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66"/>
        <w:ind w:left="4376"/>
        <w:rPr>
          <w:sz w:val="20"/>
        </w:rPr>
      </w:pPr>
      <w:r>
        <w:rPr>
          <w:noProof/>
          <w:sz w:val="20"/>
        </w:rPr>
        <w:drawing>
          <wp:anchor distT="0" distB="0" distL="0" distR="0" simplePos="false" relativeHeight="37" behindDoc="false" locked="false" layoutInCell="true" allowOverlap="true">
            <wp:simplePos x="0" y="0"/>
            <wp:positionH relativeFrom="column">
              <wp:posOffset>1954530</wp:posOffset>
            </wp:positionH>
            <wp:positionV relativeFrom="paragraph">
              <wp:posOffset>-314325</wp:posOffset>
            </wp:positionV>
            <wp:extent cx="990600" cy="933450"/>
            <wp:effectExtent l="19050" t="0" r="0" b="0"/>
            <wp:wrapNone/>
            <wp:docPr id="1026" name="Imag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 cstate="print"/>
                    <a:srcRect l="0" t="0" r="0" b="0"/>
                    <a:stretch/>
                  </pic:blipFill>
                  <pic:spPr>
                    <a:xfrm rot="0">
                      <a:off x="0" y="0"/>
                      <a:ext cx="990600" cy="933450"/>
                    </a:xfrm>
                    <a:prstGeom prst="rect"/>
                  </pic:spPr>
                </pic:pic>
              </a:graphicData>
            </a:graphic>
          </wp:anchor>
        </w:drawing>
      </w:r>
    </w:p>
    <w:p>
      <w:pPr>
        <w:pStyle w:val="style66"/>
        <w:spacing w:after="0" w:lineRule="auto" w:line="240"/>
        <w:ind w:left="0"/>
        <w:rPr>
          <w:sz w:val="34"/>
        </w:rPr>
      </w:pPr>
    </w:p>
    <w:p>
      <w:pPr>
        <w:pStyle w:val="style66"/>
        <w:spacing w:after="0" w:lineRule="auto" w:line="240"/>
        <w:ind w:left="0"/>
        <w:rPr>
          <w:sz w:val="34"/>
        </w:rPr>
      </w:pPr>
    </w:p>
    <w:p>
      <w:pPr>
        <w:pStyle w:val="style62"/>
        <w:rPr/>
      </w:pPr>
      <w:r>
        <w:t>KWARASTATE</w:t>
      </w:r>
      <w:r>
        <w:rPr>
          <w:spacing w:val="-2"/>
        </w:rPr>
        <w:t>POLYTECHNIC</w:t>
      </w:r>
    </w:p>
    <w:p>
      <w:pPr>
        <w:pStyle w:val="style66"/>
        <w:spacing w:after="0" w:lineRule="auto" w:line="240"/>
        <w:ind w:left="0"/>
        <w:rPr>
          <w:rFonts w:ascii="Arial"/>
          <w:b/>
          <w:sz w:val="34"/>
        </w:rPr>
      </w:pPr>
    </w:p>
    <w:p>
      <w:pPr>
        <w:pStyle w:val="style0"/>
        <w:spacing w:after="0" w:lineRule="auto" w:line="240"/>
        <w:ind w:left="370" w:right="375"/>
        <w:jc w:val="center"/>
        <w:rPr>
          <w:rFonts w:ascii="Arial" w:hAnsi="Arial"/>
          <w:b/>
          <w:sz w:val="30"/>
        </w:rPr>
      </w:pPr>
      <w:r>
        <w:rPr>
          <w:rFonts w:ascii="Arial" w:hAnsi="Arial"/>
          <w:b/>
          <w:sz w:val="30"/>
        </w:rPr>
        <w:t xml:space="preserve">DESIGN AND </w:t>
      </w:r>
      <w:r>
        <w:rPr>
          <w:rFonts w:ascii="Arial" w:hAnsi="Arial"/>
          <w:b/>
          <w:sz w:val="30"/>
        </w:rPr>
        <w:t>FABRICATION OF FORAGE CHOPP</w:t>
      </w:r>
      <w:r>
        <w:rPr>
          <w:rFonts w:ascii="Arial" w:hAnsi="Arial"/>
          <w:b/>
          <w:sz w:val="30"/>
          <w:lang w:val="en-US"/>
        </w:rPr>
        <w:t>ING</w:t>
      </w:r>
      <w:r>
        <w:rPr>
          <w:rFonts w:ascii="Arial" w:hAnsi="Arial"/>
          <w:b/>
          <w:sz w:val="30"/>
        </w:rPr>
        <w:t xml:space="preserve"> MACHINE</w:t>
      </w:r>
    </w:p>
    <w:p>
      <w:pPr>
        <w:pStyle w:val="style0"/>
        <w:spacing w:after="0" w:lineRule="auto" w:line="240"/>
        <w:rPr>
          <w:rFonts w:ascii="Arial" w:hAnsi="Arial"/>
          <w:b/>
          <w:sz w:val="30"/>
        </w:rPr>
      </w:pPr>
    </w:p>
    <w:p>
      <w:pPr>
        <w:pStyle w:val="style0"/>
        <w:spacing w:after="0" w:lineRule="auto" w:line="240"/>
        <w:rPr>
          <w:rFonts w:ascii="Arial" w:hAnsi="Arial"/>
          <w:b/>
          <w:sz w:val="30"/>
        </w:rPr>
      </w:pPr>
    </w:p>
    <w:p>
      <w:pPr>
        <w:pStyle w:val="style0"/>
        <w:spacing w:after="0" w:lineRule="auto" w:line="240"/>
        <w:jc w:val="center"/>
        <w:rPr>
          <w:rFonts w:ascii="Arial" w:hAnsi="Arial"/>
          <w:b/>
          <w:i/>
          <w:sz w:val="30"/>
        </w:rPr>
      </w:pPr>
      <w:r>
        <w:rPr>
          <w:rFonts w:ascii="Arial" w:hAnsi="Arial"/>
          <w:b/>
          <w:i/>
          <w:sz w:val="30"/>
        </w:rPr>
        <w:t>BY</w:t>
      </w:r>
    </w:p>
    <w:p>
      <w:pPr>
        <w:pStyle w:val="style0"/>
        <w:spacing w:after="0" w:lineRule="auto" w:line="240"/>
        <w:jc w:val="center"/>
        <w:rPr>
          <w:rFonts w:ascii="Arial" w:hAnsi="Arial"/>
          <w:b/>
          <w:i/>
          <w:sz w:val="30"/>
        </w:rPr>
      </w:pPr>
    </w:p>
    <w:p>
      <w:pPr>
        <w:pStyle w:val="style0"/>
        <w:spacing w:after="0" w:lineRule="auto" w:line="240"/>
        <w:jc w:val="center"/>
        <w:rPr>
          <w:rFonts w:ascii="Arial" w:hAnsi="Arial"/>
          <w:b/>
          <w:sz w:val="30"/>
        </w:rPr>
      </w:pPr>
      <w:r>
        <w:rPr>
          <w:rFonts w:ascii="Arial" w:hAnsi="Arial"/>
          <w:b/>
          <w:sz w:val="30"/>
        </w:rPr>
        <w:t>HND/23/MEC/FT/0013</w:t>
      </w:r>
    </w:p>
    <w:p>
      <w:pPr>
        <w:pStyle w:val="style0"/>
        <w:spacing w:after="0" w:lineRule="auto" w:line="240"/>
        <w:jc w:val="center"/>
        <w:rPr>
          <w:rFonts w:ascii="Arial" w:hAnsi="Arial"/>
          <w:b/>
          <w:sz w:val="30"/>
        </w:rPr>
      </w:pPr>
      <w:r>
        <w:rPr>
          <w:rFonts w:ascii="Arial" w:hAnsi="Arial"/>
          <w:b/>
          <w:sz w:val="30"/>
        </w:rPr>
        <w:t>HND/23/MEC/FT/0086</w:t>
      </w:r>
    </w:p>
    <w:p>
      <w:pPr>
        <w:pStyle w:val="style0"/>
        <w:spacing w:after="0" w:lineRule="auto" w:line="240"/>
        <w:jc w:val="center"/>
        <w:rPr>
          <w:rFonts w:ascii="Arial" w:hAnsi="Arial"/>
          <w:b/>
          <w:sz w:val="30"/>
        </w:rPr>
      </w:pPr>
      <w:r>
        <w:rPr>
          <w:rFonts w:ascii="Arial" w:hAnsi="Arial"/>
          <w:b/>
          <w:sz w:val="30"/>
        </w:rPr>
        <w:t>HND/23/MEC/FT/0087</w:t>
      </w:r>
    </w:p>
    <w:p>
      <w:pPr>
        <w:pStyle w:val="style0"/>
        <w:spacing w:after="0" w:lineRule="auto" w:line="240"/>
        <w:jc w:val="center"/>
        <w:rPr>
          <w:rFonts w:ascii="Arial" w:hAnsi="Arial"/>
          <w:b/>
          <w:sz w:val="30"/>
        </w:rPr>
      </w:pPr>
      <w:r>
        <w:rPr>
          <w:rFonts w:ascii="Arial" w:hAnsi="Arial"/>
          <w:b/>
          <w:sz w:val="30"/>
        </w:rPr>
        <w:t>HND/23/MEC/FT/0089</w:t>
      </w:r>
    </w:p>
    <w:p>
      <w:pPr>
        <w:pStyle w:val="style0"/>
        <w:spacing w:after="0" w:lineRule="auto" w:line="240"/>
        <w:jc w:val="center"/>
        <w:rPr>
          <w:rFonts w:ascii="Arial" w:hAnsi="Arial"/>
          <w:b/>
          <w:sz w:val="30"/>
        </w:rPr>
      </w:pPr>
      <w:r>
        <w:rPr>
          <w:rFonts w:ascii="Arial" w:hAnsi="Arial"/>
          <w:b/>
          <w:sz w:val="30"/>
        </w:rPr>
        <w:t>HND/23/MEC/FT/0090</w:t>
      </w:r>
    </w:p>
    <w:p>
      <w:pPr>
        <w:pStyle w:val="style0"/>
        <w:spacing w:after="0" w:lineRule="auto" w:line="240"/>
        <w:jc w:val="center"/>
        <w:rPr>
          <w:rFonts w:ascii="Arial" w:hAnsi="Arial"/>
          <w:b/>
          <w:sz w:val="30"/>
        </w:rPr>
      </w:pPr>
      <w:r>
        <w:rPr>
          <w:rFonts w:ascii="Arial" w:hAnsi="Arial"/>
          <w:b/>
          <w:sz w:val="30"/>
        </w:rPr>
        <w:t>HND/23/MEC/FT/0092</w:t>
      </w:r>
    </w:p>
    <w:p>
      <w:pPr>
        <w:pStyle w:val="style0"/>
        <w:spacing w:after="0" w:lineRule="auto" w:line="240"/>
        <w:jc w:val="center"/>
        <w:rPr>
          <w:rFonts w:ascii="Arial" w:hAnsi="Arial"/>
          <w:b/>
          <w:sz w:val="30"/>
        </w:rPr>
      </w:pPr>
      <w:r>
        <w:rPr>
          <w:rFonts w:ascii="Arial" w:hAnsi="Arial"/>
          <w:b/>
          <w:sz w:val="30"/>
        </w:rPr>
        <w:t>HND/23/MEC/FT/0187</w:t>
      </w:r>
    </w:p>
    <w:p>
      <w:pPr>
        <w:pStyle w:val="style0"/>
        <w:spacing w:after="0" w:lineRule="auto" w:line="240"/>
        <w:jc w:val="center"/>
        <w:rPr>
          <w:rFonts w:ascii="Arial" w:hAnsi="Arial"/>
          <w:b/>
          <w:sz w:val="30"/>
        </w:rPr>
      </w:pPr>
    </w:p>
    <w:p>
      <w:pPr>
        <w:pStyle w:val="style66"/>
        <w:spacing w:after="0" w:lineRule="auto" w:line="240"/>
        <w:ind w:left="0"/>
        <w:rPr>
          <w:rFonts w:ascii="Arial"/>
          <w:b/>
        </w:rPr>
      </w:pPr>
    </w:p>
    <w:p>
      <w:pPr>
        <w:pStyle w:val="style2"/>
        <w:spacing w:before="0" w:after="0" w:lineRule="auto" w:line="240"/>
        <w:rPr/>
      </w:pPr>
      <w:r>
        <w:t xml:space="preserve">A PROJECT REPORT SUBMITTED TO THE DEPARTMENT OF MECHANICAL </w:t>
      </w:r>
      <w:r>
        <w:t>ENGINEERING,</w:t>
      </w:r>
      <w:r>
        <w:t xml:space="preserve"> </w:t>
      </w:r>
      <w:r>
        <w:t>INSTITUTE</w:t>
      </w:r>
      <w:r>
        <w:t xml:space="preserve"> </w:t>
      </w:r>
      <w:r>
        <w:t>OF</w:t>
      </w:r>
      <w:r>
        <w:t xml:space="preserve"> </w:t>
      </w:r>
      <w:r>
        <w:t>TECHNOLOGY,</w:t>
      </w:r>
      <w:r>
        <w:t xml:space="preserve"> </w:t>
      </w:r>
      <w:r>
        <w:t>IN</w:t>
      </w:r>
      <w:r>
        <w:t xml:space="preserve"> </w:t>
      </w:r>
      <w:r>
        <w:t>PARTIAL</w:t>
      </w:r>
      <w:r>
        <w:t xml:space="preserve"> </w:t>
      </w:r>
      <w:r>
        <w:t>FULFILLMENT</w:t>
      </w:r>
      <w:r>
        <w:t xml:space="preserve"> </w:t>
      </w:r>
      <w:r>
        <w:t>OF</w:t>
      </w:r>
      <w:r>
        <w:t xml:space="preserve"> </w:t>
      </w:r>
      <w:r>
        <w:t>THE REQUIREMENT FOR THE AWARD OF HIGHER NATIONAL DIPLOMA (HND) IN MECHANICAL ENGINEERING TECHNOLOGY</w:t>
      </w:r>
    </w:p>
    <w:p>
      <w:pPr>
        <w:pStyle w:val="style0"/>
        <w:spacing w:after="0" w:lineRule="auto" w:line="240"/>
        <w:ind w:left="372" w:right="375"/>
        <w:jc w:val="center"/>
        <w:rPr>
          <w:rFonts w:ascii="Arial"/>
          <w:b/>
        </w:rPr>
      </w:pPr>
      <w:r>
        <w:rPr>
          <w:rFonts w:ascii="Arial"/>
          <w:b/>
        </w:rPr>
        <w:t>ILORIN,</w:t>
      </w:r>
      <w:r>
        <w:rPr>
          <w:rFonts w:ascii="Arial"/>
          <w:b/>
        </w:rPr>
        <w:t xml:space="preserve"> </w:t>
      </w:r>
      <w:r>
        <w:rPr>
          <w:rFonts w:ascii="Arial"/>
          <w:b/>
          <w:spacing w:val="-2"/>
        </w:rPr>
        <w:t>NIGERIA</w:t>
      </w:r>
    </w:p>
    <w:p>
      <w:pPr>
        <w:pStyle w:val="style66"/>
        <w:spacing w:after="0" w:lineRule="auto" w:line="240"/>
        <w:ind w:left="0"/>
        <w:rPr>
          <w:rFonts w:ascii="Arial"/>
          <w:b/>
          <w:sz w:val="28"/>
        </w:rPr>
      </w:pPr>
    </w:p>
    <w:p>
      <w:pPr>
        <w:pStyle w:val="style0"/>
        <w:spacing w:after="0" w:lineRule="auto" w:line="240"/>
        <w:jc w:val="center"/>
        <w:rPr>
          <w:rFonts w:ascii="Arial"/>
          <w:b/>
          <w:sz w:val="30"/>
        </w:rPr>
      </w:pPr>
    </w:p>
    <w:p>
      <w:pPr>
        <w:pStyle w:val="style0"/>
        <w:spacing w:after="0" w:lineRule="auto" w:line="240"/>
        <w:jc w:val="center"/>
        <w:rPr>
          <w:rFonts w:ascii="Arial"/>
          <w:b/>
          <w:spacing w:val="-4"/>
          <w:sz w:val="30"/>
        </w:rPr>
      </w:pPr>
      <w:r>
        <w:rPr>
          <w:rFonts w:ascii="Arial"/>
          <w:b/>
          <w:sz w:val="30"/>
        </w:rPr>
        <w:t xml:space="preserve">JULY, </w:t>
      </w:r>
      <w:r>
        <w:rPr>
          <w:rFonts w:ascii="Arial"/>
          <w:b/>
          <w:spacing w:val="-4"/>
          <w:sz w:val="30"/>
        </w:rPr>
        <w:t>2025</w:t>
      </w:r>
    </w:p>
    <w:p>
      <w:pPr>
        <w:pStyle w:val="style0"/>
        <w:rPr>
          <w:b/>
          <w:spacing w:val="-2"/>
        </w:rPr>
      </w:pPr>
      <w:r>
        <w:rPr>
          <w:b/>
          <w:spacing w:val="-2"/>
        </w:rPr>
        <w:br w:type="page"/>
      </w:r>
    </w:p>
    <w:p>
      <w:pPr>
        <w:pStyle w:val="style0"/>
        <w:spacing w:lineRule="auto" w:line="480"/>
        <w:jc w:val="center"/>
        <w:rPr>
          <w:rFonts w:ascii="Times New Roman" w:cs="Times New Roman" w:hAnsi="Times New Roman"/>
          <w:b/>
          <w:sz w:val="24"/>
          <w:szCs w:val="24"/>
        </w:rPr>
      </w:pPr>
      <w:r>
        <w:rPr>
          <w:rFonts w:ascii="Times New Roman" w:cs="Times New Roman" w:hAnsi="Times New Roman"/>
          <w:b/>
          <w:spacing w:val="-2"/>
          <w:sz w:val="24"/>
          <w:szCs w:val="24"/>
        </w:rPr>
        <w:t>CERITIFICATION</w:t>
      </w:r>
    </w:p>
    <w:p>
      <w:pPr>
        <w:pStyle w:val="style66"/>
        <w:spacing w:lineRule="auto" w:line="360"/>
        <w:ind w:left="360"/>
        <w:jc w:val="both"/>
        <w:rPr/>
      </w:pPr>
      <w:r>
        <w:t xml:space="preserve">The under signed certified that this project report is prepared </w:t>
      </w:r>
      <w:r>
        <w:rPr>
          <w:spacing w:val="-5"/>
        </w:rPr>
        <w:t>by</w:t>
      </w:r>
    </w:p>
    <w:p>
      <w:pPr>
        <w:pStyle w:val="style0"/>
        <w:spacing w:after="0" w:lineRule="auto" w:line="240"/>
        <w:ind w:left="360"/>
        <w:jc w:val="both"/>
        <w:rPr>
          <w:rFonts w:ascii="Times New Roman" w:cs="Times New Roman" w:hAnsi="Times New Roman"/>
          <w:b/>
          <w:sz w:val="24"/>
          <w:szCs w:val="24"/>
        </w:rPr>
      </w:pPr>
      <w:r>
        <w:rPr>
          <w:rFonts w:ascii="Times New Roman" w:cs="Times New Roman" w:hAnsi="Times New Roman"/>
          <w:b/>
          <w:sz w:val="24"/>
          <w:szCs w:val="24"/>
        </w:rPr>
        <w:t xml:space="preserve">AHMED  SIKIRULLAHI  AMOLEGBE </w:t>
      </w:r>
      <w:r>
        <w:rPr>
          <w:rFonts w:ascii="Times New Roman" w:cs="Times New Roman" w:hAnsi="Times New Roman"/>
          <w:b/>
          <w:sz w:val="24"/>
          <w:szCs w:val="24"/>
        </w:rPr>
        <w:tab/>
      </w:r>
      <w:r>
        <w:rPr>
          <w:rFonts w:ascii="Times New Roman" w:cs="Times New Roman" w:hAnsi="Times New Roman"/>
          <w:b/>
          <w:sz w:val="24"/>
          <w:szCs w:val="24"/>
        </w:rPr>
        <w:t>HND/23/MEC/FT/0013</w:t>
      </w:r>
      <w:r>
        <w:rPr>
          <w:rFonts w:ascii="Times New Roman" w:cs="Times New Roman" w:hAnsi="Times New Roman"/>
          <w:b/>
          <w:sz w:val="24"/>
          <w:szCs w:val="24"/>
        </w:rPr>
        <w:tab/>
      </w:r>
    </w:p>
    <w:p>
      <w:pPr>
        <w:pStyle w:val="style0"/>
        <w:spacing w:after="0" w:lineRule="auto" w:line="240"/>
        <w:ind w:left="360"/>
        <w:jc w:val="both"/>
        <w:rPr>
          <w:rFonts w:ascii="Times New Roman" w:cs="Times New Roman" w:hAnsi="Times New Roman"/>
          <w:b/>
          <w:sz w:val="24"/>
          <w:szCs w:val="24"/>
        </w:rPr>
      </w:pPr>
      <w:r>
        <w:rPr>
          <w:rFonts w:ascii="Times New Roman" w:cs="Times New Roman" w:hAnsi="Times New Roman"/>
          <w:b/>
          <w:sz w:val="24"/>
          <w:szCs w:val="24"/>
        </w:rPr>
        <w:t xml:space="preserve">AIYEDATIWA PAUL ADESOJI </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HND/23/MEC/FT/0086</w:t>
      </w:r>
      <w:r>
        <w:rPr>
          <w:rFonts w:ascii="Times New Roman" w:cs="Times New Roman" w:hAnsi="Times New Roman"/>
          <w:b/>
          <w:sz w:val="24"/>
          <w:szCs w:val="24"/>
        </w:rPr>
        <w:tab/>
      </w:r>
    </w:p>
    <w:p>
      <w:pPr>
        <w:pStyle w:val="style0"/>
        <w:spacing w:after="0" w:lineRule="auto" w:line="240"/>
        <w:ind w:left="360" w:right="-72"/>
        <w:jc w:val="both"/>
        <w:rPr>
          <w:rFonts w:ascii="Times New Roman" w:cs="Times New Roman" w:hAnsi="Times New Roman"/>
          <w:b/>
          <w:spacing w:val="-2"/>
          <w:sz w:val="24"/>
          <w:szCs w:val="24"/>
        </w:rPr>
      </w:pPr>
      <w:r>
        <w:rPr>
          <w:rFonts w:ascii="Times New Roman" w:cs="Times New Roman" w:hAnsi="Times New Roman"/>
          <w:b/>
          <w:sz w:val="24"/>
          <w:szCs w:val="24"/>
        </w:rPr>
        <w:t>ADEBAYO  TAYE  HAMMED</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pacing w:val="-2"/>
          <w:sz w:val="24"/>
          <w:szCs w:val="24"/>
        </w:rPr>
        <w:t>HND/23/MEC/FT/0087</w:t>
      </w:r>
    </w:p>
    <w:p>
      <w:pPr>
        <w:pStyle w:val="style0"/>
        <w:spacing w:after="0" w:lineRule="auto" w:line="240"/>
        <w:ind w:left="360" w:right="18"/>
        <w:jc w:val="both"/>
        <w:rPr>
          <w:rFonts w:ascii="Times New Roman" w:cs="Times New Roman" w:hAnsi="Times New Roman"/>
          <w:b/>
          <w:spacing w:val="-2"/>
          <w:sz w:val="24"/>
          <w:szCs w:val="24"/>
        </w:rPr>
      </w:pPr>
      <w:r>
        <w:rPr>
          <w:rFonts w:ascii="Times New Roman" w:cs="Times New Roman" w:hAnsi="Times New Roman"/>
          <w:b/>
          <w:spacing w:val="-2"/>
          <w:sz w:val="24"/>
          <w:szCs w:val="24"/>
        </w:rPr>
        <w:t xml:space="preserve">AYINDE  MUHAMMAD  OLADIPUPO </w:t>
      </w:r>
      <w:r>
        <w:rPr>
          <w:rFonts w:ascii="Times New Roman" w:cs="Times New Roman" w:hAnsi="Times New Roman"/>
          <w:b/>
          <w:spacing w:val="-2"/>
          <w:sz w:val="24"/>
          <w:szCs w:val="24"/>
        </w:rPr>
        <w:tab/>
      </w:r>
      <w:r>
        <w:rPr>
          <w:rFonts w:ascii="Times New Roman" w:cs="Times New Roman" w:hAnsi="Times New Roman"/>
          <w:b/>
          <w:spacing w:val="-2"/>
          <w:sz w:val="24"/>
          <w:szCs w:val="24"/>
        </w:rPr>
        <w:t>HND/23/MEC/FT/0089</w:t>
      </w:r>
    </w:p>
    <w:p>
      <w:pPr>
        <w:pStyle w:val="style0"/>
        <w:spacing w:after="0" w:lineRule="auto" w:line="240"/>
        <w:ind w:left="360" w:right="18"/>
        <w:jc w:val="both"/>
        <w:rPr>
          <w:rFonts w:ascii="Times New Roman" w:cs="Times New Roman" w:hAnsi="Times New Roman"/>
          <w:b/>
          <w:spacing w:val="-2"/>
          <w:sz w:val="24"/>
          <w:szCs w:val="24"/>
        </w:rPr>
      </w:pPr>
      <w:r>
        <w:rPr>
          <w:rFonts w:ascii="Times New Roman" w:cs="Times New Roman" w:hAnsi="Times New Roman"/>
          <w:b/>
          <w:spacing w:val="-2"/>
          <w:sz w:val="24"/>
          <w:szCs w:val="24"/>
        </w:rPr>
        <w:t>KAREEM IBRAHIM OREOLUWA</w:t>
      </w:r>
      <w:r>
        <w:rPr>
          <w:rFonts w:ascii="Times New Roman" w:cs="Times New Roman" w:hAnsi="Times New Roman"/>
          <w:b/>
          <w:spacing w:val="-2"/>
          <w:sz w:val="24"/>
          <w:szCs w:val="24"/>
        </w:rPr>
        <w:tab/>
      </w:r>
      <w:r>
        <w:rPr>
          <w:rFonts w:ascii="Times New Roman" w:cs="Times New Roman" w:hAnsi="Times New Roman"/>
          <w:b/>
          <w:spacing w:val="-2"/>
          <w:sz w:val="24"/>
          <w:szCs w:val="24"/>
        </w:rPr>
        <w:tab/>
      </w:r>
      <w:r>
        <w:rPr>
          <w:rFonts w:ascii="Times New Roman" w:cs="Times New Roman" w:hAnsi="Times New Roman"/>
          <w:b/>
          <w:spacing w:val="-2"/>
          <w:sz w:val="24"/>
          <w:szCs w:val="24"/>
        </w:rPr>
        <w:t>HND/23/MEC/FT/0090</w:t>
      </w:r>
    </w:p>
    <w:p>
      <w:pPr>
        <w:pStyle w:val="style0"/>
        <w:spacing w:after="0" w:lineRule="auto" w:line="240"/>
        <w:ind w:left="360" w:right="18"/>
        <w:jc w:val="both"/>
        <w:rPr>
          <w:rFonts w:ascii="Times New Roman" w:cs="Times New Roman" w:hAnsi="Times New Roman"/>
          <w:b/>
          <w:spacing w:val="-2"/>
          <w:sz w:val="24"/>
          <w:szCs w:val="24"/>
        </w:rPr>
      </w:pPr>
      <w:r>
        <w:rPr>
          <w:rFonts w:ascii="Times New Roman" w:cs="Times New Roman" w:hAnsi="Times New Roman"/>
          <w:b/>
          <w:spacing w:val="-2"/>
          <w:sz w:val="24"/>
          <w:szCs w:val="24"/>
        </w:rPr>
        <w:t xml:space="preserve">AJAYI  GODWIN  ADETOMIWA </w:t>
      </w:r>
      <w:r>
        <w:rPr>
          <w:rFonts w:ascii="Times New Roman" w:cs="Times New Roman" w:hAnsi="Times New Roman"/>
          <w:b/>
          <w:spacing w:val="-2"/>
          <w:sz w:val="24"/>
          <w:szCs w:val="24"/>
        </w:rPr>
        <w:tab/>
      </w:r>
      <w:r>
        <w:rPr>
          <w:rFonts w:ascii="Times New Roman" w:cs="Times New Roman" w:hAnsi="Times New Roman"/>
          <w:b/>
          <w:spacing w:val="-2"/>
          <w:sz w:val="24"/>
          <w:szCs w:val="24"/>
        </w:rPr>
        <w:tab/>
      </w:r>
      <w:r>
        <w:rPr>
          <w:rFonts w:ascii="Times New Roman" w:cs="Times New Roman" w:hAnsi="Times New Roman"/>
          <w:b/>
          <w:spacing w:val="-2"/>
          <w:sz w:val="24"/>
          <w:szCs w:val="24"/>
        </w:rPr>
        <w:t>HND/23/MEC/FT/0092</w:t>
      </w:r>
    </w:p>
    <w:p>
      <w:pPr>
        <w:pStyle w:val="style0"/>
        <w:spacing w:after="0" w:lineRule="auto" w:line="240"/>
        <w:ind w:left="360" w:right="18"/>
        <w:jc w:val="both"/>
        <w:rPr>
          <w:rFonts w:ascii="Times New Roman" w:cs="Times New Roman" w:hAnsi="Times New Roman"/>
          <w:b/>
          <w:spacing w:val="-2"/>
          <w:sz w:val="24"/>
          <w:szCs w:val="24"/>
        </w:rPr>
      </w:pPr>
      <w:r>
        <w:rPr>
          <w:rFonts w:ascii="Times New Roman" w:cs="Times New Roman" w:hAnsi="Times New Roman"/>
          <w:b/>
          <w:spacing w:val="-2"/>
          <w:sz w:val="24"/>
          <w:szCs w:val="24"/>
        </w:rPr>
        <w:t>AJANI ISIAIAH AYOMIDE</w:t>
      </w:r>
      <w:r>
        <w:rPr>
          <w:rFonts w:ascii="Times New Roman" w:cs="Times New Roman" w:hAnsi="Times New Roman"/>
          <w:b/>
          <w:spacing w:val="-2"/>
          <w:sz w:val="24"/>
          <w:szCs w:val="24"/>
        </w:rPr>
        <w:tab/>
      </w:r>
      <w:r>
        <w:rPr>
          <w:rFonts w:ascii="Times New Roman" w:cs="Times New Roman" w:hAnsi="Times New Roman"/>
          <w:b/>
          <w:spacing w:val="-2"/>
          <w:sz w:val="24"/>
          <w:szCs w:val="24"/>
        </w:rPr>
        <w:tab/>
      </w:r>
      <w:r>
        <w:rPr>
          <w:rFonts w:ascii="Times New Roman" w:cs="Times New Roman" w:hAnsi="Times New Roman"/>
          <w:b/>
          <w:spacing w:val="-2"/>
          <w:sz w:val="24"/>
          <w:szCs w:val="24"/>
        </w:rPr>
        <w:tab/>
      </w:r>
      <w:r>
        <w:rPr>
          <w:rFonts w:ascii="Times New Roman" w:cs="Times New Roman" w:hAnsi="Times New Roman"/>
          <w:b/>
          <w:spacing w:val="-2"/>
          <w:sz w:val="24"/>
          <w:szCs w:val="24"/>
        </w:rPr>
        <w:t>HND/23/MEC/FT/0187</w:t>
      </w:r>
      <w:r>
        <w:rPr>
          <w:rFonts w:ascii="Times New Roman" w:cs="Times New Roman" w:hAnsi="Times New Roman"/>
          <w:b/>
          <w:spacing w:val="-2"/>
          <w:sz w:val="24"/>
          <w:szCs w:val="24"/>
        </w:rPr>
        <w:tab/>
      </w:r>
      <w:r>
        <w:rPr>
          <w:rFonts w:ascii="Times New Roman" w:cs="Times New Roman" w:hAnsi="Times New Roman"/>
          <w:b/>
          <w:spacing w:val="-2"/>
          <w:sz w:val="24"/>
          <w:szCs w:val="24"/>
        </w:rPr>
        <w:t xml:space="preserve"> </w:t>
      </w:r>
    </w:p>
    <w:p>
      <w:pPr>
        <w:pStyle w:val="style3"/>
        <w:numPr>
          <w:ilvl w:val="0"/>
          <w:numId w:val="0"/>
        </w:numPr>
        <w:tabs>
          <w:tab w:val="left" w:leader="none" w:pos="6843"/>
        </w:tabs>
        <w:spacing w:lineRule="auto" w:line="242"/>
        <w:ind w:left="360" w:right="667"/>
        <w:jc w:val="both"/>
        <w:rPr>
          <w:rFonts w:cs="Times New Roman"/>
        </w:rPr>
      </w:pPr>
      <w:r>
        <w:rPr>
          <w:rFonts w:cs="Times New Roman"/>
          <w:b w:val="false"/>
        </w:rPr>
        <w:t xml:space="preserve">Entitled: </w:t>
      </w:r>
      <w:r>
        <w:rPr>
          <w:rFonts w:cs="Times New Roman"/>
        </w:rPr>
        <w:t>“</w:t>
      </w:r>
      <w:r>
        <w:rPr>
          <w:rFonts w:cs="Times New Roman"/>
        </w:rPr>
        <w:t xml:space="preserve">DESIGN AND </w:t>
      </w:r>
      <w:r>
        <w:rPr>
          <w:rFonts w:cs="Times New Roman"/>
        </w:rPr>
        <w:t>FABRICATION OF FORAGE CHOP</w:t>
      </w:r>
      <w:r>
        <w:rPr>
          <w:rFonts w:cs="Times New Roman"/>
          <w:lang w:val="en-US"/>
        </w:rPr>
        <w:t xml:space="preserve">PING </w:t>
      </w:r>
      <w:r>
        <w:rPr>
          <w:rFonts w:cs="Times New Roman"/>
        </w:rPr>
        <w:t xml:space="preserve">MACHINE” </w:t>
      </w:r>
      <w:r>
        <w:rPr>
          <w:rFonts w:cs="Times New Roman"/>
          <w:b w:val="false"/>
        </w:rPr>
        <w:t xml:space="preserve">meets the </w:t>
      </w:r>
      <w:r>
        <w:rPr>
          <w:rFonts w:cs="Times New Roman"/>
        </w:rPr>
        <w:t>requirement of the Department of Mechanical Engineering for the award of Higher National Diploma (HND) in Mechanical Engineering.</w:t>
      </w:r>
    </w:p>
    <w:p>
      <w:pPr>
        <w:pStyle w:val="style3"/>
        <w:numPr>
          <w:ilvl w:val="0"/>
          <w:numId w:val="0"/>
        </w:numPr>
        <w:tabs>
          <w:tab w:val="left" w:leader="none" w:pos="6843"/>
        </w:tabs>
        <w:spacing w:lineRule="auto" w:line="242"/>
        <w:ind w:left="360" w:right="667"/>
        <w:jc w:val="both"/>
        <w:rPr>
          <w:rFonts w:cs="Times New Roman"/>
        </w:rPr>
      </w:pPr>
    </w:p>
    <w:p>
      <w:pPr>
        <w:pStyle w:val="style66"/>
        <w:spacing w:after="0" w:lineRule="auto" w:line="240"/>
        <w:ind w:left="0"/>
        <w:rPr/>
      </w:pPr>
      <w:r>
        <w:rPr/>
        <w:pict>
          <v:shape id="1027" coordsize="3872,0" coordorigin="1441,437" path="m1441,437l5312,437e" filled="f" stroked="t" style="position:absolute;margin-left:72.05pt;margin-top:21.85pt;width:193.6pt;height:0.1pt;z-index:-2147483608;mso-position-horizontal-relative:page;mso-position-vertical-relative:text;mso-width-relative:page;mso-height-relative:page;mso-wrap-distance-left:0.0pt;mso-wrap-distance-right:0.0pt;visibility:visible;">
            <v:stroke weight="0.76pt"/>
            <w10:wrap type="topAndBottom"/>
            <v:fill/>
            <v:path textboxrect="1441,437,5313,437" arrowok="t"/>
          </v:shape>
        </w:pict>
      </w:r>
      <w:r>
        <w:rPr/>
        <w:pict>
          <v:shape id="1028" coordsize="2408,0" coordorigin="7923,437" path="m7923,437l10331,437e" filled="f" stroked="t" style="position:absolute;margin-left:396.15pt;margin-top:21.85pt;width:120.4pt;height:0.1pt;z-index:-2147483607;mso-position-horizontal-relative:page;mso-position-vertical-relative:text;mso-width-relative:page;mso-height-relative:page;mso-wrap-distance-left:0.0pt;mso-wrap-distance-right:0.0pt;visibility:visible;">
            <v:stroke weight="0.76pt"/>
            <w10:wrap type="topAndBottom"/>
            <v:fill/>
            <v:path textboxrect="7923,437,10331,437" arrowok="t"/>
          </v:shape>
        </w:pict>
      </w:r>
      <w:r>
        <w:t xml:space="preserve">ENGR. AYANTOLA </w:t>
      </w:r>
      <w:r>
        <w:rPr>
          <w:spacing w:val="-4"/>
        </w:rPr>
        <w:t>A. A.</w:t>
      </w:r>
      <w:r>
        <w:rPr>
          <w:spacing w:val="-4"/>
        </w:rPr>
        <w:tab/>
      </w:r>
      <w:r>
        <w:rPr>
          <w:spacing w:val="-4"/>
        </w:rPr>
        <w:tab/>
      </w:r>
      <w:r>
        <w:rPr>
          <w:spacing w:val="-4"/>
        </w:rPr>
        <w:tab/>
      </w:r>
      <w:r>
        <w:rPr>
          <w:spacing w:val="-4"/>
        </w:rPr>
        <w:tab/>
      </w:r>
      <w:r>
        <w:rPr>
          <w:spacing w:val="-4"/>
        </w:rPr>
        <w:tab/>
      </w:r>
      <w:r>
        <w:rPr>
          <w:spacing w:val="-4"/>
        </w:rPr>
        <w:tab/>
      </w:r>
      <w:r>
        <w:rPr>
          <w:spacing w:val="-4"/>
        </w:rPr>
        <w:t>DATE</w:t>
      </w:r>
    </w:p>
    <w:p>
      <w:pPr>
        <w:pStyle w:val="style66"/>
        <w:spacing w:after="0" w:lineRule="auto" w:line="240"/>
        <w:ind w:left="0"/>
        <w:rPr/>
      </w:pPr>
      <w:r>
        <w:t xml:space="preserve">Project </w:t>
      </w:r>
      <w:r>
        <w:rPr>
          <w:spacing w:val="-2"/>
        </w:rPr>
        <w:t>Supervisor</w:t>
      </w:r>
    </w:p>
    <w:p>
      <w:pPr>
        <w:pStyle w:val="style66"/>
        <w:spacing w:after="0" w:lineRule="auto" w:line="240"/>
        <w:ind w:left="0"/>
        <w:rPr/>
      </w:pPr>
    </w:p>
    <w:p>
      <w:pPr>
        <w:pStyle w:val="style66"/>
        <w:spacing w:after="0" w:lineRule="auto" w:line="240"/>
        <w:ind w:left="0"/>
        <w:rPr/>
      </w:pPr>
    </w:p>
    <w:p>
      <w:pPr>
        <w:pStyle w:val="style66"/>
        <w:spacing w:after="0" w:lineRule="auto" w:line="240"/>
        <w:ind w:left="0"/>
        <w:rPr/>
      </w:pPr>
    </w:p>
    <w:p>
      <w:pPr>
        <w:pStyle w:val="style66"/>
        <w:spacing w:after="0" w:lineRule="auto" w:line="240"/>
        <w:ind w:left="0"/>
        <w:rPr/>
      </w:pPr>
      <w:r>
        <w:rPr/>
        <w:pict>
          <v:shape id="1029" coordsize="3872,0" coordorigin="1441,404" path="m1441,404l5312,404e" filled="f" stroked="t" style="position:absolute;margin-left:72.05pt;margin-top:20.2pt;width:193.6pt;height:0.1pt;z-index:-2147483606;mso-position-horizontal-relative:page;mso-position-vertical-relative:text;mso-width-relative:page;mso-height-relative:page;mso-wrap-distance-left:0.0pt;mso-wrap-distance-right:0.0pt;visibility:visible;">
            <v:stroke weight="0.76pt"/>
            <w10:wrap type="topAndBottom"/>
            <v:fill/>
            <v:path textboxrect="1441,404,5313,404" arrowok="t"/>
          </v:shape>
        </w:pict>
      </w:r>
      <w:r>
        <w:rPr/>
        <w:pict>
          <v:shape id="1030" coordsize="2408,0" coordorigin="7923,404" path="m7923,404l10331,404e" filled="f" stroked="t" style="position:absolute;margin-left:396.15pt;margin-top:20.2pt;width:120.4pt;height:0.1pt;z-index:-2147483605;mso-position-horizontal-relative:page;mso-position-vertical-relative:text;mso-width-relative:page;mso-height-relative:page;mso-wrap-distance-left:0.0pt;mso-wrap-distance-right:0.0pt;visibility:visible;">
            <v:stroke weight="0.76pt"/>
            <w10:wrap type="topAndBottom"/>
            <v:fill/>
            <v:path textboxrect="7923,404,10331,404" arrowok="t"/>
          </v:shape>
        </w:pict>
      </w:r>
      <w:r>
        <w:t xml:space="preserve">ENGR. AYANTOLA </w:t>
      </w:r>
      <w:r>
        <w:rPr>
          <w:spacing w:val="-4"/>
        </w:rPr>
        <w:t>A .A.</w:t>
      </w:r>
      <w:r>
        <w:tab/>
      </w:r>
      <w:r>
        <w:tab/>
      </w:r>
      <w:r>
        <w:tab/>
      </w:r>
      <w:r>
        <w:tab/>
      </w:r>
      <w:r>
        <w:tab/>
      </w:r>
      <w:r>
        <w:tab/>
      </w:r>
      <w:r>
        <w:rPr>
          <w:spacing w:val="-4"/>
        </w:rPr>
        <w:t>DATE</w:t>
      </w:r>
    </w:p>
    <w:p>
      <w:pPr>
        <w:pStyle w:val="style66"/>
        <w:spacing w:after="0" w:lineRule="auto" w:line="240"/>
        <w:ind w:left="0"/>
        <w:rPr/>
      </w:pPr>
      <w:r>
        <w:t>Head of</w:t>
      </w:r>
      <w:r>
        <w:rPr>
          <w:spacing w:val="-2"/>
        </w:rPr>
        <w:t xml:space="preserve"> Department</w:t>
      </w:r>
    </w:p>
    <w:p>
      <w:pPr>
        <w:pStyle w:val="style66"/>
        <w:spacing w:after="0" w:lineRule="auto" w:line="240"/>
        <w:ind w:left="0"/>
        <w:rPr/>
      </w:pPr>
    </w:p>
    <w:p>
      <w:pPr>
        <w:pStyle w:val="style66"/>
        <w:spacing w:after="0" w:lineRule="auto" w:line="240"/>
        <w:ind w:left="0"/>
        <w:rPr/>
      </w:pPr>
    </w:p>
    <w:p>
      <w:pPr>
        <w:pStyle w:val="style66"/>
        <w:spacing w:after="0" w:lineRule="auto" w:line="240"/>
        <w:ind w:left="0"/>
        <w:rPr/>
      </w:pPr>
    </w:p>
    <w:p>
      <w:pPr>
        <w:pStyle w:val="style66"/>
        <w:spacing w:after="0" w:lineRule="auto" w:line="240"/>
        <w:ind w:left="0"/>
        <w:rPr/>
      </w:pPr>
      <w:r>
        <w:rPr/>
        <w:pict>
          <v:shape id="1031" coordsize="3872,0" coordorigin="1441,405" path="m1441,405l5312,405e" filled="f" stroked="t" style="position:absolute;margin-left:72.05pt;margin-top:20.25pt;width:193.6pt;height:0.1pt;z-index:-2147483604;mso-position-horizontal-relative:page;mso-position-vertical-relative:text;mso-width-relative:page;mso-height-relative:page;mso-wrap-distance-left:0.0pt;mso-wrap-distance-right:0.0pt;visibility:visible;">
            <v:stroke weight="0.76pt"/>
            <w10:wrap type="topAndBottom"/>
            <v:fill/>
            <v:path textboxrect="1441,405,5313,405" arrowok="t"/>
          </v:shape>
        </w:pict>
      </w:r>
      <w:r>
        <w:rPr/>
        <w:pict>
          <v:shape id="1032" coordsize="2408,0" coordorigin="7923,405" path="m7923,405l10331,405e" filled="f" stroked="t" style="position:absolute;margin-left:396.15pt;margin-top:20.25pt;width:120.4pt;height:0.1pt;z-index:-2147483603;mso-position-horizontal-relative:page;mso-position-vertical-relative:text;mso-width-relative:page;mso-height-relative:page;mso-wrap-distance-left:0.0pt;mso-wrap-distance-right:0.0pt;visibility:visible;">
            <v:stroke weight="0.76pt"/>
            <w10:wrap type="topAndBottom"/>
            <v:fill/>
            <v:path textboxrect="7923,405,10331,405" arrowok="t"/>
          </v:shape>
        </w:pict>
      </w:r>
      <w:r>
        <w:t>ENGR.SALAMI HAMEED</w:t>
      </w:r>
      <w:r>
        <w:rPr>
          <w:spacing w:val="-2"/>
        </w:rPr>
        <w:t xml:space="preserve"> OLATEJU</w:t>
      </w:r>
      <w:r>
        <w:tab/>
      </w:r>
      <w:r>
        <w:tab/>
      </w:r>
      <w:r>
        <w:tab/>
      </w:r>
      <w:r>
        <w:tab/>
      </w:r>
      <w:r>
        <w:rPr>
          <w:spacing w:val="-4"/>
        </w:rPr>
        <w:t>DATE</w:t>
      </w:r>
    </w:p>
    <w:p>
      <w:pPr>
        <w:pStyle w:val="style66"/>
        <w:spacing w:after="0" w:lineRule="auto" w:line="240"/>
        <w:ind w:left="0"/>
        <w:rPr/>
      </w:pPr>
      <w:r>
        <w:t xml:space="preserve">Project </w:t>
      </w:r>
      <w:r>
        <w:rPr>
          <w:spacing w:val="-2"/>
        </w:rPr>
        <w:t>Coordinator</w:t>
      </w:r>
    </w:p>
    <w:p>
      <w:pPr>
        <w:pStyle w:val="style66"/>
        <w:spacing w:after="0" w:lineRule="auto" w:line="240"/>
        <w:ind w:left="0"/>
        <w:rPr/>
      </w:pPr>
    </w:p>
    <w:p>
      <w:pPr>
        <w:pStyle w:val="style66"/>
        <w:spacing w:after="0" w:lineRule="auto" w:line="240"/>
        <w:ind w:left="0"/>
        <w:rPr/>
      </w:pPr>
    </w:p>
    <w:p>
      <w:pPr>
        <w:pStyle w:val="style66"/>
        <w:spacing w:after="0" w:lineRule="auto" w:line="240"/>
        <w:ind w:left="0"/>
        <w:rPr/>
      </w:pPr>
    </w:p>
    <w:p>
      <w:pPr>
        <w:pStyle w:val="style66"/>
        <w:spacing w:after="0" w:lineRule="auto" w:line="240"/>
        <w:ind w:left="0"/>
        <w:rPr/>
      </w:pPr>
      <w:r>
        <w:rPr/>
        <w:pict>
          <v:shape id="1033" coordsize="3872,0" coordorigin="1441,404" path="m1441,404l5312,404e" filled="f" stroked="t" style="position:absolute;margin-left:72.05pt;margin-top:20.2pt;width:193.6pt;height:0.1pt;z-index:-2147483602;mso-position-horizontal-relative:page;mso-position-vertical-relative:text;mso-width-relative:page;mso-height-relative:page;mso-wrap-distance-left:0.0pt;mso-wrap-distance-right:0.0pt;visibility:visible;">
            <v:stroke weight="0.76pt"/>
            <w10:wrap type="topAndBottom"/>
            <v:fill/>
            <v:path textboxrect="1441,404,5313,404" arrowok="t"/>
          </v:shape>
        </w:pict>
      </w:r>
      <w:r>
        <w:rPr/>
        <w:pict>
          <v:shape id="1034" coordsize="2408,0" coordorigin="7923,404" path="m7923,404l10331,404e" filled="f" stroked="t" style="position:absolute;margin-left:396.15pt;margin-top:20.2pt;width:120.4pt;height:0.1pt;z-index:-2147483601;mso-position-horizontal-relative:page;mso-position-vertical-relative:text;mso-width-relative:page;mso-height-relative:page;mso-wrap-distance-left:0.0pt;mso-wrap-distance-right:0.0pt;visibility:visible;">
            <v:stroke weight="0.76pt"/>
            <w10:wrap type="topAndBottom"/>
            <v:fill/>
            <v:path textboxrect="7923,404,10331,404" arrowok="t"/>
          </v:shape>
        </w:pict>
      </w:r>
      <w:r>
        <w:t>ENGR.(DR) OGUNDELE SAMUEL</w:t>
      </w:r>
      <w:r>
        <w:rPr>
          <w:spacing w:val="-2"/>
        </w:rPr>
        <w:t xml:space="preserve"> OLUGBANGA</w:t>
      </w:r>
      <w:r>
        <w:tab/>
      </w:r>
      <w:r>
        <w:tab/>
      </w:r>
      <w:r>
        <w:rPr>
          <w:spacing w:val="-4"/>
        </w:rPr>
        <w:t>DATE</w:t>
      </w:r>
    </w:p>
    <w:p>
      <w:pPr>
        <w:pStyle w:val="style66"/>
        <w:spacing w:after="0" w:lineRule="auto" w:line="240"/>
        <w:ind w:left="0"/>
        <w:rPr>
          <w:spacing w:val="-2"/>
        </w:rPr>
      </w:pPr>
      <w:r>
        <w:t xml:space="preserve">External </w:t>
      </w:r>
      <w:r>
        <w:rPr>
          <w:spacing w:val="-2"/>
        </w:rPr>
        <w:t>Examiner</w:t>
      </w:r>
    </w:p>
    <w:bookmarkStart w:id="0" w:name="_TOC_250039"/>
    <w:bookmarkEnd w:id="0"/>
    <w:p>
      <w:pPr>
        <w:pStyle w:val="style0"/>
        <w:rPr>
          <w:rFonts w:ascii="Times New Roman" w:cs="Times New Roman" w:eastAsia="宋体" w:hAnsi="Times New Roman"/>
          <w:b/>
          <w:bCs/>
          <w:color w:val="0d0d0d"/>
          <w:sz w:val="24"/>
          <w:szCs w:val="26"/>
        </w:rPr>
      </w:pPr>
      <w:r>
        <w:br w:type="page"/>
      </w:r>
    </w:p>
    <w:p>
      <w:pPr>
        <w:pStyle w:val="style2"/>
        <w:rPr/>
      </w:pPr>
      <w:r>
        <w:t>DEDICATION</w:t>
      </w:r>
    </w:p>
    <w:p>
      <w:pPr>
        <w:pStyle w:val="style66"/>
        <w:spacing w:before="44" w:lineRule="auto" w:line="480"/>
        <w:ind w:left="360" w:right="356" w:firstLine="720"/>
        <w:jc w:val="both"/>
        <w:rPr/>
      </w:pPr>
      <w:r>
        <w:t>We dedicated this project to Almighty Allah, our creator, our strong pillar, our source of inspiration, wisdom, knowledge and understanding. He has been the source of our strength throughout this programme and on His wings have we soared.</w:t>
      </w:r>
    </w:p>
    <w:p>
      <w:pPr>
        <w:pStyle w:val="style66"/>
        <w:spacing w:lineRule="auto" w:line="480"/>
        <w:ind w:left="360" w:right="356" w:firstLine="720"/>
        <w:jc w:val="both"/>
        <w:rPr/>
      </w:pPr>
      <w:r>
        <w:t>We also dedicated this work to our parents who have encouraged us all the way and whose encouragement has made sure that we give it all its takes to finish, we say thank you. Our love for you all can never be quantified. May Almighty Allah bless you all.</w:t>
      </w:r>
    </w:p>
    <w:bookmarkStart w:id="1" w:name="_TOC_250038"/>
    <w:bookmarkEnd w:id="1"/>
    <w:p>
      <w:pPr>
        <w:pStyle w:val="style0"/>
        <w:rPr>
          <w:rFonts w:ascii="Times New Roman" w:cs="Times New Roman" w:eastAsia="Arial" w:hAnsi="Times New Roman"/>
          <w:b/>
          <w:bCs/>
          <w:spacing w:val="-2"/>
          <w:sz w:val="24"/>
          <w:szCs w:val="24"/>
        </w:rPr>
      </w:pPr>
      <w:r>
        <w:rPr>
          <w:rFonts w:ascii="Times New Roman" w:cs="Times New Roman" w:hAnsi="Times New Roman"/>
          <w:spacing w:val="-2"/>
          <w:sz w:val="24"/>
          <w:szCs w:val="24"/>
        </w:rPr>
        <w:br w:type="page"/>
      </w:r>
    </w:p>
    <w:p>
      <w:pPr>
        <w:pStyle w:val="style1"/>
        <w:rPr/>
      </w:pPr>
      <w:r>
        <w:t>ACKNOWLEDGEMENTS</w:t>
      </w:r>
    </w:p>
    <w:p>
      <w:pPr>
        <w:pStyle w:val="style66"/>
        <w:spacing w:before="180" w:lineRule="auto" w:line="384"/>
        <w:ind w:left="360" w:right="363" w:firstLine="720"/>
        <w:jc w:val="both"/>
        <w:rPr/>
      </w:pPr>
      <w:r>
        <w:t>First and foremost, we give thanks to Almighty Allah, the creator of the universe for greatest protection and love been given to us as a privilege to start and complete the project programme.</w:t>
      </w:r>
    </w:p>
    <w:p>
      <w:pPr>
        <w:pStyle w:val="style66"/>
        <w:spacing w:before="1" w:lineRule="auto" w:line="384"/>
        <w:ind w:left="360" w:right="357" w:firstLine="720"/>
        <w:jc w:val="both"/>
        <w:rPr/>
      </w:pPr>
      <w:r>
        <w:t>If we are to use the whole pages of this book to thank us God for the grace He has shown us, for the mercies we have received, for his goodness and kindness, his work is more; indeed God has been so good to us all time.</w:t>
      </w:r>
    </w:p>
    <w:p>
      <w:pPr>
        <w:pStyle w:val="style66"/>
        <w:spacing w:before="1" w:lineRule="auto" w:line="384"/>
        <w:ind w:left="360" w:right="358" w:firstLine="720"/>
        <w:jc w:val="both"/>
        <w:rPr/>
      </w:pPr>
      <w:r>
        <w:t>We also appreciate the efforts and encouragement we have always received from our Energetic Lecturer, Engr. M. A. SALAHUDEEN for his moral assistance and fatherly advice rendered to us during the course of carrying out this project work. And to our Automotive Engineer, Engr. ISSA ABDULGANIYU, and to Engr. AYANTOLA A.A, Head of Department and others and all the workshop Instructor, God bless you all.</w:t>
      </w:r>
    </w:p>
    <w:p>
      <w:pPr>
        <w:pStyle w:val="style66"/>
        <w:spacing w:lineRule="auto" w:line="384"/>
        <w:ind w:left="360" w:right="361" w:firstLine="720"/>
        <w:jc w:val="both"/>
        <w:rPr/>
      </w:pPr>
      <w:r>
        <w:t xml:space="preserve">How on earth can we make it known to the world that God has given us the best set of combination of parents, we will remain forever grateful for investing so much on us, their encouragement, and piece of advice throughout the undergraduate days. May Almighty Allah continue to enrich your purse and may you reap the fruits of your labour </w:t>
      </w:r>
      <w:r>
        <w:rPr>
          <w:spacing w:val="-2"/>
        </w:rPr>
        <w:t>(Amin).</w:t>
      </w:r>
    </w:p>
    <w:p>
      <w:pPr>
        <w:pStyle w:val="style66"/>
        <w:spacing w:before="1" w:lineRule="auto" w:line="384"/>
        <w:ind w:left="360" w:right="351" w:firstLine="720"/>
        <w:jc w:val="both"/>
        <w:rPr/>
      </w:pPr>
      <w:r>
        <w:t xml:space="preserve">Our appreciation also goes to our family’s, thanks for your love and kindness over us. We thank and appreciate the contributions of our lovely friends who have contributed directly or indirectly in completing this project. We pray may Almighty Allah bless you all </w:t>
      </w:r>
      <w:r>
        <w:rPr>
          <w:spacing w:val="-2"/>
        </w:rPr>
        <w:t>(Amin).</w:t>
      </w:r>
    </w:p>
    <w:p>
      <w:pPr>
        <w:pStyle w:val="style0"/>
        <w:rPr>
          <w:rFonts w:ascii="Times New Roman" w:cs="Times New Roman" w:eastAsia="Arial" w:hAnsi="Times New Roman"/>
          <w:b/>
          <w:bCs/>
          <w:sz w:val="24"/>
          <w:szCs w:val="24"/>
        </w:rPr>
      </w:pPr>
      <w:r>
        <w:rPr>
          <w:rFonts w:ascii="Times New Roman" w:cs="Times New Roman" w:hAnsi="Times New Roman"/>
        </w:rPr>
        <w:br w:type="page"/>
      </w:r>
    </w:p>
    <w:p>
      <w:pPr>
        <w:pStyle w:val="style2"/>
        <w:spacing w:before="0" w:after="0"/>
        <w:rPr/>
      </w:pPr>
      <w:r>
        <w:t>TABLE</w:t>
      </w:r>
      <w:r>
        <w:t xml:space="preserve"> </w:t>
      </w:r>
      <w:r>
        <w:t>OF</w:t>
      </w:r>
      <w:r>
        <w:t xml:space="preserve"> </w:t>
      </w:r>
      <w:r>
        <w:rPr>
          <w:spacing w:val="-2"/>
        </w:rPr>
        <w:t>CONTENTS</w:t>
      </w:r>
    </w:p>
    <w:p>
      <w:pPr>
        <w:pStyle w:val="style66"/>
        <w:tabs>
          <w:tab w:val="left" w:leader="none" w:pos="4682"/>
        </w:tabs>
        <w:spacing w:after="0" w:lineRule="auto" w:line="480"/>
        <w:ind w:left="0"/>
        <w:rPr/>
      </w:pPr>
      <w:r>
        <w:t>Title Page</w:t>
      </w:r>
      <w:r>
        <w:tab/>
      </w:r>
      <w:r>
        <w:tab/>
      </w:r>
      <w:r>
        <w:tab/>
      </w:r>
      <w:r>
        <w:tab/>
      </w:r>
      <w:r>
        <w:tab/>
      </w:r>
      <w:r>
        <w:t>i</w:t>
      </w:r>
    </w:p>
    <w:p>
      <w:pPr>
        <w:pStyle w:val="style66"/>
        <w:tabs>
          <w:tab w:val="left" w:leader="none" w:pos="4682"/>
        </w:tabs>
        <w:spacing w:after="0" w:lineRule="auto" w:line="480"/>
        <w:ind w:left="0"/>
        <w:rPr/>
      </w:pPr>
      <w:r>
        <w:t>Certification</w:t>
      </w:r>
      <w:r>
        <w:tab/>
      </w:r>
      <w:r>
        <w:tab/>
      </w:r>
      <w:r>
        <w:tab/>
      </w:r>
      <w:r>
        <w:tab/>
      </w:r>
      <w:r>
        <w:tab/>
      </w:r>
      <w:r>
        <w:t>ii</w:t>
      </w:r>
    </w:p>
    <w:p>
      <w:pPr>
        <w:pStyle w:val="style66"/>
        <w:tabs>
          <w:tab w:val="left" w:leader="none" w:pos="4682"/>
        </w:tabs>
        <w:spacing w:after="0" w:lineRule="auto" w:line="480"/>
        <w:ind w:left="0"/>
        <w:rPr/>
      </w:pPr>
      <w:r>
        <w:t>Dedication</w:t>
      </w:r>
      <w:r>
        <w:tab/>
      </w:r>
      <w:r>
        <w:tab/>
      </w:r>
      <w:r>
        <w:tab/>
      </w:r>
      <w:r>
        <w:tab/>
      </w:r>
      <w:r>
        <w:tab/>
      </w:r>
      <w:r>
        <w:t>iii</w:t>
      </w:r>
    </w:p>
    <w:p>
      <w:pPr>
        <w:pStyle w:val="style66"/>
        <w:tabs>
          <w:tab w:val="left" w:leader="none" w:pos="4682"/>
        </w:tabs>
        <w:spacing w:after="0" w:lineRule="auto" w:line="480"/>
        <w:ind w:left="0"/>
        <w:rPr/>
      </w:pPr>
      <w:r>
        <w:t>Acknowledgement</w:t>
      </w:r>
      <w:r>
        <w:tab/>
      </w:r>
      <w:r>
        <w:tab/>
      </w:r>
      <w:r>
        <w:tab/>
      </w:r>
      <w:r>
        <w:tab/>
      </w:r>
      <w:r>
        <w:tab/>
      </w:r>
      <w:r>
        <w:t>iv</w:t>
      </w:r>
    </w:p>
    <w:p>
      <w:pPr>
        <w:pStyle w:val="style66"/>
        <w:tabs>
          <w:tab w:val="left" w:leader="none" w:pos="4682"/>
        </w:tabs>
        <w:spacing w:after="0" w:lineRule="auto" w:line="480"/>
        <w:ind w:left="0"/>
        <w:rPr/>
      </w:pPr>
      <w:r>
        <w:t>Table of Contents</w:t>
      </w:r>
      <w:r>
        <w:tab/>
      </w:r>
      <w:r>
        <w:tab/>
      </w:r>
      <w:r>
        <w:tab/>
      </w:r>
      <w:r>
        <w:tab/>
      </w:r>
      <w:r>
        <w:tab/>
      </w:r>
      <w:r>
        <w:t>v</w:t>
      </w:r>
    </w:p>
    <w:p>
      <w:pPr>
        <w:pStyle w:val="style66"/>
        <w:tabs>
          <w:tab w:val="left" w:leader="none" w:pos="4682"/>
        </w:tabs>
        <w:spacing w:after="0" w:lineRule="auto" w:line="480"/>
        <w:ind w:left="0"/>
        <w:rPr/>
      </w:pPr>
      <w:r>
        <w:t>List of Tables</w:t>
      </w:r>
      <w:r>
        <w:tab/>
      </w:r>
      <w:r>
        <w:tab/>
      </w:r>
      <w:r>
        <w:tab/>
      </w:r>
      <w:r>
        <w:tab/>
      </w:r>
      <w:r>
        <w:tab/>
      </w:r>
      <w:r>
        <w:t>vii</w:t>
      </w:r>
    </w:p>
    <w:p>
      <w:pPr>
        <w:pStyle w:val="style66"/>
        <w:tabs>
          <w:tab w:val="left" w:leader="none" w:pos="4682"/>
        </w:tabs>
        <w:spacing w:after="0" w:lineRule="auto" w:line="480"/>
        <w:ind w:left="0"/>
        <w:rPr/>
      </w:pPr>
      <w:r>
        <w:t>List of Figure</w:t>
      </w:r>
      <w:r>
        <w:tab/>
      </w:r>
      <w:r>
        <w:tab/>
      </w:r>
      <w:r>
        <w:tab/>
      </w:r>
      <w:r>
        <w:tab/>
      </w:r>
      <w:r>
        <w:tab/>
      </w:r>
      <w:r>
        <w:t>ix</w:t>
      </w:r>
    </w:p>
    <w:p>
      <w:pPr>
        <w:pStyle w:val="style66"/>
        <w:tabs>
          <w:tab w:val="left" w:leader="none" w:pos="4682"/>
        </w:tabs>
        <w:spacing w:after="0" w:lineRule="auto" w:line="480"/>
        <w:ind w:left="0"/>
        <w:rPr/>
      </w:pPr>
      <w:r>
        <w:t>Abstract</w:t>
      </w:r>
      <w:r>
        <w:tab/>
      </w:r>
      <w:r>
        <w:tab/>
      </w:r>
      <w:r>
        <w:tab/>
      </w:r>
      <w:r>
        <w:tab/>
      </w:r>
      <w:r>
        <w:tab/>
      </w:r>
      <w:r>
        <w:t>xi</w:t>
      </w:r>
    </w:p>
    <w:p>
      <w:pPr>
        <w:pStyle w:val="style66"/>
        <w:tabs>
          <w:tab w:val="left" w:leader="none" w:pos="4682"/>
        </w:tabs>
        <w:spacing w:after="0" w:lineRule="auto" w:line="480"/>
        <w:ind w:left="0"/>
        <w:rPr>
          <w:b/>
        </w:rPr>
      </w:pPr>
      <w:r>
        <w:rPr>
          <w:b/>
        </w:rPr>
        <w:t>CHAPTER ONE</w:t>
      </w:r>
    </w:p>
    <w:p>
      <w:pPr>
        <w:pStyle w:val="style66"/>
        <w:tabs>
          <w:tab w:val="left" w:leader="none" w:pos="720"/>
        </w:tabs>
        <w:spacing w:after="0" w:lineRule="auto" w:line="480"/>
        <w:ind w:left="0"/>
        <w:rPr/>
      </w:pPr>
      <w:r>
        <w:t>1.1</w:t>
      </w:r>
      <w:r>
        <w:tab/>
      </w:r>
      <w:r>
        <w:t>History of Animal Keeping</w:t>
      </w:r>
      <w:r>
        <w:tab/>
      </w:r>
      <w:r>
        <w:tab/>
      </w:r>
      <w:r>
        <w:tab/>
      </w:r>
      <w:r>
        <w:tab/>
      </w:r>
      <w:r>
        <w:tab/>
      </w:r>
      <w:r>
        <w:tab/>
      </w:r>
      <w:r>
        <w:t>1</w:t>
      </w:r>
    </w:p>
    <w:p>
      <w:pPr>
        <w:pStyle w:val="style66"/>
        <w:tabs>
          <w:tab w:val="left" w:leader="none" w:pos="720"/>
        </w:tabs>
        <w:spacing w:after="0" w:lineRule="auto" w:line="480"/>
        <w:ind w:left="0"/>
        <w:rPr/>
      </w:pPr>
      <w:r>
        <w:t>1.2</w:t>
      </w:r>
      <w:r>
        <w:tab/>
      </w:r>
      <w:r>
        <w:t>Method of Preparing Forage Feeds for Domesticated Animals</w:t>
      </w:r>
      <w:r>
        <w:tab/>
      </w:r>
      <w:r>
        <w:t>2</w:t>
      </w:r>
    </w:p>
    <w:p>
      <w:pPr>
        <w:pStyle w:val="style66"/>
        <w:tabs>
          <w:tab w:val="left" w:leader="none" w:pos="720"/>
        </w:tabs>
        <w:spacing w:after="0" w:lineRule="auto" w:line="480"/>
        <w:ind w:left="720" w:hanging="715"/>
        <w:rPr/>
      </w:pPr>
      <w:r>
        <w:t>1.3</w:t>
      </w:r>
      <w:r>
        <w:tab/>
      </w:r>
      <w:r>
        <w:t xml:space="preserve">Recognizing the Pivotal Role of Efficient Forage Processing in </w:t>
      </w:r>
    </w:p>
    <w:p>
      <w:pPr>
        <w:pStyle w:val="style66"/>
        <w:tabs>
          <w:tab w:val="left" w:leader="none" w:pos="720"/>
        </w:tabs>
        <w:spacing w:after="0" w:lineRule="auto" w:line="480"/>
        <w:ind w:left="720" w:hanging="715"/>
        <w:rPr/>
      </w:pPr>
      <w:r>
        <w:tab/>
      </w:r>
      <w:r>
        <w:t>Modern Agriculture</w:t>
      </w:r>
      <w:r>
        <w:tab/>
      </w:r>
      <w:r>
        <w:tab/>
      </w:r>
      <w:r>
        <w:tab/>
      </w:r>
      <w:r>
        <w:tab/>
      </w:r>
      <w:r>
        <w:tab/>
      </w:r>
      <w:r>
        <w:tab/>
      </w:r>
      <w:r>
        <w:tab/>
      </w:r>
      <w:r>
        <w:t>7</w:t>
      </w:r>
    </w:p>
    <w:p>
      <w:pPr>
        <w:pStyle w:val="style66"/>
        <w:tabs>
          <w:tab w:val="left" w:leader="none" w:pos="720"/>
        </w:tabs>
        <w:spacing w:after="0" w:lineRule="auto" w:line="480"/>
        <w:ind w:left="720" w:hanging="715"/>
        <w:rPr/>
      </w:pPr>
      <w:r>
        <w:t>1.4</w:t>
      </w:r>
      <w:r>
        <w:tab/>
      </w:r>
      <w:r>
        <w:t>Type of Equipment for Preparing Forage Feeds</w:t>
      </w:r>
      <w:r>
        <w:tab/>
      </w:r>
      <w:r>
        <w:tab/>
      </w:r>
      <w:r>
        <w:tab/>
      </w:r>
      <w:r>
        <w:t>9</w:t>
      </w:r>
    </w:p>
    <w:p>
      <w:pPr>
        <w:pStyle w:val="style66"/>
        <w:tabs>
          <w:tab w:val="left" w:leader="none" w:pos="720"/>
        </w:tabs>
        <w:spacing w:after="0" w:lineRule="auto" w:line="480"/>
        <w:ind w:left="720" w:hanging="715"/>
        <w:rPr/>
      </w:pPr>
      <w:r>
        <w:t>1.5</w:t>
      </w:r>
      <w:r>
        <w:tab/>
      </w:r>
      <w:r>
        <w:t>Type of Forage Grasses</w:t>
      </w:r>
      <w:r>
        <w:tab/>
      </w:r>
      <w:r>
        <w:tab/>
      </w:r>
      <w:r>
        <w:tab/>
      </w:r>
      <w:r>
        <w:tab/>
      </w:r>
      <w:r>
        <w:tab/>
      </w:r>
      <w:r>
        <w:tab/>
      </w:r>
      <w:r>
        <w:t>15</w:t>
      </w:r>
    </w:p>
    <w:p>
      <w:pPr>
        <w:pStyle w:val="style66"/>
        <w:tabs>
          <w:tab w:val="left" w:leader="none" w:pos="720"/>
        </w:tabs>
        <w:spacing w:after="0" w:lineRule="auto" w:line="480"/>
        <w:ind w:left="720" w:hanging="715"/>
        <w:rPr/>
      </w:pPr>
      <w:r>
        <w:t>1.6</w:t>
      </w:r>
      <w:r>
        <w:tab/>
      </w:r>
      <w:r>
        <w:t>Aims and Objective of the Study</w:t>
      </w:r>
      <w:r>
        <w:tab/>
      </w:r>
      <w:r>
        <w:tab/>
      </w:r>
      <w:r>
        <w:tab/>
      </w:r>
      <w:r>
        <w:tab/>
      </w:r>
      <w:r>
        <w:tab/>
      </w:r>
      <w:r>
        <w:t>20</w:t>
      </w:r>
    </w:p>
    <w:p>
      <w:pPr>
        <w:pStyle w:val="style66"/>
        <w:tabs>
          <w:tab w:val="left" w:leader="none" w:pos="720"/>
        </w:tabs>
        <w:spacing w:after="0" w:lineRule="auto" w:line="480"/>
        <w:ind w:left="720" w:hanging="715"/>
        <w:rPr/>
      </w:pPr>
      <w:r>
        <w:t>1.7</w:t>
      </w:r>
      <w:r>
        <w:tab/>
      </w:r>
      <w:r>
        <w:t>Scope of the Project</w:t>
      </w:r>
      <w:r>
        <w:tab/>
      </w:r>
      <w:r>
        <w:tab/>
      </w:r>
      <w:r>
        <w:tab/>
      </w:r>
      <w:r>
        <w:tab/>
      </w:r>
      <w:r>
        <w:tab/>
      </w:r>
      <w:r>
        <w:tab/>
      </w:r>
      <w:r>
        <w:tab/>
      </w:r>
      <w:r>
        <w:t>21</w:t>
      </w:r>
    </w:p>
    <w:p>
      <w:pPr>
        <w:pStyle w:val="style66"/>
        <w:tabs>
          <w:tab w:val="left" w:leader="none" w:pos="720"/>
        </w:tabs>
        <w:spacing w:after="0" w:lineRule="auto" w:line="480"/>
        <w:ind w:left="720" w:hanging="715"/>
        <w:rPr/>
      </w:pPr>
      <w:r>
        <w:t>1.8</w:t>
      </w:r>
      <w:r>
        <w:tab/>
      </w:r>
      <w:r>
        <w:t>Problem Statement</w:t>
      </w:r>
      <w:r>
        <w:tab/>
      </w:r>
      <w:r>
        <w:tab/>
      </w:r>
      <w:r>
        <w:tab/>
      </w:r>
      <w:r>
        <w:tab/>
      </w:r>
      <w:r>
        <w:tab/>
      </w:r>
      <w:r>
        <w:tab/>
      </w:r>
      <w:r>
        <w:tab/>
      </w:r>
      <w:r>
        <w:t>22</w:t>
      </w:r>
    </w:p>
    <w:p>
      <w:pPr>
        <w:pStyle w:val="style66"/>
        <w:tabs>
          <w:tab w:val="left" w:leader="none" w:pos="720"/>
        </w:tabs>
        <w:spacing w:after="0" w:lineRule="auto" w:line="480"/>
        <w:ind w:left="720" w:hanging="715"/>
        <w:rPr>
          <w:b/>
        </w:rPr>
      </w:pPr>
      <w:r>
        <w:rPr>
          <w:b/>
        </w:rPr>
        <w:t>CHAPTER TWO</w:t>
      </w:r>
    </w:p>
    <w:p>
      <w:pPr>
        <w:pStyle w:val="style66"/>
        <w:tabs>
          <w:tab w:val="left" w:leader="none" w:pos="720"/>
        </w:tabs>
        <w:spacing w:after="0" w:lineRule="auto" w:line="480"/>
        <w:ind w:left="720" w:hanging="715"/>
        <w:rPr/>
      </w:pPr>
      <w:r>
        <w:t>2.1</w:t>
      </w:r>
      <w:r>
        <w:tab/>
      </w:r>
      <w:r>
        <w:t>Literature Review</w:t>
      </w:r>
      <w:r>
        <w:tab/>
      </w:r>
      <w:r>
        <w:tab/>
      </w:r>
      <w:r>
        <w:tab/>
      </w:r>
      <w:r>
        <w:tab/>
      </w:r>
      <w:r>
        <w:tab/>
      </w:r>
      <w:r>
        <w:tab/>
      </w:r>
      <w:r>
        <w:tab/>
      </w:r>
      <w:r>
        <w:t>25</w:t>
      </w:r>
    </w:p>
    <w:p>
      <w:pPr>
        <w:pStyle w:val="style66"/>
        <w:tabs>
          <w:tab w:val="left" w:leader="none" w:pos="720"/>
        </w:tabs>
        <w:spacing w:after="0" w:lineRule="auto" w:line="480"/>
        <w:ind w:left="720" w:hanging="715"/>
        <w:rPr/>
      </w:pPr>
      <w:r>
        <w:t>2.2</w:t>
      </w:r>
      <w:r>
        <w:tab/>
      </w:r>
      <w:r>
        <w:t>Concept of Forage Chopper Machine</w:t>
      </w:r>
      <w:r>
        <w:tab/>
      </w:r>
      <w:r>
        <w:tab/>
      </w:r>
      <w:r>
        <w:tab/>
      </w:r>
      <w:r>
        <w:tab/>
      </w:r>
      <w:r>
        <w:tab/>
      </w:r>
      <w:r>
        <w:t>34</w:t>
      </w:r>
    </w:p>
    <w:p>
      <w:pPr>
        <w:pStyle w:val="style66"/>
        <w:tabs>
          <w:tab w:val="left" w:leader="none" w:pos="720"/>
        </w:tabs>
        <w:spacing w:after="0" w:lineRule="auto" w:line="480"/>
        <w:ind w:left="720" w:hanging="715"/>
        <w:rPr/>
      </w:pPr>
      <w:r>
        <w:t>2.3</w:t>
      </w:r>
      <w:r>
        <w:tab/>
      </w:r>
      <w:r>
        <w:t>Types of Forage Chopper Machines</w:t>
      </w:r>
      <w:r>
        <w:tab/>
      </w:r>
      <w:r>
        <w:tab/>
      </w:r>
      <w:r>
        <w:tab/>
      </w:r>
      <w:r>
        <w:tab/>
      </w:r>
      <w:r>
        <w:tab/>
      </w:r>
      <w:r>
        <w:t>36</w:t>
      </w:r>
    </w:p>
    <w:p>
      <w:pPr>
        <w:pStyle w:val="style66"/>
        <w:tabs>
          <w:tab w:val="left" w:leader="none" w:pos="720"/>
        </w:tabs>
        <w:spacing w:after="0" w:lineRule="auto" w:line="480"/>
        <w:ind w:left="720" w:hanging="715"/>
        <w:rPr/>
      </w:pPr>
      <w:r>
        <w:t>2.4</w:t>
      </w:r>
      <w:r>
        <w:tab/>
      </w:r>
      <w:r>
        <w:t>Components of a Forage Chopper Machine</w:t>
      </w:r>
      <w:r>
        <w:tab/>
      </w:r>
      <w:r>
        <w:tab/>
      </w:r>
      <w:r>
        <w:tab/>
      </w:r>
      <w:r>
        <w:tab/>
      </w:r>
      <w:r>
        <w:t>41</w:t>
      </w:r>
    </w:p>
    <w:p>
      <w:pPr>
        <w:pStyle w:val="style66"/>
        <w:tabs>
          <w:tab w:val="left" w:leader="none" w:pos="720"/>
        </w:tabs>
        <w:spacing w:after="0" w:lineRule="auto" w:line="480"/>
        <w:ind w:left="720" w:hanging="715"/>
        <w:rPr/>
      </w:pPr>
      <w:r>
        <w:t>2.5</w:t>
      </w:r>
      <w:r>
        <w:tab/>
      </w:r>
      <w:r>
        <w:t>Theoretical Framework</w:t>
      </w:r>
      <w:r>
        <w:tab/>
      </w:r>
      <w:r>
        <w:tab/>
      </w:r>
      <w:r>
        <w:tab/>
      </w:r>
      <w:r>
        <w:tab/>
      </w:r>
      <w:r>
        <w:tab/>
      </w:r>
      <w:r>
        <w:tab/>
      </w:r>
      <w:r>
        <w:t>46</w:t>
      </w:r>
    </w:p>
    <w:p>
      <w:pPr>
        <w:pStyle w:val="style66"/>
        <w:tabs>
          <w:tab w:val="left" w:leader="none" w:pos="720"/>
        </w:tabs>
        <w:spacing w:after="0" w:lineRule="auto" w:line="480"/>
        <w:ind w:left="720" w:hanging="715"/>
        <w:rPr/>
      </w:pPr>
      <w:r>
        <w:t>2.6</w:t>
      </w:r>
      <w:r>
        <w:tab/>
      </w:r>
      <w:r>
        <w:t>Research Gap</w:t>
      </w:r>
      <w:r>
        <w:tab/>
      </w:r>
      <w:r>
        <w:tab/>
      </w:r>
      <w:r>
        <w:tab/>
      </w:r>
      <w:r>
        <w:tab/>
      </w:r>
      <w:r>
        <w:tab/>
      </w:r>
      <w:r>
        <w:tab/>
      </w:r>
      <w:r>
        <w:tab/>
      </w:r>
      <w:r>
        <w:tab/>
      </w:r>
      <w:r>
        <w:t>50</w:t>
      </w:r>
    </w:p>
    <w:p>
      <w:pPr>
        <w:pStyle w:val="style66"/>
        <w:tabs>
          <w:tab w:val="left" w:leader="none" w:pos="720"/>
        </w:tabs>
        <w:spacing w:after="0" w:lineRule="auto" w:line="480"/>
        <w:ind w:left="720" w:hanging="715"/>
        <w:rPr>
          <w:b/>
        </w:rPr>
      </w:pPr>
      <w:r>
        <w:rPr>
          <w:b/>
        </w:rPr>
        <w:t>CHAPTER THREE</w:t>
      </w:r>
    </w:p>
    <w:p>
      <w:pPr>
        <w:pStyle w:val="style66"/>
        <w:tabs>
          <w:tab w:val="left" w:leader="none" w:pos="720"/>
        </w:tabs>
        <w:spacing w:after="0" w:lineRule="auto" w:line="480"/>
        <w:ind w:left="720" w:hanging="715"/>
        <w:rPr/>
      </w:pPr>
      <w:r>
        <w:t>3.0</w:t>
      </w:r>
      <w:r>
        <w:tab/>
      </w:r>
      <w:r>
        <w:t>Material and Method</w:t>
      </w:r>
      <w:r>
        <w:tab/>
      </w:r>
      <w:r>
        <w:tab/>
      </w:r>
      <w:r>
        <w:tab/>
      </w:r>
      <w:r>
        <w:tab/>
      </w:r>
      <w:r>
        <w:tab/>
      </w:r>
      <w:r>
        <w:tab/>
      </w:r>
      <w:r>
        <w:tab/>
      </w:r>
      <w:r>
        <w:t>53</w:t>
      </w:r>
    </w:p>
    <w:p>
      <w:pPr>
        <w:pStyle w:val="style66"/>
        <w:tabs>
          <w:tab w:val="left" w:leader="none" w:pos="720"/>
        </w:tabs>
        <w:spacing w:after="0" w:lineRule="auto" w:line="480"/>
        <w:ind w:left="720" w:hanging="715"/>
        <w:rPr/>
      </w:pPr>
      <w:r>
        <w:t>3.1</w:t>
      </w:r>
      <w:r>
        <w:tab/>
      </w:r>
      <w:r>
        <w:t>Material</w:t>
      </w:r>
      <w:r>
        <w:tab/>
      </w:r>
      <w:r>
        <w:tab/>
      </w:r>
      <w:r>
        <w:tab/>
      </w:r>
      <w:r>
        <w:tab/>
      </w:r>
      <w:r>
        <w:tab/>
      </w:r>
      <w:r>
        <w:tab/>
      </w:r>
      <w:r>
        <w:tab/>
      </w:r>
      <w:r>
        <w:tab/>
      </w:r>
      <w:r>
        <w:t>53</w:t>
      </w:r>
    </w:p>
    <w:p>
      <w:pPr>
        <w:pStyle w:val="style66"/>
        <w:tabs>
          <w:tab w:val="left" w:leader="none" w:pos="720"/>
        </w:tabs>
        <w:spacing w:after="0" w:lineRule="auto" w:line="480"/>
        <w:ind w:left="720" w:hanging="715"/>
        <w:rPr/>
      </w:pPr>
      <w:r>
        <w:t>3.2</w:t>
      </w:r>
      <w:r>
        <w:tab/>
      </w:r>
      <w:r>
        <w:t>Description of Component Part</w:t>
      </w:r>
      <w:r>
        <w:tab/>
      </w:r>
      <w:r>
        <w:tab/>
      </w:r>
      <w:r>
        <w:tab/>
      </w:r>
      <w:r>
        <w:tab/>
      </w:r>
      <w:r>
        <w:tab/>
      </w:r>
      <w:r>
        <w:t>55</w:t>
      </w:r>
    </w:p>
    <w:p>
      <w:pPr>
        <w:pStyle w:val="style66"/>
        <w:tabs>
          <w:tab w:val="left" w:leader="none" w:pos="720"/>
        </w:tabs>
        <w:spacing w:after="0" w:lineRule="auto" w:line="480"/>
        <w:ind w:left="720" w:hanging="715"/>
        <w:rPr/>
      </w:pPr>
      <w:r>
        <w:t>3.3</w:t>
      </w:r>
      <w:r>
        <w:tab/>
      </w:r>
      <w:r>
        <w:t>Working Principle</w:t>
      </w:r>
      <w:r>
        <w:tab/>
      </w:r>
      <w:r>
        <w:tab/>
      </w:r>
      <w:r>
        <w:tab/>
      </w:r>
      <w:r>
        <w:tab/>
      </w:r>
      <w:r>
        <w:tab/>
      </w:r>
      <w:r>
        <w:tab/>
      </w:r>
      <w:r>
        <w:tab/>
      </w:r>
      <w:r>
        <w:t>60</w:t>
      </w:r>
    </w:p>
    <w:p>
      <w:pPr>
        <w:pStyle w:val="style66"/>
        <w:tabs>
          <w:tab w:val="left" w:leader="none" w:pos="720"/>
        </w:tabs>
        <w:spacing w:after="0" w:lineRule="auto" w:line="480"/>
        <w:ind w:left="720" w:hanging="715"/>
        <w:rPr/>
      </w:pPr>
      <w:r>
        <w:t>3.4</w:t>
      </w:r>
      <w:r>
        <w:tab/>
      </w:r>
      <w:r>
        <w:t>Design Specification</w:t>
      </w:r>
      <w:r>
        <w:tab/>
      </w:r>
      <w:r>
        <w:tab/>
      </w:r>
      <w:r>
        <w:tab/>
      </w:r>
      <w:r>
        <w:tab/>
      </w:r>
      <w:r>
        <w:tab/>
      </w:r>
      <w:r>
        <w:tab/>
      </w:r>
      <w:r>
        <w:tab/>
      </w:r>
      <w:r>
        <w:t>73</w:t>
      </w:r>
    </w:p>
    <w:p>
      <w:pPr>
        <w:pStyle w:val="style66"/>
        <w:tabs>
          <w:tab w:val="left" w:leader="none" w:pos="720"/>
        </w:tabs>
        <w:spacing w:after="0" w:lineRule="auto" w:line="480"/>
        <w:ind w:left="720" w:hanging="715"/>
        <w:rPr/>
      </w:pPr>
      <w:r>
        <w:t>3.5</w:t>
      </w:r>
      <w:r>
        <w:tab/>
      </w:r>
      <w:r>
        <w:t>Design Calculation</w:t>
      </w:r>
      <w:r>
        <w:tab/>
      </w:r>
      <w:r>
        <w:tab/>
      </w:r>
      <w:r>
        <w:tab/>
      </w:r>
      <w:r>
        <w:tab/>
      </w:r>
      <w:r>
        <w:tab/>
      </w:r>
      <w:r>
        <w:tab/>
      </w:r>
      <w:r>
        <w:tab/>
      </w:r>
      <w:r>
        <w:t>73</w:t>
      </w:r>
    </w:p>
    <w:p>
      <w:pPr>
        <w:pStyle w:val="style66"/>
        <w:tabs>
          <w:tab w:val="left" w:leader="none" w:pos="720"/>
        </w:tabs>
        <w:spacing w:after="0" w:lineRule="auto" w:line="480"/>
        <w:ind w:left="720" w:hanging="715"/>
        <w:rPr>
          <w:b/>
        </w:rPr>
      </w:pPr>
      <w:r>
        <w:rPr>
          <w:b/>
        </w:rPr>
        <w:t>CHAPTER FOUR</w:t>
      </w:r>
    </w:p>
    <w:p>
      <w:pPr>
        <w:pStyle w:val="style66"/>
        <w:tabs>
          <w:tab w:val="left" w:leader="none" w:pos="720"/>
        </w:tabs>
        <w:spacing w:after="0" w:lineRule="auto" w:line="480"/>
        <w:ind w:left="720" w:hanging="715"/>
        <w:rPr/>
      </w:pPr>
      <w:r>
        <w:t>4.0</w:t>
      </w:r>
      <w:r>
        <w:tab/>
      </w:r>
      <w:r>
        <w:t>Performance Evaluation</w:t>
      </w:r>
      <w:r>
        <w:tab/>
      </w:r>
      <w:r>
        <w:tab/>
      </w:r>
      <w:r>
        <w:tab/>
      </w:r>
      <w:r>
        <w:tab/>
      </w:r>
      <w:r>
        <w:tab/>
      </w:r>
      <w:r>
        <w:tab/>
      </w:r>
      <w:r>
        <w:t>80</w:t>
      </w:r>
    </w:p>
    <w:p>
      <w:pPr>
        <w:pStyle w:val="style66"/>
        <w:tabs>
          <w:tab w:val="left" w:leader="none" w:pos="720"/>
        </w:tabs>
        <w:spacing w:after="0" w:lineRule="auto" w:line="480"/>
        <w:ind w:left="720" w:hanging="715"/>
        <w:rPr/>
      </w:pPr>
      <w:r>
        <w:t>4.1</w:t>
      </w:r>
      <w:r>
        <w:tab/>
      </w:r>
      <w:r>
        <w:t>Results and Discussion</w:t>
      </w:r>
      <w:r>
        <w:tab/>
      </w:r>
      <w:r>
        <w:tab/>
      </w:r>
      <w:r>
        <w:tab/>
      </w:r>
      <w:r>
        <w:tab/>
      </w:r>
      <w:r>
        <w:tab/>
      </w:r>
      <w:r>
        <w:tab/>
      </w:r>
      <w:r>
        <w:t>81</w:t>
      </w:r>
    </w:p>
    <w:p>
      <w:pPr>
        <w:pStyle w:val="style66"/>
        <w:tabs>
          <w:tab w:val="left" w:leader="none" w:pos="720"/>
        </w:tabs>
        <w:spacing w:after="0" w:lineRule="auto" w:line="480"/>
        <w:ind w:left="720" w:hanging="715"/>
        <w:rPr/>
      </w:pPr>
      <w:r>
        <w:t>4.2</w:t>
      </w:r>
      <w:r>
        <w:tab/>
      </w:r>
      <w:r>
        <w:t>Description of Compare Part</w:t>
      </w:r>
      <w:r>
        <w:tab/>
      </w:r>
      <w:r>
        <w:tab/>
      </w:r>
      <w:r>
        <w:tab/>
      </w:r>
      <w:r>
        <w:tab/>
      </w:r>
      <w:r>
        <w:tab/>
      </w:r>
      <w:r>
        <w:tab/>
      </w:r>
      <w:r>
        <w:t>93</w:t>
      </w:r>
    </w:p>
    <w:p>
      <w:pPr>
        <w:pStyle w:val="style66"/>
        <w:tabs>
          <w:tab w:val="left" w:leader="none" w:pos="720"/>
        </w:tabs>
        <w:spacing w:after="0" w:lineRule="auto" w:line="480"/>
        <w:ind w:left="720" w:hanging="715"/>
        <w:rPr>
          <w:b/>
        </w:rPr>
      </w:pPr>
      <w:r>
        <w:rPr>
          <w:b/>
        </w:rPr>
        <w:t>CHAPTER FIVE</w:t>
      </w:r>
    </w:p>
    <w:p>
      <w:pPr>
        <w:pStyle w:val="style66"/>
        <w:tabs>
          <w:tab w:val="left" w:leader="none" w:pos="720"/>
        </w:tabs>
        <w:spacing w:after="0" w:lineRule="auto" w:line="480"/>
        <w:ind w:left="720" w:hanging="715"/>
        <w:rPr/>
      </w:pPr>
      <w:r>
        <w:t>5.0</w:t>
      </w:r>
      <w:r>
        <w:tab/>
      </w:r>
      <w:r>
        <w:t>Conclusion</w:t>
      </w:r>
      <w:r>
        <w:tab/>
      </w:r>
      <w:r>
        <w:tab/>
      </w:r>
      <w:r>
        <w:tab/>
      </w:r>
      <w:r>
        <w:tab/>
      </w:r>
      <w:r>
        <w:tab/>
      </w:r>
      <w:r>
        <w:tab/>
      </w:r>
      <w:r>
        <w:tab/>
      </w:r>
      <w:r>
        <w:tab/>
      </w:r>
      <w:r>
        <w:t>97</w:t>
      </w:r>
    </w:p>
    <w:p>
      <w:pPr>
        <w:pStyle w:val="style66"/>
        <w:tabs>
          <w:tab w:val="left" w:leader="none" w:pos="720"/>
        </w:tabs>
        <w:spacing w:after="0" w:lineRule="auto" w:line="480"/>
        <w:ind w:left="720" w:hanging="715"/>
        <w:rPr/>
      </w:pPr>
      <w:r>
        <w:t>5.1</w:t>
      </w:r>
      <w:r>
        <w:tab/>
      </w:r>
      <w:r>
        <w:t>Recommendation</w:t>
      </w:r>
      <w:r>
        <w:tab/>
      </w:r>
      <w:r>
        <w:tab/>
      </w:r>
      <w:r>
        <w:tab/>
      </w:r>
      <w:r>
        <w:tab/>
      </w:r>
      <w:r>
        <w:tab/>
      </w:r>
      <w:r>
        <w:tab/>
      </w:r>
      <w:r>
        <w:tab/>
      </w:r>
      <w:r>
        <w:t>98</w:t>
      </w:r>
    </w:p>
    <w:p>
      <w:pPr>
        <w:pStyle w:val="style66"/>
        <w:tabs>
          <w:tab w:val="left" w:leader="none" w:pos="720"/>
        </w:tabs>
        <w:spacing w:after="0" w:lineRule="auto" w:line="480"/>
        <w:ind w:left="720" w:hanging="715"/>
        <w:rPr/>
      </w:pPr>
      <w:r>
        <w:tab/>
      </w:r>
      <w:r>
        <w:t xml:space="preserve">References </w:t>
      </w:r>
      <w:r>
        <w:tab/>
      </w:r>
      <w:r>
        <w:tab/>
      </w:r>
      <w:r>
        <w:tab/>
      </w:r>
      <w:r>
        <w:tab/>
      </w:r>
      <w:r>
        <w:tab/>
      </w:r>
      <w:r>
        <w:tab/>
      </w:r>
      <w:r>
        <w:tab/>
      </w:r>
      <w:r>
        <w:tab/>
      </w:r>
      <w:r>
        <w:t>100</w:t>
      </w:r>
    </w:p>
    <w:p>
      <w:pPr>
        <w:pStyle w:val="style66"/>
        <w:tabs>
          <w:tab w:val="left" w:leader="none" w:pos="720"/>
        </w:tabs>
        <w:ind w:left="720" w:hanging="715"/>
        <w:rPr/>
      </w:pPr>
    </w:p>
    <w:bookmarkStart w:id="2" w:name="_TOC_250036"/>
    <w:bookmarkEnd w:id="2"/>
    <w:p>
      <w:pPr>
        <w:pStyle w:val="style0"/>
        <w:jc w:val="center"/>
        <w:rPr>
          <w:rFonts w:ascii="Times New Roman" w:cs="Times New Roman" w:hAnsi="Times New Roman"/>
          <w:b/>
          <w:spacing w:val="-2"/>
        </w:rPr>
      </w:pPr>
      <w:r>
        <w:rPr>
          <w:rFonts w:ascii="Times New Roman" w:cs="Times New Roman" w:hAnsi="Times New Roman"/>
          <w:spacing w:val="-2"/>
          <w:sz w:val="24"/>
          <w:szCs w:val="24"/>
        </w:rPr>
        <w:br w:type="page"/>
      </w:r>
      <w:r>
        <w:rPr>
          <w:rFonts w:ascii="Times New Roman" w:cs="Times New Roman" w:hAnsi="Times New Roman"/>
          <w:b/>
          <w:spacing w:val="-2"/>
        </w:rPr>
        <w:t>LIST OF TABLES</w:t>
      </w:r>
    </w:p>
    <w:p>
      <w:pPr>
        <w:pStyle w:val="style0"/>
        <w:rPr>
          <w:rFonts w:ascii="Times New Roman" w:cs="Times New Roman" w:hAnsi="Times New Roman"/>
          <w:spacing w:val="-2"/>
        </w:rPr>
      </w:pPr>
      <w:r>
        <w:rPr>
          <w:rFonts w:ascii="Times New Roman" w:cs="Times New Roman" w:hAnsi="Times New Roman"/>
          <w:spacing w:val="-2"/>
        </w:rPr>
        <w:t>Table 1:</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Data gathered of the first treatment T</w:t>
      </w:r>
      <w:r>
        <w:rPr>
          <w:rFonts w:ascii="Times New Roman" w:cs="Times New Roman" w:hAnsi="Times New Roman"/>
          <w:spacing w:val="-2"/>
          <w:vertAlign w:val="subscript"/>
        </w:rPr>
        <w:t>1</w:t>
      </w:r>
      <w:r>
        <w:rPr>
          <w:rFonts w:ascii="Times New Roman" w:cs="Times New Roman" w:hAnsi="Times New Roman"/>
          <w:spacing w:val="-2"/>
        </w:rPr>
        <w:t xml:space="preserve"> (3-inch Diameter Pulley)</w:t>
      </w:r>
    </w:p>
    <w:p>
      <w:pPr>
        <w:pStyle w:val="style0"/>
        <w:ind w:left="720" w:firstLine="720"/>
        <w:rPr>
          <w:rFonts w:ascii="Times New Roman" w:cs="Times New Roman" w:hAnsi="Times New Roman"/>
          <w:spacing w:val="-2"/>
        </w:rPr>
      </w:pPr>
      <w:r>
        <w:rPr>
          <w:rFonts w:ascii="Times New Roman" w:cs="Times New Roman" w:hAnsi="Times New Roman"/>
          <w:spacing w:val="-2"/>
        </w:rPr>
        <w:t xml:space="preserve">with three replication </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82</w:t>
      </w:r>
    </w:p>
    <w:p>
      <w:pPr>
        <w:pStyle w:val="style0"/>
        <w:rPr>
          <w:rFonts w:ascii="Times New Roman" w:cs="Times New Roman" w:hAnsi="Times New Roman"/>
          <w:spacing w:val="-2"/>
        </w:rPr>
      </w:pPr>
      <w:r>
        <w:rPr>
          <w:rFonts w:ascii="Times New Roman" w:cs="Times New Roman" w:hAnsi="Times New Roman"/>
          <w:spacing w:val="-2"/>
        </w:rPr>
        <w:t>Table 2:</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Data gathered of the second treatment T</w:t>
      </w:r>
      <w:r>
        <w:rPr>
          <w:rFonts w:ascii="Times New Roman" w:cs="Times New Roman" w:hAnsi="Times New Roman"/>
          <w:spacing w:val="-2"/>
          <w:vertAlign w:val="subscript"/>
        </w:rPr>
        <w:t>2</w:t>
      </w:r>
      <w:r>
        <w:rPr>
          <w:rFonts w:ascii="Times New Roman" w:cs="Times New Roman" w:hAnsi="Times New Roman"/>
          <w:spacing w:val="-2"/>
        </w:rPr>
        <w:t xml:space="preserve"> (4-inch Diameter Pulley) </w:t>
      </w:r>
    </w:p>
    <w:p>
      <w:pPr>
        <w:pStyle w:val="style0"/>
        <w:ind w:left="720" w:firstLine="720"/>
        <w:rPr>
          <w:rFonts w:ascii="Times New Roman" w:cs="Times New Roman" w:hAnsi="Times New Roman"/>
          <w:spacing w:val="-2"/>
        </w:rPr>
      </w:pPr>
      <w:r>
        <w:rPr>
          <w:rFonts w:ascii="Times New Roman" w:cs="Times New Roman" w:hAnsi="Times New Roman"/>
          <w:spacing w:val="-2"/>
        </w:rPr>
        <w:t>with three replications</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82</w:t>
      </w:r>
    </w:p>
    <w:p>
      <w:pPr>
        <w:pStyle w:val="style0"/>
        <w:rPr>
          <w:rFonts w:ascii="Times New Roman" w:cs="Times New Roman" w:hAnsi="Times New Roman"/>
          <w:spacing w:val="-2"/>
        </w:rPr>
      </w:pPr>
      <w:r>
        <w:rPr>
          <w:rFonts w:ascii="Times New Roman" w:cs="Times New Roman" w:hAnsi="Times New Roman"/>
          <w:spacing w:val="-2"/>
        </w:rPr>
        <w:t>Table 3:</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Data gathered of the gathered of the third treatment T</w:t>
      </w:r>
      <w:r>
        <w:rPr>
          <w:rFonts w:ascii="Times New Roman" w:cs="Times New Roman" w:hAnsi="Times New Roman"/>
          <w:spacing w:val="-2"/>
          <w:vertAlign w:val="subscript"/>
        </w:rPr>
        <w:t>3</w:t>
      </w:r>
      <w:r>
        <w:rPr>
          <w:rFonts w:ascii="Times New Roman" w:cs="Times New Roman" w:hAnsi="Times New Roman"/>
          <w:spacing w:val="-2"/>
        </w:rPr>
        <w:t xml:space="preserve"> (5-inch </w:t>
      </w:r>
    </w:p>
    <w:p>
      <w:pPr>
        <w:pStyle w:val="style0"/>
        <w:ind w:left="720" w:firstLine="720"/>
        <w:rPr>
          <w:rFonts w:ascii="Times New Roman" w:cs="Times New Roman" w:hAnsi="Times New Roman"/>
          <w:spacing w:val="-2"/>
        </w:rPr>
      </w:pPr>
      <w:r>
        <w:rPr>
          <w:rFonts w:ascii="Times New Roman" w:cs="Times New Roman" w:hAnsi="Times New Roman"/>
          <w:spacing w:val="-2"/>
        </w:rPr>
        <w:t xml:space="preserve">Diameter Pulley) with three replications </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83</w:t>
      </w:r>
    </w:p>
    <w:p>
      <w:pPr>
        <w:pStyle w:val="style0"/>
        <w:rPr>
          <w:rFonts w:ascii="Times New Roman" w:cs="Times New Roman" w:hAnsi="Times New Roman"/>
          <w:spacing w:val="-2"/>
        </w:rPr>
      </w:pPr>
      <w:r>
        <w:rPr>
          <w:rFonts w:ascii="Times New Roman" w:cs="Times New Roman" w:hAnsi="Times New Roman"/>
          <w:spacing w:val="-2"/>
        </w:rPr>
        <w:t>Table 4:</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 xml:space="preserve">Throughput capacity of the forage chopper machine in kilograms </w:t>
      </w:r>
    </w:p>
    <w:p>
      <w:pPr>
        <w:pStyle w:val="style0"/>
        <w:ind w:left="1440"/>
        <w:rPr>
          <w:rFonts w:ascii="Times New Roman" w:cs="Times New Roman" w:hAnsi="Times New Roman"/>
          <w:spacing w:val="-2"/>
        </w:rPr>
      </w:pPr>
      <w:r>
        <w:rPr>
          <w:rFonts w:ascii="Times New Roman" w:cs="Times New Roman" w:hAnsi="Times New Roman"/>
          <w:spacing w:val="-2"/>
        </w:rPr>
        <w:t>per hour obtained from three diameter pulleys in conducted in CRD experiment with three replications</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84</w:t>
      </w:r>
    </w:p>
    <w:p>
      <w:pPr>
        <w:pStyle w:val="style0"/>
        <w:rPr>
          <w:rFonts w:ascii="Times New Roman" w:cs="Times New Roman" w:hAnsi="Times New Roman"/>
          <w:spacing w:val="-2"/>
        </w:rPr>
      </w:pPr>
      <w:r>
        <w:rPr>
          <w:rFonts w:ascii="Times New Roman" w:cs="Times New Roman" w:hAnsi="Times New Roman"/>
          <w:spacing w:val="-2"/>
        </w:rPr>
        <w:t>Table 4a:</w:t>
      </w:r>
      <w:r>
        <w:rPr>
          <w:rFonts w:ascii="Times New Roman" w:cs="Times New Roman" w:hAnsi="Times New Roman"/>
          <w:spacing w:val="-2"/>
        </w:rPr>
        <w:tab/>
      </w:r>
      <w:r>
        <w:rPr>
          <w:rFonts w:ascii="Times New Roman" w:cs="Times New Roman" w:hAnsi="Times New Roman"/>
          <w:spacing w:val="-2"/>
        </w:rPr>
        <w:t xml:space="preserve">Analysis of variance of table 4 (throughput capacity of the forage </w:t>
      </w:r>
    </w:p>
    <w:p>
      <w:pPr>
        <w:pStyle w:val="style0"/>
        <w:ind w:left="720" w:firstLine="720"/>
        <w:rPr>
          <w:rFonts w:ascii="Times New Roman" w:cs="Times New Roman" w:hAnsi="Times New Roman"/>
          <w:spacing w:val="-2"/>
        </w:rPr>
      </w:pPr>
      <w:r>
        <w:rPr>
          <w:rFonts w:ascii="Times New Roman" w:cs="Times New Roman" w:hAnsi="Times New Roman"/>
          <w:spacing w:val="-2"/>
        </w:rPr>
        <w:t xml:space="preserve">chopper machine in kilogram per hour obtained from three diameter </w:t>
      </w:r>
    </w:p>
    <w:p>
      <w:pPr>
        <w:pStyle w:val="style0"/>
        <w:ind w:left="720" w:firstLine="720"/>
        <w:rPr>
          <w:rFonts w:ascii="Times New Roman" w:cs="Times New Roman" w:hAnsi="Times New Roman"/>
          <w:spacing w:val="-2"/>
        </w:rPr>
      </w:pPr>
      <w:r>
        <w:rPr>
          <w:rFonts w:ascii="Times New Roman" w:cs="Times New Roman" w:hAnsi="Times New Roman"/>
          <w:spacing w:val="-2"/>
        </w:rPr>
        <w:t>pulleys conducted in CRD experiment with three replication)</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84</w:t>
      </w:r>
    </w:p>
    <w:p>
      <w:pPr>
        <w:pStyle w:val="style0"/>
        <w:rPr>
          <w:rFonts w:ascii="Times New Roman" w:cs="Times New Roman" w:hAnsi="Times New Roman"/>
          <w:spacing w:val="-2"/>
        </w:rPr>
      </w:pPr>
      <w:r>
        <w:rPr>
          <w:rFonts w:ascii="Times New Roman" w:cs="Times New Roman" w:hAnsi="Times New Roman"/>
          <w:spacing w:val="-2"/>
        </w:rPr>
        <w:t>Table 4b:</w:t>
      </w:r>
      <w:r>
        <w:rPr>
          <w:rFonts w:ascii="Times New Roman" w:cs="Times New Roman" w:hAnsi="Times New Roman"/>
          <w:spacing w:val="-2"/>
        </w:rPr>
        <w:tab/>
      </w:r>
      <w:r>
        <w:rPr>
          <w:rFonts w:ascii="Times New Roman" w:cs="Times New Roman" w:hAnsi="Times New Roman"/>
          <w:spacing w:val="-2"/>
        </w:rPr>
        <w:t xml:space="preserve">DMRT of table 4a (throughput capacity of the forage chopper machine </w:t>
      </w:r>
    </w:p>
    <w:p>
      <w:pPr>
        <w:pStyle w:val="style0"/>
        <w:ind w:left="1440"/>
        <w:rPr>
          <w:rFonts w:ascii="Times New Roman" w:cs="Times New Roman" w:hAnsi="Times New Roman"/>
          <w:spacing w:val="-2"/>
        </w:rPr>
      </w:pPr>
      <w:r>
        <w:rPr>
          <w:rFonts w:ascii="Times New Roman" w:cs="Times New Roman" w:hAnsi="Times New Roman"/>
          <w:spacing w:val="-2"/>
        </w:rPr>
        <w:t xml:space="preserve">on kilograms per hour obtained from three diameter pulleys conducted in CRD experiment with three replications </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85</w:t>
      </w:r>
    </w:p>
    <w:p>
      <w:pPr>
        <w:pStyle w:val="style0"/>
        <w:ind w:left="1440" w:hanging="1440"/>
        <w:rPr>
          <w:rFonts w:ascii="Times New Roman" w:cs="Times New Roman" w:hAnsi="Times New Roman"/>
          <w:spacing w:val="-2"/>
        </w:rPr>
      </w:pPr>
      <w:r>
        <w:rPr>
          <w:rFonts w:ascii="Times New Roman" w:cs="Times New Roman" w:hAnsi="Times New Roman"/>
          <w:spacing w:val="-2"/>
        </w:rPr>
        <w:t>Table 5:</w:t>
      </w:r>
      <w:r>
        <w:rPr>
          <w:rFonts w:ascii="Times New Roman" w:cs="Times New Roman" w:hAnsi="Times New Roman"/>
          <w:spacing w:val="-2"/>
        </w:rPr>
        <w:tab/>
      </w:r>
      <w:r>
        <w:rPr>
          <w:rFonts w:ascii="Times New Roman" w:cs="Times New Roman" w:hAnsi="Times New Roman"/>
          <w:spacing w:val="-2"/>
        </w:rPr>
        <w:t>Chopping capacity of the forage chopper machine in kilograms per hour obtained from three diameter pulleys conducted in CRD experiment with three replication</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86</w:t>
      </w:r>
    </w:p>
    <w:p>
      <w:pPr>
        <w:pStyle w:val="style0"/>
        <w:rPr>
          <w:rFonts w:ascii="Times New Roman" w:cs="Times New Roman" w:hAnsi="Times New Roman"/>
          <w:spacing w:val="-2"/>
        </w:rPr>
      </w:pPr>
      <w:r>
        <w:rPr>
          <w:rFonts w:ascii="Times New Roman" w:cs="Times New Roman" w:hAnsi="Times New Roman"/>
          <w:spacing w:val="-2"/>
        </w:rPr>
        <w:t>Table 5a:</w:t>
      </w:r>
      <w:r>
        <w:rPr>
          <w:rFonts w:ascii="Times New Roman" w:cs="Times New Roman" w:hAnsi="Times New Roman"/>
          <w:spacing w:val="-2"/>
        </w:rPr>
        <w:tab/>
      </w:r>
      <w:r>
        <w:rPr>
          <w:rFonts w:ascii="Times New Roman" w:cs="Times New Roman" w:hAnsi="Times New Roman"/>
          <w:spacing w:val="-2"/>
        </w:rPr>
        <w:t>ANOVA table of table 5 (chopping capacity of the forage chopper</w:t>
      </w:r>
    </w:p>
    <w:p>
      <w:pPr>
        <w:pStyle w:val="style0"/>
        <w:ind w:left="1440"/>
        <w:rPr>
          <w:rFonts w:ascii="Times New Roman" w:cs="Times New Roman" w:hAnsi="Times New Roman"/>
          <w:spacing w:val="-2"/>
        </w:rPr>
      </w:pPr>
      <w:r>
        <w:rPr>
          <w:rFonts w:ascii="Times New Roman" w:cs="Times New Roman" w:hAnsi="Times New Roman"/>
          <w:spacing w:val="-2"/>
        </w:rPr>
        <w:t>machine in kilograms per hour obtained from three diameter pulleys conducted in CRD experiment with three replications</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86</w:t>
      </w:r>
    </w:p>
    <w:p>
      <w:pPr>
        <w:pStyle w:val="style0"/>
        <w:ind w:left="1440" w:hanging="1440"/>
        <w:rPr>
          <w:rFonts w:ascii="Times New Roman" w:cs="Times New Roman" w:hAnsi="Times New Roman"/>
          <w:spacing w:val="-2"/>
        </w:rPr>
      </w:pPr>
      <w:r>
        <w:rPr>
          <w:rFonts w:ascii="Times New Roman" w:cs="Times New Roman" w:hAnsi="Times New Roman"/>
          <w:spacing w:val="-2"/>
        </w:rPr>
        <w:t>Table 5b:</w:t>
      </w:r>
      <w:r>
        <w:rPr>
          <w:rFonts w:ascii="Times New Roman" w:cs="Times New Roman" w:hAnsi="Times New Roman"/>
          <w:spacing w:val="-2"/>
        </w:rPr>
        <w:tab/>
      </w:r>
      <w:r>
        <w:rPr>
          <w:rFonts w:ascii="Times New Roman" w:cs="Times New Roman" w:hAnsi="Times New Roman"/>
          <w:spacing w:val="-2"/>
        </w:rPr>
        <w:t xml:space="preserve">DMRT of table 5a (chopping capacity of the forage chopper machine in kilogram per hour obtained from three diameter pulleys conducted in CRD experiment with three replication </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87</w:t>
      </w:r>
    </w:p>
    <w:p>
      <w:pPr>
        <w:pStyle w:val="style0"/>
        <w:ind w:left="1440" w:hanging="1440"/>
        <w:rPr>
          <w:rFonts w:ascii="Times New Roman" w:cs="Times New Roman" w:hAnsi="Times New Roman"/>
          <w:spacing w:val="-2"/>
        </w:rPr>
      </w:pPr>
      <w:r>
        <w:rPr>
          <w:rFonts w:ascii="Times New Roman" w:cs="Times New Roman" w:hAnsi="Times New Roman"/>
          <w:spacing w:val="-2"/>
        </w:rPr>
        <w:t>Table 6:</w:t>
      </w:r>
      <w:r>
        <w:rPr>
          <w:rFonts w:ascii="Times New Roman" w:cs="Times New Roman" w:hAnsi="Times New Roman"/>
          <w:spacing w:val="-2"/>
        </w:rPr>
        <w:tab/>
      </w:r>
      <w:r>
        <w:rPr>
          <w:rFonts w:ascii="Times New Roman" w:cs="Times New Roman" w:hAnsi="Times New Roman"/>
          <w:spacing w:val="-2"/>
        </w:rPr>
        <w:t>Chopping recovery of the forage chopper machine in kilogram per hour obtained from three diameter pulleys conducted in CRD experiment with three replications</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88</w:t>
      </w:r>
    </w:p>
    <w:p>
      <w:pPr>
        <w:pStyle w:val="style0"/>
        <w:ind w:left="1440" w:hanging="1440"/>
        <w:rPr>
          <w:rFonts w:ascii="Times New Roman" w:cs="Times New Roman" w:hAnsi="Times New Roman"/>
          <w:spacing w:val="-2"/>
        </w:rPr>
      </w:pPr>
      <w:r>
        <w:rPr>
          <w:rFonts w:ascii="Times New Roman" w:cs="Times New Roman" w:hAnsi="Times New Roman"/>
          <w:spacing w:val="-2"/>
        </w:rPr>
        <w:t>Table 6a:</w:t>
      </w:r>
      <w:r>
        <w:rPr>
          <w:rFonts w:ascii="Times New Roman" w:cs="Times New Roman" w:hAnsi="Times New Roman"/>
          <w:spacing w:val="-2"/>
        </w:rPr>
        <w:tab/>
      </w:r>
      <w:r>
        <w:rPr>
          <w:rFonts w:ascii="Times New Roman" w:cs="Times New Roman" w:hAnsi="Times New Roman"/>
          <w:spacing w:val="-2"/>
        </w:rPr>
        <w:t>ANOVA of table 6 (chopping recovery of the forage chopper machine in kilograms per hour obtained from three diameter pulleys conducted in CRD experiment with three replication</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88</w:t>
      </w:r>
    </w:p>
    <w:p>
      <w:pPr>
        <w:pStyle w:val="style0"/>
        <w:ind w:left="1440" w:hanging="1440"/>
        <w:rPr>
          <w:rFonts w:ascii="Times New Roman" w:cs="Times New Roman" w:hAnsi="Times New Roman"/>
          <w:spacing w:val="-2"/>
        </w:rPr>
      </w:pPr>
      <w:r>
        <w:rPr>
          <w:rFonts w:ascii="Times New Roman" w:cs="Times New Roman" w:hAnsi="Times New Roman"/>
          <w:spacing w:val="-2"/>
        </w:rPr>
        <w:t>Table 7:</w:t>
      </w:r>
      <w:r>
        <w:rPr>
          <w:rFonts w:ascii="Times New Roman" w:cs="Times New Roman" w:hAnsi="Times New Roman"/>
          <w:spacing w:val="-2"/>
        </w:rPr>
        <w:tab/>
      </w:r>
      <w:r>
        <w:rPr>
          <w:rFonts w:ascii="Times New Roman" w:cs="Times New Roman" w:hAnsi="Times New Roman"/>
          <w:spacing w:val="-2"/>
        </w:rPr>
        <w:t>Percent loss of the forage chopper machine in kilograms per hour obtained from three diameter pulleys conducted in CRD experiment with three replications</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90</w:t>
      </w:r>
    </w:p>
    <w:p>
      <w:pPr>
        <w:pStyle w:val="style0"/>
        <w:ind w:left="1440" w:hanging="1440"/>
        <w:rPr>
          <w:rFonts w:ascii="Times New Roman" w:cs="Times New Roman" w:hAnsi="Times New Roman"/>
          <w:spacing w:val="-2"/>
        </w:rPr>
      </w:pPr>
      <w:r>
        <w:rPr>
          <w:rFonts w:ascii="Times New Roman" w:cs="Times New Roman" w:hAnsi="Times New Roman"/>
          <w:spacing w:val="-2"/>
        </w:rPr>
        <w:t>Table 7a:</w:t>
      </w:r>
      <w:r>
        <w:rPr>
          <w:rFonts w:ascii="Times New Roman" w:cs="Times New Roman" w:hAnsi="Times New Roman"/>
          <w:spacing w:val="-2"/>
        </w:rPr>
        <w:tab/>
      </w:r>
      <w:r>
        <w:rPr>
          <w:rFonts w:ascii="Times New Roman" w:cs="Times New Roman" w:hAnsi="Times New Roman"/>
          <w:spacing w:val="-2"/>
        </w:rPr>
        <w:t>ANOVA of table 7 (percent loss of the forage chopper machine in kilogram per hour obtained from three diameter pulleys conducted in CRD experiment with three replication</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90</w:t>
      </w:r>
    </w:p>
    <w:p>
      <w:pPr>
        <w:pStyle w:val="style0"/>
        <w:ind w:left="1440" w:hanging="1440"/>
        <w:rPr>
          <w:rFonts w:ascii="Times New Roman" w:cs="Times New Roman" w:hAnsi="Times New Roman"/>
          <w:spacing w:val="-2"/>
        </w:rPr>
      </w:pPr>
      <w:r>
        <w:rPr>
          <w:rFonts w:ascii="Times New Roman" w:cs="Times New Roman" w:hAnsi="Times New Roman"/>
          <w:spacing w:val="-2"/>
        </w:rPr>
        <w:t>Table 7b:</w:t>
      </w:r>
      <w:r>
        <w:rPr>
          <w:rFonts w:ascii="Times New Roman" w:cs="Times New Roman" w:hAnsi="Times New Roman"/>
          <w:spacing w:val="-2"/>
        </w:rPr>
        <w:tab/>
      </w:r>
      <w:r>
        <w:rPr>
          <w:rFonts w:ascii="Times New Roman" w:cs="Times New Roman" w:hAnsi="Times New Roman"/>
          <w:spacing w:val="-2"/>
        </w:rPr>
        <w:t>DMRT table of table 7 (percent loss of the forage chopper machine in kg/hr obtained from three diameter pulleys conducted in CRD experiment with three replications)</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90</w:t>
      </w:r>
    </w:p>
    <w:p>
      <w:pPr>
        <w:pStyle w:val="style0"/>
        <w:ind w:left="1440" w:hanging="1440"/>
        <w:rPr>
          <w:rFonts w:ascii="Times New Roman" w:cs="Times New Roman" w:hAnsi="Times New Roman"/>
          <w:spacing w:val="-2"/>
        </w:rPr>
      </w:pPr>
      <w:r>
        <w:rPr>
          <w:rFonts w:ascii="Times New Roman" w:cs="Times New Roman" w:hAnsi="Times New Roman"/>
          <w:spacing w:val="-2"/>
        </w:rPr>
        <w:t>Table 8:</w:t>
      </w:r>
      <w:r>
        <w:rPr>
          <w:rFonts w:ascii="Times New Roman" w:cs="Times New Roman" w:hAnsi="Times New Roman"/>
          <w:spacing w:val="-2"/>
        </w:rPr>
        <w:tab/>
      </w:r>
      <w:r>
        <w:rPr>
          <w:rFonts w:ascii="Times New Roman" w:cs="Times New Roman" w:hAnsi="Times New Roman"/>
          <w:spacing w:val="-2"/>
        </w:rPr>
        <w:t>Machine efficiency of the forage chopper machine in kilogram per hour obtained from three different diameter pulleys in CRD experiment with three replications</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92</w:t>
      </w:r>
    </w:p>
    <w:p>
      <w:pPr>
        <w:pStyle w:val="style0"/>
        <w:ind w:left="1440" w:hanging="1440"/>
        <w:rPr>
          <w:rFonts w:ascii="Times New Roman" w:cs="Times New Roman" w:hAnsi="Times New Roman"/>
          <w:spacing w:val="-2"/>
        </w:rPr>
      </w:pPr>
      <w:r>
        <w:rPr>
          <w:rFonts w:ascii="Times New Roman" w:cs="Times New Roman" w:hAnsi="Times New Roman"/>
          <w:spacing w:val="-2"/>
        </w:rPr>
        <w:t>Table 8a:</w:t>
      </w:r>
      <w:r>
        <w:rPr>
          <w:rFonts w:ascii="Times New Roman" w:cs="Times New Roman" w:hAnsi="Times New Roman"/>
          <w:spacing w:val="-2"/>
        </w:rPr>
        <w:tab/>
      </w:r>
      <w:r>
        <w:rPr>
          <w:rFonts w:ascii="Times New Roman" w:cs="Times New Roman" w:hAnsi="Times New Roman"/>
          <w:spacing w:val="-2"/>
        </w:rPr>
        <w:t>ANOVA of table 8 (Machine Efficiency of the forage chopper machine in kilograms per hour obtained from three different diameter pulleys conducted in CRD experiment with three replications</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92</w:t>
      </w:r>
    </w:p>
    <w:p>
      <w:pPr>
        <w:pStyle w:val="style0"/>
        <w:ind w:left="1440" w:hanging="1440"/>
        <w:rPr>
          <w:rFonts w:ascii="Times New Roman" w:cs="Times New Roman" w:hAnsi="Times New Roman"/>
          <w:spacing w:val="-2"/>
        </w:rPr>
      </w:pPr>
      <w:r>
        <w:rPr>
          <w:rFonts w:ascii="Times New Roman" w:cs="Times New Roman" w:hAnsi="Times New Roman"/>
          <w:spacing w:val="-2"/>
        </w:rPr>
        <w:t>Table 8b:</w:t>
      </w:r>
      <w:r>
        <w:rPr>
          <w:rFonts w:ascii="Times New Roman" w:cs="Times New Roman" w:hAnsi="Times New Roman"/>
          <w:spacing w:val="-2"/>
        </w:rPr>
        <w:tab/>
      </w:r>
      <w:r>
        <w:rPr>
          <w:rFonts w:ascii="Times New Roman" w:cs="Times New Roman" w:hAnsi="Times New Roman"/>
          <w:spacing w:val="-2"/>
        </w:rPr>
        <w:t>DMRT table of table 8 (machine efficiency of the forage chopper machine in kilograms per hour obtained from three different diameter pulleys conducted in CRD experiment with three replications</w:t>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ab/>
      </w:r>
      <w:r>
        <w:rPr>
          <w:rFonts w:ascii="Times New Roman" w:cs="Times New Roman" w:hAnsi="Times New Roman"/>
          <w:spacing w:val="-2"/>
        </w:rPr>
        <w:t>93</w:t>
      </w:r>
    </w:p>
    <w:p>
      <w:pPr>
        <w:pStyle w:val="style0"/>
        <w:jc w:val="center"/>
        <w:rPr>
          <w:rFonts w:ascii="Times New Roman" w:cs="Times New Roman" w:hAnsi="Times New Roman"/>
          <w:b/>
          <w:spacing w:val="-2"/>
          <w:sz w:val="24"/>
        </w:rPr>
      </w:pPr>
      <w:r>
        <w:rPr>
          <w:rFonts w:ascii="Times New Roman" w:cs="Times New Roman" w:hAnsi="Times New Roman"/>
          <w:spacing w:val="-2"/>
        </w:rPr>
        <w:br w:type="page"/>
      </w:r>
      <w:r>
        <w:rPr>
          <w:rFonts w:ascii="Times New Roman" w:cs="Times New Roman" w:hAnsi="Times New Roman"/>
          <w:b/>
          <w:spacing w:val="-2"/>
          <w:sz w:val="24"/>
        </w:rPr>
        <w:t>LIST FIGURE</w:t>
      </w:r>
    </w:p>
    <w:p>
      <w:pPr>
        <w:pStyle w:val="style0"/>
        <w:rPr>
          <w:rFonts w:ascii="Times New Roman" w:cs="Times New Roman" w:hAnsi="Times New Roman"/>
          <w:spacing w:val="-2"/>
          <w:sz w:val="24"/>
        </w:rPr>
      </w:pPr>
      <w:r>
        <w:rPr>
          <w:rFonts w:ascii="Times New Roman" w:cs="Times New Roman" w:hAnsi="Times New Roman"/>
          <w:spacing w:val="-2"/>
          <w:sz w:val="24"/>
        </w:rPr>
        <w:t>Figure 2.1:</w:t>
      </w:r>
      <w:r>
        <w:rPr>
          <w:rFonts w:ascii="Times New Roman" w:cs="Times New Roman" w:hAnsi="Times New Roman"/>
          <w:spacing w:val="-2"/>
          <w:sz w:val="24"/>
        </w:rPr>
        <w:tab/>
      </w:r>
      <w:r>
        <w:rPr>
          <w:rFonts w:ascii="Times New Roman" w:cs="Times New Roman" w:hAnsi="Times New Roman"/>
          <w:spacing w:val="-2"/>
          <w:sz w:val="24"/>
        </w:rPr>
        <w:t>Developed Machine</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27</w:t>
      </w:r>
    </w:p>
    <w:p>
      <w:pPr>
        <w:pStyle w:val="style0"/>
        <w:rPr>
          <w:rFonts w:ascii="Times New Roman" w:cs="Times New Roman" w:hAnsi="Times New Roman"/>
          <w:spacing w:val="-2"/>
          <w:sz w:val="24"/>
        </w:rPr>
      </w:pPr>
      <w:r>
        <w:rPr>
          <w:rFonts w:ascii="Times New Roman" w:cs="Times New Roman" w:hAnsi="Times New Roman"/>
          <w:spacing w:val="-2"/>
          <w:sz w:val="24"/>
        </w:rPr>
        <w:t>Figure 2.1.2:</w:t>
      </w:r>
      <w:r>
        <w:rPr>
          <w:rFonts w:ascii="Times New Roman" w:cs="Times New Roman" w:hAnsi="Times New Roman"/>
          <w:spacing w:val="-2"/>
          <w:sz w:val="24"/>
        </w:rPr>
        <w:tab/>
      </w:r>
      <w:r>
        <w:rPr>
          <w:rFonts w:ascii="Times New Roman" w:cs="Times New Roman" w:hAnsi="Times New Roman"/>
          <w:spacing w:val="-2"/>
          <w:sz w:val="24"/>
        </w:rPr>
        <w:t>The chopper with the motor and fore attached</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30</w:t>
      </w:r>
    </w:p>
    <w:p>
      <w:pPr>
        <w:pStyle w:val="style0"/>
        <w:rPr>
          <w:rFonts w:ascii="Times New Roman" w:cs="Times New Roman" w:hAnsi="Times New Roman"/>
          <w:spacing w:val="-2"/>
          <w:sz w:val="24"/>
        </w:rPr>
      </w:pPr>
      <w:r>
        <w:rPr>
          <w:rFonts w:ascii="Times New Roman" w:cs="Times New Roman" w:hAnsi="Times New Roman"/>
          <w:spacing w:val="-2"/>
          <w:sz w:val="24"/>
        </w:rPr>
        <w:t>Figure 2.1.3:</w:t>
      </w:r>
      <w:r>
        <w:rPr>
          <w:rFonts w:ascii="Times New Roman" w:cs="Times New Roman" w:hAnsi="Times New Roman"/>
          <w:spacing w:val="-2"/>
          <w:sz w:val="24"/>
        </w:rPr>
        <w:tab/>
      </w:r>
      <w:r>
        <w:rPr>
          <w:rFonts w:ascii="Times New Roman" w:cs="Times New Roman" w:hAnsi="Times New Roman"/>
          <w:spacing w:val="-2"/>
          <w:sz w:val="24"/>
        </w:rPr>
        <w:t>Proto type of the chopper</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31</w:t>
      </w:r>
    </w:p>
    <w:p>
      <w:pPr>
        <w:pStyle w:val="style0"/>
        <w:rPr>
          <w:rFonts w:ascii="Times New Roman" w:cs="Times New Roman" w:hAnsi="Times New Roman"/>
          <w:spacing w:val="-2"/>
          <w:sz w:val="24"/>
        </w:rPr>
      </w:pPr>
      <w:r>
        <w:rPr>
          <w:rFonts w:ascii="Times New Roman" w:cs="Times New Roman" w:hAnsi="Times New Roman"/>
          <w:spacing w:val="-2"/>
          <w:sz w:val="24"/>
        </w:rPr>
        <w:t>Figure 2.1.4:</w:t>
      </w:r>
      <w:r>
        <w:rPr>
          <w:rFonts w:ascii="Times New Roman" w:cs="Times New Roman" w:hAnsi="Times New Roman"/>
          <w:spacing w:val="-2"/>
          <w:sz w:val="24"/>
        </w:rPr>
        <w:tab/>
      </w:r>
      <w:r>
        <w:rPr>
          <w:rFonts w:ascii="Times New Roman" w:cs="Times New Roman" w:hAnsi="Times New Roman"/>
          <w:spacing w:val="-2"/>
          <w:sz w:val="24"/>
        </w:rPr>
        <w:t>Chopper machine and main parts</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32</w:t>
      </w:r>
    </w:p>
    <w:p>
      <w:pPr>
        <w:pStyle w:val="style0"/>
        <w:rPr>
          <w:rFonts w:ascii="Times New Roman" w:cs="Times New Roman" w:hAnsi="Times New Roman"/>
          <w:spacing w:val="-2"/>
          <w:sz w:val="24"/>
        </w:rPr>
      </w:pPr>
      <w:r>
        <w:rPr>
          <w:rFonts w:ascii="Times New Roman" w:cs="Times New Roman" w:hAnsi="Times New Roman"/>
          <w:spacing w:val="-2"/>
          <w:sz w:val="24"/>
        </w:rPr>
        <w:t>Figure 2.1.5:</w:t>
      </w:r>
      <w:r>
        <w:rPr>
          <w:rFonts w:ascii="Times New Roman" w:cs="Times New Roman" w:hAnsi="Times New Roman"/>
          <w:spacing w:val="-2"/>
          <w:sz w:val="24"/>
        </w:rPr>
        <w:tab/>
      </w:r>
      <w:r>
        <w:rPr>
          <w:rFonts w:ascii="Times New Roman" w:cs="Times New Roman" w:hAnsi="Times New Roman"/>
          <w:spacing w:val="-2"/>
          <w:sz w:val="24"/>
        </w:rPr>
        <w:t>Main component of the forage chopper machine</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34</w:t>
      </w:r>
    </w:p>
    <w:p>
      <w:pPr>
        <w:pStyle w:val="style0"/>
        <w:rPr>
          <w:rFonts w:ascii="Times New Roman" w:cs="Times New Roman" w:hAnsi="Times New Roman"/>
          <w:spacing w:val="-2"/>
          <w:sz w:val="24"/>
        </w:rPr>
      </w:pPr>
      <w:r>
        <w:rPr>
          <w:rFonts w:ascii="Times New Roman" w:cs="Times New Roman" w:hAnsi="Times New Roman"/>
          <w:spacing w:val="-2"/>
          <w:sz w:val="24"/>
        </w:rPr>
        <w:t>Figure 2.2:</w:t>
      </w:r>
      <w:r>
        <w:rPr>
          <w:rFonts w:ascii="Times New Roman" w:cs="Times New Roman" w:hAnsi="Times New Roman"/>
          <w:spacing w:val="-2"/>
          <w:sz w:val="24"/>
        </w:rPr>
        <w:tab/>
      </w:r>
      <w:r>
        <w:rPr>
          <w:rFonts w:ascii="Times New Roman" w:cs="Times New Roman" w:hAnsi="Times New Roman"/>
          <w:spacing w:val="-2"/>
          <w:sz w:val="24"/>
        </w:rPr>
        <w:t>Multiple blade rotary chopper</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36</w:t>
      </w:r>
    </w:p>
    <w:p>
      <w:pPr>
        <w:pStyle w:val="style0"/>
        <w:rPr>
          <w:rFonts w:ascii="Times New Roman" w:cs="Times New Roman" w:hAnsi="Times New Roman"/>
          <w:spacing w:val="-2"/>
          <w:sz w:val="24"/>
        </w:rPr>
      </w:pPr>
      <w:r>
        <w:rPr>
          <w:rFonts w:ascii="Times New Roman" w:cs="Times New Roman" w:hAnsi="Times New Roman"/>
          <w:spacing w:val="-2"/>
          <w:sz w:val="24"/>
        </w:rPr>
        <w:t>Figure 3.1:</w:t>
      </w:r>
      <w:r>
        <w:rPr>
          <w:rFonts w:ascii="Times New Roman" w:cs="Times New Roman" w:hAnsi="Times New Roman"/>
          <w:spacing w:val="-2"/>
          <w:sz w:val="24"/>
        </w:rPr>
        <w:tab/>
      </w:r>
      <w:r>
        <w:rPr>
          <w:rFonts w:ascii="Times New Roman" w:cs="Times New Roman" w:hAnsi="Times New Roman"/>
          <w:spacing w:val="-2"/>
          <w:sz w:val="24"/>
        </w:rPr>
        <w:t>Electric motor</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56</w:t>
      </w:r>
    </w:p>
    <w:p>
      <w:pPr>
        <w:pStyle w:val="style0"/>
        <w:rPr>
          <w:rFonts w:ascii="Times New Roman" w:cs="Times New Roman" w:hAnsi="Times New Roman"/>
          <w:spacing w:val="-2"/>
          <w:sz w:val="24"/>
        </w:rPr>
      </w:pPr>
      <w:r>
        <w:rPr>
          <w:rFonts w:ascii="Times New Roman" w:cs="Times New Roman" w:hAnsi="Times New Roman"/>
          <w:spacing w:val="-2"/>
          <w:sz w:val="24"/>
        </w:rPr>
        <w:t>Figure 3.1.2:</w:t>
      </w:r>
      <w:r>
        <w:rPr>
          <w:rFonts w:ascii="Times New Roman" w:cs="Times New Roman" w:hAnsi="Times New Roman"/>
          <w:spacing w:val="-2"/>
          <w:sz w:val="24"/>
        </w:rPr>
        <w:tab/>
      </w:r>
      <w:r>
        <w:rPr>
          <w:rFonts w:ascii="Times New Roman" w:cs="Times New Roman" w:hAnsi="Times New Roman"/>
          <w:spacing w:val="-2"/>
          <w:sz w:val="24"/>
        </w:rPr>
        <w:t>V-Belt drive</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57</w:t>
      </w:r>
    </w:p>
    <w:p>
      <w:pPr>
        <w:pStyle w:val="style0"/>
        <w:rPr>
          <w:rFonts w:ascii="Times New Roman" w:cs="Times New Roman" w:hAnsi="Times New Roman"/>
          <w:spacing w:val="-2"/>
          <w:sz w:val="24"/>
        </w:rPr>
      </w:pPr>
      <w:r>
        <w:rPr>
          <w:rFonts w:ascii="Times New Roman" w:cs="Times New Roman" w:hAnsi="Times New Roman"/>
          <w:spacing w:val="-2"/>
          <w:sz w:val="24"/>
        </w:rPr>
        <w:t>Figure 3.3.1:</w:t>
      </w:r>
      <w:r>
        <w:rPr>
          <w:rFonts w:ascii="Times New Roman" w:cs="Times New Roman" w:hAnsi="Times New Roman"/>
          <w:spacing w:val="-2"/>
          <w:sz w:val="24"/>
        </w:rPr>
        <w:tab/>
      </w:r>
      <w:r>
        <w:rPr>
          <w:rFonts w:ascii="Times New Roman" w:cs="Times New Roman" w:hAnsi="Times New Roman"/>
          <w:spacing w:val="-2"/>
          <w:sz w:val="24"/>
        </w:rPr>
        <w:t>Modified fodder cutter machine</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64</w:t>
      </w:r>
    </w:p>
    <w:p>
      <w:pPr>
        <w:pStyle w:val="style0"/>
        <w:rPr>
          <w:rFonts w:ascii="Times New Roman" w:cs="Times New Roman" w:hAnsi="Times New Roman"/>
          <w:spacing w:val="-2"/>
          <w:sz w:val="24"/>
        </w:rPr>
      </w:pPr>
      <w:r>
        <w:rPr>
          <w:rFonts w:ascii="Times New Roman" w:cs="Times New Roman" w:hAnsi="Times New Roman"/>
          <w:spacing w:val="-2"/>
          <w:sz w:val="24"/>
        </w:rPr>
        <w:t>Figure 3.32:</w:t>
      </w:r>
      <w:r>
        <w:rPr>
          <w:rFonts w:ascii="Times New Roman" w:cs="Times New Roman" w:hAnsi="Times New Roman"/>
          <w:spacing w:val="-2"/>
          <w:sz w:val="24"/>
        </w:rPr>
        <w:tab/>
      </w:r>
      <w:r>
        <w:rPr>
          <w:rFonts w:ascii="Times New Roman" w:cs="Times New Roman" w:hAnsi="Times New Roman"/>
          <w:spacing w:val="-2"/>
          <w:sz w:val="24"/>
        </w:rPr>
        <w:t>Modified fodder cutting machine</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64</w:t>
      </w:r>
    </w:p>
    <w:p>
      <w:pPr>
        <w:pStyle w:val="style0"/>
        <w:rPr>
          <w:rFonts w:ascii="Times New Roman" w:cs="Times New Roman" w:hAnsi="Times New Roman"/>
          <w:spacing w:val="-2"/>
          <w:sz w:val="24"/>
        </w:rPr>
      </w:pPr>
      <w:r>
        <w:rPr>
          <w:rFonts w:ascii="Times New Roman" w:cs="Times New Roman" w:hAnsi="Times New Roman"/>
          <w:spacing w:val="-2"/>
          <w:sz w:val="24"/>
        </w:rPr>
        <w:t>Figure 3.3.3:</w:t>
      </w:r>
      <w:r>
        <w:rPr>
          <w:rFonts w:ascii="Times New Roman" w:cs="Times New Roman" w:hAnsi="Times New Roman"/>
          <w:spacing w:val="-2"/>
          <w:sz w:val="24"/>
        </w:rPr>
        <w:tab/>
      </w:r>
      <w:r>
        <w:rPr>
          <w:rFonts w:ascii="Times New Roman" w:cs="Times New Roman" w:hAnsi="Times New Roman"/>
          <w:spacing w:val="-2"/>
          <w:sz w:val="24"/>
        </w:rPr>
        <w:t>Hopper 2D views and its dimension</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65</w:t>
      </w:r>
    </w:p>
    <w:p>
      <w:pPr>
        <w:pStyle w:val="style0"/>
        <w:rPr>
          <w:rFonts w:ascii="Times New Roman" w:cs="Times New Roman" w:hAnsi="Times New Roman"/>
          <w:spacing w:val="-2"/>
          <w:sz w:val="24"/>
        </w:rPr>
      </w:pPr>
      <w:r>
        <w:rPr>
          <w:rFonts w:ascii="Times New Roman" w:cs="Times New Roman" w:hAnsi="Times New Roman"/>
          <w:spacing w:val="-2"/>
          <w:sz w:val="24"/>
        </w:rPr>
        <w:t>Figure 3.3.4:</w:t>
      </w:r>
      <w:r>
        <w:rPr>
          <w:rFonts w:ascii="Times New Roman" w:cs="Times New Roman" w:hAnsi="Times New Roman"/>
          <w:spacing w:val="-2"/>
          <w:sz w:val="24"/>
        </w:rPr>
        <w:tab/>
      </w:r>
      <w:r>
        <w:rPr>
          <w:rFonts w:ascii="Times New Roman" w:cs="Times New Roman" w:hAnsi="Times New Roman"/>
          <w:spacing w:val="-2"/>
          <w:sz w:val="24"/>
        </w:rPr>
        <w:t>Hopper 3D view</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65</w:t>
      </w:r>
    </w:p>
    <w:p>
      <w:pPr>
        <w:pStyle w:val="style0"/>
        <w:rPr>
          <w:rFonts w:ascii="Times New Roman" w:cs="Times New Roman" w:hAnsi="Times New Roman"/>
          <w:spacing w:val="-2"/>
          <w:sz w:val="24"/>
        </w:rPr>
      </w:pPr>
      <w:r>
        <w:rPr>
          <w:rFonts w:ascii="Times New Roman" w:cs="Times New Roman" w:hAnsi="Times New Roman"/>
          <w:spacing w:val="-2"/>
          <w:sz w:val="24"/>
        </w:rPr>
        <w:t>Figure 3.3.6:</w:t>
      </w:r>
      <w:r>
        <w:rPr>
          <w:rFonts w:ascii="Times New Roman" w:cs="Times New Roman" w:hAnsi="Times New Roman"/>
          <w:spacing w:val="-2"/>
          <w:sz w:val="24"/>
        </w:rPr>
        <w:tab/>
      </w:r>
      <w:r>
        <w:rPr>
          <w:rFonts w:ascii="Times New Roman" w:cs="Times New Roman" w:hAnsi="Times New Roman"/>
          <w:spacing w:val="-2"/>
          <w:sz w:val="24"/>
        </w:rPr>
        <w:t>Front view and dimension of pinion gear</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66</w:t>
      </w:r>
    </w:p>
    <w:p>
      <w:pPr>
        <w:pStyle w:val="style0"/>
        <w:rPr>
          <w:rFonts w:ascii="Times New Roman" w:cs="Times New Roman" w:hAnsi="Times New Roman"/>
          <w:spacing w:val="-2"/>
          <w:sz w:val="24"/>
        </w:rPr>
      </w:pPr>
      <w:r>
        <w:rPr>
          <w:rFonts w:ascii="Times New Roman" w:cs="Times New Roman" w:hAnsi="Times New Roman"/>
          <w:spacing w:val="-2"/>
          <w:sz w:val="24"/>
        </w:rPr>
        <w:t>Figure 3.3.7:</w:t>
      </w:r>
      <w:r>
        <w:rPr>
          <w:rFonts w:ascii="Times New Roman" w:cs="Times New Roman" w:hAnsi="Times New Roman"/>
          <w:spacing w:val="-2"/>
          <w:sz w:val="24"/>
        </w:rPr>
        <w:tab/>
      </w:r>
      <w:r>
        <w:rPr>
          <w:rFonts w:ascii="Times New Roman" w:cs="Times New Roman" w:hAnsi="Times New Roman"/>
          <w:spacing w:val="-2"/>
          <w:sz w:val="24"/>
        </w:rPr>
        <w:t>3D view of pinion gear</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66</w:t>
      </w:r>
    </w:p>
    <w:p>
      <w:pPr>
        <w:pStyle w:val="style0"/>
        <w:rPr>
          <w:rFonts w:ascii="Times New Roman" w:cs="Times New Roman" w:hAnsi="Times New Roman"/>
          <w:spacing w:val="-2"/>
          <w:sz w:val="24"/>
        </w:rPr>
      </w:pPr>
      <w:r>
        <w:rPr>
          <w:rFonts w:ascii="Times New Roman" w:cs="Times New Roman" w:hAnsi="Times New Roman"/>
          <w:spacing w:val="-2"/>
          <w:sz w:val="24"/>
        </w:rPr>
        <w:t>Figure 3.3.8:</w:t>
      </w:r>
      <w:r>
        <w:rPr>
          <w:rFonts w:ascii="Times New Roman" w:cs="Times New Roman" w:hAnsi="Times New Roman"/>
          <w:spacing w:val="-2"/>
          <w:sz w:val="24"/>
        </w:rPr>
        <w:tab/>
      </w:r>
      <w:r>
        <w:rPr>
          <w:rFonts w:ascii="Times New Roman" w:cs="Times New Roman" w:hAnsi="Times New Roman"/>
          <w:spacing w:val="-2"/>
          <w:sz w:val="24"/>
        </w:rPr>
        <w:t>Front and dimension of gear</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67</w:t>
      </w:r>
    </w:p>
    <w:p>
      <w:pPr>
        <w:pStyle w:val="style0"/>
        <w:rPr>
          <w:rFonts w:ascii="Times New Roman" w:cs="Times New Roman" w:hAnsi="Times New Roman"/>
          <w:spacing w:val="-2"/>
          <w:sz w:val="24"/>
        </w:rPr>
      </w:pPr>
      <w:r>
        <w:rPr>
          <w:rFonts w:ascii="Times New Roman" w:cs="Times New Roman" w:hAnsi="Times New Roman"/>
          <w:spacing w:val="-2"/>
          <w:sz w:val="24"/>
        </w:rPr>
        <w:t>Figure 3.3.9:</w:t>
      </w:r>
      <w:r>
        <w:rPr>
          <w:rFonts w:ascii="Times New Roman" w:cs="Times New Roman" w:hAnsi="Times New Roman"/>
          <w:spacing w:val="-2"/>
          <w:sz w:val="24"/>
        </w:rPr>
        <w:tab/>
      </w:r>
      <w:r>
        <w:rPr>
          <w:rFonts w:ascii="Times New Roman" w:cs="Times New Roman" w:hAnsi="Times New Roman"/>
          <w:spacing w:val="-2"/>
          <w:sz w:val="24"/>
        </w:rPr>
        <w:t>3D view of gear</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67</w:t>
      </w:r>
    </w:p>
    <w:p>
      <w:pPr>
        <w:pStyle w:val="style0"/>
        <w:rPr>
          <w:rFonts w:ascii="Times New Roman" w:cs="Times New Roman" w:hAnsi="Times New Roman"/>
          <w:spacing w:val="-2"/>
          <w:sz w:val="24"/>
        </w:rPr>
      </w:pPr>
      <w:r>
        <w:rPr>
          <w:rFonts w:ascii="Times New Roman" w:cs="Times New Roman" w:hAnsi="Times New Roman"/>
          <w:spacing w:val="-2"/>
          <w:sz w:val="24"/>
        </w:rPr>
        <w:t>Figure 3.3.10:</w:t>
      </w:r>
      <w:r>
        <w:rPr>
          <w:rFonts w:ascii="Times New Roman" w:cs="Times New Roman" w:hAnsi="Times New Roman"/>
          <w:spacing w:val="-2"/>
          <w:sz w:val="24"/>
        </w:rPr>
        <w:tab/>
      </w:r>
      <w:r>
        <w:rPr>
          <w:rFonts w:ascii="Times New Roman" w:cs="Times New Roman" w:hAnsi="Times New Roman"/>
          <w:spacing w:val="-2"/>
          <w:sz w:val="24"/>
        </w:rPr>
        <w:t>Front view and dimension of Gear Feed</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67</w:t>
      </w:r>
    </w:p>
    <w:p>
      <w:pPr>
        <w:pStyle w:val="style0"/>
        <w:rPr>
          <w:rFonts w:ascii="Times New Roman" w:cs="Times New Roman" w:hAnsi="Times New Roman"/>
          <w:spacing w:val="-2"/>
          <w:sz w:val="24"/>
        </w:rPr>
      </w:pPr>
      <w:r>
        <w:rPr>
          <w:rFonts w:ascii="Times New Roman" w:cs="Times New Roman" w:hAnsi="Times New Roman"/>
          <w:spacing w:val="-2"/>
          <w:sz w:val="24"/>
        </w:rPr>
        <w:t>Figure 3.3.11:</w:t>
      </w:r>
      <w:r>
        <w:rPr>
          <w:rFonts w:ascii="Times New Roman" w:cs="Times New Roman" w:hAnsi="Times New Roman"/>
          <w:spacing w:val="-2"/>
          <w:sz w:val="24"/>
        </w:rPr>
        <w:tab/>
      </w:r>
      <w:r>
        <w:rPr>
          <w:rFonts w:ascii="Times New Roman" w:cs="Times New Roman" w:hAnsi="Times New Roman"/>
          <w:spacing w:val="-2"/>
          <w:sz w:val="24"/>
        </w:rPr>
        <w:t>3D view of gear feed</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67</w:t>
      </w:r>
    </w:p>
    <w:p>
      <w:pPr>
        <w:pStyle w:val="style0"/>
        <w:rPr>
          <w:rFonts w:ascii="Times New Roman" w:cs="Times New Roman" w:hAnsi="Times New Roman"/>
          <w:spacing w:val="-2"/>
          <w:sz w:val="24"/>
        </w:rPr>
      </w:pPr>
      <w:r>
        <w:rPr>
          <w:rFonts w:ascii="Times New Roman" w:cs="Times New Roman" w:hAnsi="Times New Roman"/>
          <w:spacing w:val="-2"/>
          <w:sz w:val="24"/>
        </w:rPr>
        <w:t>Figure 3.3.12:</w:t>
      </w:r>
      <w:r>
        <w:rPr>
          <w:rFonts w:ascii="Times New Roman" w:cs="Times New Roman" w:hAnsi="Times New Roman"/>
          <w:spacing w:val="-2"/>
          <w:sz w:val="24"/>
        </w:rPr>
        <w:tab/>
      </w:r>
      <w:r>
        <w:rPr>
          <w:rFonts w:ascii="Times New Roman" w:cs="Times New Roman" w:hAnsi="Times New Roman"/>
          <w:spacing w:val="-2"/>
          <w:sz w:val="24"/>
        </w:rPr>
        <w:t>Side view of blade</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68</w:t>
      </w:r>
    </w:p>
    <w:p>
      <w:pPr>
        <w:pStyle w:val="style0"/>
        <w:rPr>
          <w:rFonts w:ascii="Times New Roman" w:cs="Times New Roman" w:hAnsi="Times New Roman"/>
          <w:spacing w:val="-2"/>
          <w:sz w:val="24"/>
        </w:rPr>
      </w:pPr>
      <w:r>
        <w:rPr>
          <w:rFonts w:ascii="Times New Roman" w:cs="Times New Roman" w:hAnsi="Times New Roman"/>
          <w:spacing w:val="-2"/>
          <w:sz w:val="24"/>
        </w:rPr>
        <w:t>Figure 3.3.13:</w:t>
      </w:r>
      <w:r>
        <w:rPr>
          <w:rFonts w:ascii="Times New Roman" w:cs="Times New Roman" w:hAnsi="Times New Roman"/>
          <w:spacing w:val="-2"/>
          <w:sz w:val="24"/>
        </w:rPr>
        <w:tab/>
      </w:r>
      <w:r>
        <w:rPr>
          <w:rFonts w:ascii="Times New Roman" w:cs="Times New Roman" w:hAnsi="Times New Roman"/>
          <w:spacing w:val="-2"/>
          <w:sz w:val="24"/>
        </w:rPr>
        <w:t>Top view of blade</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68</w:t>
      </w:r>
    </w:p>
    <w:p>
      <w:pPr>
        <w:pStyle w:val="style0"/>
        <w:rPr>
          <w:rFonts w:ascii="Times New Roman" w:cs="Times New Roman" w:hAnsi="Times New Roman"/>
          <w:spacing w:val="-2"/>
          <w:sz w:val="24"/>
        </w:rPr>
      </w:pPr>
      <w:r>
        <w:rPr>
          <w:rFonts w:ascii="Times New Roman" w:cs="Times New Roman" w:hAnsi="Times New Roman"/>
          <w:spacing w:val="-2"/>
          <w:sz w:val="24"/>
        </w:rPr>
        <w:t>Figure 3.3.14:</w:t>
      </w:r>
      <w:r>
        <w:rPr>
          <w:rFonts w:ascii="Times New Roman" w:cs="Times New Roman" w:hAnsi="Times New Roman"/>
          <w:spacing w:val="-2"/>
          <w:sz w:val="24"/>
        </w:rPr>
        <w:tab/>
      </w:r>
      <w:r>
        <w:rPr>
          <w:rFonts w:ascii="Times New Roman" w:cs="Times New Roman" w:hAnsi="Times New Roman"/>
          <w:spacing w:val="-2"/>
          <w:sz w:val="24"/>
        </w:rPr>
        <w:t>3D view of blade</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68</w:t>
      </w:r>
    </w:p>
    <w:p>
      <w:pPr>
        <w:pStyle w:val="style0"/>
        <w:rPr>
          <w:rFonts w:ascii="Times New Roman" w:cs="Times New Roman" w:hAnsi="Times New Roman"/>
          <w:spacing w:val="-2"/>
          <w:sz w:val="24"/>
        </w:rPr>
      </w:pPr>
      <w:r>
        <w:rPr>
          <w:rFonts w:ascii="Times New Roman" w:cs="Times New Roman" w:hAnsi="Times New Roman"/>
          <w:spacing w:val="-2"/>
          <w:sz w:val="24"/>
        </w:rPr>
        <w:t>Figure3.3.15:</w:t>
      </w:r>
      <w:r>
        <w:rPr>
          <w:rFonts w:ascii="Times New Roman" w:cs="Times New Roman" w:hAnsi="Times New Roman"/>
          <w:spacing w:val="-2"/>
          <w:sz w:val="24"/>
        </w:rPr>
        <w:tab/>
      </w:r>
      <w:r>
        <w:rPr>
          <w:rFonts w:ascii="Times New Roman" w:cs="Times New Roman" w:hAnsi="Times New Roman"/>
          <w:spacing w:val="-2"/>
          <w:sz w:val="24"/>
        </w:rPr>
        <w:t>2D view of housing</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69</w:t>
      </w:r>
    </w:p>
    <w:p>
      <w:pPr>
        <w:pStyle w:val="style0"/>
        <w:rPr>
          <w:rFonts w:ascii="Times New Roman" w:cs="Times New Roman" w:hAnsi="Times New Roman"/>
          <w:spacing w:val="-2"/>
          <w:sz w:val="24"/>
        </w:rPr>
      </w:pPr>
      <w:r>
        <w:rPr>
          <w:rFonts w:ascii="Times New Roman" w:cs="Times New Roman" w:hAnsi="Times New Roman"/>
          <w:spacing w:val="-2"/>
          <w:sz w:val="24"/>
        </w:rPr>
        <w:t>Figure 3.3.16:</w:t>
      </w:r>
      <w:r>
        <w:rPr>
          <w:rFonts w:ascii="Times New Roman" w:cs="Times New Roman" w:hAnsi="Times New Roman"/>
          <w:spacing w:val="-2"/>
          <w:sz w:val="24"/>
        </w:rPr>
        <w:tab/>
      </w:r>
      <w:r>
        <w:rPr>
          <w:rFonts w:ascii="Times New Roman" w:cs="Times New Roman" w:hAnsi="Times New Roman"/>
          <w:spacing w:val="-2"/>
          <w:sz w:val="24"/>
        </w:rPr>
        <w:t>3D view of housing</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69</w:t>
      </w:r>
    </w:p>
    <w:p>
      <w:pPr>
        <w:pStyle w:val="style0"/>
        <w:rPr>
          <w:rFonts w:ascii="Times New Roman" w:cs="Times New Roman" w:hAnsi="Times New Roman"/>
          <w:spacing w:val="-2"/>
          <w:sz w:val="24"/>
        </w:rPr>
      </w:pPr>
      <w:r>
        <w:rPr>
          <w:rFonts w:ascii="Times New Roman" w:cs="Times New Roman" w:hAnsi="Times New Roman"/>
          <w:spacing w:val="-2"/>
          <w:sz w:val="24"/>
        </w:rPr>
        <w:t>Figure 3.3.17:</w:t>
      </w:r>
      <w:r>
        <w:rPr>
          <w:rFonts w:ascii="Times New Roman" w:cs="Times New Roman" w:hAnsi="Times New Roman"/>
          <w:spacing w:val="-2"/>
          <w:sz w:val="24"/>
        </w:rPr>
        <w:tab/>
      </w:r>
      <w:r>
        <w:rPr>
          <w:rFonts w:ascii="Times New Roman" w:cs="Times New Roman" w:hAnsi="Times New Roman"/>
          <w:spacing w:val="-2"/>
          <w:sz w:val="24"/>
        </w:rPr>
        <w:t>2D view of feeding roller</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69</w:t>
      </w:r>
    </w:p>
    <w:p>
      <w:pPr>
        <w:pStyle w:val="style0"/>
        <w:rPr>
          <w:rFonts w:ascii="Times New Roman" w:cs="Times New Roman" w:hAnsi="Times New Roman"/>
          <w:spacing w:val="-2"/>
          <w:sz w:val="24"/>
        </w:rPr>
      </w:pPr>
      <w:r>
        <w:rPr>
          <w:rFonts w:ascii="Times New Roman" w:cs="Times New Roman" w:hAnsi="Times New Roman"/>
          <w:spacing w:val="-2"/>
          <w:sz w:val="24"/>
        </w:rPr>
        <w:t>Figure 3.3.18:</w:t>
      </w:r>
      <w:r>
        <w:rPr>
          <w:rFonts w:ascii="Times New Roman" w:cs="Times New Roman" w:hAnsi="Times New Roman"/>
          <w:spacing w:val="-2"/>
          <w:sz w:val="24"/>
        </w:rPr>
        <w:tab/>
      </w:r>
      <w:r>
        <w:rPr>
          <w:rFonts w:ascii="Times New Roman" w:cs="Times New Roman" w:hAnsi="Times New Roman"/>
          <w:spacing w:val="-2"/>
          <w:sz w:val="24"/>
        </w:rPr>
        <w:t>3D view of feeding roller</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70</w:t>
      </w:r>
    </w:p>
    <w:p>
      <w:pPr>
        <w:pStyle w:val="style0"/>
        <w:rPr>
          <w:rFonts w:ascii="Times New Roman" w:cs="Times New Roman" w:hAnsi="Times New Roman"/>
          <w:spacing w:val="-2"/>
          <w:sz w:val="24"/>
        </w:rPr>
      </w:pPr>
      <w:r>
        <w:rPr>
          <w:rFonts w:ascii="Times New Roman" w:cs="Times New Roman" w:hAnsi="Times New Roman"/>
          <w:spacing w:val="-2"/>
          <w:sz w:val="24"/>
        </w:rPr>
        <w:t>Figure 3.3.19:</w:t>
      </w:r>
      <w:r>
        <w:rPr>
          <w:rFonts w:ascii="Times New Roman" w:cs="Times New Roman" w:hAnsi="Times New Roman"/>
          <w:spacing w:val="-2"/>
          <w:sz w:val="24"/>
        </w:rPr>
        <w:tab/>
      </w:r>
      <w:r>
        <w:rPr>
          <w:rFonts w:ascii="Times New Roman" w:cs="Times New Roman" w:hAnsi="Times New Roman"/>
          <w:spacing w:val="-2"/>
          <w:sz w:val="24"/>
        </w:rPr>
        <w:t>3D view of case cover</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70</w:t>
      </w:r>
    </w:p>
    <w:p>
      <w:pPr>
        <w:pStyle w:val="style0"/>
        <w:rPr>
          <w:rFonts w:ascii="Times New Roman" w:cs="Times New Roman" w:hAnsi="Times New Roman"/>
          <w:spacing w:val="-2"/>
          <w:sz w:val="24"/>
        </w:rPr>
      </w:pPr>
      <w:r>
        <w:rPr>
          <w:rFonts w:ascii="Times New Roman" w:cs="Times New Roman" w:hAnsi="Times New Roman"/>
          <w:spacing w:val="-2"/>
          <w:sz w:val="24"/>
        </w:rPr>
        <w:t>Figure 3.3.20:</w:t>
      </w:r>
      <w:r>
        <w:rPr>
          <w:rFonts w:ascii="Times New Roman" w:cs="Times New Roman" w:hAnsi="Times New Roman"/>
          <w:spacing w:val="-2"/>
          <w:sz w:val="24"/>
        </w:rPr>
        <w:tab/>
      </w:r>
      <w:r>
        <w:rPr>
          <w:rFonts w:ascii="Times New Roman" w:cs="Times New Roman" w:hAnsi="Times New Roman"/>
          <w:spacing w:val="-2"/>
          <w:sz w:val="24"/>
        </w:rPr>
        <w:t>Dimension of shear plate</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70</w:t>
      </w:r>
    </w:p>
    <w:p>
      <w:pPr>
        <w:pStyle w:val="style0"/>
        <w:rPr>
          <w:rFonts w:ascii="Times New Roman" w:cs="Times New Roman" w:hAnsi="Times New Roman"/>
          <w:spacing w:val="-2"/>
          <w:sz w:val="24"/>
        </w:rPr>
      </w:pPr>
      <w:r>
        <w:rPr>
          <w:rFonts w:ascii="Times New Roman" w:cs="Times New Roman" w:hAnsi="Times New Roman"/>
          <w:spacing w:val="-2"/>
          <w:sz w:val="24"/>
        </w:rPr>
        <w:t>Figure 3.3.21:</w:t>
      </w:r>
      <w:r>
        <w:rPr>
          <w:rFonts w:ascii="Times New Roman" w:cs="Times New Roman" w:hAnsi="Times New Roman"/>
          <w:spacing w:val="-2"/>
          <w:sz w:val="24"/>
        </w:rPr>
        <w:tab/>
      </w:r>
      <w:r>
        <w:rPr>
          <w:rFonts w:ascii="Times New Roman" w:cs="Times New Roman" w:hAnsi="Times New Roman"/>
          <w:spacing w:val="-2"/>
          <w:sz w:val="24"/>
        </w:rPr>
        <w:t>3D view of shear plate</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70</w:t>
      </w:r>
    </w:p>
    <w:p>
      <w:pPr>
        <w:pStyle w:val="style0"/>
        <w:rPr>
          <w:rFonts w:ascii="Times New Roman" w:cs="Times New Roman" w:hAnsi="Times New Roman"/>
          <w:spacing w:val="-2"/>
          <w:sz w:val="24"/>
        </w:rPr>
      </w:pPr>
      <w:r>
        <w:rPr>
          <w:rFonts w:ascii="Times New Roman" w:cs="Times New Roman" w:hAnsi="Times New Roman"/>
          <w:spacing w:val="-2"/>
          <w:sz w:val="24"/>
        </w:rPr>
        <w:t>Figure 3.3.22:</w:t>
      </w:r>
      <w:r>
        <w:rPr>
          <w:rFonts w:ascii="Times New Roman" w:cs="Times New Roman" w:hAnsi="Times New Roman"/>
          <w:spacing w:val="-2"/>
          <w:sz w:val="24"/>
        </w:rPr>
        <w:tab/>
      </w:r>
      <w:r>
        <w:rPr>
          <w:rFonts w:ascii="Times New Roman" w:cs="Times New Roman" w:hAnsi="Times New Roman"/>
          <w:spacing w:val="-2"/>
          <w:sz w:val="24"/>
        </w:rPr>
        <w:t>Front view of joints</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71</w:t>
      </w:r>
    </w:p>
    <w:p>
      <w:pPr>
        <w:pStyle w:val="style0"/>
        <w:rPr>
          <w:rFonts w:ascii="Times New Roman" w:cs="Times New Roman" w:hAnsi="Times New Roman"/>
          <w:spacing w:val="-2"/>
          <w:sz w:val="24"/>
        </w:rPr>
      </w:pPr>
      <w:r>
        <w:rPr>
          <w:rFonts w:ascii="Times New Roman" w:cs="Times New Roman" w:hAnsi="Times New Roman"/>
          <w:spacing w:val="-2"/>
          <w:sz w:val="24"/>
        </w:rPr>
        <w:t>Figure 3.3.23:</w:t>
      </w:r>
      <w:r>
        <w:rPr>
          <w:rFonts w:ascii="Times New Roman" w:cs="Times New Roman" w:hAnsi="Times New Roman"/>
          <w:spacing w:val="-2"/>
          <w:sz w:val="24"/>
        </w:rPr>
        <w:tab/>
      </w:r>
      <w:r>
        <w:rPr>
          <w:rFonts w:ascii="Times New Roman" w:cs="Times New Roman" w:hAnsi="Times New Roman"/>
          <w:spacing w:val="-2"/>
          <w:sz w:val="24"/>
        </w:rPr>
        <w:t>Top view supporting joints</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71</w:t>
      </w:r>
    </w:p>
    <w:p>
      <w:pPr>
        <w:pStyle w:val="style0"/>
        <w:rPr>
          <w:rFonts w:ascii="Times New Roman" w:cs="Times New Roman" w:hAnsi="Times New Roman"/>
          <w:spacing w:val="-2"/>
          <w:sz w:val="24"/>
        </w:rPr>
      </w:pPr>
      <w:r>
        <w:rPr>
          <w:rFonts w:ascii="Times New Roman" w:cs="Times New Roman" w:hAnsi="Times New Roman"/>
          <w:spacing w:val="-2"/>
          <w:sz w:val="24"/>
        </w:rPr>
        <w:t>Figure 3.3.24:</w:t>
      </w:r>
      <w:r>
        <w:rPr>
          <w:rFonts w:ascii="Times New Roman" w:cs="Times New Roman" w:hAnsi="Times New Roman"/>
          <w:spacing w:val="-2"/>
          <w:sz w:val="24"/>
        </w:rPr>
        <w:tab/>
      </w:r>
      <w:r>
        <w:rPr>
          <w:rFonts w:ascii="Times New Roman" w:cs="Times New Roman" w:hAnsi="Times New Roman"/>
          <w:spacing w:val="-2"/>
          <w:sz w:val="24"/>
        </w:rPr>
        <w:t>3D view of joint</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71</w:t>
      </w:r>
    </w:p>
    <w:p>
      <w:pPr>
        <w:pStyle w:val="style0"/>
        <w:rPr>
          <w:rFonts w:ascii="Times New Roman" w:cs="Times New Roman" w:hAnsi="Times New Roman"/>
          <w:spacing w:val="-2"/>
          <w:sz w:val="24"/>
        </w:rPr>
      </w:pPr>
      <w:r>
        <w:rPr>
          <w:rFonts w:ascii="Times New Roman" w:cs="Times New Roman" w:hAnsi="Times New Roman"/>
          <w:spacing w:val="-2"/>
          <w:sz w:val="24"/>
        </w:rPr>
        <w:t>Figure 3.3.25:</w:t>
      </w:r>
      <w:r>
        <w:rPr>
          <w:rFonts w:ascii="Times New Roman" w:cs="Times New Roman" w:hAnsi="Times New Roman"/>
          <w:spacing w:val="-2"/>
          <w:sz w:val="24"/>
        </w:rPr>
        <w:tab/>
      </w:r>
      <w:r>
        <w:rPr>
          <w:rFonts w:ascii="Times New Roman" w:cs="Times New Roman" w:hAnsi="Times New Roman"/>
          <w:spacing w:val="-2"/>
          <w:sz w:val="24"/>
        </w:rPr>
        <w:t>2D view of stand</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72</w:t>
      </w:r>
    </w:p>
    <w:p>
      <w:pPr>
        <w:pStyle w:val="style0"/>
        <w:rPr>
          <w:rFonts w:ascii="Times New Roman" w:cs="Times New Roman" w:hAnsi="Times New Roman"/>
          <w:spacing w:val="-2"/>
          <w:sz w:val="24"/>
        </w:rPr>
      </w:pPr>
      <w:r>
        <w:rPr>
          <w:rFonts w:ascii="Times New Roman" w:cs="Times New Roman" w:hAnsi="Times New Roman"/>
          <w:spacing w:val="-2"/>
          <w:sz w:val="24"/>
        </w:rPr>
        <w:t>Figure 3.3.26:</w:t>
      </w:r>
      <w:r>
        <w:rPr>
          <w:rFonts w:ascii="Times New Roman" w:cs="Times New Roman" w:hAnsi="Times New Roman"/>
          <w:spacing w:val="-2"/>
          <w:sz w:val="24"/>
        </w:rPr>
        <w:tab/>
      </w:r>
      <w:r>
        <w:rPr>
          <w:rFonts w:ascii="Times New Roman" w:cs="Times New Roman" w:hAnsi="Times New Roman"/>
          <w:spacing w:val="-2"/>
          <w:sz w:val="24"/>
        </w:rPr>
        <w:t>2d view of stand</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72</w:t>
      </w:r>
    </w:p>
    <w:p>
      <w:pPr>
        <w:pStyle w:val="style0"/>
        <w:rPr>
          <w:rFonts w:ascii="Times New Roman" w:cs="Times New Roman" w:hAnsi="Times New Roman"/>
          <w:spacing w:val="-2"/>
          <w:sz w:val="24"/>
        </w:rPr>
      </w:pPr>
      <w:r>
        <w:rPr>
          <w:rFonts w:ascii="Times New Roman" w:cs="Times New Roman" w:hAnsi="Times New Roman"/>
          <w:spacing w:val="-2"/>
          <w:sz w:val="24"/>
        </w:rPr>
        <w:t>Figure 3.3.27:</w:t>
      </w:r>
      <w:r>
        <w:rPr>
          <w:rFonts w:ascii="Times New Roman" w:cs="Times New Roman" w:hAnsi="Times New Roman"/>
          <w:spacing w:val="-2"/>
          <w:sz w:val="24"/>
        </w:rPr>
        <w:tab/>
      </w:r>
      <w:r>
        <w:rPr>
          <w:rFonts w:ascii="Times New Roman" w:cs="Times New Roman" w:hAnsi="Times New Roman"/>
          <w:spacing w:val="-2"/>
          <w:sz w:val="24"/>
        </w:rPr>
        <w:t>3D view of stand</w:t>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ab/>
      </w:r>
      <w:r>
        <w:rPr>
          <w:rFonts w:ascii="Times New Roman" w:cs="Times New Roman" w:hAnsi="Times New Roman"/>
          <w:spacing w:val="-2"/>
          <w:sz w:val="24"/>
        </w:rPr>
        <w:t xml:space="preserve">72 </w:t>
      </w:r>
      <w:r>
        <w:rPr>
          <w:rFonts w:ascii="Times New Roman" w:cs="Times New Roman" w:hAnsi="Times New Roman"/>
          <w:spacing w:val="-2"/>
          <w:sz w:val="24"/>
        </w:rPr>
        <w:tab/>
      </w:r>
    </w:p>
    <w:p>
      <w:pPr>
        <w:pStyle w:val="style0"/>
        <w:ind w:left="1440" w:hanging="1440"/>
        <w:jc w:val="center"/>
        <w:rPr>
          <w:rFonts w:ascii="Times New Roman" w:cs="Times New Roman" w:eastAsia="Arial" w:hAnsi="Times New Roman"/>
          <w:b/>
          <w:bCs/>
          <w:spacing w:val="-2"/>
          <w:sz w:val="24"/>
          <w:szCs w:val="24"/>
        </w:rPr>
      </w:pPr>
    </w:p>
    <w:p>
      <w:pPr>
        <w:pStyle w:val="style0"/>
        <w:rPr>
          <w:rFonts w:ascii="Times New Roman" w:cs="Times New Roman" w:eastAsia="Arial" w:hAnsi="Times New Roman"/>
          <w:b/>
          <w:bCs/>
          <w:spacing w:val="-2"/>
          <w:sz w:val="24"/>
          <w:szCs w:val="24"/>
        </w:rPr>
      </w:pPr>
      <w:r>
        <w:rPr>
          <w:rFonts w:ascii="Times New Roman" w:cs="Times New Roman" w:hAnsi="Times New Roman"/>
          <w:spacing w:val="-2"/>
        </w:rPr>
        <w:br w:type="page"/>
      </w:r>
    </w:p>
    <w:p>
      <w:pPr>
        <w:pStyle w:val="style2"/>
        <w:rPr/>
      </w:pPr>
      <w:r>
        <w:t>ABSTRACT</w:t>
      </w:r>
    </w:p>
    <w:bookmarkStart w:id="3" w:name="_GoBack"/>
    <w:bookmarkEnd w:id="3"/>
    <w:p>
      <w:pPr>
        <w:pStyle w:val="style0"/>
        <w:jc w:val="both"/>
        <w:rPr>
          <w:rFonts w:ascii="Times New Roman" w:cs="Times New Roman" w:hAnsi="Times New Roman"/>
          <w:i/>
          <w:sz w:val="24"/>
          <w:szCs w:val="24"/>
        </w:rPr>
      </w:pPr>
      <w:r>
        <w:rPr>
          <w:rFonts w:ascii="Times New Roman" w:cs="Times New Roman" w:hAnsi="Times New Roman"/>
          <w:i/>
          <w:sz w:val="24"/>
          <w:szCs w:val="24"/>
        </w:rPr>
        <w:t>Livestock population is the largest in Africa, however different factors or constraints limit the full exploitation of the agricultural sector in general and the livestock sub sector in particular. In the country, the availability, quality and quantity of feed has always been a challenge in the livestock sector. Poor feed resources management, especially those of the bulky and fibrous crop residue is one of the constraints. Forage chopping is considered to be part of crop residue management, a common process done by most local farmers in livestock feeding. This process is laborious and takes more. To alleviate this, using forage chopper is an important remedy. The primary goal of this study was to design, fabricate, and evaluate the performance of the forage chopper machine. The performance of the machine was evaluated using sorghum forage variety with treatments of the engine seed, feed rate and feed thickness using factorial design with three replications. The heights mean chopping capacity of (581.24 kg/h), the finest of (shortest) mean cut length (6.23 mm), the heights chopping efficiency of  (0.97) and the mean lowest fuel consumption of (0.50 ml/s) was recorded. The operation speed was observed to be highly significant among the treatments, at significance level of 0.01. Based on the result obtained, it is recommended to use a power source with higher horse power and speed and electric motor in areas where electric power is available to avoid vibration.</w:t>
      </w:r>
    </w:p>
    <w:p>
      <w:pPr>
        <w:pStyle w:val="style0"/>
        <w:spacing w:after="0" w:lineRule="auto" w:line="480"/>
        <w:rPr>
          <w:rFonts w:ascii="宋体" w:cs="宋体" w:hAnsi="宋体"/>
          <w:b/>
          <w:bCs/>
          <w:sz w:val="24"/>
          <w:szCs w:val="24"/>
        </w:rPr>
      </w:pPr>
    </w:p>
    <w:p>
      <w:pPr>
        <w:pStyle w:val="style0"/>
        <w:rPr>
          <w:rFonts w:ascii="宋体" w:cs="宋体" w:hAnsi="宋体"/>
          <w:b/>
          <w:bCs/>
          <w:sz w:val="24"/>
          <w:szCs w:val="24"/>
        </w:rPr>
      </w:pPr>
      <w:r>
        <w:rPr>
          <w:rFonts w:ascii="宋体" w:cs="宋体" w:hAnsi="宋体"/>
          <w:b/>
          <w:bCs/>
          <w:sz w:val="24"/>
          <w:szCs w:val="24"/>
        </w:rPr>
        <w:br w:type="page"/>
      </w:r>
    </w:p>
    <w:p>
      <w:pPr>
        <w:pStyle w:val="style0"/>
        <w:spacing w:after="0" w:lineRule="auto" w:line="480"/>
        <w:jc w:val="center"/>
        <w:rPr>
          <w:rFonts w:ascii="宋体" w:cs="宋体" w:hAnsi="宋体"/>
          <w:b/>
          <w:bCs/>
          <w:sz w:val="24"/>
          <w:szCs w:val="24"/>
        </w:rPr>
        <w:sectPr>
          <w:footerReference w:type="even" r:id="rId3"/>
          <w:footerReference w:type="default" r:id="rId4"/>
          <w:pgSz w:w="11520" w:h="14400" w:orient="portrait" w:code="1"/>
          <w:pgMar w:top="1440" w:right="1440" w:bottom="1440" w:left="1872" w:header="720" w:footer="720" w:gutter="0"/>
          <w:pgNumType w:fmt="lowerRoman" w:start="1"/>
          <w:cols w:space="720"/>
          <w:titlePg/>
          <w:docGrid w:linePitch="360"/>
        </w:sectPr>
      </w:pPr>
    </w:p>
    <w:p>
      <w:pPr>
        <w:pStyle w:val="style0"/>
        <w:spacing w:after="0" w:lineRule="auto" w:line="480"/>
        <w:jc w:val="center"/>
        <w:rPr>
          <w:rFonts w:ascii="宋体" w:cs="宋体" w:hAnsi="宋体"/>
          <w:b/>
          <w:bCs/>
          <w:sz w:val="24"/>
          <w:szCs w:val="24"/>
        </w:rPr>
      </w:pPr>
      <w:r>
        <w:rPr>
          <w:rFonts w:ascii="宋体" w:cs="宋体" w:hAnsi="宋体"/>
          <w:b/>
          <w:bCs/>
          <w:sz w:val="24"/>
          <w:szCs w:val="24"/>
        </w:rPr>
        <w:t>CHAPTER ONE</w:t>
      </w:r>
    </w:p>
    <w:p>
      <w:pPr>
        <w:pStyle w:val="style0"/>
        <w:spacing w:after="0" w:lineRule="auto" w:line="480"/>
        <w:jc w:val="both"/>
        <w:rPr>
          <w:rFonts w:ascii="宋体" w:cs="宋体" w:hAnsi="宋体"/>
          <w:b/>
          <w:bCs/>
          <w:sz w:val="24"/>
          <w:szCs w:val="24"/>
        </w:rPr>
      </w:pPr>
      <w:r>
        <w:rPr>
          <w:rFonts w:ascii="宋体" w:cs="宋体" w:hAnsi="宋体"/>
          <w:b/>
          <w:bCs/>
          <w:sz w:val="24"/>
          <w:szCs w:val="24"/>
        </w:rPr>
        <w:t>1.1</w:t>
      </w:r>
      <w:r>
        <w:rPr>
          <w:rFonts w:ascii="宋体" w:cs="宋体" w:hAnsi="宋体"/>
          <w:b/>
          <w:bCs/>
          <w:sz w:val="24"/>
          <w:szCs w:val="24"/>
        </w:rPr>
        <w:tab/>
      </w:r>
      <w:r>
        <w:rPr>
          <w:rFonts w:ascii="宋体" w:cs="宋体" w:hAnsi="宋体"/>
          <w:b/>
          <w:bCs/>
          <w:sz w:val="24"/>
          <w:szCs w:val="24"/>
        </w:rPr>
        <w:t>HISTORY OF ANIMAL KEEPING</w:t>
      </w:r>
    </w:p>
    <w:p>
      <w:pPr>
        <w:pStyle w:val="style0"/>
        <w:spacing w:after="0" w:lineRule="auto" w:line="480"/>
        <w:ind w:firstLine="720"/>
        <w:jc w:val="both"/>
        <w:rPr>
          <w:rFonts w:ascii="宋体" w:cs="宋体" w:hAnsi="宋体"/>
          <w:sz w:val="24"/>
          <w:szCs w:val="24"/>
        </w:rPr>
      </w:pPr>
      <w:r>
        <w:rPr>
          <w:rFonts w:ascii="宋体" w:cs="宋体" w:hAnsi="宋体"/>
          <w:sz w:val="24"/>
          <w:szCs w:val="24"/>
        </w:rPr>
        <w:t>Forage grasses form the bedrock of livestock nutrition, providing essential sustenance for a diverse array of animals within agricultural systems (McDonald et al., 201 1). The practice of processing these grasses, primarily by reducing them into smaller, more manageable particles through chopping, offers significant advantages that profoundly influence livestock management and overall farm</w:t>
      </w:r>
      <w:r>
        <w:rPr>
          <w:rFonts w:ascii="宋体" w:cs="宋体" w:hAnsi="宋体"/>
          <w:sz w:val="24"/>
          <w:szCs w:val="24"/>
        </w:rPr>
        <w:t xml:space="preserve"> </w:t>
      </w:r>
      <w:r>
        <w:rPr>
          <w:rFonts w:ascii="宋体" w:cs="宋体" w:hAnsi="宋体"/>
          <w:sz w:val="24"/>
          <w:szCs w:val="24"/>
        </w:rPr>
        <w:t>productivity.</w:t>
      </w:r>
    </w:p>
    <w:p>
      <w:pPr>
        <w:pStyle w:val="style0"/>
        <w:spacing w:after="0" w:lineRule="auto" w:line="480"/>
        <w:ind w:firstLine="720"/>
        <w:jc w:val="both"/>
        <w:rPr>
          <w:rFonts w:ascii="宋体" w:cs="宋体" w:hAnsi="宋体"/>
          <w:sz w:val="24"/>
          <w:szCs w:val="24"/>
        </w:rPr>
      </w:pPr>
      <w:r>
        <w:rPr>
          <w:rFonts w:ascii="宋体" w:cs="宋体" w:hAnsi="宋体"/>
          <w:sz w:val="24"/>
          <w:szCs w:val="24"/>
        </w:rPr>
        <w:t>Notably, chopped forage facilitates easier handling and distribution, streamlining feeding processes and substantially reducing the labor demands associated with manual feeding (Ogunlela &amp; Mukhtar, 2009). Furthermore, the reduction in bulk achieved through chopping translates to substantial savings in storage space, effectively mitigating post-harvest losses and optimizing the utilization of valuable storage resources (2018). Perhaps most critically, the comminution of forage significantly enhances its digestibility for livestock, allowing for more efficient nutrient absorption in the digestive tract and consequently contributing to improved animal health, enhanced growth rates, and increased production efficiency (Van Soest, 1994). Beyond these direct benefits, the uniform particle size of chopped forage also enables more homogenous mixing with other feed components and supplements, ensuring a balanced and consistent dietary intake for animals, which is crucial for optimal nutrition and performance (Adesogan et al., 2014).</w:t>
      </w:r>
    </w:p>
    <w:p>
      <w:pPr>
        <w:pStyle w:val="style0"/>
        <w:spacing w:after="0" w:lineRule="auto" w:line="480"/>
        <w:ind w:left="720" w:hanging="720"/>
        <w:jc w:val="both"/>
        <w:rPr>
          <w:rFonts w:ascii="宋体" w:cs="宋体" w:hAnsi="宋体"/>
          <w:b/>
          <w:bCs/>
          <w:sz w:val="24"/>
          <w:szCs w:val="24"/>
        </w:rPr>
      </w:pPr>
      <w:r>
        <w:rPr>
          <w:rFonts w:ascii="宋体" w:cs="宋体" w:hAnsi="宋体"/>
          <w:b/>
          <w:bCs/>
          <w:sz w:val="24"/>
          <w:szCs w:val="24"/>
        </w:rPr>
        <w:t>1.2</w:t>
      </w:r>
      <w:r>
        <w:rPr>
          <w:rFonts w:ascii="宋体" w:cs="宋体" w:hAnsi="宋体"/>
          <w:b/>
          <w:bCs/>
          <w:sz w:val="24"/>
          <w:szCs w:val="24"/>
        </w:rPr>
        <w:tab/>
      </w:r>
      <w:r>
        <w:rPr>
          <w:rFonts w:ascii="宋体" w:cs="宋体" w:hAnsi="宋体"/>
          <w:b/>
          <w:bCs/>
          <w:sz w:val="24"/>
          <w:szCs w:val="24"/>
        </w:rPr>
        <w:t>METHOD OF PREPARING FORAGE FEEDS FOR DOMESTICATED ANIMALS</w:t>
      </w:r>
    </w:p>
    <w:p>
      <w:pPr>
        <w:pStyle w:val="style0"/>
        <w:spacing w:after="0" w:lineRule="auto" w:line="480"/>
        <w:ind w:firstLine="720"/>
        <w:jc w:val="both"/>
        <w:rPr>
          <w:rFonts w:ascii="宋体" w:cs="宋体" w:hAnsi="宋体"/>
          <w:sz w:val="24"/>
          <w:szCs w:val="24"/>
        </w:rPr>
      </w:pPr>
      <w:r>
        <w:rPr>
          <w:rFonts w:ascii="宋体" w:cs="宋体" w:hAnsi="宋体"/>
          <w:sz w:val="24"/>
          <w:szCs w:val="24"/>
        </w:rPr>
        <w:t>Ensuring proper forage feed preparation is vital for the well-being and productivity of livestock (McDonald et al., 2011). Effective forage feed preparation is fundamental to maintaining the health and productivity of domestic animals by ensuring a consistent supply of nutritious feed, especially when fresh pasture is limited (Van Soest, 1994).</w:t>
      </w:r>
    </w:p>
    <w:p>
      <w:pPr>
        <w:pStyle w:val="style0"/>
        <w:spacing w:after="0" w:lineRule="auto" w:line="480"/>
        <w:jc w:val="both"/>
        <w:rPr>
          <w:rFonts w:ascii="宋体" w:cs="宋体" w:hAnsi="宋体"/>
          <w:sz w:val="24"/>
          <w:szCs w:val="24"/>
        </w:rPr>
      </w:pPr>
      <w:r>
        <w:rPr>
          <w:rFonts w:ascii="宋体" w:cs="宋体" w:hAnsi="宋体"/>
          <w:sz w:val="24"/>
          <w:szCs w:val="24"/>
        </w:rPr>
        <w:t>PRIMARY METHOD OF PRESERVING FORAGE FROM 1992 STATED AS FOLLOW:</w:t>
      </w:r>
    </w:p>
    <w:p>
      <w:pPr>
        <w:pStyle w:val="style0"/>
        <w:spacing w:after="0" w:lineRule="auto" w:line="480"/>
        <w:jc w:val="both"/>
        <w:rPr>
          <w:rFonts w:ascii="宋体" w:cs="宋体" w:hAnsi="宋体"/>
          <w:sz w:val="24"/>
          <w:szCs w:val="24"/>
        </w:rPr>
      </w:pPr>
      <w:r>
        <w:rPr>
          <w:rFonts w:ascii="宋体" w:cs="宋体" w:hAnsi="宋体"/>
          <w:sz w:val="24"/>
          <w:szCs w:val="24"/>
        </w:rPr>
        <w:t>1.</w:t>
      </w:r>
      <w:r>
        <w:rPr>
          <w:rFonts w:ascii="宋体" w:cs="宋体" w:hAnsi="宋体"/>
          <w:sz w:val="24"/>
          <w:szCs w:val="24"/>
        </w:rPr>
        <w:tab/>
      </w:r>
      <w:r>
        <w:rPr>
          <w:rFonts w:ascii="宋体" w:cs="宋体" w:hAnsi="宋体"/>
          <w:sz w:val="24"/>
          <w:szCs w:val="24"/>
        </w:rPr>
        <w:t>HAY MAKING</w:t>
      </w:r>
    </w:p>
    <w:p>
      <w:pPr>
        <w:pStyle w:val="style0"/>
        <w:spacing w:after="0" w:lineRule="auto" w:line="480"/>
        <w:ind w:firstLine="720"/>
        <w:jc w:val="both"/>
        <w:rPr>
          <w:rFonts w:ascii="宋体" w:cs="宋体" w:hAnsi="宋体"/>
          <w:sz w:val="24"/>
          <w:szCs w:val="24"/>
        </w:rPr>
      </w:pPr>
      <w:r>
        <w:rPr>
          <w:rFonts w:ascii="宋体" w:cs="宋体" w:hAnsi="宋体"/>
          <w:sz w:val="24"/>
          <w:szCs w:val="24"/>
        </w:rPr>
        <w:t>Haymaking involves reducing the moisture content of fresh forage (grasses, legumes) to between15% and 20% to allow for safe long-term storage, thereby conserving essential nutrients (Ball et al.,2007).</w:t>
      </w:r>
    </w:p>
    <w:p>
      <w:pPr>
        <w:pStyle w:val="style0"/>
        <w:spacing w:after="0" w:lineRule="auto" w:line="480"/>
        <w:jc w:val="both"/>
        <w:rPr>
          <w:rFonts w:ascii="宋体" w:cs="宋体" w:hAnsi="宋体"/>
          <w:sz w:val="24"/>
          <w:szCs w:val="24"/>
        </w:rPr>
      </w:pPr>
      <w:r>
        <w:rPr>
          <w:rFonts w:ascii="宋体" w:cs="宋体" w:hAnsi="宋体"/>
          <w:sz w:val="24"/>
          <w:szCs w:val="24"/>
        </w:rPr>
        <w:t>The key stages in hay production include:</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Cutting: Forage is harvested at an optimal growth stage, typically around early flowering, to maximize its nu</w:t>
      </w:r>
      <w:r>
        <w:rPr>
          <w:rFonts w:ascii="宋体" w:cs="宋体" w:hAnsi="宋体"/>
          <w:sz w:val="24"/>
          <w:szCs w:val="24"/>
        </w:rPr>
        <w:t>trient density (Undersander et al</w:t>
      </w:r>
      <w:r>
        <w:rPr>
          <w:rFonts w:ascii="宋体" w:cs="宋体" w:hAnsi="宋体"/>
          <w:sz w:val="24"/>
          <w:szCs w:val="24"/>
        </w:rPr>
        <w:t>., 1991).</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Drying (Curing): The cut forage is spread in the field to dr</w:t>
      </w:r>
      <w:r>
        <w:rPr>
          <w:rFonts w:ascii="宋体" w:cs="宋体" w:hAnsi="宋体"/>
          <w:sz w:val="24"/>
          <w:szCs w:val="24"/>
        </w:rPr>
        <w:t xml:space="preserve">y naturally through exposure to </w:t>
      </w:r>
      <w:r>
        <w:rPr>
          <w:rFonts w:ascii="宋体" w:cs="宋体" w:hAnsi="宋体"/>
          <w:sz w:val="24"/>
          <w:szCs w:val="24"/>
        </w:rPr>
        <w:t>solar radiation and wind. This often necessitates turning or tedding the hay to ensure uniform drying and prevent spoilage. The duration of this phase is heavily influenced by prevailing weather conditions.</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Raking: Once the forage has reached a partial state of dryness, it is gathered into windrows (rows) to facilitate further drying and preparation for the subsequent baling process.</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Baling: The dried hay is compressed and packaged into bales of varying sizes (e.g., small rectangular, large round, large rectangular) to simplify handling and storage.</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Storing: Hay bales are stored in dry, well-ventilated conditions to prevent the proliferation of molds and other forms of spoilage due to moisture accumulation.</w:t>
      </w:r>
    </w:p>
    <w:p>
      <w:pPr>
        <w:pStyle w:val="style0"/>
        <w:spacing w:after="0" w:lineRule="auto" w:line="480"/>
        <w:jc w:val="both"/>
        <w:rPr>
          <w:rFonts w:ascii="宋体" w:cs="宋体" w:hAnsi="宋体"/>
          <w:sz w:val="24"/>
          <w:szCs w:val="24"/>
        </w:rPr>
      </w:pPr>
      <w:r>
        <w:rPr>
          <w:rFonts w:ascii="宋体" w:cs="宋体" w:hAnsi="宋体"/>
          <w:sz w:val="24"/>
          <w:szCs w:val="24"/>
        </w:rPr>
        <w:t>2.</w:t>
      </w:r>
      <w:r>
        <w:rPr>
          <w:rFonts w:ascii="宋体" w:cs="宋体" w:hAnsi="宋体"/>
          <w:sz w:val="24"/>
          <w:szCs w:val="24"/>
        </w:rPr>
        <w:tab/>
      </w:r>
      <w:r>
        <w:rPr>
          <w:rFonts w:ascii="宋体" w:cs="宋体" w:hAnsi="宋体"/>
          <w:sz w:val="24"/>
          <w:szCs w:val="24"/>
        </w:rPr>
        <w:t>SILAGE MAKING (ENSILTNG)</w:t>
      </w:r>
    </w:p>
    <w:p>
      <w:pPr>
        <w:pStyle w:val="style0"/>
        <w:spacing w:after="0" w:lineRule="auto" w:line="480"/>
        <w:ind w:firstLine="720"/>
        <w:jc w:val="both"/>
        <w:rPr>
          <w:rFonts w:ascii="宋体" w:cs="宋体" w:hAnsi="宋体"/>
          <w:sz w:val="24"/>
          <w:szCs w:val="24"/>
        </w:rPr>
      </w:pPr>
      <w:r>
        <w:rPr>
          <w:rFonts w:ascii="宋体" w:cs="宋体" w:hAnsi="宋体"/>
          <w:sz w:val="24"/>
          <w:szCs w:val="24"/>
        </w:rPr>
        <w:t>Silage production, or ensiling, is a method of preserving high-moisture forage (typically 60-70% moisture) through anaerobic fermentation (McDonald et al., 2011). This process relies on the activity of microorganisms to produce natural preservatives:</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Harvesting and Chopping: Forage is harvested at a relatively early stage of maturity and chopped into small pieces (1-3 cm) to promote effective compaction and the subsequent fermentation process.</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Ensiling: The chopped forage is rapidly transferred into an airtight storage structure, such as a silo (e.g., upright, bunker, bag, or tower).</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Compaction: The forage mass is tightly packed to expel air, creating the anaerobic environment essential for the dominance of lactic acid-producing bacteria.</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Sealing: The silo is hermetically sealed to prevent the ingress of air and water, which could impede the fermentation process and lead to spoilage.</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Fermentation: Under anaerobic conditions, lactic acid bacteria ferment the water-soluble carbohydrates present in the forage, producing lactic acid. This reduces the pH of the silage, effectively preserving it (McDonald et al., 2011). This phase typically spans several weeks.</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Storage and Feed-out: Once fermentation is complete, the silage can be stored for extended periods and fed to animals as required (McDonald et al., 2011). Careful management during feed- out is necessary to minimize spoilage due to air exposure.</w:t>
      </w:r>
    </w:p>
    <w:p>
      <w:pPr>
        <w:pStyle w:val="style0"/>
        <w:spacing w:after="0" w:lineRule="auto" w:line="480"/>
        <w:jc w:val="both"/>
        <w:rPr>
          <w:rFonts w:ascii="宋体" w:cs="宋体" w:hAnsi="宋体"/>
          <w:sz w:val="24"/>
          <w:szCs w:val="24"/>
        </w:rPr>
      </w:pPr>
      <w:r>
        <w:rPr>
          <w:rFonts w:ascii="宋体" w:cs="宋体" w:hAnsi="宋体"/>
          <w:sz w:val="24"/>
          <w:szCs w:val="24"/>
        </w:rPr>
        <w:t>3.</w:t>
      </w:r>
      <w:r>
        <w:rPr>
          <w:rFonts w:ascii="宋体" w:cs="宋体" w:hAnsi="宋体"/>
          <w:sz w:val="24"/>
          <w:szCs w:val="24"/>
        </w:rPr>
        <w:tab/>
      </w:r>
      <w:r>
        <w:rPr>
          <w:rFonts w:ascii="宋体" w:cs="宋体" w:hAnsi="宋体"/>
          <w:sz w:val="24"/>
          <w:szCs w:val="24"/>
        </w:rPr>
        <w:t>GREEN CHOPPING</w:t>
      </w:r>
    </w:p>
    <w:p>
      <w:pPr>
        <w:pStyle w:val="style0"/>
        <w:spacing w:after="0" w:lineRule="auto" w:line="480"/>
        <w:ind w:firstLine="720"/>
        <w:jc w:val="both"/>
        <w:rPr>
          <w:rFonts w:ascii="宋体" w:cs="宋体" w:hAnsi="宋体"/>
          <w:sz w:val="24"/>
          <w:szCs w:val="24"/>
        </w:rPr>
      </w:pPr>
      <w:r>
        <w:rPr>
          <w:rFonts w:ascii="宋体" w:cs="宋体" w:hAnsi="宋体"/>
          <w:sz w:val="24"/>
          <w:szCs w:val="24"/>
        </w:rPr>
        <w:t>Green chopping involves the daily harvesting of fresh forage, which is then directly fed to animals without undergoing any d</w:t>
      </w:r>
      <w:r>
        <w:rPr>
          <w:rFonts w:ascii="宋体" w:cs="宋体" w:hAnsi="宋体"/>
          <w:sz w:val="24"/>
          <w:szCs w:val="24"/>
        </w:rPr>
        <w:t>rying or fermentation processes</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Harvesting: Forage is cut on a daily or as-needed basis using specialized forage harvesting equipment.</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Transportation: The freshly harvested forage is transported</w:t>
      </w:r>
      <w:r>
        <w:rPr>
          <w:rFonts w:ascii="宋体" w:cs="宋体" w:hAnsi="宋体"/>
          <w:sz w:val="24"/>
          <w:szCs w:val="24"/>
        </w:rPr>
        <w:t xml:space="preserve"> directly from the field to the </w:t>
      </w:r>
      <w:r>
        <w:rPr>
          <w:rFonts w:ascii="宋体" w:cs="宋体" w:hAnsi="宋体"/>
          <w:sz w:val="24"/>
          <w:szCs w:val="24"/>
        </w:rPr>
        <w:t>location where the animals are housed.</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Feeding: The green chop is immediately distributed to the animals for consumption.</w:t>
      </w:r>
    </w:p>
    <w:p>
      <w:pPr>
        <w:pStyle w:val="style0"/>
        <w:spacing w:after="0" w:lineRule="auto" w:line="480"/>
        <w:ind w:firstLine="720"/>
        <w:jc w:val="both"/>
        <w:rPr>
          <w:rFonts w:ascii="宋体" w:cs="宋体" w:hAnsi="宋体"/>
          <w:sz w:val="24"/>
          <w:szCs w:val="24"/>
        </w:rPr>
      </w:pPr>
      <w:r>
        <w:rPr>
          <w:rFonts w:ascii="宋体" w:cs="宋体" w:hAnsi="宋体"/>
          <w:sz w:val="24"/>
          <w:szCs w:val="24"/>
        </w:rPr>
        <w:t>While this method maximizes the retention of nutrients present in the fresh forage, it is labor-intensive due to the requirement for daily harvesting and feeding and may not be practical for large-scale operations or during periods of limited forage availability (1).</w:t>
      </w:r>
    </w:p>
    <w:p>
      <w:pPr>
        <w:pStyle w:val="style0"/>
        <w:spacing w:after="0" w:lineRule="auto" w:line="480"/>
        <w:jc w:val="both"/>
        <w:rPr>
          <w:rFonts w:ascii="宋体" w:cs="宋体" w:hAnsi="宋体"/>
          <w:sz w:val="24"/>
          <w:szCs w:val="24"/>
        </w:rPr>
      </w:pPr>
      <w:r>
        <w:rPr>
          <w:rFonts w:ascii="宋体" w:cs="宋体" w:hAnsi="宋体"/>
          <w:sz w:val="24"/>
          <w:szCs w:val="24"/>
        </w:rPr>
        <w:t>4.</w:t>
      </w:r>
      <w:r>
        <w:rPr>
          <w:rFonts w:ascii="宋体" w:cs="宋体" w:hAnsi="宋体"/>
          <w:sz w:val="24"/>
          <w:szCs w:val="24"/>
        </w:rPr>
        <w:tab/>
      </w:r>
      <w:r>
        <w:rPr>
          <w:rFonts w:ascii="宋体" w:cs="宋体" w:hAnsi="宋体"/>
          <w:sz w:val="24"/>
          <w:szCs w:val="24"/>
        </w:rPr>
        <w:t>PASTURING (GRAZING)</w:t>
      </w:r>
    </w:p>
    <w:p>
      <w:pPr>
        <w:pStyle w:val="style0"/>
        <w:spacing w:after="0" w:lineRule="auto" w:line="480"/>
        <w:ind w:firstLine="720"/>
        <w:jc w:val="both"/>
        <w:rPr>
          <w:rFonts w:ascii="宋体" w:cs="宋体" w:hAnsi="宋体"/>
          <w:sz w:val="24"/>
          <w:szCs w:val="24"/>
        </w:rPr>
      </w:pPr>
      <w:r>
        <w:rPr>
          <w:rFonts w:ascii="宋体" w:cs="宋体" w:hAnsi="宋体"/>
          <w:sz w:val="24"/>
          <w:szCs w:val="24"/>
        </w:rPr>
        <w:t>Pasturing, or grazing, represents the most natural method of forage consumption for many domestic animals, where they directly feed on growing plants in a designated pasture or rangeland (Allen et al., 2011).</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Pasture Management: This encompasses various practic</w:t>
      </w:r>
      <w:r>
        <w:rPr>
          <w:rFonts w:ascii="宋体" w:cs="宋体" w:hAnsi="宋体"/>
          <w:sz w:val="24"/>
          <w:szCs w:val="24"/>
        </w:rPr>
        <w:t xml:space="preserve">es aimed at maintaining healthy </w:t>
      </w:r>
      <w:r>
        <w:rPr>
          <w:rFonts w:ascii="宋体" w:cs="宋体" w:hAnsi="宋体"/>
          <w:sz w:val="24"/>
          <w:szCs w:val="24"/>
        </w:rPr>
        <w:t>and productive pastures, including rotational grazing, weed control, and soil fertility management through fertilization (Allen et al., 2011).</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Animal Management: Maintaining an appropriate stocking rate, which balances the number of animals with the pasture’s carrying capacity, is crucial to prevent overgrazing and ensure sustainable pasture utilization (Allen et al., 2011).</w:t>
      </w:r>
    </w:p>
    <w:p>
      <w:pPr>
        <w:pStyle w:val="style0"/>
        <w:spacing w:after="0" w:lineRule="auto" w:line="480"/>
        <w:ind w:firstLine="720"/>
        <w:jc w:val="both"/>
        <w:rPr>
          <w:rFonts w:ascii="宋体" w:cs="宋体" w:hAnsi="宋体"/>
          <w:sz w:val="24"/>
          <w:szCs w:val="24"/>
        </w:rPr>
      </w:pPr>
      <w:r>
        <w:rPr>
          <w:rFonts w:ascii="宋体" w:cs="宋体" w:hAnsi="宋体"/>
          <w:sz w:val="24"/>
          <w:szCs w:val="24"/>
        </w:rPr>
        <w:t>In addition to the primary preservation methods, several processing techniques can be employed to enhance the utilization and palatability of forage:</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Chopping/Chaffing: Reducing the particle size of dry or green forage to improve ease of handling and minimize selective feeding by animals.</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Grinding: Further reduction of forage particle size, often utilized in the preparation of total mixed rations (TMR) or for pelleting. However, it’s important to note that excessively fine grinding can diminish the effective fiber content necessary for proper rurnen function in ruminant animals (Van Soest, 1994).</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Pelleting: Compressing ground forage into dense pell</w:t>
      </w:r>
      <w:r>
        <w:rPr>
          <w:rFonts w:ascii="宋体" w:cs="宋体" w:hAnsi="宋体"/>
          <w:sz w:val="24"/>
          <w:szCs w:val="24"/>
        </w:rPr>
        <w:t xml:space="preserve">ets, which can improve handling </w:t>
      </w:r>
      <w:r>
        <w:rPr>
          <w:rFonts w:ascii="宋体" w:cs="宋体" w:hAnsi="宋体"/>
          <w:sz w:val="24"/>
          <w:szCs w:val="24"/>
        </w:rPr>
        <w:t>characteristics, reduce dustiness, and in some cases, enhance digestibility.</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Soaking/Reconstitution: Adding water to dry forages to soften them, thereby improving palatability a</w:t>
      </w:r>
      <w:r>
        <w:rPr>
          <w:rFonts w:ascii="宋体" w:cs="宋体" w:hAnsi="宋体"/>
          <w:sz w:val="24"/>
          <w:szCs w:val="24"/>
        </w:rPr>
        <w:t>nd potentially digestibility</w:t>
      </w:r>
      <w:r>
        <w:rPr>
          <w:rFonts w:ascii="宋体" w:cs="宋体" w:hAnsi="宋体"/>
          <w:sz w:val="24"/>
          <w:szCs w:val="24"/>
        </w:rPr>
        <w:t>.</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Mixing: Combining different types of forage or incorporating forage with concentrate feeds and other nutritional supplements to create a balanced ration tailored to the animals’ specific needs.</w:t>
      </w:r>
    </w:p>
    <w:p>
      <w:pPr>
        <w:pStyle w:val="style0"/>
        <w:spacing w:after="0" w:lineRule="auto" w:line="480"/>
        <w:ind w:firstLine="720"/>
        <w:jc w:val="both"/>
        <w:rPr>
          <w:rFonts w:ascii="宋体" w:cs="宋体" w:hAnsi="宋体"/>
          <w:sz w:val="24"/>
          <w:szCs w:val="24"/>
        </w:rPr>
      </w:pPr>
      <w:r>
        <w:rPr>
          <w:rFonts w:ascii="宋体" w:cs="宋体" w:hAnsi="宋体"/>
          <w:sz w:val="24"/>
          <w:szCs w:val="24"/>
        </w:rPr>
        <w:t>Steam Flaking: A process involving the application of steam and rollers to grains to improve their digestibility, this technique can also be applied to certain forage co</w:t>
      </w:r>
      <w:r>
        <w:rPr>
          <w:rFonts w:ascii="宋体" w:cs="宋体" w:hAnsi="宋体"/>
          <w:sz w:val="24"/>
          <w:szCs w:val="24"/>
        </w:rPr>
        <w:t>mponents in mixed rations</w:t>
      </w:r>
      <w:r>
        <w:rPr>
          <w:rFonts w:ascii="宋体" w:cs="宋体" w:hAnsi="宋体"/>
          <w:sz w:val="24"/>
          <w:szCs w:val="24"/>
        </w:rPr>
        <w:t>.</w:t>
      </w:r>
    </w:p>
    <w:p>
      <w:pPr>
        <w:pStyle w:val="style0"/>
        <w:spacing w:after="0" w:lineRule="auto" w:line="480"/>
        <w:ind w:firstLine="720"/>
        <w:jc w:val="both"/>
        <w:rPr>
          <w:rFonts w:ascii="宋体" w:cs="宋体" w:hAnsi="宋体"/>
          <w:sz w:val="24"/>
          <w:szCs w:val="24"/>
        </w:rPr>
      </w:pPr>
      <w:r>
        <w:rPr>
          <w:rFonts w:ascii="宋体" w:cs="宋体" w:hAnsi="宋体"/>
          <w:sz w:val="24"/>
          <w:szCs w:val="24"/>
        </w:rPr>
        <w:t xml:space="preserve">The selection of the most appropriate forage preparation method:- This is influenced by a multitude of factors, including the type of forage being utilized, the prevailing climatic conditions, the available labor and equipment resources, storage </w:t>
      </w:r>
      <w:r>
        <w:rPr>
          <w:rFonts w:ascii="宋体" w:cs="宋体" w:hAnsi="宋体"/>
          <w:sz w:val="24"/>
          <w:szCs w:val="24"/>
        </w:rPr>
        <w:t>capabilities, and the specific requirements of the animal species and production system. Often, a combination of these methods is implemented on a</w:t>
      </w:r>
      <w:r>
        <w:rPr>
          <w:rFonts w:ascii="宋体" w:cs="宋体" w:hAnsi="宋体"/>
          <w:sz w:val="24"/>
          <w:szCs w:val="24"/>
        </w:rPr>
        <w:t xml:space="preserve"> farm to ensure a consistent</w:t>
      </w:r>
      <w:r>
        <w:rPr>
          <w:rFonts w:ascii="宋体" w:cs="宋体" w:hAnsi="宋体"/>
          <w:sz w:val="24"/>
          <w:szCs w:val="24"/>
        </w:rPr>
        <w:t xml:space="preserve"> </w:t>
      </w:r>
      <w:r>
        <w:rPr>
          <w:rFonts w:ascii="宋体" w:cs="宋体" w:hAnsi="宋体"/>
          <w:sz w:val="24"/>
          <w:szCs w:val="24"/>
        </w:rPr>
        <w:t>high-quality feed throughout the year.</w:t>
      </w:r>
    </w:p>
    <w:p>
      <w:pPr>
        <w:pStyle w:val="style0"/>
        <w:spacing w:after="0" w:lineRule="auto" w:line="480"/>
        <w:ind w:left="720" w:hanging="720"/>
        <w:jc w:val="both"/>
        <w:rPr>
          <w:rFonts w:ascii="宋体" w:cs="宋体" w:hAnsi="宋体"/>
          <w:b/>
          <w:bCs/>
          <w:sz w:val="24"/>
          <w:szCs w:val="24"/>
        </w:rPr>
      </w:pPr>
      <w:r>
        <w:rPr>
          <w:rFonts w:ascii="宋体" w:cs="宋体" w:hAnsi="宋体"/>
          <w:b/>
          <w:bCs/>
          <w:sz w:val="24"/>
          <w:szCs w:val="24"/>
        </w:rPr>
        <w:t>1.3</w:t>
      </w:r>
      <w:r>
        <w:rPr>
          <w:rFonts w:ascii="宋体" w:cs="宋体" w:hAnsi="宋体"/>
          <w:b/>
          <w:bCs/>
          <w:sz w:val="24"/>
          <w:szCs w:val="24"/>
        </w:rPr>
        <w:tab/>
      </w:r>
      <w:r>
        <w:rPr>
          <w:rFonts w:ascii="宋体" w:cs="宋体" w:hAnsi="宋体"/>
          <w:b/>
          <w:bCs/>
          <w:sz w:val="24"/>
          <w:szCs w:val="24"/>
        </w:rPr>
        <w:t>RECOGNIZI</w:t>
      </w:r>
      <w:r>
        <w:rPr>
          <w:rFonts w:ascii="宋体" w:cs="宋体" w:hAnsi="宋体"/>
          <w:b/>
          <w:bCs/>
          <w:sz w:val="24"/>
          <w:szCs w:val="24"/>
        </w:rPr>
        <w:t>NG THE PIVOTAL ROLE OF EFFICIENT FORAGE PROCESSING IN MODERN AGRICULTURE</w:t>
      </w:r>
    </w:p>
    <w:p>
      <w:pPr>
        <w:pStyle w:val="style0"/>
        <w:spacing w:after="0" w:lineRule="auto" w:line="480"/>
        <w:ind w:firstLine="720"/>
        <w:jc w:val="both"/>
        <w:rPr>
          <w:rFonts w:ascii="宋体" w:cs="宋体" w:hAnsi="宋体"/>
          <w:sz w:val="24"/>
          <w:szCs w:val="24"/>
        </w:rPr>
      </w:pPr>
      <w:r>
        <w:rPr>
          <w:rFonts w:ascii="宋体" w:cs="宋体" w:hAnsi="宋体"/>
          <w:sz w:val="24"/>
          <w:szCs w:val="24"/>
        </w:rPr>
        <w:t xml:space="preserve">This project endeavors to address the existing needs and challenges associated with this crucial task through the design, fabrication, and rigorous testing of a dedicated forage grass chopper machine. This undertaking will adopt a comprehensive and systematic approach, commencing with an exhaustive review of prevalent forage chopper designs currently available. This initial phase will involve a critical analysis of their operational principles, material composition, performance characteristics, and suitability for diverse agricultural contexts. Specifically, this review will focus on identifying key design parameters that significantly impact the chopping efficiency and operational performance, such as blade geometry, cutting speed, feed rate mechanisms, and power transmission systems (Kapila &amp; Tiwari, 2011; Singh et al., 2015). Understanding the influence of these parameters is crucial for optimizing the machine’s performance in terms of throughput, power consumption, and the quality of the chopped forage. Complementary to this technical review will be a detailed investigation into the specific requirements and constraints faced by local farmers in Ibadan, Oyo, Nigeria. This crucial step will encompass a thorough understanding of the predominant types of forage grasses cultivated and </w:t>
      </w:r>
      <w:r>
        <w:rPr>
          <w:rFonts w:ascii="宋体" w:cs="宋体" w:hAnsi="宋体"/>
          <w:sz w:val="24"/>
          <w:szCs w:val="24"/>
        </w:rPr>
        <w:t>utilized in the region, the readily available power sources for operating agricultural machinery, and the desired throughput capacities necessary to meet the demands of varying farm sizes and livestock populations (Akinola &amp; Adeyemo, 2012). This farmer-centric</w:t>
      </w:r>
      <w:r>
        <w:rPr>
          <w:rFonts w:ascii="宋体" w:cs="宋体" w:hAnsi="宋体"/>
          <w:sz w:val="24"/>
          <w:szCs w:val="24"/>
        </w:rPr>
        <w:t xml:space="preserve"> </w:t>
      </w:r>
      <w:r>
        <w:rPr>
          <w:rFonts w:ascii="宋体" w:cs="宋体" w:hAnsi="宋体"/>
          <w:sz w:val="24"/>
          <w:szCs w:val="24"/>
        </w:rPr>
        <w:t>approach will ensure that the developed machine is not only technically sound but also practically relevant and readily adaptable to the local agricultural landscape.</w:t>
      </w:r>
    </w:p>
    <w:p>
      <w:pPr>
        <w:pStyle w:val="style0"/>
        <w:spacing w:after="0" w:lineRule="auto" w:line="480"/>
        <w:ind w:firstLine="720"/>
        <w:jc w:val="both"/>
        <w:rPr>
          <w:rFonts w:ascii="宋体" w:cs="宋体" w:hAnsi="宋体"/>
          <w:sz w:val="24"/>
          <w:szCs w:val="24"/>
        </w:rPr>
      </w:pPr>
      <w:r>
        <w:rPr>
          <w:rFonts w:ascii="宋体" w:cs="宋体" w:hAnsi="宋体"/>
          <w:sz w:val="24"/>
          <w:szCs w:val="24"/>
        </w:rPr>
        <w:t>The subsequent design phase will prioritize the judicious selection of appropriate materials, striking a critical balance between performance, durability, and economic viability. High-strength steel alloys will be considered for the fabrication of key components such as the cutting blades and the main structural frame, ensuring the machine’s ability to withstand the rigors of continuous operation and maintain its structural integrity over an extended lifespan. To optimize the machine’s performance, rigorous engineering calculations will be performed to determine critical design parameters, including the optimal cutting blade angle for efficient shearing of various forage types, the most effective cutting mechanism to achieve the desired chop length and consistency, and a reliable and efficient power transmission system to transfer energy from the power source to the cutting mechanism. Integral to the design process will be the proactive incorporation of comprehensive safety features. Protective guards will be meticulously designed and integrated to shield operators from moving parts, while easily accessible emergenc</w:t>
      </w:r>
      <w:r>
        <w:rPr>
          <w:rFonts w:ascii="宋体" w:cs="宋体" w:hAnsi="宋体"/>
          <w:sz w:val="24"/>
          <w:szCs w:val="24"/>
        </w:rPr>
        <w:t>y shut-off mechanisms will be im</w:t>
      </w:r>
      <w:r>
        <w:rPr>
          <w:rFonts w:ascii="宋体" w:cs="宋体" w:hAnsi="宋体"/>
          <w:sz w:val="24"/>
          <w:szCs w:val="24"/>
        </w:rPr>
        <w:t>pl</w:t>
      </w:r>
      <w:r>
        <w:rPr>
          <w:rFonts w:ascii="宋体" w:cs="宋体" w:hAnsi="宋体"/>
          <w:sz w:val="24"/>
          <w:szCs w:val="24"/>
        </w:rPr>
        <w:t>e</w:t>
      </w:r>
      <w:r>
        <w:rPr>
          <w:rFonts w:ascii="宋体" w:cs="宋体" w:hAnsi="宋体"/>
          <w:sz w:val="24"/>
          <w:szCs w:val="24"/>
        </w:rPr>
        <w:t xml:space="preserve">mented to ensure immediate cessation of </w:t>
      </w:r>
      <w:r>
        <w:rPr>
          <w:rFonts w:ascii="宋体" w:cs="宋体" w:hAnsi="宋体"/>
          <w:sz w:val="24"/>
          <w:szCs w:val="24"/>
        </w:rPr>
        <w:t>operation in unforeseen circumstances, prioritizing operator safety throughout the machine’s lifecycle.</w:t>
      </w:r>
    </w:p>
    <w:p>
      <w:pPr>
        <w:pStyle w:val="style0"/>
        <w:spacing w:after="0" w:lineRule="auto" w:line="480"/>
        <w:ind w:firstLine="720"/>
        <w:jc w:val="both"/>
        <w:rPr>
          <w:rFonts w:ascii="宋体" w:cs="宋体" w:hAnsi="宋体"/>
          <w:sz w:val="24"/>
          <w:szCs w:val="24"/>
        </w:rPr>
      </w:pPr>
      <w:r>
        <w:rPr>
          <w:rFonts w:ascii="宋体" w:cs="宋体" w:hAnsi="宋体"/>
          <w:sz w:val="24"/>
          <w:szCs w:val="24"/>
        </w:rPr>
        <w:t>Following the detailed design phase, the project will proceed to the fabrication stage. This will involve the precise cutting, robust welding, and accurate machining of the individual components that constitute the forage chopper machine, adhering strictly to the finalized engineering blueprints and material specifications. The subsequent assembly process will bring these individual components together, culminating in the creation of the functional prototype.</w:t>
      </w:r>
    </w:p>
    <w:p>
      <w:pPr>
        <w:pStyle w:val="style0"/>
        <w:spacing w:after="0" w:lineRule="auto" w:line="480"/>
        <w:ind w:firstLine="720"/>
        <w:jc w:val="both"/>
        <w:rPr>
          <w:rFonts w:ascii="宋体" w:cs="宋体" w:hAnsi="宋体"/>
          <w:sz w:val="24"/>
          <w:szCs w:val="24"/>
        </w:rPr>
      </w:pPr>
      <w:r>
        <w:rPr>
          <w:rFonts w:ascii="宋体" w:cs="宋体" w:hAnsi="宋体"/>
          <w:sz w:val="24"/>
          <w:szCs w:val="24"/>
        </w:rPr>
        <w:t>The final stage of the project will involve a series of rigorous performance evaluations. The fabricated machine will be subjected to comprehensive testing to quantify its chopping efficiency across different types of forage grasses, determine its throughput rate in terms of the mass of forage processed per unit time, and assess its overall operational reliability and ease of use under realistic working conditions. The overarching goal of this project is to ultimately deliver a practical, efficient, and economically viable forage grass chopper machine that can provide tangible benefits to livestock farmers in Ibadan, Oyo, Nigeria, contributing to enhanced forage utilization, improved livestock productivity, and ultimately, a more sustainable and prosperous agricultural sector.</w:t>
      </w:r>
    </w:p>
    <w:p>
      <w:pPr>
        <w:pStyle w:val="style0"/>
        <w:spacing w:after="0" w:lineRule="auto" w:line="480"/>
        <w:jc w:val="both"/>
        <w:rPr>
          <w:rFonts w:ascii="宋体" w:cs="宋体" w:hAnsi="宋体"/>
          <w:sz w:val="24"/>
          <w:szCs w:val="24"/>
        </w:rPr>
      </w:pPr>
      <w:r>
        <w:rPr>
          <w:rFonts w:ascii="宋体" w:cs="宋体" w:hAnsi="宋体"/>
          <w:b/>
          <w:bCs/>
          <w:sz w:val="24"/>
          <w:szCs w:val="24"/>
        </w:rPr>
        <w:t>1.4</w:t>
      </w:r>
      <w:r>
        <w:rPr>
          <w:rFonts w:ascii="宋体" w:cs="宋体" w:hAnsi="宋体"/>
          <w:b/>
          <w:bCs/>
          <w:sz w:val="24"/>
          <w:szCs w:val="24"/>
        </w:rPr>
        <w:tab/>
      </w:r>
      <w:r>
        <w:rPr>
          <w:rFonts w:ascii="宋体" w:cs="宋体" w:hAnsi="宋体"/>
          <w:b/>
          <w:bCs/>
          <w:sz w:val="24"/>
          <w:szCs w:val="24"/>
        </w:rPr>
        <w:t>TYPE OF EQUIPMENT FOR PREPARING FORAGE FEEDS</w:t>
      </w:r>
    </w:p>
    <w:p>
      <w:pPr>
        <w:pStyle w:val="style0"/>
        <w:spacing w:after="0" w:lineRule="auto" w:line="480"/>
        <w:ind w:firstLine="720"/>
        <w:jc w:val="both"/>
        <w:rPr>
          <w:rFonts w:ascii="宋体" w:cs="宋体" w:hAnsi="宋体"/>
          <w:sz w:val="24"/>
          <w:szCs w:val="24"/>
        </w:rPr>
      </w:pPr>
      <w:r>
        <w:rPr>
          <w:rFonts w:ascii="宋体" w:cs="宋体" w:hAnsi="宋体"/>
          <w:sz w:val="24"/>
          <w:szCs w:val="24"/>
        </w:rPr>
        <w:t xml:space="preserve">Efficient forage feed preparation relies on a range of specialized equipment tailored to different preservation and processing methods (Kepner et al., 1998). The </w:t>
      </w:r>
      <w:r>
        <w:rPr>
          <w:rFonts w:ascii="宋体" w:cs="宋体" w:hAnsi="宋体"/>
          <w:sz w:val="24"/>
          <w:szCs w:val="24"/>
        </w:rPr>
        <w:t xml:space="preserve">selection of appropriate machinery depends on factors such as the scale of operation, the type of forage, the chosen preservation technique (hay, silage, green chop), and available resources (labor, capital) (Buckmaster et al., 1989). </w:t>
      </w:r>
    </w:p>
    <w:p>
      <w:pPr>
        <w:pStyle w:val="style179"/>
        <w:numPr>
          <w:ilvl w:val="0"/>
          <w:numId w:val="3"/>
        </w:numPr>
        <w:spacing w:after="0" w:lineRule="auto" w:line="480"/>
        <w:ind w:hanging="720"/>
        <w:jc w:val="both"/>
        <w:rPr>
          <w:rFonts w:ascii="宋体" w:cs="宋体" w:hAnsi="宋体"/>
          <w:sz w:val="24"/>
          <w:szCs w:val="24"/>
        </w:rPr>
      </w:pPr>
      <w:r>
        <w:rPr>
          <w:rFonts w:ascii="宋体" w:cs="宋体" w:hAnsi="宋体"/>
          <w:b/>
          <w:bCs/>
          <w:sz w:val="24"/>
          <w:szCs w:val="24"/>
        </w:rPr>
        <w:t>Hay Making Equipment</w:t>
      </w:r>
    </w:p>
    <w:p>
      <w:pPr>
        <w:pStyle w:val="style0"/>
        <w:spacing w:after="0" w:lineRule="auto" w:line="480"/>
        <w:ind w:firstLine="720"/>
        <w:jc w:val="both"/>
        <w:rPr>
          <w:rFonts w:ascii="宋体" w:cs="宋体" w:hAnsi="宋体"/>
          <w:sz w:val="24"/>
          <w:szCs w:val="24"/>
        </w:rPr>
      </w:pPr>
      <w:r>
        <w:rPr>
          <w:rFonts w:ascii="宋体" w:cs="宋体" w:hAnsi="宋体"/>
          <w:sz w:val="24"/>
          <w:szCs w:val="24"/>
        </w:rPr>
        <w:t>Haymaking</w:t>
      </w:r>
      <w:r>
        <w:rPr>
          <w:rFonts w:ascii="宋体" w:cs="宋体" w:hAnsi="宋体"/>
          <w:sz w:val="24"/>
          <w:szCs w:val="24"/>
        </w:rPr>
        <w:t>, the process of drying forage for storage, utilizes several key pieces of equipment:</w:t>
      </w:r>
    </w:p>
    <w:p>
      <w:pPr>
        <w:pStyle w:val="style179"/>
        <w:numPr>
          <w:ilvl w:val="0"/>
          <w:numId w:val="4"/>
        </w:numPr>
        <w:spacing w:after="0" w:lineRule="auto" w:line="480"/>
        <w:ind w:hanging="720"/>
        <w:jc w:val="both"/>
        <w:rPr>
          <w:rFonts w:ascii="宋体" w:cs="宋体" w:hAnsi="宋体"/>
          <w:sz w:val="24"/>
          <w:szCs w:val="24"/>
        </w:rPr>
      </w:pPr>
      <w:r>
        <w:rPr>
          <w:rFonts w:ascii="宋体" w:cs="宋体" w:hAnsi="宋体"/>
          <w:sz w:val="24"/>
          <w:szCs w:val="24"/>
        </w:rPr>
        <w:t>Mowers: These machines are essential for cutting standing forage. Different types are available based on effi</w:t>
      </w:r>
      <w:r>
        <w:rPr>
          <w:rFonts w:ascii="宋体" w:cs="宋体" w:hAnsi="宋体"/>
          <w:sz w:val="24"/>
          <w:szCs w:val="24"/>
        </w:rPr>
        <w:t>ciency and crop characteristics.</w:t>
      </w:r>
    </w:p>
    <w:p>
      <w:pPr>
        <w:pStyle w:val="style179"/>
        <w:numPr>
          <w:ilvl w:val="0"/>
          <w:numId w:val="4"/>
        </w:numPr>
        <w:spacing w:after="0" w:lineRule="auto" w:line="480"/>
        <w:ind w:hanging="720"/>
        <w:jc w:val="both"/>
        <w:rPr>
          <w:rFonts w:ascii="宋体" w:cs="宋体" w:hAnsi="宋体"/>
          <w:sz w:val="24"/>
          <w:szCs w:val="24"/>
        </w:rPr>
      </w:pPr>
      <w:r>
        <w:rPr>
          <w:rFonts w:ascii="宋体" w:cs="宋体" w:hAnsi="宋体"/>
          <w:sz w:val="24"/>
          <w:szCs w:val="24"/>
        </w:rPr>
        <w:t>Sickle Bar Mowers: Suitable for cutting finer grasses and are often used in smaller-scale operations (Chancellor, 1977).</w:t>
      </w:r>
    </w:p>
    <w:p>
      <w:pPr>
        <w:pStyle w:val="style179"/>
        <w:numPr>
          <w:ilvl w:val="0"/>
          <w:numId w:val="9"/>
        </w:numPr>
        <w:spacing w:after="0" w:lineRule="auto" w:line="480"/>
        <w:jc w:val="both"/>
        <w:rPr>
          <w:rFonts w:ascii="宋体" w:cs="宋体" w:hAnsi="宋体"/>
          <w:sz w:val="24"/>
          <w:szCs w:val="24"/>
        </w:rPr>
      </w:pPr>
      <w:r>
        <w:rPr>
          <w:rFonts w:ascii="宋体" w:cs="宋体" w:hAnsi="宋体"/>
          <w:sz w:val="24"/>
          <w:szCs w:val="24"/>
        </w:rPr>
        <w:t>Disc Mowers: Designed for higher speed and efficiency in larger fields and with denser forage crops (Hunt, 2001).</w:t>
      </w:r>
    </w:p>
    <w:p>
      <w:pPr>
        <w:pStyle w:val="style179"/>
        <w:numPr>
          <w:ilvl w:val="0"/>
          <w:numId w:val="9"/>
        </w:numPr>
        <w:spacing w:after="0" w:lineRule="auto" w:line="480"/>
        <w:jc w:val="both"/>
        <w:rPr>
          <w:rFonts w:ascii="宋体" w:cs="宋体" w:hAnsi="宋体"/>
          <w:sz w:val="24"/>
          <w:szCs w:val="24"/>
        </w:rPr>
      </w:pPr>
      <w:r>
        <w:rPr>
          <w:rFonts w:ascii="宋体" w:cs="宋体" w:hAnsi="宋体"/>
          <w:sz w:val="24"/>
          <w:szCs w:val="24"/>
        </w:rPr>
        <w:t>Drum Mowers: Known for their robust performance, particularly effective in cutting dense and lodged vegetation (Kline et al., 1992).</w:t>
      </w:r>
    </w:p>
    <w:p>
      <w:pPr>
        <w:pStyle w:val="style179"/>
        <w:numPr>
          <w:ilvl w:val="0"/>
          <w:numId w:val="9"/>
        </w:numPr>
        <w:spacing w:after="0" w:lineRule="auto" w:line="480"/>
        <w:jc w:val="both"/>
        <w:rPr>
          <w:rFonts w:ascii="宋体" w:cs="宋体" w:hAnsi="宋体"/>
          <w:sz w:val="24"/>
          <w:szCs w:val="24"/>
        </w:rPr>
      </w:pPr>
      <w:r>
        <w:rPr>
          <w:rFonts w:ascii="宋体" w:cs="宋体" w:hAnsi="宋体"/>
          <w:sz w:val="24"/>
          <w:szCs w:val="24"/>
        </w:rPr>
        <w:t>Mower-Conditioners: Integrate cutting with conditioning</w:t>
      </w:r>
      <w:r>
        <w:rPr>
          <w:rFonts w:ascii="宋体" w:cs="宋体" w:hAnsi="宋体"/>
          <w:sz w:val="24"/>
          <w:szCs w:val="24"/>
        </w:rPr>
        <w:t xml:space="preserve"> mechanisms (rollers or flails) </w:t>
      </w:r>
      <w:r>
        <w:rPr>
          <w:rFonts w:ascii="宋体" w:cs="宋体" w:hAnsi="宋体"/>
          <w:sz w:val="24"/>
          <w:szCs w:val="24"/>
        </w:rPr>
        <w:t>that crimp or crush the stems of the forage, accelerating the drying process by allowing moisture to escape more readily (Rotz &amp; Abrams, 2003).</w:t>
      </w:r>
    </w:p>
    <w:p>
      <w:pPr>
        <w:pStyle w:val="style179"/>
        <w:numPr>
          <w:ilvl w:val="0"/>
          <w:numId w:val="4"/>
        </w:numPr>
        <w:spacing w:after="0" w:lineRule="auto" w:line="480"/>
        <w:ind w:hanging="720"/>
        <w:jc w:val="both"/>
        <w:rPr>
          <w:rFonts w:ascii="宋体" w:cs="宋体" w:hAnsi="宋体"/>
          <w:sz w:val="24"/>
          <w:szCs w:val="24"/>
        </w:rPr>
      </w:pPr>
      <w:r>
        <w:rPr>
          <w:rFonts w:ascii="宋体" w:cs="宋体" w:hAnsi="宋体"/>
          <w:sz w:val="24"/>
          <w:szCs w:val="24"/>
        </w:rPr>
        <w:t xml:space="preserve">Tedders: These machines are used to spread and turn the cut forage across the field, promoting more uniform and rapid drying through increased exposure </w:t>
      </w:r>
      <w:r>
        <w:rPr>
          <w:rFonts w:ascii="宋体" w:cs="宋体" w:hAnsi="宋体"/>
          <w:sz w:val="24"/>
          <w:szCs w:val="24"/>
        </w:rPr>
        <w:t>to sunlight and air. They typically employ rotating tines to fluff the hay FAO</w:t>
      </w:r>
      <w:r>
        <w:rPr>
          <w:rFonts w:ascii="宋体" w:cs="宋体" w:hAnsi="宋体"/>
          <w:sz w:val="24"/>
          <w:szCs w:val="24"/>
        </w:rPr>
        <w:t xml:space="preserve"> </w:t>
      </w:r>
      <w:r>
        <w:rPr>
          <w:rFonts w:ascii="宋体" w:cs="宋体" w:hAnsi="宋体"/>
          <w:sz w:val="24"/>
          <w:szCs w:val="24"/>
        </w:rPr>
        <w:t>(</w:t>
      </w:r>
      <w:r>
        <w:rPr>
          <w:rFonts w:ascii="宋体" w:cs="宋体" w:hAnsi="宋体"/>
          <w:sz w:val="24"/>
          <w:szCs w:val="24"/>
        </w:rPr>
        <w:t>1987).</w:t>
      </w:r>
    </w:p>
    <w:p>
      <w:pPr>
        <w:pStyle w:val="style179"/>
        <w:numPr>
          <w:ilvl w:val="0"/>
          <w:numId w:val="4"/>
        </w:numPr>
        <w:spacing w:after="0" w:lineRule="auto" w:line="480"/>
        <w:ind w:hanging="720"/>
        <w:jc w:val="both"/>
        <w:rPr>
          <w:rFonts w:ascii="宋体" w:cs="宋体" w:hAnsi="宋体"/>
          <w:sz w:val="24"/>
          <w:szCs w:val="24"/>
        </w:rPr>
      </w:pPr>
      <w:r>
        <w:rPr>
          <w:rFonts w:ascii="宋体" w:cs="宋体" w:hAnsi="宋体"/>
          <w:sz w:val="24"/>
          <w:szCs w:val="24"/>
        </w:rPr>
        <w:t>Rakes: Once the hay has partially dried, rakes are used to gather it into windrows (elongated piles) to facilitate efficient baling. Common types include</w:t>
      </w:r>
      <w:r>
        <w:rPr>
          <w:rFonts w:ascii="宋体" w:cs="宋体" w:hAnsi="宋体"/>
          <w:sz w:val="24"/>
          <w:szCs w:val="24"/>
        </w:rPr>
        <w:t>.</w:t>
      </w:r>
    </w:p>
    <w:p>
      <w:pPr>
        <w:pStyle w:val="style179"/>
        <w:numPr>
          <w:ilvl w:val="0"/>
          <w:numId w:val="5"/>
        </w:numPr>
        <w:spacing w:after="0" w:lineRule="auto" w:line="480"/>
        <w:jc w:val="both"/>
        <w:rPr>
          <w:rFonts w:ascii="宋体" w:cs="宋体" w:hAnsi="宋体"/>
          <w:sz w:val="24"/>
          <w:szCs w:val="24"/>
        </w:rPr>
      </w:pPr>
      <w:r>
        <w:rPr>
          <w:rFonts w:ascii="宋体" w:cs="宋体" w:hAnsi="宋体"/>
          <w:sz w:val="24"/>
          <w:szCs w:val="24"/>
        </w:rPr>
        <w:t>Wheel Rakes (Side Delivery Rakes): Simpler in design and effective in relatively dry conditions</w:t>
      </w:r>
      <w:r>
        <w:rPr>
          <w:rFonts w:ascii="宋体" w:cs="宋体" w:hAnsi="宋体"/>
          <w:sz w:val="24"/>
          <w:szCs w:val="24"/>
        </w:rPr>
        <w:t xml:space="preserve"> </w:t>
      </w:r>
      <w:r>
        <w:rPr>
          <w:rFonts w:ascii="宋体" w:cs="宋体" w:hAnsi="宋体"/>
          <w:sz w:val="24"/>
          <w:szCs w:val="24"/>
        </w:rPr>
        <w:t>FAO</w:t>
      </w:r>
      <w:r>
        <w:rPr>
          <w:rFonts w:ascii="宋体" w:cs="宋体" w:hAnsi="宋体"/>
          <w:sz w:val="24"/>
          <w:szCs w:val="24"/>
        </w:rPr>
        <w:t xml:space="preserve"> </w:t>
      </w:r>
      <w:r>
        <w:rPr>
          <w:rFonts w:ascii="宋体" w:cs="宋体" w:hAnsi="宋体"/>
          <w:sz w:val="24"/>
          <w:szCs w:val="24"/>
        </w:rPr>
        <w:t>(1987).</w:t>
      </w:r>
    </w:p>
    <w:p>
      <w:pPr>
        <w:pStyle w:val="style179"/>
        <w:numPr>
          <w:ilvl w:val="0"/>
          <w:numId w:val="5"/>
        </w:numPr>
        <w:spacing w:after="0" w:lineRule="auto" w:line="480"/>
        <w:jc w:val="both"/>
        <w:rPr>
          <w:rFonts w:ascii="宋体" w:cs="宋体" w:hAnsi="宋体"/>
          <w:sz w:val="24"/>
          <w:szCs w:val="24"/>
        </w:rPr>
      </w:pPr>
      <w:r>
        <w:rPr>
          <w:rFonts w:ascii="宋体" w:cs="宋体" w:hAnsi="宋体"/>
          <w:sz w:val="24"/>
          <w:szCs w:val="24"/>
        </w:rPr>
        <w:t>Rotary Rakes: Capable of handling wetter and heavier crops, forming consistent windrows suitable for modern balers (Hunt, 2001).</w:t>
      </w:r>
    </w:p>
    <w:p>
      <w:pPr>
        <w:pStyle w:val="style179"/>
        <w:numPr>
          <w:ilvl w:val="0"/>
          <w:numId w:val="5"/>
        </w:numPr>
        <w:spacing w:after="0" w:lineRule="auto" w:line="480"/>
        <w:jc w:val="both"/>
        <w:rPr>
          <w:rFonts w:ascii="宋体" w:cs="宋体" w:hAnsi="宋体"/>
          <w:sz w:val="24"/>
          <w:szCs w:val="24"/>
        </w:rPr>
      </w:pPr>
      <w:r>
        <w:rPr>
          <w:rFonts w:ascii="宋体" w:cs="宋体" w:hAnsi="宋体"/>
          <w:sz w:val="24"/>
          <w:szCs w:val="24"/>
        </w:rPr>
        <w:t>Belt Rakes: Designed to gently move the hay, minimizing leaf loss, and are advantageous in irregularly shaped fields FAO</w:t>
      </w:r>
      <w:r>
        <w:rPr>
          <w:rFonts w:ascii="宋体" w:cs="宋体" w:hAnsi="宋体"/>
          <w:sz w:val="24"/>
          <w:szCs w:val="24"/>
        </w:rPr>
        <w:t xml:space="preserve"> </w:t>
      </w:r>
      <w:r>
        <w:rPr>
          <w:rFonts w:ascii="宋体" w:cs="宋体" w:hAnsi="宋体"/>
          <w:sz w:val="24"/>
          <w:szCs w:val="24"/>
        </w:rPr>
        <w:t>(1987).</w:t>
      </w:r>
    </w:p>
    <w:p>
      <w:pPr>
        <w:pStyle w:val="style179"/>
        <w:numPr>
          <w:ilvl w:val="0"/>
          <w:numId w:val="6"/>
        </w:numPr>
        <w:spacing w:after="0" w:lineRule="auto" w:line="480"/>
        <w:ind w:hanging="720"/>
        <w:jc w:val="both"/>
        <w:rPr>
          <w:rFonts w:ascii="宋体" w:cs="宋体" w:hAnsi="宋体"/>
          <w:sz w:val="24"/>
          <w:szCs w:val="24"/>
        </w:rPr>
      </w:pPr>
      <w:r>
        <w:rPr>
          <w:rFonts w:ascii="宋体" w:cs="宋体" w:hAnsi="宋体"/>
          <w:sz w:val="24"/>
          <w:szCs w:val="24"/>
        </w:rPr>
        <w:t>Balers: These machines compress the dried hay into bales of various shapes and sizes for easier handling, storage, and transport (Kepner et al., 1998). The primary types include:</w:t>
      </w:r>
    </w:p>
    <w:p>
      <w:pPr>
        <w:pStyle w:val="style179"/>
        <w:numPr>
          <w:ilvl w:val="0"/>
          <w:numId w:val="7"/>
        </w:numPr>
        <w:spacing w:after="0" w:lineRule="auto" w:line="480"/>
        <w:ind w:left="1080" w:hanging="720"/>
        <w:jc w:val="both"/>
        <w:rPr>
          <w:rFonts w:ascii="宋体" w:cs="宋体" w:hAnsi="宋体"/>
          <w:sz w:val="24"/>
          <w:szCs w:val="24"/>
        </w:rPr>
      </w:pPr>
      <w:r>
        <w:rPr>
          <w:rFonts w:ascii="宋体" w:cs="宋体" w:hAnsi="宋体"/>
          <w:sz w:val="24"/>
          <w:szCs w:val="24"/>
        </w:rPr>
        <w:t>Round Balers: Produce cylindrical bales, which are often more easily handled mechanically and can be wrapped for silage production (anaerobic fermentation) FAO</w:t>
      </w:r>
      <w:r>
        <w:rPr>
          <w:rFonts w:ascii="宋体" w:cs="宋体" w:hAnsi="宋体"/>
          <w:sz w:val="24"/>
          <w:szCs w:val="24"/>
        </w:rPr>
        <w:t xml:space="preserve"> </w:t>
      </w:r>
      <w:r>
        <w:rPr>
          <w:rFonts w:ascii="宋体" w:cs="宋体" w:hAnsi="宋体"/>
          <w:sz w:val="24"/>
          <w:szCs w:val="24"/>
        </w:rPr>
        <w:t>(1987).</w:t>
      </w:r>
    </w:p>
    <w:p>
      <w:pPr>
        <w:pStyle w:val="style179"/>
        <w:numPr>
          <w:ilvl w:val="0"/>
          <w:numId w:val="7"/>
        </w:numPr>
        <w:spacing w:after="0" w:lineRule="auto" w:line="480"/>
        <w:ind w:left="1080" w:hanging="720"/>
        <w:jc w:val="both"/>
        <w:rPr>
          <w:rFonts w:ascii="宋体" w:cs="宋体" w:hAnsi="宋体"/>
          <w:sz w:val="24"/>
          <w:szCs w:val="24"/>
        </w:rPr>
      </w:pPr>
      <w:r>
        <w:rPr>
          <w:rFonts w:ascii="宋体" w:cs="宋体" w:hAnsi="宋体"/>
          <w:sz w:val="24"/>
          <w:szCs w:val="24"/>
        </w:rPr>
        <w:t>Square Balers (Conventional and Large Square Balers): Produce rectangular bales that are more convenient for stacking and efficient for transport (Hunt, 2001).</w:t>
      </w:r>
    </w:p>
    <w:p>
      <w:pPr>
        <w:pStyle w:val="style179"/>
        <w:numPr>
          <w:ilvl w:val="0"/>
          <w:numId w:val="6"/>
        </w:numPr>
        <w:spacing w:after="0" w:lineRule="auto" w:line="480"/>
        <w:ind w:hanging="720"/>
        <w:jc w:val="both"/>
        <w:rPr>
          <w:rFonts w:ascii="宋体" w:cs="宋体" w:hAnsi="宋体"/>
          <w:sz w:val="24"/>
          <w:szCs w:val="24"/>
        </w:rPr>
      </w:pPr>
      <w:r>
        <w:rPr>
          <w:rFonts w:ascii="宋体" w:cs="宋体" w:hAnsi="宋体"/>
          <w:sz w:val="24"/>
          <w:szCs w:val="24"/>
        </w:rPr>
        <w:t>Bale Handling Equipment: A range of implements are used for moving and managing bales:</w:t>
      </w:r>
    </w:p>
    <w:p>
      <w:pPr>
        <w:pStyle w:val="style179"/>
        <w:numPr>
          <w:ilvl w:val="0"/>
          <w:numId w:val="8"/>
        </w:numPr>
        <w:spacing w:after="0" w:lineRule="auto" w:line="480"/>
        <w:jc w:val="both"/>
        <w:rPr>
          <w:rFonts w:ascii="宋体" w:cs="宋体" w:hAnsi="宋体"/>
          <w:sz w:val="24"/>
          <w:szCs w:val="24"/>
        </w:rPr>
      </w:pPr>
      <w:r>
        <w:rPr>
          <w:rFonts w:ascii="宋体" w:cs="宋体" w:hAnsi="宋体"/>
          <w:sz w:val="24"/>
          <w:szCs w:val="24"/>
        </w:rPr>
        <w:t>Bale Spears/Forks: Attachments for tractors or loaders used to pierce and lift bales.</w:t>
      </w:r>
    </w:p>
    <w:p>
      <w:pPr>
        <w:pStyle w:val="style179"/>
        <w:numPr>
          <w:ilvl w:val="0"/>
          <w:numId w:val="8"/>
        </w:numPr>
        <w:spacing w:after="0" w:lineRule="auto" w:line="480"/>
        <w:jc w:val="both"/>
        <w:rPr>
          <w:rFonts w:ascii="宋体" w:cs="宋体" w:hAnsi="宋体"/>
          <w:sz w:val="24"/>
          <w:szCs w:val="24"/>
        </w:rPr>
      </w:pPr>
      <w:r>
        <w:rPr>
          <w:rFonts w:ascii="宋体" w:cs="宋体" w:hAnsi="宋体"/>
          <w:sz w:val="24"/>
          <w:szCs w:val="24"/>
        </w:rPr>
        <w:t>B</w:t>
      </w:r>
      <w:r>
        <w:rPr>
          <w:rFonts w:ascii="宋体" w:cs="宋体" w:hAnsi="宋体"/>
          <w:sz w:val="24"/>
          <w:szCs w:val="24"/>
        </w:rPr>
        <w:t>ale Wrappers: Machines designed to encase round or square bales in plastic film to create anaerobic conditions for silage production FAO</w:t>
      </w:r>
      <w:r>
        <w:rPr>
          <w:rFonts w:ascii="宋体" w:cs="宋体" w:hAnsi="宋体"/>
          <w:sz w:val="24"/>
          <w:szCs w:val="24"/>
        </w:rPr>
        <w:t xml:space="preserve"> </w:t>
      </w:r>
      <w:r>
        <w:rPr>
          <w:rFonts w:ascii="宋体" w:cs="宋体" w:hAnsi="宋体"/>
          <w:sz w:val="24"/>
          <w:szCs w:val="24"/>
        </w:rPr>
        <w:t>(1987).</w:t>
      </w:r>
    </w:p>
    <w:p>
      <w:pPr>
        <w:pStyle w:val="style179"/>
        <w:numPr>
          <w:ilvl w:val="0"/>
          <w:numId w:val="8"/>
        </w:numPr>
        <w:spacing w:after="0" w:lineRule="auto" w:line="480"/>
        <w:jc w:val="both"/>
        <w:rPr>
          <w:rFonts w:ascii="宋体" w:cs="宋体" w:hAnsi="宋体"/>
          <w:sz w:val="24"/>
          <w:szCs w:val="24"/>
        </w:rPr>
      </w:pPr>
      <w:r>
        <w:rPr>
          <w:rFonts w:ascii="宋体" w:cs="宋体" w:hAnsi="宋体"/>
          <w:sz w:val="24"/>
          <w:szCs w:val="24"/>
        </w:rPr>
        <w:t>Bale Accumulators: Devices that collect small square bales into larger, more manageable units in the field.</w:t>
      </w:r>
    </w:p>
    <w:p>
      <w:pPr>
        <w:pStyle w:val="style179"/>
        <w:numPr>
          <w:ilvl w:val="0"/>
          <w:numId w:val="8"/>
        </w:numPr>
        <w:spacing w:after="0" w:lineRule="auto" w:line="480"/>
        <w:jc w:val="both"/>
        <w:rPr>
          <w:rFonts w:ascii="宋体" w:cs="宋体" w:hAnsi="宋体"/>
          <w:sz w:val="24"/>
          <w:szCs w:val="24"/>
        </w:rPr>
      </w:pPr>
      <w:r>
        <w:rPr>
          <w:rFonts w:ascii="宋体" w:cs="宋体" w:hAnsi="宋体"/>
          <w:sz w:val="24"/>
          <w:szCs w:val="24"/>
        </w:rPr>
        <w:t>Bale Wagons/Trailers: Used for transporting bales from the field to storage areas.</w:t>
      </w:r>
    </w:p>
    <w:p>
      <w:pPr>
        <w:pStyle w:val="style0"/>
        <w:spacing w:after="0" w:lineRule="auto" w:line="480"/>
        <w:ind w:left="720" w:hanging="720"/>
        <w:jc w:val="both"/>
        <w:rPr>
          <w:rFonts w:ascii="宋体" w:cs="宋体" w:hAnsi="宋体"/>
          <w:b/>
          <w:bCs/>
          <w:sz w:val="24"/>
          <w:szCs w:val="24"/>
        </w:rPr>
      </w:pPr>
      <w:r>
        <w:rPr>
          <w:rFonts w:ascii="宋体" w:cs="宋体" w:hAnsi="宋体"/>
          <w:b/>
          <w:bCs/>
          <w:sz w:val="24"/>
          <w:szCs w:val="24"/>
        </w:rPr>
        <w:t>2.</w:t>
      </w:r>
      <w:r>
        <w:rPr>
          <w:rFonts w:ascii="宋体" w:cs="宋体" w:hAnsi="宋体"/>
          <w:b/>
          <w:bCs/>
          <w:sz w:val="24"/>
          <w:szCs w:val="24"/>
        </w:rPr>
        <w:tab/>
      </w:r>
      <w:r>
        <w:rPr>
          <w:rFonts w:ascii="宋体" w:cs="宋体" w:hAnsi="宋体"/>
          <w:b/>
          <w:bCs/>
          <w:sz w:val="24"/>
          <w:szCs w:val="24"/>
        </w:rPr>
        <w:t>Silage Making Equipment</w:t>
      </w:r>
      <w:r>
        <w:rPr>
          <w:rFonts w:ascii="宋体" w:cs="宋体" w:hAnsi="宋体"/>
          <w:b/>
          <w:bCs/>
          <w:sz w:val="24"/>
          <w:szCs w:val="24"/>
        </w:rPr>
        <w:t xml:space="preserve"> </w:t>
      </w:r>
    </w:p>
    <w:p>
      <w:pPr>
        <w:pStyle w:val="style0"/>
        <w:spacing w:after="0" w:lineRule="auto" w:line="480"/>
        <w:ind w:firstLine="720"/>
        <w:jc w:val="both"/>
        <w:rPr>
          <w:rFonts w:ascii="宋体" w:cs="宋体" w:hAnsi="宋体"/>
          <w:b/>
          <w:bCs/>
          <w:sz w:val="24"/>
          <w:szCs w:val="24"/>
        </w:rPr>
      </w:pPr>
      <w:r>
        <w:rPr>
          <w:rFonts w:ascii="宋体" w:cs="宋体" w:hAnsi="宋体"/>
          <w:sz w:val="24"/>
          <w:szCs w:val="24"/>
        </w:rPr>
        <w:t>Silage pro</w:t>
      </w:r>
      <w:r>
        <w:rPr>
          <w:rFonts w:ascii="宋体" w:cs="宋体" w:hAnsi="宋体"/>
          <w:sz w:val="24"/>
          <w:szCs w:val="24"/>
        </w:rPr>
        <w:t>duction, which involves preserving moist forage through anaerobic fermentation, requires specialized machinery:</w:t>
      </w:r>
    </w:p>
    <w:p>
      <w:pPr>
        <w:pStyle w:val="style179"/>
        <w:numPr>
          <w:ilvl w:val="0"/>
          <w:numId w:val="6"/>
        </w:numPr>
        <w:spacing w:after="0" w:lineRule="auto" w:line="480"/>
        <w:ind w:hanging="720"/>
        <w:jc w:val="both"/>
        <w:rPr>
          <w:rFonts w:ascii="宋体" w:cs="宋体" w:hAnsi="宋体"/>
          <w:sz w:val="24"/>
          <w:szCs w:val="24"/>
        </w:rPr>
      </w:pPr>
      <w:r>
        <w:rPr>
          <w:rFonts w:ascii="宋体" w:cs="宋体" w:hAnsi="宋体"/>
          <w:sz w:val="24"/>
          <w:szCs w:val="24"/>
        </w:rPr>
        <w:t>Forage Harvesters (Choppers): These machines simultaneously cut standing forage and chop it into small, uniform particle sizes (typically 1-3 cm) to facilitate proper packing and fermentation in the silo FAO</w:t>
      </w:r>
      <w:r>
        <w:rPr>
          <w:rFonts w:ascii="宋体" w:cs="宋体" w:hAnsi="宋体"/>
          <w:sz w:val="24"/>
          <w:szCs w:val="24"/>
        </w:rPr>
        <w:t xml:space="preserve"> </w:t>
      </w:r>
      <w:r>
        <w:rPr>
          <w:rFonts w:ascii="宋体" w:cs="宋体" w:hAnsi="宋体"/>
          <w:sz w:val="24"/>
          <w:szCs w:val="24"/>
        </w:rPr>
        <w:t>(1987). They are available in:</w:t>
      </w:r>
    </w:p>
    <w:p>
      <w:pPr>
        <w:pStyle w:val="style179"/>
        <w:numPr>
          <w:ilvl w:val="0"/>
          <w:numId w:val="10"/>
        </w:numPr>
        <w:spacing w:after="0" w:lineRule="auto" w:line="480"/>
        <w:jc w:val="both"/>
        <w:rPr>
          <w:rFonts w:ascii="宋体" w:cs="宋体" w:hAnsi="宋体"/>
          <w:sz w:val="24"/>
          <w:szCs w:val="24"/>
        </w:rPr>
      </w:pPr>
      <w:r>
        <w:rPr>
          <w:rFonts w:ascii="宋体" w:cs="宋体" w:hAnsi="宋体"/>
          <w:sz w:val="24"/>
          <w:szCs w:val="24"/>
        </w:rPr>
        <w:t>Pull-Type (Towed): D</w:t>
      </w:r>
      <w:r>
        <w:rPr>
          <w:rFonts w:ascii="宋体" w:cs="宋体" w:hAnsi="宋体"/>
          <w:sz w:val="24"/>
          <w:szCs w:val="24"/>
        </w:rPr>
        <w:t>rawn and powered b</w:t>
      </w:r>
      <w:r>
        <w:rPr>
          <w:rFonts w:ascii="宋体" w:cs="宋体" w:hAnsi="宋体"/>
          <w:sz w:val="24"/>
          <w:szCs w:val="24"/>
        </w:rPr>
        <w:t>y a tractor.</w:t>
      </w:r>
    </w:p>
    <w:p>
      <w:pPr>
        <w:pStyle w:val="style179"/>
        <w:numPr>
          <w:ilvl w:val="0"/>
          <w:numId w:val="10"/>
        </w:numPr>
        <w:spacing w:after="0" w:lineRule="auto" w:line="480"/>
        <w:jc w:val="both"/>
        <w:rPr>
          <w:rFonts w:ascii="宋体" w:cs="宋体" w:hAnsi="宋体"/>
          <w:sz w:val="24"/>
          <w:szCs w:val="24"/>
        </w:rPr>
      </w:pPr>
      <w:r>
        <w:rPr>
          <w:rFonts w:ascii="宋体" w:cs="宋体" w:hAnsi="宋体"/>
          <w:sz w:val="24"/>
          <w:szCs w:val="24"/>
        </w:rPr>
        <w:t>Self-Propelled: More efficient for large-scale operations, featuring their own engine and drive</w:t>
      </w:r>
      <w:r>
        <w:rPr>
          <w:rFonts w:ascii="宋体" w:cs="宋体" w:hAnsi="宋体"/>
          <w:sz w:val="24"/>
          <w:szCs w:val="24"/>
        </w:rPr>
        <w:t xml:space="preserve"> </w:t>
      </w:r>
      <w:r>
        <w:rPr>
          <w:rFonts w:ascii="宋体" w:cs="宋体" w:hAnsi="宋体"/>
          <w:sz w:val="24"/>
          <w:szCs w:val="24"/>
        </w:rPr>
        <w:t>system (Hunt, 2001).</w:t>
      </w:r>
    </w:p>
    <w:p>
      <w:pPr>
        <w:pStyle w:val="style179"/>
        <w:numPr>
          <w:ilvl w:val="0"/>
          <w:numId w:val="6"/>
        </w:numPr>
        <w:spacing w:after="0" w:lineRule="auto" w:line="480"/>
        <w:ind w:hanging="720"/>
        <w:jc w:val="both"/>
        <w:rPr>
          <w:rFonts w:ascii="宋体" w:cs="宋体" w:hAnsi="宋体"/>
          <w:sz w:val="24"/>
          <w:szCs w:val="24"/>
        </w:rPr>
      </w:pPr>
      <w:r>
        <w:rPr>
          <w:rFonts w:ascii="宋体" w:cs="宋体" w:hAnsi="宋体"/>
          <w:sz w:val="24"/>
          <w:szCs w:val="24"/>
        </w:rPr>
        <w:t>Headers for Forage Harvesters: Different cutting heads are designed to efficiently harvest various</w:t>
      </w:r>
      <w:r>
        <w:rPr>
          <w:rFonts w:ascii="宋体" w:cs="宋体" w:hAnsi="宋体"/>
          <w:sz w:val="24"/>
          <w:szCs w:val="24"/>
        </w:rPr>
        <w:t xml:space="preserve"> </w:t>
      </w:r>
      <w:r>
        <w:rPr>
          <w:rFonts w:ascii="宋体" w:cs="宋体" w:hAnsi="宋体"/>
          <w:sz w:val="24"/>
          <w:szCs w:val="24"/>
        </w:rPr>
        <w:t>forage crops (e.g., direct-cut headers for grasses and legumes, row crop headers for maize) FAO</w:t>
      </w:r>
      <w:r>
        <w:rPr>
          <w:rFonts w:ascii="宋体" w:cs="宋体" w:hAnsi="宋体"/>
          <w:sz w:val="24"/>
          <w:szCs w:val="24"/>
        </w:rPr>
        <w:t xml:space="preserve"> </w:t>
      </w:r>
      <w:r>
        <w:rPr>
          <w:rFonts w:ascii="宋体" w:cs="宋体" w:hAnsi="宋体"/>
          <w:sz w:val="24"/>
          <w:szCs w:val="24"/>
        </w:rPr>
        <w:t>(1987).</w:t>
      </w:r>
    </w:p>
    <w:p>
      <w:pPr>
        <w:pStyle w:val="style179"/>
        <w:numPr>
          <w:ilvl w:val="0"/>
          <w:numId w:val="6"/>
        </w:numPr>
        <w:spacing w:after="0" w:lineRule="auto" w:line="480"/>
        <w:ind w:hanging="720"/>
        <w:jc w:val="both"/>
        <w:rPr>
          <w:rFonts w:ascii="宋体" w:cs="宋体" w:hAnsi="宋体"/>
          <w:sz w:val="24"/>
          <w:szCs w:val="24"/>
        </w:rPr>
      </w:pPr>
      <w:r>
        <w:rPr>
          <w:rFonts w:ascii="宋体" w:cs="宋体" w:hAnsi="宋体"/>
          <w:sz w:val="24"/>
          <w:szCs w:val="24"/>
        </w:rPr>
        <w:t>Kernel Processors: Often integrated into maize silage harv</w:t>
      </w:r>
      <w:r>
        <w:rPr>
          <w:rFonts w:ascii="宋体" w:cs="宋体" w:hAnsi="宋体"/>
          <w:sz w:val="24"/>
          <w:szCs w:val="24"/>
        </w:rPr>
        <w:t xml:space="preserve">esters, these devices crush the </w:t>
      </w:r>
      <w:r>
        <w:rPr>
          <w:rFonts w:ascii="宋体" w:cs="宋体" w:hAnsi="宋体"/>
          <w:sz w:val="24"/>
          <w:szCs w:val="24"/>
        </w:rPr>
        <w:t>maize</w:t>
      </w:r>
      <w:r>
        <w:rPr>
          <w:rFonts w:ascii="宋体" w:cs="宋体" w:hAnsi="宋体"/>
          <w:sz w:val="24"/>
          <w:szCs w:val="24"/>
        </w:rPr>
        <w:t xml:space="preserve"> </w:t>
      </w:r>
      <w:r>
        <w:rPr>
          <w:rFonts w:ascii="宋体" w:cs="宋体" w:hAnsi="宋体"/>
          <w:sz w:val="24"/>
          <w:szCs w:val="24"/>
        </w:rPr>
        <w:t>kernels to improve starch digestibility for livestock FAO</w:t>
      </w:r>
      <w:r>
        <w:rPr>
          <w:rFonts w:ascii="宋体" w:cs="宋体" w:hAnsi="宋体"/>
          <w:sz w:val="24"/>
          <w:szCs w:val="24"/>
        </w:rPr>
        <w:t xml:space="preserve"> </w:t>
      </w:r>
      <w:r>
        <w:rPr>
          <w:rFonts w:ascii="宋体" w:cs="宋体" w:hAnsi="宋体"/>
          <w:sz w:val="24"/>
          <w:szCs w:val="24"/>
        </w:rPr>
        <w:t>(1987).</w:t>
      </w:r>
    </w:p>
    <w:p>
      <w:pPr>
        <w:pStyle w:val="style179"/>
        <w:numPr>
          <w:ilvl w:val="0"/>
          <w:numId w:val="6"/>
        </w:numPr>
        <w:spacing w:after="0" w:lineRule="auto" w:line="480"/>
        <w:ind w:hanging="720"/>
        <w:jc w:val="both"/>
        <w:rPr>
          <w:rFonts w:ascii="宋体" w:cs="宋体" w:hAnsi="宋体"/>
          <w:sz w:val="24"/>
          <w:szCs w:val="24"/>
        </w:rPr>
      </w:pPr>
      <w:r>
        <w:rPr>
          <w:rFonts w:ascii="宋体" w:cs="宋体" w:hAnsi="宋体"/>
          <w:sz w:val="24"/>
          <w:szCs w:val="24"/>
        </w:rPr>
        <w:t>Silage Wagons/Trailers: Used to collect the chopped forage as it is discharged from the harvester</w:t>
      </w:r>
      <w:r>
        <w:rPr>
          <w:rFonts w:ascii="宋体" w:cs="宋体" w:hAnsi="宋体"/>
          <w:sz w:val="24"/>
          <w:szCs w:val="24"/>
        </w:rPr>
        <w:t xml:space="preserve"> </w:t>
      </w:r>
      <w:r>
        <w:rPr>
          <w:rFonts w:ascii="宋体" w:cs="宋体" w:hAnsi="宋体"/>
          <w:sz w:val="24"/>
          <w:szCs w:val="24"/>
        </w:rPr>
        <w:t>and transport it to the silo for ensiling.</w:t>
      </w:r>
    </w:p>
    <w:p>
      <w:pPr>
        <w:pStyle w:val="style179"/>
        <w:numPr>
          <w:ilvl w:val="0"/>
          <w:numId w:val="6"/>
        </w:numPr>
        <w:spacing w:after="0" w:lineRule="auto" w:line="480"/>
        <w:ind w:hanging="720"/>
        <w:jc w:val="both"/>
        <w:rPr>
          <w:rFonts w:ascii="宋体" w:cs="宋体" w:hAnsi="宋体"/>
          <w:sz w:val="24"/>
          <w:szCs w:val="24"/>
        </w:rPr>
      </w:pPr>
      <w:r>
        <w:rPr>
          <w:rFonts w:ascii="宋体" w:cs="宋体" w:hAnsi="宋体"/>
          <w:sz w:val="24"/>
          <w:szCs w:val="24"/>
        </w:rPr>
        <w:t>Silo Filling and Packing Equipment: Proper compaction to remove air is crucial for successful silage fermentation:</w:t>
      </w:r>
    </w:p>
    <w:p>
      <w:pPr>
        <w:pStyle w:val="style179"/>
        <w:numPr>
          <w:ilvl w:val="0"/>
          <w:numId w:val="11"/>
        </w:numPr>
        <w:spacing w:after="0" w:lineRule="auto" w:line="480"/>
        <w:jc w:val="both"/>
        <w:rPr>
          <w:rFonts w:ascii="宋体" w:cs="宋体" w:hAnsi="宋体"/>
          <w:sz w:val="24"/>
          <w:szCs w:val="24"/>
        </w:rPr>
      </w:pPr>
      <w:r>
        <w:rPr>
          <w:rFonts w:ascii="宋体" w:cs="宋体" w:hAnsi="宋体"/>
          <w:sz w:val="24"/>
          <w:szCs w:val="24"/>
        </w:rPr>
        <w:t>Blowers: Used to pneumatically convey chopped forage into upright silos.</w:t>
      </w:r>
    </w:p>
    <w:p>
      <w:pPr>
        <w:pStyle w:val="style179"/>
        <w:numPr>
          <w:ilvl w:val="0"/>
          <w:numId w:val="11"/>
        </w:numPr>
        <w:spacing w:after="0" w:lineRule="auto" w:line="480"/>
        <w:jc w:val="both"/>
        <w:rPr>
          <w:rFonts w:ascii="宋体" w:cs="宋体" w:hAnsi="宋体"/>
          <w:sz w:val="24"/>
          <w:szCs w:val="24"/>
        </w:rPr>
      </w:pPr>
      <w:r>
        <w:rPr>
          <w:rFonts w:ascii="宋体" w:cs="宋体" w:hAnsi="宋体"/>
          <w:sz w:val="24"/>
          <w:szCs w:val="24"/>
        </w:rPr>
        <w:t>Tractors with Loaders/Blades: Employed to spread and compact silage in bunker silos or silage piles. Dual wheels are often recommended to enhance compaction efficiency and safety Bernacki, H., Haman, J., &amp; Kanafojski, C. Z</w:t>
      </w:r>
      <w:r>
        <w:rPr>
          <w:rFonts w:ascii="宋体" w:cs="宋体" w:hAnsi="宋体"/>
          <w:sz w:val="24"/>
          <w:szCs w:val="24"/>
        </w:rPr>
        <w:t xml:space="preserve"> </w:t>
      </w:r>
      <w:r>
        <w:rPr>
          <w:rFonts w:ascii="宋体" w:cs="宋体" w:hAnsi="宋体"/>
          <w:sz w:val="24"/>
          <w:szCs w:val="24"/>
        </w:rPr>
        <w:t>(1987).</w:t>
      </w:r>
    </w:p>
    <w:p>
      <w:pPr>
        <w:pStyle w:val="style179"/>
        <w:numPr>
          <w:ilvl w:val="0"/>
          <w:numId w:val="12"/>
        </w:numPr>
        <w:spacing w:after="0" w:lineRule="auto" w:line="480"/>
        <w:ind w:hanging="720"/>
        <w:jc w:val="both"/>
        <w:rPr>
          <w:rFonts w:ascii="宋体" w:cs="宋体" w:hAnsi="宋体"/>
          <w:sz w:val="24"/>
          <w:szCs w:val="24"/>
        </w:rPr>
      </w:pPr>
      <w:r>
        <w:rPr>
          <w:rFonts w:ascii="宋体" w:cs="宋体" w:hAnsi="宋体"/>
          <w:sz w:val="24"/>
          <w:szCs w:val="24"/>
        </w:rPr>
        <w:t>Silage Packers: Specialized heavy machines desi</w:t>
      </w:r>
      <w:r>
        <w:rPr>
          <w:rFonts w:ascii="宋体" w:cs="宋体" w:hAnsi="宋体"/>
          <w:sz w:val="24"/>
          <w:szCs w:val="24"/>
        </w:rPr>
        <w:t xml:space="preserve">gned for efficient and thorough </w:t>
      </w:r>
      <w:r>
        <w:rPr>
          <w:rFonts w:ascii="宋体" w:cs="宋体" w:hAnsi="宋体"/>
          <w:sz w:val="24"/>
          <w:szCs w:val="24"/>
        </w:rPr>
        <w:t>compaction of silage in large bunker silos.</w:t>
      </w:r>
    </w:p>
    <w:p>
      <w:pPr>
        <w:pStyle w:val="style179"/>
        <w:numPr>
          <w:ilvl w:val="0"/>
          <w:numId w:val="12"/>
        </w:numPr>
        <w:spacing w:after="0" w:lineRule="auto" w:line="480"/>
        <w:ind w:hanging="720"/>
        <w:jc w:val="both"/>
        <w:rPr>
          <w:rFonts w:ascii="宋体" w:cs="宋体" w:hAnsi="宋体"/>
          <w:sz w:val="24"/>
          <w:szCs w:val="24"/>
        </w:rPr>
      </w:pPr>
      <w:r>
        <w:rPr>
          <w:rFonts w:ascii="宋体" w:cs="宋体" w:hAnsi="宋体"/>
          <w:sz w:val="24"/>
          <w:szCs w:val="24"/>
        </w:rPr>
        <w:t>Silage Balers and Wrappers: Systems that bale high-moisture forage (silage) into round or square bales, which are then immediately wrapped in airtight plastic to initiate and maintain anaerobic fermentation.</w:t>
      </w:r>
    </w:p>
    <w:p>
      <w:pPr>
        <w:pStyle w:val="style0"/>
        <w:spacing w:after="0" w:lineRule="auto" w:line="480"/>
        <w:jc w:val="both"/>
        <w:rPr>
          <w:rFonts w:ascii="宋体" w:cs="宋体" w:hAnsi="宋体"/>
          <w:b/>
          <w:bCs/>
          <w:sz w:val="24"/>
          <w:szCs w:val="24"/>
        </w:rPr>
      </w:pPr>
      <w:r>
        <w:rPr>
          <w:rFonts w:ascii="宋体" w:cs="宋体" w:hAnsi="宋体"/>
          <w:b/>
          <w:bCs/>
          <w:sz w:val="24"/>
          <w:szCs w:val="24"/>
        </w:rPr>
        <w:t>3</w:t>
      </w:r>
      <w:r>
        <w:rPr>
          <w:rFonts w:ascii="宋体" w:cs="宋体" w:hAnsi="宋体"/>
          <w:b/>
          <w:bCs/>
          <w:sz w:val="24"/>
          <w:szCs w:val="24"/>
        </w:rPr>
        <w:t>.</w:t>
      </w:r>
      <w:r>
        <w:rPr>
          <w:rFonts w:ascii="宋体" w:cs="宋体" w:hAnsi="宋体"/>
          <w:b/>
          <w:bCs/>
          <w:sz w:val="24"/>
          <w:szCs w:val="24"/>
        </w:rPr>
        <w:tab/>
      </w:r>
      <w:r>
        <w:rPr>
          <w:rFonts w:ascii="宋体" w:cs="宋体" w:hAnsi="宋体"/>
          <w:b/>
          <w:bCs/>
          <w:sz w:val="24"/>
          <w:szCs w:val="24"/>
        </w:rPr>
        <w:t>Green Chopping Equipment</w:t>
      </w:r>
    </w:p>
    <w:p>
      <w:pPr>
        <w:pStyle w:val="style0"/>
        <w:spacing w:after="0" w:lineRule="auto" w:line="480"/>
        <w:ind w:firstLine="720"/>
        <w:jc w:val="both"/>
        <w:rPr>
          <w:rFonts w:ascii="宋体" w:cs="宋体" w:hAnsi="宋体"/>
          <w:sz w:val="24"/>
          <w:szCs w:val="24"/>
        </w:rPr>
      </w:pPr>
      <w:r>
        <w:rPr>
          <w:rFonts w:ascii="宋体" w:cs="宋体" w:hAnsi="宋体"/>
          <w:sz w:val="24"/>
          <w:szCs w:val="24"/>
        </w:rPr>
        <w:t>Green chopping involves harvesting fresh forage and directly feeding it to animals:</w:t>
      </w:r>
    </w:p>
    <w:p>
      <w:pPr>
        <w:pStyle w:val="style179"/>
        <w:numPr>
          <w:ilvl w:val="0"/>
          <w:numId w:val="13"/>
        </w:numPr>
        <w:spacing w:after="0" w:lineRule="auto" w:line="480"/>
        <w:ind w:hanging="720"/>
        <w:jc w:val="both"/>
        <w:rPr>
          <w:rFonts w:ascii="宋体" w:cs="宋体" w:hAnsi="宋体"/>
          <w:sz w:val="24"/>
          <w:szCs w:val="24"/>
        </w:rPr>
      </w:pPr>
      <w:r>
        <w:rPr>
          <w:rFonts w:ascii="宋体" w:cs="宋体" w:hAnsi="宋体"/>
          <w:sz w:val="24"/>
          <w:szCs w:val="24"/>
        </w:rPr>
        <w:t>Forage Harvesters (Choppers): Similar to those used for</w:t>
      </w:r>
      <w:r>
        <w:rPr>
          <w:rFonts w:ascii="宋体" w:cs="宋体" w:hAnsi="宋体"/>
          <w:sz w:val="24"/>
          <w:szCs w:val="24"/>
        </w:rPr>
        <w:t xml:space="preserve"> silage, these machines cut and </w:t>
      </w:r>
      <w:r>
        <w:rPr>
          <w:rFonts w:ascii="宋体" w:cs="宋体" w:hAnsi="宋体"/>
          <w:sz w:val="24"/>
          <w:szCs w:val="24"/>
        </w:rPr>
        <w:t>chop fresh forage, which is then directly loaded into wagons for immediate feeding Bernacki, H., Haman, J., &amp; Kanafojski, C. Z(1987).</w:t>
      </w:r>
    </w:p>
    <w:p>
      <w:pPr>
        <w:pStyle w:val="style179"/>
        <w:numPr>
          <w:ilvl w:val="0"/>
          <w:numId w:val="13"/>
        </w:numPr>
        <w:spacing w:after="0" w:lineRule="auto" w:line="480"/>
        <w:ind w:hanging="720"/>
        <w:jc w:val="both"/>
        <w:rPr>
          <w:rFonts w:ascii="宋体" w:cs="宋体" w:hAnsi="宋体"/>
          <w:sz w:val="24"/>
          <w:szCs w:val="24"/>
        </w:rPr>
      </w:pPr>
      <w:r>
        <w:rPr>
          <w:rFonts w:ascii="宋体" w:cs="宋体" w:hAnsi="宋体"/>
          <w:sz w:val="24"/>
          <w:szCs w:val="24"/>
        </w:rPr>
        <w:t>Green Chop Wagons: Specialized trailers designed for the efficient transport of freshly harvested, chopped forage from the field to the livestock feeding area.</w:t>
      </w:r>
    </w:p>
    <w:p>
      <w:pPr>
        <w:pStyle w:val="style179"/>
        <w:numPr>
          <w:ilvl w:val="0"/>
          <w:numId w:val="13"/>
        </w:numPr>
        <w:spacing w:after="0" w:lineRule="auto" w:line="480"/>
        <w:ind w:hanging="720"/>
        <w:jc w:val="both"/>
        <w:rPr>
          <w:rFonts w:ascii="宋体" w:cs="宋体" w:hAnsi="宋体"/>
          <w:sz w:val="24"/>
          <w:szCs w:val="24"/>
        </w:rPr>
      </w:pPr>
      <w:r>
        <w:rPr>
          <w:rFonts w:ascii="宋体" w:cs="宋体" w:hAnsi="宋体"/>
          <w:sz w:val="24"/>
          <w:szCs w:val="24"/>
        </w:rPr>
        <w:t>Feeding Equipment: Can range from manual distribution to automated feeding systems depending on the scale of the operation.</w:t>
      </w:r>
    </w:p>
    <w:p>
      <w:pPr>
        <w:pStyle w:val="style0"/>
        <w:spacing w:after="0" w:lineRule="auto" w:line="480"/>
        <w:jc w:val="both"/>
        <w:rPr>
          <w:rFonts w:ascii="宋体" w:cs="宋体" w:hAnsi="宋体"/>
          <w:b/>
          <w:bCs/>
          <w:sz w:val="24"/>
          <w:szCs w:val="24"/>
        </w:rPr>
      </w:pPr>
      <w:r>
        <w:rPr>
          <w:rFonts w:ascii="宋体" w:cs="宋体" w:hAnsi="宋体"/>
          <w:b/>
          <w:bCs/>
          <w:sz w:val="24"/>
          <w:szCs w:val="24"/>
        </w:rPr>
        <w:t>4.</w:t>
      </w:r>
      <w:r>
        <w:rPr>
          <w:rFonts w:ascii="宋体" w:cs="宋体" w:hAnsi="宋体"/>
          <w:b/>
          <w:bCs/>
          <w:sz w:val="24"/>
          <w:szCs w:val="24"/>
        </w:rPr>
        <w:tab/>
      </w:r>
      <w:r>
        <w:rPr>
          <w:rFonts w:ascii="宋体" w:cs="宋体" w:hAnsi="宋体"/>
          <w:b/>
          <w:bCs/>
          <w:sz w:val="24"/>
          <w:szCs w:val="24"/>
        </w:rPr>
        <w:t>Forage Proc</w:t>
      </w:r>
      <w:r>
        <w:rPr>
          <w:rFonts w:ascii="宋体" w:cs="宋体" w:hAnsi="宋体"/>
          <w:b/>
          <w:bCs/>
          <w:sz w:val="24"/>
          <w:szCs w:val="24"/>
        </w:rPr>
        <w:t>e</w:t>
      </w:r>
      <w:r>
        <w:rPr>
          <w:rFonts w:ascii="宋体" w:cs="宋体" w:hAnsi="宋体"/>
          <w:b/>
          <w:bCs/>
          <w:sz w:val="24"/>
          <w:szCs w:val="24"/>
        </w:rPr>
        <w:t>ssing Equipment</w:t>
      </w:r>
    </w:p>
    <w:p>
      <w:pPr>
        <w:pStyle w:val="style0"/>
        <w:spacing w:after="0" w:lineRule="auto" w:line="480"/>
        <w:ind w:firstLine="720"/>
        <w:jc w:val="both"/>
        <w:rPr>
          <w:rFonts w:ascii="宋体" w:cs="宋体" w:hAnsi="宋体"/>
          <w:sz w:val="24"/>
          <w:szCs w:val="24"/>
        </w:rPr>
      </w:pPr>
      <w:r>
        <w:rPr>
          <w:rFonts w:ascii="宋体" w:cs="宋体" w:hAnsi="宋体"/>
          <w:sz w:val="24"/>
          <w:szCs w:val="24"/>
        </w:rPr>
        <w:t>Beyond preservation, various equipment</w:t>
      </w:r>
      <w:r>
        <w:rPr>
          <w:rFonts w:ascii="宋体" w:cs="宋体" w:hAnsi="宋体"/>
          <w:sz w:val="24"/>
          <w:szCs w:val="24"/>
        </w:rPr>
        <w:t>s</w:t>
      </w:r>
      <w:r>
        <w:rPr>
          <w:rFonts w:ascii="宋体" w:cs="宋体" w:hAnsi="宋体"/>
          <w:sz w:val="24"/>
          <w:szCs w:val="24"/>
        </w:rPr>
        <w:t xml:space="preserve"> is used to further process forage to improve utilization and palatability:</w:t>
      </w:r>
    </w:p>
    <w:p>
      <w:pPr>
        <w:pStyle w:val="style179"/>
        <w:numPr>
          <w:ilvl w:val="0"/>
          <w:numId w:val="14"/>
        </w:numPr>
        <w:spacing w:after="0" w:lineRule="auto" w:line="480"/>
        <w:ind w:hanging="720"/>
        <w:jc w:val="both"/>
        <w:rPr>
          <w:rFonts w:ascii="宋体" w:cs="宋体" w:hAnsi="宋体"/>
          <w:sz w:val="24"/>
          <w:szCs w:val="24"/>
        </w:rPr>
      </w:pPr>
      <w:r>
        <w:rPr>
          <w:rFonts w:ascii="宋体" w:cs="宋体" w:hAnsi="宋体"/>
          <w:sz w:val="24"/>
          <w:szCs w:val="24"/>
        </w:rPr>
        <w:t>Chaff Cutters (Forage Choppers): Used to reduce the particle size of both dry and green forage, facilitating easier handling and reducing selective feeding by animals Bernacki, H., Haman, J., &amp; Kanafojski, C. Z</w:t>
      </w:r>
      <w:r>
        <w:rPr>
          <w:rFonts w:ascii="宋体" w:cs="宋体" w:hAnsi="宋体"/>
          <w:sz w:val="24"/>
          <w:szCs w:val="24"/>
        </w:rPr>
        <w:t xml:space="preserve"> </w:t>
      </w:r>
      <w:r>
        <w:rPr>
          <w:rFonts w:ascii="宋体" w:cs="宋体" w:hAnsi="宋体"/>
          <w:sz w:val="24"/>
          <w:szCs w:val="24"/>
        </w:rPr>
        <w:t>(1987).</w:t>
      </w:r>
    </w:p>
    <w:p>
      <w:pPr>
        <w:pStyle w:val="style179"/>
        <w:numPr>
          <w:ilvl w:val="0"/>
          <w:numId w:val="14"/>
        </w:numPr>
        <w:spacing w:after="0" w:lineRule="auto" w:line="480"/>
        <w:ind w:hanging="720"/>
        <w:jc w:val="both"/>
        <w:rPr>
          <w:rFonts w:ascii="宋体" w:cs="宋体" w:hAnsi="宋体"/>
          <w:sz w:val="24"/>
          <w:szCs w:val="24"/>
        </w:rPr>
      </w:pPr>
      <w:r>
        <w:rPr>
          <w:rFonts w:ascii="宋体" w:cs="宋体" w:hAnsi="宋体"/>
          <w:sz w:val="24"/>
          <w:szCs w:val="24"/>
        </w:rPr>
        <w:t>Hammer Mills/Grinders: Further reduce forage particle size to a finer consistency, commonly used in the preparation of total mixed rations (TMR) or for pelleting Ojha, T.P., &amp; Michael, A.M(1987).</w:t>
      </w:r>
    </w:p>
    <w:p>
      <w:pPr>
        <w:pStyle w:val="style179"/>
        <w:numPr>
          <w:ilvl w:val="0"/>
          <w:numId w:val="14"/>
        </w:numPr>
        <w:spacing w:after="0" w:lineRule="auto" w:line="480"/>
        <w:ind w:hanging="720"/>
        <w:jc w:val="both"/>
        <w:rPr>
          <w:rFonts w:ascii="宋体" w:cs="宋体" w:hAnsi="宋体"/>
          <w:sz w:val="24"/>
          <w:szCs w:val="24"/>
        </w:rPr>
      </w:pPr>
      <w:r>
        <w:rPr>
          <w:rFonts w:ascii="宋体" w:cs="宋体" w:hAnsi="宋体"/>
          <w:sz w:val="24"/>
          <w:szCs w:val="24"/>
        </w:rPr>
        <w:t>Pellet Mills: Compress finely ground forage into d</w:t>
      </w:r>
      <w:r>
        <w:rPr>
          <w:rFonts w:ascii="宋体" w:cs="宋体" w:hAnsi="宋体"/>
          <w:sz w:val="24"/>
          <w:szCs w:val="24"/>
        </w:rPr>
        <w:t xml:space="preserve">ense pellets, which can improve </w:t>
      </w:r>
      <w:r>
        <w:rPr>
          <w:rFonts w:ascii="宋体" w:cs="宋体" w:hAnsi="宋体"/>
          <w:sz w:val="24"/>
          <w:szCs w:val="24"/>
        </w:rPr>
        <w:t>handling, reduce dust, and sometimes enhance digestibility Ojha, T.P., &amp; Michael, A.M (1987).</w:t>
      </w:r>
    </w:p>
    <w:p>
      <w:pPr>
        <w:pStyle w:val="style179"/>
        <w:numPr>
          <w:ilvl w:val="0"/>
          <w:numId w:val="14"/>
        </w:numPr>
        <w:spacing w:after="0" w:lineRule="auto" w:line="480"/>
        <w:ind w:hanging="720"/>
        <w:jc w:val="both"/>
        <w:rPr>
          <w:rFonts w:ascii="宋体" w:cs="宋体" w:hAnsi="宋体"/>
          <w:sz w:val="24"/>
          <w:szCs w:val="24"/>
        </w:rPr>
      </w:pPr>
      <w:r>
        <w:rPr>
          <w:rFonts w:ascii="宋体" w:cs="宋体" w:hAnsi="宋体"/>
          <w:sz w:val="24"/>
          <w:szCs w:val="24"/>
        </w:rPr>
        <w:t>Mixer Wagons (TMR Mixers): Combine chopped forage with other feed ingredients such as grains and supplements to create a nutritionally balanced total mixed ration for livestock Ojha, T.P., &amp; Michael, A.M</w:t>
      </w:r>
      <w:r>
        <w:rPr>
          <w:rFonts w:ascii="宋体" w:cs="宋体" w:hAnsi="宋体"/>
          <w:sz w:val="24"/>
          <w:szCs w:val="24"/>
        </w:rPr>
        <w:t xml:space="preserve"> </w:t>
      </w:r>
      <w:r>
        <w:rPr>
          <w:rFonts w:ascii="宋体" w:cs="宋体" w:hAnsi="宋体"/>
          <w:sz w:val="24"/>
          <w:szCs w:val="24"/>
        </w:rPr>
        <w:t>(1987). The specific array of equipment required for forage feed preparation is highly dependent on the individual farm’s needs, considering the scale of livestock operations, the types of forage grown, the chosen preservation and feeding strategies, and the economic and labor resources available (1987).</w:t>
      </w:r>
    </w:p>
    <w:p>
      <w:pPr>
        <w:pStyle w:val="style0"/>
        <w:spacing w:after="0" w:lineRule="auto" w:line="480"/>
        <w:jc w:val="both"/>
        <w:rPr>
          <w:rFonts w:ascii="宋体" w:cs="宋体" w:hAnsi="宋体"/>
          <w:b/>
          <w:bCs/>
          <w:sz w:val="24"/>
          <w:szCs w:val="24"/>
        </w:rPr>
      </w:pPr>
      <w:r>
        <w:rPr>
          <w:rFonts w:ascii="宋体" w:cs="宋体" w:hAnsi="宋体"/>
          <w:b/>
          <w:bCs/>
          <w:sz w:val="24"/>
          <w:szCs w:val="24"/>
        </w:rPr>
        <w:t>1.5</w:t>
      </w:r>
      <w:r>
        <w:rPr>
          <w:rFonts w:ascii="宋体" w:cs="宋体" w:hAnsi="宋体"/>
          <w:b/>
          <w:bCs/>
          <w:sz w:val="24"/>
          <w:szCs w:val="24"/>
        </w:rPr>
        <w:tab/>
      </w:r>
      <w:r>
        <w:rPr>
          <w:rFonts w:ascii="宋体" w:cs="宋体" w:hAnsi="宋体"/>
          <w:b/>
          <w:bCs/>
          <w:sz w:val="24"/>
          <w:szCs w:val="24"/>
        </w:rPr>
        <w:t>TYPE OF FORAGE GRASSES</w:t>
      </w:r>
    </w:p>
    <w:p>
      <w:pPr>
        <w:pStyle w:val="style0"/>
        <w:spacing w:after="0" w:lineRule="auto" w:line="480"/>
        <w:ind w:firstLine="720"/>
        <w:jc w:val="both"/>
        <w:rPr>
          <w:rFonts w:ascii="宋体" w:cs="宋体" w:hAnsi="宋体"/>
          <w:sz w:val="24"/>
          <w:szCs w:val="24"/>
        </w:rPr>
      </w:pPr>
      <w:r>
        <w:rPr>
          <w:rFonts w:ascii="宋体" w:cs="宋体" w:hAnsi="宋体"/>
          <w:sz w:val="24"/>
          <w:szCs w:val="24"/>
        </w:rPr>
        <w:t>Forage grasses are broadly categorized based on their primary growth period into cool-season and warm-season types (Ball et al., 2007). The optimal choice of forage grass for livestock production is contingent upon several factors, including the geographical location, prevailing climate, soil characteristics, and the specific nutritional requirements and preferences of the animals being raised (Barnes et al., 2003).</w:t>
      </w:r>
    </w:p>
    <w:p>
      <w:pPr>
        <w:pStyle w:val="style0"/>
        <w:spacing w:after="0" w:lineRule="auto" w:line="480"/>
        <w:jc w:val="both"/>
        <w:rPr>
          <w:rFonts w:ascii="宋体" w:cs="宋体" w:hAnsi="宋体"/>
          <w:b/>
          <w:bCs/>
          <w:sz w:val="24"/>
          <w:szCs w:val="24"/>
        </w:rPr>
      </w:pPr>
      <w:r>
        <w:rPr>
          <w:rFonts w:ascii="宋体" w:cs="宋体" w:hAnsi="宋体"/>
          <w:b/>
          <w:bCs/>
          <w:sz w:val="24"/>
          <w:szCs w:val="24"/>
        </w:rPr>
        <w:t>Cool-Season Forage Grasses</w:t>
      </w:r>
    </w:p>
    <w:p>
      <w:pPr>
        <w:pStyle w:val="style0"/>
        <w:spacing w:after="0" w:lineRule="auto" w:line="480"/>
        <w:ind w:firstLine="720"/>
        <w:jc w:val="both"/>
        <w:rPr>
          <w:rFonts w:ascii="宋体" w:cs="宋体" w:hAnsi="宋体"/>
          <w:sz w:val="24"/>
          <w:szCs w:val="24"/>
        </w:rPr>
      </w:pPr>
      <w:r>
        <w:rPr>
          <w:rFonts w:ascii="宋体" w:cs="宋体" w:hAnsi="宋体"/>
          <w:sz w:val="24"/>
          <w:szCs w:val="24"/>
        </w:rPr>
        <w:t xml:space="preserve">Cool-season grasses exhibit their most vigorous growth during the cooler periods of spring and fall, typically when temperatures are moderate and moisture is </w:t>
      </w:r>
      <w:r>
        <w:rPr>
          <w:rFonts w:ascii="宋体" w:cs="宋体" w:hAnsi="宋体"/>
          <w:sz w:val="24"/>
          <w:szCs w:val="24"/>
        </w:rPr>
        <w:t>readily available. Their growth often diminishes or ceases during the hot summer months (Undersander et al., 1991). Common examples include:</w:t>
      </w:r>
    </w:p>
    <w:p>
      <w:pPr>
        <w:pStyle w:val="style179"/>
        <w:numPr>
          <w:ilvl w:val="0"/>
          <w:numId w:val="2"/>
        </w:numPr>
        <w:spacing w:after="0" w:lineRule="auto" w:line="480"/>
        <w:ind w:hanging="720"/>
        <w:jc w:val="both"/>
        <w:rPr>
          <w:rFonts w:ascii="宋体" w:cs="宋体" w:hAnsi="宋体"/>
          <w:sz w:val="24"/>
          <w:szCs w:val="24"/>
        </w:rPr>
      </w:pPr>
      <w:r>
        <w:rPr>
          <w:rFonts w:ascii="宋体" w:cs="宋体" w:hAnsi="宋体"/>
          <w:sz w:val="24"/>
          <w:szCs w:val="24"/>
        </w:rPr>
        <w:t>Ryegrass (Annual Lolium multiflorum and Perennial Lolium perenne): Renowned for its high palatability and nutritional value, ryegrass establishes quickly and demonstrates excellent regrowth potential. Perennial ryegrass can persist for multiple years under favorable climatic conditions (Casler &amp; Duncan, 2003).</w:t>
      </w:r>
    </w:p>
    <w:p>
      <w:pPr>
        <w:pStyle w:val="style0"/>
        <w:spacing w:after="0" w:lineRule="auto" w:line="480"/>
        <w:ind w:firstLine="720"/>
        <w:jc w:val="both"/>
        <w:rPr>
          <w:rFonts w:ascii="宋体" w:cs="宋体" w:hAnsi="宋体"/>
          <w:sz w:val="24"/>
          <w:szCs w:val="24"/>
        </w:rPr>
      </w:pPr>
      <w:r>
        <w:rPr>
          <w:rFonts w:ascii="宋体" w:cs="宋体" w:hAnsi="宋体"/>
          <w:sz w:val="24"/>
          <w:szCs w:val="24"/>
        </w:rPr>
        <w:t>Cool-season grasses exhibit their most vigorous growth during the cooler periods of spring and fall, typically when temperatures are moderate and moisture is readily available. Their growth often diminishes or ceases during the hot summer months (Undersander et al., 1991). Common examples include:</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Timothy (Phleum pratense): A highly palatable and premium-quality hay grass, particularly favored for equine diets. It is a bunchgrass that thrives in cool, moist environments (Moser et al., 1996).</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Orchard</w:t>
      </w:r>
      <w:r>
        <w:rPr>
          <w:rFonts w:ascii="宋体" w:cs="宋体" w:hAnsi="宋体"/>
          <w:sz w:val="24"/>
          <w:szCs w:val="24"/>
        </w:rPr>
        <w:t xml:space="preserve"> </w:t>
      </w:r>
      <w:r>
        <w:rPr>
          <w:rFonts w:ascii="宋体" w:cs="宋体" w:hAnsi="宋体"/>
          <w:sz w:val="24"/>
          <w:szCs w:val="24"/>
        </w:rPr>
        <w:t>grass (Dactylis glomerata): A productive bunchgrass exhibiting</w:t>
      </w:r>
      <w:r>
        <w:rPr>
          <w:rFonts w:ascii="宋体" w:cs="宋体" w:hAnsi="宋体"/>
          <w:sz w:val="24"/>
          <w:szCs w:val="24"/>
        </w:rPr>
        <w:t xml:space="preserve"> greater tolerance </w:t>
      </w:r>
      <w:r>
        <w:rPr>
          <w:rFonts w:ascii="宋体" w:cs="宋体" w:hAnsi="宋体"/>
          <w:sz w:val="24"/>
          <w:szCs w:val="24"/>
        </w:rPr>
        <w:t>to drought and warmer temperatures compared to Timothy. With proper management, it maintains good forage quality throughout the growing season (Burns &amp; Chamblee, 1979).</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Tall Fescue (Festuca arundinacea): A robust and persistent grass a</w:t>
      </w:r>
      <w:r>
        <w:rPr>
          <w:rFonts w:ascii="宋体" w:cs="宋体" w:hAnsi="宋体"/>
          <w:sz w:val="24"/>
          <w:szCs w:val="24"/>
        </w:rPr>
        <w:t xml:space="preserve">daptable to a wide </w:t>
      </w:r>
      <w:r>
        <w:rPr>
          <w:rFonts w:ascii="宋体" w:cs="宋体" w:hAnsi="宋体"/>
          <w:sz w:val="24"/>
          <w:szCs w:val="24"/>
        </w:rPr>
        <w:t xml:space="preserve">array of soil conditions and grazing pressures. Certain varieties may </w:t>
      </w:r>
      <w:r>
        <w:rPr>
          <w:rFonts w:ascii="宋体" w:cs="宋体" w:hAnsi="宋体"/>
          <w:sz w:val="24"/>
          <w:szCs w:val="24"/>
        </w:rPr>
        <w:t>harbor endophytes that can negatively impact animal performance, hence the preference for endophyte-friendly cultivars (Ball et al., 2007).</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Kentucky Bluegrass (Poa pratensis): A highly palatable, sod-forming grass that withstands close grazing well. It is commonly found in pastures and thrives in cool, moist climates (Wedin, 1970).</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Brome</w:t>
      </w:r>
      <w:r>
        <w:rPr>
          <w:rFonts w:ascii="宋体" w:cs="宋体" w:hAnsi="宋体"/>
          <w:sz w:val="24"/>
          <w:szCs w:val="24"/>
        </w:rPr>
        <w:t xml:space="preserve"> </w:t>
      </w:r>
      <w:r>
        <w:rPr>
          <w:rFonts w:ascii="宋体" w:cs="宋体" w:hAnsi="宋体"/>
          <w:sz w:val="24"/>
          <w:szCs w:val="24"/>
        </w:rPr>
        <w:t>grass (Smooth Bromus inermis and Meadow Bromus riparius): Palatable and productive grasses suitable for both hay and pasture systems. They generally exhibit good winter hardiness and drought tolerance (Carlson &amp; Newell, 1985).</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Wheat</w:t>
      </w:r>
      <w:r>
        <w:rPr>
          <w:rFonts w:ascii="宋体" w:cs="宋体" w:hAnsi="宋体"/>
          <w:sz w:val="24"/>
          <w:szCs w:val="24"/>
        </w:rPr>
        <w:t xml:space="preserve"> </w:t>
      </w:r>
      <w:r>
        <w:rPr>
          <w:rFonts w:ascii="宋体" w:cs="宋体" w:hAnsi="宋体"/>
          <w:sz w:val="24"/>
          <w:szCs w:val="24"/>
        </w:rPr>
        <w:t>grasses (Crested Agropyron cristatum, Interm</w:t>
      </w:r>
      <w:r>
        <w:rPr>
          <w:rFonts w:ascii="宋体" w:cs="宋体" w:hAnsi="宋体"/>
          <w:sz w:val="24"/>
          <w:szCs w:val="24"/>
        </w:rPr>
        <w:t xml:space="preserve">ediate Thinopyru m intermedium, </w:t>
      </w:r>
      <w:r>
        <w:rPr>
          <w:rFonts w:ascii="宋体" w:cs="宋体" w:hAnsi="宋体"/>
          <w:sz w:val="24"/>
          <w:szCs w:val="24"/>
        </w:rPr>
        <w:t>Pubescent Thinopyrum intermedium var. trichophorum): Important forage options for drier, cooler regions, valued for their drought and winter tolerance (Rogler &amp; Lorenz, 1983).</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Small Grains (Oats Avena sativa, Barley Hordeum vulgare</w:t>
      </w:r>
      <w:r>
        <w:rPr>
          <w:rFonts w:ascii="宋体" w:cs="宋体" w:hAnsi="宋体"/>
          <w:sz w:val="24"/>
          <w:szCs w:val="24"/>
        </w:rPr>
        <w:t xml:space="preserve">, Rye Secale cereale, Triticale </w:t>
      </w:r>
      <w:r>
        <w:rPr>
          <w:rFonts w:ascii="宋体" w:cs="宋体" w:hAnsi="宋体"/>
          <w:sz w:val="24"/>
          <w:szCs w:val="24"/>
        </w:rPr>
        <w:t>x Triticosecale): These annual cereal crops can be utilized as forage in cooler seasons, providing rapid growth and good nutritional content (National Research Council, 2001).</w:t>
      </w:r>
    </w:p>
    <w:p>
      <w:pPr>
        <w:pStyle w:val="style0"/>
        <w:spacing w:after="0" w:lineRule="auto" w:line="480"/>
        <w:jc w:val="both"/>
        <w:rPr>
          <w:rFonts w:ascii="宋体" w:cs="宋体" w:hAnsi="宋体"/>
          <w:b/>
          <w:bCs/>
          <w:sz w:val="24"/>
          <w:szCs w:val="24"/>
        </w:rPr>
      </w:pPr>
      <w:r>
        <w:rPr>
          <w:rFonts w:ascii="宋体" w:cs="宋体" w:hAnsi="宋体"/>
          <w:b/>
          <w:bCs/>
          <w:sz w:val="24"/>
          <w:szCs w:val="24"/>
        </w:rPr>
        <w:t>Warm-Season Forage Grasses</w:t>
      </w:r>
    </w:p>
    <w:p>
      <w:pPr>
        <w:pStyle w:val="style0"/>
        <w:spacing w:after="0" w:lineRule="auto" w:line="480"/>
        <w:ind w:firstLine="720"/>
        <w:jc w:val="both"/>
        <w:rPr>
          <w:rFonts w:ascii="宋体" w:cs="宋体" w:hAnsi="宋体"/>
          <w:sz w:val="24"/>
          <w:szCs w:val="24"/>
        </w:rPr>
      </w:pPr>
      <w:r>
        <w:rPr>
          <w:rFonts w:ascii="宋体" w:cs="宋体" w:hAnsi="宋体"/>
          <w:sz w:val="24"/>
          <w:szCs w:val="24"/>
        </w:rPr>
        <w:t>Warm-season grasses exhibit optimal growth during the hot summer months and typically enter dormancy as temperatures cool in the fall (Moore et al., 1993). Common examples include:</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Bermuda</w:t>
      </w:r>
      <w:r>
        <w:rPr>
          <w:rFonts w:ascii="宋体" w:cs="宋体" w:hAnsi="宋体"/>
          <w:sz w:val="24"/>
          <w:szCs w:val="24"/>
        </w:rPr>
        <w:t xml:space="preserve"> </w:t>
      </w:r>
      <w:r>
        <w:rPr>
          <w:rFonts w:ascii="宋体" w:cs="宋体" w:hAnsi="宋体"/>
          <w:sz w:val="24"/>
          <w:szCs w:val="24"/>
        </w:rPr>
        <w:t>grass (Cynodon dactylon): A prevalent warm-season grass, particularly in tropical and</w:t>
      </w:r>
      <w:r>
        <w:rPr>
          <w:rFonts w:ascii="宋体" w:cs="宋体" w:hAnsi="宋体"/>
          <w:sz w:val="24"/>
          <w:szCs w:val="24"/>
        </w:rPr>
        <w:t xml:space="preserve"> </w:t>
      </w:r>
      <w:r>
        <w:rPr>
          <w:rFonts w:ascii="宋体" w:cs="宋体" w:hAnsi="宋体"/>
          <w:sz w:val="24"/>
          <w:szCs w:val="24"/>
        </w:rPr>
        <w:t>subtropical zones. It is drought-tolerant and capable of high yields under proper management and fertilization, suitable for both pasture and hay production (Burton &amp; Hanna, 1995).</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Bahia</w:t>
      </w:r>
      <w:r>
        <w:rPr>
          <w:rFonts w:ascii="宋体" w:cs="宋体" w:hAnsi="宋体"/>
          <w:sz w:val="24"/>
          <w:szCs w:val="24"/>
        </w:rPr>
        <w:t xml:space="preserve"> </w:t>
      </w:r>
      <w:r>
        <w:rPr>
          <w:rFonts w:ascii="宋体" w:cs="宋体" w:hAnsi="宋体"/>
          <w:sz w:val="24"/>
          <w:szCs w:val="24"/>
        </w:rPr>
        <w:t>grass (Paspalum notatum): Another widely used warm-season grass known for its persistence and tolerance to low soil fertility and acidic conditions, primarily utilized for pasture (Watson &amp; Ward, 1970).</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Dallis</w:t>
      </w:r>
      <w:r>
        <w:rPr>
          <w:rFonts w:ascii="宋体" w:cs="宋体" w:hAnsi="宋体"/>
          <w:sz w:val="24"/>
          <w:szCs w:val="24"/>
        </w:rPr>
        <w:t xml:space="preserve"> </w:t>
      </w:r>
      <w:r>
        <w:rPr>
          <w:rFonts w:ascii="宋体" w:cs="宋体" w:hAnsi="宋体"/>
          <w:sz w:val="24"/>
          <w:szCs w:val="24"/>
        </w:rPr>
        <w:t>grass (Paspalum dilatatum): A productive warm-season perennial that performs well on fertile, moist soils, offering good grazing quality (Hoveland et al., 1971).</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Switch</w:t>
      </w:r>
      <w:r>
        <w:rPr>
          <w:rFonts w:ascii="宋体" w:cs="宋体" w:hAnsi="宋体"/>
          <w:sz w:val="24"/>
          <w:szCs w:val="24"/>
        </w:rPr>
        <w:t xml:space="preserve"> </w:t>
      </w:r>
      <w:r>
        <w:rPr>
          <w:rFonts w:ascii="宋体" w:cs="宋体" w:hAnsi="宋体"/>
          <w:sz w:val="24"/>
          <w:szCs w:val="24"/>
        </w:rPr>
        <w:t>grass (Panicum virgatum): A native warm-season grass that is productive and versatile, used for pasture, hay, and increasingly for biofuel production, noted for its adaptability (Vogel, 2004).</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Native Prairie Grasses (Big Bluestem Andropogon gerardii, Indiangrass Sorghastrum nutans, Little Bluestem Schizachyrium scoparium, Eastern Gamagrass Tripsacum dactyloides): These native grasses of North American prairies offer good forage quality and ecological benefits, often employed in managed grazing systems (Samson &amp; Knopf, 1994).</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 xml:space="preserve">Sorghum (Sorghum bicolor), Sudangrass (Sorghum sudanense), and their Hybrids: Fast-growing annual warm-season grasses with high biomass production, utilized for grazing, hay, and silage, but require careful </w:t>
      </w:r>
      <w:r>
        <w:rPr>
          <w:rFonts w:ascii="宋体" w:cs="宋体" w:hAnsi="宋体"/>
          <w:sz w:val="24"/>
          <w:szCs w:val="24"/>
        </w:rPr>
        <w:t>management due to potential prussic acid poisoning under specific conditions (e.g., frost) (Ball et al., 2007).</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Pearl Millet (Pennisetum glaucum), Foxtail Millet (Setaria italica): Other warm-season annual grasses characterized by rapid growth and the ability to provide good summer forage (Baltensperger et al., 1993).</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Crab</w:t>
      </w:r>
      <w:r>
        <w:rPr>
          <w:rFonts w:ascii="宋体" w:cs="宋体" w:hAnsi="宋体"/>
          <w:sz w:val="24"/>
          <w:szCs w:val="24"/>
        </w:rPr>
        <w:t xml:space="preserve"> </w:t>
      </w:r>
      <w:r>
        <w:rPr>
          <w:rFonts w:ascii="宋体" w:cs="宋体" w:hAnsi="宋体"/>
          <w:sz w:val="24"/>
          <w:szCs w:val="24"/>
        </w:rPr>
        <w:t>grass (Digitaria sanguinalis): A summer annual that can be a productive forage in certain regions, particularly in late summer (Pittman et al., 2001).</w:t>
      </w:r>
    </w:p>
    <w:p>
      <w:pPr>
        <w:pStyle w:val="style0"/>
        <w:spacing w:after="0" w:lineRule="auto" w:line="480"/>
        <w:jc w:val="both"/>
        <w:rPr>
          <w:rFonts w:ascii="宋体" w:cs="宋体" w:hAnsi="宋体"/>
          <w:sz w:val="24"/>
          <w:szCs w:val="24"/>
        </w:rPr>
      </w:pPr>
      <w:r>
        <w:rPr>
          <w:rFonts w:ascii="宋体" w:cs="宋体" w:hAnsi="宋体"/>
          <w:sz w:val="24"/>
          <w:szCs w:val="24"/>
        </w:rPr>
        <w:t>Key considerations when selecting forage grasses include:</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Climate: Matching grass species to the local temperature and rainfall patterns is essential for successful establishment and sustained production (Humphreys, 1978).</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Soil Type and Fertility: Different grasses exhibit varying requirements for soil type and nutrient availability (Tisdale et al., 1999).</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Growing Season: The length of the frost-free period and the desired periods of peak forage production should be considered (Wedin et al., 1995).</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Animal Species: Different livestock species may exhibit preferences for certain grasses and have varying nutritional demands (Van Soest, 1994).</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Management Practices: The intended grazing or hay production system will influence the suitability of dif</w:t>
      </w:r>
      <w:r>
        <w:rPr>
          <w:rFonts w:ascii="宋体" w:cs="宋体" w:hAnsi="宋体"/>
          <w:sz w:val="24"/>
          <w:szCs w:val="24"/>
        </w:rPr>
        <w:t>ferent grass species (Allen et al</w:t>
      </w:r>
      <w:r>
        <w:rPr>
          <w:rFonts w:ascii="宋体" w:cs="宋体" w:hAnsi="宋体"/>
          <w:sz w:val="24"/>
          <w:szCs w:val="24"/>
        </w:rPr>
        <w:t>., 2011).</w:t>
      </w:r>
    </w:p>
    <w:p>
      <w:pPr>
        <w:pStyle w:val="style179"/>
        <w:numPr>
          <w:ilvl w:val="0"/>
          <w:numId w:val="15"/>
        </w:numPr>
        <w:spacing w:after="0" w:lineRule="auto" w:line="480"/>
        <w:ind w:hanging="720"/>
        <w:jc w:val="both"/>
        <w:rPr>
          <w:rFonts w:ascii="宋体" w:cs="宋体" w:hAnsi="宋体"/>
          <w:sz w:val="24"/>
          <w:szCs w:val="24"/>
        </w:rPr>
      </w:pPr>
      <w:r>
        <w:rPr>
          <w:rFonts w:ascii="宋体" w:cs="宋体" w:hAnsi="宋体"/>
          <w:sz w:val="24"/>
          <w:szCs w:val="24"/>
        </w:rPr>
        <w:t>Persistence: Perennial grasses offer long-term forage production, whereas annual grasses require annual reseeding (Heath et al., 1985).</w:t>
      </w:r>
    </w:p>
    <w:p>
      <w:pPr>
        <w:pStyle w:val="style0"/>
        <w:spacing w:after="0" w:lineRule="auto" w:line="480"/>
        <w:ind w:firstLine="720"/>
        <w:jc w:val="both"/>
        <w:rPr>
          <w:rFonts w:ascii="宋体" w:cs="宋体" w:hAnsi="宋体"/>
          <w:sz w:val="24"/>
          <w:szCs w:val="24"/>
        </w:rPr>
      </w:pPr>
      <w:r>
        <w:rPr>
          <w:rFonts w:ascii="宋体" w:cs="宋体" w:hAnsi="宋体"/>
          <w:sz w:val="24"/>
          <w:szCs w:val="24"/>
        </w:rPr>
        <w:t>Utilizing a mixture of diverse forage grasses and legumes is often advantageous for enhancing pasture productivity, extending the grazing season, improving soil health, and providing a more nutritionally balanced diet for livestock (Frame, 1992). For specific recommendations tailored to the conditions in Ibadan, Oyo, Nigeria, consultation with local agricultural extension services or forage specialists is highly recommended, as they possess localized knowledge of optimal forage species for the region.</w:t>
      </w:r>
    </w:p>
    <w:p>
      <w:pPr>
        <w:pStyle w:val="style0"/>
        <w:spacing w:after="0" w:lineRule="auto" w:line="480"/>
        <w:jc w:val="both"/>
        <w:rPr>
          <w:rFonts w:ascii="宋体" w:cs="宋体" w:hAnsi="宋体"/>
          <w:b/>
          <w:bCs/>
          <w:sz w:val="24"/>
          <w:szCs w:val="24"/>
        </w:rPr>
      </w:pPr>
      <w:r>
        <w:rPr>
          <w:rFonts w:ascii="宋体" w:cs="宋体" w:hAnsi="宋体"/>
          <w:b/>
          <w:bCs/>
          <w:sz w:val="24"/>
          <w:szCs w:val="24"/>
        </w:rPr>
        <w:t>1.6</w:t>
      </w:r>
      <w:r>
        <w:rPr>
          <w:rFonts w:ascii="宋体" w:cs="宋体" w:hAnsi="宋体"/>
          <w:b/>
          <w:bCs/>
          <w:sz w:val="24"/>
          <w:szCs w:val="24"/>
        </w:rPr>
        <w:tab/>
      </w:r>
      <w:r>
        <w:rPr>
          <w:rFonts w:ascii="宋体" w:cs="宋体" w:hAnsi="宋体"/>
          <w:b/>
          <w:bCs/>
          <w:sz w:val="24"/>
          <w:szCs w:val="24"/>
        </w:rPr>
        <w:t>AIMS AND OBJECTIVE OF THE STUDY</w:t>
      </w:r>
    </w:p>
    <w:p>
      <w:pPr>
        <w:pStyle w:val="style0"/>
        <w:spacing w:after="0" w:lineRule="auto" w:line="480"/>
        <w:ind w:firstLine="720"/>
        <w:jc w:val="both"/>
        <w:rPr>
          <w:rFonts w:ascii="宋体" w:cs="宋体" w:hAnsi="宋体"/>
          <w:sz w:val="24"/>
          <w:szCs w:val="24"/>
        </w:rPr>
      </w:pPr>
      <w:r>
        <w:rPr>
          <w:rFonts w:ascii="宋体" w:cs="宋体" w:hAnsi="宋体"/>
          <w:sz w:val="24"/>
          <w:szCs w:val="24"/>
        </w:rPr>
        <w:t>The main objective of this paper is to design, fabricate, and assess the performance and cost- effectiveness of a forage grass chopper machine.</w:t>
      </w:r>
    </w:p>
    <w:p>
      <w:pPr>
        <w:pStyle w:val="style0"/>
        <w:spacing w:after="0" w:lineRule="auto" w:line="480"/>
        <w:ind w:firstLine="720"/>
        <w:jc w:val="both"/>
        <w:rPr>
          <w:rFonts w:ascii="宋体" w:cs="宋体" w:hAnsi="宋体"/>
          <w:sz w:val="24"/>
          <w:szCs w:val="24"/>
        </w:rPr>
      </w:pPr>
      <w:r>
        <w:rPr>
          <w:rFonts w:ascii="宋体" w:cs="宋体" w:hAnsi="宋体"/>
          <w:sz w:val="24"/>
          <w:szCs w:val="24"/>
        </w:rPr>
        <w:t>The specific objectives are to:</w:t>
      </w:r>
    </w:p>
    <w:p>
      <w:pPr>
        <w:pStyle w:val="style0"/>
        <w:spacing w:after="0" w:lineRule="auto" w:line="480"/>
        <w:ind w:firstLine="720"/>
        <w:jc w:val="both"/>
        <w:rPr>
          <w:rFonts w:ascii="宋体" w:cs="宋体" w:hAnsi="宋体"/>
          <w:sz w:val="24"/>
          <w:szCs w:val="24"/>
        </w:rPr>
      </w:pPr>
      <w:r>
        <w:rPr>
          <w:rFonts w:ascii="宋体" w:cs="宋体" w:hAnsi="宋体"/>
          <w:sz w:val="24"/>
          <w:szCs w:val="24"/>
        </w:rPr>
        <w:t>Clearly define the problem involves identify the core issue, gather relevant information, analyze the current situation, and specify the project’s scope.</w:t>
      </w:r>
    </w:p>
    <w:p>
      <w:pPr>
        <w:pStyle w:val="style0"/>
        <w:spacing w:after="0" w:lineRule="auto" w:line="480"/>
        <w:ind w:firstLine="720"/>
        <w:jc w:val="both"/>
        <w:rPr>
          <w:rFonts w:ascii="宋体" w:cs="宋体" w:hAnsi="宋体"/>
          <w:sz w:val="24"/>
          <w:szCs w:val="24"/>
        </w:rPr>
      </w:pPr>
      <w:r>
        <w:rPr>
          <w:rFonts w:ascii="宋体" w:cs="宋体" w:hAnsi="宋体"/>
          <w:sz w:val="24"/>
          <w:szCs w:val="24"/>
        </w:rPr>
        <w:t>Develop a solution which entails creating a plan to address the identified problem through brainstorming, research, and the design of a detailed approach with specific steps, resources, and timelines.</w:t>
      </w:r>
    </w:p>
    <w:p>
      <w:pPr>
        <w:pStyle w:val="style0"/>
        <w:spacing w:after="0" w:lineRule="auto" w:line="480"/>
        <w:ind w:firstLine="720"/>
        <w:jc w:val="both"/>
        <w:rPr>
          <w:rFonts w:ascii="宋体" w:cs="宋体" w:hAnsi="宋体"/>
          <w:sz w:val="24"/>
          <w:szCs w:val="24"/>
        </w:rPr>
      </w:pPr>
      <w:r>
        <w:rPr>
          <w:rFonts w:ascii="宋体" w:cs="宋体" w:hAnsi="宋体"/>
          <w:sz w:val="24"/>
          <w:szCs w:val="24"/>
        </w:rPr>
        <w:t>Measure and evaluate results which involves assessing the effectiveness of the implemented solution by setting up metrics, collecting and analyzing data, determining if project goals were achieved, and making necessary adjustments based on the findings.</w:t>
      </w:r>
    </w:p>
    <w:p>
      <w:pPr>
        <w:pStyle w:val="style0"/>
        <w:rPr>
          <w:rFonts w:ascii="宋体" w:cs="宋体" w:hAnsi="宋体"/>
          <w:b/>
          <w:bCs/>
          <w:sz w:val="24"/>
          <w:szCs w:val="24"/>
        </w:rPr>
      </w:pPr>
      <w:r>
        <w:rPr>
          <w:rFonts w:ascii="宋体" w:cs="宋体" w:hAnsi="宋体"/>
          <w:b/>
          <w:bCs/>
          <w:sz w:val="24"/>
          <w:szCs w:val="24"/>
        </w:rPr>
        <w:br w:type="page"/>
      </w:r>
    </w:p>
    <w:p>
      <w:pPr>
        <w:pStyle w:val="style0"/>
        <w:spacing w:after="0" w:lineRule="auto" w:line="480"/>
        <w:jc w:val="both"/>
        <w:rPr>
          <w:rFonts w:ascii="宋体" w:cs="宋体" w:hAnsi="宋体"/>
          <w:b/>
          <w:bCs/>
          <w:sz w:val="24"/>
          <w:szCs w:val="24"/>
        </w:rPr>
      </w:pPr>
      <w:r>
        <w:rPr>
          <w:rFonts w:ascii="宋体" w:cs="宋体" w:hAnsi="宋体"/>
          <w:b/>
          <w:bCs/>
          <w:sz w:val="24"/>
          <w:szCs w:val="24"/>
        </w:rPr>
        <w:t>1.7</w:t>
      </w:r>
      <w:r>
        <w:rPr>
          <w:rFonts w:ascii="宋体" w:cs="宋体" w:hAnsi="宋体"/>
          <w:b/>
          <w:bCs/>
          <w:sz w:val="24"/>
          <w:szCs w:val="24"/>
        </w:rPr>
        <w:tab/>
      </w:r>
      <w:r>
        <w:rPr>
          <w:rFonts w:ascii="宋体" w:cs="宋体" w:hAnsi="宋体"/>
          <w:b/>
          <w:bCs/>
          <w:sz w:val="24"/>
          <w:szCs w:val="24"/>
        </w:rPr>
        <w:t>SCOPE OF THE PROJECT</w:t>
      </w:r>
    </w:p>
    <w:p>
      <w:pPr>
        <w:pStyle w:val="style0"/>
        <w:spacing w:after="0" w:lineRule="auto" w:line="480"/>
        <w:ind w:firstLine="720"/>
        <w:jc w:val="both"/>
        <w:rPr>
          <w:rFonts w:ascii="宋体" w:cs="宋体" w:hAnsi="宋体"/>
          <w:sz w:val="24"/>
          <w:szCs w:val="24"/>
        </w:rPr>
      </w:pPr>
      <w:r>
        <w:rPr>
          <w:rFonts w:ascii="宋体" w:cs="宋体" w:hAnsi="宋体"/>
          <w:sz w:val="24"/>
          <w:szCs w:val="24"/>
        </w:rPr>
        <w:t xml:space="preserve">This comprehensive study undertakes the intricate process of conceiving and realizing a functional forage grass chopper machine, encompassing the meticulous design, skillful construction, and rigorous testing of a fully operational prototype. The investigation will delve into the judicious selection of suitable materials exhibiting the requisite strength and durability for sustained operation. Furthermore, it will meticulously document the entire fabrication process, detailing the methodologies employed in transforming raw materials into the final assembled machine. A critical component of this research involves a thorough assessment of the prototype’s performance characteristics, specifically its cutting efficiency in processing diverse varieties of forage grass, its throughput capacity in terms of biomass processed per unit time, and its overall operational effectiveness under various working conditions. The temporal scope of this study spans a significant five-year period, from 2019 to 2023 inclusive. The inclusion of the year 2019 reflects a retrospective timeframe extending five years prior to the concluding year of 2023, a duration chosen to provide a substantial window for observation and analysis. This timeframe is predicated on the understanding that such a period offers sufficient temporal depth to capture meaningful trends and insights relevant to the development and assessment of the forage chopper. It is important to note that the scope of this study will be deliberately circumscribed by the specific design specifications established for the prototype, the particular materials chosen for its construction, and </w:t>
      </w:r>
      <w:r>
        <w:rPr>
          <w:rFonts w:ascii="宋体" w:cs="宋体" w:hAnsi="宋体"/>
          <w:sz w:val="24"/>
          <w:szCs w:val="24"/>
        </w:rPr>
        <w:t>the precise testing parameters defined within the inherent limitations and resources of the project.</w:t>
      </w:r>
    </w:p>
    <w:p>
      <w:pPr>
        <w:pStyle w:val="style0"/>
        <w:spacing w:after="0" w:lineRule="auto" w:line="480"/>
        <w:jc w:val="both"/>
        <w:rPr>
          <w:rFonts w:ascii="宋体" w:cs="宋体" w:hAnsi="宋体"/>
          <w:b/>
          <w:bCs/>
          <w:sz w:val="24"/>
          <w:szCs w:val="24"/>
        </w:rPr>
      </w:pPr>
      <w:r>
        <w:rPr>
          <w:rFonts w:ascii="宋体" w:cs="宋体" w:hAnsi="宋体"/>
          <w:b/>
          <w:bCs/>
          <w:sz w:val="24"/>
          <w:szCs w:val="24"/>
        </w:rPr>
        <w:t>1.8</w:t>
      </w:r>
      <w:r>
        <w:rPr>
          <w:rFonts w:ascii="宋体" w:cs="宋体" w:hAnsi="宋体"/>
          <w:b/>
          <w:bCs/>
          <w:sz w:val="24"/>
          <w:szCs w:val="24"/>
        </w:rPr>
        <w:tab/>
      </w:r>
      <w:r>
        <w:rPr>
          <w:rFonts w:ascii="宋体" w:cs="宋体" w:hAnsi="宋体"/>
          <w:b/>
          <w:bCs/>
          <w:sz w:val="24"/>
          <w:szCs w:val="24"/>
        </w:rPr>
        <w:t>PROBLEM STATEMENT</w:t>
      </w:r>
    </w:p>
    <w:p>
      <w:pPr>
        <w:pStyle w:val="style0"/>
        <w:spacing w:after="0" w:lineRule="auto" w:line="480"/>
        <w:ind w:firstLine="720"/>
        <w:jc w:val="both"/>
        <w:rPr>
          <w:rFonts w:ascii="宋体" w:cs="宋体" w:hAnsi="宋体"/>
          <w:sz w:val="24"/>
          <w:szCs w:val="24"/>
        </w:rPr>
      </w:pPr>
      <w:r>
        <w:rPr>
          <w:rFonts w:ascii="宋体" w:cs="宋体" w:hAnsi="宋体"/>
          <w:sz w:val="24"/>
          <w:szCs w:val="24"/>
        </w:rPr>
        <w:t>The cornerstone of successful livestock husbandry lies in the provision of high-quality and efficiently processed feed. Forage grasses, abundant in Nigeria, constitute a vital and often primary feed source for a diverse range of livestock, including cattle, sheep, and goats (Adesogan et al., 2014). The physical form in which forage is presented to animals significantly impacts its palatability, digestibility, and overall utilization, directly influencing animal health, growth rates, and ultimately, the economic viability of livestock farming (McDonald et al., 2011).</w:t>
      </w:r>
    </w:p>
    <w:p>
      <w:pPr>
        <w:pStyle w:val="style0"/>
        <w:spacing w:after="0" w:lineRule="auto" w:line="480"/>
        <w:ind w:firstLine="720"/>
        <w:jc w:val="both"/>
        <w:rPr>
          <w:rFonts w:ascii="宋体" w:cs="宋体" w:hAnsi="宋体"/>
          <w:sz w:val="24"/>
          <w:szCs w:val="24"/>
        </w:rPr>
      </w:pPr>
      <w:r>
        <w:rPr>
          <w:rFonts w:ascii="宋体" w:cs="宋体" w:hAnsi="宋体"/>
          <w:sz w:val="24"/>
          <w:szCs w:val="24"/>
        </w:rPr>
        <w:t>Traditional methods of forage preparation prevalent among small and medium-scale farmers in Ibadan and the broader Nigerian agricultural landscape often involve manual chopping using rudimentary tools such as machetes or knives (2018). While these methods may be accessible and require minimal initial investment, they are inherently characterized by several critical limitations. Firstly, they are exceptionally labor-intensive and time-consuming, placing a significant burden on farm labor resources, particularly during peak agricultural seasons when labor demands are already</w:t>
      </w:r>
      <w:r>
        <w:rPr>
          <w:rFonts w:ascii="宋体" w:cs="宋体" w:hAnsi="宋体"/>
          <w:sz w:val="24"/>
          <w:szCs w:val="24"/>
        </w:rPr>
        <w:t xml:space="preserve"> </w:t>
      </w:r>
      <w:r>
        <w:rPr>
          <w:rFonts w:ascii="宋体" w:cs="宋体" w:hAnsi="宋体"/>
          <w:sz w:val="24"/>
          <w:szCs w:val="24"/>
        </w:rPr>
        <w:t>high (Manyong et al., 2003). This can lead to inefficiencies in overall farm operations and potentially limit the scale of livestock production that individual farmers can effectively manage.</w:t>
      </w:r>
    </w:p>
    <w:p>
      <w:pPr>
        <w:pStyle w:val="style0"/>
        <w:spacing w:after="0" w:lineRule="auto" w:line="480"/>
        <w:ind w:firstLine="720"/>
        <w:jc w:val="both"/>
        <w:rPr>
          <w:rFonts w:ascii="宋体" w:cs="宋体" w:hAnsi="宋体"/>
          <w:sz w:val="24"/>
          <w:szCs w:val="24"/>
        </w:rPr>
      </w:pPr>
      <w:r>
        <w:rPr>
          <w:rFonts w:ascii="宋体" w:cs="宋体" w:hAnsi="宋体"/>
          <w:sz w:val="24"/>
          <w:szCs w:val="24"/>
        </w:rPr>
        <w:t>Secondly, manual chopping typically results in in</w:t>
      </w:r>
      <w:r>
        <w:rPr>
          <w:rFonts w:ascii="宋体" w:cs="宋体" w:hAnsi="宋体"/>
          <w:sz w:val="24"/>
          <w:szCs w:val="24"/>
        </w:rPr>
        <w:t xml:space="preserve">consistent particle sizes and a </w:t>
      </w:r>
      <w:r>
        <w:rPr>
          <w:rFonts w:ascii="宋体" w:cs="宋体" w:hAnsi="宋体"/>
          <w:sz w:val="24"/>
          <w:szCs w:val="24"/>
        </w:rPr>
        <w:t>heterogeneous mixture of forage. This lack of uniformity can lead to selective feeding by animals, where they preferentially consume the more palatable fractions while rejecting others, resulting in nutrient imbalances and reduced overall feed intake (Van Soest, 1994). Furthermore, the uneven chopping can hinder efficient mixing of forage with other feed supplements or concentrates, potentially compromising the nutritional balance of the animals’ diet.</w:t>
      </w:r>
    </w:p>
    <w:p>
      <w:pPr>
        <w:pStyle w:val="style0"/>
        <w:spacing w:after="0" w:lineRule="auto" w:line="480"/>
        <w:ind w:firstLine="720"/>
        <w:jc w:val="both"/>
        <w:rPr>
          <w:rFonts w:ascii="宋体" w:cs="宋体" w:hAnsi="宋体"/>
          <w:sz w:val="24"/>
          <w:szCs w:val="24"/>
        </w:rPr>
      </w:pPr>
      <w:r>
        <w:rPr>
          <w:rFonts w:ascii="宋体" w:cs="宋体" w:hAnsi="宋体"/>
          <w:sz w:val="24"/>
          <w:szCs w:val="24"/>
        </w:rPr>
        <w:t xml:space="preserve">Thirdly, manual forage processing often leads to significant material wastage. Inefficient cutting techniques can result in substantial losses of valuable </w:t>
      </w:r>
      <w:r>
        <w:rPr>
          <w:rFonts w:ascii="宋体" w:cs="宋体" w:hAnsi="宋体"/>
          <w:sz w:val="24"/>
          <w:szCs w:val="24"/>
        </w:rPr>
        <w:t>forage biom</w:t>
      </w:r>
      <w:r>
        <w:rPr>
          <w:rFonts w:ascii="宋体" w:cs="宋体" w:hAnsi="宋体"/>
          <w:sz w:val="24"/>
          <w:szCs w:val="24"/>
        </w:rPr>
        <w:t>ass, reducing the overall feed availability from a given harvest and impacting the cost-effectiveness of livestock feeding (Ogunlela &amp; Mukhtar, 2009). This wastage not only diminishes the nutritional resources available but also contributes to increased labor requirements for handling and disposal of unusable material.</w:t>
      </w:r>
    </w:p>
    <w:p>
      <w:pPr>
        <w:pStyle w:val="style0"/>
        <w:spacing w:after="0" w:lineRule="auto" w:line="480"/>
        <w:ind w:firstLine="720"/>
        <w:jc w:val="both"/>
        <w:rPr>
          <w:rFonts w:ascii="宋体" w:cs="宋体" w:hAnsi="宋体"/>
          <w:sz w:val="24"/>
          <w:szCs w:val="24"/>
        </w:rPr>
      </w:pPr>
      <w:r>
        <w:rPr>
          <w:rFonts w:ascii="宋体" w:cs="宋体" w:hAnsi="宋体"/>
          <w:sz w:val="24"/>
          <w:szCs w:val="24"/>
        </w:rPr>
        <w:t>The limitations inherent in manual forage processing di</w:t>
      </w:r>
      <w:r>
        <w:rPr>
          <w:rFonts w:ascii="宋体" w:cs="宋体" w:hAnsi="宋体"/>
          <w:sz w:val="24"/>
          <w:szCs w:val="24"/>
        </w:rPr>
        <w:t xml:space="preserve">rectly impede the potential for </w:t>
      </w:r>
      <w:r>
        <w:rPr>
          <w:rFonts w:ascii="宋体" w:cs="宋体" w:hAnsi="宋体"/>
          <w:sz w:val="24"/>
          <w:szCs w:val="24"/>
        </w:rPr>
        <w:t>enhanced livestock productivity in the region. Inefficient feed utilization translates to lower growth rates, reduced milk or meat production, and increased feeding costs per unit of animal output. Moreover, the drudgery associated with manual labor can discourage younger generations from engaging in agriculture, contributing to a decline in agricultural labor force and hindering the modernization of farming practices (Nweze, 2010).</w:t>
      </w:r>
    </w:p>
    <w:p>
      <w:pPr>
        <w:pStyle w:val="style0"/>
        <w:spacing w:after="0" w:lineRule="auto" w:line="480"/>
        <w:ind w:firstLine="720"/>
        <w:jc w:val="both"/>
        <w:rPr>
          <w:rFonts w:ascii="宋体" w:cs="宋体" w:hAnsi="宋体"/>
          <w:sz w:val="24"/>
          <w:szCs w:val="24"/>
        </w:rPr>
      </w:pPr>
      <w:r>
        <w:rPr>
          <w:rFonts w:ascii="宋体" w:cs="宋体" w:hAnsi="宋体"/>
          <w:sz w:val="24"/>
          <w:szCs w:val="24"/>
        </w:rPr>
        <w:t>While commercially available forage chopper machines offer a potential solution to these challenges, their adoption by small and medium-scale farmers in Ibadan and similar regions in Nigeria is often constrained by factors such as high initial purchase costs, limited access to financing, the need for reliable power sources which may be inconsistent in rural areas, and the potential complexity of operation and maintenance (Akinola &amp; Adeyemo, 2012). Furthermore, the design and specifications of some commercially available models may not be optimally suited to the specific types of forage grasses commonly grown in the local environment or the unique operational requirements of smaller farm holdings.</w:t>
      </w:r>
    </w:p>
    <w:p>
      <w:pPr>
        <w:pStyle w:val="style0"/>
        <w:spacing w:after="0" w:lineRule="auto" w:line="480"/>
        <w:ind w:firstLine="720"/>
        <w:jc w:val="both"/>
        <w:rPr>
          <w:rFonts w:ascii="宋体" w:cs="宋体" w:hAnsi="宋体"/>
          <w:sz w:val="24"/>
          <w:szCs w:val="24"/>
        </w:rPr>
      </w:pPr>
      <w:r>
        <w:rPr>
          <w:rFonts w:ascii="宋体" w:cs="宋体" w:hAnsi="宋体"/>
          <w:sz w:val="24"/>
          <w:szCs w:val="24"/>
        </w:rPr>
        <w:t>Therefore, there exists a significant need for the development and fabrication of a forage grass chopper machine that is specifically tailored to the needs and Nigeria. Such a machine should prioritize affordability, ease of operation and maintenance, adaptability to locally available forage types, efficient processing to ensure optimal chop quality and minimal wastage, and potentially, the ability to operate on readily available or alternative power sources. Addressing this critical need</w:t>
      </w:r>
      <w:r>
        <w:rPr>
          <w:rFonts w:ascii="宋体" w:cs="宋体" w:hAnsi="宋体"/>
          <w:sz w:val="24"/>
          <w:szCs w:val="24"/>
        </w:rPr>
        <w:t xml:space="preserve"> </w:t>
      </w:r>
      <w:r>
        <w:rPr>
          <w:rFonts w:ascii="宋体" w:cs="宋体" w:hAnsi="宋体"/>
          <w:sz w:val="24"/>
          <w:szCs w:val="24"/>
        </w:rPr>
        <w:t>through the development of an appropriate technology has the potential to significantly enhance forage utilization, improve livestock pro</w:t>
      </w:r>
      <w:r>
        <w:rPr>
          <w:rFonts w:ascii="宋体" w:cs="宋体" w:hAnsi="宋体"/>
          <w:sz w:val="24"/>
          <w:szCs w:val="24"/>
        </w:rPr>
        <w:t>ductivity, reduce labor demands,</w:t>
      </w:r>
      <w:r>
        <w:rPr>
          <w:rFonts w:ascii="宋体" w:cs="宋体" w:hAnsi="宋体"/>
          <w:sz w:val="24"/>
          <w:szCs w:val="24"/>
        </w:rPr>
        <w:t xml:space="preserve"> and contribute to the overall sustainability and profitability of livestock farming in the local agricultural sector.</w:t>
      </w:r>
    </w:p>
    <w:p>
      <w:pPr>
        <w:pStyle w:val="style0"/>
        <w:rPr>
          <w:rFonts w:ascii="宋体" w:cs="宋体" w:hAnsi="宋体"/>
          <w:sz w:val="24"/>
          <w:szCs w:val="24"/>
        </w:rPr>
      </w:pPr>
      <w:r>
        <w:rPr>
          <w:rFonts w:ascii="宋体" w:cs="宋体" w:hAnsi="宋体"/>
          <w:sz w:val="24"/>
          <w:szCs w:val="24"/>
        </w:rPr>
        <w:br w:type="page"/>
      </w:r>
    </w:p>
    <w:p>
      <w:pPr>
        <w:pStyle w:val="style0"/>
        <w:spacing w:after="0" w:lineRule="auto" w:line="360"/>
        <w:jc w:val="center"/>
        <w:outlineLvl w:val="2"/>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CHAPTER TWO</w:t>
      </w:r>
    </w:p>
    <w:p>
      <w:pPr>
        <w:pStyle w:val="style0"/>
        <w:spacing w:after="0" w:lineRule="auto" w:line="480"/>
        <w:jc w:val="both"/>
        <w:outlineLvl w:val="2"/>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2.1</w:t>
      </w:r>
      <w:r>
        <w:rPr>
          <w:rFonts w:ascii="Times New Roman" w:cs="Times New Roman" w:eastAsia="Times New Roman" w:hAnsi="Times New Roman"/>
          <w:b/>
          <w:bCs/>
          <w:color w:val="000000"/>
          <w:sz w:val="24"/>
          <w:szCs w:val="24"/>
        </w:rPr>
        <w:tab/>
      </w:r>
      <w:r>
        <w:rPr>
          <w:rFonts w:ascii="Times New Roman" w:cs="Times New Roman" w:eastAsia="Times New Roman" w:hAnsi="Times New Roman"/>
          <w:b/>
          <w:bCs/>
          <w:color w:val="000000"/>
          <w:sz w:val="24"/>
          <w:szCs w:val="24"/>
        </w:rPr>
        <w:t>LITERATURE REVIEW</w:t>
      </w:r>
    </w:p>
    <w:p>
      <w:pPr>
        <w:pStyle w:val="style94"/>
        <w:spacing w:before="0" w:beforeAutospacing="false" w:after="0" w:afterAutospacing="false" w:lineRule="auto" w:line="480"/>
        <w:ind w:firstLine="720"/>
        <w:jc w:val="both"/>
        <w:rPr/>
      </w:pPr>
      <w:r>
        <w:t>Agriculture remains a vital sector in most developing economies, providing food, employment, and raw materials for industries (FAO, 2021). Among the various sub-sectors of agriculture, livestock farming plays a pivotal role. One of the major challenges faced by livestock farmers is the efficient processing of animal feed. Forage crops such as grasses, maize stalks, and legumes are commonly used to feed animals, but when provided in their unprocessed form, they often result in wastage and reduced feed intake by the animals (Okonkwo &amp; Ezeano, 2019). To enhance the digestibility, intake, and overall utilization of forage, mechanical processing through chopping is essential.</w:t>
      </w:r>
    </w:p>
    <w:p>
      <w:pPr>
        <w:pStyle w:val="style94"/>
        <w:spacing w:before="0" w:beforeAutospacing="false" w:after="0" w:afterAutospacing="false" w:lineRule="auto" w:line="480"/>
        <w:ind w:firstLine="720"/>
        <w:jc w:val="both"/>
        <w:rPr/>
      </w:pPr>
      <w:r>
        <w:t>A forage chopper machine is designed to cut green or dry fodder into small pieces that can be easily consumed and digested by livestock such as cows, goats, sheep, and rabbits. Chopped forage is also more suitable for mixing with other feed components and for storage, especially in silage production (Adebayo et al., 2020). Therefore, forage choppers contribute significantly to improving animal nutrition, health, and productivity.</w:t>
      </w:r>
    </w:p>
    <w:p>
      <w:pPr>
        <w:pStyle w:val="style94"/>
        <w:spacing w:before="0" w:beforeAutospacing="false" w:after="0" w:afterAutospacing="false" w:lineRule="auto" w:line="480"/>
        <w:ind w:firstLine="720"/>
        <w:jc w:val="both"/>
        <w:rPr/>
      </w:pPr>
      <w:r>
        <w:t xml:space="preserve">In many rural communities, especially in developing countries like Nigeria, most small-scale farmers lack access to efficient and affordable forage chopping machines. Manual cutting with machetes or sickles is not only labor-intensive but also time-consuming and inefficient, often resulting in inconsistent forage sizes and </w:t>
      </w:r>
      <w:r>
        <w:t>injuries (Ibrahim &amp; Garba, 2018). Consequently, there is an increasing need for locally fabricated, cost-effective, and user-friendly forage chopper machines to bridge this gap.</w:t>
      </w:r>
    </w:p>
    <w:p>
      <w:pPr>
        <w:pStyle w:val="style94"/>
        <w:spacing w:before="0" w:beforeAutospacing="false" w:after="0" w:afterAutospacing="false" w:lineRule="auto" w:line="480"/>
        <w:ind w:firstLine="720"/>
        <w:jc w:val="both"/>
        <w:rPr>
          <w:rFonts w:ascii="宋体" w:cs="宋体" w:hAnsi="宋体"/>
        </w:rPr>
      </w:pPr>
      <w:r>
        <w:rPr>
          <w:rFonts w:ascii="宋体" w:cs="宋体" w:hAnsi="宋体"/>
        </w:rPr>
        <w:t xml:space="preserve">The fabrication of a forage chopper machine involves applying engineering principles in mechanical design, material selection, and production processes. These machines can be manually operated or powered by mechanical means such as electric motors or internal combustion engines. Key design considerations include the type of blade, chopping efficiency, machine durability, portability, safety, and maintenance requirements, Usman, A. M., Bello, A., &amp; Musa, M. S. (2021). </w:t>
      </w:r>
      <w:r>
        <w:rPr>
          <w:rStyle w:val="style88"/>
          <w:rFonts w:ascii="宋体" w:eastAsia="宋体" w:hAnsi="宋体"/>
          <w:i w:val="false"/>
        </w:rPr>
        <w:t>Design and fabrication of low-cost forage chopper machine for rural farmers</w:t>
      </w:r>
      <w:r>
        <w:rPr>
          <w:rFonts w:ascii="宋体" w:cs="宋体" w:hAnsi="宋体"/>
        </w:rPr>
        <w:t>. International Journal of Engineering Research and Applications, 11(2), 35–41.</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This chapter explores various existing designs and studies related to forage chopper machines. It reviews their historical development, classification, operational principles, components, and technological advancements. Additionally, this chapter identifies areas where improvements can be made, particularly in making machines more accessible and sustainable for rural farmers. This review will serve as the foundation for the current research aimed at designing and fabricating an improved forage chopper machine suitable for local use.</w:t>
      </w:r>
    </w:p>
    <w:p>
      <w:pPr>
        <w:pStyle w:val="style0"/>
        <w:spacing w:after="0" w:lineRule="auto" w:line="480"/>
        <w:ind w:firstLine="720"/>
        <w:jc w:val="both"/>
        <w:rPr>
          <w:rFonts w:ascii="宋体" w:cs="宋体" w:hAnsi="宋体"/>
          <w:sz w:val="24"/>
          <w:szCs w:val="24"/>
        </w:rPr>
      </w:pPr>
      <w:r>
        <w:rPr>
          <w:rFonts w:ascii="宋体" w:cs="宋体" w:hAnsi="宋体"/>
          <w:sz w:val="24"/>
          <w:szCs w:val="24"/>
        </w:rPr>
        <w:t xml:space="preserve">A straw chopper is a mechanical device used to uniformly chop fodder into </w:t>
      </w:r>
      <w:r>
        <w:rPr>
          <w:rFonts w:ascii="宋体" w:cs="宋体" w:hAnsi="宋体"/>
          <w:sz w:val="24"/>
          <w:szCs w:val="24"/>
        </w:rPr>
        <w:t xml:space="preserve">small pieces to mix it together </w:t>
      </w:r>
      <w:r>
        <w:rPr>
          <w:rFonts w:ascii="宋体" w:cs="宋体" w:hAnsi="宋体"/>
          <w:sz w:val="24"/>
          <w:szCs w:val="24"/>
        </w:rPr>
        <w:t xml:space="preserve">with other grass and then feed it to livestock. The objective of this research was to design and develop an animal fodder chopping </w:t>
      </w:r>
      <w:r>
        <w:rPr>
          <w:rFonts w:ascii="宋体" w:cs="宋体" w:hAnsi="宋体"/>
          <w:sz w:val="24"/>
          <w:szCs w:val="24"/>
        </w:rPr>
        <w:t>machine to be utilised by dairy farmers within their purchase range. The drawing of these machine parts was undertaken in AutoCAD software and the construction was performed in a local workshop. After development of this machine, performance tests were carried out on a farm. The chopping machine tests were carried out with commonly grown fodder (namely: straw, grass, and maize) in Bangladesh. The performance evaluation of the developed machine was carried out in terms of the chopping efficiency, machine productivity, and energy consumption. The economic analysis of the straw chopping machine was assessed by indicating the cost effectiveness to the poor farmers. Analysis of the data in regard to chopping efficiency and machine productivity varied from 93 to 96% and from 192 to 600 kg</w:t>
      </w:r>
      <w:r>
        <w:rPr>
          <w:rFonts w:ascii="宋体" w:cs="宋体" w:hAnsi="宋体"/>
          <w:sz w:val="24"/>
          <w:szCs w:val="24"/>
        </w:rPr>
        <w:t>/</w:t>
      </w:r>
      <w:r>
        <w:rPr>
          <w:rFonts w:ascii="宋体" w:cs="宋体" w:hAnsi="宋体"/>
          <w:sz w:val="24"/>
          <w:szCs w:val="24"/>
        </w:rPr>
        <w:t>h, respectively. The energy consumption during the chopping process ranged between 0.</w:t>
      </w:r>
      <w:r>
        <w:rPr>
          <w:rFonts w:ascii="宋体" w:cs="宋体" w:hAnsi="宋体"/>
          <w:sz w:val="24"/>
          <w:szCs w:val="24"/>
        </w:rPr>
        <w:t>0025 and 0.01 kWh for the diffe</w:t>
      </w:r>
      <w:r>
        <w:rPr>
          <w:rFonts w:ascii="宋体" w:cs="宋体" w:hAnsi="宋体"/>
          <w:sz w:val="24"/>
          <w:szCs w:val="24"/>
        </w:rPr>
        <w:t>rent types of fodder. The break-even point of the fodder chopping machine was 3 793 kg of cut straw and the payback period was within one year depending on the use.</w:t>
      </w:r>
    </w:p>
    <w:p>
      <w:pPr>
        <w:pStyle w:val="style0"/>
        <w:spacing w:after="0" w:lineRule="auto" w:line="480"/>
        <w:ind w:firstLine="720"/>
        <w:jc w:val="both"/>
        <w:rPr>
          <w:rFonts w:ascii="宋体" w:cs="宋体" w:hAnsi="宋体"/>
          <w:sz w:val="24"/>
          <w:szCs w:val="24"/>
        </w:rPr>
      </w:pPr>
      <w:r>
        <w:rPr>
          <w:rFonts w:ascii="宋体" w:cs="宋体" w:hAnsi="宋体"/>
          <w:noProof/>
          <w:sz w:val="24"/>
          <w:szCs w:val="24"/>
        </w:rPr>
        <w:drawing>
          <wp:anchor distT="0" distB="0" distL="0" distR="0" simplePos="false" relativeHeight="9" behindDoc="false" locked="false" layoutInCell="true" allowOverlap="true">
            <wp:simplePos x="0" y="0"/>
            <wp:positionH relativeFrom="column">
              <wp:posOffset>916305</wp:posOffset>
            </wp:positionH>
            <wp:positionV relativeFrom="paragraph">
              <wp:posOffset>8255</wp:posOffset>
            </wp:positionV>
            <wp:extent cx="3676650" cy="2143125"/>
            <wp:effectExtent l="19050" t="0" r="0" b="0"/>
            <wp:wrapNone/>
            <wp:docPr id="1035"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5" cstate="print"/>
                    <a:srcRect l="0" t="0" r="0" b="0"/>
                    <a:stretch/>
                  </pic:blipFill>
                  <pic:spPr>
                    <a:xfrm rot="0">
                      <a:off x="0" y="0"/>
                      <a:ext cx="3676650" cy="2143125"/>
                    </a:xfrm>
                    <a:prstGeom prst="rect"/>
                    <a:ln>
                      <a:noFill/>
                    </a:ln>
                  </pic:spPr>
                </pic:pic>
              </a:graphicData>
            </a:graphic>
          </wp:anchor>
        </w:drawing>
      </w: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center"/>
        <w:rPr>
          <w:rFonts w:ascii="宋体" w:cs="宋体" w:hAnsi="宋体"/>
          <w:b/>
          <w:bCs/>
          <w:sz w:val="24"/>
          <w:szCs w:val="24"/>
        </w:rPr>
      </w:pPr>
      <w:r>
        <w:rPr>
          <w:rFonts w:ascii="宋体" w:cs="宋体" w:hAnsi="宋体"/>
          <w:b/>
          <w:bCs/>
          <w:sz w:val="24"/>
          <w:szCs w:val="24"/>
        </w:rPr>
        <w:t>Figure 2.1:</w:t>
      </w:r>
      <w:r>
        <w:rPr>
          <w:rFonts w:ascii="宋体" w:cs="宋体" w:hAnsi="宋体"/>
          <w:b/>
          <w:bCs/>
          <w:sz w:val="24"/>
          <w:szCs w:val="24"/>
        </w:rPr>
        <w:tab/>
      </w:r>
      <w:r>
        <w:rPr>
          <w:rFonts w:ascii="宋体" w:cs="宋体" w:hAnsi="宋体"/>
          <w:b/>
          <w:bCs/>
          <w:sz w:val="24"/>
          <w:szCs w:val="24"/>
        </w:rPr>
        <w:t>Developed Machi</w:t>
      </w:r>
      <w:r>
        <w:rPr>
          <w:rFonts w:ascii="宋体" w:cs="宋体" w:hAnsi="宋体"/>
          <w:b/>
          <w:bCs/>
          <w:sz w:val="24"/>
          <w:szCs w:val="24"/>
        </w:rPr>
        <w:t>n</w:t>
      </w:r>
      <w:r>
        <w:rPr>
          <w:rFonts w:ascii="宋体" w:cs="宋体" w:hAnsi="宋体"/>
          <w:b/>
          <w:bCs/>
          <w:sz w:val="24"/>
          <w:szCs w:val="24"/>
        </w:rPr>
        <w:t>e</w:t>
      </w:r>
    </w:p>
    <w:p>
      <w:pPr>
        <w:pStyle w:val="style0"/>
        <w:spacing w:after="0" w:lineRule="auto" w:line="480"/>
        <w:ind w:firstLine="720"/>
        <w:jc w:val="both"/>
        <w:rPr>
          <w:rFonts w:ascii="宋体" w:cs="宋体" w:hAnsi="宋体"/>
          <w:sz w:val="24"/>
          <w:szCs w:val="24"/>
        </w:rPr>
      </w:pPr>
      <w:r>
        <w:rPr>
          <w:rFonts w:ascii="宋体" w:cs="宋体" w:hAnsi="宋体"/>
          <w:sz w:val="24"/>
          <w:szCs w:val="24"/>
        </w:rPr>
        <w:t xml:space="preserve">The existence of micro-scale goat farmers, with fewer than 15 goats, </w:t>
      </w:r>
      <w:r>
        <w:rPr>
          <w:rFonts w:ascii="宋体" w:cs="宋体" w:hAnsi="宋体"/>
          <w:sz w:val="24"/>
          <w:szCs w:val="24"/>
        </w:rPr>
        <w:t xml:space="preserve">helps stabilize the </w:t>
      </w:r>
      <w:r>
        <w:rPr>
          <w:rFonts w:ascii="宋体" w:cs="宋体" w:hAnsi="宋体"/>
          <w:sz w:val="24"/>
          <w:szCs w:val="24"/>
        </w:rPr>
        <w:t>rural economy through job creation and income distribution. However, the potential of micr</w:t>
      </w:r>
      <w:r>
        <w:rPr>
          <w:rFonts w:ascii="宋体" w:cs="宋体" w:hAnsi="宋体"/>
          <w:sz w:val="24"/>
          <w:szCs w:val="24"/>
        </w:rPr>
        <w:t xml:space="preserve">o </w:t>
      </w:r>
      <w:r>
        <w:rPr>
          <w:rFonts w:ascii="宋体" w:cs="宋体" w:hAnsi="宋体"/>
          <w:sz w:val="24"/>
          <w:szCs w:val="24"/>
        </w:rPr>
        <w:t>farmers' resources is underdeveloped, which causes the economic added value of goat farming to be low. Goat farming on a micro-scale is generally carried out by families who mainly work as small farmers with limited financial capabilities and small am</w:t>
      </w:r>
      <w:r>
        <w:rPr>
          <w:rFonts w:ascii="宋体" w:cs="宋体" w:hAnsi="宋体"/>
          <w:sz w:val="24"/>
          <w:szCs w:val="24"/>
        </w:rPr>
        <w:t xml:space="preserve">ounts of installed electricity, and </w:t>
      </w:r>
      <w:r>
        <w:rPr>
          <w:rFonts w:ascii="宋体" w:cs="宋体" w:hAnsi="宋体"/>
          <w:sz w:val="24"/>
          <w:szCs w:val="24"/>
        </w:rPr>
        <w:t>who rely on their husbands to mee</w:t>
      </w:r>
      <w:r>
        <w:rPr>
          <w:rFonts w:ascii="宋体" w:cs="宋体" w:hAnsi="宋体"/>
          <w:sz w:val="24"/>
          <w:szCs w:val="24"/>
        </w:rPr>
        <w:t>t their economic needs. In addi</w:t>
      </w:r>
      <w:r>
        <w:rPr>
          <w:rFonts w:ascii="宋体" w:cs="宋体" w:hAnsi="宋体"/>
          <w:sz w:val="24"/>
          <w:szCs w:val="24"/>
        </w:rPr>
        <w:t>tion to the problem of human resources, the basi</w:t>
      </w:r>
      <w:r>
        <w:rPr>
          <w:rFonts w:ascii="宋体" w:cs="宋体" w:hAnsi="宋体"/>
          <w:sz w:val="24"/>
          <w:szCs w:val="24"/>
        </w:rPr>
        <w:t>c problem is the lack of availa</w:t>
      </w:r>
      <w:r>
        <w:rPr>
          <w:rFonts w:ascii="宋体" w:cs="宋体" w:hAnsi="宋体"/>
          <w:sz w:val="24"/>
          <w:szCs w:val="24"/>
        </w:rPr>
        <w:t>bility of feed all the time. The availability of abundant feed in the rainy season is difficult to utilize during the dry season. Utilization of feed preservation technology is difficult to achieve due to limited financial capabilities, and it is not economically feasible to procure grass chopping machines as the initial p</w:t>
      </w:r>
      <w:r>
        <w:rPr>
          <w:rFonts w:ascii="宋体" w:cs="宋体" w:hAnsi="宋体"/>
          <w:sz w:val="24"/>
          <w:szCs w:val="24"/>
        </w:rPr>
        <w:t>ro</w:t>
      </w:r>
      <w:r>
        <w:rPr>
          <w:rFonts w:ascii="宋体" w:cs="宋体" w:hAnsi="宋体"/>
          <w:sz w:val="24"/>
          <w:szCs w:val="24"/>
        </w:rPr>
        <w:t xml:space="preserve">cess of feed preservation. Existing machines are generally suitable for use by larger-scale farmers with high procurement, propulsion, and operational costs. With this condition, every day the farmer must look for feed for the needs of that day. This has narrowed the space for micro-farmers to be able to develop other creative businesses, increasing income. Equally important, farmers will </w:t>
      </w:r>
      <w:r>
        <w:rPr>
          <w:rFonts w:ascii="宋体" w:cs="宋体" w:hAnsi="宋体"/>
          <w:sz w:val="24"/>
          <w:szCs w:val="24"/>
        </w:rPr>
        <w:t xml:space="preserve">face </w:t>
      </w:r>
      <w:r>
        <w:rPr>
          <w:rFonts w:ascii="宋体" w:cs="宋体" w:hAnsi="宋体"/>
          <w:sz w:val="24"/>
          <w:szCs w:val="24"/>
        </w:rPr>
        <w:t>difficulties in determining rest days for family activities and other social activities. In this applied research, the solution is formulated by designing a mini grass chopper machine that is suitable for meeting the needs of micro-scale goat breeders with the criteria that the machine is easy to operate by men or women, has small propulsion, is easy to main</w:t>
      </w:r>
      <w:r>
        <w:rPr>
          <w:rFonts w:ascii="宋体" w:cs="宋体" w:hAnsi="宋体"/>
          <w:sz w:val="24"/>
          <w:szCs w:val="24"/>
        </w:rPr>
        <w:t>tain, and is inexpensive to pro</w:t>
      </w:r>
      <w:r>
        <w:rPr>
          <w:rFonts w:ascii="宋体" w:cs="宋体" w:hAnsi="宋体"/>
          <w:sz w:val="24"/>
          <w:szCs w:val="24"/>
        </w:rPr>
        <w:t xml:space="preserve">cure. </w:t>
      </w:r>
    </w:p>
    <w:p>
      <w:pPr>
        <w:pStyle w:val="style0"/>
        <w:spacing w:after="0" w:lineRule="auto" w:line="480"/>
        <w:ind w:firstLine="720"/>
        <w:jc w:val="both"/>
        <w:rPr>
          <w:rFonts w:ascii="宋体" w:cs="宋体" w:hAnsi="宋体"/>
          <w:sz w:val="24"/>
          <w:szCs w:val="24"/>
        </w:rPr>
      </w:pPr>
      <w:r>
        <w:rPr>
          <w:rFonts w:ascii="宋体" w:cs="宋体" w:hAnsi="宋体"/>
          <w:sz w:val="24"/>
          <w:szCs w:val="24"/>
        </w:rPr>
        <w:t>A straw chopper is a mechanical device used to uniformly chop fodder into small pieces to mix it together with other grass and then feed it to livestock. The objective of this research was to design and develop an animal fodder chopping machine to be utilised by dairy farmers within their purchase range. The drawing of these machine parts was undertaken in AutoCAD software and the construction was performed in a local workshop. After development of this machine, performance tests were carried out on a farm. The chop</w:t>
      </w:r>
      <w:r>
        <w:rPr>
          <w:rFonts w:ascii="宋体" w:cs="宋体" w:hAnsi="宋体"/>
          <w:sz w:val="24"/>
          <w:szCs w:val="24"/>
        </w:rPr>
        <w:t xml:space="preserve">ping machine tests were carried </w:t>
      </w:r>
      <w:r>
        <w:rPr>
          <w:rFonts w:ascii="宋体" w:cs="宋体" w:hAnsi="宋体"/>
          <w:sz w:val="24"/>
          <w:szCs w:val="24"/>
        </w:rPr>
        <w:t xml:space="preserve">out with commonly grown fodder (namely: straw, grass, and maize) in Bangladesh. The performance evaluation of the developed machine was carried out in terms of the chopping efficiency, machine productivity, and energy consumption. The economic analysis of the straw chopping machine was assessed by indicating the cost effectiveness to the poor farmers. Analysis </w:t>
      </w:r>
    </w:p>
    <w:p>
      <w:pPr>
        <w:pStyle w:val="style0"/>
        <w:spacing w:after="0" w:lineRule="auto" w:line="480"/>
        <w:jc w:val="both"/>
        <w:rPr>
          <w:rFonts w:ascii="宋体" w:cs="宋体" w:hAnsi="宋体"/>
          <w:sz w:val="24"/>
          <w:szCs w:val="24"/>
        </w:rPr>
      </w:pPr>
      <w:r>
        <w:rPr>
          <w:rFonts w:ascii="宋体" w:cs="宋体" w:hAnsi="宋体"/>
          <w:sz w:val="24"/>
          <w:szCs w:val="24"/>
        </w:rPr>
        <w:t>of the data in regard to chopping efficiency and machine product</w:t>
      </w:r>
      <w:r>
        <w:rPr>
          <w:rFonts w:ascii="宋体" w:cs="宋体" w:hAnsi="宋体"/>
          <w:sz w:val="24"/>
          <w:szCs w:val="24"/>
        </w:rPr>
        <w:t xml:space="preserve">ivity varied from 93 to 96% and </w:t>
      </w:r>
      <w:r>
        <w:rPr>
          <w:rFonts w:ascii="宋体" w:cs="宋体" w:hAnsi="宋体"/>
          <w:sz w:val="24"/>
          <w:szCs w:val="24"/>
        </w:rPr>
        <w:t>from 192 to 600 kg</w:t>
      </w:r>
      <w:r>
        <w:rPr>
          <w:rFonts w:ascii="宋体" w:cs="宋体" w:hAnsi="宋体"/>
          <w:sz w:val="24"/>
          <w:szCs w:val="24"/>
        </w:rPr>
        <w:t>/</w:t>
      </w:r>
      <w:r>
        <w:rPr>
          <w:rFonts w:ascii="宋体" w:cs="宋体" w:hAnsi="宋体"/>
          <w:sz w:val="24"/>
          <w:szCs w:val="24"/>
        </w:rPr>
        <w:t>h, respectively. The energy consumpt</w:t>
      </w:r>
      <w:r>
        <w:rPr>
          <w:rFonts w:ascii="宋体" w:cs="宋体" w:hAnsi="宋体"/>
          <w:sz w:val="24"/>
          <w:szCs w:val="24"/>
        </w:rPr>
        <w:t xml:space="preserve">ion during the chopping process </w:t>
      </w:r>
      <w:r>
        <w:rPr>
          <w:rFonts w:ascii="宋体" w:cs="宋体" w:hAnsi="宋体"/>
          <w:sz w:val="24"/>
          <w:szCs w:val="24"/>
        </w:rPr>
        <w:t>ranged between 0.</w:t>
      </w:r>
      <w:r>
        <w:rPr>
          <w:rFonts w:ascii="宋体" w:cs="宋体" w:hAnsi="宋体"/>
          <w:sz w:val="24"/>
          <w:szCs w:val="24"/>
        </w:rPr>
        <w:t>0025 and 0.01 kWh for the diffe</w:t>
      </w:r>
      <w:r>
        <w:rPr>
          <w:rFonts w:ascii="宋体" w:cs="宋体" w:hAnsi="宋体"/>
          <w:sz w:val="24"/>
          <w:szCs w:val="24"/>
        </w:rPr>
        <w:t>rent types of fodder. The break-even point of the fodder chopping machine was 3 793 kg of cut straw and the payback period was within one year depending on the use.</w:t>
      </w:r>
    </w:p>
    <w:p>
      <w:pPr>
        <w:pStyle w:val="style0"/>
        <w:spacing w:after="0" w:lineRule="auto" w:line="480"/>
        <w:ind w:firstLine="720"/>
        <w:jc w:val="both"/>
        <w:rPr>
          <w:rFonts w:ascii="宋体" w:cs="宋体" w:hAnsi="宋体"/>
          <w:sz w:val="24"/>
          <w:szCs w:val="24"/>
        </w:rPr>
      </w:pPr>
      <w:r>
        <w:rPr>
          <w:rFonts w:ascii="宋体" w:cs="宋体" w:hAnsi="宋体"/>
          <w:sz w:val="24"/>
          <w:szCs w:val="24"/>
        </w:rPr>
        <w:t>It</w:t>
      </w:r>
      <w:r>
        <w:rPr>
          <w:rFonts w:ascii="宋体" w:cs="宋体" w:hAnsi="宋体"/>
          <w:sz w:val="24"/>
          <w:szCs w:val="24"/>
        </w:rPr>
        <w:t xml:space="preserve"> presents a procedure for the design and dimensional optimization using finite elements analysis of a chopping drum from the forage harvester. The design and simulation of the forage chopper were achieved in Solid</w:t>
      </w:r>
      <w:r>
        <w:rPr>
          <w:rFonts w:ascii="宋体" w:cs="宋体" w:hAnsi="宋体"/>
          <w:sz w:val="24"/>
          <w:szCs w:val="24"/>
        </w:rPr>
        <w:t xml:space="preserve"> </w:t>
      </w:r>
      <w:r>
        <w:rPr>
          <w:rFonts w:ascii="宋体" w:cs="宋体" w:hAnsi="宋体"/>
          <w:sz w:val="24"/>
          <w:szCs w:val="24"/>
        </w:rPr>
        <w:t xml:space="preserve">Works. The loads </w:t>
      </w:r>
      <w:r>
        <w:rPr>
          <w:rFonts w:ascii="宋体" w:cs="宋体" w:hAnsi="宋体"/>
          <w:sz w:val="24"/>
          <w:szCs w:val="24"/>
        </w:rPr>
        <w:t xml:space="preserve">resulted during the simulation were used to perform stress analysis </w:t>
      </w:r>
      <w:r>
        <w:rPr>
          <w:rFonts w:ascii="宋体" w:cs="宋体" w:hAnsi="宋体"/>
          <w:sz w:val="24"/>
          <w:szCs w:val="24"/>
        </w:rPr>
        <w:t>a</w:t>
      </w:r>
      <w:r>
        <w:rPr>
          <w:rFonts w:ascii="宋体" w:cs="宋体" w:hAnsi="宋体"/>
          <w:sz w:val="24"/>
          <w:szCs w:val="24"/>
        </w:rPr>
        <w:t xml:space="preserve">nd to optimize the chopper's parts. </w:t>
      </w:r>
    </w:p>
    <w:p>
      <w:pPr>
        <w:pStyle w:val="style0"/>
        <w:spacing w:after="0" w:lineRule="auto" w:line="480"/>
        <w:ind w:firstLine="720"/>
        <w:jc w:val="both"/>
        <w:rPr>
          <w:rFonts w:ascii="宋体" w:cs="宋体" w:hAnsi="宋体"/>
          <w:sz w:val="24"/>
          <w:szCs w:val="24"/>
        </w:rPr>
      </w:pPr>
      <w:r>
        <w:rPr>
          <w:rFonts w:ascii="宋体" w:cs="宋体" w:hAnsi="宋体"/>
          <w:noProof/>
          <w:sz w:val="24"/>
          <w:szCs w:val="24"/>
        </w:rPr>
        <w:drawing>
          <wp:anchor distT="0" distB="0" distL="0" distR="0" simplePos="false" relativeHeight="11" behindDoc="false" locked="false" layoutInCell="true" allowOverlap="true">
            <wp:simplePos x="0" y="0"/>
            <wp:positionH relativeFrom="column">
              <wp:posOffset>1057275</wp:posOffset>
            </wp:positionH>
            <wp:positionV relativeFrom="paragraph">
              <wp:posOffset>19685</wp:posOffset>
            </wp:positionV>
            <wp:extent cx="3238500" cy="2524125"/>
            <wp:effectExtent l="19050" t="0" r="0" b="0"/>
            <wp:wrapNone/>
            <wp:docPr id="1036"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6" cstate="print"/>
                    <a:srcRect l="0" t="0" r="0" b="0"/>
                    <a:stretch/>
                  </pic:blipFill>
                  <pic:spPr>
                    <a:xfrm rot="0">
                      <a:off x="0" y="0"/>
                      <a:ext cx="3238500" cy="2524125"/>
                    </a:xfrm>
                    <a:prstGeom prst="rect"/>
                    <a:ln>
                      <a:noFill/>
                    </a:ln>
                  </pic:spPr>
                </pic:pic>
              </a:graphicData>
            </a:graphic>
          </wp:anchor>
        </w:drawing>
      </w: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center"/>
        <w:rPr>
          <w:rFonts w:ascii="宋体" w:cs="宋体" w:hAnsi="宋体"/>
          <w:b/>
          <w:bCs/>
          <w:sz w:val="8"/>
          <w:szCs w:val="8"/>
        </w:rPr>
      </w:pPr>
    </w:p>
    <w:p>
      <w:pPr>
        <w:pStyle w:val="style0"/>
        <w:spacing w:after="0" w:lineRule="auto" w:line="480"/>
        <w:ind w:firstLine="720"/>
        <w:jc w:val="center"/>
        <w:rPr>
          <w:rFonts w:ascii="宋体" w:cs="宋体" w:hAnsi="宋体"/>
          <w:b/>
          <w:bCs/>
          <w:sz w:val="24"/>
          <w:szCs w:val="24"/>
        </w:rPr>
      </w:pPr>
      <w:r>
        <w:rPr>
          <w:rFonts w:ascii="宋体" w:cs="宋体" w:hAnsi="宋体"/>
          <w:b/>
          <w:bCs/>
          <w:sz w:val="24"/>
          <w:szCs w:val="24"/>
        </w:rPr>
        <w:t>Figure 2.1.2: The chopper with the motor and fore attached</w:t>
      </w:r>
    </w:p>
    <w:p>
      <w:pPr>
        <w:pStyle w:val="style0"/>
        <w:spacing w:after="0" w:lineRule="auto" w:line="480"/>
        <w:ind w:firstLine="720"/>
        <w:jc w:val="both"/>
        <w:rPr>
          <w:rFonts w:ascii="宋体" w:cs="宋体" w:hAnsi="宋体"/>
          <w:sz w:val="24"/>
          <w:szCs w:val="24"/>
        </w:rPr>
      </w:pPr>
      <w:r>
        <w:rPr>
          <w:rFonts w:ascii="宋体" w:cs="宋体" w:hAnsi="宋体"/>
          <w:sz w:val="24"/>
          <w:szCs w:val="24"/>
        </w:rPr>
        <w:t xml:space="preserve">Ethiopia’s livestock population is the largest in Africa, however different factors or constraints limit the full exploitation of the agricultural sector in general and the livestock sub sector in particular. In the country, the availability, quality and quantity of feed has always been a challenge in the livestock sector. Poor feed resources management, especially those of the bulky and fibrous crop residue is one of the constraints. Forage chopping is considered to be part of crop residue management, a common process done by most local farmers in livestock feeding. This process is laborious and takes more. To alleviate this, using forage chopper is an important remedy. The primary goal of this study was to design, fabricate, and evaluate the performance of the forage chopper machine. The performance of the machine was evaluated using sorghum forage variety (Chelenko) with treatments of </w:t>
      </w:r>
      <w:r>
        <w:rPr>
          <w:rFonts w:ascii="宋体" w:cs="宋体" w:hAnsi="宋体"/>
          <w:sz w:val="24"/>
          <w:szCs w:val="24"/>
        </w:rPr>
        <w:t xml:space="preserve">the engine seed, feed rate and feed thickness using factorial design with three replications. The heights mean chopping capacity of (581.24 kg/h), the finest of (shortest) mean cut length (6.23 mm), the heights chopping efficiency of (0.97) and the mean lowest fuel consumption of (0.50 ml/s) was recorded. The operation speed was observed to be highly significant among the treatments, at significance level of 0.01. Based on the result obtained, it is recommended to use a power source with higher horse power and speed </w:t>
      </w:r>
      <w:r>
        <w:rPr>
          <w:rFonts w:ascii="宋体" w:cs="宋体" w:hAnsi="宋体"/>
          <w:sz w:val="24"/>
          <w:szCs w:val="24"/>
        </w:rPr>
        <w:t>a</w:t>
      </w:r>
      <w:r>
        <w:rPr>
          <w:rFonts w:ascii="宋体" w:cs="宋体" w:hAnsi="宋体"/>
          <w:sz w:val="24"/>
          <w:szCs w:val="24"/>
        </w:rPr>
        <w:t xml:space="preserve">nd electric motor in areas where electric power is available to avoid vibration. </w:t>
      </w:r>
    </w:p>
    <w:p>
      <w:pPr>
        <w:pStyle w:val="style0"/>
        <w:spacing w:after="0" w:lineRule="auto" w:line="480"/>
        <w:ind w:firstLine="720"/>
        <w:jc w:val="both"/>
        <w:rPr>
          <w:rFonts w:ascii="宋体" w:cs="宋体" w:hAnsi="宋体"/>
          <w:sz w:val="24"/>
          <w:szCs w:val="24"/>
        </w:rPr>
      </w:pPr>
      <w:r>
        <w:rPr>
          <w:rFonts w:ascii="宋体" w:cs="宋体" w:hAnsi="宋体"/>
          <w:noProof/>
          <w:sz w:val="24"/>
          <w:szCs w:val="24"/>
        </w:rPr>
        <w:drawing>
          <wp:anchor distT="0" distB="0" distL="0" distR="0" simplePos="false" relativeHeight="8" behindDoc="false" locked="false" layoutInCell="true" allowOverlap="true">
            <wp:simplePos x="0" y="0"/>
            <wp:positionH relativeFrom="column">
              <wp:posOffset>1343025</wp:posOffset>
            </wp:positionH>
            <wp:positionV relativeFrom="paragraph">
              <wp:posOffset>8255</wp:posOffset>
            </wp:positionV>
            <wp:extent cx="2600325" cy="1981200"/>
            <wp:effectExtent l="19050" t="0" r="9525" b="0"/>
            <wp:wrapNone/>
            <wp:docPr id="103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7" cstate="print"/>
                    <a:srcRect l="0" t="0" r="0" b="0"/>
                    <a:stretch/>
                  </pic:blipFill>
                  <pic:spPr>
                    <a:xfrm rot="0">
                      <a:off x="0" y="0"/>
                      <a:ext cx="2600325" cy="1981200"/>
                    </a:xfrm>
                    <a:prstGeom prst="rect"/>
                    <a:ln>
                      <a:noFill/>
                    </a:ln>
                  </pic:spPr>
                </pic:pic>
              </a:graphicData>
            </a:graphic>
          </wp:anchor>
        </w:drawing>
      </w: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center"/>
        <w:rPr>
          <w:rFonts w:ascii="宋体" w:cs="宋体" w:hAnsi="宋体"/>
          <w:b/>
          <w:bCs/>
          <w:sz w:val="24"/>
          <w:szCs w:val="24"/>
        </w:rPr>
      </w:pPr>
      <w:r>
        <w:rPr>
          <w:rFonts w:ascii="宋体" w:cs="宋体" w:hAnsi="宋体"/>
          <w:b/>
          <w:bCs/>
          <w:sz w:val="24"/>
          <w:szCs w:val="24"/>
        </w:rPr>
        <w:t>Figure 2.1.3: Proto type of the chopper</w:t>
      </w:r>
    </w:p>
    <w:p>
      <w:pPr>
        <w:pStyle w:val="style0"/>
        <w:spacing w:after="0" w:lineRule="auto" w:line="480"/>
        <w:ind w:firstLine="720"/>
        <w:jc w:val="both"/>
        <w:rPr>
          <w:rFonts w:ascii="宋体" w:cs="宋体" w:hAnsi="宋体"/>
          <w:sz w:val="24"/>
          <w:szCs w:val="24"/>
        </w:rPr>
      </w:pPr>
      <w:r>
        <w:rPr>
          <w:rFonts w:ascii="宋体" w:cs="宋体" w:hAnsi="宋体"/>
          <w:sz w:val="24"/>
          <w:szCs w:val="24"/>
        </w:rPr>
        <w:t>Maize and sorghum stalk considered among the most fodder materials in Ethiopia. Therefore the chop machine was adapted and evaluated. The research was conducted at Asella Agricultural Engineering Research Center (AAERC), Arsi Negelle and Zuway Dugda districts to evaluate the machine performance in terms of chopping efficiency, throughp</w:t>
      </w:r>
      <w:r>
        <w:rPr>
          <w:rFonts w:ascii="宋体" w:cs="宋体" w:hAnsi="宋体"/>
          <w:sz w:val="24"/>
          <w:szCs w:val="24"/>
        </w:rPr>
        <w:t xml:space="preserve">ut capacity, cutting efficiency </w:t>
      </w:r>
      <w:r>
        <w:rPr>
          <w:rFonts w:ascii="宋体" w:cs="宋体" w:hAnsi="宋体"/>
          <w:sz w:val="24"/>
          <w:szCs w:val="24"/>
        </w:rPr>
        <w:t xml:space="preserve">and fuel consumption at different speed of cutter shaft. The output of chopper was found to be remarkable </w:t>
      </w:r>
      <w:r>
        <w:rPr>
          <w:rFonts w:ascii="宋体" w:cs="宋体" w:hAnsi="宋体"/>
          <w:sz w:val="24"/>
          <w:szCs w:val="24"/>
        </w:rPr>
        <w:t>achievement.  The chopping efficiency was decre</w:t>
      </w:r>
      <w:r>
        <w:rPr>
          <w:rFonts w:ascii="宋体" w:cs="宋体" w:hAnsi="宋体"/>
          <w:sz w:val="24"/>
          <w:szCs w:val="24"/>
        </w:rPr>
        <w:t xml:space="preserve">ased from 97.28 to 92.43 % on </w:t>
      </w:r>
      <w:r>
        <w:rPr>
          <w:rFonts w:ascii="宋体" w:cs="宋体" w:hAnsi="宋体"/>
          <w:sz w:val="24"/>
          <w:szCs w:val="24"/>
        </w:rPr>
        <w:t xml:space="preserve">maize stalk and 95 to 90.2 % on sorghum stalk as rpm increases from 1150 to 1850 respectively. Throughput capacity of chopper </w:t>
      </w:r>
      <w:r>
        <w:rPr>
          <w:rFonts w:ascii="宋体" w:cs="宋体" w:hAnsi="宋体"/>
          <w:sz w:val="24"/>
          <w:szCs w:val="24"/>
        </w:rPr>
        <w:t>was increases from 8.13 to 12.6</w:t>
      </w:r>
      <w:r>
        <w:rPr>
          <w:rFonts w:ascii="宋体" w:cs="宋体" w:hAnsi="宋体"/>
          <w:sz w:val="24"/>
          <w:szCs w:val="24"/>
        </w:rPr>
        <w:t xml:space="preserve">kg/min on maize stalk and 10.26 to 14.5 kg/min on sorghum stalk as rpm increases from 1150 to 1850 respectively. The mean of chopping length and cutting efficiency of 3.5 cm and 96.64 % on maize and also 2.53 cm and 97.63 % on sorghum stalk respectively.    </w:t>
      </w:r>
    </w:p>
    <w:p>
      <w:pPr>
        <w:pStyle w:val="style0"/>
        <w:spacing w:after="0" w:lineRule="auto" w:line="480"/>
        <w:ind w:firstLine="720"/>
        <w:jc w:val="both"/>
        <w:rPr>
          <w:rFonts w:ascii="宋体" w:cs="宋体" w:hAnsi="宋体"/>
          <w:sz w:val="24"/>
          <w:szCs w:val="24"/>
        </w:rPr>
      </w:pPr>
      <w:r>
        <w:rPr>
          <w:rFonts w:ascii="宋体" w:cs="宋体" w:hAnsi="宋体"/>
          <w:noProof/>
          <w:sz w:val="24"/>
          <w:szCs w:val="24"/>
        </w:rPr>
        <w:drawing>
          <wp:anchor distT="0" distB="0" distL="0" distR="0" simplePos="false" relativeHeight="7" behindDoc="false" locked="false" layoutInCell="true" allowOverlap="true">
            <wp:simplePos x="0" y="0"/>
            <wp:positionH relativeFrom="column">
              <wp:posOffset>838200</wp:posOffset>
            </wp:positionH>
            <wp:positionV relativeFrom="paragraph">
              <wp:posOffset>46355</wp:posOffset>
            </wp:positionV>
            <wp:extent cx="3705860" cy="2286000"/>
            <wp:effectExtent l="19050" t="0" r="8890" b="0"/>
            <wp:wrapNone/>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8" cstate="print"/>
                    <a:srcRect l="0" t="0" r="0" b="0"/>
                    <a:stretch/>
                  </pic:blipFill>
                  <pic:spPr>
                    <a:xfrm rot="0">
                      <a:off x="0" y="0"/>
                      <a:ext cx="3705860" cy="2286000"/>
                    </a:xfrm>
                    <a:prstGeom prst="rect"/>
                    <a:ln>
                      <a:noFill/>
                    </a:ln>
                  </pic:spPr>
                </pic:pic>
              </a:graphicData>
            </a:graphic>
          </wp:anchor>
        </w:drawing>
      </w: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both"/>
        <w:rPr>
          <w:rFonts w:ascii="宋体" w:cs="宋体" w:hAnsi="宋体"/>
          <w:sz w:val="24"/>
          <w:szCs w:val="24"/>
        </w:rPr>
      </w:pPr>
    </w:p>
    <w:p>
      <w:pPr>
        <w:pStyle w:val="style0"/>
        <w:spacing w:after="0" w:lineRule="auto" w:line="480"/>
        <w:ind w:firstLine="720"/>
        <w:jc w:val="center"/>
        <w:rPr>
          <w:rFonts w:ascii="宋体" w:cs="宋体" w:hAnsi="宋体"/>
          <w:b/>
          <w:bCs/>
          <w:sz w:val="24"/>
          <w:szCs w:val="24"/>
        </w:rPr>
      </w:pPr>
      <w:r>
        <w:rPr>
          <w:rFonts w:ascii="宋体" w:cs="宋体" w:hAnsi="宋体"/>
          <w:b/>
          <w:bCs/>
          <w:sz w:val="24"/>
          <w:szCs w:val="24"/>
        </w:rPr>
        <w:t>Figure 2.1.4: Chopper Machine and Main Parts</w:t>
      </w:r>
    </w:p>
    <w:p>
      <w:pPr>
        <w:pStyle w:val="style0"/>
        <w:spacing w:after="0" w:lineRule="auto" w:line="480"/>
        <w:ind w:firstLine="720"/>
        <w:jc w:val="both"/>
        <w:rPr>
          <w:rFonts w:ascii="宋体" w:cs="宋体" w:eastAsia="宋体" w:hAnsi="宋体"/>
          <w:sz w:val="24"/>
          <w:szCs w:val="24"/>
        </w:rPr>
      </w:pPr>
      <w:r>
        <w:rPr>
          <w:rFonts w:ascii="宋体" w:cs="宋体" w:hAnsi="宋体"/>
          <w:sz w:val="24"/>
          <w:szCs w:val="24"/>
        </w:rPr>
        <w:t xml:space="preserve">This study is designed and fabricated in order to help people particularly farmers who engaged in forage in order for them to produce a voluminous forage in less time easily. The primary goal of this study was to design, fabricate, and evaluate the performance of the forage chopper machine. The study specifically aimed to evaluate the performance of the machine using three different diameter pulleys in terms of: 1) Throughput Capacity (kg/hr), 2) Chopping Capacity (kg/hr), 3) </w:t>
      </w:r>
      <w:r>
        <w:rPr>
          <w:rFonts w:ascii="宋体" w:cs="宋体" w:hAnsi="宋体"/>
          <w:sz w:val="24"/>
          <w:szCs w:val="24"/>
        </w:rPr>
        <w:t>Chopping Recovery (%), 4) Machine Efficiency (%), and 5) Percent Loss (%). The sample used to evaluate the performance of the machine was a constant feeding rate of 500 grams of a freshly harvested Napier Grass (Pennisetum purpureum).  There</w:t>
      </w:r>
      <w:r>
        <w:rPr>
          <w:rFonts w:ascii="宋体" w:cs="宋体" w:hAnsi="宋体"/>
          <w:sz w:val="24"/>
          <w:szCs w:val="24"/>
        </w:rPr>
        <w:t xml:space="preserve"> were three treatments namely T</w:t>
      </w:r>
      <w:r>
        <w:rPr>
          <w:rFonts w:ascii="宋体" w:cs="宋体" w:hAnsi="宋体"/>
          <w:sz w:val="24"/>
          <w:szCs w:val="24"/>
          <w:vertAlign w:val="subscript"/>
        </w:rPr>
        <w:t>1</w:t>
      </w:r>
      <w:r>
        <w:rPr>
          <w:rFonts w:ascii="宋体" w:cs="宋体" w:hAnsi="宋体"/>
          <w:sz w:val="24"/>
          <w:szCs w:val="24"/>
        </w:rPr>
        <w:t xml:space="preserve">(3-inch </w:t>
      </w:r>
      <w:r>
        <w:rPr>
          <w:rFonts w:ascii="宋体" w:cs="宋体" w:hAnsi="宋体"/>
          <w:sz w:val="24"/>
          <w:szCs w:val="24"/>
        </w:rPr>
        <w:t>diameter pulley), T</w:t>
      </w:r>
      <w:r>
        <w:rPr>
          <w:rFonts w:ascii="宋体" w:cs="宋体" w:hAnsi="宋体"/>
          <w:sz w:val="24"/>
          <w:szCs w:val="24"/>
          <w:vertAlign w:val="subscript"/>
        </w:rPr>
        <w:t>2</w:t>
      </w:r>
      <w:r>
        <w:rPr>
          <w:rFonts w:ascii="宋体" w:cs="宋体" w:hAnsi="宋体"/>
          <w:sz w:val="24"/>
          <w:szCs w:val="24"/>
        </w:rPr>
        <w:t xml:space="preserve"> </w:t>
      </w:r>
      <w:r>
        <w:rPr>
          <w:rFonts w:ascii="宋体" w:cs="宋体" w:hAnsi="宋体"/>
          <w:sz w:val="24"/>
          <w:szCs w:val="24"/>
        </w:rPr>
        <w:t xml:space="preserve">(4-inch diameter pulley), and T3(5-inch diameter pulley). Three replications for every treatment were used. During the data gathering, the time of chopping for every 500 grams of sample that was fed was measured. Also, the output or the chopped materials were sorted into two (accepted output and unaccepted output) and weighed using a weighing scale. The study revealed that the difference in diameter pulley greatly affected the chopping capability as well as the chopping uniformity of the machine. It was also observed during the data gathering that the use of bigger diameter on the machine gave much better result which led on much higher machine efficiency. The highest throughput capacity was the T3 (5-inch diameter pulley) that has the fastest speed among the three treatments. As to the chopping, the highest chopping capacity was T3 (5-inch diameter pulley) that has the faster speed among the three treatments. As to the chopping recovery, the highest chopping recovery was the T1 (3-inch diameter pulley) which has the slowest speed among the three treatments. The highest machine efficiency was the T3 (5-inch diameter pulley) which has the fastest speed among the three treatments. The highest percentage of loss was the T1 (3-inch diameter pulley) which has the </w:t>
      </w:r>
      <w:r>
        <w:rPr>
          <w:rFonts w:ascii="宋体" w:cs="宋体" w:hAnsi="宋体"/>
          <w:sz w:val="24"/>
          <w:szCs w:val="24"/>
        </w:rPr>
        <w:t>s</w:t>
      </w:r>
      <w:r>
        <w:rPr>
          <w:rFonts w:ascii="宋体" w:cs="宋体" w:hAnsi="宋体"/>
          <w:sz w:val="24"/>
          <w:szCs w:val="24"/>
        </w:rPr>
        <w:t xml:space="preserve">lowest speed among the three treatments.  </w:t>
      </w:r>
    </w:p>
    <w:p>
      <w:pPr>
        <w:pStyle w:val="style0"/>
        <w:spacing w:after="0" w:lineRule="auto" w:line="480"/>
        <w:rPr>
          <w:rFonts w:ascii="宋体" w:cs="宋体" w:eastAsia="宋体" w:hAnsi="宋体"/>
          <w:sz w:val="24"/>
          <w:szCs w:val="24"/>
        </w:rPr>
      </w:pPr>
    </w:p>
    <w:p>
      <w:pPr>
        <w:pStyle w:val="style94"/>
        <w:spacing w:before="0" w:beforeAutospacing="false" w:after="0" w:afterAutospacing="false" w:lineRule="auto" w:line="480"/>
        <w:ind w:firstLine="720"/>
        <w:jc w:val="both"/>
        <w:rPr/>
      </w:pPr>
      <w:r>
        <w:rPr>
          <w:noProof/>
        </w:rPr>
        <w:drawing>
          <wp:anchor distT="0" distB="0" distL="0" distR="0" simplePos="false" relativeHeight="10" behindDoc="false" locked="false" layoutInCell="true" allowOverlap="true">
            <wp:simplePos x="0" y="0"/>
            <wp:positionH relativeFrom="column">
              <wp:posOffset>1068705</wp:posOffset>
            </wp:positionH>
            <wp:positionV relativeFrom="paragraph">
              <wp:posOffset>-266700</wp:posOffset>
            </wp:positionV>
            <wp:extent cx="3209925" cy="2286000"/>
            <wp:effectExtent l="19050" t="0" r="9525" b="0"/>
            <wp:wrapNone/>
            <wp:docPr id="1039"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9" cstate="print"/>
                    <a:srcRect l="0" t="0" r="0" b="0"/>
                    <a:stretch/>
                  </pic:blipFill>
                  <pic:spPr>
                    <a:xfrm rot="0">
                      <a:off x="0" y="0"/>
                      <a:ext cx="3209925" cy="2286000"/>
                    </a:xfrm>
                    <a:prstGeom prst="rect"/>
                    <a:ln>
                      <a:noFill/>
                    </a:ln>
                  </pic:spPr>
                </pic:pic>
              </a:graphicData>
            </a:graphic>
          </wp:anchor>
        </w:drawing>
      </w:r>
    </w:p>
    <w:p>
      <w:pPr>
        <w:pStyle w:val="style94"/>
        <w:spacing w:before="0" w:beforeAutospacing="false" w:after="0" w:afterAutospacing="false" w:lineRule="auto" w:line="480"/>
        <w:ind w:firstLine="720"/>
        <w:jc w:val="both"/>
        <w:rPr/>
      </w:pPr>
    </w:p>
    <w:p>
      <w:pPr>
        <w:pStyle w:val="style94"/>
        <w:spacing w:before="0" w:beforeAutospacing="false" w:after="0" w:afterAutospacing="false" w:lineRule="auto" w:line="480"/>
        <w:ind w:firstLine="720"/>
        <w:jc w:val="both"/>
        <w:rPr/>
      </w:pPr>
    </w:p>
    <w:p>
      <w:pPr>
        <w:pStyle w:val="style94"/>
        <w:spacing w:before="0" w:beforeAutospacing="false" w:after="0" w:afterAutospacing="false" w:lineRule="auto" w:line="480"/>
        <w:ind w:firstLine="720"/>
        <w:jc w:val="both"/>
        <w:rPr/>
      </w:pPr>
    </w:p>
    <w:p>
      <w:pPr>
        <w:pStyle w:val="style94"/>
        <w:spacing w:before="0" w:beforeAutospacing="false" w:after="0" w:afterAutospacing="false" w:lineRule="auto" w:line="480"/>
        <w:ind w:firstLine="720"/>
        <w:jc w:val="both"/>
        <w:rPr/>
      </w:pPr>
    </w:p>
    <w:p>
      <w:pPr>
        <w:pStyle w:val="style94"/>
        <w:spacing w:before="0" w:beforeAutospacing="false" w:after="0" w:afterAutospacing="false" w:lineRule="auto" w:line="480"/>
        <w:ind w:firstLine="720"/>
        <w:jc w:val="both"/>
        <w:rPr/>
      </w:pPr>
    </w:p>
    <w:p>
      <w:pPr>
        <w:pStyle w:val="style94"/>
        <w:spacing w:before="0" w:beforeAutospacing="false" w:after="0" w:afterAutospacing="false" w:lineRule="auto" w:line="480"/>
        <w:ind w:firstLine="720"/>
        <w:jc w:val="center"/>
        <w:rPr>
          <w:b/>
          <w:bCs/>
        </w:rPr>
      </w:pPr>
      <w:r>
        <w:rPr>
          <w:b/>
          <w:bCs/>
        </w:rPr>
        <w:t xml:space="preserve">Figure 2.1.5: Main Component of the Forage Chopper Machine </w:t>
      </w:r>
    </w:p>
    <w:p>
      <w:pPr>
        <w:pStyle w:val="style3"/>
        <w:numPr>
          <w:ilvl w:val="0"/>
          <w:numId w:val="0"/>
        </w:numPr>
        <w:spacing w:before="0" w:after="0" w:lineRule="auto" w:line="480"/>
        <w:ind w:left="720" w:hanging="720"/>
        <w:jc w:val="both"/>
        <w:rPr>
          <w:rFonts w:ascii="宋体" w:hAnsi="宋体"/>
          <w:color w:val="000000"/>
          <w:szCs w:val="24"/>
        </w:rPr>
      </w:pPr>
      <w:r>
        <w:rPr>
          <w:rStyle w:val="style87"/>
          <w:rFonts w:ascii="宋体" w:hAnsi="宋体"/>
          <w:b/>
          <w:bCs/>
          <w:color w:val="000000"/>
          <w:szCs w:val="24"/>
        </w:rPr>
        <w:t>2.2</w:t>
      </w:r>
      <w:r>
        <w:rPr>
          <w:rStyle w:val="style87"/>
          <w:rFonts w:ascii="宋体" w:hAnsi="宋体"/>
          <w:b/>
          <w:bCs/>
          <w:color w:val="000000"/>
          <w:szCs w:val="24"/>
        </w:rPr>
        <w:tab/>
      </w:r>
      <w:r>
        <w:rPr>
          <w:rStyle w:val="style87"/>
          <w:rFonts w:ascii="宋体" w:hAnsi="宋体"/>
          <w:b/>
          <w:bCs/>
          <w:color w:val="000000"/>
          <w:szCs w:val="24"/>
        </w:rPr>
        <w:t>CONCEPT OF FORAGE CHOPPER MACHINE</w:t>
      </w:r>
    </w:p>
    <w:p>
      <w:pPr>
        <w:pStyle w:val="style94"/>
        <w:spacing w:before="0" w:beforeAutospacing="false" w:after="0" w:afterAutospacing="false" w:lineRule="auto" w:line="480"/>
        <w:ind w:firstLine="720"/>
        <w:jc w:val="both"/>
        <w:rPr>
          <w:rFonts w:ascii="宋体" w:cs="宋体" w:hAnsi="宋体"/>
        </w:rPr>
      </w:pPr>
      <w:r>
        <w:rPr>
          <w:rFonts w:ascii="宋体" w:cs="宋体" w:hAnsi="宋体"/>
        </w:rPr>
        <w:t>A forage chopper machine is a mechanized device used in a</w:t>
      </w:r>
      <w:r>
        <w:rPr>
          <w:rFonts w:ascii="宋体" w:cs="宋体" w:hAnsi="宋体"/>
        </w:rPr>
        <w:t xml:space="preserve">gricultural settings to chop or </w:t>
      </w:r>
      <w:r>
        <w:rPr>
          <w:rFonts w:ascii="宋体" w:cs="宋体" w:hAnsi="宋体"/>
        </w:rPr>
        <w:t>shred forage crops such as grasses, sorghum, maize stalks, leguminous plants, and other fibrous materials into smaller, digestible pieces. These machines are vital in modern livestock farming because they significantly enhance the efficiency of feed utilization and reduce the physical labor involved in traditional forage processing methods (Okonkwo &amp; Ezeano, 2019).</w:t>
      </w:r>
    </w:p>
    <w:p>
      <w:pPr>
        <w:pStyle w:val="style94"/>
        <w:spacing w:before="0" w:beforeAutospacing="false" w:after="0" w:afterAutospacing="false" w:lineRule="auto" w:line="480"/>
        <w:ind w:firstLine="720"/>
        <w:jc w:val="both"/>
        <w:rPr>
          <w:rFonts w:ascii="宋体" w:cs="宋体" w:hAnsi="宋体"/>
        </w:rPr>
      </w:pPr>
      <w:r>
        <w:rPr>
          <w:rFonts w:ascii="宋体" w:cs="宋体" w:hAnsi="宋体"/>
        </w:rPr>
        <w:t>The primary purpose of a forage chopper machine is to prepare animal feed that meets nutritional and physical requirements suitable for the digestive systems of ruminant animals like cows, sheep, and goats. When forage is chopped into smaller sizes, it increases the surface area, making it easier for animals to chew and digest, thus improving nutrient absorption and minimizing feed wastage (Adebayo, Aluko, &amp; Olanrewaju, 2020).</w:t>
      </w:r>
    </w:p>
    <w:p>
      <w:pPr>
        <w:pStyle w:val="style94"/>
        <w:spacing w:before="0" w:beforeAutospacing="false" w:after="0" w:afterAutospacing="false" w:lineRule="auto" w:line="480"/>
        <w:ind w:firstLine="720"/>
        <w:jc w:val="both"/>
        <w:rPr>
          <w:rFonts w:ascii="宋体" w:cs="宋体" w:hAnsi="宋体"/>
        </w:rPr>
      </w:pPr>
      <w:r>
        <w:rPr>
          <w:rFonts w:ascii="宋体" w:cs="宋体" w:hAnsi="宋体"/>
        </w:rPr>
        <w:t>Traditionally, farmers used manual tools like machetes and sickles to cut forage. However, these methods are not only labor-intensive and time-consuming but also result in inconsistent forage lengths and higher risks of injuries (Ibrahim &amp; Garba, 2018). The development of forage chopper machines addresses these issues by offering faster, safer, and more uniform processing of fodder.</w:t>
      </w:r>
    </w:p>
    <w:p>
      <w:pPr>
        <w:pStyle w:val="style94"/>
        <w:spacing w:before="0" w:beforeAutospacing="false" w:after="0" w:afterAutospacing="false" w:lineRule="auto" w:line="480"/>
        <w:ind w:firstLine="720"/>
        <w:jc w:val="both"/>
        <w:rPr>
          <w:rFonts w:ascii="宋体" w:cs="宋体" w:hAnsi="宋体"/>
        </w:rPr>
      </w:pPr>
      <w:r>
        <w:rPr>
          <w:rFonts w:ascii="宋体" w:cs="宋体" w:hAnsi="宋体"/>
        </w:rPr>
        <w:t>The design and functionality of forage chopper machines can vary depending on the intended use, the scale of operation, and the available power source. They can be classified into the following categories:</w:t>
      </w:r>
    </w:p>
    <w:p>
      <w:pPr>
        <w:pStyle w:val="style94"/>
        <w:numPr>
          <w:ilvl w:val="0"/>
          <w:numId w:val="16"/>
        </w:numPr>
        <w:spacing w:before="0" w:beforeAutospacing="false" w:after="0" w:afterAutospacing="false" w:lineRule="auto" w:line="480"/>
        <w:jc w:val="both"/>
        <w:rPr>
          <w:rFonts w:ascii="宋体" w:cs="宋体" w:hAnsi="宋体"/>
        </w:rPr>
      </w:pPr>
      <w:r>
        <w:rPr>
          <w:rStyle w:val="style87"/>
          <w:rFonts w:ascii="宋体" w:eastAsia="宋体" w:hAnsi="宋体"/>
        </w:rPr>
        <w:t>Manual Forage Choppers:</w:t>
      </w:r>
      <w:r>
        <w:rPr>
          <w:rFonts w:ascii="宋体" w:cs="宋体" w:hAnsi="宋体"/>
        </w:rPr>
        <w:t xml:space="preserve"> Operated by hand using a crank or handle. Suitable for small-scale or subsistence farmers with limited resources. While cost-effective, they are limited in capacity and require significant human effort (Usman, Bello, &amp; Musa, 2021).</w:t>
      </w:r>
    </w:p>
    <w:p>
      <w:pPr>
        <w:pStyle w:val="style94"/>
        <w:numPr>
          <w:ilvl w:val="0"/>
          <w:numId w:val="16"/>
        </w:numPr>
        <w:spacing w:before="0" w:beforeAutospacing="false" w:after="0" w:afterAutospacing="false" w:lineRule="auto" w:line="480"/>
        <w:jc w:val="both"/>
        <w:rPr>
          <w:rFonts w:ascii="宋体" w:cs="宋体" w:hAnsi="宋体"/>
        </w:rPr>
      </w:pPr>
      <w:r>
        <w:rPr>
          <w:rStyle w:val="style87"/>
          <w:rFonts w:ascii="宋体" w:eastAsia="宋体" w:hAnsi="宋体"/>
        </w:rPr>
        <w:t>Motorized or Engine-Driven Forage Choppers:</w:t>
      </w:r>
      <w:r>
        <w:rPr>
          <w:rFonts w:ascii="宋体" w:cs="宋体" w:hAnsi="宋体"/>
        </w:rPr>
        <w:t xml:space="preserve"> Powered by electric motors or internal combustion engines (petrol or diesel). These machines offer higher chopping efficiency, require less human labor, and can process large quantities of forage in a short period. They are ideal for medium- to large-scale farms.</w:t>
      </w:r>
    </w:p>
    <w:p>
      <w:pPr>
        <w:pStyle w:val="style94"/>
        <w:numPr>
          <w:ilvl w:val="0"/>
          <w:numId w:val="16"/>
        </w:numPr>
        <w:spacing w:before="0" w:beforeAutospacing="false" w:after="0" w:afterAutospacing="false" w:lineRule="auto" w:line="480"/>
        <w:jc w:val="both"/>
        <w:rPr>
          <w:rFonts w:ascii="宋体" w:cs="宋体" w:hAnsi="宋体"/>
        </w:rPr>
      </w:pPr>
      <w:r>
        <w:rPr>
          <w:rStyle w:val="style87"/>
          <w:rFonts w:ascii="宋体" w:eastAsia="宋体" w:hAnsi="宋体"/>
        </w:rPr>
        <w:t>Tractor-Mounted or PTO-Driven Choppers:</w:t>
      </w:r>
      <w:r>
        <w:rPr>
          <w:rFonts w:ascii="宋体" w:cs="宋体" w:hAnsi="宋体"/>
        </w:rPr>
        <w:t xml:space="preserve"> These are heavy-duty machines attached to and powered by a tractor’s power take-off (PTO) shaft. They are highly efficient and used primarily in commercial farming and industrial-scale livestock operations (Singh et al., 2021).</w:t>
      </w:r>
    </w:p>
    <w:p>
      <w:pPr>
        <w:pStyle w:val="style94"/>
        <w:spacing w:before="0" w:beforeAutospacing="false" w:after="0" w:afterAutospacing="false" w:lineRule="auto" w:line="480"/>
        <w:ind w:firstLine="720"/>
        <w:jc w:val="both"/>
        <w:rPr>
          <w:rFonts w:ascii="宋体" w:cs="宋体" w:hAnsi="宋体"/>
        </w:rPr>
      </w:pPr>
      <w:r>
        <w:rPr>
          <w:rFonts w:ascii="宋体" w:cs="宋体" w:hAnsi="宋体"/>
          <w:noProof/>
        </w:rPr>
        <w:drawing>
          <wp:anchor distT="0" distB="0" distL="0" distR="0" simplePos="false" relativeHeight="3" behindDoc="false" locked="false" layoutInCell="true" allowOverlap="true">
            <wp:simplePos x="0" y="0"/>
            <wp:positionH relativeFrom="column">
              <wp:posOffset>1290709</wp:posOffset>
            </wp:positionH>
            <wp:positionV relativeFrom="paragraph">
              <wp:posOffset>1734128</wp:posOffset>
            </wp:positionV>
            <wp:extent cx="2164591" cy="2190466"/>
            <wp:effectExtent l="19050" t="0" r="7109" b="0"/>
            <wp:wrapNone/>
            <wp:docPr id="1040"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0" cstate="print"/>
                    <a:srcRect l="0" t="0" r="0" b="0"/>
                    <a:stretch/>
                  </pic:blipFill>
                  <pic:spPr>
                    <a:xfrm rot="0">
                      <a:off x="0" y="0"/>
                      <a:ext cx="2164591" cy="2190466"/>
                    </a:xfrm>
                    <a:prstGeom prst="rect"/>
                    <a:ln>
                      <a:noFill/>
                    </a:ln>
                  </pic:spPr>
                </pic:pic>
              </a:graphicData>
            </a:graphic>
          </wp:anchor>
        </w:drawing>
      </w:r>
      <w:r>
        <w:rPr>
          <w:rFonts w:ascii="宋体" w:cs="宋体" w:hAnsi="宋体"/>
        </w:rPr>
        <w:t>Regardless of the type, a typical forage chopper machine consists of the following main components: a feeding hopper or tray, a cutting unit (blades or knives), a rotating shaft, a transmission mechanism, a discharge outlet, a supporting frame or housing, and a power source. The interaction of these components results in efficient forage size reduction, contributing to better animal feed management and overall farm productivity (FAO, 2021).</w:t>
      </w:r>
    </w:p>
    <w:p>
      <w:pPr>
        <w:pStyle w:val="style94"/>
        <w:spacing w:before="0" w:beforeAutospacing="false" w:after="0" w:afterAutospacing="false" w:lineRule="auto" w:line="480"/>
        <w:jc w:val="both"/>
        <w:rPr>
          <w:rFonts w:ascii="宋体" w:cs="宋体" w:hAnsi="宋体"/>
        </w:rPr>
      </w:pPr>
    </w:p>
    <w:p>
      <w:pPr>
        <w:pStyle w:val="style94"/>
        <w:spacing w:before="0" w:beforeAutospacing="false" w:after="0" w:afterAutospacing="false" w:lineRule="auto" w:line="480"/>
        <w:jc w:val="both"/>
        <w:rPr>
          <w:rFonts w:ascii="宋体" w:cs="宋体" w:hAnsi="宋体"/>
        </w:rPr>
      </w:pPr>
    </w:p>
    <w:p>
      <w:pPr>
        <w:pStyle w:val="style94"/>
        <w:spacing w:before="0" w:beforeAutospacing="false" w:after="0" w:afterAutospacing="false" w:lineRule="auto" w:line="480"/>
        <w:jc w:val="both"/>
        <w:rPr>
          <w:rFonts w:ascii="宋体" w:cs="宋体" w:hAnsi="宋体"/>
        </w:rPr>
      </w:pPr>
    </w:p>
    <w:p>
      <w:pPr>
        <w:pStyle w:val="style94"/>
        <w:spacing w:before="0" w:beforeAutospacing="false" w:after="0" w:afterAutospacing="false" w:lineRule="auto" w:line="480"/>
        <w:jc w:val="both"/>
        <w:rPr>
          <w:rFonts w:ascii="宋体" w:cs="宋体" w:hAnsi="宋体"/>
        </w:rPr>
      </w:pPr>
    </w:p>
    <w:p>
      <w:pPr>
        <w:pStyle w:val="style94"/>
        <w:spacing w:before="0" w:beforeAutospacing="false" w:after="0" w:afterAutospacing="false" w:lineRule="auto" w:line="480"/>
        <w:jc w:val="both"/>
        <w:rPr>
          <w:rFonts w:ascii="宋体" w:cs="宋体" w:hAnsi="宋体"/>
        </w:rPr>
      </w:pPr>
    </w:p>
    <w:p>
      <w:pPr>
        <w:pStyle w:val="style94"/>
        <w:spacing w:before="0" w:beforeAutospacing="false" w:after="0" w:afterAutospacing="false" w:lineRule="auto" w:line="480"/>
        <w:jc w:val="both"/>
        <w:rPr>
          <w:rFonts w:ascii="宋体" w:cs="宋体" w:hAnsi="宋体"/>
        </w:rPr>
      </w:pPr>
    </w:p>
    <w:p>
      <w:pPr>
        <w:pStyle w:val="style94"/>
        <w:spacing w:before="0" w:beforeAutospacing="false" w:after="0" w:afterAutospacing="false" w:lineRule="auto" w:line="480"/>
        <w:jc w:val="both"/>
        <w:rPr>
          <w:rFonts w:ascii="宋体" w:cs="宋体" w:hAnsi="宋体"/>
        </w:rPr>
      </w:pPr>
    </w:p>
    <w:p>
      <w:pPr>
        <w:pStyle w:val="style94"/>
        <w:spacing w:before="0" w:beforeAutospacing="false" w:after="0" w:afterAutospacing="false" w:lineRule="auto" w:line="480"/>
        <w:jc w:val="center"/>
        <w:rPr>
          <w:rFonts w:ascii="宋体" w:cs="宋体" w:hAnsi="宋体"/>
          <w:b/>
          <w:bCs/>
        </w:rPr>
      </w:pPr>
      <w:r>
        <w:rPr>
          <w:rFonts w:ascii="宋体" w:cs="宋体" w:hAnsi="宋体"/>
          <w:b/>
          <w:bCs/>
        </w:rPr>
        <w:t>Figure 2.2: Multiple Blade Rotary Chopper</w:t>
      </w:r>
    </w:p>
    <w:p>
      <w:pPr>
        <w:pStyle w:val="style3"/>
        <w:numPr>
          <w:ilvl w:val="0"/>
          <w:numId w:val="0"/>
        </w:numPr>
        <w:spacing w:before="0" w:after="0" w:lineRule="auto" w:line="480"/>
        <w:ind w:left="720" w:hanging="720"/>
        <w:jc w:val="both"/>
        <w:rPr>
          <w:rFonts w:ascii="宋体" w:hAnsi="宋体"/>
          <w:color w:val="000000"/>
          <w:szCs w:val="24"/>
        </w:rPr>
      </w:pPr>
      <w:r>
        <w:rPr>
          <w:rStyle w:val="style87"/>
          <w:rFonts w:ascii="宋体" w:hAnsi="宋体"/>
          <w:b/>
          <w:bCs/>
          <w:color w:val="000000"/>
          <w:szCs w:val="24"/>
        </w:rPr>
        <w:t>2.3</w:t>
      </w:r>
      <w:r>
        <w:rPr>
          <w:rStyle w:val="style87"/>
          <w:rFonts w:ascii="宋体" w:hAnsi="宋体"/>
          <w:b/>
          <w:bCs/>
          <w:color w:val="000000"/>
          <w:szCs w:val="24"/>
        </w:rPr>
        <w:tab/>
      </w:r>
      <w:r>
        <w:rPr>
          <w:rStyle w:val="style87"/>
          <w:rFonts w:ascii="宋体" w:hAnsi="宋体"/>
          <w:b/>
          <w:bCs/>
          <w:color w:val="000000"/>
          <w:szCs w:val="24"/>
        </w:rPr>
        <w:t>TYPES OF FORAGE CHOPPER MACHINES</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Forage chopper machines are categorized based on their mode of operation, source of power, size, capacity, and application. Understanding the different types of forage chopper machines is essential for selecting the right machine for a specific farming scale, available resources, and feed processing needs. The major types are:</w:t>
      </w:r>
    </w:p>
    <w:p>
      <w:pPr>
        <w:pStyle w:val="style4"/>
        <w:numPr>
          <w:ilvl w:val="0"/>
          <w:numId w:val="50"/>
        </w:numPr>
        <w:spacing w:before="0" w:lineRule="auto" w:line="480"/>
        <w:ind w:hanging="720"/>
        <w:jc w:val="both"/>
        <w:rPr>
          <w:rFonts w:ascii="宋体" w:hAnsi="宋体"/>
          <w:i w:val="false"/>
          <w:color w:val="000000"/>
          <w:szCs w:val="24"/>
        </w:rPr>
      </w:pPr>
      <w:r>
        <w:rPr>
          <w:rStyle w:val="style87"/>
          <w:rFonts w:ascii="宋体" w:hAnsi="宋体"/>
          <w:b/>
          <w:bCs/>
          <w:i w:val="false"/>
          <w:color w:val="000000"/>
          <w:szCs w:val="24"/>
        </w:rPr>
        <w:t>Manual Forage Chopper Machines</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rPr>
        <w:t>Manual forage choppers are simple devices operated by human</w:t>
      </w:r>
      <w:r>
        <w:rPr>
          <w:rFonts w:ascii="宋体" w:cs="宋体" w:hAnsi="宋体"/>
        </w:rPr>
        <w:t xml:space="preserve"> effort, typically using a hand </w:t>
      </w:r>
      <w:r>
        <w:rPr>
          <w:rFonts w:ascii="宋体" w:cs="宋体" w:hAnsi="宋体"/>
        </w:rPr>
        <w:t>crank or foot pedal. These machines are best suited for small-scale or subsistence farmers who may not have access to electricity or fuel-powered engines. Manual choppers are affordable, easy to maintain, and portable, but they are labor-intensive and limited in output (Ibrahim &amp; Garba, 2018).</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Features:</w:t>
      </w:r>
    </w:p>
    <w:p>
      <w:pPr>
        <w:pStyle w:val="style94"/>
        <w:numPr>
          <w:ilvl w:val="0"/>
          <w:numId w:val="17"/>
        </w:numPr>
        <w:spacing w:before="0" w:beforeAutospacing="false" w:after="0" w:afterAutospacing="false" w:lineRule="auto" w:line="480"/>
        <w:jc w:val="both"/>
        <w:rPr>
          <w:rFonts w:ascii="宋体" w:cs="宋体" w:hAnsi="宋体"/>
          <w:color w:val="000000"/>
        </w:rPr>
      </w:pPr>
      <w:r>
        <w:rPr>
          <w:rFonts w:ascii="宋体" w:cs="宋体" w:hAnsi="宋体"/>
          <w:color w:val="000000"/>
        </w:rPr>
        <w:t>No external power required</w:t>
      </w:r>
    </w:p>
    <w:p>
      <w:pPr>
        <w:pStyle w:val="style94"/>
        <w:numPr>
          <w:ilvl w:val="0"/>
          <w:numId w:val="17"/>
        </w:numPr>
        <w:spacing w:before="0" w:beforeAutospacing="false" w:after="0" w:afterAutospacing="false" w:lineRule="auto" w:line="480"/>
        <w:jc w:val="both"/>
        <w:rPr>
          <w:rFonts w:ascii="宋体" w:cs="宋体" w:hAnsi="宋体"/>
          <w:color w:val="000000"/>
        </w:rPr>
      </w:pPr>
      <w:r>
        <w:rPr>
          <w:rFonts w:ascii="宋体" w:cs="宋体" w:hAnsi="宋体"/>
          <w:color w:val="000000"/>
        </w:rPr>
        <w:t>Low maintenance cost</w:t>
      </w:r>
    </w:p>
    <w:p>
      <w:pPr>
        <w:pStyle w:val="style94"/>
        <w:numPr>
          <w:ilvl w:val="0"/>
          <w:numId w:val="17"/>
        </w:numPr>
        <w:spacing w:before="0" w:beforeAutospacing="false" w:after="0" w:afterAutospacing="false" w:lineRule="auto" w:line="480"/>
        <w:jc w:val="both"/>
        <w:rPr>
          <w:rFonts w:ascii="宋体" w:cs="宋体" w:hAnsi="宋体"/>
          <w:color w:val="000000"/>
        </w:rPr>
      </w:pPr>
      <w:r>
        <w:rPr>
          <w:rFonts w:ascii="宋体" w:cs="宋体" w:hAnsi="宋体"/>
          <w:color w:val="000000"/>
        </w:rPr>
        <w:t>Simple design and operation</w:t>
      </w:r>
    </w:p>
    <w:p>
      <w:pPr>
        <w:pStyle w:val="style94"/>
        <w:numPr>
          <w:ilvl w:val="0"/>
          <w:numId w:val="17"/>
        </w:numPr>
        <w:spacing w:before="0" w:beforeAutospacing="false" w:after="0" w:afterAutospacing="false" w:lineRule="auto" w:line="480"/>
        <w:jc w:val="both"/>
        <w:rPr>
          <w:rFonts w:ascii="宋体" w:cs="宋体" w:hAnsi="宋体"/>
          <w:color w:val="000000"/>
        </w:rPr>
      </w:pPr>
      <w:r>
        <w:rPr>
          <w:rFonts w:ascii="宋体" w:cs="宋体" w:hAnsi="宋体"/>
          <w:color w:val="000000"/>
        </w:rPr>
        <w:t>Suitable for chopping small quantities of forage</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Limitations:</w:t>
      </w:r>
    </w:p>
    <w:p>
      <w:pPr>
        <w:pStyle w:val="style94"/>
        <w:numPr>
          <w:ilvl w:val="0"/>
          <w:numId w:val="18"/>
        </w:numPr>
        <w:spacing w:before="0" w:beforeAutospacing="false" w:after="0" w:afterAutospacing="false" w:lineRule="auto" w:line="480"/>
        <w:jc w:val="both"/>
        <w:rPr>
          <w:rFonts w:ascii="宋体" w:cs="宋体" w:hAnsi="宋体"/>
          <w:color w:val="000000"/>
        </w:rPr>
      </w:pPr>
      <w:r>
        <w:rPr>
          <w:rFonts w:ascii="宋体" w:cs="宋体" w:hAnsi="宋体"/>
          <w:color w:val="000000"/>
        </w:rPr>
        <w:t>Time-consuming and energy-draining</w:t>
      </w:r>
    </w:p>
    <w:p>
      <w:pPr>
        <w:pStyle w:val="style94"/>
        <w:numPr>
          <w:ilvl w:val="0"/>
          <w:numId w:val="18"/>
        </w:numPr>
        <w:spacing w:before="0" w:beforeAutospacing="false" w:after="0" w:afterAutospacing="false" w:lineRule="auto" w:line="480"/>
        <w:jc w:val="both"/>
        <w:rPr>
          <w:rFonts w:ascii="宋体" w:cs="宋体" w:hAnsi="宋体"/>
          <w:color w:val="000000"/>
        </w:rPr>
      </w:pPr>
      <w:r>
        <w:rPr>
          <w:rFonts w:ascii="宋体" w:cs="宋体" w:hAnsi="宋体"/>
          <w:color w:val="000000"/>
        </w:rPr>
        <w:t>Low productivity</w:t>
      </w:r>
    </w:p>
    <w:p>
      <w:pPr>
        <w:pStyle w:val="style94"/>
        <w:numPr>
          <w:ilvl w:val="0"/>
          <w:numId w:val="18"/>
        </w:numPr>
        <w:spacing w:before="0" w:beforeAutospacing="false" w:after="0" w:afterAutospacing="false" w:lineRule="auto" w:line="480"/>
        <w:jc w:val="both"/>
        <w:rPr>
          <w:rFonts w:ascii="宋体" w:cs="宋体" w:hAnsi="宋体"/>
          <w:color w:val="000000"/>
        </w:rPr>
      </w:pPr>
      <w:r>
        <w:rPr>
          <w:rFonts w:ascii="宋体" w:cs="宋体" w:hAnsi="宋体"/>
          <w:color w:val="000000"/>
        </w:rPr>
        <w:t>Unsuitable for large-scale operations</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2.</w:t>
      </w:r>
      <w:r>
        <w:rPr>
          <w:rStyle w:val="style87"/>
          <w:rFonts w:ascii="宋体" w:hAnsi="宋体"/>
          <w:b/>
          <w:bCs/>
          <w:i w:val="false"/>
          <w:color w:val="000000"/>
          <w:szCs w:val="24"/>
        </w:rPr>
        <w:tab/>
      </w:r>
      <w:r>
        <w:rPr>
          <w:rStyle w:val="style87"/>
          <w:rFonts w:ascii="宋体" w:hAnsi="宋体"/>
          <w:b/>
          <w:bCs/>
          <w:i w:val="false"/>
          <w:color w:val="000000"/>
          <w:szCs w:val="24"/>
        </w:rPr>
        <w:t>Motorized (Engine-Driven or Electric) Forage Chopper Machines</w:t>
      </w:r>
    </w:p>
    <w:p>
      <w:pPr>
        <w:pStyle w:val="style94"/>
        <w:spacing w:before="0" w:beforeAutospacing="false" w:after="0" w:afterAutospacing="false" w:lineRule="auto" w:line="480"/>
        <w:ind w:firstLine="720"/>
        <w:jc w:val="both"/>
        <w:rPr>
          <w:rFonts w:ascii="宋体" w:cs="宋体" w:hAnsi="宋体"/>
        </w:rPr>
      </w:pPr>
      <w:r>
        <w:rPr>
          <w:rFonts w:ascii="宋体" w:cs="宋体" w:hAnsi="宋体"/>
        </w:rPr>
        <w:t>Motorized choppers use electric motors or internal combustion engines (petrol or diesel) as their power source. These machines are designed for medium- to large-scale operations where higher productivity is needed. The use of mechanical power significantly reduces labor and increases chopping speed and consistency (Adebayo et al., 2020).</w:t>
      </w:r>
    </w:p>
    <w:p>
      <w:pPr>
        <w:pStyle w:val="style94"/>
        <w:spacing w:before="0" w:beforeAutospacing="false" w:after="0" w:afterAutospacing="false" w:lineRule="auto" w:line="480"/>
        <w:jc w:val="both"/>
        <w:rPr>
          <w:rFonts w:ascii="宋体" w:cs="宋体" w:hAnsi="宋体"/>
        </w:rPr>
      </w:pPr>
    </w:p>
    <w:p>
      <w:pPr>
        <w:pStyle w:val="style94"/>
        <w:spacing w:before="0" w:beforeAutospacing="false" w:after="0" w:afterAutospacing="false" w:lineRule="auto" w:line="480"/>
        <w:jc w:val="both"/>
        <w:rPr>
          <w:rFonts w:ascii="宋体" w:cs="宋体" w:hAnsi="宋体"/>
        </w:rPr>
      </w:pPr>
    </w:p>
    <w:p>
      <w:pPr>
        <w:pStyle w:val="style94"/>
        <w:spacing w:before="0" w:beforeAutospacing="false" w:after="0" w:afterAutospacing="false" w:lineRule="auto" w:line="480"/>
        <w:jc w:val="both"/>
        <w:rPr>
          <w:rFonts w:ascii="宋体" w:cs="宋体" w:hAnsi="宋体"/>
        </w:rPr>
      </w:pPr>
    </w:p>
    <w:p>
      <w:pPr>
        <w:pStyle w:val="style94"/>
        <w:spacing w:before="0" w:beforeAutospacing="false" w:after="0" w:afterAutospacing="false" w:lineRule="auto" w:line="480"/>
        <w:jc w:val="both"/>
        <w:rPr>
          <w:rFonts w:ascii="宋体" w:cs="宋体" w:hAnsi="宋体"/>
        </w:rPr>
      </w:pPr>
      <w:r>
        <w:rPr>
          <w:rFonts w:ascii="宋体" w:cs="宋体" w:hAnsi="宋体"/>
          <w:noProof/>
        </w:rPr>
        <w:drawing>
          <wp:anchor distT="0" distB="0" distL="0" distR="0" simplePos="false" relativeHeight="4" behindDoc="false" locked="false" layoutInCell="true" allowOverlap="true">
            <wp:simplePos x="0" y="0"/>
            <wp:positionH relativeFrom="column">
              <wp:posOffset>1323975</wp:posOffset>
            </wp:positionH>
            <wp:positionV relativeFrom="paragraph">
              <wp:posOffset>-266700</wp:posOffset>
            </wp:positionV>
            <wp:extent cx="3171825" cy="2505075"/>
            <wp:effectExtent l="19050" t="0" r="9525" b="0"/>
            <wp:wrapNone/>
            <wp:docPr id="104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1" cstate="print"/>
                    <a:srcRect l="0" t="0" r="0" b="69256"/>
                    <a:stretch/>
                  </pic:blipFill>
                  <pic:spPr>
                    <a:xfrm rot="0">
                      <a:off x="0" y="0"/>
                      <a:ext cx="3171825" cy="2505075"/>
                    </a:xfrm>
                    <a:prstGeom prst="rect"/>
                    <a:ln>
                      <a:noFill/>
                    </a:ln>
                  </pic:spPr>
                </pic:pic>
              </a:graphicData>
            </a:graphic>
          </wp:anchor>
        </w:drawing>
      </w:r>
    </w:p>
    <w:p>
      <w:pPr>
        <w:pStyle w:val="style94"/>
        <w:spacing w:before="0" w:beforeAutospacing="false" w:after="0" w:afterAutospacing="false" w:lineRule="auto" w:line="480"/>
        <w:jc w:val="both"/>
        <w:rPr>
          <w:rFonts w:ascii="宋体" w:cs="宋体" w:hAnsi="宋体"/>
        </w:rPr>
      </w:pPr>
    </w:p>
    <w:p>
      <w:pPr>
        <w:pStyle w:val="style94"/>
        <w:spacing w:before="0" w:beforeAutospacing="false" w:after="0" w:afterAutospacing="false" w:lineRule="auto" w:line="480"/>
        <w:jc w:val="both"/>
        <w:rPr>
          <w:rFonts w:ascii="宋体" w:cs="宋体" w:hAnsi="宋体"/>
        </w:rPr>
      </w:pP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Types:</w:t>
      </w:r>
    </w:p>
    <w:p>
      <w:pPr>
        <w:pStyle w:val="style94"/>
        <w:numPr>
          <w:ilvl w:val="0"/>
          <w:numId w:val="19"/>
        </w:numPr>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Electric-Powered Choppers:</w:t>
      </w:r>
      <w:r>
        <w:rPr>
          <w:rFonts w:ascii="宋体" w:cs="宋体" w:hAnsi="宋体"/>
          <w:color w:val="000000"/>
        </w:rPr>
        <w:t xml:space="preserve"> Ideal for farms with access to electricity. They are quieter, environmentally friendly, and relatively low-maintenance.</w:t>
      </w:r>
    </w:p>
    <w:p>
      <w:pPr>
        <w:pStyle w:val="style94"/>
        <w:numPr>
          <w:ilvl w:val="0"/>
          <w:numId w:val="19"/>
        </w:numPr>
        <w:spacing w:before="0" w:beforeAutospacing="false" w:after="0" w:afterAutospacing="false" w:lineRule="auto" w:line="480"/>
        <w:jc w:val="both"/>
        <w:rPr>
          <w:rFonts w:ascii="宋体" w:cs="宋体" w:hAnsi="宋体"/>
          <w:color w:val="000000"/>
        </w:rPr>
      </w:pPr>
      <w:r>
        <w:rPr>
          <w:rFonts w:ascii="宋体" w:cs="宋体" w:hAnsi="宋体"/>
          <w:b/>
          <w:bCs/>
          <w:noProof/>
          <w:color w:val="000000"/>
        </w:rPr>
        <w:drawing>
          <wp:anchor distT="0" distB="0" distL="0" distR="0" simplePos="false" relativeHeight="6" behindDoc="false" locked="false" layoutInCell="true" allowOverlap="true">
            <wp:simplePos x="0" y="0"/>
            <wp:positionH relativeFrom="column">
              <wp:posOffset>1154231</wp:posOffset>
            </wp:positionH>
            <wp:positionV relativeFrom="paragraph">
              <wp:posOffset>495413</wp:posOffset>
            </wp:positionV>
            <wp:extent cx="2908394" cy="2545307"/>
            <wp:effectExtent l="19050" t="0" r="6255" b="0"/>
            <wp:wrapNone/>
            <wp:docPr id="104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1" cstate="print"/>
                    <a:srcRect l="0" t="63470" r="0" b="0"/>
                    <a:stretch/>
                  </pic:blipFill>
                  <pic:spPr>
                    <a:xfrm rot="0">
                      <a:off x="0" y="0"/>
                      <a:ext cx="2908394" cy="2545307"/>
                    </a:xfrm>
                    <a:prstGeom prst="rect"/>
                    <a:ln>
                      <a:noFill/>
                    </a:ln>
                  </pic:spPr>
                </pic:pic>
              </a:graphicData>
            </a:graphic>
          </wp:anchor>
        </w:drawing>
      </w:r>
      <w:r>
        <w:rPr>
          <w:rStyle w:val="style87"/>
          <w:rFonts w:ascii="宋体" w:eastAsia="宋体" w:hAnsi="宋体"/>
          <w:color w:val="000000"/>
        </w:rPr>
        <w:t>Petrol or Diesel Engine-Powered Choppers:</w:t>
      </w:r>
      <w:r>
        <w:rPr>
          <w:rFonts w:ascii="宋体" w:cs="宋体" w:hAnsi="宋体"/>
          <w:color w:val="000000"/>
        </w:rPr>
        <w:t xml:space="preserve"> Suitable for off-grid rural areas or where electricity is unreliable.</w:t>
      </w: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Features:</w:t>
      </w:r>
    </w:p>
    <w:p>
      <w:pPr>
        <w:pStyle w:val="style94"/>
        <w:numPr>
          <w:ilvl w:val="0"/>
          <w:numId w:val="20"/>
        </w:numPr>
        <w:spacing w:before="0" w:beforeAutospacing="false" w:after="0" w:afterAutospacing="false" w:lineRule="auto" w:line="480"/>
        <w:jc w:val="both"/>
        <w:rPr>
          <w:rFonts w:ascii="宋体" w:cs="宋体" w:hAnsi="宋体"/>
          <w:color w:val="000000"/>
        </w:rPr>
      </w:pPr>
      <w:r>
        <w:rPr>
          <w:rFonts w:ascii="宋体" w:cs="宋体" w:hAnsi="宋体"/>
          <w:color w:val="000000"/>
        </w:rPr>
        <w:t>High chopping capacity</w:t>
      </w:r>
    </w:p>
    <w:p>
      <w:pPr>
        <w:pStyle w:val="style94"/>
        <w:numPr>
          <w:ilvl w:val="0"/>
          <w:numId w:val="20"/>
        </w:numPr>
        <w:spacing w:before="0" w:beforeAutospacing="false" w:after="0" w:afterAutospacing="false" w:lineRule="auto" w:line="480"/>
        <w:jc w:val="both"/>
        <w:rPr>
          <w:rFonts w:ascii="宋体" w:cs="宋体" w:hAnsi="宋体"/>
          <w:color w:val="000000"/>
        </w:rPr>
      </w:pPr>
      <w:r>
        <w:rPr>
          <w:rFonts w:ascii="宋体" w:cs="宋体" w:hAnsi="宋体"/>
          <w:color w:val="000000"/>
        </w:rPr>
        <w:t>Less physical labor</w:t>
      </w:r>
    </w:p>
    <w:p>
      <w:pPr>
        <w:pStyle w:val="style94"/>
        <w:numPr>
          <w:ilvl w:val="0"/>
          <w:numId w:val="20"/>
        </w:numPr>
        <w:spacing w:before="0" w:beforeAutospacing="false" w:after="0" w:afterAutospacing="false" w:lineRule="auto" w:line="480"/>
        <w:jc w:val="both"/>
        <w:rPr>
          <w:rFonts w:ascii="宋体" w:cs="宋体" w:hAnsi="宋体"/>
          <w:color w:val="000000"/>
        </w:rPr>
      </w:pPr>
      <w:r>
        <w:rPr>
          <w:rFonts w:ascii="宋体" w:cs="宋体" w:hAnsi="宋体"/>
          <w:color w:val="000000"/>
        </w:rPr>
        <w:t>Uniform forage output</w:t>
      </w:r>
    </w:p>
    <w:p>
      <w:pPr>
        <w:pStyle w:val="style94"/>
        <w:numPr>
          <w:ilvl w:val="0"/>
          <w:numId w:val="20"/>
        </w:numPr>
        <w:spacing w:before="0" w:beforeAutospacing="false" w:after="0" w:afterAutospacing="false" w:lineRule="auto" w:line="480"/>
        <w:jc w:val="both"/>
        <w:rPr>
          <w:rFonts w:ascii="宋体" w:cs="宋体" w:hAnsi="宋体"/>
          <w:color w:val="000000"/>
        </w:rPr>
      </w:pPr>
      <w:r>
        <w:rPr>
          <w:rFonts w:ascii="宋体" w:cs="宋体" w:hAnsi="宋体"/>
          <w:color w:val="000000"/>
        </w:rPr>
        <w:t>More efficient and time-saving</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Limitations:</w:t>
      </w:r>
    </w:p>
    <w:p>
      <w:pPr>
        <w:pStyle w:val="style94"/>
        <w:numPr>
          <w:ilvl w:val="0"/>
          <w:numId w:val="21"/>
        </w:numPr>
        <w:spacing w:before="0" w:beforeAutospacing="false" w:after="0" w:afterAutospacing="false" w:lineRule="auto" w:line="480"/>
        <w:jc w:val="both"/>
        <w:rPr>
          <w:rFonts w:ascii="宋体" w:cs="宋体" w:hAnsi="宋体"/>
          <w:color w:val="000000"/>
        </w:rPr>
      </w:pPr>
      <w:r>
        <w:rPr>
          <w:rFonts w:ascii="宋体" w:cs="宋体" w:hAnsi="宋体"/>
          <w:color w:val="000000"/>
        </w:rPr>
        <w:t>Higher initial cost</w:t>
      </w:r>
    </w:p>
    <w:p>
      <w:pPr>
        <w:pStyle w:val="style94"/>
        <w:numPr>
          <w:ilvl w:val="0"/>
          <w:numId w:val="21"/>
        </w:numPr>
        <w:spacing w:before="0" w:beforeAutospacing="false" w:after="0" w:afterAutospacing="false" w:lineRule="auto" w:line="480"/>
        <w:jc w:val="both"/>
        <w:rPr>
          <w:rFonts w:ascii="宋体" w:cs="宋体" w:hAnsi="宋体"/>
          <w:color w:val="000000"/>
        </w:rPr>
      </w:pPr>
      <w:r>
        <w:rPr>
          <w:rFonts w:ascii="宋体" w:cs="宋体" w:hAnsi="宋体"/>
          <w:color w:val="000000"/>
        </w:rPr>
        <w:t>Requires fuel or stable electricity</w:t>
      </w:r>
    </w:p>
    <w:p>
      <w:pPr>
        <w:pStyle w:val="style94"/>
        <w:numPr>
          <w:ilvl w:val="0"/>
          <w:numId w:val="21"/>
        </w:numPr>
        <w:spacing w:before="0" w:beforeAutospacing="false" w:after="0" w:afterAutospacing="false" w:lineRule="auto" w:line="480"/>
        <w:jc w:val="both"/>
        <w:rPr>
          <w:rFonts w:ascii="宋体" w:cs="宋体" w:hAnsi="宋体"/>
          <w:color w:val="000000"/>
        </w:rPr>
      </w:pPr>
      <w:r>
        <w:rPr>
          <w:rFonts w:ascii="宋体" w:cs="宋体" w:hAnsi="宋体"/>
          <w:color w:val="000000"/>
        </w:rPr>
        <w:t>Maintenance of engines/motors may be technical for rural farmers</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3.</w:t>
      </w:r>
      <w:r>
        <w:rPr>
          <w:rStyle w:val="style87"/>
          <w:rFonts w:ascii="宋体" w:hAnsi="宋体"/>
          <w:b/>
          <w:bCs/>
          <w:i w:val="false"/>
          <w:color w:val="000000"/>
          <w:szCs w:val="24"/>
        </w:rPr>
        <w:tab/>
      </w:r>
      <w:r>
        <w:rPr>
          <w:rStyle w:val="style87"/>
          <w:rFonts w:ascii="宋体" w:hAnsi="宋体"/>
          <w:b/>
          <w:bCs/>
          <w:i w:val="false"/>
          <w:color w:val="000000"/>
          <w:szCs w:val="24"/>
        </w:rPr>
        <w:t>Tractor-Mounted or PTO-Driven Forage Chopper Machines</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rPr>
        <w:t>These are high-capacity machines designed to be attached to tractors and powered by the tractor's Power Take-Off (PTO) shaft. They are commonly used in commercial livestock farming and agro-industrial settings (Singh et al., 2021). These choppers can handle large volumes of forage quickly and are often used in silage production.</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Features:</w:t>
      </w:r>
    </w:p>
    <w:p>
      <w:pPr>
        <w:pStyle w:val="style94"/>
        <w:numPr>
          <w:ilvl w:val="0"/>
          <w:numId w:val="22"/>
        </w:numPr>
        <w:spacing w:before="0" w:beforeAutospacing="false" w:after="0" w:afterAutospacing="false" w:lineRule="auto" w:line="480"/>
        <w:jc w:val="both"/>
        <w:rPr>
          <w:rFonts w:ascii="宋体" w:cs="宋体" w:hAnsi="宋体"/>
          <w:color w:val="000000"/>
        </w:rPr>
      </w:pPr>
      <w:r>
        <w:rPr>
          <w:rFonts w:ascii="宋体" w:cs="宋体" w:hAnsi="宋体"/>
          <w:color w:val="000000"/>
        </w:rPr>
        <w:t>Extremely high output and efficiency</w:t>
      </w:r>
    </w:p>
    <w:p>
      <w:pPr>
        <w:pStyle w:val="style94"/>
        <w:numPr>
          <w:ilvl w:val="0"/>
          <w:numId w:val="22"/>
        </w:numPr>
        <w:spacing w:before="0" w:beforeAutospacing="false" w:after="0" w:afterAutospacing="false" w:lineRule="auto" w:line="480"/>
        <w:jc w:val="both"/>
        <w:rPr>
          <w:rFonts w:ascii="宋体" w:cs="宋体" w:hAnsi="宋体"/>
          <w:color w:val="000000"/>
        </w:rPr>
      </w:pPr>
      <w:r>
        <w:rPr>
          <w:rFonts w:ascii="宋体" w:cs="宋体" w:hAnsi="宋体"/>
          <w:color w:val="000000"/>
        </w:rPr>
        <w:t>Can be used directly in the field</w:t>
      </w:r>
    </w:p>
    <w:p>
      <w:pPr>
        <w:pStyle w:val="style94"/>
        <w:numPr>
          <w:ilvl w:val="0"/>
          <w:numId w:val="22"/>
        </w:numPr>
        <w:spacing w:before="0" w:beforeAutospacing="false" w:after="0" w:afterAutospacing="false" w:lineRule="auto" w:line="480"/>
        <w:jc w:val="both"/>
        <w:rPr>
          <w:rFonts w:ascii="宋体" w:cs="宋体" w:hAnsi="宋体"/>
          <w:color w:val="000000"/>
        </w:rPr>
      </w:pPr>
      <w:r>
        <w:rPr>
          <w:rFonts w:ascii="宋体" w:cs="宋体" w:hAnsi="宋体"/>
          <w:color w:val="000000"/>
        </w:rPr>
        <w:t>Designed for commercial farms</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Limitations:</w:t>
      </w:r>
    </w:p>
    <w:p>
      <w:pPr>
        <w:pStyle w:val="style94"/>
        <w:numPr>
          <w:ilvl w:val="0"/>
          <w:numId w:val="23"/>
        </w:numPr>
        <w:spacing w:before="0" w:beforeAutospacing="false" w:after="0" w:afterAutospacing="false" w:lineRule="auto" w:line="480"/>
        <w:jc w:val="both"/>
        <w:rPr>
          <w:rFonts w:ascii="宋体" w:cs="宋体" w:hAnsi="宋体"/>
          <w:color w:val="000000"/>
        </w:rPr>
      </w:pPr>
      <w:r>
        <w:rPr>
          <w:rFonts w:ascii="宋体" w:cs="宋体" w:hAnsi="宋体"/>
          <w:color w:val="000000"/>
        </w:rPr>
        <w:t>Expensive and requires ownership of a tractor</w:t>
      </w:r>
    </w:p>
    <w:p>
      <w:pPr>
        <w:pStyle w:val="style94"/>
        <w:numPr>
          <w:ilvl w:val="0"/>
          <w:numId w:val="23"/>
        </w:numPr>
        <w:spacing w:before="0" w:beforeAutospacing="false" w:after="0" w:afterAutospacing="false" w:lineRule="auto" w:line="480"/>
        <w:jc w:val="both"/>
        <w:rPr>
          <w:rFonts w:ascii="宋体" w:cs="宋体" w:hAnsi="宋体"/>
          <w:color w:val="000000"/>
        </w:rPr>
      </w:pPr>
      <w:r>
        <w:rPr>
          <w:rFonts w:ascii="宋体" w:cs="宋体" w:hAnsi="宋体"/>
          <w:color w:val="000000"/>
        </w:rPr>
        <w:t>Requires skilled operation and regular maintenance</w:t>
      </w:r>
    </w:p>
    <w:p>
      <w:pPr>
        <w:pStyle w:val="style94"/>
        <w:numPr>
          <w:ilvl w:val="0"/>
          <w:numId w:val="23"/>
        </w:numPr>
        <w:spacing w:before="0" w:beforeAutospacing="false" w:after="0" w:afterAutospacing="false" w:lineRule="auto" w:line="480"/>
        <w:jc w:val="both"/>
        <w:rPr>
          <w:rFonts w:ascii="宋体" w:cs="宋体" w:hAnsi="宋体"/>
          <w:color w:val="000000"/>
        </w:rPr>
      </w:pPr>
      <w:r>
        <w:rPr>
          <w:rFonts w:ascii="宋体" w:cs="宋体" w:hAnsi="宋体"/>
          <w:color w:val="000000"/>
        </w:rPr>
        <w:t>Not suitable for smallholder farmers</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4.</w:t>
      </w:r>
      <w:r>
        <w:rPr>
          <w:rStyle w:val="style87"/>
          <w:rFonts w:ascii="宋体" w:hAnsi="宋体"/>
          <w:b/>
          <w:bCs/>
          <w:i w:val="false"/>
          <w:color w:val="000000"/>
          <w:szCs w:val="24"/>
        </w:rPr>
        <w:tab/>
      </w:r>
      <w:r>
        <w:rPr>
          <w:rStyle w:val="style87"/>
          <w:rFonts w:ascii="宋体" w:hAnsi="宋体"/>
          <w:b/>
          <w:bCs/>
          <w:i w:val="false"/>
          <w:color w:val="000000"/>
          <w:szCs w:val="24"/>
        </w:rPr>
        <w:t>Multi-Purpose or Combined Chopper-Grinder Machines</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rPr>
        <w:t>Some forage choppers are designed to perform additional functions such as grinding grains or mixing feed. These multi-purpose machines are useful in integrated livestock farms where different feed ingredients need to be processed simultaneously (Okonkwo &amp; Ezeano, 2019).</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Features:</w:t>
      </w:r>
    </w:p>
    <w:p>
      <w:pPr>
        <w:pStyle w:val="style94"/>
        <w:numPr>
          <w:ilvl w:val="0"/>
          <w:numId w:val="24"/>
        </w:numPr>
        <w:spacing w:before="0" w:beforeAutospacing="false" w:after="0" w:afterAutospacing="false" w:lineRule="auto" w:line="480"/>
        <w:jc w:val="both"/>
        <w:rPr>
          <w:rFonts w:ascii="宋体" w:cs="宋体" w:hAnsi="宋体"/>
          <w:color w:val="000000"/>
        </w:rPr>
      </w:pPr>
      <w:r>
        <w:rPr>
          <w:rFonts w:ascii="宋体" w:cs="宋体" w:hAnsi="宋体"/>
          <w:color w:val="000000"/>
        </w:rPr>
        <w:t>Versatile and time-saving</w:t>
      </w:r>
    </w:p>
    <w:p>
      <w:pPr>
        <w:pStyle w:val="style94"/>
        <w:numPr>
          <w:ilvl w:val="0"/>
          <w:numId w:val="24"/>
        </w:numPr>
        <w:spacing w:before="0" w:beforeAutospacing="false" w:after="0" w:afterAutospacing="false" w:lineRule="auto" w:line="480"/>
        <w:jc w:val="both"/>
        <w:rPr>
          <w:rFonts w:ascii="宋体" w:cs="宋体" w:hAnsi="宋体"/>
          <w:color w:val="000000"/>
        </w:rPr>
      </w:pPr>
      <w:r>
        <w:rPr>
          <w:rFonts w:ascii="宋体" w:cs="宋体" w:hAnsi="宋体"/>
          <w:color w:val="000000"/>
        </w:rPr>
        <w:t>Reduces the need for multiple machines</w:t>
      </w:r>
    </w:p>
    <w:p>
      <w:pPr>
        <w:pStyle w:val="style94"/>
        <w:numPr>
          <w:ilvl w:val="0"/>
          <w:numId w:val="24"/>
        </w:numPr>
        <w:spacing w:before="0" w:beforeAutospacing="false" w:after="0" w:afterAutospacing="false" w:lineRule="auto" w:line="480"/>
        <w:jc w:val="both"/>
        <w:rPr>
          <w:rFonts w:ascii="宋体" w:cs="宋体" w:hAnsi="宋体"/>
          <w:color w:val="000000"/>
        </w:rPr>
      </w:pPr>
      <w:r>
        <w:rPr>
          <w:rFonts w:ascii="宋体" w:cs="宋体" w:hAnsi="宋体"/>
          <w:color w:val="000000"/>
        </w:rPr>
        <w:t>Can chop, grind, and mix different feed components</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Limitations:</w:t>
      </w:r>
    </w:p>
    <w:p>
      <w:pPr>
        <w:pStyle w:val="style94"/>
        <w:numPr>
          <w:ilvl w:val="0"/>
          <w:numId w:val="25"/>
        </w:numPr>
        <w:spacing w:before="0" w:beforeAutospacing="false" w:after="0" w:afterAutospacing="false" w:lineRule="auto" w:line="480"/>
        <w:jc w:val="both"/>
        <w:rPr>
          <w:rFonts w:ascii="宋体" w:cs="宋体" w:hAnsi="宋体"/>
          <w:color w:val="000000"/>
        </w:rPr>
      </w:pPr>
      <w:r>
        <w:rPr>
          <w:rFonts w:ascii="宋体" w:cs="宋体" w:hAnsi="宋体"/>
          <w:color w:val="000000"/>
        </w:rPr>
        <w:t>Complex design</w:t>
      </w:r>
    </w:p>
    <w:p>
      <w:pPr>
        <w:pStyle w:val="style94"/>
        <w:numPr>
          <w:ilvl w:val="0"/>
          <w:numId w:val="25"/>
        </w:numPr>
        <w:spacing w:before="0" w:beforeAutospacing="false" w:after="0" w:afterAutospacing="false" w:lineRule="auto" w:line="480"/>
        <w:jc w:val="both"/>
        <w:rPr>
          <w:rFonts w:ascii="宋体" w:cs="宋体" w:hAnsi="宋体"/>
          <w:color w:val="000000"/>
        </w:rPr>
      </w:pPr>
      <w:r>
        <w:rPr>
          <w:rFonts w:ascii="宋体" w:cs="宋体" w:hAnsi="宋体"/>
          <w:color w:val="000000"/>
        </w:rPr>
        <w:t>More expensive and may require specialized maintenance</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5.</w:t>
      </w:r>
      <w:r>
        <w:rPr>
          <w:rStyle w:val="style87"/>
          <w:rFonts w:ascii="宋体" w:hAnsi="宋体"/>
          <w:b/>
          <w:bCs/>
          <w:i w:val="false"/>
          <w:color w:val="000000"/>
          <w:szCs w:val="24"/>
        </w:rPr>
        <w:tab/>
      </w:r>
      <w:r>
        <w:rPr>
          <w:rStyle w:val="style87"/>
          <w:rFonts w:ascii="宋体" w:hAnsi="宋体"/>
          <w:b/>
          <w:bCs/>
          <w:i w:val="false"/>
          <w:color w:val="000000"/>
          <w:szCs w:val="24"/>
        </w:rPr>
        <w:t>Solar-Powered Forage Chopper Machines (Emerging Technology)</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rPr>
        <w:t>With the global emphasis on sustainable agriculture and renewable energy, solar-powered forage choppers are gaining attention. These machines use solar panels to generate electricity that powers the motor (FAO, 2021). They are especially valuable in off-grid locations.</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Features:</w:t>
      </w:r>
    </w:p>
    <w:p>
      <w:pPr>
        <w:pStyle w:val="style94"/>
        <w:numPr>
          <w:ilvl w:val="0"/>
          <w:numId w:val="26"/>
        </w:numPr>
        <w:spacing w:before="0" w:beforeAutospacing="false" w:after="0" w:afterAutospacing="false" w:lineRule="auto" w:line="480"/>
        <w:jc w:val="both"/>
        <w:rPr>
          <w:rFonts w:ascii="宋体" w:cs="宋体" w:hAnsi="宋体"/>
          <w:color w:val="000000"/>
        </w:rPr>
      </w:pPr>
      <w:r>
        <w:rPr>
          <w:rFonts w:ascii="宋体" w:cs="宋体" w:hAnsi="宋体"/>
          <w:color w:val="000000"/>
        </w:rPr>
        <w:t>Environmentally friendly</w:t>
      </w:r>
    </w:p>
    <w:p>
      <w:pPr>
        <w:pStyle w:val="style94"/>
        <w:numPr>
          <w:ilvl w:val="0"/>
          <w:numId w:val="26"/>
        </w:numPr>
        <w:spacing w:before="0" w:beforeAutospacing="false" w:after="0" w:afterAutospacing="false" w:lineRule="auto" w:line="480"/>
        <w:jc w:val="both"/>
        <w:rPr>
          <w:rFonts w:ascii="宋体" w:cs="宋体" w:hAnsi="宋体"/>
          <w:color w:val="000000"/>
        </w:rPr>
      </w:pPr>
      <w:r>
        <w:rPr>
          <w:rFonts w:ascii="宋体" w:cs="宋体" w:hAnsi="宋体"/>
          <w:color w:val="000000"/>
        </w:rPr>
        <w:t>Ideal for rural, off-grid areas</w:t>
      </w:r>
    </w:p>
    <w:p>
      <w:pPr>
        <w:pStyle w:val="style94"/>
        <w:numPr>
          <w:ilvl w:val="0"/>
          <w:numId w:val="26"/>
        </w:numPr>
        <w:spacing w:before="0" w:beforeAutospacing="false" w:after="0" w:afterAutospacing="false" w:lineRule="auto" w:line="480"/>
        <w:jc w:val="both"/>
        <w:rPr>
          <w:rFonts w:ascii="宋体" w:cs="宋体" w:hAnsi="宋体"/>
          <w:color w:val="000000"/>
        </w:rPr>
      </w:pPr>
      <w:r>
        <w:rPr>
          <w:rFonts w:ascii="宋体" w:cs="宋体" w:hAnsi="宋体"/>
          <w:color w:val="000000"/>
        </w:rPr>
        <w:t>Low running cost after installation</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Limitations:</w:t>
      </w:r>
    </w:p>
    <w:p>
      <w:pPr>
        <w:pStyle w:val="style94"/>
        <w:numPr>
          <w:ilvl w:val="0"/>
          <w:numId w:val="27"/>
        </w:numPr>
        <w:spacing w:before="0" w:beforeAutospacing="false" w:after="0" w:afterAutospacing="false" w:lineRule="auto" w:line="480"/>
        <w:jc w:val="both"/>
        <w:rPr>
          <w:rFonts w:ascii="宋体" w:cs="宋体" w:hAnsi="宋体"/>
          <w:color w:val="000000"/>
        </w:rPr>
      </w:pPr>
      <w:r>
        <w:rPr>
          <w:rFonts w:ascii="宋体" w:cs="宋体" w:hAnsi="宋体"/>
          <w:color w:val="000000"/>
        </w:rPr>
        <w:t>High initial cost of solar components</w:t>
      </w:r>
    </w:p>
    <w:p>
      <w:pPr>
        <w:pStyle w:val="style94"/>
        <w:numPr>
          <w:ilvl w:val="0"/>
          <w:numId w:val="27"/>
        </w:numPr>
        <w:spacing w:before="0" w:beforeAutospacing="false" w:after="0" w:afterAutospacing="false" w:lineRule="auto" w:line="480"/>
        <w:jc w:val="both"/>
        <w:rPr>
          <w:rFonts w:ascii="宋体" w:cs="宋体" w:hAnsi="宋体"/>
          <w:color w:val="000000"/>
        </w:rPr>
      </w:pPr>
      <w:r>
        <w:rPr>
          <w:rFonts w:ascii="宋体" w:cs="宋体" w:hAnsi="宋体"/>
          <w:color w:val="000000"/>
        </w:rPr>
        <w:t>Performance depends on weather and sunlight availability</w:t>
      </w:r>
    </w:p>
    <w:p>
      <w:pPr>
        <w:pStyle w:val="style94"/>
        <w:spacing w:before="0" w:beforeAutospacing="false" w:after="0" w:afterAutospacing="false" w:lineRule="auto" w:line="480"/>
        <w:jc w:val="both"/>
        <w:rPr>
          <w:rFonts w:ascii="宋体" w:cs="宋体" w:hAnsi="宋体"/>
        </w:rPr>
      </w:pPr>
      <w:r>
        <w:rPr>
          <w:rFonts w:ascii="宋体" w:cs="宋体" w:hAnsi="宋体"/>
        </w:rPr>
        <w:t>The choice of forage chopper depends on multiple factors, including farm size, availability of power sources, financial capacity, and desired output. For small-scale farmers, manually operated or low-power motorized choppers may be most suitable. For larger operations, PTO-driven and motorized choppers offer the needed capacity. The continuous development of efficient, affordable, and locally fabricated choppers remains essential to support livestock productivity and sustainable agricultural development (Usman et al., 2021).</w:t>
      </w:r>
    </w:p>
    <w:p>
      <w:pPr>
        <w:pStyle w:val="style3"/>
        <w:numPr>
          <w:ilvl w:val="0"/>
          <w:numId w:val="0"/>
        </w:numPr>
        <w:spacing w:before="0" w:after="0" w:lineRule="auto" w:line="480"/>
        <w:ind w:left="720" w:hanging="720"/>
        <w:jc w:val="both"/>
        <w:rPr>
          <w:rFonts w:ascii="宋体" w:hAnsi="宋体"/>
          <w:color w:val="000000"/>
          <w:szCs w:val="24"/>
        </w:rPr>
      </w:pPr>
      <w:r>
        <w:rPr>
          <w:rStyle w:val="style87"/>
          <w:rFonts w:ascii="宋体" w:hAnsi="宋体"/>
          <w:b/>
          <w:bCs/>
          <w:color w:val="000000"/>
          <w:szCs w:val="24"/>
        </w:rPr>
        <w:t>2.4</w:t>
      </w:r>
      <w:r>
        <w:rPr>
          <w:rStyle w:val="style87"/>
          <w:rFonts w:ascii="宋体" w:hAnsi="宋体"/>
          <w:b/>
          <w:bCs/>
          <w:color w:val="000000"/>
          <w:szCs w:val="24"/>
        </w:rPr>
        <w:tab/>
      </w:r>
      <w:r>
        <w:rPr>
          <w:rStyle w:val="style87"/>
          <w:rFonts w:ascii="宋体" w:hAnsi="宋体"/>
          <w:b/>
          <w:bCs/>
          <w:color w:val="000000"/>
          <w:szCs w:val="24"/>
        </w:rPr>
        <w:t>COMPONENTS OF A FORAGE CHOPPER MACHINE</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A forage chopper machine is an assembly of various mechanical components that work together to chop forage materials efficiently. Understanding these components is essential for designing, fabricating, operating, and maintaining the machine. Each component plays a specific role, and the performance of the machine depends on the proper selection and integration of these parts. The major components of a typical forage chopper machine include:</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1.</w:t>
      </w:r>
      <w:r>
        <w:rPr>
          <w:rStyle w:val="style87"/>
          <w:rFonts w:ascii="宋体" w:hAnsi="宋体"/>
          <w:b/>
          <w:bCs/>
          <w:i w:val="false"/>
          <w:color w:val="000000"/>
          <w:szCs w:val="24"/>
        </w:rPr>
        <w:tab/>
      </w:r>
      <w:r>
        <w:rPr>
          <w:rStyle w:val="style87"/>
          <w:rFonts w:ascii="宋体" w:hAnsi="宋体"/>
          <w:b/>
          <w:bCs/>
          <w:i w:val="false"/>
          <w:color w:val="000000"/>
          <w:szCs w:val="24"/>
        </w:rPr>
        <w:t>Feeding Hopper or Tray</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 xml:space="preserve">The </w:t>
      </w:r>
      <w:r>
        <w:rPr>
          <w:rStyle w:val="style87"/>
          <w:rFonts w:ascii="宋体" w:eastAsia="宋体" w:hAnsi="宋体"/>
          <w:color w:val="000000"/>
        </w:rPr>
        <w:t>feeding hopper</w:t>
      </w:r>
      <w:r>
        <w:rPr>
          <w:rFonts w:ascii="宋体" w:cs="宋体" w:hAnsi="宋体"/>
          <w:color w:val="000000"/>
        </w:rPr>
        <w:t xml:space="preserve"> is the inlet section where raw forage (grasses, maize stalks, legumes, etc.) is introduced into the machine. It guides the material toward the cutting blades and ensures user safety by keeping hands at a safe distance from the moving parts.</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Key Features:</w:t>
      </w:r>
    </w:p>
    <w:p>
      <w:pPr>
        <w:pStyle w:val="style94"/>
        <w:numPr>
          <w:ilvl w:val="0"/>
          <w:numId w:val="28"/>
        </w:numPr>
        <w:spacing w:before="0" w:beforeAutospacing="false" w:after="0" w:afterAutospacing="false" w:lineRule="auto" w:line="480"/>
        <w:jc w:val="both"/>
        <w:rPr>
          <w:rFonts w:ascii="宋体" w:cs="宋体" w:hAnsi="宋体"/>
          <w:color w:val="000000"/>
        </w:rPr>
      </w:pPr>
      <w:r>
        <w:rPr>
          <w:rFonts w:ascii="宋体" w:cs="宋体" w:hAnsi="宋体"/>
          <w:color w:val="000000"/>
        </w:rPr>
        <w:t>Usually inclined for easier feed movement</w:t>
      </w:r>
    </w:p>
    <w:p>
      <w:pPr>
        <w:pStyle w:val="style94"/>
        <w:numPr>
          <w:ilvl w:val="0"/>
          <w:numId w:val="28"/>
        </w:numPr>
        <w:spacing w:before="0" w:beforeAutospacing="false" w:after="0" w:afterAutospacing="false" w:lineRule="auto" w:line="480"/>
        <w:jc w:val="both"/>
        <w:rPr>
          <w:rFonts w:ascii="宋体" w:cs="宋体" w:hAnsi="宋体"/>
          <w:color w:val="000000"/>
        </w:rPr>
      </w:pPr>
      <w:r>
        <w:rPr>
          <w:rFonts w:ascii="宋体" w:cs="宋体" w:hAnsi="宋体"/>
          <w:color w:val="000000"/>
        </w:rPr>
        <w:t>Made from mild steel or galvanized sheet to resist corrosion</w:t>
      </w:r>
    </w:p>
    <w:p>
      <w:pPr>
        <w:pStyle w:val="style94"/>
        <w:numPr>
          <w:ilvl w:val="0"/>
          <w:numId w:val="28"/>
        </w:numPr>
        <w:spacing w:before="0" w:beforeAutospacing="false" w:after="0" w:afterAutospacing="false" w:lineRule="auto" w:line="480"/>
        <w:jc w:val="both"/>
        <w:rPr>
          <w:rFonts w:ascii="宋体" w:cs="宋体" w:hAnsi="宋体"/>
          <w:color w:val="000000"/>
        </w:rPr>
      </w:pPr>
      <w:r>
        <w:rPr>
          <w:rFonts w:ascii="宋体" w:cs="宋体" w:hAnsi="宋体"/>
          <w:color w:val="000000"/>
        </w:rPr>
        <w:t>Designed to prevent forage from bouncing out during operation</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2.</w:t>
      </w:r>
      <w:r>
        <w:rPr>
          <w:rStyle w:val="style87"/>
          <w:rFonts w:ascii="宋体" w:hAnsi="宋体"/>
          <w:b/>
          <w:bCs/>
          <w:i w:val="false"/>
          <w:color w:val="000000"/>
          <w:szCs w:val="24"/>
        </w:rPr>
        <w:tab/>
      </w:r>
      <w:r>
        <w:rPr>
          <w:rStyle w:val="style87"/>
          <w:rFonts w:ascii="宋体" w:hAnsi="宋体"/>
          <w:b/>
          <w:bCs/>
          <w:i w:val="false"/>
          <w:color w:val="000000"/>
          <w:szCs w:val="24"/>
        </w:rPr>
        <w:t>Cutting Unit (Blades or Knives)</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 xml:space="preserve">The </w:t>
      </w:r>
      <w:r>
        <w:rPr>
          <w:rStyle w:val="style87"/>
          <w:rFonts w:ascii="宋体" w:eastAsia="宋体" w:hAnsi="宋体"/>
          <w:color w:val="000000"/>
        </w:rPr>
        <w:t>cutting unit</w:t>
      </w:r>
      <w:r>
        <w:rPr>
          <w:rFonts w:ascii="宋体" w:cs="宋体" w:hAnsi="宋体"/>
          <w:color w:val="000000"/>
        </w:rPr>
        <w:t xml:space="preserve"> is the heart of the forage chopper. It consists of sharp </w:t>
      </w:r>
      <w:r>
        <w:rPr>
          <w:rStyle w:val="style87"/>
          <w:rFonts w:ascii="宋体" w:eastAsia="宋体" w:hAnsi="宋体"/>
          <w:color w:val="000000"/>
        </w:rPr>
        <w:t>rotating blades or knives</w:t>
      </w:r>
      <w:r>
        <w:rPr>
          <w:rFonts w:ascii="宋体" w:cs="宋体" w:hAnsi="宋体"/>
          <w:color w:val="000000"/>
        </w:rPr>
        <w:t xml:space="preserve"> mounted on a shaft. These blades cut the forage into uniform pieces. The type, number, sharpness, and angle of the blades greatly influence the chopping efficiency.</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Types of Cutting Blades:</w:t>
      </w:r>
    </w:p>
    <w:p>
      <w:pPr>
        <w:pStyle w:val="style94"/>
        <w:numPr>
          <w:ilvl w:val="0"/>
          <w:numId w:val="29"/>
        </w:numPr>
        <w:spacing w:before="0" w:beforeAutospacing="false" w:after="0" w:afterAutospacing="false" w:lineRule="auto" w:line="480"/>
        <w:jc w:val="both"/>
        <w:rPr>
          <w:rFonts w:ascii="宋体" w:cs="宋体" w:hAnsi="宋体"/>
          <w:color w:val="000000"/>
        </w:rPr>
      </w:pPr>
      <w:r>
        <w:rPr>
          <w:rFonts w:ascii="宋体" w:cs="宋体" w:hAnsi="宋体"/>
          <w:color w:val="000000"/>
        </w:rPr>
        <w:t>Straight blades</w:t>
      </w:r>
    </w:p>
    <w:p>
      <w:pPr>
        <w:pStyle w:val="style94"/>
        <w:numPr>
          <w:ilvl w:val="0"/>
          <w:numId w:val="29"/>
        </w:numPr>
        <w:spacing w:before="0" w:beforeAutospacing="false" w:after="0" w:afterAutospacing="false" w:lineRule="auto" w:line="480"/>
        <w:jc w:val="both"/>
        <w:rPr>
          <w:rFonts w:ascii="宋体" w:cs="宋体" w:hAnsi="宋体"/>
          <w:color w:val="000000"/>
        </w:rPr>
      </w:pPr>
      <w:r>
        <w:rPr>
          <w:rFonts w:ascii="宋体" w:cs="宋体" w:hAnsi="宋体"/>
          <w:color w:val="000000"/>
        </w:rPr>
        <w:t>Curved/sickle-shaped blades</w:t>
      </w:r>
    </w:p>
    <w:p>
      <w:pPr>
        <w:pStyle w:val="style94"/>
        <w:numPr>
          <w:ilvl w:val="0"/>
          <w:numId w:val="29"/>
        </w:numPr>
        <w:spacing w:before="0" w:beforeAutospacing="false" w:after="0" w:afterAutospacing="false" w:lineRule="auto" w:line="480"/>
        <w:jc w:val="both"/>
        <w:rPr>
          <w:rFonts w:ascii="宋体" w:cs="宋体" w:hAnsi="宋体"/>
          <w:color w:val="000000"/>
        </w:rPr>
      </w:pPr>
      <w:r>
        <w:rPr>
          <w:rFonts w:ascii="宋体" w:cs="宋体" w:hAnsi="宋体"/>
          <w:color w:val="000000"/>
        </w:rPr>
        <w:t>Serrated blades</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Key Considerations:</w:t>
      </w:r>
    </w:p>
    <w:p>
      <w:pPr>
        <w:pStyle w:val="style94"/>
        <w:numPr>
          <w:ilvl w:val="0"/>
          <w:numId w:val="30"/>
        </w:numPr>
        <w:spacing w:before="0" w:beforeAutospacing="false" w:after="0" w:afterAutospacing="false" w:lineRule="auto" w:line="480"/>
        <w:jc w:val="both"/>
        <w:rPr>
          <w:rFonts w:ascii="宋体" w:cs="宋体" w:hAnsi="宋体"/>
          <w:color w:val="000000"/>
        </w:rPr>
      </w:pPr>
      <w:r>
        <w:rPr>
          <w:rFonts w:ascii="宋体" w:cs="宋体" w:hAnsi="宋体"/>
          <w:color w:val="000000"/>
        </w:rPr>
        <w:t>Made from high-carbon steel or stainless steel for durability and sharpness retention</w:t>
      </w:r>
    </w:p>
    <w:p>
      <w:pPr>
        <w:pStyle w:val="style94"/>
        <w:numPr>
          <w:ilvl w:val="0"/>
          <w:numId w:val="30"/>
        </w:numPr>
        <w:spacing w:before="0" w:beforeAutospacing="false" w:after="0" w:afterAutospacing="false" w:lineRule="auto" w:line="480"/>
        <w:jc w:val="both"/>
        <w:rPr>
          <w:rFonts w:ascii="宋体" w:cs="宋体" w:hAnsi="宋体"/>
          <w:color w:val="000000"/>
        </w:rPr>
      </w:pPr>
      <w:r>
        <w:rPr>
          <w:rFonts w:ascii="宋体" w:cs="宋体" w:hAnsi="宋体"/>
          <w:color w:val="000000"/>
        </w:rPr>
        <w:t>Must be regularly sharpened and properly aligned</w:t>
      </w:r>
    </w:p>
    <w:p>
      <w:pPr>
        <w:pStyle w:val="style94"/>
        <w:numPr>
          <w:ilvl w:val="0"/>
          <w:numId w:val="30"/>
        </w:numPr>
        <w:spacing w:before="0" w:beforeAutospacing="false" w:after="0" w:afterAutospacing="false" w:lineRule="auto" w:line="480"/>
        <w:jc w:val="both"/>
        <w:rPr>
          <w:rFonts w:ascii="宋体" w:cs="宋体" w:hAnsi="宋体"/>
          <w:color w:val="000000"/>
        </w:rPr>
      </w:pPr>
      <w:r>
        <w:rPr>
          <w:rFonts w:ascii="宋体" w:cs="宋体" w:hAnsi="宋体"/>
          <w:color w:val="000000"/>
        </w:rPr>
        <w:t>Should be replaceable and easy to maintain</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3.</w:t>
      </w:r>
      <w:r>
        <w:rPr>
          <w:rStyle w:val="style87"/>
          <w:rFonts w:ascii="宋体" w:hAnsi="宋体"/>
          <w:b/>
          <w:bCs/>
          <w:i w:val="false"/>
          <w:color w:val="000000"/>
          <w:szCs w:val="24"/>
        </w:rPr>
        <w:tab/>
      </w:r>
      <w:r>
        <w:rPr>
          <w:rStyle w:val="style87"/>
          <w:rFonts w:ascii="宋体" w:hAnsi="宋体"/>
          <w:b/>
          <w:bCs/>
          <w:i w:val="false"/>
          <w:color w:val="000000"/>
          <w:szCs w:val="24"/>
        </w:rPr>
        <w:t>Rotating Shaft</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 xml:space="preserve">The </w:t>
      </w:r>
      <w:r>
        <w:rPr>
          <w:rStyle w:val="style87"/>
          <w:rFonts w:ascii="宋体" w:eastAsia="宋体" w:hAnsi="宋体"/>
          <w:color w:val="000000"/>
        </w:rPr>
        <w:t>shaft</w:t>
      </w:r>
      <w:r>
        <w:rPr>
          <w:rFonts w:ascii="宋体" w:cs="宋体" w:hAnsi="宋体"/>
          <w:color w:val="000000"/>
        </w:rPr>
        <w:t xml:space="preserve"> holds and rotates the cutting blades. It is connected to the power source (manual crank, electric motor, or engine) via a transmission system. The shaft must be strong enough to withstand the torque and rotational forces generated during operation.</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Features:</w:t>
      </w:r>
    </w:p>
    <w:p>
      <w:pPr>
        <w:pStyle w:val="style94"/>
        <w:numPr>
          <w:ilvl w:val="0"/>
          <w:numId w:val="31"/>
        </w:numPr>
        <w:spacing w:before="0" w:beforeAutospacing="false" w:after="0" w:afterAutospacing="false" w:lineRule="auto" w:line="480"/>
        <w:jc w:val="both"/>
        <w:rPr>
          <w:rFonts w:ascii="宋体" w:cs="宋体" w:hAnsi="宋体"/>
          <w:color w:val="000000"/>
        </w:rPr>
      </w:pPr>
      <w:r>
        <w:rPr>
          <w:rFonts w:ascii="宋体" w:cs="宋体" w:hAnsi="宋体"/>
          <w:color w:val="000000"/>
        </w:rPr>
        <w:t>Made of solid steel or alloy steel for strength</w:t>
      </w:r>
    </w:p>
    <w:p>
      <w:pPr>
        <w:pStyle w:val="style94"/>
        <w:numPr>
          <w:ilvl w:val="0"/>
          <w:numId w:val="31"/>
        </w:numPr>
        <w:spacing w:before="0" w:beforeAutospacing="false" w:after="0" w:afterAutospacing="false" w:lineRule="auto" w:line="480"/>
        <w:jc w:val="both"/>
        <w:rPr>
          <w:rFonts w:ascii="宋体" w:cs="宋体" w:hAnsi="宋体"/>
          <w:color w:val="000000"/>
        </w:rPr>
      </w:pPr>
      <w:r>
        <w:rPr>
          <w:rFonts w:ascii="宋体" w:cs="宋体" w:hAnsi="宋体"/>
          <w:color w:val="000000"/>
        </w:rPr>
        <w:t>Must be properly balanced to avoid vibration</w:t>
      </w:r>
    </w:p>
    <w:p>
      <w:pPr>
        <w:pStyle w:val="style94"/>
        <w:numPr>
          <w:ilvl w:val="0"/>
          <w:numId w:val="31"/>
        </w:numPr>
        <w:spacing w:before="0" w:beforeAutospacing="false" w:after="0" w:afterAutospacing="false" w:lineRule="auto" w:line="480"/>
        <w:jc w:val="both"/>
        <w:rPr>
          <w:rFonts w:ascii="宋体" w:cs="宋体" w:hAnsi="宋体"/>
          <w:color w:val="000000"/>
        </w:rPr>
      </w:pPr>
      <w:r>
        <w:rPr>
          <w:rFonts w:ascii="宋体" w:cs="宋体" w:hAnsi="宋体"/>
          <w:color w:val="000000"/>
        </w:rPr>
        <w:t>Supported by bearings at both ends</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4.</w:t>
      </w:r>
      <w:r>
        <w:rPr>
          <w:rStyle w:val="style87"/>
          <w:rFonts w:ascii="宋体" w:hAnsi="宋体"/>
          <w:b/>
          <w:bCs/>
          <w:i w:val="false"/>
          <w:color w:val="000000"/>
          <w:szCs w:val="24"/>
        </w:rPr>
        <w:tab/>
      </w:r>
      <w:r>
        <w:rPr>
          <w:rStyle w:val="style87"/>
          <w:rFonts w:ascii="宋体" w:hAnsi="宋体"/>
          <w:b/>
          <w:bCs/>
          <w:i w:val="false"/>
          <w:color w:val="000000"/>
          <w:szCs w:val="24"/>
        </w:rPr>
        <w:t>Power Source</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The power source provides the mechanical energy needed to rotate the shaft and blades. It can vary based on the type and scale of the machine:</w:t>
      </w:r>
    </w:p>
    <w:p>
      <w:pPr>
        <w:pStyle w:val="style94"/>
        <w:numPr>
          <w:ilvl w:val="0"/>
          <w:numId w:val="32"/>
        </w:numPr>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Manual:</w:t>
      </w:r>
      <w:r>
        <w:rPr>
          <w:rFonts w:ascii="宋体" w:cs="宋体" w:hAnsi="宋体"/>
          <w:color w:val="000000"/>
        </w:rPr>
        <w:t xml:space="preserve"> Crank or pedal-powered for small-scale operations</w:t>
      </w:r>
    </w:p>
    <w:p>
      <w:pPr>
        <w:pStyle w:val="style94"/>
        <w:numPr>
          <w:ilvl w:val="0"/>
          <w:numId w:val="32"/>
        </w:numPr>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Electric Motor:</w:t>
      </w:r>
      <w:r>
        <w:rPr>
          <w:rFonts w:ascii="宋体" w:cs="宋体" w:hAnsi="宋体"/>
          <w:color w:val="000000"/>
        </w:rPr>
        <w:t xml:space="preserve"> Common in semi-urban and urban farms</w:t>
      </w:r>
    </w:p>
    <w:p>
      <w:pPr>
        <w:pStyle w:val="style94"/>
        <w:numPr>
          <w:ilvl w:val="0"/>
          <w:numId w:val="32"/>
        </w:numPr>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Petrol/Diesel Engine:</w:t>
      </w:r>
      <w:r>
        <w:rPr>
          <w:rFonts w:ascii="宋体" w:cs="宋体" w:hAnsi="宋体"/>
          <w:color w:val="000000"/>
        </w:rPr>
        <w:t xml:space="preserve"> Used where electricity is unavailable</w:t>
      </w:r>
    </w:p>
    <w:p>
      <w:pPr>
        <w:pStyle w:val="style94"/>
        <w:numPr>
          <w:ilvl w:val="0"/>
          <w:numId w:val="32"/>
        </w:numPr>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Tractor PTO:</w:t>
      </w:r>
      <w:r>
        <w:rPr>
          <w:rFonts w:ascii="宋体" w:cs="宋体" w:hAnsi="宋体"/>
          <w:color w:val="000000"/>
        </w:rPr>
        <w:t xml:space="preserve"> For high-capacity choppers used in large farms</w:t>
      </w: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Style w:val="style87"/>
          <w:rFonts w:ascii="宋体" w:eastAsia="宋体" w:hAnsi="宋体"/>
          <w:color w:val="000000"/>
        </w:rPr>
      </w:pPr>
      <w:r>
        <w:rPr>
          <w:rFonts w:ascii="宋体" w:eastAsia="宋体" w:hAnsi="宋体"/>
          <w:b/>
          <w:bCs/>
          <w:noProof/>
          <w:color w:val="000000"/>
        </w:rPr>
        <w:drawing>
          <wp:anchor distT="0" distB="0" distL="0" distR="0" simplePos="false" relativeHeight="5" behindDoc="false" locked="false" layoutInCell="true" allowOverlap="true">
            <wp:simplePos x="0" y="0"/>
            <wp:positionH relativeFrom="column">
              <wp:posOffset>1314450</wp:posOffset>
            </wp:positionH>
            <wp:positionV relativeFrom="paragraph">
              <wp:posOffset>-409575</wp:posOffset>
            </wp:positionV>
            <wp:extent cx="2771775" cy="2400300"/>
            <wp:effectExtent l="19050" t="0" r="9525" b="0"/>
            <wp:wrapNone/>
            <wp:docPr id="104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1" cstate="print"/>
                    <a:srcRect l="0" t="31050" r="0" b="33790"/>
                    <a:stretch/>
                  </pic:blipFill>
                  <pic:spPr>
                    <a:xfrm rot="0">
                      <a:off x="0" y="0"/>
                      <a:ext cx="2771775" cy="2400300"/>
                    </a:xfrm>
                    <a:prstGeom prst="rect"/>
                    <a:ln>
                      <a:noFill/>
                    </a:ln>
                  </pic:spPr>
                </pic:pic>
              </a:graphicData>
            </a:graphic>
          </wp:anchor>
        </w:drawing>
      </w: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Style w:val="style87"/>
          <w:rFonts w:ascii="宋体" w:eastAsia="宋体" w:hAnsi="宋体"/>
          <w:color w:val="000000"/>
        </w:rPr>
      </w:pP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Considerations:</w:t>
      </w:r>
    </w:p>
    <w:p>
      <w:pPr>
        <w:pStyle w:val="style94"/>
        <w:numPr>
          <w:ilvl w:val="0"/>
          <w:numId w:val="33"/>
        </w:numPr>
        <w:spacing w:before="0" w:beforeAutospacing="false" w:after="0" w:afterAutospacing="false" w:lineRule="auto" w:line="480"/>
        <w:jc w:val="both"/>
        <w:rPr>
          <w:rFonts w:ascii="宋体" w:cs="宋体" w:hAnsi="宋体"/>
          <w:color w:val="000000"/>
        </w:rPr>
      </w:pPr>
      <w:r>
        <w:rPr>
          <w:rFonts w:ascii="宋体" w:cs="宋体" w:hAnsi="宋体"/>
          <w:color w:val="000000"/>
        </w:rPr>
        <w:t>Power rating (measured in horsepower or kW) must match the blade and shaft requirements</w:t>
      </w:r>
    </w:p>
    <w:p>
      <w:pPr>
        <w:pStyle w:val="style94"/>
        <w:numPr>
          <w:ilvl w:val="0"/>
          <w:numId w:val="33"/>
        </w:numPr>
        <w:spacing w:before="0" w:beforeAutospacing="false" w:after="0" w:afterAutospacing="false" w:lineRule="auto" w:line="480"/>
        <w:jc w:val="both"/>
        <w:rPr>
          <w:rFonts w:ascii="宋体" w:cs="宋体" w:hAnsi="宋体"/>
          <w:color w:val="000000"/>
        </w:rPr>
      </w:pPr>
      <w:r>
        <w:rPr>
          <w:rFonts w:ascii="宋体" w:cs="宋体" w:hAnsi="宋体"/>
          <w:color w:val="000000"/>
        </w:rPr>
        <w:t>Should be fuel-efficient and easy to start</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5.</w:t>
      </w:r>
      <w:r>
        <w:rPr>
          <w:rStyle w:val="style87"/>
          <w:rFonts w:ascii="宋体" w:hAnsi="宋体"/>
          <w:b/>
          <w:bCs/>
          <w:i w:val="false"/>
          <w:color w:val="000000"/>
          <w:szCs w:val="24"/>
        </w:rPr>
        <w:tab/>
      </w:r>
      <w:r>
        <w:rPr>
          <w:rStyle w:val="style87"/>
          <w:rFonts w:ascii="宋体" w:hAnsi="宋体"/>
          <w:b/>
          <w:bCs/>
          <w:i w:val="false"/>
          <w:color w:val="000000"/>
          <w:szCs w:val="24"/>
        </w:rPr>
        <w:t>Transmission Mechanism</w:t>
      </w:r>
    </w:p>
    <w:p>
      <w:pPr>
        <w:pStyle w:val="style94"/>
        <w:spacing w:before="0" w:beforeAutospacing="false" w:after="0" w:afterAutospacing="false" w:lineRule="auto" w:line="480"/>
        <w:ind w:firstLine="360"/>
        <w:jc w:val="both"/>
        <w:rPr>
          <w:rFonts w:ascii="宋体" w:cs="宋体" w:hAnsi="宋体"/>
          <w:color w:val="000000"/>
        </w:rPr>
      </w:pPr>
      <w:r>
        <w:rPr>
          <w:rFonts w:ascii="宋体" w:cs="宋体" w:hAnsi="宋体"/>
          <w:color w:val="000000"/>
        </w:rPr>
        <w:t>This system transfers power from the source to the rotating shaft. It includes components such as:</w:t>
      </w:r>
    </w:p>
    <w:p>
      <w:pPr>
        <w:pStyle w:val="style94"/>
        <w:numPr>
          <w:ilvl w:val="0"/>
          <w:numId w:val="34"/>
        </w:numPr>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Belts and Pulleys</w:t>
      </w:r>
    </w:p>
    <w:p>
      <w:pPr>
        <w:pStyle w:val="style94"/>
        <w:numPr>
          <w:ilvl w:val="0"/>
          <w:numId w:val="34"/>
        </w:numPr>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Chains and Sprockets</w:t>
      </w:r>
    </w:p>
    <w:p>
      <w:pPr>
        <w:pStyle w:val="style94"/>
        <w:numPr>
          <w:ilvl w:val="0"/>
          <w:numId w:val="34"/>
        </w:numPr>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Gear Systems</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Purpose:</w:t>
      </w:r>
    </w:p>
    <w:p>
      <w:pPr>
        <w:pStyle w:val="style94"/>
        <w:numPr>
          <w:ilvl w:val="0"/>
          <w:numId w:val="35"/>
        </w:numPr>
        <w:spacing w:before="0" w:beforeAutospacing="false" w:after="0" w:afterAutospacing="false" w:lineRule="auto" w:line="480"/>
        <w:jc w:val="both"/>
        <w:rPr>
          <w:rFonts w:ascii="宋体" w:cs="宋体" w:hAnsi="宋体"/>
          <w:color w:val="000000"/>
        </w:rPr>
      </w:pPr>
      <w:r>
        <w:rPr>
          <w:rFonts w:ascii="宋体" w:cs="宋体" w:hAnsi="宋体"/>
          <w:color w:val="000000"/>
        </w:rPr>
        <w:t>To adjust speed and torque</w:t>
      </w:r>
    </w:p>
    <w:p>
      <w:pPr>
        <w:pStyle w:val="style94"/>
        <w:numPr>
          <w:ilvl w:val="0"/>
          <w:numId w:val="35"/>
        </w:numPr>
        <w:spacing w:before="0" w:beforeAutospacing="false" w:after="0" w:afterAutospacing="false" w:lineRule="auto" w:line="480"/>
        <w:jc w:val="both"/>
        <w:rPr>
          <w:rFonts w:ascii="宋体" w:cs="宋体" w:hAnsi="宋体"/>
          <w:color w:val="000000"/>
        </w:rPr>
      </w:pPr>
      <w:r>
        <w:rPr>
          <w:rFonts w:ascii="宋体" w:cs="宋体" w:hAnsi="宋体"/>
          <w:color w:val="000000"/>
        </w:rPr>
        <w:t>To ensure smooth and safe operation</w:t>
      </w:r>
    </w:p>
    <w:p>
      <w:pPr>
        <w:pStyle w:val="style94"/>
        <w:numPr>
          <w:ilvl w:val="0"/>
          <w:numId w:val="35"/>
        </w:numPr>
        <w:spacing w:before="0" w:beforeAutospacing="false" w:after="0" w:afterAutospacing="false" w:lineRule="auto" w:line="480"/>
        <w:jc w:val="both"/>
        <w:rPr>
          <w:rFonts w:ascii="宋体" w:cs="宋体" w:hAnsi="宋体"/>
          <w:color w:val="000000"/>
        </w:rPr>
      </w:pPr>
      <w:r>
        <w:rPr>
          <w:rFonts w:ascii="宋体" w:cs="宋体" w:hAnsi="宋体"/>
          <w:color w:val="000000"/>
        </w:rPr>
        <w:t>To isolate vibrations and protect the engine/motor</w:t>
      </w:r>
    </w:p>
    <w:p>
      <w:pPr>
        <w:pStyle w:val="style0"/>
        <w:rPr>
          <w:rStyle w:val="style87"/>
          <w:rFonts w:ascii="宋体" w:cs="Times New Roman" w:eastAsia="宋体" w:hAnsi="宋体"/>
          <w:color w:val="000000"/>
          <w:sz w:val="24"/>
          <w:szCs w:val="24"/>
        </w:rPr>
      </w:pPr>
      <w:r>
        <w:rPr>
          <w:rStyle w:val="style87"/>
          <w:rFonts w:ascii="宋体" w:eastAsia="宋体" w:hAnsi="宋体"/>
          <w:color w:val="000000"/>
        </w:rPr>
        <w:br w:type="page"/>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6.</w:t>
      </w:r>
      <w:r>
        <w:rPr>
          <w:rStyle w:val="style87"/>
          <w:rFonts w:ascii="宋体" w:eastAsia="宋体" w:hAnsi="宋体"/>
          <w:color w:val="000000"/>
        </w:rPr>
        <w:tab/>
      </w:r>
      <w:r>
        <w:rPr>
          <w:rStyle w:val="style87"/>
          <w:rFonts w:ascii="宋体" w:eastAsia="宋体" w:hAnsi="宋体"/>
          <w:color w:val="000000"/>
        </w:rPr>
        <w:t>Discharge Outlet or Chute</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 xml:space="preserve">After cutting, the chopped forage exits through the </w:t>
      </w:r>
      <w:r>
        <w:rPr>
          <w:rStyle w:val="style87"/>
          <w:rFonts w:ascii="宋体" w:eastAsia="宋体" w:hAnsi="宋体"/>
          <w:color w:val="000000"/>
        </w:rPr>
        <w:t>discharge chute</w:t>
      </w:r>
      <w:r>
        <w:rPr>
          <w:rFonts w:ascii="宋体" w:cs="宋体" w:hAnsi="宋体"/>
          <w:color w:val="000000"/>
        </w:rPr>
        <w:t xml:space="preserve"> or outlet. It can be vertical or horizontal depending on the design and allows the processed feed to fall into a collection container, wheelbarrow, or directly on the ground.</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Design Features:</w:t>
      </w:r>
    </w:p>
    <w:p>
      <w:pPr>
        <w:pStyle w:val="style94"/>
        <w:numPr>
          <w:ilvl w:val="0"/>
          <w:numId w:val="36"/>
        </w:numPr>
        <w:spacing w:before="0" w:beforeAutospacing="false" w:after="0" w:afterAutospacing="false" w:lineRule="auto" w:line="480"/>
        <w:jc w:val="both"/>
        <w:rPr>
          <w:rFonts w:ascii="宋体" w:cs="宋体" w:hAnsi="宋体"/>
          <w:color w:val="000000"/>
        </w:rPr>
      </w:pPr>
      <w:r>
        <w:rPr>
          <w:rFonts w:ascii="宋体" w:cs="宋体" w:hAnsi="宋体"/>
          <w:color w:val="000000"/>
        </w:rPr>
        <w:t>Should prevent clogging</w:t>
      </w:r>
    </w:p>
    <w:p>
      <w:pPr>
        <w:pStyle w:val="style94"/>
        <w:numPr>
          <w:ilvl w:val="0"/>
          <w:numId w:val="36"/>
        </w:numPr>
        <w:spacing w:before="0" w:beforeAutospacing="false" w:after="0" w:afterAutospacing="false" w:lineRule="auto" w:line="480"/>
        <w:jc w:val="both"/>
        <w:rPr>
          <w:rFonts w:ascii="宋体" w:cs="宋体" w:hAnsi="宋体"/>
          <w:color w:val="000000"/>
        </w:rPr>
      </w:pPr>
      <w:r>
        <w:rPr>
          <w:rFonts w:ascii="宋体" w:cs="宋体" w:hAnsi="宋体"/>
          <w:color w:val="000000"/>
        </w:rPr>
        <w:t>Should be made of smooth metal for easy forage flow</w:t>
      </w:r>
    </w:p>
    <w:p>
      <w:pPr>
        <w:pStyle w:val="style94"/>
        <w:numPr>
          <w:ilvl w:val="0"/>
          <w:numId w:val="36"/>
        </w:numPr>
        <w:spacing w:before="0" w:beforeAutospacing="false" w:after="0" w:afterAutospacing="false" w:lineRule="auto" w:line="480"/>
        <w:jc w:val="both"/>
        <w:rPr>
          <w:rFonts w:ascii="宋体" w:cs="宋体" w:hAnsi="宋体"/>
          <w:color w:val="000000"/>
        </w:rPr>
      </w:pPr>
      <w:r>
        <w:rPr>
          <w:rFonts w:ascii="宋体" w:cs="宋体" w:hAnsi="宋体"/>
          <w:color w:val="000000"/>
        </w:rPr>
        <w:t>May include directional fins for better control</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7.</w:t>
      </w:r>
      <w:r>
        <w:rPr>
          <w:rStyle w:val="style87"/>
          <w:rFonts w:ascii="宋体" w:hAnsi="宋体"/>
          <w:b/>
          <w:bCs/>
          <w:i w:val="false"/>
          <w:color w:val="000000"/>
          <w:szCs w:val="24"/>
        </w:rPr>
        <w:tab/>
      </w:r>
      <w:r>
        <w:rPr>
          <w:rStyle w:val="style87"/>
          <w:rFonts w:ascii="宋体" w:hAnsi="宋体"/>
          <w:b/>
          <w:bCs/>
          <w:i w:val="false"/>
          <w:color w:val="000000"/>
          <w:szCs w:val="24"/>
        </w:rPr>
        <w:t>Frame or Structural Housing</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 xml:space="preserve">The </w:t>
      </w:r>
      <w:r>
        <w:rPr>
          <w:rStyle w:val="style87"/>
          <w:rFonts w:ascii="宋体" w:eastAsia="宋体" w:hAnsi="宋体"/>
          <w:color w:val="000000"/>
        </w:rPr>
        <w:t>frame</w:t>
      </w:r>
      <w:r>
        <w:rPr>
          <w:rFonts w:ascii="宋体" w:cs="宋体" w:hAnsi="宋体"/>
          <w:color w:val="000000"/>
        </w:rPr>
        <w:t xml:space="preserve"> holds all components together and provides structural support. It is typically fabricated from steel angles, pipes, or square tubes.</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Characteristics:</w:t>
      </w:r>
    </w:p>
    <w:p>
      <w:pPr>
        <w:pStyle w:val="style94"/>
        <w:numPr>
          <w:ilvl w:val="0"/>
          <w:numId w:val="37"/>
        </w:numPr>
        <w:spacing w:before="0" w:beforeAutospacing="false" w:after="0" w:afterAutospacing="false" w:lineRule="auto" w:line="480"/>
        <w:jc w:val="both"/>
        <w:rPr>
          <w:rFonts w:ascii="宋体" w:cs="宋体" w:hAnsi="宋体"/>
          <w:color w:val="000000"/>
        </w:rPr>
      </w:pPr>
      <w:r>
        <w:rPr>
          <w:rFonts w:ascii="宋体" w:cs="宋体" w:hAnsi="宋体"/>
          <w:color w:val="000000"/>
        </w:rPr>
        <w:t>Must be strong, stable, and rigid</w:t>
      </w:r>
    </w:p>
    <w:p>
      <w:pPr>
        <w:pStyle w:val="style94"/>
        <w:numPr>
          <w:ilvl w:val="0"/>
          <w:numId w:val="37"/>
        </w:numPr>
        <w:spacing w:before="0" w:beforeAutospacing="false" w:after="0" w:afterAutospacing="false" w:lineRule="auto" w:line="480"/>
        <w:jc w:val="both"/>
        <w:rPr>
          <w:rFonts w:ascii="宋体" w:cs="宋体" w:hAnsi="宋体"/>
          <w:color w:val="000000"/>
        </w:rPr>
      </w:pPr>
      <w:r>
        <w:rPr>
          <w:rFonts w:ascii="宋体" w:cs="宋体" w:hAnsi="宋体"/>
          <w:color w:val="000000"/>
        </w:rPr>
        <w:t>Should resist corrosion and mechanical stress</w:t>
      </w:r>
    </w:p>
    <w:p>
      <w:pPr>
        <w:pStyle w:val="style94"/>
        <w:numPr>
          <w:ilvl w:val="0"/>
          <w:numId w:val="37"/>
        </w:numPr>
        <w:spacing w:before="0" w:beforeAutospacing="false" w:after="0" w:afterAutospacing="false" w:lineRule="auto" w:line="480"/>
        <w:jc w:val="both"/>
        <w:rPr>
          <w:rFonts w:ascii="宋体" w:cs="宋体" w:hAnsi="宋体"/>
          <w:color w:val="000000"/>
        </w:rPr>
      </w:pPr>
      <w:r>
        <w:rPr>
          <w:rFonts w:ascii="宋体" w:cs="宋体" w:hAnsi="宋体"/>
          <w:color w:val="000000"/>
        </w:rPr>
        <w:t>Should include provisions for mounting the motor and protective covers</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8.</w:t>
      </w:r>
      <w:r>
        <w:rPr>
          <w:rStyle w:val="style87"/>
          <w:rFonts w:ascii="宋体" w:hAnsi="宋体"/>
          <w:b/>
          <w:bCs/>
          <w:i w:val="false"/>
          <w:color w:val="000000"/>
          <w:szCs w:val="24"/>
        </w:rPr>
        <w:tab/>
      </w:r>
      <w:r>
        <w:rPr>
          <w:rStyle w:val="style87"/>
          <w:rFonts w:ascii="宋体" w:hAnsi="宋体"/>
          <w:b/>
          <w:bCs/>
          <w:i w:val="false"/>
          <w:color w:val="000000"/>
          <w:szCs w:val="24"/>
        </w:rPr>
        <w:t>Safety and Protective Covers</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 xml:space="preserve">For safe operation, forage choppers include </w:t>
      </w:r>
      <w:r>
        <w:rPr>
          <w:rStyle w:val="style87"/>
          <w:rFonts w:ascii="宋体" w:eastAsia="宋体" w:hAnsi="宋体"/>
          <w:color w:val="000000"/>
        </w:rPr>
        <w:t>safety covers or shields</w:t>
      </w:r>
      <w:r>
        <w:rPr>
          <w:rFonts w:ascii="宋体" w:cs="宋体" w:hAnsi="宋体"/>
          <w:color w:val="000000"/>
        </w:rPr>
        <w:t xml:space="preserve"> to enclose rotating parts like belts, pulleys, and blades. These prevent accidents and reduce exposure to dust and debris.</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9.</w:t>
      </w:r>
      <w:r>
        <w:rPr>
          <w:rStyle w:val="style87"/>
          <w:rFonts w:ascii="宋体" w:hAnsi="宋体"/>
          <w:b/>
          <w:bCs/>
          <w:i w:val="false"/>
          <w:color w:val="000000"/>
          <w:szCs w:val="24"/>
        </w:rPr>
        <w:tab/>
      </w:r>
      <w:r>
        <w:rPr>
          <w:rStyle w:val="style87"/>
          <w:rFonts w:ascii="宋体" w:hAnsi="宋体"/>
          <w:b/>
          <w:bCs/>
          <w:i w:val="false"/>
          <w:color w:val="000000"/>
          <w:szCs w:val="24"/>
        </w:rPr>
        <w:t>Wheels and Handles (Optional for Mobility)</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 xml:space="preserve">For portable machines, </w:t>
      </w:r>
      <w:r>
        <w:rPr>
          <w:rStyle w:val="style87"/>
          <w:rFonts w:ascii="宋体" w:eastAsia="宋体" w:hAnsi="宋体"/>
          <w:color w:val="000000"/>
        </w:rPr>
        <w:t>wheels and handles</w:t>
      </w:r>
      <w:r>
        <w:rPr>
          <w:rFonts w:ascii="宋体" w:cs="宋体" w:hAnsi="宋体"/>
          <w:color w:val="000000"/>
        </w:rPr>
        <w:t xml:space="preserve"> are added to ease movement around the farm. These are especially useful for manually operated or motorized units.</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Each of these components must be carefully designed, fabricated, and assembled to ensure the overall effectiveness, safety, and durability of the forage chopper machine. Proper integration of these parts leads to increased chopping efficiency, reduced energy consumption, and improved feed preparation for livestock. When sourcing materials for fabrication, local availability, cost, and mechanical properties should be considered to ensure affordability and sustainability for end users, especially smallholder farmers.</w:t>
      </w:r>
    </w:p>
    <w:p>
      <w:pPr>
        <w:pStyle w:val="style3"/>
        <w:numPr>
          <w:ilvl w:val="0"/>
          <w:numId w:val="0"/>
        </w:numPr>
        <w:spacing w:before="0" w:after="0" w:lineRule="auto" w:line="480"/>
        <w:ind w:left="720" w:hanging="720"/>
        <w:jc w:val="both"/>
        <w:rPr>
          <w:rFonts w:ascii="宋体" w:hAnsi="宋体"/>
          <w:color w:val="000000"/>
          <w:szCs w:val="24"/>
        </w:rPr>
      </w:pPr>
      <w:r>
        <w:rPr>
          <w:rStyle w:val="style87"/>
          <w:rFonts w:ascii="宋体" w:hAnsi="宋体"/>
          <w:b/>
          <w:bCs/>
          <w:color w:val="000000"/>
          <w:szCs w:val="24"/>
        </w:rPr>
        <w:t>2.5</w:t>
      </w:r>
      <w:r>
        <w:rPr>
          <w:rStyle w:val="style87"/>
          <w:rFonts w:ascii="宋体" w:hAnsi="宋体"/>
          <w:b/>
          <w:bCs/>
          <w:color w:val="000000"/>
          <w:szCs w:val="24"/>
        </w:rPr>
        <w:tab/>
      </w:r>
      <w:r>
        <w:rPr>
          <w:rStyle w:val="style87"/>
          <w:rFonts w:ascii="宋体" w:hAnsi="宋体"/>
          <w:b/>
          <w:bCs/>
          <w:color w:val="000000"/>
          <w:szCs w:val="24"/>
        </w:rPr>
        <w:t>THEORETICAL FRAMEWORK</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The theoretical framework provides the foundation upon which the fabrication and functional analysis of a forage chopper machine are based. It draws from engineering principles, mechanical theories, and agricultural processing systems that explain how the various components of the machine interact to deliver efficient chopping of forage materials. The following theories support the conceptual and practical development of a forage chopper machine:</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Theory of Machines and Mechanisms</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 xml:space="preserve">This theory involves the study of mechanical systems and their motion. It is concerned with the design and analysis of machine components like gears, pulleys, </w:t>
      </w:r>
      <w:r>
        <w:rPr>
          <w:rFonts w:ascii="宋体" w:cs="宋体" w:hAnsi="宋体"/>
          <w:color w:val="000000"/>
        </w:rPr>
        <w:t>shafts, and linkages. In the context of forage chopper machines, this theory is applied in:</w:t>
      </w:r>
    </w:p>
    <w:p>
      <w:pPr>
        <w:pStyle w:val="style94"/>
        <w:numPr>
          <w:ilvl w:val="0"/>
          <w:numId w:val="38"/>
        </w:numPr>
        <w:spacing w:before="0" w:beforeAutospacing="false" w:after="0" w:afterAutospacing="false" w:lineRule="auto" w:line="480"/>
        <w:jc w:val="both"/>
        <w:rPr>
          <w:rFonts w:ascii="宋体" w:cs="宋体" w:hAnsi="宋体"/>
          <w:color w:val="000000"/>
        </w:rPr>
      </w:pPr>
      <w:r>
        <w:rPr>
          <w:rFonts w:ascii="宋体" w:cs="宋体" w:hAnsi="宋体"/>
          <w:color w:val="000000"/>
        </w:rPr>
        <w:t>The motion of the rotating shaft that drives the blades</w:t>
      </w:r>
    </w:p>
    <w:p>
      <w:pPr>
        <w:pStyle w:val="style94"/>
        <w:numPr>
          <w:ilvl w:val="0"/>
          <w:numId w:val="38"/>
        </w:numPr>
        <w:spacing w:before="0" w:beforeAutospacing="false" w:after="0" w:afterAutospacing="false" w:lineRule="auto" w:line="480"/>
        <w:jc w:val="both"/>
        <w:rPr>
          <w:rFonts w:ascii="宋体" w:cs="宋体" w:hAnsi="宋体"/>
          <w:color w:val="000000"/>
        </w:rPr>
      </w:pPr>
      <w:r>
        <w:rPr>
          <w:rFonts w:ascii="宋体" w:cs="宋体" w:hAnsi="宋体"/>
          <w:color w:val="000000"/>
        </w:rPr>
        <w:t>The transmission system that connects the motor to the chopping mechanism</w:t>
      </w:r>
    </w:p>
    <w:p>
      <w:pPr>
        <w:pStyle w:val="style94"/>
        <w:numPr>
          <w:ilvl w:val="0"/>
          <w:numId w:val="38"/>
        </w:numPr>
        <w:spacing w:before="0" w:beforeAutospacing="false" w:after="0" w:afterAutospacing="false" w:lineRule="auto" w:line="480"/>
        <w:jc w:val="both"/>
        <w:rPr>
          <w:rFonts w:ascii="宋体" w:cs="宋体" w:hAnsi="宋体"/>
          <w:color w:val="000000"/>
        </w:rPr>
      </w:pPr>
      <w:r>
        <w:rPr>
          <w:rFonts w:ascii="宋体" w:cs="宋体" w:hAnsi="宋体"/>
          <w:color w:val="000000"/>
        </w:rPr>
        <w:t>The interaction between feeding, cutting, and discharge processes</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Application in Forage Chopper:</w:t>
      </w:r>
    </w:p>
    <w:p>
      <w:pPr>
        <w:pStyle w:val="style94"/>
        <w:numPr>
          <w:ilvl w:val="0"/>
          <w:numId w:val="39"/>
        </w:numPr>
        <w:spacing w:before="0" w:beforeAutospacing="false" w:after="0" w:afterAutospacing="false" w:lineRule="auto" w:line="480"/>
        <w:jc w:val="both"/>
        <w:rPr>
          <w:rFonts w:ascii="宋体" w:cs="宋体" w:hAnsi="宋体"/>
          <w:color w:val="000000"/>
        </w:rPr>
      </w:pPr>
      <w:r>
        <w:rPr>
          <w:rFonts w:ascii="宋体" w:cs="宋体" w:hAnsi="宋体"/>
          <w:color w:val="000000"/>
        </w:rPr>
        <w:t>Ensures efficient power transmission with minimal energy loss</w:t>
      </w:r>
    </w:p>
    <w:p>
      <w:pPr>
        <w:pStyle w:val="style94"/>
        <w:numPr>
          <w:ilvl w:val="0"/>
          <w:numId w:val="39"/>
        </w:numPr>
        <w:spacing w:before="0" w:beforeAutospacing="false" w:after="0" w:afterAutospacing="false" w:lineRule="auto" w:line="480"/>
        <w:jc w:val="both"/>
        <w:rPr>
          <w:rFonts w:ascii="宋体" w:cs="宋体" w:hAnsi="宋体"/>
          <w:color w:val="000000"/>
        </w:rPr>
      </w:pPr>
      <w:r>
        <w:rPr>
          <w:rFonts w:ascii="宋体" w:cs="宋体" w:hAnsi="宋体"/>
          <w:color w:val="000000"/>
        </w:rPr>
        <w:t>Helps determine appropriate speed ratios for optimal blade rotation</w:t>
      </w:r>
    </w:p>
    <w:p>
      <w:pPr>
        <w:pStyle w:val="style94"/>
        <w:numPr>
          <w:ilvl w:val="0"/>
          <w:numId w:val="39"/>
        </w:numPr>
        <w:spacing w:before="0" w:beforeAutospacing="false" w:after="0" w:afterAutospacing="false" w:lineRule="auto" w:line="480"/>
        <w:jc w:val="both"/>
        <w:rPr>
          <w:rFonts w:ascii="宋体" w:cs="宋体" w:hAnsi="宋体"/>
          <w:color w:val="000000"/>
        </w:rPr>
      </w:pPr>
      <w:r>
        <w:rPr>
          <w:rFonts w:ascii="宋体" w:cs="宋体" w:hAnsi="宋体"/>
          <w:color w:val="000000"/>
        </w:rPr>
        <w:t>Aids in achieving uniformity in chopped material</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Energy Conversion Theory</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Energy conversion theory explains how energy changes from one form to another. In forage choppers, mechanical energy (either from manual input, electric motors, or combustion engines) is converted into kinetic energy used by rotating blades to chop forage.</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Application in Forage Chopper:</w:t>
      </w:r>
    </w:p>
    <w:p>
      <w:pPr>
        <w:pStyle w:val="style94"/>
        <w:numPr>
          <w:ilvl w:val="0"/>
          <w:numId w:val="40"/>
        </w:numPr>
        <w:spacing w:before="0" w:beforeAutospacing="false" w:after="0" w:afterAutospacing="false" w:lineRule="auto" w:line="480"/>
        <w:jc w:val="both"/>
        <w:rPr>
          <w:rFonts w:ascii="宋体" w:cs="宋体" w:hAnsi="宋体"/>
          <w:color w:val="000000"/>
        </w:rPr>
      </w:pPr>
      <w:r>
        <w:rPr>
          <w:rFonts w:ascii="宋体" w:cs="宋体" w:hAnsi="宋体"/>
          <w:color w:val="000000"/>
        </w:rPr>
        <w:t>Helps determine the type and size of power source required</w:t>
      </w:r>
    </w:p>
    <w:p>
      <w:pPr>
        <w:pStyle w:val="style94"/>
        <w:numPr>
          <w:ilvl w:val="0"/>
          <w:numId w:val="40"/>
        </w:numPr>
        <w:spacing w:before="0" w:beforeAutospacing="false" w:after="0" w:afterAutospacing="false" w:lineRule="auto" w:line="480"/>
        <w:jc w:val="both"/>
        <w:rPr>
          <w:rFonts w:ascii="宋体" w:cs="宋体" w:hAnsi="宋体"/>
          <w:color w:val="000000"/>
        </w:rPr>
      </w:pPr>
      <w:r>
        <w:rPr>
          <w:rFonts w:ascii="宋体" w:cs="宋体" w:hAnsi="宋体"/>
          <w:color w:val="000000"/>
        </w:rPr>
        <w:t>Guides the conversion efficiency from motor to mechanical action</w:t>
      </w:r>
    </w:p>
    <w:p>
      <w:pPr>
        <w:pStyle w:val="style94"/>
        <w:numPr>
          <w:ilvl w:val="0"/>
          <w:numId w:val="40"/>
        </w:numPr>
        <w:spacing w:before="0" w:beforeAutospacing="false" w:after="0" w:afterAutospacing="false" w:lineRule="auto" w:line="480"/>
        <w:jc w:val="both"/>
        <w:rPr>
          <w:rFonts w:ascii="宋体" w:cs="宋体" w:hAnsi="宋体"/>
          <w:color w:val="000000"/>
        </w:rPr>
      </w:pPr>
      <w:r>
        <w:rPr>
          <w:rFonts w:ascii="宋体" w:cs="宋体" w:hAnsi="宋体"/>
          <w:color w:val="000000"/>
        </w:rPr>
        <w:t>Informs power loss management during operation</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Cutting Theory (Mechanics of Cutting)</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This theory addresses the process of material separation using mechanical tools. It defines parameters such as cutting force, blade geometry, sharpness, and cutting angle.</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Application in Forage Chopper:</w:t>
      </w:r>
    </w:p>
    <w:p>
      <w:pPr>
        <w:pStyle w:val="style94"/>
        <w:numPr>
          <w:ilvl w:val="0"/>
          <w:numId w:val="41"/>
        </w:numPr>
        <w:spacing w:before="0" w:beforeAutospacing="false" w:after="0" w:afterAutospacing="false" w:lineRule="auto" w:line="480"/>
        <w:jc w:val="both"/>
        <w:rPr>
          <w:rFonts w:ascii="宋体" w:cs="宋体" w:hAnsi="宋体"/>
          <w:color w:val="000000"/>
        </w:rPr>
      </w:pPr>
      <w:r>
        <w:rPr>
          <w:rFonts w:ascii="宋体" w:cs="宋体" w:hAnsi="宋体"/>
          <w:color w:val="000000"/>
        </w:rPr>
        <w:t>Determines blade material and sharpness requirements</w:t>
      </w:r>
    </w:p>
    <w:p>
      <w:pPr>
        <w:pStyle w:val="style94"/>
        <w:numPr>
          <w:ilvl w:val="0"/>
          <w:numId w:val="41"/>
        </w:numPr>
        <w:spacing w:before="0" w:beforeAutospacing="false" w:after="0" w:afterAutospacing="false" w:lineRule="auto" w:line="480"/>
        <w:jc w:val="both"/>
        <w:rPr>
          <w:rFonts w:ascii="宋体" w:cs="宋体" w:hAnsi="宋体"/>
          <w:color w:val="000000"/>
        </w:rPr>
      </w:pPr>
      <w:r>
        <w:rPr>
          <w:rFonts w:ascii="宋体" w:cs="宋体" w:hAnsi="宋体"/>
          <w:color w:val="000000"/>
        </w:rPr>
        <w:t>Influences the number of blades and their configuration</w:t>
      </w:r>
    </w:p>
    <w:p>
      <w:pPr>
        <w:pStyle w:val="style94"/>
        <w:numPr>
          <w:ilvl w:val="0"/>
          <w:numId w:val="41"/>
        </w:numPr>
        <w:spacing w:before="0" w:beforeAutospacing="false" w:after="0" w:afterAutospacing="false" w:lineRule="auto" w:line="480"/>
        <w:jc w:val="both"/>
        <w:rPr>
          <w:rFonts w:ascii="宋体" w:cs="宋体" w:hAnsi="宋体"/>
          <w:color w:val="000000"/>
        </w:rPr>
      </w:pPr>
      <w:r>
        <w:rPr>
          <w:rFonts w:ascii="宋体" w:cs="宋体" w:hAnsi="宋体"/>
          <w:color w:val="000000"/>
        </w:rPr>
        <w:t>Reduces wear and tear by optimizing cutting mechanics</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Ergonomics and Safety Theory</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Ergonomics relates to the design of equipment that ensures ease of use, safety, and comfort for the operator. This theory is critical in the fabrication of agricultural machines to reduce operator fatigue and minimize the risk of accidents.</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Application in Forage Chopper:</w:t>
      </w:r>
    </w:p>
    <w:p>
      <w:pPr>
        <w:pStyle w:val="style94"/>
        <w:numPr>
          <w:ilvl w:val="0"/>
          <w:numId w:val="42"/>
        </w:numPr>
        <w:spacing w:before="0" w:beforeAutospacing="false" w:after="0" w:afterAutospacing="false" w:lineRule="auto" w:line="480"/>
        <w:jc w:val="both"/>
        <w:rPr>
          <w:rFonts w:ascii="宋体" w:cs="宋体" w:hAnsi="宋体"/>
          <w:color w:val="000000"/>
        </w:rPr>
      </w:pPr>
      <w:r>
        <w:rPr>
          <w:rFonts w:ascii="宋体" w:cs="宋体" w:hAnsi="宋体"/>
          <w:color w:val="000000"/>
        </w:rPr>
        <w:t>Informs the design of feeding trays and protective covers</w:t>
      </w:r>
    </w:p>
    <w:p>
      <w:pPr>
        <w:pStyle w:val="style94"/>
        <w:numPr>
          <w:ilvl w:val="0"/>
          <w:numId w:val="42"/>
        </w:numPr>
        <w:spacing w:before="0" w:beforeAutospacing="false" w:after="0" w:afterAutospacing="false" w:lineRule="auto" w:line="480"/>
        <w:jc w:val="both"/>
        <w:rPr>
          <w:rFonts w:ascii="宋体" w:cs="宋体" w:hAnsi="宋体"/>
          <w:color w:val="000000"/>
        </w:rPr>
      </w:pPr>
      <w:r>
        <w:rPr>
          <w:rFonts w:ascii="宋体" w:cs="宋体" w:hAnsi="宋体"/>
          <w:color w:val="000000"/>
        </w:rPr>
        <w:t>Ensures safe distances between moving parts and the operator</w:t>
      </w:r>
    </w:p>
    <w:p>
      <w:pPr>
        <w:pStyle w:val="style94"/>
        <w:numPr>
          <w:ilvl w:val="0"/>
          <w:numId w:val="42"/>
        </w:numPr>
        <w:spacing w:before="0" w:beforeAutospacing="false" w:after="0" w:afterAutospacing="false" w:lineRule="auto" w:line="480"/>
        <w:jc w:val="both"/>
        <w:rPr>
          <w:rFonts w:ascii="宋体" w:cs="宋体" w:hAnsi="宋体"/>
          <w:color w:val="000000"/>
        </w:rPr>
      </w:pPr>
      <w:r>
        <w:rPr>
          <w:rFonts w:ascii="宋体" w:cs="宋体" w:hAnsi="宋体"/>
          <w:color w:val="000000"/>
        </w:rPr>
        <w:t>Helps reduce vibration and noise to improve user experience</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Agricultural Mechanization Theory</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This theory emphasizes the use of machines in agriculture to reduce labor, increase productivity, and enhance efficiency. It promotes the local fabrication of cost-effective machines suited to rural and semi-urban farming systems.</w:t>
      </w:r>
    </w:p>
    <w:p>
      <w:pPr>
        <w:pStyle w:val="style0"/>
        <w:rPr>
          <w:rStyle w:val="style87"/>
          <w:rFonts w:ascii="宋体" w:cs="Times New Roman" w:eastAsia="宋体" w:hAnsi="宋体"/>
          <w:color w:val="000000"/>
          <w:sz w:val="24"/>
          <w:szCs w:val="24"/>
        </w:rPr>
      </w:pPr>
      <w:r>
        <w:rPr>
          <w:rStyle w:val="style87"/>
          <w:rFonts w:ascii="宋体" w:eastAsia="宋体" w:hAnsi="宋体"/>
          <w:color w:val="000000"/>
        </w:rPr>
        <w:br w:type="page"/>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Application in Forage Chopper:</w:t>
      </w:r>
    </w:p>
    <w:p>
      <w:pPr>
        <w:pStyle w:val="style94"/>
        <w:numPr>
          <w:ilvl w:val="0"/>
          <w:numId w:val="43"/>
        </w:numPr>
        <w:spacing w:before="0" w:beforeAutospacing="false" w:after="0" w:afterAutospacing="false" w:lineRule="auto" w:line="480"/>
        <w:jc w:val="both"/>
        <w:rPr>
          <w:rFonts w:ascii="宋体" w:cs="宋体" w:hAnsi="宋体"/>
          <w:color w:val="000000"/>
        </w:rPr>
      </w:pPr>
      <w:r>
        <w:rPr>
          <w:rFonts w:ascii="宋体" w:cs="宋体" w:hAnsi="宋体"/>
          <w:color w:val="000000"/>
        </w:rPr>
        <w:t>Encourages simplification of design to suit local fabrication</w:t>
      </w:r>
    </w:p>
    <w:p>
      <w:pPr>
        <w:pStyle w:val="style94"/>
        <w:numPr>
          <w:ilvl w:val="0"/>
          <w:numId w:val="43"/>
        </w:numPr>
        <w:spacing w:before="0" w:beforeAutospacing="false" w:after="0" w:afterAutospacing="false" w:lineRule="auto" w:line="480"/>
        <w:jc w:val="both"/>
        <w:rPr>
          <w:rFonts w:ascii="宋体" w:cs="宋体" w:hAnsi="宋体"/>
          <w:color w:val="000000"/>
        </w:rPr>
      </w:pPr>
      <w:r>
        <w:rPr>
          <w:rFonts w:ascii="宋体" w:cs="宋体" w:hAnsi="宋体"/>
          <w:color w:val="000000"/>
        </w:rPr>
        <w:t>Supports the use of affordable, locally sourced materials</w:t>
      </w:r>
    </w:p>
    <w:p>
      <w:pPr>
        <w:pStyle w:val="style94"/>
        <w:numPr>
          <w:ilvl w:val="0"/>
          <w:numId w:val="43"/>
        </w:numPr>
        <w:spacing w:before="0" w:beforeAutospacing="false" w:after="0" w:afterAutospacing="false" w:lineRule="auto" w:line="480"/>
        <w:jc w:val="both"/>
        <w:rPr>
          <w:rFonts w:ascii="宋体" w:cs="宋体" w:hAnsi="宋体"/>
          <w:color w:val="000000"/>
        </w:rPr>
      </w:pPr>
      <w:r>
        <w:rPr>
          <w:rFonts w:ascii="宋体" w:cs="宋体" w:hAnsi="宋体"/>
          <w:color w:val="000000"/>
        </w:rPr>
        <w:t>Aims to reduce post-harvest forage losses through improved processing</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System Design Theory</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System design theory involves the integration of individual components into a coherent system that performs a specific function. It considers factors like efficiency, reliability, cost, maintainability, and sustainability.</w:t>
      </w:r>
    </w:p>
    <w:p>
      <w:pPr>
        <w:pStyle w:val="style94"/>
        <w:spacing w:before="0" w:beforeAutospacing="false" w:after="0" w:afterAutospacing="false" w:lineRule="auto" w:line="480"/>
        <w:jc w:val="both"/>
        <w:rPr>
          <w:rFonts w:ascii="宋体" w:cs="宋体" w:hAnsi="宋体"/>
          <w:color w:val="000000"/>
        </w:rPr>
      </w:pPr>
      <w:r>
        <w:rPr>
          <w:rStyle w:val="style87"/>
          <w:rFonts w:ascii="宋体" w:eastAsia="宋体" w:hAnsi="宋体"/>
          <w:color w:val="000000"/>
        </w:rPr>
        <w:t>Application in Forage Chopper:</w:t>
      </w:r>
    </w:p>
    <w:p>
      <w:pPr>
        <w:pStyle w:val="style94"/>
        <w:numPr>
          <w:ilvl w:val="0"/>
          <w:numId w:val="44"/>
        </w:numPr>
        <w:spacing w:before="0" w:beforeAutospacing="false" w:after="0" w:afterAutospacing="false" w:lineRule="auto" w:line="480"/>
        <w:jc w:val="both"/>
        <w:rPr>
          <w:rFonts w:ascii="宋体" w:cs="宋体" w:hAnsi="宋体"/>
          <w:color w:val="000000"/>
        </w:rPr>
      </w:pPr>
      <w:r>
        <w:rPr>
          <w:rFonts w:ascii="宋体" w:cs="宋体" w:hAnsi="宋体"/>
          <w:color w:val="000000"/>
        </w:rPr>
        <w:t>Guides the design of an integrated chopping system</w:t>
      </w:r>
    </w:p>
    <w:p>
      <w:pPr>
        <w:pStyle w:val="style94"/>
        <w:numPr>
          <w:ilvl w:val="0"/>
          <w:numId w:val="44"/>
        </w:numPr>
        <w:spacing w:before="0" w:beforeAutospacing="false" w:after="0" w:afterAutospacing="false" w:lineRule="auto" w:line="480"/>
        <w:jc w:val="both"/>
        <w:rPr>
          <w:rFonts w:ascii="宋体" w:cs="宋体" w:hAnsi="宋体"/>
          <w:color w:val="000000"/>
        </w:rPr>
      </w:pPr>
      <w:r>
        <w:rPr>
          <w:rFonts w:ascii="宋体" w:cs="宋体" w:hAnsi="宋体"/>
          <w:color w:val="000000"/>
        </w:rPr>
        <w:t>Supports modularity for easy repair and upgrading</w:t>
      </w:r>
    </w:p>
    <w:p>
      <w:pPr>
        <w:pStyle w:val="style94"/>
        <w:numPr>
          <w:ilvl w:val="0"/>
          <w:numId w:val="44"/>
        </w:numPr>
        <w:spacing w:before="0" w:beforeAutospacing="false" w:after="0" w:afterAutospacing="false" w:lineRule="auto" w:line="480"/>
        <w:jc w:val="both"/>
        <w:rPr>
          <w:rFonts w:ascii="宋体" w:cs="宋体" w:hAnsi="宋体"/>
          <w:color w:val="000000"/>
        </w:rPr>
      </w:pPr>
      <w:r>
        <w:rPr>
          <w:rFonts w:ascii="宋体" w:cs="宋体" w:hAnsi="宋体"/>
          <w:color w:val="000000"/>
        </w:rPr>
        <w:t>Promotes durable and efficient system performance over time</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The fabrication of a forage chopper machine is not just a mechanical task but is rooted in several theoretical constructs that guide its design, functionality, safety, and efficiency. These theories offer a robust foundation for understanding how the machine performs under different operating conditions and how it can be improved to meet specific agricultural needs. By applying these principles, the resulting machine becomes both technically sound and practically applicable in real-world farming environments, particularly in rural and developing regions where sustainable solutions are most needed.</w:t>
      </w:r>
    </w:p>
    <w:p>
      <w:pPr>
        <w:pStyle w:val="style3"/>
        <w:numPr>
          <w:ilvl w:val="0"/>
          <w:numId w:val="0"/>
        </w:numPr>
        <w:spacing w:before="0" w:after="0" w:lineRule="auto" w:line="480"/>
        <w:ind w:left="720" w:hanging="720"/>
        <w:jc w:val="both"/>
        <w:rPr>
          <w:rFonts w:ascii="宋体" w:hAnsi="宋体"/>
          <w:color w:val="000000"/>
          <w:szCs w:val="24"/>
        </w:rPr>
      </w:pPr>
      <w:r>
        <w:rPr>
          <w:rStyle w:val="style87"/>
          <w:rFonts w:ascii="宋体" w:hAnsi="宋体"/>
          <w:b/>
          <w:bCs/>
          <w:color w:val="000000"/>
          <w:szCs w:val="24"/>
        </w:rPr>
        <w:t>2.6</w:t>
      </w:r>
      <w:r>
        <w:rPr>
          <w:rStyle w:val="style87"/>
          <w:rFonts w:ascii="宋体" w:hAnsi="宋体"/>
          <w:b/>
          <w:bCs/>
          <w:color w:val="000000"/>
          <w:szCs w:val="24"/>
        </w:rPr>
        <w:tab/>
      </w:r>
      <w:r>
        <w:rPr>
          <w:rStyle w:val="style87"/>
          <w:rFonts w:ascii="宋体" w:hAnsi="宋体"/>
          <w:b/>
          <w:bCs/>
          <w:color w:val="000000"/>
          <w:szCs w:val="24"/>
        </w:rPr>
        <w:t>RESEARCH GAP</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Despite numerous studies and practical advancements in the design and use of forage chopper machines across various regions and institutions, there remain notable gaps in research and development, particularly in the context of local application, affordability, and sustainability in rural and semi-urban areas of developing countries like Nigeria. These gaps highlight the need for innovative solutions that align with local economic, technical, and agricultural realities.</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1.</w:t>
      </w:r>
      <w:r>
        <w:rPr>
          <w:rStyle w:val="style87"/>
          <w:rFonts w:ascii="宋体" w:hAnsi="宋体"/>
          <w:b/>
          <w:bCs/>
          <w:i w:val="false"/>
          <w:color w:val="000000"/>
          <w:szCs w:val="24"/>
        </w:rPr>
        <w:tab/>
      </w:r>
      <w:r>
        <w:rPr>
          <w:rStyle w:val="style87"/>
          <w:rFonts w:ascii="宋体" w:hAnsi="宋体"/>
          <w:b/>
          <w:bCs/>
          <w:i w:val="false"/>
          <w:color w:val="000000"/>
          <w:szCs w:val="24"/>
        </w:rPr>
        <w:t>Limited Local Fabrication and Design Customization</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Many forage chopper machines used in developing countries are imported and not tailored to local forage types, power availability, or user capacity. Studies show a lack of locally fabricated machines that are simple, cost-effective, and easily repairable using available materials and skills. The gap exists in:</w:t>
      </w:r>
    </w:p>
    <w:p>
      <w:pPr>
        <w:pStyle w:val="style94"/>
        <w:numPr>
          <w:ilvl w:val="0"/>
          <w:numId w:val="45"/>
        </w:numPr>
        <w:spacing w:before="0" w:beforeAutospacing="false" w:after="0" w:afterAutospacing="false" w:lineRule="auto" w:line="480"/>
        <w:jc w:val="both"/>
        <w:rPr>
          <w:rFonts w:ascii="宋体" w:cs="宋体" w:hAnsi="宋体"/>
          <w:color w:val="000000"/>
        </w:rPr>
      </w:pPr>
      <w:r>
        <w:rPr>
          <w:rFonts w:ascii="宋体" w:cs="宋体" w:hAnsi="宋体"/>
          <w:color w:val="000000"/>
        </w:rPr>
        <w:t>Designing machines suited to local crops like Napier grass, maize stalks, and cassava leaves</w:t>
      </w:r>
    </w:p>
    <w:p>
      <w:pPr>
        <w:pStyle w:val="style94"/>
        <w:numPr>
          <w:ilvl w:val="0"/>
          <w:numId w:val="45"/>
        </w:numPr>
        <w:spacing w:before="0" w:beforeAutospacing="false" w:after="0" w:afterAutospacing="false" w:lineRule="auto" w:line="480"/>
        <w:jc w:val="both"/>
        <w:rPr>
          <w:rFonts w:ascii="宋体" w:cs="宋体" w:hAnsi="宋体"/>
          <w:color w:val="000000"/>
        </w:rPr>
      </w:pPr>
      <w:r>
        <w:rPr>
          <w:rFonts w:ascii="宋体" w:cs="宋体" w:hAnsi="宋体"/>
          <w:color w:val="000000"/>
        </w:rPr>
        <w:t>Using materials that are affordable and accessible in local markets</w:t>
      </w:r>
    </w:p>
    <w:p>
      <w:pPr>
        <w:pStyle w:val="style94"/>
        <w:numPr>
          <w:ilvl w:val="0"/>
          <w:numId w:val="45"/>
        </w:numPr>
        <w:spacing w:before="0" w:beforeAutospacing="false" w:after="0" w:afterAutospacing="false" w:lineRule="auto" w:line="480"/>
        <w:jc w:val="both"/>
        <w:rPr>
          <w:rFonts w:ascii="宋体" w:cs="宋体" w:hAnsi="宋体"/>
          <w:color w:val="000000"/>
        </w:rPr>
      </w:pPr>
      <w:r>
        <w:rPr>
          <w:rFonts w:ascii="宋体" w:cs="宋体" w:hAnsi="宋体"/>
          <w:color w:val="000000"/>
        </w:rPr>
        <w:t>Ensuring parts can be fabricated or replaced by local artisans</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2.</w:t>
      </w:r>
      <w:r>
        <w:rPr>
          <w:rStyle w:val="style87"/>
          <w:rFonts w:ascii="宋体" w:hAnsi="宋体"/>
          <w:b/>
          <w:bCs/>
          <w:i w:val="false"/>
          <w:color w:val="000000"/>
          <w:szCs w:val="24"/>
        </w:rPr>
        <w:tab/>
      </w:r>
      <w:r>
        <w:rPr>
          <w:rStyle w:val="style87"/>
          <w:rFonts w:ascii="宋体" w:hAnsi="宋体"/>
          <w:b/>
          <w:bCs/>
          <w:i w:val="false"/>
          <w:color w:val="000000"/>
          <w:szCs w:val="24"/>
        </w:rPr>
        <w:t>Inadequate Focus on Smallholder Farmers’ Needs</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Most existing forage choppers cater to large-scale, mechanized farming systems. Smallholder farmers, who represent the majority of livestock producers in Nigeria, are often left out. There is insufficient research into:</w:t>
      </w:r>
    </w:p>
    <w:p>
      <w:pPr>
        <w:pStyle w:val="style94"/>
        <w:numPr>
          <w:ilvl w:val="0"/>
          <w:numId w:val="46"/>
        </w:numPr>
        <w:spacing w:before="0" w:beforeAutospacing="false" w:after="0" w:afterAutospacing="false" w:lineRule="auto" w:line="480"/>
        <w:jc w:val="both"/>
        <w:rPr>
          <w:rFonts w:ascii="宋体" w:cs="宋体" w:hAnsi="宋体"/>
          <w:color w:val="000000"/>
        </w:rPr>
      </w:pPr>
      <w:r>
        <w:rPr>
          <w:rFonts w:ascii="宋体" w:cs="宋体" w:hAnsi="宋体"/>
          <w:color w:val="000000"/>
        </w:rPr>
        <w:t>Low-cost, manually or solar-powered choppers</w:t>
      </w:r>
    </w:p>
    <w:p>
      <w:pPr>
        <w:pStyle w:val="style94"/>
        <w:numPr>
          <w:ilvl w:val="0"/>
          <w:numId w:val="46"/>
        </w:numPr>
        <w:spacing w:before="0" w:beforeAutospacing="false" w:after="0" w:afterAutospacing="false" w:lineRule="auto" w:line="480"/>
        <w:jc w:val="both"/>
        <w:rPr>
          <w:rFonts w:ascii="宋体" w:cs="宋体" w:hAnsi="宋体"/>
          <w:color w:val="000000"/>
        </w:rPr>
      </w:pPr>
      <w:r>
        <w:rPr>
          <w:rFonts w:ascii="宋体" w:cs="宋体" w:hAnsi="宋体"/>
          <w:color w:val="000000"/>
        </w:rPr>
        <w:t>Portable and compact designs suitable for small farms</w:t>
      </w:r>
    </w:p>
    <w:p>
      <w:pPr>
        <w:pStyle w:val="style94"/>
        <w:numPr>
          <w:ilvl w:val="0"/>
          <w:numId w:val="46"/>
        </w:numPr>
        <w:spacing w:before="0" w:beforeAutospacing="false" w:after="0" w:afterAutospacing="false" w:lineRule="auto" w:line="480"/>
        <w:jc w:val="both"/>
        <w:rPr>
          <w:rFonts w:ascii="宋体" w:cs="宋体" w:hAnsi="宋体"/>
          <w:color w:val="000000"/>
        </w:rPr>
      </w:pPr>
      <w:r>
        <w:rPr>
          <w:rFonts w:ascii="宋体" w:cs="宋体" w:hAnsi="宋体"/>
          <w:color w:val="000000"/>
        </w:rPr>
        <w:t>Machines that can be operated with minimal technical knowledge</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3.</w:t>
      </w:r>
      <w:r>
        <w:rPr>
          <w:rStyle w:val="style87"/>
          <w:rFonts w:ascii="宋体" w:hAnsi="宋体"/>
          <w:b/>
          <w:bCs/>
          <w:i w:val="false"/>
          <w:color w:val="000000"/>
          <w:szCs w:val="24"/>
        </w:rPr>
        <w:tab/>
      </w:r>
      <w:r>
        <w:rPr>
          <w:rStyle w:val="style87"/>
          <w:rFonts w:ascii="宋体" w:hAnsi="宋体"/>
          <w:b/>
          <w:bCs/>
          <w:i w:val="false"/>
          <w:color w:val="000000"/>
          <w:szCs w:val="24"/>
        </w:rPr>
        <w:t>Lack of Integration of Renewable Energy Sources</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 xml:space="preserve">While solar-powered agricultural tools are gaining traction globally, there is a lack of research and prototypes focusing on </w:t>
      </w:r>
      <w:r>
        <w:rPr>
          <w:rStyle w:val="style87"/>
          <w:rFonts w:ascii="宋体" w:eastAsia="宋体" w:hAnsi="宋体"/>
          <w:color w:val="000000"/>
        </w:rPr>
        <w:t>solar-powered forage chopper machines</w:t>
      </w:r>
      <w:r>
        <w:rPr>
          <w:rFonts w:ascii="宋体" w:cs="宋体" w:hAnsi="宋体"/>
          <w:color w:val="000000"/>
        </w:rPr>
        <w:t xml:space="preserve"> in Nigeria. The integration of clean energy remains under-explored, especially in remote areas where grid electricity is unreliable or unavailable.</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4.</w:t>
      </w:r>
      <w:r>
        <w:rPr>
          <w:rStyle w:val="style87"/>
          <w:rFonts w:ascii="宋体" w:hAnsi="宋体"/>
          <w:b/>
          <w:bCs/>
          <w:i w:val="false"/>
          <w:color w:val="000000"/>
          <w:szCs w:val="24"/>
        </w:rPr>
        <w:tab/>
      </w:r>
      <w:r>
        <w:rPr>
          <w:rStyle w:val="style87"/>
          <w:rFonts w:ascii="宋体" w:hAnsi="宋体"/>
          <w:b/>
          <w:bCs/>
          <w:i w:val="false"/>
          <w:color w:val="000000"/>
          <w:szCs w:val="24"/>
        </w:rPr>
        <w:t>Insufficient Ergonomic and Safety Design Studies</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Ergonomics and user safety have not been adequately addressed in many forage chopper designs. Accidents and user fatigue remain concerns, especially with manually operated or poorly shielded machines. The research gap includes:</w:t>
      </w:r>
    </w:p>
    <w:p>
      <w:pPr>
        <w:pStyle w:val="style94"/>
        <w:numPr>
          <w:ilvl w:val="0"/>
          <w:numId w:val="47"/>
        </w:numPr>
        <w:spacing w:before="0" w:beforeAutospacing="false" w:after="0" w:afterAutospacing="false" w:lineRule="auto" w:line="480"/>
        <w:jc w:val="both"/>
        <w:rPr>
          <w:rFonts w:ascii="宋体" w:cs="宋体" w:hAnsi="宋体"/>
          <w:color w:val="000000"/>
        </w:rPr>
      </w:pPr>
      <w:r>
        <w:rPr>
          <w:rFonts w:ascii="宋体" w:cs="宋体" w:hAnsi="宋体"/>
          <w:color w:val="000000"/>
        </w:rPr>
        <w:t>Ergonomic studies on hopper height and feeding angles</w:t>
      </w:r>
    </w:p>
    <w:p>
      <w:pPr>
        <w:pStyle w:val="style94"/>
        <w:numPr>
          <w:ilvl w:val="0"/>
          <w:numId w:val="47"/>
        </w:numPr>
        <w:spacing w:before="0" w:beforeAutospacing="false" w:after="0" w:afterAutospacing="false" w:lineRule="auto" w:line="480"/>
        <w:jc w:val="both"/>
        <w:rPr>
          <w:rFonts w:ascii="宋体" w:cs="宋体" w:hAnsi="宋体"/>
          <w:color w:val="000000"/>
        </w:rPr>
      </w:pPr>
      <w:r>
        <w:rPr>
          <w:rFonts w:ascii="宋体" w:cs="宋体" w:hAnsi="宋体"/>
          <w:color w:val="000000"/>
        </w:rPr>
        <w:t>Safety shields and emergency stop mechanisms</w:t>
      </w:r>
    </w:p>
    <w:p>
      <w:pPr>
        <w:pStyle w:val="style94"/>
        <w:numPr>
          <w:ilvl w:val="0"/>
          <w:numId w:val="47"/>
        </w:numPr>
        <w:spacing w:before="0" w:beforeAutospacing="false" w:after="0" w:afterAutospacing="false" w:lineRule="auto" w:line="480"/>
        <w:jc w:val="both"/>
        <w:rPr>
          <w:rFonts w:ascii="宋体" w:cs="宋体" w:hAnsi="宋体"/>
          <w:color w:val="000000"/>
        </w:rPr>
      </w:pPr>
      <w:r>
        <w:rPr>
          <w:rFonts w:ascii="宋体" w:cs="宋体" w:hAnsi="宋体"/>
          <w:color w:val="000000"/>
        </w:rPr>
        <w:t>Vibration and noise reduction in engine-powered units</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5.</w:t>
      </w:r>
      <w:r>
        <w:rPr>
          <w:rStyle w:val="style87"/>
          <w:rFonts w:ascii="宋体" w:hAnsi="宋体"/>
          <w:b/>
          <w:bCs/>
          <w:i w:val="false"/>
          <w:color w:val="000000"/>
          <w:szCs w:val="24"/>
        </w:rPr>
        <w:tab/>
      </w:r>
      <w:r>
        <w:rPr>
          <w:rStyle w:val="style87"/>
          <w:rFonts w:ascii="宋体" w:hAnsi="宋体"/>
          <w:b/>
          <w:bCs/>
          <w:i w:val="false"/>
          <w:color w:val="000000"/>
          <w:szCs w:val="24"/>
        </w:rPr>
        <w:t>Poor Documentation of Performance Metrics and Field Testing</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 xml:space="preserve">There is limited empirical data available on the </w:t>
      </w:r>
      <w:r>
        <w:rPr>
          <w:rStyle w:val="style87"/>
          <w:rFonts w:ascii="宋体" w:eastAsia="宋体" w:hAnsi="宋体"/>
          <w:color w:val="000000"/>
        </w:rPr>
        <w:t>actual field performance</w:t>
      </w:r>
      <w:r>
        <w:rPr>
          <w:rFonts w:ascii="宋体" w:cs="宋体" w:hAnsi="宋体"/>
          <w:color w:val="000000"/>
        </w:rPr>
        <w:t xml:space="preserve"> of locally fabricated forage chopper machines. Many designs are built and used without comprehensive testing on:</w:t>
      </w:r>
    </w:p>
    <w:p>
      <w:pPr>
        <w:pStyle w:val="style94"/>
        <w:numPr>
          <w:ilvl w:val="0"/>
          <w:numId w:val="48"/>
        </w:numPr>
        <w:spacing w:before="0" w:beforeAutospacing="false" w:after="0" w:afterAutospacing="false" w:lineRule="auto" w:line="480"/>
        <w:jc w:val="both"/>
        <w:rPr>
          <w:rFonts w:ascii="宋体" w:cs="宋体" w:hAnsi="宋体"/>
          <w:color w:val="000000"/>
        </w:rPr>
      </w:pPr>
      <w:r>
        <w:rPr>
          <w:rFonts w:ascii="宋体" w:cs="宋体" w:hAnsi="宋体"/>
          <w:color w:val="000000"/>
        </w:rPr>
        <w:t>Cutting efficiency and blade durability</w:t>
      </w:r>
    </w:p>
    <w:p>
      <w:pPr>
        <w:pStyle w:val="style94"/>
        <w:numPr>
          <w:ilvl w:val="0"/>
          <w:numId w:val="48"/>
        </w:numPr>
        <w:spacing w:before="0" w:beforeAutospacing="false" w:after="0" w:afterAutospacing="false" w:lineRule="auto" w:line="480"/>
        <w:jc w:val="both"/>
        <w:rPr>
          <w:rFonts w:ascii="宋体" w:cs="宋体" w:hAnsi="宋体"/>
          <w:color w:val="000000"/>
        </w:rPr>
      </w:pPr>
      <w:r>
        <w:rPr>
          <w:rFonts w:ascii="宋体" w:cs="宋体" w:hAnsi="宋体"/>
          <w:color w:val="000000"/>
        </w:rPr>
        <w:t>Fuel or energy consumption per kilogram of forage</w:t>
      </w:r>
    </w:p>
    <w:p>
      <w:pPr>
        <w:pStyle w:val="style94"/>
        <w:numPr>
          <w:ilvl w:val="0"/>
          <w:numId w:val="48"/>
        </w:numPr>
        <w:spacing w:before="0" w:beforeAutospacing="false" w:after="0" w:afterAutospacing="false" w:lineRule="auto" w:line="480"/>
        <w:jc w:val="both"/>
        <w:rPr>
          <w:rFonts w:ascii="宋体" w:cs="宋体" w:hAnsi="宋体"/>
          <w:color w:val="000000"/>
        </w:rPr>
      </w:pPr>
      <w:r>
        <w:rPr>
          <w:rFonts w:ascii="宋体" w:cs="宋体" w:hAnsi="宋体"/>
          <w:color w:val="000000"/>
        </w:rPr>
        <w:t>Output consistency and user feedback analysis</w:t>
      </w:r>
    </w:p>
    <w:p>
      <w:pPr>
        <w:pStyle w:val="style4"/>
        <w:numPr>
          <w:ilvl w:val="0"/>
          <w:numId w:val="0"/>
        </w:numPr>
        <w:spacing w:before="0" w:lineRule="auto" w:line="480"/>
        <w:ind w:left="864" w:hanging="864"/>
        <w:jc w:val="both"/>
        <w:rPr>
          <w:rFonts w:ascii="宋体" w:hAnsi="宋体"/>
          <w:i w:val="false"/>
          <w:color w:val="000000"/>
          <w:szCs w:val="24"/>
        </w:rPr>
      </w:pPr>
      <w:r>
        <w:rPr>
          <w:rStyle w:val="style87"/>
          <w:rFonts w:ascii="宋体" w:hAnsi="宋体"/>
          <w:b/>
          <w:bCs/>
          <w:i w:val="false"/>
          <w:color w:val="000000"/>
          <w:szCs w:val="24"/>
        </w:rPr>
        <w:t>6.</w:t>
      </w:r>
      <w:r>
        <w:rPr>
          <w:rStyle w:val="style87"/>
          <w:rFonts w:ascii="宋体" w:hAnsi="宋体"/>
          <w:b/>
          <w:bCs/>
          <w:i w:val="false"/>
          <w:color w:val="000000"/>
          <w:szCs w:val="24"/>
        </w:rPr>
        <w:tab/>
      </w:r>
      <w:r>
        <w:rPr>
          <w:rStyle w:val="style87"/>
          <w:rFonts w:ascii="宋体" w:hAnsi="宋体"/>
          <w:b/>
          <w:bCs/>
          <w:i w:val="false"/>
          <w:color w:val="000000"/>
          <w:szCs w:val="24"/>
        </w:rPr>
        <w:t>Limited Multi-Functionality and Innovation</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 xml:space="preserve">Most current forage choppers perform a single function: chopping. However, livestock farmers often require integrated machines that can </w:t>
      </w:r>
      <w:r>
        <w:rPr>
          <w:rStyle w:val="style87"/>
          <w:rFonts w:ascii="宋体" w:eastAsia="宋体" w:hAnsi="宋体"/>
          <w:color w:val="000000"/>
        </w:rPr>
        <w:t>chop, grind, and mix</w:t>
      </w:r>
      <w:r>
        <w:rPr>
          <w:rFonts w:ascii="宋体" w:cs="宋体" w:hAnsi="宋体"/>
          <w:color w:val="000000"/>
        </w:rPr>
        <w:t xml:space="preserve"> different feed components. This multi</w:t>
      </w:r>
      <w:r>
        <w:rPr>
          <w:rFonts w:ascii="宋体" w:cs="宋体" w:hAnsi="宋体"/>
          <w:color w:val="000000"/>
        </w:rPr>
        <w:t xml:space="preserve"> </w:t>
      </w:r>
      <w:r>
        <w:rPr>
          <w:rFonts w:ascii="宋体" w:cs="宋体" w:hAnsi="宋体"/>
          <w:color w:val="000000"/>
        </w:rPr>
        <w:t>functionality has not been fully developed or made affordable for local use.</w:t>
      </w:r>
    </w:p>
    <w:p>
      <w:pPr>
        <w:pStyle w:val="style94"/>
        <w:spacing w:before="0" w:beforeAutospacing="false" w:after="0" w:afterAutospacing="false" w:lineRule="auto" w:line="480"/>
        <w:jc w:val="both"/>
        <w:rPr>
          <w:rFonts w:ascii="宋体" w:cs="宋体" w:hAnsi="宋体"/>
          <w:color w:val="000000"/>
        </w:rPr>
      </w:pPr>
      <w:r>
        <w:rPr>
          <w:rFonts w:ascii="宋体" w:cs="宋体" w:hAnsi="宋体"/>
          <w:color w:val="000000"/>
        </w:rPr>
        <w:t>The fabrication of a forage chopper machine presents a unique opportunity to fill these gaps by:</w:t>
      </w:r>
    </w:p>
    <w:p>
      <w:pPr>
        <w:pStyle w:val="style94"/>
        <w:numPr>
          <w:ilvl w:val="0"/>
          <w:numId w:val="49"/>
        </w:numPr>
        <w:spacing w:before="0" w:beforeAutospacing="false" w:after="0" w:afterAutospacing="false" w:lineRule="auto" w:line="480"/>
        <w:jc w:val="both"/>
        <w:rPr>
          <w:rFonts w:ascii="宋体" w:cs="宋体" w:hAnsi="宋体"/>
          <w:color w:val="000000"/>
        </w:rPr>
      </w:pPr>
      <w:r>
        <w:rPr>
          <w:rFonts w:ascii="宋体" w:cs="宋体" w:hAnsi="宋体"/>
          <w:color w:val="000000"/>
        </w:rPr>
        <w:t>Developing a simple, efficient, and affordable design</w:t>
      </w:r>
    </w:p>
    <w:p>
      <w:pPr>
        <w:pStyle w:val="style94"/>
        <w:numPr>
          <w:ilvl w:val="0"/>
          <w:numId w:val="49"/>
        </w:numPr>
        <w:spacing w:before="0" w:beforeAutospacing="false" w:after="0" w:afterAutospacing="false" w:lineRule="auto" w:line="480"/>
        <w:jc w:val="both"/>
        <w:rPr>
          <w:rFonts w:ascii="宋体" w:cs="宋体" w:hAnsi="宋体"/>
          <w:color w:val="000000"/>
        </w:rPr>
      </w:pPr>
      <w:r>
        <w:rPr>
          <w:rFonts w:ascii="宋体" w:cs="宋体" w:hAnsi="宋体"/>
          <w:color w:val="000000"/>
        </w:rPr>
        <w:t>Using locally available materials and tools</w:t>
      </w:r>
    </w:p>
    <w:p>
      <w:pPr>
        <w:pStyle w:val="style94"/>
        <w:numPr>
          <w:ilvl w:val="0"/>
          <w:numId w:val="49"/>
        </w:numPr>
        <w:spacing w:before="0" w:beforeAutospacing="false" w:after="0" w:afterAutospacing="false" w:lineRule="auto" w:line="480"/>
        <w:jc w:val="both"/>
        <w:rPr>
          <w:rFonts w:ascii="宋体" w:cs="宋体" w:hAnsi="宋体"/>
          <w:color w:val="000000"/>
        </w:rPr>
      </w:pPr>
      <w:r>
        <w:rPr>
          <w:rFonts w:ascii="宋体" w:cs="宋体" w:hAnsi="宋体"/>
          <w:color w:val="000000"/>
        </w:rPr>
        <w:t>Ensuring ease of operation and maintenance</w:t>
      </w:r>
    </w:p>
    <w:p>
      <w:pPr>
        <w:pStyle w:val="style94"/>
        <w:numPr>
          <w:ilvl w:val="0"/>
          <w:numId w:val="49"/>
        </w:numPr>
        <w:spacing w:before="0" w:beforeAutospacing="false" w:after="0" w:afterAutospacing="false" w:lineRule="auto" w:line="480"/>
        <w:jc w:val="both"/>
        <w:rPr>
          <w:rFonts w:ascii="宋体" w:cs="宋体" w:hAnsi="宋体"/>
          <w:color w:val="000000"/>
        </w:rPr>
      </w:pPr>
      <w:r>
        <w:rPr>
          <w:rFonts w:ascii="宋体" w:cs="宋体" w:hAnsi="宋体"/>
          <w:color w:val="000000"/>
        </w:rPr>
        <w:t>Incorporating ergonomic and safety features</w:t>
      </w:r>
    </w:p>
    <w:p>
      <w:pPr>
        <w:pStyle w:val="style94"/>
        <w:numPr>
          <w:ilvl w:val="0"/>
          <w:numId w:val="49"/>
        </w:numPr>
        <w:spacing w:before="0" w:beforeAutospacing="false" w:after="0" w:afterAutospacing="false" w:lineRule="auto" w:line="480"/>
        <w:jc w:val="both"/>
        <w:rPr>
          <w:rFonts w:ascii="宋体" w:cs="宋体" w:hAnsi="宋体"/>
          <w:color w:val="000000"/>
        </w:rPr>
      </w:pPr>
      <w:r>
        <w:rPr>
          <w:rFonts w:ascii="宋体" w:cs="宋体" w:hAnsi="宋体"/>
          <w:color w:val="000000"/>
        </w:rPr>
        <w:t>Exploring renewable energy options such as solar</w:t>
      </w:r>
    </w:p>
    <w:p>
      <w:pPr>
        <w:pStyle w:val="style94"/>
        <w:numPr>
          <w:ilvl w:val="0"/>
          <w:numId w:val="49"/>
        </w:numPr>
        <w:spacing w:before="0" w:beforeAutospacing="false" w:after="0" w:afterAutospacing="false" w:lineRule="auto" w:line="480"/>
        <w:jc w:val="both"/>
        <w:rPr>
          <w:rFonts w:ascii="宋体" w:cs="宋体" w:hAnsi="宋体"/>
          <w:color w:val="000000"/>
        </w:rPr>
      </w:pPr>
      <w:r>
        <w:rPr>
          <w:rFonts w:ascii="宋体" w:cs="宋体" w:hAnsi="宋体"/>
          <w:color w:val="000000"/>
        </w:rPr>
        <w:t>Conducting real-world performance testing</w:t>
      </w:r>
    </w:p>
    <w:p>
      <w:pPr>
        <w:pStyle w:val="style94"/>
        <w:spacing w:before="0" w:beforeAutospacing="false" w:after="0" w:afterAutospacing="false" w:lineRule="auto" w:line="480"/>
        <w:ind w:firstLine="720"/>
        <w:jc w:val="both"/>
        <w:rPr>
          <w:rFonts w:ascii="宋体" w:cs="宋体" w:hAnsi="宋体"/>
          <w:color w:val="000000"/>
        </w:rPr>
      </w:pPr>
      <w:r>
        <w:rPr>
          <w:rFonts w:ascii="宋体" w:cs="宋体" w:hAnsi="宋体"/>
          <w:color w:val="000000"/>
        </w:rPr>
        <w:t>This project aims to address these issues by producing a prototype forage chopper that meets the practical needs of smallholder farmers in Nigeria and simila</w:t>
      </w:r>
      <w:r>
        <w:rPr>
          <w:rFonts w:ascii="宋体" w:cs="宋体" w:hAnsi="宋体"/>
          <w:color w:val="000000"/>
        </w:rPr>
        <w:t xml:space="preserve">r regions, thus contributing to </w:t>
      </w:r>
      <w:r>
        <w:rPr>
          <w:rFonts w:ascii="宋体" w:cs="宋体" w:hAnsi="宋体"/>
          <w:color w:val="000000"/>
        </w:rPr>
        <w:t>improved livestock feeding, reduced manual labor, and enhanced agricultural productivity.</w:t>
      </w:r>
      <w:r>
        <w:rPr>
          <w:rFonts w:ascii="宋体" w:cs="宋体" w:hAnsi="宋体"/>
          <w:noProof/>
        </w:rPr>
        <w:drawing>
          <wp:anchor distT="0" distB="0" distL="0" distR="0" simplePos="false" relativeHeight="2" behindDoc="false" locked="false" layoutInCell="true" allowOverlap="true">
            <wp:simplePos x="0" y="0"/>
            <wp:positionH relativeFrom="column">
              <wp:posOffset>25708610</wp:posOffset>
            </wp:positionH>
            <wp:positionV relativeFrom="paragraph">
              <wp:posOffset>-10135235</wp:posOffset>
            </wp:positionV>
            <wp:extent cx="3201035" cy="8706485"/>
            <wp:effectExtent l="0" t="0" r="12065" b="5715"/>
            <wp:wrapNone/>
            <wp:docPr id="104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1" cstate="print"/>
                    <a:srcRect l="0" t="0" r="0" b="0"/>
                    <a:stretch/>
                  </pic:blipFill>
                  <pic:spPr>
                    <a:xfrm rot="0">
                      <a:off x="0" y="0"/>
                      <a:ext cx="3201035" cy="8706485"/>
                    </a:xfrm>
                    <a:prstGeom prst="rect"/>
                    <a:ln>
                      <a:noFill/>
                    </a:ln>
                  </pic:spPr>
                </pic:pic>
              </a:graphicData>
            </a:graphic>
          </wp:anchor>
        </w:drawing>
      </w:r>
    </w:p>
    <w:p>
      <w:pPr>
        <w:pStyle w:val="style0"/>
        <w:rPr>
          <w:rFonts w:ascii="宋体" w:cs="宋体" w:hAnsi="宋体"/>
          <w:sz w:val="24"/>
          <w:szCs w:val="24"/>
        </w:rPr>
      </w:pPr>
      <w:r>
        <w:rPr>
          <w:rFonts w:ascii="宋体" w:cs="宋体" w:hAnsi="宋体"/>
          <w:sz w:val="24"/>
          <w:szCs w:val="24"/>
        </w:rPr>
        <w:br w:type="page"/>
      </w:r>
    </w:p>
    <w:p>
      <w:pPr>
        <w:pStyle w:val="style0"/>
        <w:spacing w:after="0" w:lineRule="auto" w:line="480"/>
        <w:jc w:val="center"/>
        <w:rPr>
          <w:rFonts w:ascii="宋体" w:cs="宋体" w:hAnsi="宋体"/>
          <w:b/>
          <w:bCs/>
          <w:sz w:val="24"/>
          <w:szCs w:val="24"/>
        </w:rPr>
      </w:pPr>
      <w:r>
        <w:rPr>
          <w:rFonts w:ascii="宋体" w:cs="宋体" w:hAnsi="宋体"/>
          <w:b/>
          <w:bCs/>
          <w:sz w:val="24"/>
          <w:szCs w:val="24"/>
        </w:rPr>
        <w:t>CHAPTER THREE</w:t>
      </w:r>
    </w:p>
    <w:p>
      <w:pPr>
        <w:pStyle w:val="style0"/>
        <w:spacing w:after="0" w:lineRule="auto" w:line="480"/>
        <w:jc w:val="both"/>
        <w:rPr>
          <w:rFonts w:ascii="宋体" w:cs="宋体" w:hAnsi="宋体"/>
          <w:b/>
          <w:bCs/>
          <w:sz w:val="24"/>
          <w:szCs w:val="24"/>
        </w:rPr>
      </w:pPr>
      <w:r>
        <w:rPr>
          <w:rFonts w:ascii="宋体" w:cs="宋体" w:hAnsi="宋体"/>
          <w:b/>
          <w:bCs/>
          <w:sz w:val="24"/>
          <w:szCs w:val="24"/>
        </w:rPr>
        <w:t>3.0</w:t>
      </w:r>
      <w:r>
        <w:rPr>
          <w:rFonts w:ascii="宋体" w:cs="宋体" w:hAnsi="宋体"/>
          <w:b/>
          <w:bCs/>
          <w:sz w:val="24"/>
          <w:szCs w:val="24"/>
        </w:rPr>
        <w:tab/>
      </w:r>
      <w:r>
        <w:rPr>
          <w:rFonts w:ascii="宋体" w:cs="宋体" w:hAnsi="宋体"/>
          <w:b/>
          <w:bCs/>
          <w:sz w:val="24"/>
          <w:szCs w:val="24"/>
        </w:rPr>
        <w:t>MATERIAL AND METHOD</w:t>
      </w:r>
    </w:p>
    <w:p>
      <w:pPr>
        <w:pStyle w:val="style0"/>
        <w:tabs>
          <w:tab w:val="left" w:leader="none" w:pos="720"/>
        </w:tabs>
        <w:spacing w:after="0" w:lineRule="auto" w:line="480"/>
        <w:jc w:val="both"/>
        <w:rPr>
          <w:rFonts w:ascii="宋体" w:cs="宋体" w:hAnsi="宋体"/>
          <w:sz w:val="24"/>
          <w:szCs w:val="24"/>
        </w:rPr>
      </w:pPr>
      <w:r>
        <w:rPr>
          <w:rFonts w:ascii="宋体" w:cs="宋体" w:hAnsi="宋体"/>
          <w:sz w:val="24"/>
          <w:szCs w:val="24"/>
        </w:rPr>
        <w:tab/>
      </w:r>
      <w:r>
        <w:rPr>
          <w:rFonts w:ascii="宋体" w:cs="宋体" w:hAnsi="宋体"/>
          <w:sz w:val="24"/>
          <w:szCs w:val="24"/>
        </w:rPr>
        <w:t>The main components forage chopper. Based on the findings of previous experiments</w:t>
      </w:r>
      <w:r>
        <w:rPr>
          <w:rFonts w:ascii="宋体" w:cs="宋体" w:hAnsi="宋体"/>
          <w:sz w:val="24"/>
          <w:szCs w:val="24"/>
        </w:rPr>
        <w:t xml:space="preserve"> </w:t>
      </w:r>
      <w:r>
        <w:rPr>
          <w:rFonts w:ascii="宋体" w:cs="宋体" w:hAnsi="宋体"/>
          <w:sz w:val="24"/>
          <w:szCs w:val="24"/>
        </w:rPr>
        <w:t>conducted by Shahi et al. (2014), the diameter of the cutting cylinder was</w:t>
      </w:r>
      <w:r>
        <w:rPr>
          <w:rFonts w:ascii="宋体" w:cs="宋体" w:hAnsi="宋体"/>
          <w:sz w:val="24"/>
          <w:szCs w:val="24"/>
        </w:rPr>
        <w:t xml:space="preserve"> 300 mm. The length of the </w:t>
      </w:r>
      <w:r>
        <w:rPr>
          <w:rFonts w:ascii="宋体" w:cs="宋体" w:hAnsi="宋体"/>
          <w:sz w:val="24"/>
          <w:szCs w:val="24"/>
        </w:rPr>
        <w:t>cutting cylinder</w:t>
      </w:r>
      <w:r>
        <w:rPr>
          <w:rFonts w:ascii="宋体" w:cs="宋体" w:hAnsi="宋体"/>
          <w:sz w:val="24"/>
          <w:szCs w:val="24"/>
        </w:rPr>
        <w:t xml:space="preserve"> </w:t>
      </w:r>
      <w:r>
        <w:rPr>
          <w:rFonts w:ascii="宋体" w:cs="宋体" w:hAnsi="宋体"/>
          <w:sz w:val="24"/>
          <w:szCs w:val="24"/>
        </w:rPr>
        <w:t>was 430 mm due to the length of the feed rollers being 400 mm. Four cutting blades were positioned at a 90o angle on</w:t>
      </w:r>
      <w:r>
        <w:rPr>
          <w:rFonts w:ascii="宋体" w:cs="宋体" w:hAnsi="宋体"/>
          <w:sz w:val="24"/>
          <w:szCs w:val="24"/>
        </w:rPr>
        <w:t xml:space="preserve"> </w:t>
      </w:r>
      <w:r>
        <w:rPr>
          <w:rFonts w:ascii="宋体" w:cs="宋体" w:hAnsi="宋体"/>
          <w:sz w:val="24"/>
          <w:szCs w:val="24"/>
        </w:rPr>
        <w:t>the cutting cylinder. Based on the findings of prior tests, the sharpness angle of these blades was determined to be 35degrees (Tavakoli Hashjin, 2003). Figure 2 depicts the blade's sharpness angle and helix angle. Because the length of</w:t>
      </w:r>
      <w:r>
        <w:rPr>
          <w:rFonts w:ascii="宋体" w:cs="宋体" w:hAnsi="宋体"/>
          <w:sz w:val="24"/>
          <w:szCs w:val="24"/>
        </w:rPr>
        <w:t xml:space="preserve"> </w:t>
      </w:r>
      <w:r>
        <w:rPr>
          <w:rFonts w:ascii="宋体" w:cs="宋体" w:hAnsi="宋体"/>
          <w:sz w:val="24"/>
          <w:szCs w:val="24"/>
        </w:rPr>
        <w:t>the machine's cutting cylinder, stationery knife, and chassis width is determined by the feed rollers' length, the</w:t>
      </w:r>
      <w:r>
        <w:rPr>
          <w:rFonts w:ascii="宋体" w:cs="宋体" w:hAnsi="宋体"/>
          <w:sz w:val="24"/>
          <w:szCs w:val="24"/>
        </w:rPr>
        <w:t xml:space="preserve"> </w:t>
      </w:r>
      <w:r>
        <w:rPr>
          <w:rFonts w:ascii="宋体" w:cs="宋体" w:hAnsi="宋体"/>
          <w:sz w:val="24"/>
          <w:szCs w:val="24"/>
        </w:rPr>
        <w:t>machine's design process began with the feed rollers. The feed rollers had a length of 400 mm and a diameter of 65mm, with a pipe with a diameter of 25 mm serving as the roller axis in the middle of each rolle</w:t>
      </w:r>
      <w:r>
        <w:rPr>
          <w:rFonts w:ascii="宋体" w:cs="宋体" w:hAnsi="宋体"/>
          <w:sz w:val="24"/>
          <w:szCs w:val="24"/>
        </w:rPr>
        <w:t>r</w:t>
      </w:r>
    </w:p>
    <w:p>
      <w:pPr>
        <w:pStyle w:val="style0"/>
        <w:spacing w:after="0" w:lineRule="auto" w:line="480"/>
        <w:jc w:val="both"/>
        <w:rPr>
          <w:rFonts w:ascii="宋体" w:cs="宋体" w:hAnsi="宋体"/>
          <w:b/>
          <w:sz w:val="24"/>
          <w:szCs w:val="24"/>
        </w:rPr>
      </w:pPr>
      <w:r>
        <w:rPr>
          <w:rFonts w:ascii="宋体" w:cs="宋体" w:hAnsi="宋体"/>
          <w:b/>
          <w:sz w:val="24"/>
          <w:szCs w:val="24"/>
        </w:rPr>
        <w:t>3.1</w:t>
      </w:r>
      <w:r>
        <w:rPr>
          <w:rFonts w:ascii="宋体" w:cs="宋体" w:hAnsi="宋体"/>
          <w:b/>
          <w:sz w:val="24"/>
          <w:szCs w:val="24"/>
        </w:rPr>
        <w:tab/>
      </w:r>
      <w:r>
        <w:rPr>
          <w:rFonts w:ascii="宋体" w:cs="宋体" w:hAnsi="宋体"/>
          <w:b/>
          <w:sz w:val="24"/>
          <w:szCs w:val="24"/>
        </w:rPr>
        <w:t>Material</w:t>
      </w:r>
    </w:p>
    <w:p>
      <w:pPr>
        <w:pStyle w:val="style0"/>
        <w:spacing w:after="0" w:lineRule="auto" w:line="480"/>
        <w:ind w:firstLine="720"/>
        <w:jc w:val="both"/>
        <w:rPr>
          <w:rFonts w:ascii="宋体" w:cs="宋体" w:hAnsi="宋体"/>
          <w:sz w:val="24"/>
          <w:szCs w:val="24"/>
        </w:rPr>
      </w:pPr>
      <w:r>
        <w:rPr>
          <w:rFonts w:ascii="宋体" w:cs="宋体" w:hAnsi="宋体"/>
          <w:sz w:val="24"/>
          <w:szCs w:val="24"/>
        </w:rPr>
        <w:t>This study has been carried out for the designing and development of fodder cutting machines. The developed of the machine will be carried out in the Workshop of the Department of Farm Machinery and Power, University of Agriculture, Faisalabad.</w:t>
      </w:r>
    </w:p>
    <w:p>
      <w:pPr>
        <w:pStyle w:val="style0"/>
        <w:spacing w:after="0" w:lineRule="auto" w:line="480"/>
        <w:jc w:val="both"/>
        <w:rPr>
          <w:rFonts w:ascii="宋体" w:cs="宋体" w:hAnsi="宋体"/>
          <w:b/>
          <w:bCs/>
          <w:sz w:val="24"/>
          <w:szCs w:val="24"/>
        </w:rPr>
      </w:pPr>
      <w:r>
        <w:rPr>
          <w:rFonts w:ascii="宋体" w:cs="宋体" w:hAnsi="宋体"/>
          <w:b/>
          <w:bCs/>
          <w:sz w:val="24"/>
          <w:szCs w:val="24"/>
        </w:rPr>
        <w:t>3.1.1</w:t>
      </w:r>
      <w:r>
        <w:rPr>
          <w:rFonts w:ascii="宋体" w:cs="宋体" w:hAnsi="宋体"/>
          <w:b/>
          <w:bCs/>
          <w:sz w:val="24"/>
          <w:szCs w:val="24"/>
        </w:rPr>
        <w:tab/>
      </w:r>
      <w:r>
        <w:rPr>
          <w:rFonts w:ascii="宋体" w:cs="宋体" w:hAnsi="宋体"/>
          <w:b/>
          <w:bCs/>
          <w:sz w:val="24"/>
          <w:szCs w:val="24"/>
        </w:rPr>
        <w:t>Materials Selection</w:t>
      </w:r>
      <w:r>
        <w:rPr>
          <w:rFonts w:ascii="宋体" w:cs="宋体" w:hAnsi="宋体"/>
          <w:b/>
          <w:bCs/>
          <w:sz w:val="24"/>
          <w:szCs w:val="24"/>
        </w:rPr>
        <w:t xml:space="preserve"> for the Study</w:t>
      </w:r>
    </w:p>
    <w:p>
      <w:pPr>
        <w:pStyle w:val="style0"/>
        <w:spacing w:after="0" w:lineRule="auto" w:line="480"/>
        <w:ind w:firstLine="720"/>
        <w:jc w:val="both"/>
        <w:rPr>
          <w:rFonts w:ascii="宋体" w:cs="宋体" w:hAnsi="宋体"/>
          <w:sz w:val="24"/>
          <w:szCs w:val="24"/>
        </w:rPr>
      </w:pPr>
      <w:r>
        <w:rPr>
          <w:rFonts w:ascii="宋体" w:cs="宋体" w:hAnsi="宋体"/>
          <w:sz w:val="24"/>
          <w:szCs w:val="24"/>
        </w:rPr>
        <w:t xml:space="preserve">Based on the design calculation, appropriate semi-finished and finished materials for making the different component parts of the device were, selected. The </w:t>
      </w:r>
      <w:r>
        <w:rPr>
          <w:rFonts w:ascii="宋体" w:cs="宋体" w:hAnsi="宋体"/>
          <w:sz w:val="24"/>
          <w:szCs w:val="24"/>
        </w:rPr>
        <w:t>selection of materials was made based on their quality, strength, affordability and availability of the material in the study area.</w:t>
      </w:r>
    </w:p>
    <w:tbl>
      <w:tblPr>
        <w:tblW w:w="0" w:type="auto"/>
        <w:tblInd w:w="453" w:type="dxa"/>
        <w:tblLayout w:type="fixed"/>
        <w:tblCellMar>
          <w:left w:w="10" w:type="dxa"/>
          <w:right w:w="10" w:type="dxa"/>
        </w:tblCellMar>
        <w:tblLook w:val="04A0" w:firstRow="1" w:lastRow="0" w:firstColumn="1" w:lastColumn="0" w:noHBand="0" w:noVBand="1"/>
      </w:tblPr>
      <w:tblGrid>
        <w:gridCol w:w="720"/>
        <w:gridCol w:w="4410"/>
        <w:gridCol w:w="2520"/>
      </w:tblGrid>
      <w:tr>
        <w:trPr>
          <w:cantSplit/>
          <w:trHeight w:val="275" w:hRule="exact"/>
        </w:trPr>
        <w:tc>
          <w:tcPr>
            <w:tcW w:w="7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105" w:right="-14"/>
              <w:jc w:val="both"/>
              <w:rPr>
                <w:rFonts w:ascii="宋体" w:cs="宋体" w:eastAsia="Times New Roman" w:hAnsi="宋体"/>
                <w:b/>
                <w:bCs/>
                <w:color w:val="000000"/>
                <w:sz w:val="24"/>
                <w:szCs w:val="24"/>
              </w:rPr>
            </w:pPr>
            <w:r>
              <w:rPr>
                <w:rFonts w:ascii="宋体" w:cs="宋体" w:eastAsia="Times New Roman" w:hAnsi="宋体"/>
                <w:b/>
                <w:bCs/>
                <w:color w:val="000000"/>
                <w:sz w:val="24"/>
                <w:szCs w:val="24"/>
              </w:rPr>
              <w:t>S/N</w:t>
            </w:r>
          </w:p>
        </w:tc>
        <w:tc>
          <w:tcPr>
            <w:tcW w:w="4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b/>
                <w:bCs/>
                <w:color w:val="000000"/>
                <w:sz w:val="24"/>
                <w:szCs w:val="24"/>
              </w:rPr>
            </w:pPr>
            <w:r>
              <w:rPr>
                <w:rFonts w:ascii="宋体" w:cs="宋体" w:eastAsia="Times New Roman" w:hAnsi="宋体"/>
                <w:b/>
                <w:bCs/>
                <w:color w:val="000000"/>
                <w:spacing w:val="2"/>
                <w:sz w:val="24"/>
                <w:szCs w:val="24"/>
              </w:rPr>
              <w:t>C</w:t>
            </w:r>
            <w:r>
              <w:rPr>
                <w:rFonts w:ascii="宋体" w:cs="宋体" w:eastAsia="Times New Roman" w:hAnsi="宋体"/>
                <w:b/>
                <w:bCs/>
                <w:color w:val="000000"/>
                <w:spacing w:val="-3"/>
                <w:sz w:val="24"/>
                <w:szCs w:val="24"/>
              </w:rPr>
              <w:t>o</w:t>
            </w:r>
            <w:r>
              <w:rPr>
                <w:rFonts w:ascii="宋体" w:cs="宋体" w:eastAsia="Times New Roman" w:hAnsi="宋体"/>
                <w:b/>
                <w:bCs/>
                <w:color w:val="000000"/>
                <w:spacing w:val="-4"/>
                <w:sz w:val="24"/>
                <w:szCs w:val="24"/>
              </w:rPr>
              <w:t>m</w:t>
            </w:r>
            <w:r>
              <w:rPr>
                <w:rFonts w:ascii="宋体" w:cs="宋体" w:eastAsia="Times New Roman" w:hAnsi="宋体"/>
                <w:b/>
                <w:bCs/>
                <w:color w:val="000000"/>
                <w:spacing w:val="4"/>
                <w:sz w:val="24"/>
                <w:szCs w:val="24"/>
              </w:rPr>
              <w:t>p</w:t>
            </w:r>
            <w:r>
              <w:rPr>
                <w:rFonts w:ascii="宋体" w:cs="宋体" w:eastAsia="Times New Roman" w:hAnsi="宋体"/>
                <w:b/>
                <w:bCs/>
                <w:color w:val="000000"/>
                <w:spacing w:val="-2"/>
                <w:sz w:val="24"/>
                <w:szCs w:val="24"/>
              </w:rPr>
              <w:t>o</w:t>
            </w:r>
            <w:r>
              <w:rPr>
                <w:rFonts w:ascii="宋体" w:cs="宋体" w:eastAsia="Times New Roman" w:hAnsi="宋体"/>
                <w:b/>
                <w:bCs/>
                <w:color w:val="000000"/>
                <w:spacing w:val="-5"/>
                <w:sz w:val="24"/>
                <w:szCs w:val="24"/>
              </w:rPr>
              <w:t>n</w:t>
            </w:r>
            <w:r>
              <w:rPr>
                <w:rFonts w:ascii="宋体" w:cs="宋体" w:eastAsia="Times New Roman" w:hAnsi="宋体"/>
                <w:b/>
                <w:bCs/>
                <w:color w:val="000000"/>
                <w:spacing w:val="1"/>
                <w:sz w:val="24"/>
                <w:szCs w:val="24"/>
              </w:rPr>
              <w:t>e</w:t>
            </w:r>
            <w:r>
              <w:rPr>
                <w:rFonts w:ascii="宋体" w:cs="宋体" w:eastAsia="Times New Roman" w:hAnsi="宋体"/>
                <w:b/>
                <w:bCs/>
                <w:color w:val="000000"/>
                <w:spacing w:val="-3"/>
                <w:sz w:val="24"/>
                <w:szCs w:val="24"/>
              </w:rPr>
              <w:t>n</w:t>
            </w:r>
            <w:r>
              <w:rPr>
                <w:rFonts w:ascii="宋体" w:cs="宋体" w:eastAsia="Times New Roman" w:hAnsi="宋体"/>
                <w:b/>
                <w:bCs/>
                <w:color w:val="000000"/>
                <w:spacing w:val="3"/>
                <w:sz w:val="24"/>
                <w:szCs w:val="24"/>
              </w:rPr>
              <w:t>t</w:t>
            </w:r>
            <w:r>
              <w:rPr>
                <w:rFonts w:ascii="宋体" w:cs="宋体" w:eastAsia="Times New Roman" w:hAnsi="宋体"/>
                <w:b/>
                <w:bCs/>
                <w:color w:val="000000"/>
                <w:sz w:val="24"/>
                <w:szCs w:val="24"/>
              </w:rPr>
              <w:t>s</w:t>
            </w:r>
          </w:p>
        </w:tc>
        <w:tc>
          <w:tcPr>
            <w:tcW w:w="25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b/>
                <w:bCs/>
                <w:color w:val="000000"/>
                <w:sz w:val="24"/>
                <w:szCs w:val="24"/>
              </w:rPr>
            </w:pPr>
            <w:r>
              <w:rPr>
                <w:rFonts w:ascii="宋体" w:cs="宋体" w:eastAsia="Times New Roman" w:hAnsi="宋体"/>
                <w:b/>
                <w:bCs/>
                <w:color w:val="000000"/>
                <w:spacing w:val="-1"/>
                <w:sz w:val="24"/>
                <w:szCs w:val="24"/>
              </w:rPr>
              <w:t>M</w:t>
            </w:r>
            <w:r>
              <w:rPr>
                <w:rFonts w:ascii="宋体" w:cs="宋体" w:eastAsia="Times New Roman" w:hAnsi="宋体"/>
                <w:b/>
                <w:bCs/>
                <w:color w:val="000000"/>
                <w:spacing w:val="-3"/>
                <w:sz w:val="24"/>
                <w:szCs w:val="24"/>
              </w:rPr>
              <w:t>a</w:t>
            </w:r>
            <w:r>
              <w:rPr>
                <w:rFonts w:ascii="宋体" w:cs="宋体" w:eastAsia="Times New Roman" w:hAnsi="宋体"/>
                <w:b/>
                <w:bCs/>
                <w:color w:val="000000"/>
                <w:spacing w:val="3"/>
                <w:sz w:val="24"/>
                <w:szCs w:val="24"/>
              </w:rPr>
              <w:t>t</w:t>
            </w:r>
            <w:r>
              <w:rPr>
                <w:rFonts w:ascii="宋体" w:cs="宋体" w:eastAsia="Times New Roman" w:hAnsi="宋体"/>
                <w:b/>
                <w:bCs/>
                <w:color w:val="000000"/>
                <w:spacing w:val="-2"/>
                <w:sz w:val="24"/>
                <w:szCs w:val="24"/>
              </w:rPr>
              <w:t>er</w:t>
            </w:r>
            <w:r>
              <w:rPr>
                <w:rFonts w:ascii="宋体" w:cs="宋体" w:eastAsia="Times New Roman" w:hAnsi="宋体"/>
                <w:b/>
                <w:bCs/>
                <w:color w:val="000000"/>
                <w:sz w:val="24"/>
                <w:szCs w:val="24"/>
              </w:rPr>
              <w:t>i</w:t>
            </w:r>
            <w:r>
              <w:rPr>
                <w:rFonts w:ascii="宋体" w:cs="宋体" w:eastAsia="Times New Roman" w:hAnsi="宋体"/>
                <w:b/>
                <w:bCs/>
                <w:color w:val="000000"/>
                <w:spacing w:val="-4"/>
                <w:sz w:val="24"/>
                <w:szCs w:val="24"/>
              </w:rPr>
              <w:t>a</w:t>
            </w:r>
            <w:r>
              <w:rPr>
                <w:rFonts w:ascii="宋体" w:cs="宋体" w:eastAsia="Times New Roman" w:hAnsi="宋体"/>
                <w:b/>
                <w:bCs/>
                <w:color w:val="000000"/>
                <w:sz w:val="24"/>
                <w:szCs w:val="24"/>
              </w:rPr>
              <w:t>l</w:t>
            </w:r>
          </w:p>
        </w:tc>
      </w:tr>
      <w:tr>
        <w:tblPrEx/>
        <w:trPr>
          <w:cantSplit/>
          <w:trHeight w:val="275" w:hRule="exact"/>
        </w:trPr>
        <w:tc>
          <w:tcPr>
            <w:tcW w:w="7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105" w:right="-14"/>
              <w:jc w:val="both"/>
              <w:rPr>
                <w:rFonts w:ascii="宋体" w:cs="宋体" w:eastAsia="Times New Roman" w:hAnsi="宋体"/>
                <w:color w:val="000000"/>
                <w:sz w:val="24"/>
                <w:szCs w:val="24"/>
              </w:rPr>
            </w:pPr>
            <w:r>
              <w:rPr>
                <w:rFonts w:ascii="宋体" w:cs="宋体" w:eastAsia="Times New Roman" w:hAnsi="宋体"/>
                <w:color w:val="000000"/>
                <w:sz w:val="24"/>
                <w:szCs w:val="24"/>
              </w:rPr>
              <w:t>1</w:t>
            </w:r>
          </w:p>
        </w:tc>
        <w:tc>
          <w:tcPr>
            <w:tcW w:w="4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z w:val="24"/>
                <w:szCs w:val="24"/>
              </w:rPr>
              <w:t>M</w:t>
            </w:r>
            <w:r>
              <w:rPr>
                <w:rFonts w:ascii="宋体" w:cs="宋体" w:eastAsia="Times New Roman" w:hAnsi="宋体"/>
                <w:color w:val="000000"/>
                <w:spacing w:val="1"/>
                <w:sz w:val="24"/>
                <w:szCs w:val="24"/>
              </w:rPr>
              <w:t>a</w:t>
            </w:r>
            <w:r>
              <w:rPr>
                <w:rFonts w:ascii="宋体" w:cs="宋体" w:eastAsia="Times New Roman" w:hAnsi="宋体"/>
                <w:color w:val="000000"/>
                <w:spacing w:val="-3"/>
                <w:sz w:val="24"/>
                <w:szCs w:val="24"/>
              </w:rPr>
              <w:t>i</w:t>
            </w:r>
            <w:r>
              <w:rPr>
                <w:rFonts w:ascii="宋体" w:cs="宋体" w:eastAsia="Times New Roman" w:hAnsi="宋体"/>
                <w:color w:val="000000"/>
                <w:sz w:val="24"/>
                <w:szCs w:val="24"/>
              </w:rPr>
              <w:t xml:space="preserve">n </w:t>
            </w:r>
            <w:r>
              <w:rPr>
                <w:rFonts w:ascii="宋体" w:cs="宋体" w:eastAsia="Times New Roman" w:hAnsi="宋体"/>
                <w:color w:val="000000"/>
                <w:spacing w:val="-3"/>
                <w:sz w:val="24"/>
                <w:szCs w:val="24"/>
              </w:rPr>
              <w:t>S</w:t>
            </w:r>
            <w:r>
              <w:rPr>
                <w:rFonts w:ascii="宋体" w:cs="宋体" w:eastAsia="Times New Roman" w:hAnsi="宋体"/>
                <w:color w:val="000000"/>
                <w:spacing w:val="5"/>
                <w:sz w:val="24"/>
                <w:szCs w:val="24"/>
              </w:rPr>
              <w:t>h</w:t>
            </w:r>
            <w:r>
              <w:rPr>
                <w:rFonts w:ascii="宋体" w:cs="宋体" w:eastAsia="Times New Roman" w:hAnsi="宋体"/>
                <w:color w:val="000000"/>
                <w:spacing w:val="2"/>
                <w:sz w:val="24"/>
                <w:szCs w:val="24"/>
              </w:rPr>
              <w:t>a</w:t>
            </w:r>
            <w:r>
              <w:rPr>
                <w:rFonts w:ascii="宋体" w:cs="宋体" w:eastAsia="Times New Roman" w:hAnsi="宋体"/>
                <w:color w:val="000000"/>
                <w:spacing w:val="-4"/>
                <w:sz w:val="24"/>
                <w:szCs w:val="24"/>
              </w:rPr>
              <w:t>f</w:t>
            </w:r>
            <w:r>
              <w:rPr>
                <w:rFonts w:ascii="宋体" w:cs="宋体" w:eastAsia="Times New Roman" w:hAnsi="宋体"/>
                <w:color w:val="000000"/>
                <w:sz w:val="24"/>
                <w:szCs w:val="24"/>
              </w:rPr>
              <w:t>t</w:t>
            </w:r>
          </w:p>
        </w:tc>
        <w:tc>
          <w:tcPr>
            <w:tcW w:w="25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z w:val="24"/>
                <w:szCs w:val="24"/>
              </w:rPr>
              <w:t>M</w:t>
            </w:r>
            <w:r>
              <w:rPr>
                <w:rFonts w:ascii="宋体" w:cs="宋体" w:eastAsia="Times New Roman" w:hAnsi="宋体"/>
                <w:color w:val="000000"/>
                <w:spacing w:val="4"/>
                <w:sz w:val="24"/>
                <w:szCs w:val="24"/>
              </w:rPr>
              <w:t>i</w:t>
            </w:r>
            <w:r>
              <w:rPr>
                <w:rFonts w:ascii="宋体" w:cs="宋体" w:eastAsia="Times New Roman" w:hAnsi="宋体"/>
                <w:color w:val="000000"/>
                <w:sz w:val="24"/>
                <w:szCs w:val="24"/>
              </w:rPr>
              <w:t>ld</w:t>
            </w:r>
            <w:r>
              <w:rPr>
                <w:rFonts w:ascii="宋体" w:cs="宋体" w:eastAsia="Times New Roman" w:hAnsi="宋体"/>
                <w:color w:val="000000"/>
                <w:sz w:val="24"/>
                <w:szCs w:val="24"/>
              </w:rPr>
              <w:t xml:space="preserve"> </w:t>
            </w:r>
            <w:r>
              <w:rPr>
                <w:rFonts w:ascii="宋体" w:cs="宋体" w:eastAsia="Times New Roman" w:hAnsi="宋体"/>
                <w:color w:val="000000"/>
                <w:sz w:val="24"/>
                <w:szCs w:val="24"/>
              </w:rPr>
              <w:t>St</w:t>
            </w:r>
            <w:r>
              <w:rPr>
                <w:rFonts w:ascii="宋体" w:cs="宋体" w:eastAsia="Times New Roman" w:hAnsi="宋体"/>
                <w:color w:val="000000"/>
                <w:spacing w:val="-2"/>
                <w:sz w:val="24"/>
                <w:szCs w:val="24"/>
              </w:rPr>
              <w:t>e</w:t>
            </w:r>
            <w:r>
              <w:rPr>
                <w:rFonts w:ascii="宋体" w:cs="宋体" w:eastAsia="Times New Roman" w:hAnsi="宋体"/>
                <w:color w:val="000000"/>
                <w:spacing w:val="-3"/>
                <w:sz w:val="24"/>
                <w:szCs w:val="24"/>
              </w:rPr>
              <w:t>e</w:t>
            </w:r>
            <w:r>
              <w:rPr>
                <w:rFonts w:ascii="宋体" w:cs="宋体" w:eastAsia="Times New Roman" w:hAnsi="宋体"/>
                <w:color w:val="000000"/>
                <w:sz w:val="24"/>
                <w:szCs w:val="24"/>
              </w:rPr>
              <w:t>l</w:t>
            </w:r>
          </w:p>
        </w:tc>
      </w:tr>
      <w:tr>
        <w:tblPrEx/>
        <w:trPr>
          <w:cantSplit/>
          <w:trHeight w:val="275" w:hRule="exact"/>
        </w:trPr>
        <w:tc>
          <w:tcPr>
            <w:tcW w:w="7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105" w:right="-14"/>
              <w:jc w:val="both"/>
              <w:rPr>
                <w:rFonts w:ascii="宋体" w:cs="宋体" w:eastAsia="Times New Roman" w:hAnsi="宋体"/>
                <w:color w:val="000000"/>
                <w:sz w:val="24"/>
                <w:szCs w:val="24"/>
              </w:rPr>
            </w:pPr>
            <w:r>
              <w:rPr>
                <w:rFonts w:ascii="宋体" w:cs="宋体" w:eastAsia="Times New Roman" w:hAnsi="宋体"/>
                <w:color w:val="000000"/>
                <w:sz w:val="24"/>
                <w:szCs w:val="24"/>
              </w:rPr>
              <w:t>2</w:t>
            </w:r>
          </w:p>
        </w:tc>
        <w:tc>
          <w:tcPr>
            <w:tcW w:w="4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pacing w:val="-1"/>
                <w:sz w:val="24"/>
                <w:szCs w:val="24"/>
              </w:rPr>
              <w:t>W</w:t>
            </w:r>
            <w:r>
              <w:rPr>
                <w:rFonts w:ascii="宋体" w:cs="宋体" w:eastAsia="Times New Roman" w:hAnsi="宋体"/>
                <w:color w:val="000000"/>
                <w:spacing w:val="-3"/>
                <w:sz w:val="24"/>
                <w:szCs w:val="24"/>
              </w:rPr>
              <w:t>o</w:t>
            </w:r>
            <w:r>
              <w:rPr>
                <w:rFonts w:ascii="宋体" w:cs="宋体" w:eastAsia="Times New Roman" w:hAnsi="宋体"/>
                <w:color w:val="000000"/>
                <w:spacing w:val="3"/>
                <w:sz w:val="24"/>
                <w:szCs w:val="24"/>
              </w:rPr>
              <w:t>r</w:t>
            </w:r>
            <w:r>
              <w:rPr>
                <w:rFonts w:ascii="宋体" w:cs="宋体" w:eastAsia="Times New Roman" w:hAnsi="宋体"/>
                <w:color w:val="000000"/>
                <w:sz w:val="24"/>
                <w:szCs w:val="24"/>
              </w:rPr>
              <w:t>m</w:t>
            </w:r>
            <w:r>
              <w:rPr>
                <w:rFonts w:ascii="宋体" w:cs="宋体" w:eastAsia="Times New Roman" w:hAnsi="宋体"/>
                <w:color w:val="000000"/>
                <w:sz w:val="24"/>
                <w:szCs w:val="24"/>
              </w:rPr>
              <w:t xml:space="preserve"> </w:t>
            </w:r>
            <w:r>
              <w:rPr>
                <w:rFonts w:ascii="宋体" w:cs="宋体" w:eastAsia="Times New Roman" w:hAnsi="宋体"/>
                <w:color w:val="000000"/>
                <w:spacing w:val="-3"/>
                <w:sz w:val="24"/>
                <w:szCs w:val="24"/>
              </w:rPr>
              <w:t>&amp;</w:t>
            </w:r>
            <w:r>
              <w:rPr>
                <w:rFonts w:ascii="宋体" w:cs="宋体" w:eastAsia="Times New Roman" w:hAnsi="宋体"/>
                <w:color w:val="000000"/>
                <w:spacing w:val="-1"/>
                <w:sz w:val="24"/>
                <w:szCs w:val="24"/>
              </w:rPr>
              <w:t>W</w:t>
            </w:r>
            <w:r>
              <w:rPr>
                <w:rFonts w:ascii="宋体" w:cs="宋体" w:eastAsia="Times New Roman" w:hAnsi="宋体"/>
                <w:color w:val="000000"/>
                <w:spacing w:val="-4"/>
                <w:sz w:val="24"/>
                <w:szCs w:val="24"/>
              </w:rPr>
              <w:t>o</w:t>
            </w:r>
            <w:r>
              <w:rPr>
                <w:rFonts w:ascii="宋体" w:cs="宋体" w:eastAsia="Times New Roman" w:hAnsi="宋体"/>
                <w:color w:val="000000"/>
                <w:spacing w:val="4"/>
                <w:sz w:val="24"/>
                <w:szCs w:val="24"/>
              </w:rPr>
              <w:t>r</w:t>
            </w:r>
            <w:r>
              <w:rPr>
                <w:rFonts w:ascii="宋体" w:cs="宋体" w:eastAsia="Times New Roman" w:hAnsi="宋体"/>
                <w:color w:val="000000"/>
                <w:sz w:val="24"/>
                <w:szCs w:val="24"/>
              </w:rPr>
              <w:t>m</w:t>
            </w:r>
            <w:r>
              <w:rPr>
                <w:rFonts w:ascii="宋体" w:cs="宋体" w:eastAsia="Times New Roman" w:hAnsi="宋体"/>
                <w:color w:val="000000"/>
                <w:sz w:val="24"/>
                <w:szCs w:val="24"/>
              </w:rPr>
              <w:t xml:space="preserve"> </w:t>
            </w:r>
            <w:r>
              <w:rPr>
                <w:rFonts w:ascii="宋体" w:cs="宋体" w:eastAsia="Times New Roman" w:hAnsi="宋体"/>
                <w:color w:val="000000"/>
                <w:spacing w:val="-3"/>
                <w:sz w:val="24"/>
                <w:szCs w:val="24"/>
              </w:rPr>
              <w:t>G</w:t>
            </w:r>
            <w:r>
              <w:rPr>
                <w:rFonts w:ascii="宋体" w:cs="宋体" w:eastAsia="Times New Roman" w:hAnsi="宋体"/>
                <w:color w:val="000000"/>
                <w:spacing w:val="-2"/>
                <w:sz w:val="24"/>
                <w:szCs w:val="24"/>
              </w:rPr>
              <w:t>e</w:t>
            </w:r>
            <w:r>
              <w:rPr>
                <w:rFonts w:ascii="宋体" w:cs="宋体" w:eastAsia="Times New Roman" w:hAnsi="宋体"/>
                <w:color w:val="000000"/>
                <w:spacing w:val="-3"/>
                <w:sz w:val="24"/>
                <w:szCs w:val="24"/>
              </w:rPr>
              <w:t>a</w:t>
            </w:r>
            <w:r>
              <w:rPr>
                <w:rFonts w:ascii="宋体" w:cs="宋体" w:eastAsia="Times New Roman" w:hAnsi="宋体"/>
                <w:color w:val="000000"/>
                <w:sz w:val="24"/>
                <w:szCs w:val="24"/>
              </w:rPr>
              <w:t>r</w:t>
            </w:r>
          </w:p>
        </w:tc>
        <w:tc>
          <w:tcPr>
            <w:tcW w:w="25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pacing w:val="3"/>
                <w:sz w:val="24"/>
                <w:szCs w:val="24"/>
              </w:rPr>
              <w:t>C</w:t>
            </w:r>
            <w:r>
              <w:rPr>
                <w:rFonts w:ascii="宋体" w:cs="宋体" w:eastAsia="Times New Roman" w:hAnsi="宋体"/>
                <w:color w:val="000000"/>
                <w:spacing w:val="2"/>
                <w:sz w:val="24"/>
                <w:szCs w:val="24"/>
              </w:rPr>
              <w:t>a</w:t>
            </w:r>
            <w:r>
              <w:rPr>
                <w:rFonts w:ascii="宋体" w:cs="宋体" w:eastAsia="Times New Roman" w:hAnsi="宋体"/>
                <w:color w:val="000000"/>
                <w:spacing w:val="-1"/>
                <w:sz w:val="24"/>
                <w:szCs w:val="24"/>
              </w:rPr>
              <w:t>s</w:t>
            </w:r>
            <w:r>
              <w:rPr>
                <w:rFonts w:ascii="宋体" w:cs="宋体" w:eastAsia="Times New Roman" w:hAnsi="宋体"/>
                <w:color w:val="000000"/>
                <w:sz w:val="24"/>
                <w:szCs w:val="24"/>
              </w:rPr>
              <w:t>t</w:t>
            </w:r>
            <w:r>
              <w:rPr>
                <w:rFonts w:ascii="宋体" w:cs="宋体" w:eastAsia="Times New Roman" w:hAnsi="宋体"/>
                <w:color w:val="000000"/>
                <w:sz w:val="24"/>
                <w:szCs w:val="24"/>
              </w:rPr>
              <w:t xml:space="preserve"> </w:t>
            </w:r>
            <w:r>
              <w:rPr>
                <w:rFonts w:ascii="宋体" w:cs="宋体" w:eastAsia="Times New Roman" w:hAnsi="宋体"/>
                <w:color w:val="000000"/>
                <w:spacing w:val="-1"/>
                <w:sz w:val="24"/>
                <w:szCs w:val="24"/>
              </w:rPr>
              <w:t>I</w:t>
            </w:r>
            <w:r>
              <w:rPr>
                <w:rFonts w:ascii="宋体" w:cs="宋体" w:eastAsia="Times New Roman" w:hAnsi="宋体"/>
                <w:color w:val="000000"/>
                <w:spacing w:val="3"/>
                <w:sz w:val="24"/>
                <w:szCs w:val="24"/>
              </w:rPr>
              <w:t>r</w:t>
            </w:r>
            <w:r>
              <w:rPr>
                <w:rFonts w:ascii="宋体" w:cs="宋体" w:eastAsia="Times New Roman" w:hAnsi="宋体"/>
                <w:color w:val="000000"/>
                <w:spacing w:val="-7"/>
                <w:sz w:val="24"/>
                <w:szCs w:val="24"/>
              </w:rPr>
              <w:t>o</w:t>
            </w:r>
            <w:r>
              <w:rPr>
                <w:rFonts w:ascii="宋体" w:cs="宋体" w:eastAsia="Times New Roman" w:hAnsi="宋体"/>
                <w:color w:val="000000"/>
                <w:sz w:val="24"/>
                <w:szCs w:val="24"/>
              </w:rPr>
              <w:t>n</w:t>
            </w:r>
          </w:p>
        </w:tc>
      </w:tr>
      <w:tr>
        <w:tblPrEx/>
        <w:trPr>
          <w:cantSplit/>
          <w:trHeight w:val="257" w:hRule="exact"/>
        </w:trPr>
        <w:tc>
          <w:tcPr>
            <w:tcW w:w="7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105" w:right="-14"/>
              <w:jc w:val="both"/>
              <w:rPr>
                <w:rFonts w:ascii="宋体" w:cs="宋体" w:eastAsia="Times New Roman" w:hAnsi="宋体"/>
                <w:color w:val="000000"/>
                <w:sz w:val="24"/>
                <w:szCs w:val="24"/>
              </w:rPr>
            </w:pPr>
            <w:r>
              <w:rPr>
                <w:rFonts w:ascii="宋体" w:cs="宋体" w:eastAsia="Times New Roman" w:hAnsi="宋体"/>
                <w:color w:val="000000"/>
                <w:sz w:val="24"/>
                <w:szCs w:val="24"/>
              </w:rPr>
              <w:t>3</w:t>
            </w:r>
          </w:p>
        </w:tc>
        <w:tc>
          <w:tcPr>
            <w:tcW w:w="4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z w:val="24"/>
                <w:szCs w:val="24"/>
              </w:rPr>
              <w:t>F</w:t>
            </w:r>
            <w:r>
              <w:rPr>
                <w:rFonts w:ascii="宋体" w:cs="宋体" w:eastAsia="Times New Roman" w:hAnsi="宋体"/>
                <w:color w:val="000000"/>
                <w:spacing w:val="-2"/>
                <w:sz w:val="24"/>
                <w:szCs w:val="24"/>
              </w:rPr>
              <w:t>ee</w:t>
            </w:r>
            <w:r>
              <w:rPr>
                <w:rFonts w:ascii="宋体" w:cs="宋体" w:eastAsia="Times New Roman" w:hAnsi="宋体"/>
                <w:color w:val="000000"/>
                <w:sz w:val="24"/>
                <w:szCs w:val="24"/>
              </w:rPr>
              <w:t>d R</w:t>
            </w:r>
            <w:r>
              <w:rPr>
                <w:rFonts w:ascii="宋体" w:cs="宋体" w:eastAsia="Times New Roman" w:hAnsi="宋体"/>
                <w:color w:val="000000"/>
                <w:spacing w:val="-4"/>
                <w:sz w:val="24"/>
                <w:szCs w:val="24"/>
              </w:rPr>
              <w:t>o</w:t>
            </w:r>
            <w:r>
              <w:rPr>
                <w:rFonts w:ascii="宋体" w:cs="宋体" w:eastAsia="Times New Roman" w:hAnsi="宋体"/>
                <w:color w:val="000000"/>
                <w:sz w:val="24"/>
                <w:szCs w:val="24"/>
              </w:rPr>
              <w:t>l</w:t>
            </w:r>
            <w:r>
              <w:rPr>
                <w:rFonts w:ascii="宋体" w:cs="宋体" w:eastAsia="Times New Roman" w:hAnsi="宋体"/>
                <w:color w:val="000000"/>
                <w:spacing w:val="4"/>
                <w:sz w:val="24"/>
                <w:szCs w:val="24"/>
              </w:rPr>
              <w:t>l</w:t>
            </w:r>
            <w:r>
              <w:rPr>
                <w:rFonts w:ascii="宋体" w:cs="宋体" w:eastAsia="Times New Roman" w:hAnsi="宋体"/>
                <w:color w:val="000000"/>
                <w:sz w:val="24"/>
                <w:szCs w:val="24"/>
              </w:rPr>
              <w:t>s</w:t>
            </w:r>
          </w:p>
        </w:tc>
        <w:tc>
          <w:tcPr>
            <w:tcW w:w="25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pacing w:val="3"/>
                <w:sz w:val="24"/>
                <w:szCs w:val="24"/>
              </w:rPr>
              <w:t>C</w:t>
            </w:r>
            <w:r>
              <w:rPr>
                <w:rFonts w:ascii="宋体" w:cs="宋体" w:eastAsia="Times New Roman" w:hAnsi="宋体"/>
                <w:color w:val="000000"/>
                <w:spacing w:val="2"/>
                <w:sz w:val="24"/>
                <w:szCs w:val="24"/>
              </w:rPr>
              <w:t>a</w:t>
            </w:r>
            <w:r>
              <w:rPr>
                <w:rFonts w:ascii="宋体" w:cs="宋体" w:eastAsia="Times New Roman" w:hAnsi="宋体"/>
                <w:color w:val="000000"/>
                <w:spacing w:val="-1"/>
                <w:sz w:val="24"/>
                <w:szCs w:val="24"/>
              </w:rPr>
              <w:t>s</w:t>
            </w:r>
            <w:r>
              <w:rPr>
                <w:rFonts w:ascii="宋体" w:cs="宋体" w:eastAsia="Times New Roman" w:hAnsi="宋体"/>
                <w:color w:val="000000"/>
                <w:sz w:val="24"/>
                <w:szCs w:val="24"/>
              </w:rPr>
              <w:t>t</w:t>
            </w:r>
            <w:r>
              <w:rPr>
                <w:rFonts w:ascii="宋体" w:cs="宋体" w:eastAsia="Times New Roman" w:hAnsi="宋体"/>
                <w:color w:val="000000"/>
                <w:sz w:val="24"/>
                <w:szCs w:val="24"/>
              </w:rPr>
              <w:t xml:space="preserve"> </w:t>
            </w:r>
            <w:r>
              <w:rPr>
                <w:rFonts w:ascii="宋体" w:cs="宋体" w:eastAsia="Times New Roman" w:hAnsi="宋体"/>
                <w:color w:val="000000"/>
                <w:spacing w:val="-1"/>
                <w:sz w:val="24"/>
                <w:szCs w:val="24"/>
              </w:rPr>
              <w:t>I</w:t>
            </w:r>
            <w:r>
              <w:rPr>
                <w:rFonts w:ascii="宋体" w:cs="宋体" w:eastAsia="Times New Roman" w:hAnsi="宋体"/>
                <w:color w:val="000000"/>
                <w:spacing w:val="3"/>
                <w:sz w:val="24"/>
                <w:szCs w:val="24"/>
              </w:rPr>
              <w:t>r</w:t>
            </w:r>
            <w:r>
              <w:rPr>
                <w:rFonts w:ascii="宋体" w:cs="宋体" w:eastAsia="Times New Roman" w:hAnsi="宋体"/>
                <w:color w:val="000000"/>
                <w:spacing w:val="-7"/>
                <w:sz w:val="24"/>
                <w:szCs w:val="24"/>
              </w:rPr>
              <w:t>o</w:t>
            </w:r>
            <w:r>
              <w:rPr>
                <w:rFonts w:ascii="宋体" w:cs="宋体" w:eastAsia="Times New Roman" w:hAnsi="宋体"/>
                <w:color w:val="000000"/>
                <w:sz w:val="24"/>
                <w:szCs w:val="24"/>
              </w:rPr>
              <w:t>n</w:t>
            </w:r>
            <w:r>
              <w:rPr>
                <w:rFonts w:ascii="宋体" w:cs="宋体" w:eastAsia="Times New Roman" w:hAnsi="宋体"/>
                <w:color w:val="000000"/>
                <w:spacing w:val="5"/>
                <w:sz w:val="24"/>
                <w:szCs w:val="24"/>
              </w:rPr>
              <w:t>/</w:t>
            </w:r>
            <w:r>
              <w:rPr>
                <w:rFonts w:ascii="宋体" w:cs="宋体" w:eastAsia="Times New Roman" w:hAnsi="宋体"/>
                <w:color w:val="000000"/>
                <w:spacing w:val="-4"/>
                <w:sz w:val="24"/>
                <w:szCs w:val="24"/>
              </w:rPr>
              <w:t>M</w:t>
            </w:r>
            <w:r>
              <w:rPr>
                <w:rFonts w:ascii="宋体" w:cs="宋体" w:eastAsia="Times New Roman" w:hAnsi="宋体"/>
                <w:color w:val="000000"/>
                <w:spacing w:val="4"/>
                <w:sz w:val="24"/>
                <w:szCs w:val="24"/>
              </w:rPr>
              <w:t>i</w:t>
            </w:r>
            <w:r>
              <w:rPr>
                <w:rFonts w:ascii="宋体" w:cs="宋体" w:eastAsia="Times New Roman" w:hAnsi="宋体"/>
                <w:color w:val="000000"/>
                <w:spacing w:val="-4"/>
                <w:sz w:val="24"/>
                <w:szCs w:val="24"/>
              </w:rPr>
              <w:t>l</w:t>
            </w:r>
            <w:r>
              <w:rPr>
                <w:rFonts w:ascii="宋体" w:cs="宋体" w:eastAsia="Times New Roman" w:hAnsi="宋体"/>
                <w:color w:val="000000"/>
                <w:sz w:val="24"/>
                <w:szCs w:val="24"/>
              </w:rPr>
              <w:t>d</w:t>
            </w:r>
            <w:r>
              <w:rPr>
                <w:rFonts w:ascii="宋体" w:cs="宋体" w:eastAsia="Times New Roman" w:hAnsi="宋体"/>
                <w:color w:val="000000"/>
                <w:sz w:val="24"/>
                <w:szCs w:val="24"/>
              </w:rPr>
              <w:t xml:space="preserve"> </w:t>
            </w:r>
            <w:r>
              <w:rPr>
                <w:rFonts w:ascii="宋体" w:cs="宋体" w:eastAsia="Times New Roman" w:hAnsi="宋体"/>
                <w:color w:val="000000"/>
                <w:sz w:val="24"/>
                <w:szCs w:val="24"/>
              </w:rPr>
              <w:t>St</w:t>
            </w:r>
            <w:r>
              <w:rPr>
                <w:rFonts w:ascii="宋体" w:cs="宋体" w:eastAsia="Times New Roman" w:hAnsi="宋体"/>
                <w:color w:val="000000"/>
                <w:spacing w:val="-1"/>
                <w:sz w:val="24"/>
                <w:szCs w:val="24"/>
              </w:rPr>
              <w:t>e</w:t>
            </w:r>
            <w:r>
              <w:rPr>
                <w:rFonts w:ascii="宋体" w:cs="宋体" w:eastAsia="Times New Roman" w:hAnsi="宋体"/>
                <w:color w:val="000000"/>
                <w:spacing w:val="-3"/>
                <w:sz w:val="24"/>
                <w:szCs w:val="24"/>
              </w:rPr>
              <w:t>e</w:t>
            </w:r>
            <w:r>
              <w:rPr>
                <w:rFonts w:ascii="宋体" w:cs="宋体" w:eastAsia="Times New Roman" w:hAnsi="宋体"/>
                <w:color w:val="000000"/>
                <w:sz w:val="24"/>
                <w:szCs w:val="24"/>
              </w:rPr>
              <w:t>l</w:t>
            </w:r>
          </w:p>
        </w:tc>
      </w:tr>
      <w:tr>
        <w:tblPrEx/>
        <w:trPr>
          <w:cantSplit/>
          <w:trHeight w:val="275" w:hRule="exact"/>
        </w:trPr>
        <w:tc>
          <w:tcPr>
            <w:tcW w:w="7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105" w:right="-14"/>
              <w:jc w:val="both"/>
              <w:rPr>
                <w:rFonts w:ascii="宋体" w:cs="宋体" w:eastAsia="Times New Roman" w:hAnsi="宋体"/>
                <w:color w:val="000000"/>
                <w:sz w:val="24"/>
                <w:szCs w:val="24"/>
              </w:rPr>
            </w:pPr>
            <w:r>
              <w:rPr>
                <w:rFonts w:ascii="宋体" w:cs="宋体" w:eastAsia="Times New Roman" w:hAnsi="宋体"/>
                <w:color w:val="000000"/>
                <w:sz w:val="24"/>
                <w:szCs w:val="24"/>
              </w:rPr>
              <w:t>4</w:t>
            </w:r>
          </w:p>
        </w:tc>
        <w:tc>
          <w:tcPr>
            <w:tcW w:w="4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pacing w:val="3"/>
                <w:sz w:val="24"/>
                <w:szCs w:val="24"/>
              </w:rPr>
              <w:t>C</w:t>
            </w:r>
            <w:r>
              <w:rPr>
                <w:rFonts w:ascii="宋体" w:cs="宋体" w:eastAsia="Times New Roman" w:hAnsi="宋体"/>
                <w:color w:val="000000"/>
                <w:spacing w:val="-8"/>
                <w:sz w:val="24"/>
                <w:szCs w:val="24"/>
              </w:rPr>
              <w:t>o</w:t>
            </w:r>
            <w:r>
              <w:rPr>
                <w:rFonts w:ascii="宋体" w:cs="宋体" w:eastAsia="Times New Roman" w:hAnsi="宋体"/>
                <w:color w:val="000000"/>
                <w:spacing w:val="1"/>
                <w:sz w:val="24"/>
                <w:szCs w:val="24"/>
              </w:rPr>
              <w:t>v</w:t>
            </w:r>
            <w:r>
              <w:rPr>
                <w:rFonts w:ascii="宋体" w:cs="宋体" w:eastAsia="Times New Roman" w:hAnsi="宋体"/>
                <w:color w:val="000000"/>
                <w:spacing w:val="-2"/>
                <w:sz w:val="24"/>
                <w:szCs w:val="24"/>
              </w:rPr>
              <w:t>e</w:t>
            </w:r>
            <w:r>
              <w:rPr>
                <w:rFonts w:ascii="宋体" w:cs="宋体" w:eastAsia="Times New Roman" w:hAnsi="宋体"/>
                <w:color w:val="000000"/>
                <w:sz w:val="24"/>
                <w:szCs w:val="24"/>
              </w:rPr>
              <w:t>r</w:t>
            </w:r>
            <w:r>
              <w:rPr>
                <w:rFonts w:ascii="宋体" w:cs="宋体" w:eastAsia="Times New Roman" w:hAnsi="宋体"/>
                <w:color w:val="000000"/>
                <w:sz w:val="24"/>
                <w:szCs w:val="24"/>
              </w:rPr>
              <w:t xml:space="preserve"> </w:t>
            </w:r>
            <w:r>
              <w:rPr>
                <w:rFonts w:ascii="宋体" w:cs="宋体" w:eastAsia="Times New Roman" w:hAnsi="宋体"/>
                <w:color w:val="000000"/>
                <w:spacing w:val="-2"/>
                <w:sz w:val="24"/>
                <w:szCs w:val="24"/>
              </w:rPr>
              <w:t>p</w:t>
            </w:r>
            <w:r>
              <w:rPr>
                <w:rFonts w:ascii="宋体" w:cs="宋体" w:eastAsia="Times New Roman" w:hAnsi="宋体"/>
                <w:color w:val="000000"/>
                <w:sz w:val="24"/>
                <w:szCs w:val="24"/>
              </w:rPr>
              <w:t>l</w:t>
            </w:r>
            <w:r>
              <w:rPr>
                <w:rFonts w:ascii="宋体" w:cs="宋体" w:eastAsia="Times New Roman" w:hAnsi="宋体"/>
                <w:color w:val="000000"/>
                <w:spacing w:val="-2"/>
                <w:sz w:val="24"/>
                <w:szCs w:val="24"/>
              </w:rPr>
              <w:t>a</w:t>
            </w:r>
            <w:r>
              <w:rPr>
                <w:rFonts w:ascii="宋体" w:cs="宋体" w:eastAsia="Times New Roman" w:hAnsi="宋体"/>
                <w:color w:val="000000"/>
                <w:spacing w:val="3"/>
                <w:sz w:val="24"/>
                <w:szCs w:val="24"/>
              </w:rPr>
              <w:t>t</w:t>
            </w:r>
            <w:r>
              <w:rPr>
                <w:rFonts w:ascii="宋体" w:cs="宋体" w:eastAsia="Times New Roman" w:hAnsi="宋体"/>
                <w:color w:val="000000"/>
                <w:sz w:val="24"/>
                <w:szCs w:val="24"/>
              </w:rPr>
              <w:t xml:space="preserve">e </w:t>
            </w:r>
          </w:p>
        </w:tc>
        <w:tc>
          <w:tcPr>
            <w:tcW w:w="25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pacing w:val="3"/>
                <w:sz w:val="24"/>
                <w:szCs w:val="24"/>
              </w:rPr>
              <w:t>C</w:t>
            </w:r>
            <w:r>
              <w:rPr>
                <w:rFonts w:ascii="宋体" w:cs="宋体" w:eastAsia="Times New Roman" w:hAnsi="宋体"/>
                <w:color w:val="000000"/>
                <w:spacing w:val="2"/>
                <w:sz w:val="24"/>
                <w:szCs w:val="24"/>
              </w:rPr>
              <w:t>a</w:t>
            </w:r>
            <w:r>
              <w:rPr>
                <w:rFonts w:ascii="宋体" w:cs="宋体" w:eastAsia="Times New Roman" w:hAnsi="宋体"/>
                <w:color w:val="000000"/>
                <w:spacing w:val="-1"/>
                <w:sz w:val="24"/>
                <w:szCs w:val="24"/>
              </w:rPr>
              <w:t>s</w:t>
            </w:r>
            <w:r>
              <w:rPr>
                <w:rFonts w:ascii="宋体" w:cs="宋体" w:eastAsia="Times New Roman" w:hAnsi="宋体"/>
                <w:color w:val="000000"/>
                <w:sz w:val="24"/>
                <w:szCs w:val="24"/>
              </w:rPr>
              <w:t>t</w:t>
            </w:r>
            <w:r>
              <w:rPr>
                <w:rFonts w:ascii="宋体" w:cs="宋体" w:eastAsia="Times New Roman" w:hAnsi="宋体"/>
                <w:color w:val="000000"/>
                <w:sz w:val="24"/>
                <w:szCs w:val="24"/>
              </w:rPr>
              <w:t xml:space="preserve"> </w:t>
            </w:r>
            <w:r>
              <w:rPr>
                <w:rFonts w:ascii="宋体" w:cs="宋体" w:eastAsia="Times New Roman" w:hAnsi="宋体"/>
                <w:color w:val="000000"/>
                <w:spacing w:val="-1"/>
                <w:sz w:val="24"/>
                <w:szCs w:val="24"/>
              </w:rPr>
              <w:t>I</w:t>
            </w:r>
            <w:r>
              <w:rPr>
                <w:rFonts w:ascii="宋体" w:cs="宋体" w:eastAsia="Times New Roman" w:hAnsi="宋体"/>
                <w:color w:val="000000"/>
                <w:spacing w:val="3"/>
                <w:sz w:val="24"/>
                <w:szCs w:val="24"/>
              </w:rPr>
              <w:t>r</w:t>
            </w:r>
            <w:r>
              <w:rPr>
                <w:rFonts w:ascii="宋体" w:cs="宋体" w:eastAsia="Times New Roman" w:hAnsi="宋体"/>
                <w:color w:val="000000"/>
                <w:spacing w:val="-7"/>
                <w:sz w:val="24"/>
                <w:szCs w:val="24"/>
              </w:rPr>
              <w:t>o</w:t>
            </w:r>
            <w:r>
              <w:rPr>
                <w:rFonts w:ascii="宋体" w:cs="宋体" w:eastAsia="Times New Roman" w:hAnsi="宋体"/>
                <w:color w:val="000000"/>
                <w:sz w:val="24"/>
                <w:szCs w:val="24"/>
              </w:rPr>
              <w:t>n</w:t>
            </w:r>
            <w:r>
              <w:rPr>
                <w:rFonts w:ascii="宋体" w:cs="宋体" w:eastAsia="Times New Roman" w:hAnsi="宋体"/>
                <w:color w:val="000000"/>
                <w:spacing w:val="5"/>
                <w:sz w:val="24"/>
                <w:szCs w:val="24"/>
              </w:rPr>
              <w:t>/</w:t>
            </w:r>
            <w:r>
              <w:rPr>
                <w:rFonts w:ascii="宋体" w:cs="宋体" w:eastAsia="Times New Roman" w:hAnsi="宋体"/>
                <w:color w:val="000000"/>
                <w:spacing w:val="-4"/>
                <w:sz w:val="24"/>
                <w:szCs w:val="24"/>
              </w:rPr>
              <w:t>M</w:t>
            </w:r>
            <w:r>
              <w:rPr>
                <w:rFonts w:ascii="宋体" w:cs="宋体" w:eastAsia="Times New Roman" w:hAnsi="宋体"/>
                <w:color w:val="000000"/>
                <w:spacing w:val="4"/>
                <w:sz w:val="24"/>
                <w:szCs w:val="24"/>
              </w:rPr>
              <w:t>i</w:t>
            </w:r>
            <w:r>
              <w:rPr>
                <w:rFonts w:ascii="宋体" w:cs="宋体" w:eastAsia="Times New Roman" w:hAnsi="宋体"/>
                <w:color w:val="000000"/>
                <w:spacing w:val="-4"/>
                <w:sz w:val="24"/>
                <w:szCs w:val="24"/>
              </w:rPr>
              <w:t>l</w:t>
            </w:r>
            <w:r>
              <w:rPr>
                <w:rFonts w:ascii="宋体" w:cs="宋体" w:eastAsia="Times New Roman" w:hAnsi="宋体"/>
                <w:color w:val="000000"/>
                <w:sz w:val="24"/>
                <w:szCs w:val="24"/>
              </w:rPr>
              <w:t>d</w:t>
            </w:r>
            <w:r>
              <w:rPr>
                <w:rFonts w:ascii="宋体" w:cs="宋体" w:eastAsia="Times New Roman" w:hAnsi="宋体"/>
                <w:color w:val="000000"/>
                <w:sz w:val="24"/>
                <w:szCs w:val="24"/>
              </w:rPr>
              <w:t xml:space="preserve"> </w:t>
            </w:r>
            <w:r>
              <w:rPr>
                <w:rFonts w:ascii="宋体" w:cs="宋体" w:eastAsia="Times New Roman" w:hAnsi="宋体"/>
                <w:color w:val="000000"/>
                <w:sz w:val="24"/>
                <w:szCs w:val="24"/>
              </w:rPr>
              <w:t>St</w:t>
            </w:r>
            <w:r>
              <w:rPr>
                <w:rFonts w:ascii="宋体" w:cs="宋体" w:eastAsia="Times New Roman" w:hAnsi="宋体"/>
                <w:color w:val="000000"/>
                <w:spacing w:val="-1"/>
                <w:sz w:val="24"/>
                <w:szCs w:val="24"/>
              </w:rPr>
              <w:t>e</w:t>
            </w:r>
            <w:r>
              <w:rPr>
                <w:rFonts w:ascii="宋体" w:cs="宋体" w:eastAsia="Times New Roman" w:hAnsi="宋体"/>
                <w:color w:val="000000"/>
                <w:spacing w:val="-3"/>
                <w:sz w:val="24"/>
                <w:szCs w:val="24"/>
              </w:rPr>
              <w:t>e</w:t>
            </w:r>
            <w:r>
              <w:rPr>
                <w:rFonts w:ascii="宋体" w:cs="宋体" w:eastAsia="Times New Roman" w:hAnsi="宋体"/>
                <w:color w:val="000000"/>
                <w:sz w:val="24"/>
                <w:szCs w:val="24"/>
              </w:rPr>
              <w:t>l</w:t>
            </w:r>
          </w:p>
        </w:tc>
      </w:tr>
      <w:tr>
        <w:tblPrEx/>
        <w:trPr>
          <w:cantSplit/>
          <w:trHeight w:val="275" w:hRule="exact"/>
        </w:trPr>
        <w:tc>
          <w:tcPr>
            <w:tcW w:w="7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105" w:right="-14"/>
              <w:jc w:val="both"/>
              <w:rPr>
                <w:rFonts w:ascii="宋体" w:cs="宋体" w:eastAsia="Times New Roman" w:hAnsi="宋体"/>
                <w:color w:val="000000"/>
                <w:sz w:val="24"/>
                <w:szCs w:val="24"/>
              </w:rPr>
            </w:pPr>
            <w:r>
              <w:rPr>
                <w:rFonts w:ascii="宋体" w:cs="宋体" w:eastAsia="Times New Roman" w:hAnsi="宋体"/>
                <w:color w:val="000000"/>
                <w:sz w:val="24"/>
                <w:szCs w:val="24"/>
              </w:rPr>
              <w:t>5</w:t>
            </w:r>
          </w:p>
        </w:tc>
        <w:tc>
          <w:tcPr>
            <w:tcW w:w="4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z w:val="24"/>
                <w:szCs w:val="24"/>
              </w:rPr>
              <w:t>F</w:t>
            </w:r>
            <w:r>
              <w:rPr>
                <w:rFonts w:ascii="宋体" w:cs="宋体" w:eastAsia="Times New Roman" w:hAnsi="宋体"/>
                <w:color w:val="000000"/>
                <w:spacing w:val="-2"/>
                <w:sz w:val="24"/>
                <w:szCs w:val="24"/>
              </w:rPr>
              <w:t>ee</w:t>
            </w:r>
            <w:r>
              <w:rPr>
                <w:rFonts w:ascii="宋体" w:cs="宋体" w:eastAsia="Times New Roman" w:hAnsi="宋体"/>
                <w:color w:val="000000"/>
                <w:sz w:val="24"/>
                <w:szCs w:val="24"/>
              </w:rPr>
              <w:t>d R</w:t>
            </w:r>
            <w:r>
              <w:rPr>
                <w:rFonts w:ascii="宋体" w:cs="宋体" w:eastAsia="Times New Roman" w:hAnsi="宋体"/>
                <w:color w:val="000000"/>
                <w:spacing w:val="-4"/>
                <w:sz w:val="24"/>
                <w:szCs w:val="24"/>
              </w:rPr>
              <w:t>o</w:t>
            </w:r>
            <w:r>
              <w:rPr>
                <w:rFonts w:ascii="宋体" w:cs="宋体" w:eastAsia="Times New Roman" w:hAnsi="宋体"/>
                <w:color w:val="000000"/>
                <w:sz w:val="24"/>
                <w:szCs w:val="24"/>
              </w:rPr>
              <w:t>ll</w:t>
            </w:r>
            <w:r>
              <w:rPr>
                <w:rFonts w:ascii="宋体" w:cs="宋体" w:eastAsia="Times New Roman" w:hAnsi="宋体"/>
                <w:color w:val="000000"/>
                <w:sz w:val="24"/>
                <w:szCs w:val="24"/>
              </w:rPr>
              <w:t xml:space="preserve"> </w:t>
            </w:r>
            <w:r>
              <w:rPr>
                <w:rFonts w:ascii="宋体" w:cs="宋体" w:eastAsia="Times New Roman" w:hAnsi="宋体"/>
                <w:color w:val="000000"/>
                <w:spacing w:val="-4"/>
                <w:sz w:val="24"/>
                <w:szCs w:val="24"/>
              </w:rPr>
              <w:t>S</w:t>
            </w:r>
            <w:r>
              <w:rPr>
                <w:rFonts w:ascii="宋体" w:cs="宋体" w:eastAsia="Times New Roman" w:hAnsi="宋体"/>
                <w:color w:val="000000"/>
                <w:spacing w:val="1"/>
                <w:sz w:val="24"/>
                <w:szCs w:val="24"/>
              </w:rPr>
              <w:t>h</w:t>
            </w:r>
            <w:r>
              <w:rPr>
                <w:rFonts w:ascii="宋体" w:cs="宋体" w:eastAsia="Times New Roman" w:hAnsi="宋体"/>
                <w:color w:val="000000"/>
                <w:spacing w:val="2"/>
                <w:sz w:val="24"/>
                <w:szCs w:val="24"/>
              </w:rPr>
              <w:t>a</w:t>
            </w:r>
            <w:r>
              <w:rPr>
                <w:rFonts w:ascii="宋体" w:cs="宋体" w:eastAsia="Times New Roman" w:hAnsi="宋体"/>
                <w:color w:val="000000"/>
                <w:spacing w:val="-5"/>
                <w:sz w:val="24"/>
                <w:szCs w:val="24"/>
              </w:rPr>
              <w:t>f</w:t>
            </w:r>
            <w:r>
              <w:rPr>
                <w:rFonts w:ascii="宋体" w:cs="宋体" w:eastAsia="Times New Roman" w:hAnsi="宋体"/>
                <w:color w:val="000000"/>
                <w:sz w:val="24"/>
                <w:szCs w:val="24"/>
              </w:rPr>
              <w:t>t</w:t>
            </w:r>
          </w:p>
        </w:tc>
        <w:tc>
          <w:tcPr>
            <w:tcW w:w="25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pacing w:val="3"/>
                <w:sz w:val="24"/>
                <w:szCs w:val="24"/>
              </w:rPr>
              <w:t>C</w:t>
            </w:r>
            <w:r>
              <w:rPr>
                <w:rFonts w:ascii="宋体" w:cs="宋体" w:eastAsia="Times New Roman" w:hAnsi="宋体"/>
                <w:color w:val="000000"/>
                <w:spacing w:val="2"/>
                <w:sz w:val="24"/>
                <w:szCs w:val="24"/>
              </w:rPr>
              <w:t>a</w:t>
            </w:r>
            <w:r>
              <w:rPr>
                <w:rFonts w:ascii="宋体" w:cs="宋体" w:eastAsia="Times New Roman" w:hAnsi="宋体"/>
                <w:color w:val="000000"/>
                <w:spacing w:val="-1"/>
                <w:sz w:val="24"/>
                <w:szCs w:val="24"/>
              </w:rPr>
              <w:t>s</w:t>
            </w:r>
            <w:r>
              <w:rPr>
                <w:rFonts w:ascii="宋体" w:cs="宋体" w:eastAsia="Times New Roman" w:hAnsi="宋体"/>
                <w:color w:val="000000"/>
                <w:sz w:val="24"/>
                <w:szCs w:val="24"/>
              </w:rPr>
              <w:t>t</w:t>
            </w:r>
            <w:r>
              <w:rPr>
                <w:rFonts w:ascii="宋体" w:cs="宋体" w:eastAsia="Times New Roman" w:hAnsi="宋体"/>
                <w:color w:val="000000"/>
                <w:sz w:val="24"/>
                <w:szCs w:val="24"/>
              </w:rPr>
              <w:t xml:space="preserve"> </w:t>
            </w:r>
            <w:r>
              <w:rPr>
                <w:rFonts w:ascii="宋体" w:cs="宋体" w:eastAsia="Times New Roman" w:hAnsi="宋体"/>
                <w:color w:val="000000"/>
                <w:spacing w:val="-1"/>
                <w:sz w:val="24"/>
                <w:szCs w:val="24"/>
              </w:rPr>
              <w:t>I</w:t>
            </w:r>
            <w:r>
              <w:rPr>
                <w:rFonts w:ascii="宋体" w:cs="宋体" w:eastAsia="Times New Roman" w:hAnsi="宋体"/>
                <w:color w:val="000000"/>
                <w:spacing w:val="3"/>
                <w:sz w:val="24"/>
                <w:szCs w:val="24"/>
              </w:rPr>
              <w:t>r</w:t>
            </w:r>
            <w:r>
              <w:rPr>
                <w:rFonts w:ascii="宋体" w:cs="宋体" w:eastAsia="Times New Roman" w:hAnsi="宋体"/>
                <w:color w:val="000000"/>
                <w:spacing w:val="-7"/>
                <w:sz w:val="24"/>
                <w:szCs w:val="24"/>
              </w:rPr>
              <w:t>o</w:t>
            </w:r>
            <w:r>
              <w:rPr>
                <w:rFonts w:ascii="宋体" w:cs="宋体" w:eastAsia="Times New Roman" w:hAnsi="宋体"/>
                <w:color w:val="000000"/>
                <w:sz w:val="24"/>
                <w:szCs w:val="24"/>
              </w:rPr>
              <w:t>n</w:t>
            </w:r>
            <w:r>
              <w:rPr>
                <w:rFonts w:ascii="宋体" w:cs="宋体" w:eastAsia="Times New Roman" w:hAnsi="宋体"/>
                <w:color w:val="000000"/>
                <w:spacing w:val="5"/>
                <w:sz w:val="24"/>
                <w:szCs w:val="24"/>
              </w:rPr>
              <w:t>/</w:t>
            </w:r>
            <w:r>
              <w:rPr>
                <w:rFonts w:ascii="宋体" w:cs="宋体" w:eastAsia="Times New Roman" w:hAnsi="宋体"/>
                <w:color w:val="000000"/>
                <w:spacing w:val="-4"/>
                <w:sz w:val="24"/>
                <w:szCs w:val="24"/>
              </w:rPr>
              <w:t>M</w:t>
            </w:r>
            <w:r>
              <w:rPr>
                <w:rFonts w:ascii="宋体" w:cs="宋体" w:eastAsia="Times New Roman" w:hAnsi="宋体"/>
                <w:color w:val="000000"/>
                <w:spacing w:val="4"/>
                <w:sz w:val="24"/>
                <w:szCs w:val="24"/>
              </w:rPr>
              <w:t>i</w:t>
            </w:r>
            <w:r>
              <w:rPr>
                <w:rFonts w:ascii="宋体" w:cs="宋体" w:eastAsia="Times New Roman" w:hAnsi="宋体"/>
                <w:color w:val="000000"/>
                <w:spacing w:val="-4"/>
                <w:sz w:val="24"/>
                <w:szCs w:val="24"/>
              </w:rPr>
              <w:t>l</w:t>
            </w:r>
            <w:r>
              <w:rPr>
                <w:rFonts w:ascii="宋体" w:cs="宋体" w:eastAsia="Times New Roman" w:hAnsi="宋体"/>
                <w:color w:val="000000"/>
                <w:sz w:val="24"/>
                <w:szCs w:val="24"/>
              </w:rPr>
              <w:t>d</w:t>
            </w:r>
            <w:r>
              <w:rPr>
                <w:rFonts w:ascii="宋体" w:cs="宋体" w:eastAsia="Times New Roman" w:hAnsi="宋体"/>
                <w:color w:val="000000"/>
                <w:sz w:val="24"/>
                <w:szCs w:val="24"/>
              </w:rPr>
              <w:t xml:space="preserve"> </w:t>
            </w:r>
            <w:r>
              <w:rPr>
                <w:rFonts w:ascii="宋体" w:cs="宋体" w:eastAsia="Times New Roman" w:hAnsi="宋体"/>
                <w:color w:val="000000"/>
                <w:sz w:val="24"/>
                <w:szCs w:val="24"/>
              </w:rPr>
              <w:t>St</w:t>
            </w:r>
            <w:r>
              <w:rPr>
                <w:rFonts w:ascii="宋体" w:cs="宋体" w:eastAsia="Times New Roman" w:hAnsi="宋体"/>
                <w:color w:val="000000"/>
                <w:spacing w:val="-1"/>
                <w:sz w:val="24"/>
                <w:szCs w:val="24"/>
              </w:rPr>
              <w:t>e</w:t>
            </w:r>
            <w:r>
              <w:rPr>
                <w:rFonts w:ascii="宋体" w:cs="宋体" w:eastAsia="Times New Roman" w:hAnsi="宋体"/>
                <w:color w:val="000000"/>
                <w:spacing w:val="-3"/>
                <w:sz w:val="24"/>
                <w:szCs w:val="24"/>
              </w:rPr>
              <w:t>e</w:t>
            </w:r>
            <w:r>
              <w:rPr>
                <w:rFonts w:ascii="宋体" w:cs="宋体" w:eastAsia="Times New Roman" w:hAnsi="宋体"/>
                <w:color w:val="000000"/>
                <w:sz w:val="24"/>
                <w:szCs w:val="24"/>
              </w:rPr>
              <w:t>l</w:t>
            </w:r>
          </w:p>
        </w:tc>
      </w:tr>
      <w:tr>
        <w:tblPrEx/>
        <w:trPr>
          <w:cantSplit/>
          <w:trHeight w:val="275" w:hRule="exact"/>
        </w:trPr>
        <w:tc>
          <w:tcPr>
            <w:tcW w:w="7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105" w:right="-14"/>
              <w:jc w:val="both"/>
              <w:rPr>
                <w:rFonts w:ascii="宋体" w:cs="宋体" w:eastAsia="Times New Roman" w:hAnsi="宋体"/>
                <w:color w:val="000000"/>
                <w:sz w:val="24"/>
                <w:szCs w:val="24"/>
              </w:rPr>
            </w:pPr>
            <w:r>
              <w:rPr>
                <w:rFonts w:ascii="宋体" w:cs="宋体" w:eastAsia="Times New Roman" w:hAnsi="宋体"/>
                <w:color w:val="000000"/>
                <w:sz w:val="24"/>
                <w:szCs w:val="24"/>
              </w:rPr>
              <w:t>6</w:t>
            </w:r>
          </w:p>
        </w:tc>
        <w:tc>
          <w:tcPr>
            <w:tcW w:w="4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pacing w:val="-2"/>
                <w:sz w:val="24"/>
                <w:szCs w:val="24"/>
              </w:rPr>
              <w:t>Ge</w:t>
            </w:r>
            <w:r>
              <w:rPr>
                <w:rFonts w:ascii="宋体" w:cs="宋体" w:eastAsia="Times New Roman" w:hAnsi="宋体"/>
                <w:color w:val="000000"/>
                <w:spacing w:val="1"/>
                <w:sz w:val="24"/>
                <w:szCs w:val="24"/>
              </w:rPr>
              <w:t>a</w:t>
            </w:r>
            <w:r>
              <w:rPr>
                <w:rFonts w:ascii="宋体" w:cs="宋体" w:eastAsia="Times New Roman" w:hAnsi="宋体"/>
                <w:color w:val="000000"/>
                <w:spacing w:val="4"/>
                <w:sz w:val="24"/>
                <w:szCs w:val="24"/>
              </w:rPr>
              <w:t>r</w:t>
            </w:r>
            <w:r>
              <w:rPr>
                <w:rFonts w:ascii="宋体" w:cs="宋体" w:eastAsia="Times New Roman" w:hAnsi="宋体"/>
                <w:color w:val="000000"/>
                <w:sz w:val="24"/>
                <w:szCs w:val="24"/>
              </w:rPr>
              <w:t>s</w:t>
            </w:r>
          </w:p>
        </w:tc>
        <w:tc>
          <w:tcPr>
            <w:tcW w:w="25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pacing w:val="3"/>
                <w:sz w:val="24"/>
                <w:szCs w:val="24"/>
              </w:rPr>
              <w:t>C</w:t>
            </w:r>
            <w:r>
              <w:rPr>
                <w:rFonts w:ascii="宋体" w:cs="宋体" w:eastAsia="Times New Roman" w:hAnsi="宋体"/>
                <w:color w:val="000000"/>
                <w:spacing w:val="2"/>
                <w:sz w:val="24"/>
                <w:szCs w:val="24"/>
              </w:rPr>
              <w:t>a</w:t>
            </w:r>
            <w:r>
              <w:rPr>
                <w:rFonts w:ascii="宋体" w:cs="宋体" w:eastAsia="Times New Roman" w:hAnsi="宋体"/>
                <w:color w:val="000000"/>
                <w:spacing w:val="-1"/>
                <w:sz w:val="24"/>
                <w:szCs w:val="24"/>
              </w:rPr>
              <w:t>s</w:t>
            </w:r>
            <w:r>
              <w:rPr>
                <w:rFonts w:ascii="宋体" w:cs="宋体" w:eastAsia="Times New Roman" w:hAnsi="宋体"/>
                <w:color w:val="000000"/>
                <w:sz w:val="24"/>
                <w:szCs w:val="24"/>
              </w:rPr>
              <w:t>t</w:t>
            </w:r>
            <w:r>
              <w:rPr>
                <w:rFonts w:ascii="宋体" w:cs="宋体" w:eastAsia="Times New Roman" w:hAnsi="宋体"/>
                <w:color w:val="000000"/>
                <w:sz w:val="24"/>
                <w:szCs w:val="24"/>
              </w:rPr>
              <w:t xml:space="preserve"> </w:t>
            </w:r>
            <w:r>
              <w:rPr>
                <w:rFonts w:ascii="宋体" w:cs="宋体" w:eastAsia="Times New Roman" w:hAnsi="宋体"/>
                <w:color w:val="000000"/>
                <w:spacing w:val="-1"/>
                <w:sz w:val="24"/>
                <w:szCs w:val="24"/>
              </w:rPr>
              <w:t>I</w:t>
            </w:r>
            <w:r>
              <w:rPr>
                <w:rFonts w:ascii="宋体" w:cs="宋体" w:eastAsia="Times New Roman" w:hAnsi="宋体"/>
                <w:color w:val="000000"/>
                <w:spacing w:val="3"/>
                <w:sz w:val="24"/>
                <w:szCs w:val="24"/>
              </w:rPr>
              <w:t>r</w:t>
            </w:r>
            <w:r>
              <w:rPr>
                <w:rFonts w:ascii="宋体" w:cs="宋体" w:eastAsia="Times New Roman" w:hAnsi="宋体"/>
                <w:color w:val="000000"/>
                <w:spacing w:val="-7"/>
                <w:sz w:val="24"/>
                <w:szCs w:val="24"/>
              </w:rPr>
              <w:t>o</w:t>
            </w:r>
            <w:r>
              <w:rPr>
                <w:rFonts w:ascii="宋体" w:cs="宋体" w:eastAsia="Times New Roman" w:hAnsi="宋体"/>
                <w:color w:val="000000"/>
                <w:sz w:val="24"/>
                <w:szCs w:val="24"/>
              </w:rPr>
              <w:t>n</w:t>
            </w:r>
          </w:p>
        </w:tc>
      </w:tr>
      <w:tr>
        <w:tblPrEx/>
        <w:trPr>
          <w:cantSplit/>
          <w:trHeight w:val="347" w:hRule="exact"/>
        </w:trPr>
        <w:tc>
          <w:tcPr>
            <w:tcW w:w="7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105" w:right="-14"/>
              <w:jc w:val="both"/>
              <w:rPr>
                <w:rFonts w:ascii="宋体" w:cs="宋体" w:eastAsia="Times New Roman" w:hAnsi="宋体"/>
                <w:color w:val="000000"/>
                <w:sz w:val="24"/>
                <w:szCs w:val="24"/>
              </w:rPr>
            </w:pPr>
            <w:r>
              <w:rPr>
                <w:rFonts w:ascii="宋体" w:cs="宋体" w:eastAsia="Times New Roman" w:hAnsi="宋体"/>
                <w:color w:val="000000"/>
                <w:sz w:val="24"/>
                <w:szCs w:val="24"/>
              </w:rPr>
              <w:t>7</w:t>
            </w:r>
          </w:p>
        </w:tc>
        <w:tc>
          <w:tcPr>
            <w:tcW w:w="4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z w:val="24"/>
                <w:szCs w:val="24"/>
              </w:rPr>
              <w:t>P</w:t>
            </w:r>
            <w:r>
              <w:rPr>
                <w:rFonts w:ascii="宋体" w:cs="宋体" w:eastAsia="Times New Roman" w:hAnsi="宋体"/>
                <w:color w:val="000000"/>
                <w:spacing w:val="1"/>
                <w:sz w:val="24"/>
                <w:szCs w:val="24"/>
              </w:rPr>
              <w:t>u</w:t>
            </w:r>
            <w:r>
              <w:rPr>
                <w:rFonts w:ascii="宋体" w:cs="宋体" w:eastAsia="Times New Roman" w:hAnsi="宋体"/>
                <w:color w:val="000000"/>
                <w:sz w:val="24"/>
                <w:szCs w:val="24"/>
              </w:rPr>
              <w:t>ll</w:t>
            </w:r>
            <w:r>
              <w:rPr>
                <w:rFonts w:ascii="宋体" w:cs="宋体" w:eastAsia="Times New Roman" w:hAnsi="宋体"/>
                <w:color w:val="000000"/>
                <w:spacing w:val="-1"/>
                <w:sz w:val="24"/>
                <w:szCs w:val="24"/>
              </w:rPr>
              <w:t>e</w:t>
            </w:r>
            <w:r>
              <w:rPr>
                <w:rFonts w:ascii="宋体" w:cs="宋体" w:eastAsia="Times New Roman" w:hAnsi="宋体"/>
                <w:color w:val="000000"/>
                <w:sz w:val="24"/>
                <w:szCs w:val="24"/>
              </w:rPr>
              <w:t>y</w:t>
            </w:r>
          </w:p>
        </w:tc>
        <w:tc>
          <w:tcPr>
            <w:tcW w:w="25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pacing w:val="3"/>
                <w:sz w:val="24"/>
                <w:szCs w:val="24"/>
              </w:rPr>
              <w:t>C</w:t>
            </w:r>
            <w:r>
              <w:rPr>
                <w:rFonts w:ascii="宋体" w:cs="宋体" w:eastAsia="Times New Roman" w:hAnsi="宋体"/>
                <w:color w:val="000000"/>
                <w:spacing w:val="2"/>
                <w:sz w:val="24"/>
                <w:szCs w:val="24"/>
              </w:rPr>
              <w:t>a</w:t>
            </w:r>
            <w:r>
              <w:rPr>
                <w:rFonts w:ascii="宋体" w:cs="宋体" w:eastAsia="Times New Roman" w:hAnsi="宋体"/>
                <w:color w:val="000000"/>
                <w:spacing w:val="-1"/>
                <w:sz w:val="24"/>
                <w:szCs w:val="24"/>
              </w:rPr>
              <w:t>s</w:t>
            </w:r>
            <w:r>
              <w:rPr>
                <w:rFonts w:ascii="宋体" w:cs="宋体" w:eastAsia="Times New Roman" w:hAnsi="宋体"/>
                <w:color w:val="000000"/>
                <w:sz w:val="24"/>
                <w:szCs w:val="24"/>
              </w:rPr>
              <w:t>t</w:t>
            </w:r>
            <w:r>
              <w:rPr>
                <w:rFonts w:ascii="宋体" w:cs="宋体" w:eastAsia="Times New Roman" w:hAnsi="宋体"/>
                <w:color w:val="000000"/>
                <w:sz w:val="24"/>
                <w:szCs w:val="24"/>
              </w:rPr>
              <w:t xml:space="preserve"> </w:t>
            </w:r>
            <w:r>
              <w:rPr>
                <w:rFonts w:ascii="宋体" w:cs="宋体" w:eastAsia="Times New Roman" w:hAnsi="宋体"/>
                <w:color w:val="000000"/>
                <w:spacing w:val="-1"/>
                <w:sz w:val="24"/>
                <w:szCs w:val="24"/>
              </w:rPr>
              <w:t>I</w:t>
            </w:r>
            <w:r>
              <w:rPr>
                <w:rFonts w:ascii="宋体" w:cs="宋体" w:eastAsia="Times New Roman" w:hAnsi="宋体"/>
                <w:color w:val="000000"/>
                <w:spacing w:val="3"/>
                <w:sz w:val="24"/>
                <w:szCs w:val="24"/>
              </w:rPr>
              <w:t>r</w:t>
            </w:r>
            <w:r>
              <w:rPr>
                <w:rFonts w:ascii="宋体" w:cs="宋体" w:eastAsia="Times New Roman" w:hAnsi="宋体"/>
                <w:color w:val="000000"/>
                <w:spacing w:val="-7"/>
                <w:sz w:val="24"/>
                <w:szCs w:val="24"/>
              </w:rPr>
              <w:t>o</w:t>
            </w:r>
            <w:r>
              <w:rPr>
                <w:rFonts w:ascii="宋体" w:cs="宋体" w:eastAsia="Times New Roman" w:hAnsi="宋体"/>
                <w:color w:val="000000"/>
                <w:sz w:val="24"/>
                <w:szCs w:val="24"/>
              </w:rPr>
              <w:t>n</w:t>
            </w:r>
          </w:p>
        </w:tc>
      </w:tr>
      <w:tr>
        <w:tblPrEx/>
        <w:trPr>
          <w:cantSplit/>
          <w:trHeight w:val="275" w:hRule="exact"/>
        </w:trPr>
        <w:tc>
          <w:tcPr>
            <w:tcW w:w="7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105" w:right="-14"/>
              <w:jc w:val="both"/>
              <w:rPr>
                <w:rFonts w:ascii="宋体" w:cs="宋体" w:eastAsia="Times New Roman" w:hAnsi="宋体"/>
                <w:color w:val="000000"/>
                <w:sz w:val="24"/>
                <w:szCs w:val="24"/>
              </w:rPr>
            </w:pPr>
            <w:r>
              <w:rPr>
                <w:rFonts w:ascii="宋体" w:cs="宋体" w:eastAsia="Times New Roman" w:hAnsi="宋体"/>
                <w:color w:val="000000"/>
                <w:spacing w:val="1"/>
                <w:sz w:val="24"/>
                <w:szCs w:val="24"/>
              </w:rPr>
              <w:t>8</w:t>
            </w:r>
          </w:p>
        </w:tc>
        <w:tc>
          <w:tcPr>
            <w:tcW w:w="4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pacing w:val="-1"/>
                <w:sz w:val="24"/>
                <w:szCs w:val="24"/>
              </w:rPr>
              <w:t>B</w:t>
            </w:r>
            <w:r>
              <w:rPr>
                <w:rFonts w:ascii="宋体" w:cs="宋体" w:eastAsia="Times New Roman" w:hAnsi="宋体"/>
                <w:color w:val="000000"/>
                <w:sz w:val="24"/>
                <w:szCs w:val="24"/>
              </w:rPr>
              <w:t>l</w:t>
            </w:r>
            <w:r>
              <w:rPr>
                <w:rFonts w:ascii="宋体" w:cs="宋体" w:eastAsia="Times New Roman" w:hAnsi="宋体"/>
                <w:color w:val="000000"/>
                <w:spacing w:val="1"/>
                <w:sz w:val="24"/>
                <w:szCs w:val="24"/>
              </w:rPr>
              <w:t>a</w:t>
            </w:r>
            <w:r>
              <w:rPr>
                <w:rFonts w:ascii="宋体" w:cs="宋体" w:eastAsia="Times New Roman" w:hAnsi="宋体"/>
                <w:color w:val="000000"/>
                <w:spacing w:val="2"/>
                <w:sz w:val="24"/>
                <w:szCs w:val="24"/>
              </w:rPr>
              <w:t>d</w:t>
            </w:r>
            <w:r>
              <w:rPr>
                <w:rFonts w:ascii="宋体" w:cs="宋体" w:eastAsia="Times New Roman" w:hAnsi="宋体"/>
                <w:color w:val="000000"/>
                <w:sz w:val="24"/>
                <w:szCs w:val="24"/>
              </w:rPr>
              <w:t>e</w:t>
            </w:r>
          </w:p>
        </w:tc>
        <w:tc>
          <w:tcPr>
            <w:tcW w:w="25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right="-14"/>
              <w:jc w:val="both"/>
              <w:rPr>
                <w:rFonts w:ascii="宋体" w:cs="宋体" w:eastAsia="Times New Roman" w:hAnsi="宋体"/>
                <w:color w:val="000000"/>
                <w:sz w:val="24"/>
                <w:szCs w:val="24"/>
              </w:rPr>
            </w:pPr>
            <w:r>
              <w:rPr>
                <w:rFonts w:ascii="宋体" w:cs="宋体" w:eastAsia="Times New Roman" w:hAnsi="宋体"/>
                <w:color w:val="000000"/>
                <w:sz w:val="24"/>
                <w:szCs w:val="24"/>
              </w:rPr>
              <w:t xml:space="preserve"> High Carbon Steel</w:t>
            </w:r>
          </w:p>
        </w:tc>
      </w:tr>
      <w:tr>
        <w:tblPrEx/>
        <w:trPr>
          <w:cantSplit/>
          <w:trHeight w:val="275" w:hRule="exact"/>
        </w:trPr>
        <w:tc>
          <w:tcPr>
            <w:tcW w:w="7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105" w:right="-14"/>
              <w:jc w:val="both"/>
              <w:rPr>
                <w:rFonts w:ascii="宋体" w:cs="宋体" w:eastAsia="Times New Roman" w:hAnsi="宋体"/>
                <w:color w:val="000000"/>
                <w:sz w:val="24"/>
                <w:szCs w:val="24"/>
              </w:rPr>
            </w:pPr>
            <w:r>
              <w:rPr>
                <w:rFonts w:ascii="宋体" w:cs="宋体" w:eastAsia="Times New Roman" w:hAnsi="宋体"/>
                <w:color w:val="000000"/>
                <w:spacing w:val="1"/>
                <w:sz w:val="24"/>
                <w:szCs w:val="24"/>
              </w:rPr>
              <w:t>9</w:t>
            </w:r>
          </w:p>
        </w:tc>
        <w:tc>
          <w:tcPr>
            <w:tcW w:w="4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z w:val="24"/>
                <w:szCs w:val="24"/>
              </w:rPr>
              <w:t>L</w:t>
            </w:r>
            <w:r>
              <w:rPr>
                <w:rFonts w:ascii="宋体" w:cs="宋体" w:eastAsia="Times New Roman" w:hAnsi="宋体"/>
                <w:color w:val="000000"/>
                <w:spacing w:val="-3"/>
                <w:sz w:val="24"/>
                <w:szCs w:val="24"/>
              </w:rPr>
              <w:t>eg</w:t>
            </w:r>
            <w:r>
              <w:rPr>
                <w:rFonts w:ascii="宋体" w:cs="宋体" w:eastAsia="Times New Roman" w:hAnsi="宋体"/>
                <w:color w:val="000000"/>
                <w:sz w:val="24"/>
                <w:szCs w:val="24"/>
              </w:rPr>
              <w:t>s</w:t>
            </w:r>
          </w:p>
        </w:tc>
        <w:tc>
          <w:tcPr>
            <w:tcW w:w="25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z w:val="24"/>
                <w:szCs w:val="24"/>
              </w:rPr>
              <w:t>M</w:t>
            </w:r>
            <w:r>
              <w:rPr>
                <w:rFonts w:ascii="宋体" w:cs="宋体" w:eastAsia="Times New Roman" w:hAnsi="宋体"/>
                <w:color w:val="000000"/>
                <w:spacing w:val="4"/>
                <w:sz w:val="24"/>
                <w:szCs w:val="24"/>
              </w:rPr>
              <w:t>i</w:t>
            </w:r>
            <w:r>
              <w:rPr>
                <w:rFonts w:ascii="宋体" w:cs="宋体" w:eastAsia="Times New Roman" w:hAnsi="宋体"/>
                <w:color w:val="000000"/>
                <w:sz w:val="24"/>
                <w:szCs w:val="24"/>
              </w:rPr>
              <w:t>ld</w:t>
            </w:r>
            <w:r>
              <w:rPr>
                <w:rFonts w:ascii="宋体" w:cs="宋体" w:eastAsia="Times New Roman" w:hAnsi="宋体"/>
                <w:color w:val="000000"/>
                <w:sz w:val="24"/>
                <w:szCs w:val="24"/>
              </w:rPr>
              <w:t xml:space="preserve"> </w:t>
            </w:r>
            <w:r>
              <w:rPr>
                <w:rFonts w:ascii="宋体" w:cs="宋体" w:eastAsia="Times New Roman" w:hAnsi="宋体"/>
                <w:color w:val="000000"/>
                <w:sz w:val="24"/>
                <w:szCs w:val="24"/>
              </w:rPr>
              <w:t>St</w:t>
            </w:r>
            <w:r>
              <w:rPr>
                <w:rFonts w:ascii="宋体" w:cs="宋体" w:eastAsia="Times New Roman" w:hAnsi="宋体"/>
                <w:color w:val="000000"/>
                <w:spacing w:val="-2"/>
                <w:sz w:val="24"/>
                <w:szCs w:val="24"/>
              </w:rPr>
              <w:t>e</w:t>
            </w:r>
            <w:r>
              <w:rPr>
                <w:rFonts w:ascii="宋体" w:cs="宋体" w:eastAsia="Times New Roman" w:hAnsi="宋体"/>
                <w:color w:val="000000"/>
                <w:spacing w:val="-3"/>
                <w:sz w:val="24"/>
                <w:szCs w:val="24"/>
              </w:rPr>
              <w:t>e</w:t>
            </w:r>
            <w:r>
              <w:rPr>
                <w:rFonts w:ascii="宋体" w:cs="宋体" w:eastAsia="Times New Roman" w:hAnsi="宋体"/>
                <w:color w:val="000000"/>
                <w:sz w:val="24"/>
                <w:szCs w:val="24"/>
              </w:rPr>
              <w:t>l</w:t>
            </w:r>
          </w:p>
        </w:tc>
      </w:tr>
      <w:tr>
        <w:tblPrEx/>
        <w:trPr>
          <w:cantSplit/>
          <w:trHeight w:val="257" w:hRule="exact"/>
        </w:trPr>
        <w:tc>
          <w:tcPr>
            <w:tcW w:w="7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105" w:right="-14"/>
              <w:jc w:val="both"/>
              <w:rPr>
                <w:rFonts w:ascii="宋体" w:cs="宋体" w:eastAsia="Times New Roman" w:hAnsi="宋体"/>
                <w:color w:val="000000"/>
                <w:sz w:val="24"/>
                <w:szCs w:val="24"/>
              </w:rPr>
            </w:pPr>
            <w:r>
              <w:rPr>
                <w:rFonts w:ascii="宋体" w:cs="宋体" w:eastAsia="Times New Roman" w:hAnsi="宋体"/>
                <w:color w:val="000000"/>
                <w:spacing w:val="1"/>
                <w:sz w:val="24"/>
                <w:szCs w:val="24"/>
              </w:rPr>
              <w:t>1</w:t>
            </w:r>
            <w:r>
              <w:rPr>
                <w:rFonts w:ascii="宋体" w:cs="宋体" w:eastAsia="Times New Roman" w:hAnsi="宋体"/>
                <w:color w:val="000000"/>
                <w:sz w:val="24"/>
                <w:szCs w:val="24"/>
              </w:rPr>
              <w:t>0</w:t>
            </w:r>
          </w:p>
        </w:tc>
        <w:tc>
          <w:tcPr>
            <w:tcW w:w="441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z w:val="24"/>
                <w:szCs w:val="24"/>
              </w:rPr>
              <w:t>L</w:t>
            </w:r>
            <w:r>
              <w:rPr>
                <w:rFonts w:ascii="宋体" w:cs="宋体" w:eastAsia="Times New Roman" w:hAnsi="宋体"/>
                <w:color w:val="000000"/>
                <w:spacing w:val="-3"/>
                <w:sz w:val="24"/>
                <w:szCs w:val="24"/>
              </w:rPr>
              <w:t>e</w:t>
            </w:r>
            <w:r>
              <w:rPr>
                <w:rFonts w:ascii="宋体" w:cs="宋体" w:eastAsia="Times New Roman" w:hAnsi="宋体"/>
                <w:color w:val="000000"/>
                <w:sz w:val="24"/>
                <w:szCs w:val="24"/>
              </w:rPr>
              <w:t>g</w:t>
            </w:r>
            <w:r>
              <w:rPr>
                <w:rFonts w:ascii="宋体" w:cs="宋体" w:eastAsia="Times New Roman" w:hAnsi="宋体"/>
                <w:color w:val="000000"/>
                <w:sz w:val="24"/>
                <w:szCs w:val="24"/>
              </w:rPr>
              <w:t xml:space="preserve"> </w:t>
            </w:r>
            <w:r>
              <w:rPr>
                <w:rFonts w:ascii="宋体" w:cs="宋体" w:eastAsia="Times New Roman" w:hAnsi="宋体"/>
                <w:color w:val="000000"/>
                <w:spacing w:val="-3"/>
                <w:sz w:val="24"/>
                <w:szCs w:val="24"/>
              </w:rPr>
              <w:t>S</w:t>
            </w:r>
            <w:r>
              <w:rPr>
                <w:rFonts w:ascii="宋体" w:cs="宋体" w:eastAsia="Times New Roman" w:hAnsi="宋体"/>
                <w:color w:val="000000"/>
                <w:sz w:val="24"/>
                <w:szCs w:val="24"/>
              </w:rPr>
              <w:t>u</w:t>
            </w:r>
            <w:r>
              <w:rPr>
                <w:rFonts w:ascii="宋体" w:cs="宋体" w:eastAsia="Times New Roman" w:hAnsi="宋体"/>
                <w:color w:val="000000"/>
                <w:spacing w:val="1"/>
                <w:sz w:val="24"/>
                <w:szCs w:val="24"/>
              </w:rPr>
              <w:t>pp</w:t>
            </w:r>
            <w:r>
              <w:rPr>
                <w:rFonts w:ascii="宋体" w:cs="宋体" w:eastAsia="Times New Roman" w:hAnsi="宋体"/>
                <w:color w:val="000000"/>
                <w:spacing w:val="-7"/>
                <w:sz w:val="24"/>
                <w:szCs w:val="24"/>
              </w:rPr>
              <w:t>o</w:t>
            </w:r>
            <w:r>
              <w:rPr>
                <w:rFonts w:ascii="宋体" w:cs="宋体" w:eastAsia="Times New Roman" w:hAnsi="宋体"/>
                <w:color w:val="000000"/>
                <w:spacing w:val="8"/>
                <w:sz w:val="24"/>
                <w:szCs w:val="24"/>
              </w:rPr>
              <w:t>r</w:t>
            </w:r>
            <w:r>
              <w:rPr>
                <w:rFonts w:ascii="宋体" w:cs="宋体" w:eastAsia="Times New Roman" w:hAnsi="宋体"/>
                <w:color w:val="000000"/>
                <w:sz w:val="24"/>
                <w:szCs w:val="24"/>
              </w:rPr>
              <w:t>t</w:t>
            </w:r>
          </w:p>
        </w:tc>
        <w:tc>
          <w:tcPr>
            <w:tcW w:w="25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240"/>
              <w:ind w:left="96" w:right="-14"/>
              <w:jc w:val="both"/>
              <w:rPr>
                <w:rFonts w:ascii="宋体" w:cs="宋体" w:eastAsia="Times New Roman" w:hAnsi="宋体"/>
                <w:color w:val="000000"/>
                <w:sz w:val="24"/>
                <w:szCs w:val="24"/>
              </w:rPr>
            </w:pPr>
            <w:r>
              <w:rPr>
                <w:rFonts w:ascii="宋体" w:cs="宋体" w:eastAsia="Times New Roman" w:hAnsi="宋体"/>
                <w:color w:val="000000"/>
                <w:sz w:val="24"/>
                <w:szCs w:val="24"/>
              </w:rPr>
              <w:t>M</w:t>
            </w:r>
            <w:r>
              <w:rPr>
                <w:rFonts w:ascii="宋体" w:cs="宋体" w:eastAsia="Times New Roman" w:hAnsi="宋体"/>
                <w:color w:val="000000"/>
                <w:spacing w:val="4"/>
                <w:sz w:val="24"/>
                <w:szCs w:val="24"/>
              </w:rPr>
              <w:t>i</w:t>
            </w:r>
            <w:r>
              <w:rPr>
                <w:rFonts w:ascii="宋体" w:cs="宋体" w:eastAsia="Times New Roman" w:hAnsi="宋体"/>
                <w:color w:val="000000"/>
                <w:sz w:val="24"/>
                <w:szCs w:val="24"/>
              </w:rPr>
              <w:t>ld</w:t>
            </w:r>
            <w:r>
              <w:rPr>
                <w:rFonts w:ascii="宋体" w:cs="宋体" w:eastAsia="Times New Roman" w:hAnsi="宋体"/>
                <w:color w:val="000000"/>
                <w:sz w:val="24"/>
                <w:szCs w:val="24"/>
              </w:rPr>
              <w:t xml:space="preserve"> </w:t>
            </w:r>
            <w:r>
              <w:rPr>
                <w:rFonts w:ascii="宋体" w:cs="宋体" w:eastAsia="Times New Roman" w:hAnsi="宋体"/>
                <w:color w:val="000000"/>
                <w:sz w:val="24"/>
                <w:szCs w:val="24"/>
              </w:rPr>
              <w:t>St</w:t>
            </w:r>
            <w:r>
              <w:rPr>
                <w:rFonts w:ascii="宋体" w:cs="宋体" w:eastAsia="Times New Roman" w:hAnsi="宋体"/>
                <w:color w:val="000000"/>
                <w:spacing w:val="-2"/>
                <w:sz w:val="24"/>
                <w:szCs w:val="24"/>
              </w:rPr>
              <w:t>e</w:t>
            </w:r>
            <w:r>
              <w:rPr>
                <w:rFonts w:ascii="宋体" w:cs="宋体" w:eastAsia="Times New Roman" w:hAnsi="宋体"/>
                <w:color w:val="000000"/>
                <w:spacing w:val="-3"/>
                <w:sz w:val="24"/>
                <w:szCs w:val="24"/>
              </w:rPr>
              <w:t>e</w:t>
            </w:r>
            <w:r>
              <w:rPr>
                <w:rFonts w:ascii="宋体" w:cs="宋体" w:eastAsia="Times New Roman" w:hAnsi="宋体"/>
                <w:color w:val="000000"/>
                <w:sz w:val="24"/>
                <w:szCs w:val="24"/>
              </w:rPr>
              <w:t>l</w:t>
            </w:r>
          </w:p>
        </w:tc>
      </w:tr>
    </w:tbl>
    <w:p>
      <w:pPr>
        <w:pStyle w:val="style0"/>
        <w:spacing w:after="0" w:lineRule="auto" w:line="480"/>
        <w:jc w:val="both"/>
        <w:rPr>
          <w:rFonts w:ascii="宋体" w:cs="宋体" w:hAnsi="宋体"/>
          <w:b/>
          <w:bCs/>
          <w:sz w:val="14"/>
          <w:szCs w:val="14"/>
        </w:rPr>
      </w:pPr>
    </w:p>
    <w:p>
      <w:pPr>
        <w:pStyle w:val="style0"/>
        <w:spacing w:after="0" w:lineRule="auto" w:line="480"/>
        <w:jc w:val="both"/>
        <w:rPr>
          <w:rFonts w:ascii="宋体" w:cs="宋体" w:hAnsi="宋体"/>
          <w:b/>
          <w:bCs/>
          <w:sz w:val="24"/>
          <w:szCs w:val="24"/>
        </w:rPr>
      </w:pPr>
      <w:r>
        <w:rPr>
          <w:rFonts w:ascii="宋体" w:cs="宋体" w:hAnsi="宋体"/>
          <w:b/>
          <w:bCs/>
          <w:sz w:val="24"/>
          <w:szCs w:val="24"/>
        </w:rPr>
        <w:t>Selection of Engine</w:t>
      </w:r>
    </w:p>
    <w:p>
      <w:pPr>
        <w:pStyle w:val="style0"/>
        <w:spacing w:after="0" w:lineRule="auto" w:line="480"/>
        <w:jc w:val="both"/>
        <w:rPr>
          <w:rFonts w:ascii="宋体" w:cs="宋体" w:hAnsi="宋体"/>
          <w:sz w:val="24"/>
          <w:szCs w:val="24"/>
        </w:rPr>
      </w:pPr>
      <w:r>
        <w:rPr>
          <w:rFonts w:ascii="宋体" w:cs="宋体" w:hAnsi="宋体"/>
          <w:sz w:val="24"/>
          <w:szCs w:val="24"/>
        </w:rPr>
        <w:tab/>
      </w:r>
      <w:r>
        <w:rPr>
          <w:rFonts w:ascii="宋体" w:cs="宋体" w:hAnsi="宋体"/>
          <w:sz w:val="24"/>
          <w:szCs w:val="24"/>
        </w:rPr>
        <w:t>A diesel engine was chosen and the specification on a name plate is:</w:t>
      </w:r>
    </w:p>
    <w:p>
      <w:pPr>
        <w:pStyle w:val="style0"/>
        <w:spacing w:after="0" w:lineRule="auto" w:line="480"/>
        <w:jc w:val="both"/>
        <w:rPr>
          <w:rFonts w:ascii="宋体" w:cs="宋体" w:hAnsi="宋体"/>
          <w:sz w:val="24"/>
          <w:szCs w:val="24"/>
        </w:rPr>
      </w:pPr>
      <w:r>
        <w:rPr>
          <w:rFonts w:ascii="宋体" w:cs="宋体" w:hAnsi="宋体"/>
          <w:sz w:val="24"/>
          <w:szCs w:val="24"/>
        </w:rPr>
        <w:t>Rated output</w:t>
      </w:r>
      <w:r>
        <w:rPr>
          <w:rFonts w:ascii="宋体" w:cs="宋体" w:hAnsi="宋体"/>
          <w:sz w:val="24"/>
          <w:szCs w:val="24"/>
        </w:rPr>
        <w:tab/>
      </w:r>
      <w:r>
        <w:rPr>
          <w:rFonts w:ascii="宋体" w:cs="宋体" w:hAnsi="宋体"/>
          <w:sz w:val="24"/>
          <w:szCs w:val="24"/>
        </w:rPr>
        <w:tab/>
      </w:r>
      <w:r>
        <w:rPr>
          <w:rFonts w:ascii="宋体" w:cs="宋体" w:hAnsi="宋体"/>
          <w:sz w:val="24"/>
          <w:szCs w:val="24"/>
        </w:rPr>
        <w:t>=</w:t>
      </w:r>
      <w:r>
        <w:rPr>
          <w:rFonts w:ascii="宋体" w:cs="宋体" w:hAnsi="宋体"/>
          <w:sz w:val="24"/>
          <w:szCs w:val="24"/>
        </w:rPr>
        <w:tab/>
      </w:r>
      <w:r>
        <w:rPr>
          <w:rFonts w:ascii="宋体" w:cs="宋体" w:hAnsi="宋体"/>
          <w:sz w:val="24"/>
          <w:szCs w:val="24"/>
        </w:rPr>
        <w:t>4.41KW</w:t>
      </w:r>
    </w:p>
    <w:p>
      <w:pPr>
        <w:pStyle w:val="style0"/>
        <w:spacing w:after="0" w:lineRule="auto" w:line="480"/>
        <w:jc w:val="both"/>
        <w:rPr>
          <w:rFonts w:ascii="宋体" w:cs="宋体" w:hAnsi="宋体"/>
          <w:sz w:val="24"/>
          <w:szCs w:val="24"/>
        </w:rPr>
      </w:pPr>
      <w:r>
        <w:rPr>
          <w:rFonts w:ascii="宋体" w:cs="宋体" w:hAnsi="宋体"/>
          <w:sz w:val="24"/>
          <w:szCs w:val="24"/>
        </w:rPr>
        <w:t>Rated speed</w:t>
      </w:r>
      <w:r>
        <w:rPr>
          <w:rFonts w:ascii="宋体" w:cs="宋体" w:hAnsi="宋体"/>
          <w:sz w:val="24"/>
          <w:szCs w:val="24"/>
        </w:rPr>
        <w:tab/>
      </w:r>
      <w:r>
        <w:rPr>
          <w:rFonts w:ascii="宋体" w:cs="宋体" w:hAnsi="宋体"/>
          <w:sz w:val="24"/>
          <w:szCs w:val="24"/>
        </w:rPr>
        <w:tab/>
      </w:r>
      <w:r>
        <w:rPr>
          <w:rFonts w:ascii="宋体" w:cs="宋体" w:hAnsi="宋体"/>
          <w:sz w:val="24"/>
          <w:szCs w:val="24"/>
        </w:rPr>
        <w:t>=</w:t>
      </w:r>
      <w:r>
        <w:rPr>
          <w:rFonts w:ascii="宋体" w:cs="宋体" w:hAnsi="宋体"/>
          <w:sz w:val="24"/>
          <w:szCs w:val="24"/>
        </w:rPr>
        <w:tab/>
      </w:r>
      <w:r>
        <w:rPr>
          <w:rFonts w:ascii="宋体" w:cs="宋体" w:hAnsi="宋体"/>
          <w:sz w:val="24"/>
          <w:szCs w:val="24"/>
        </w:rPr>
        <w:t>2600RPM</w:t>
      </w:r>
    </w:p>
    <w:p>
      <w:pPr>
        <w:pStyle w:val="style0"/>
        <w:spacing w:after="0" w:lineRule="auto" w:line="480"/>
        <w:jc w:val="both"/>
        <w:rPr>
          <w:rFonts w:ascii="宋体" w:cs="宋体" w:hAnsi="宋体"/>
          <w:sz w:val="24"/>
          <w:szCs w:val="24"/>
        </w:rPr>
      </w:pPr>
      <w:r>
        <w:rPr>
          <w:rFonts w:ascii="宋体" w:cs="宋体" w:hAnsi="宋体"/>
          <w:sz w:val="24"/>
          <w:szCs w:val="24"/>
        </w:rPr>
        <w:t>Net weight</w:t>
      </w:r>
      <w:r>
        <w:rPr>
          <w:rFonts w:ascii="宋体" w:cs="宋体" w:hAnsi="宋体"/>
          <w:sz w:val="24"/>
          <w:szCs w:val="24"/>
        </w:rPr>
        <w:tab/>
      </w:r>
      <w:r>
        <w:rPr>
          <w:rFonts w:ascii="宋体" w:cs="宋体" w:hAnsi="宋体"/>
          <w:sz w:val="24"/>
          <w:szCs w:val="24"/>
        </w:rPr>
        <w:tab/>
      </w:r>
      <w:r>
        <w:rPr>
          <w:rFonts w:ascii="宋体" w:cs="宋体" w:hAnsi="宋体"/>
          <w:sz w:val="24"/>
          <w:szCs w:val="24"/>
        </w:rPr>
        <w:t>=</w:t>
      </w:r>
      <w:r>
        <w:rPr>
          <w:rFonts w:ascii="宋体" w:cs="宋体" w:hAnsi="宋体"/>
          <w:sz w:val="24"/>
          <w:szCs w:val="24"/>
        </w:rPr>
        <w:tab/>
      </w:r>
      <w:r>
        <w:rPr>
          <w:rFonts w:ascii="宋体" w:cs="宋体" w:hAnsi="宋体"/>
          <w:sz w:val="24"/>
          <w:szCs w:val="24"/>
        </w:rPr>
        <w:t>60Kg</w:t>
      </w:r>
    </w:p>
    <w:p>
      <w:pPr>
        <w:pStyle w:val="style0"/>
        <w:spacing w:after="0" w:lineRule="auto" w:line="480"/>
        <w:jc w:val="both"/>
        <w:rPr>
          <w:rFonts w:ascii="宋体" w:cs="宋体" w:hAnsi="宋体"/>
          <w:b/>
          <w:bCs/>
          <w:sz w:val="24"/>
          <w:szCs w:val="24"/>
        </w:rPr>
      </w:pPr>
      <w:r>
        <w:rPr>
          <w:rFonts w:ascii="宋体" w:cs="宋体" w:hAnsi="宋体"/>
          <w:b/>
          <w:bCs/>
          <w:sz w:val="24"/>
          <w:szCs w:val="24"/>
        </w:rPr>
        <w:t>Selections of Transmission Drives</w:t>
      </w:r>
    </w:p>
    <w:p>
      <w:pPr>
        <w:pStyle w:val="style0"/>
        <w:spacing w:after="0" w:lineRule="auto" w:line="480"/>
        <w:jc w:val="both"/>
        <w:rPr>
          <w:rFonts w:ascii="宋体" w:cs="宋体" w:hAnsi="宋体"/>
          <w:sz w:val="24"/>
          <w:szCs w:val="24"/>
        </w:rPr>
      </w:pPr>
      <w:r>
        <w:rPr>
          <w:rFonts w:ascii="宋体" w:cs="宋体" w:hAnsi="宋体"/>
          <w:sz w:val="24"/>
          <w:szCs w:val="24"/>
        </w:rPr>
        <w:tab/>
      </w:r>
      <w:r>
        <w:rPr>
          <w:rFonts w:ascii="宋体" w:cs="宋体" w:hAnsi="宋体"/>
          <w:sz w:val="24"/>
          <w:szCs w:val="24"/>
        </w:rPr>
        <w:t>The power transmission drove for the machine will be Vee belt and pulley which is suitable for medium machine (Khurmi 2006).</w:t>
      </w:r>
    </w:p>
    <w:p>
      <w:pPr>
        <w:pStyle w:val="style0"/>
        <w:spacing w:after="0" w:lineRule="auto" w:line="480"/>
        <w:jc w:val="both"/>
        <w:rPr>
          <w:rFonts w:ascii="宋体" w:cs="宋体" w:hAnsi="宋体"/>
          <w:b/>
          <w:bCs/>
          <w:sz w:val="24"/>
          <w:szCs w:val="24"/>
        </w:rPr>
      </w:pPr>
      <w:r>
        <w:rPr>
          <w:rFonts w:ascii="宋体" w:cs="宋体" w:hAnsi="宋体"/>
          <w:b/>
          <w:bCs/>
          <w:sz w:val="24"/>
          <w:szCs w:val="24"/>
        </w:rPr>
        <w:t>Materials specification and Cost Analysis</w:t>
      </w:r>
    </w:p>
    <w:p>
      <w:pPr>
        <w:pStyle w:val="style0"/>
        <w:spacing w:after="0" w:lineRule="auto" w:line="480"/>
        <w:jc w:val="both"/>
        <w:rPr>
          <w:rFonts w:ascii="宋体" w:cs="宋体" w:hAnsi="宋体"/>
          <w:sz w:val="24"/>
          <w:szCs w:val="24"/>
        </w:rPr>
      </w:pPr>
      <w:r>
        <w:rPr>
          <w:rFonts w:ascii="宋体" w:cs="宋体" w:hAnsi="宋体"/>
          <w:sz w:val="24"/>
          <w:szCs w:val="24"/>
        </w:rPr>
        <w:tab/>
      </w:r>
      <w:r>
        <w:rPr>
          <w:rFonts w:ascii="宋体" w:cs="宋体" w:hAnsi="宋体"/>
          <w:sz w:val="24"/>
          <w:szCs w:val="24"/>
        </w:rPr>
        <w:t>Table 1 shows the components’ name (item description), materials, quantity required, unit cost and total cost of the material to construct each component</w:t>
      </w:r>
    </w:p>
    <w:p>
      <w:pPr>
        <w:pStyle w:val="style0"/>
        <w:rPr>
          <w:rFonts w:ascii="宋体" w:cs="宋体" w:hAnsi="宋体"/>
          <w:sz w:val="24"/>
          <w:szCs w:val="24"/>
        </w:rPr>
      </w:pPr>
      <w:r>
        <w:rPr>
          <w:rFonts w:ascii="宋体" w:cs="宋体" w:hAnsi="宋体"/>
          <w:sz w:val="24"/>
          <w:szCs w:val="24"/>
        </w:rPr>
        <w:br w:type="page"/>
      </w:r>
    </w:p>
    <w:tbl>
      <w:tblPr>
        <w:tblStyle w:val="style154"/>
        <w:tblW w:w="0" w:type="auto"/>
        <w:tblLook w:val="04A0" w:firstRow="1" w:lastRow="0" w:firstColumn="1" w:lastColumn="0" w:noHBand="0" w:noVBand="1"/>
      </w:tblPr>
      <w:tblGrid>
        <w:gridCol w:w="636"/>
        <w:gridCol w:w="3451"/>
        <w:gridCol w:w="1296"/>
        <w:gridCol w:w="1438"/>
        <w:gridCol w:w="1603"/>
      </w:tblGrid>
      <w:tr>
        <w:trPr/>
        <w:tc>
          <w:tcPr>
            <w:tcW w:w="590" w:type="dxa"/>
            <w:tcBorders/>
          </w:tcPr>
          <w:p>
            <w:pPr>
              <w:pStyle w:val="style0"/>
              <w:spacing w:lineRule="auto" w:line="480"/>
              <w:jc w:val="both"/>
              <w:rPr>
                <w:rFonts w:ascii="宋体" w:cs="宋体" w:hAnsi="宋体"/>
                <w:b/>
                <w:bCs/>
                <w:sz w:val="24"/>
                <w:szCs w:val="24"/>
              </w:rPr>
            </w:pPr>
            <w:r>
              <w:rPr>
                <w:rFonts w:ascii="宋体" w:cs="宋体" w:hAnsi="宋体"/>
                <w:b/>
                <w:bCs/>
                <w:sz w:val="24"/>
                <w:szCs w:val="24"/>
              </w:rPr>
              <w:t>S/N</w:t>
            </w:r>
          </w:p>
        </w:tc>
        <w:tc>
          <w:tcPr>
            <w:tcW w:w="3477" w:type="dxa"/>
            <w:tcBorders/>
          </w:tcPr>
          <w:p>
            <w:pPr>
              <w:pStyle w:val="style0"/>
              <w:spacing w:lineRule="auto" w:line="480"/>
              <w:jc w:val="both"/>
              <w:rPr>
                <w:rFonts w:ascii="宋体" w:cs="宋体" w:hAnsi="宋体"/>
                <w:b/>
                <w:bCs/>
                <w:sz w:val="24"/>
                <w:szCs w:val="24"/>
              </w:rPr>
            </w:pPr>
            <w:r>
              <w:rPr>
                <w:rFonts w:ascii="宋体" w:cs="宋体" w:hAnsi="宋体"/>
                <w:b/>
                <w:bCs/>
                <w:sz w:val="24"/>
                <w:szCs w:val="24"/>
              </w:rPr>
              <w:t>DESCRIPTION OF ITEM</w:t>
            </w:r>
          </w:p>
        </w:tc>
        <w:tc>
          <w:tcPr>
            <w:tcW w:w="1305" w:type="dxa"/>
            <w:tcBorders/>
          </w:tcPr>
          <w:p>
            <w:pPr>
              <w:pStyle w:val="style0"/>
              <w:spacing w:lineRule="auto" w:line="480"/>
              <w:jc w:val="both"/>
              <w:rPr>
                <w:rFonts w:ascii="宋体" w:cs="宋体" w:hAnsi="宋体"/>
                <w:b/>
                <w:bCs/>
                <w:sz w:val="24"/>
                <w:szCs w:val="24"/>
              </w:rPr>
            </w:pPr>
            <w:r>
              <w:rPr>
                <w:rFonts w:ascii="宋体" w:cs="宋体" w:hAnsi="宋体"/>
                <w:b/>
                <w:bCs/>
                <w:sz w:val="24"/>
                <w:szCs w:val="24"/>
              </w:rPr>
              <w:t>QTY</w:t>
            </w:r>
          </w:p>
        </w:tc>
        <w:tc>
          <w:tcPr>
            <w:tcW w:w="1443" w:type="dxa"/>
            <w:tcBorders/>
          </w:tcPr>
          <w:p>
            <w:pPr>
              <w:pStyle w:val="style0"/>
              <w:spacing w:lineRule="auto" w:line="480"/>
              <w:jc w:val="both"/>
              <w:rPr>
                <w:rFonts w:ascii="宋体" w:cs="宋体" w:hAnsi="宋体"/>
                <w:b/>
                <w:bCs/>
                <w:sz w:val="24"/>
                <w:szCs w:val="24"/>
              </w:rPr>
            </w:pPr>
            <w:r>
              <w:rPr>
                <w:rFonts w:ascii="宋体" w:cs="宋体" w:hAnsi="宋体"/>
                <w:b/>
                <w:bCs/>
                <w:sz w:val="24"/>
                <w:szCs w:val="24"/>
              </w:rPr>
              <w:t>UNIT</w:t>
            </w:r>
            <w:r>
              <w:rPr>
                <w:rFonts w:ascii="宋体" w:cs="宋体" w:hAnsi="宋体"/>
                <w:b/>
                <w:bCs/>
                <w:sz w:val="24"/>
                <w:szCs w:val="24"/>
              </w:rPr>
              <w:t xml:space="preserve"> (</w:t>
            </w:r>
            <w:r>
              <w:rPr>
                <w:rFonts w:ascii="宋体" w:cs="宋体" w:hAnsi="宋体"/>
                <w:b/>
                <w:bCs/>
                <w:dstrike/>
                <w:sz w:val="24"/>
                <w:szCs w:val="24"/>
              </w:rPr>
              <w:t>N</w:t>
            </w:r>
            <w:r>
              <w:rPr>
                <w:rFonts w:ascii="宋体" w:cs="宋体" w:hAnsi="宋体"/>
                <w:b/>
                <w:bCs/>
                <w:sz w:val="24"/>
                <w:szCs w:val="24"/>
              </w:rPr>
              <w:t>)</w:t>
            </w:r>
          </w:p>
        </w:tc>
        <w:tc>
          <w:tcPr>
            <w:tcW w:w="1609" w:type="dxa"/>
            <w:tcBorders/>
          </w:tcPr>
          <w:p>
            <w:pPr>
              <w:pStyle w:val="style0"/>
              <w:spacing w:lineRule="auto" w:line="480"/>
              <w:jc w:val="both"/>
              <w:rPr>
                <w:rFonts w:ascii="宋体" w:cs="宋体" w:hAnsi="宋体"/>
                <w:b/>
                <w:bCs/>
                <w:sz w:val="24"/>
                <w:szCs w:val="24"/>
              </w:rPr>
            </w:pPr>
            <w:r>
              <w:rPr>
                <w:rFonts w:ascii="宋体" w:cs="宋体" w:hAnsi="宋体"/>
                <w:b/>
                <w:bCs/>
                <w:sz w:val="24"/>
                <w:szCs w:val="24"/>
              </w:rPr>
              <w:t>AMOUNT (</w:t>
            </w:r>
            <w:r>
              <w:rPr>
                <w:rFonts w:ascii="宋体" w:cs="宋体" w:hAnsi="宋体"/>
                <w:b/>
                <w:bCs/>
                <w:dstrike/>
                <w:sz w:val="24"/>
                <w:szCs w:val="24"/>
              </w:rPr>
              <w:t>N</w:t>
            </w:r>
            <w:r>
              <w:rPr>
                <w:rFonts w:ascii="宋体" w:cs="宋体" w:hAnsi="宋体"/>
                <w:b/>
                <w:bCs/>
                <w:sz w:val="24"/>
                <w:szCs w:val="24"/>
              </w:rPr>
              <w:t>)</w:t>
            </w:r>
          </w:p>
        </w:tc>
      </w:tr>
      <w:tr>
        <w:tblPrEx/>
        <w:trPr/>
        <w:tc>
          <w:tcPr>
            <w:tcW w:w="590" w:type="dxa"/>
            <w:tcBorders/>
          </w:tcPr>
          <w:p>
            <w:pPr>
              <w:pStyle w:val="style0"/>
              <w:spacing w:lineRule="auto" w:line="480"/>
              <w:jc w:val="both"/>
              <w:rPr>
                <w:rFonts w:ascii="宋体" w:cs="宋体" w:hAnsi="宋体"/>
                <w:sz w:val="24"/>
                <w:szCs w:val="24"/>
              </w:rPr>
            </w:pPr>
            <w:r>
              <w:rPr>
                <w:rFonts w:ascii="宋体" w:cs="宋体" w:hAnsi="宋体"/>
                <w:sz w:val="24"/>
                <w:szCs w:val="24"/>
              </w:rPr>
              <w:t>1.</w:t>
            </w:r>
          </w:p>
        </w:tc>
        <w:tc>
          <w:tcPr>
            <w:tcW w:w="3477" w:type="dxa"/>
            <w:tcBorders/>
          </w:tcPr>
          <w:p>
            <w:pPr>
              <w:pStyle w:val="style0"/>
              <w:spacing w:lineRule="auto" w:line="480"/>
              <w:jc w:val="both"/>
              <w:rPr>
                <w:rFonts w:ascii="宋体" w:cs="宋体" w:hAnsi="宋体"/>
                <w:sz w:val="24"/>
                <w:szCs w:val="24"/>
              </w:rPr>
            </w:pPr>
            <w:r>
              <w:rPr>
                <w:rFonts w:ascii="宋体" w:cs="宋体" w:hAnsi="宋体"/>
                <w:sz w:val="24"/>
                <w:szCs w:val="24"/>
              </w:rPr>
              <w:t>Engine 7.5Hp (Petrol or Gas)</w:t>
            </w:r>
          </w:p>
        </w:tc>
        <w:tc>
          <w:tcPr>
            <w:tcW w:w="1305" w:type="dxa"/>
            <w:tcBorders/>
          </w:tcPr>
          <w:p>
            <w:pPr>
              <w:pStyle w:val="style0"/>
              <w:spacing w:lineRule="auto" w:line="480"/>
              <w:jc w:val="both"/>
              <w:rPr>
                <w:rFonts w:ascii="宋体" w:cs="宋体" w:hAnsi="宋体"/>
                <w:sz w:val="24"/>
                <w:szCs w:val="24"/>
              </w:rPr>
            </w:pPr>
            <w:r>
              <w:rPr>
                <w:rFonts w:ascii="宋体" w:cs="宋体" w:hAnsi="宋体"/>
                <w:sz w:val="24"/>
                <w:szCs w:val="24"/>
              </w:rPr>
              <w:t>1</w:t>
            </w:r>
          </w:p>
        </w:tc>
        <w:tc>
          <w:tcPr>
            <w:tcW w:w="1443" w:type="dxa"/>
            <w:tcBorders/>
          </w:tcPr>
          <w:p>
            <w:pPr>
              <w:pStyle w:val="style0"/>
              <w:spacing w:lineRule="auto" w:line="480"/>
              <w:jc w:val="both"/>
              <w:rPr>
                <w:rFonts w:ascii="宋体" w:cs="宋体" w:hAnsi="宋体"/>
                <w:sz w:val="24"/>
                <w:szCs w:val="24"/>
              </w:rPr>
            </w:pPr>
            <w:r>
              <w:rPr>
                <w:rFonts w:ascii="宋体" w:cs="宋体" w:hAnsi="宋体"/>
                <w:sz w:val="24"/>
                <w:szCs w:val="24"/>
              </w:rPr>
              <w:t>170000</w:t>
            </w:r>
          </w:p>
        </w:tc>
        <w:tc>
          <w:tcPr>
            <w:tcW w:w="1609" w:type="dxa"/>
            <w:tcBorders/>
          </w:tcPr>
          <w:p>
            <w:pPr>
              <w:pStyle w:val="style0"/>
              <w:spacing w:lineRule="auto" w:line="480"/>
              <w:jc w:val="both"/>
              <w:rPr>
                <w:rFonts w:ascii="宋体" w:cs="宋体" w:hAnsi="宋体"/>
                <w:sz w:val="24"/>
                <w:szCs w:val="24"/>
              </w:rPr>
            </w:pPr>
            <w:r>
              <w:rPr>
                <w:rFonts w:ascii="宋体" w:cs="宋体" w:hAnsi="宋体"/>
                <w:sz w:val="24"/>
                <w:szCs w:val="24"/>
              </w:rPr>
              <w:t>170000</w:t>
            </w:r>
          </w:p>
        </w:tc>
      </w:tr>
      <w:tr>
        <w:tblPrEx/>
        <w:trPr/>
        <w:tc>
          <w:tcPr>
            <w:tcW w:w="590" w:type="dxa"/>
            <w:tcBorders/>
          </w:tcPr>
          <w:p>
            <w:pPr>
              <w:pStyle w:val="style0"/>
              <w:spacing w:lineRule="auto" w:line="480"/>
              <w:jc w:val="both"/>
              <w:rPr>
                <w:rFonts w:ascii="宋体" w:cs="宋体" w:hAnsi="宋体"/>
                <w:sz w:val="24"/>
                <w:szCs w:val="24"/>
              </w:rPr>
            </w:pPr>
            <w:r>
              <w:rPr>
                <w:rFonts w:ascii="宋体" w:cs="宋体" w:hAnsi="宋体"/>
                <w:sz w:val="24"/>
                <w:szCs w:val="24"/>
              </w:rPr>
              <w:t>2.</w:t>
            </w:r>
          </w:p>
        </w:tc>
        <w:tc>
          <w:tcPr>
            <w:tcW w:w="3477" w:type="dxa"/>
            <w:tcBorders/>
          </w:tcPr>
          <w:p>
            <w:pPr>
              <w:pStyle w:val="style0"/>
              <w:spacing w:lineRule="auto" w:line="480"/>
              <w:jc w:val="both"/>
              <w:rPr>
                <w:rFonts w:ascii="宋体" w:cs="宋体" w:hAnsi="宋体"/>
                <w:sz w:val="24"/>
                <w:szCs w:val="24"/>
              </w:rPr>
            </w:pPr>
            <w:r>
              <w:rPr>
                <w:rFonts w:ascii="宋体" w:cs="宋体" w:hAnsi="宋体"/>
                <w:sz w:val="24"/>
                <w:szCs w:val="24"/>
              </w:rPr>
              <w:t xml:space="preserve">High carbon steel 2 </w:t>
            </w:r>
            <w:r>
              <w:rPr>
                <w:rFonts w:ascii="宋体" w:cs="宋体" w:hAnsi="宋体"/>
                <w:sz w:val="24"/>
                <w:szCs w:val="24"/>
              </w:rPr>
              <w:sym w:font="Symbol" w:char="f0b4"/>
            </w:r>
            <w:r>
              <w:rPr>
                <w:rFonts w:ascii="宋体" w:cs="宋体" w:hAnsi="宋体"/>
                <w:sz w:val="24"/>
                <w:szCs w:val="24"/>
              </w:rPr>
              <w:t xml:space="preserve"> 2</w:t>
            </w:r>
          </w:p>
        </w:tc>
        <w:tc>
          <w:tcPr>
            <w:tcW w:w="1305" w:type="dxa"/>
            <w:tcBorders/>
          </w:tcPr>
          <w:p>
            <w:pPr>
              <w:pStyle w:val="style0"/>
              <w:spacing w:lineRule="auto" w:line="480"/>
              <w:jc w:val="both"/>
              <w:rPr>
                <w:rFonts w:ascii="宋体" w:cs="宋体" w:hAnsi="宋体"/>
                <w:sz w:val="24"/>
                <w:szCs w:val="24"/>
              </w:rPr>
            </w:pPr>
            <w:r>
              <w:rPr>
                <w:rFonts w:ascii="宋体" w:cs="宋体" w:hAnsi="宋体"/>
                <w:sz w:val="24"/>
                <w:szCs w:val="24"/>
              </w:rPr>
              <w:t>5</w:t>
            </w:r>
          </w:p>
        </w:tc>
        <w:tc>
          <w:tcPr>
            <w:tcW w:w="1443" w:type="dxa"/>
            <w:tcBorders/>
          </w:tcPr>
          <w:p>
            <w:pPr>
              <w:pStyle w:val="style0"/>
              <w:spacing w:lineRule="auto" w:line="480"/>
              <w:jc w:val="both"/>
              <w:rPr>
                <w:rFonts w:ascii="宋体" w:cs="宋体" w:hAnsi="宋体"/>
                <w:sz w:val="24"/>
                <w:szCs w:val="24"/>
              </w:rPr>
            </w:pPr>
            <w:r>
              <w:rPr>
                <w:rFonts w:ascii="宋体" w:cs="宋体" w:hAnsi="宋体"/>
                <w:sz w:val="24"/>
                <w:szCs w:val="24"/>
              </w:rPr>
              <w:t>20000</w:t>
            </w:r>
          </w:p>
        </w:tc>
        <w:tc>
          <w:tcPr>
            <w:tcW w:w="1609" w:type="dxa"/>
            <w:tcBorders/>
          </w:tcPr>
          <w:p>
            <w:pPr>
              <w:pStyle w:val="style0"/>
              <w:spacing w:lineRule="auto" w:line="480"/>
              <w:jc w:val="both"/>
              <w:rPr>
                <w:rFonts w:ascii="宋体" w:cs="宋体" w:hAnsi="宋体"/>
                <w:sz w:val="24"/>
                <w:szCs w:val="24"/>
              </w:rPr>
            </w:pPr>
            <w:r>
              <w:rPr>
                <w:rFonts w:ascii="宋体" w:cs="宋体" w:hAnsi="宋体"/>
                <w:sz w:val="24"/>
                <w:szCs w:val="24"/>
              </w:rPr>
              <w:t>20000</w:t>
            </w:r>
          </w:p>
        </w:tc>
      </w:tr>
      <w:tr>
        <w:tblPrEx/>
        <w:trPr/>
        <w:tc>
          <w:tcPr>
            <w:tcW w:w="590" w:type="dxa"/>
            <w:tcBorders/>
          </w:tcPr>
          <w:p>
            <w:pPr>
              <w:pStyle w:val="style0"/>
              <w:spacing w:lineRule="auto" w:line="480"/>
              <w:jc w:val="both"/>
              <w:rPr>
                <w:rFonts w:ascii="宋体" w:cs="宋体" w:hAnsi="宋体"/>
                <w:sz w:val="24"/>
                <w:szCs w:val="24"/>
              </w:rPr>
            </w:pPr>
            <w:r>
              <w:rPr>
                <w:rFonts w:ascii="宋体" w:cs="宋体" w:hAnsi="宋体"/>
                <w:sz w:val="24"/>
                <w:szCs w:val="24"/>
              </w:rPr>
              <w:t>3.</w:t>
            </w:r>
          </w:p>
        </w:tc>
        <w:tc>
          <w:tcPr>
            <w:tcW w:w="3477" w:type="dxa"/>
            <w:tcBorders/>
          </w:tcPr>
          <w:p>
            <w:pPr>
              <w:pStyle w:val="style0"/>
              <w:spacing w:lineRule="auto" w:line="480"/>
              <w:jc w:val="both"/>
              <w:rPr>
                <w:rFonts w:ascii="宋体" w:cs="宋体" w:hAnsi="宋体"/>
                <w:sz w:val="24"/>
                <w:szCs w:val="24"/>
              </w:rPr>
            </w:pPr>
            <w:r>
              <w:rPr>
                <w:rFonts w:ascii="宋体" w:cs="宋体" w:hAnsi="宋体"/>
                <w:sz w:val="24"/>
                <w:szCs w:val="24"/>
              </w:rPr>
              <w:t>Angle iron (bar) 4</w:t>
            </w:r>
            <w:r>
              <w:rPr>
                <w:rFonts w:ascii="宋体" w:cs="宋体" w:hAnsi="宋体"/>
                <w:sz w:val="24"/>
                <w:szCs w:val="24"/>
              </w:rPr>
              <w:sym w:font="Symbol" w:char="f0b4"/>
            </w:r>
            <w:r>
              <w:rPr>
                <w:rFonts w:ascii="宋体" w:cs="宋体" w:hAnsi="宋体"/>
                <w:sz w:val="24"/>
                <w:szCs w:val="24"/>
              </w:rPr>
              <w:t>4</w:t>
            </w:r>
          </w:p>
        </w:tc>
        <w:tc>
          <w:tcPr>
            <w:tcW w:w="1305" w:type="dxa"/>
            <w:tcBorders/>
          </w:tcPr>
          <w:p>
            <w:pPr>
              <w:pStyle w:val="style0"/>
              <w:spacing w:lineRule="auto" w:line="480"/>
              <w:jc w:val="both"/>
              <w:rPr>
                <w:rFonts w:ascii="宋体" w:cs="宋体" w:hAnsi="宋体"/>
                <w:sz w:val="24"/>
                <w:szCs w:val="24"/>
              </w:rPr>
            </w:pPr>
            <w:r>
              <w:rPr>
                <w:rFonts w:ascii="宋体" w:cs="宋体" w:hAnsi="宋体"/>
                <w:sz w:val="24"/>
                <w:szCs w:val="24"/>
              </w:rPr>
              <w:t>10</w:t>
            </w:r>
          </w:p>
        </w:tc>
        <w:tc>
          <w:tcPr>
            <w:tcW w:w="1443" w:type="dxa"/>
            <w:tcBorders/>
          </w:tcPr>
          <w:p>
            <w:pPr>
              <w:pStyle w:val="style0"/>
              <w:spacing w:lineRule="auto" w:line="480"/>
              <w:jc w:val="both"/>
              <w:rPr>
                <w:rFonts w:ascii="宋体" w:cs="宋体" w:hAnsi="宋体"/>
                <w:sz w:val="24"/>
                <w:szCs w:val="24"/>
              </w:rPr>
            </w:pPr>
            <w:r>
              <w:rPr>
                <w:rFonts w:ascii="宋体" w:cs="宋体" w:hAnsi="宋体"/>
                <w:sz w:val="24"/>
                <w:szCs w:val="24"/>
              </w:rPr>
              <w:t>8000</w:t>
            </w:r>
          </w:p>
        </w:tc>
        <w:tc>
          <w:tcPr>
            <w:tcW w:w="1609" w:type="dxa"/>
            <w:tcBorders/>
          </w:tcPr>
          <w:p>
            <w:pPr>
              <w:pStyle w:val="style0"/>
              <w:spacing w:lineRule="auto" w:line="480"/>
              <w:jc w:val="both"/>
              <w:rPr>
                <w:rFonts w:ascii="宋体" w:cs="宋体" w:hAnsi="宋体"/>
                <w:sz w:val="24"/>
                <w:szCs w:val="24"/>
              </w:rPr>
            </w:pPr>
            <w:r>
              <w:rPr>
                <w:rFonts w:ascii="宋体" w:cs="宋体" w:hAnsi="宋体"/>
                <w:sz w:val="24"/>
                <w:szCs w:val="24"/>
              </w:rPr>
              <w:t>80,000</w:t>
            </w:r>
          </w:p>
        </w:tc>
      </w:tr>
      <w:tr>
        <w:tblPrEx/>
        <w:trPr/>
        <w:tc>
          <w:tcPr>
            <w:tcW w:w="590" w:type="dxa"/>
            <w:tcBorders/>
          </w:tcPr>
          <w:p>
            <w:pPr>
              <w:pStyle w:val="style0"/>
              <w:spacing w:lineRule="auto" w:line="480"/>
              <w:jc w:val="both"/>
              <w:rPr>
                <w:rFonts w:ascii="宋体" w:cs="宋体" w:hAnsi="宋体"/>
                <w:sz w:val="24"/>
                <w:szCs w:val="24"/>
              </w:rPr>
            </w:pPr>
            <w:r>
              <w:rPr>
                <w:rFonts w:ascii="宋体" w:cs="宋体" w:hAnsi="宋体"/>
                <w:sz w:val="24"/>
                <w:szCs w:val="24"/>
              </w:rPr>
              <w:t>4.</w:t>
            </w:r>
          </w:p>
        </w:tc>
        <w:tc>
          <w:tcPr>
            <w:tcW w:w="3477" w:type="dxa"/>
            <w:tcBorders/>
          </w:tcPr>
          <w:p>
            <w:pPr>
              <w:pStyle w:val="style0"/>
              <w:spacing w:lineRule="auto" w:line="480"/>
              <w:jc w:val="both"/>
              <w:rPr>
                <w:rFonts w:ascii="宋体" w:cs="宋体" w:hAnsi="宋体"/>
                <w:sz w:val="24"/>
                <w:szCs w:val="24"/>
              </w:rPr>
            </w:pPr>
            <w:r>
              <w:rPr>
                <w:rFonts w:ascii="宋体" w:cs="宋体" w:hAnsi="宋体"/>
                <w:sz w:val="24"/>
                <w:szCs w:val="24"/>
              </w:rPr>
              <w:t>Mild steel shaft</w:t>
            </w:r>
          </w:p>
        </w:tc>
        <w:tc>
          <w:tcPr>
            <w:tcW w:w="1305" w:type="dxa"/>
            <w:tcBorders/>
          </w:tcPr>
          <w:p>
            <w:pPr>
              <w:pStyle w:val="style0"/>
              <w:spacing w:lineRule="auto" w:line="480"/>
              <w:jc w:val="both"/>
              <w:rPr>
                <w:rFonts w:ascii="宋体" w:cs="宋体" w:hAnsi="宋体"/>
                <w:sz w:val="24"/>
                <w:szCs w:val="24"/>
              </w:rPr>
            </w:pPr>
            <w:r>
              <w:rPr>
                <w:rFonts w:ascii="宋体" w:cs="宋体" w:hAnsi="宋体"/>
                <w:sz w:val="24"/>
                <w:szCs w:val="24"/>
              </w:rPr>
              <w:t>1</w:t>
            </w:r>
          </w:p>
        </w:tc>
        <w:tc>
          <w:tcPr>
            <w:tcW w:w="1443" w:type="dxa"/>
            <w:tcBorders/>
          </w:tcPr>
          <w:p>
            <w:pPr>
              <w:pStyle w:val="style0"/>
              <w:spacing w:lineRule="auto" w:line="480"/>
              <w:jc w:val="both"/>
              <w:rPr>
                <w:rFonts w:ascii="宋体" w:cs="宋体" w:hAnsi="宋体"/>
                <w:sz w:val="24"/>
                <w:szCs w:val="24"/>
              </w:rPr>
            </w:pPr>
            <w:r>
              <w:rPr>
                <w:rFonts w:ascii="宋体" w:cs="宋体" w:hAnsi="宋体"/>
                <w:sz w:val="24"/>
                <w:szCs w:val="24"/>
              </w:rPr>
              <w:t>18000</w:t>
            </w:r>
          </w:p>
        </w:tc>
        <w:tc>
          <w:tcPr>
            <w:tcW w:w="1609" w:type="dxa"/>
            <w:tcBorders/>
          </w:tcPr>
          <w:p>
            <w:pPr>
              <w:pStyle w:val="style0"/>
              <w:spacing w:lineRule="auto" w:line="480"/>
              <w:jc w:val="both"/>
              <w:rPr>
                <w:rFonts w:ascii="宋体" w:cs="宋体" w:hAnsi="宋体"/>
                <w:sz w:val="24"/>
                <w:szCs w:val="24"/>
              </w:rPr>
            </w:pPr>
            <w:r>
              <w:rPr>
                <w:rFonts w:ascii="宋体" w:cs="宋体" w:hAnsi="宋体"/>
                <w:sz w:val="24"/>
                <w:szCs w:val="24"/>
              </w:rPr>
              <w:t>18000</w:t>
            </w:r>
          </w:p>
        </w:tc>
      </w:tr>
      <w:tr>
        <w:tblPrEx/>
        <w:trPr/>
        <w:tc>
          <w:tcPr>
            <w:tcW w:w="590" w:type="dxa"/>
            <w:tcBorders/>
          </w:tcPr>
          <w:p>
            <w:pPr>
              <w:pStyle w:val="style0"/>
              <w:spacing w:lineRule="auto" w:line="480"/>
              <w:jc w:val="both"/>
              <w:rPr>
                <w:rFonts w:ascii="宋体" w:cs="宋体" w:hAnsi="宋体"/>
                <w:sz w:val="24"/>
                <w:szCs w:val="24"/>
              </w:rPr>
            </w:pPr>
            <w:r>
              <w:rPr>
                <w:rFonts w:ascii="宋体" w:cs="宋体" w:hAnsi="宋体"/>
                <w:sz w:val="24"/>
                <w:szCs w:val="24"/>
              </w:rPr>
              <w:t>5.</w:t>
            </w:r>
          </w:p>
        </w:tc>
        <w:tc>
          <w:tcPr>
            <w:tcW w:w="3477" w:type="dxa"/>
            <w:tcBorders/>
          </w:tcPr>
          <w:p>
            <w:pPr>
              <w:pStyle w:val="style0"/>
              <w:spacing w:lineRule="auto" w:line="480"/>
              <w:jc w:val="both"/>
              <w:rPr>
                <w:rFonts w:ascii="宋体" w:cs="宋体" w:hAnsi="宋体"/>
                <w:sz w:val="24"/>
                <w:szCs w:val="24"/>
              </w:rPr>
            </w:pPr>
            <w:r>
              <w:rPr>
                <w:rFonts w:ascii="宋体" w:cs="宋体" w:hAnsi="宋体"/>
                <w:sz w:val="24"/>
                <w:szCs w:val="24"/>
              </w:rPr>
              <w:t>40mm diameter chopper shaft</w:t>
            </w:r>
          </w:p>
        </w:tc>
        <w:tc>
          <w:tcPr>
            <w:tcW w:w="1305" w:type="dxa"/>
            <w:tcBorders/>
          </w:tcPr>
          <w:p>
            <w:pPr>
              <w:pStyle w:val="style0"/>
              <w:spacing w:lineRule="auto" w:line="480"/>
              <w:jc w:val="both"/>
              <w:rPr>
                <w:rFonts w:ascii="宋体" w:cs="宋体" w:hAnsi="宋体"/>
                <w:sz w:val="24"/>
                <w:szCs w:val="24"/>
              </w:rPr>
            </w:pPr>
            <w:r>
              <w:rPr>
                <w:rFonts w:ascii="宋体" w:cs="宋体" w:hAnsi="宋体"/>
                <w:sz w:val="24"/>
                <w:szCs w:val="24"/>
              </w:rPr>
              <w:t>4</w:t>
            </w:r>
          </w:p>
        </w:tc>
        <w:tc>
          <w:tcPr>
            <w:tcW w:w="1443" w:type="dxa"/>
            <w:tcBorders/>
          </w:tcPr>
          <w:p>
            <w:pPr>
              <w:pStyle w:val="style0"/>
              <w:spacing w:lineRule="auto" w:line="480"/>
              <w:jc w:val="both"/>
              <w:rPr>
                <w:rFonts w:ascii="宋体" w:cs="宋体" w:hAnsi="宋体"/>
                <w:sz w:val="24"/>
                <w:szCs w:val="24"/>
              </w:rPr>
            </w:pPr>
            <w:r>
              <w:rPr>
                <w:rFonts w:ascii="宋体" w:cs="宋体" w:hAnsi="宋体"/>
                <w:sz w:val="24"/>
                <w:szCs w:val="24"/>
              </w:rPr>
              <w:t>10,000</w:t>
            </w:r>
          </w:p>
        </w:tc>
        <w:tc>
          <w:tcPr>
            <w:tcW w:w="1609" w:type="dxa"/>
            <w:tcBorders/>
          </w:tcPr>
          <w:p>
            <w:pPr>
              <w:pStyle w:val="style0"/>
              <w:spacing w:lineRule="auto" w:line="480"/>
              <w:jc w:val="both"/>
              <w:rPr>
                <w:rFonts w:ascii="宋体" w:cs="宋体" w:hAnsi="宋体"/>
                <w:sz w:val="24"/>
                <w:szCs w:val="24"/>
              </w:rPr>
            </w:pPr>
            <w:r>
              <w:rPr>
                <w:rFonts w:ascii="宋体" w:cs="宋体" w:hAnsi="宋体"/>
                <w:sz w:val="24"/>
                <w:szCs w:val="24"/>
              </w:rPr>
              <w:t>40,000</w:t>
            </w:r>
          </w:p>
        </w:tc>
      </w:tr>
      <w:tr>
        <w:tblPrEx/>
        <w:trPr/>
        <w:tc>
          <w:tcPr>
            <w:tcW w:w="590" w:type="dxa"/>
            <w:tcBorders/>
          </w:tcPr>
          <w:p>
            <w:pPr>
              <w:pStyle w:val="style0"/>
              <w:spacing w:lineRule="auto" w:line="480"/>
              <w:jc w:val="both"/>
              <w:rPr>
                <w:rFonts w:ascii="宋体" w:cs="宋体" w:hAnsi="宋体"/>
                <w:sz w:val="24"/>
                <w:szCs w:val="24"/>
              </w:rPr>
            </w:pPr>
            <w:r>
              <w:rPr>
                <w:rFonts w:ascii="宋体" w:cs="宋体" w:hAnsi="宋体"/>
                <w:sz w:val="24"/>
                <w:szCs w:val="24"/>
              </w:rPr>
              <w:t>6.</w:t>
            </w:r>
          </w:p>
        </w:tc>
        <w:tc>
          <w:tcPr>
            <w:tcW w:w="3477" w:type="dxa"/>
            <w:tcBorders/>
          </w:tcPr>
          <w:p>
            <w:pPr>
              <w:pStyle w:val="style0"/>
              <w:spacing w:lineRule="auto" w:line="480"/>
              <w:jc w:val="both"/>
              <w:rPr>
                <w:rFonts w:ascii="宋体" w:cs="宋体" w:hAnsi="宋体"/>
                <w:sz w:val="24"/>
                <w:szCs w:val="24"/>
              </w:rPr>
            </w:pPr>
            <w:r>
              <w:rPr>
                <w:rFonts w:ascii="宋体" w:cs="宋体" w:hAnsi="宋体"/>
                <w:sz w:val="24"/>
                <w:szCs w:val="24"/>
              </w:rPr>
              <w:t>Galvanized pipe 10mm diameter</w:t>
            </w:r>
          </w:p>
        </w:tc>
        <w:tc>
          <w:tcPr>
            <w:tcW w:w="1305" w:type="dxa"/>
            <w:tcBorders/>
          </w:tcPr>
          <w:p>
            <w:pPr>
              <w:pStyle w:val="style0"/>
              <w:spacing w:lineRule="auto" w:line="480"/>
              <w:jc w:val="both"/>
              <w:rPr>
                <w:rFonts w:ascii="宋体" w:cs="宋体" w:hAnsi="宋体"/>
                <w:sz w:val="24"/>
                <w:szCs w:val="24"/>
              </w:rPr>
            </w:pPr>
            <w:r>
              <w:rPr>
                <w:rFonts w:ascii="宋体" w:cs="宋体" w:hAnsi="宋体"/>
                <w:sz w:val="24"/>
                <w:szCs w:val="24"/>
              </w:rPr>
              <w:t>6</w:t>
            </w:r>
          </w:p>
        </w:tc>
        <w:tc>
          <w:tcPr>
            <w:tcW w:w="1443" w:type="dxa"/>
            <w:tcBorders/>
          </w:tcPr>
          <w:p>
            <w:pPr>
              <w:pStyle w:val="style0"/>
              <w:spacing w:lineRule="auto" w:line="480"/>
              <w:jc w:val="both"/>
              <w:rPr>
                <w:rFonts w:ascii="宋体" w:cs="宋体" w:hAnsi="宋体"/>
                <w:sz w:val="24"/>
                <w:szCs w:val="24"/>
              </w:rPr>
            </w:pPr>
            <w:r>
              <w:rPr>
                <w:rFonts w:ascii="宋体" w:cs="宋体" w:hAnsi="宋体"/>
                <w:sz w:val="24"/>
                <w:szCs w:val="24"/>
              </w:rPr>
              <w:t>5000</w:t>
            </w:r>
          </w:p>
        </w:tc>
        <w:tc>
          <w:tcPr>
            <w:tcW w:w="1609" w:type="dxa"/>
            <w:tcBorders/>
          </w:tcPr>
          <w:p>
            <w:pPr>
              <w:pStyle w:val="style0"/>
              <w:spacing w:lineRule="auto" w:line="480"/>
              <w:jc w:val="both"/>
              <w:rPr>
                <w:rFonts w:ascii="宋体" w:cs="宋体" w:hAnsi="宋体"/>
                <w:sz w:val="24"/>
                <w:szCs w:val="24"/>
              </w:rPr>
            </w:pPr>
            <w:r>
              <w:rPr>
                <w:rFonts w:ascii="宋体" w:cs="宋体" w:hAnsi="宋体"/>
                <w:sz w:val="24"/>
                <w:szCs w:val="24"/>
              </w:rPr>
              <w:t>30000</w:t>
            </w:r>
          </w:p>
        </w:tc>
      </w:tr>
      <w:tr>
        <w:tblPrEx/>
        <w:trPr/>
        <w:tc>
          <w:tcPr>
            <w:tcW w:w="590" w:type="dxa"/>
            <w:tcBorders/>
          </w:tcPr>
          <w:p>
            <w:pPr>
              <w:pStyle w:val="style0"/>
              <w:spacing w:lineRule="auto" w:line="480"/>
              <w:jc w:val="both"/>
              <w:rPr>
                <w:rFonts w:ascii="宋体" w:cs="宋体" w:hAnsi="宋体"/>
                <w:sz w:val="24"/>
                <w:szCs w:val="24"/>
              </w:rPr>
            </w:pPr>
            <w:r>
              <w:rPr>
                <w:rFonts w:ascii="宋体" w:cs="宋体" w:hAnsi="宋体"/>
                <w:sz w:val="24"/>
                <w:szCs w:val="24"/>
              </w:rPr>
              <w:t>7.</w:t>
            </w:r>
          </w:p>
        </w:tc>
        <w:tc>
          <w:tcPr>
            <w:tcW w:w="3477" w:type="dxa"/>
            <w:tcBorders/>
          </w:tcPr>
          <w:p>
            <w:pPr>
              <w:pStyle w:val="style0"/>
              <w:spacing w:lineRule="auto" w:line="480"/>
              <w:jc w:val="both"/>
              <w:rPr>
                <w:rFonts w:ascii="宋体" w:cs="宋体" w:hAnsi="宋体"/>
                <w:sz w:val="24"/>
                <w:szCs w:val="24"/>
              </w:rPr>
            </w:pPr>
            <w:r>
              <w:rPr>
                <w:rFonts w:ascii="宋体" w:cs="宋体" w:hAnsi="宋体"/>
                <w:sz w:val="24"/>
                <w:szCs w:val="24"/>
              </w:rPr>
              <w:t>F16 bearing</w:t>
            </w:r>
          </w:p>
        </w:tc>
        <w:tc>
          <w:tcPr>
            <w:tcW w:w="1305" w:type="dxa"/>
            <w:tcBorders/>
          </w:tcPr>
          <w:p>
            <w:pPr>
              <w:pStyle w:val="style0"/>
              <w:spacing w:lineRule="auto" w:line="480"/>
              <w:jc w:val="both"/>
              <w:rPr>
                <w:rFonts w:ascii="宋体" w:cs="宋体" w:hAnsi="宋体"/>
                <w:sz w:val="24"/>
                <w:szCs w:val="24"/>
              </w:rPr>
            </w:pPr>
            <w:r>
              <w:rPr>
                <w:rFonts w:ascii="宋体" w:cs="宋体" w:hAnsi="宋体"/>
                <w:sz w:val="24"/>
                <w:szCs w:val="24"/>
              </w:rPr>
              <w:t>2</w:t>
            </w:r>
          </w:p>
        </w:tc>
        <w:tc>
          <w:tcPr>
            <w:tcW w:w="1443" w:type="dxa"/>
            <w:tcBorders/>
          </w:tcPr>
          <w:p>
            <w:pPr>
              <w:pStyle w:val="style0"/>
              <w:spacing w:lineRule="auto" w:line="480"/>
              <w:jc w:val="both"/>
              <w:rPr>
                <w:rFonts w:ascii="宋体" w:cs="宋体" w:hAnsi="宋体"/>
                <w:sz w:val="24"/>
                <w:szCs w:val="24"/>
              </w:rPr>
            </w:pPr>
            <w:r>
              <w:rPr>
                <w:rFonts w:ascii="宋体" w:cs="宋体" w:hAnsi="宋体"/>
                <w:sz w:val="24"/>
                <w:szCs w:val="24"/>
              </w:rPr>
              <w:t>3500</w:t>
            </w:r>
          </w:p>
        </w:tc>
        <w:tc>
          <w:tcPr>
            <w:tcW w:w="1609" w:type="dxa"/>
            <w:tcBorders/>
          </w:tcPr>
          <w:p>
            <w:pPr>
              <w:pStyle w:val="style0"/>
              <w:spacing w:lineRule="auto" w:line="480"/>
              <w:jc w:val="both"/>
              <w:rPr>
                <w:rFonts w:ascii="宋体" w:cs="宋体" w:hAnsi="宋体"/>
                <w:sz w:val="24"/>
                <w:szCs w:val="24"/>
              </w:rPr>
            </w:pPr>
            <w:r>
              <w:rPr>
                <w:rFonts w:ascii="宋体" w:cs="宋体" w:hAnsi="宋体"/>
                <w:sz w:val="24"/>
                <w:szCs w:val="24"/>
              </w:rPr>
              <w:t>7000</w:t>
            </w:r>
          </w:p>
        </w:tc>
      </w:tr>
      <w:tr>
        <w:tblPrEx/>
        <w:trPr/>
        <w:tc>
          <w:tcPr>
            <w:tcW w:w="590" w:type="dxa"/>
            <w:tcBorders/>
          </w:tcPr>
          <w:p>
            <w:pPr>
              <w:pStyle w:val="style0"/>
              <w:spacing w:lineRule="auto" w:line="480"/>
              <w:jc w:val="both"/>
              <w:rPr>
                <w:rFonts w:ascii="宋体" w:cs="宋体" w:hAnsi="宋体"/>
                <w:sz w:val="24"/>
                <w:szCs w:val="24"/>
              </w:rPr>
            </w:pPr>
            <w:r>
              <w:rPr>
                <w:rFonts w:ascii="宋体" w:cs="宋体" w:hAnsi="宋体"/>
                <w:sz w:val="24"/>
                <w:szCs w:val="24"/>
              </w:rPr>
              <w:t>8.</w:t>
            </w:r>
          </w:p>
        </w:tc>
        <w:tc>
          <w:tcPr>
            <w:tcW w:w="3477" w:type="dxa"/>
            <w:tcBorders/>
          </w:tcPr>
          <w:p>
            <w:pPr>
              <w:pStyle w:val="style0"/>
              <w:spacing w:lineRule="auto" w:line="480"/>
              <w:jc w:val="both"/>
              <w:rPr>
                <w:rFonts w:ascii="宋体" w:cs="宋体" w:hAnsi="宋体"/>
                <w:sz w:val="24"/>
                <w:szCs w:val="24"/>
              </w:rPr>
            </w:pPr>
            <w:r>
              <w:rPr>
                <w:rFonts w:ascii="宋体" w:cs="宋体" w:hAnsi="宋体"/>
                <w:sz w:val="24"/>
                <w:szCs w:val="24"/>
              </w:rPr>
              <w:t>4” Screen (sieve high carbon steel)</w:t>
            </w:r>
          </w:p>
        </w:tc>
        <w:tc>
          <w:tcPr>
            <w:tcW w:w="1305" w:type="dxa"/>
            <w:tcBorders/>
          </w:tcPr>
          <w:p>
            <w:pPr>
              <w:pStyle w:val="style0"/>
              <w:spacing w:lineRule="auto" w:line="480"/>
              <w:jc w:val="both"/>
              <w:rPr>
                <w:rFonts w:ascii="宋体" w:cs="宋体" w:hAnsi="宋体"/>
                <w:sz w:val="24"/>
                <w:szCs w:val="24"/>
              </w:rPr>
            </w:pPr>
            <w:r>
              <w:rPr>
                <w:rFonts w:ascii="宋体" w:cs="宋体" w:hAnsi="宋体"/>
                <w:sz w:val="24"/>
                <w:szCs w:val="24"/>
              </w:rPr>
              <w:t>1</w:t>
            </w:r>
          </w:p>
        </w:tc>
        <w:tc>
          <w:tcPr>
            <w:tcW w:w="1443" w:type="dxa"/>
            <w:tcBorders/>
          </w:tcPr>
          <w:p>
            <w:pPr>
              <w:pStyle w:val="style0"/>
              <w:spacing w:lineRule="auto" w:line="480"/>
              <w:jc w:val="both"/>
              <w:rPr>
                <w:rFonts w:ascii="宋体" w:cs="宋体" w:hAnsi="宋体"/>
                <w:sz w:val="24"/>
                <w:szCs w:val="24"/>
              </w:rPr>
            </w:pPr>
            <w:r>
              <w:rPr>
                <w:rFonts w:ascii="宋体" w:cs="宋体" w:hAnsi="宋体"/>
                <w:sz w:val="24"/>
                <w:szCs w:val="24"/>
              </w:rPr>
              <w:t>200,000</w:t>
            </w:r>
          </w:p>
        </w:tc>
        <w:tc>
          <w:tcPr>
            <w:tcW w:w="1609" w:type="dxa"/>
            <w:tcBorders/>
          </w:tcPr>
          <w:p>
            <w:pPr>
              <w:pStyle w:val="style0"/>
              <w:spacing w:lineRule="auto" w:line="480"/>
              <w:jc w:val="both"/>
              <w:rPr>
                <w:rFonts w:ascii="宋体" w:cs="宋体" w:hAnsi="宋体"/>
                <w:sz w:val="24"/>
                <w:szCs w:val="24"/>
              </w:rPr>
            </w:pPr>
            <w:r>
              <w:rPr>
                <w:rFonts w:ascii="宋体" w:cs="宋体" w:hAnsi="宋体"/>
                <w:sz w:val="24"/>
                <w:szCs w:val="24"/>
              </w:rPr>
              <w:t>200,000</w:t>
            </w:r>
          </w:p>
        </w:tc>
      </w:tr>
      <w:tr>
        <w:tblPrEx/>
        <w:trPr/>
        <w:tc>
          <w:tcPr>
            <w:tcW w:w="590" w:type="dxa"/>
            <w:tcBorders/>
          </w:tcPr>
          <w:p>
            <w:pPr>
              <w:pStyle w:val="style0"/>
              <w:spacing w:lineRule="auto" w:line="480"/>
              <w:jc w:val="both"/>
              <w:rPr>
                <w:rFonts w:ascii="宋体" w:cs="宋体" w:hAnsi="宋体"/>
                <w:sz w:val="24"/>
                <w:szCs w:val="24"/>
              </w:rPr>
            </w:pPr>
            <w:r>
              <w:rPr>
                <w:rFonts w:ascii="宋体" w:cs="宋体" w:hAnsi="宋体"/>
                <w:sz w:val="24"/>
                <w:szCs w:val="24"/>
              </w:rPr>
              <w:t>9.</w:t>
            </w:r>
          </w:p>
        </w:tc>
        <w:tc>
          <w:tcPr>
            <w:tcW w:w="3477" w:type="dxa"/>
            <w:tcBorders/>
          </w:tcPr>
          <w:p>
            <w:pPr>
              <w:pStyle w:val="style0"/>
              <w:spacing w:lineRule="auto" w:line="480"/>
              <w:jc w:val="both"/>
              <w:rPr>
                <w:rFonts w:ascii="宋体" w:cs="宋体" w:hAnsi="宋体"/>
                <w:sz w:val="24"/>
                <w:szCs w:val="24"/>
              </w:rPr>
            </w:pPr>
            <w:r>
              <w:rPr>
                <w:rFonts w:ascii="宋体" w:cs="宋体" w:hAnsi="宋体"/>
                <w:sz w:val="24"/>
                <w:szCs w:val="24"/>
              </w:rPr>
              <w:t>Pulley cast iron 1.5m</w:t>
            </w:r>
          </w:p>
        </w:tc>
        <w:tc>
          <w:tcPr>
            <w:tcW w:w="1305" w:type="dxa"/>
            <w:tcBorders/>
          </w:tcPr>
          <w:p>
            <w:pPr>
              <w:pStyle w:val="style0"/>
              <w:spacing w:lineRule="auto" w:line="480"/>
              <w:jc w:val="both"/>
              <w:rPr>
                <w:rFonts w:ascii="宋体" w:cs="宋体" w:hAnsi="宋体"/>
                <w:sz w:val="24"/>
                <w:szCs w:val="24"/>
              </w:rPr>
            </w:pPr>
            <w:r>
              <w:rPr>
                <w:rFonts w:ascii="宋体" w:cs="宋体" w:hAnsi="宋体"/>
                <w:sz w:val="24"/>
                <w:szCs w:val="24"/>
              </w:rPr>
              <w:t>1</w:t>
            </w:r>
          </w:p>
        </w:tc>
        <w:tc>
          <w:tcPr>
            <w:tcW w:w="1443" w:type="dxa"/>
            <w:tcBorders/>
          </w:tcPr>
          <w:p>
            <w:pPr>
              <w:pStyle w:val="style0"/>
              <w:spacing w:lineRule="auto" w:line="480"/>
              <w:jc w:val="both"/>
              <w:rPr>
                <w:rFonts w:ascii="宋体" w:cs="宋体" w:hAnsi="宋体"/>
                <w:sz w:val="24"/>
                <w:szCs w:val="24"/>
              </w:rPr>
            </w:pPr>
            <w:r>
              <w:rPr>
                <w:rFonts w:ascii="宋体" w:cs="宋体" w:hAnsi="宋体"/>
                <w:sz w:val="24"/>
                <w:szCs w:val="24"/>
              </w:rPr>
              <w:t>4,000</w:t>
            </w:r>
          </w:p>
        </w:tc>
        <w:tc>
          <w:tcPr>
            <w:tcW w:w="1609" w:type="dxa"/>
            <w:tcBorders/>
          </w:tcPr>
          <w:p>
            <w:pPr>
              <w:pStyle w:val="style0"/>
              <w:spacing w:lineRule="auto" w:line="480"/>
              <w:jc w:val="both"/>
              <w:rPr>
                <w:rFonts w:ascii="宋体" w:cs="宋体" w:hAnsi="宋体"/>
                <w:sz w:val="24"/>
                <w:szCs w:val="24"/>
              </w:rPr>
            </w:pPr>
            <w:r>
              <w:rPr>
                <w:rFonts w:ascii="宋体" w:cs="宋体" w:hAnsi="宋体"/>
                <w:sz w:val="24"/>
                <w:szCs w:val="24"/>
              </w:rPr>
              <w:t>4,000</w:t>
            </w:r>
          </w:p>
        </w:tc>
      </w:tr>
      <w:tr>
        <w:tblPrEx/>
        <w:trPr/>
        <w:tc>
          <w:tcPr>
            <w:tcW w:w="590" w:type="dxa"/>
            <w:tcBorders/>
          </w:tcPr>
          <w:p>
            <w:pPr>
              <w:pStyle w:val="style0"/>
              <w:spacing w:lineRule="auto" w:line="480"/>
              <w:jc w:val="both"/>
              <w:rPr>
                <w:rFonts w:ascii="宋体" w:cs="宋体" w:hAnsi="宋体"/>
                <w:sz w:val="24"/>
                <w:szCs w:val="24"/>
              </w:rPr>
            </w:pPr>
            <w:r>
              <w:rPr>
                <w:rFonts w:ascii="宋体" w:cs="宋体" w:hAnsi="宋体"/>
                <w:sz w:val="24"/>
                <w:szCs w:val="24"/>
              </w:rPr>
              <w:t>10.</w:t>
            </w:r>
          </w:p>
        </w:tc>
        <w:tc>
          <w:tcPr>
            <w:tcW w:w="3477" w:type="dxa"/>
            <w:tcBorders/>
          </w:tcPr>
          <w:p>
            <w:pPr>
              <w:pStyle w:val="style0"/>
              <w:spacing w:lineRule="auto" w:line="480"/>
              <w:jc w:val="both"/>
              <w:rPr>
                <w:rFonts w:ascii="宋体" w:cs="宋体" w:hAnsi="宋体"/>
                <w:sz w:val="24"/>
                <w:szCs w:val="24"/>
              </w:rPr>
            </w:pPr>
            <w:r>
              <w:rPr>
                <w:rFonts w:ascii="宋体" w:cs="宋体" w:hAnsi="宋体"/>
                <w:sz w:val="24"/>
                <w:szCs w:val="24"/>
              </w:rPr>
              <w:t>Pulley cast iron 10m</w:t>
            </w:r>
          </w:p>
        </w:tc>
        <w:tc>
          <w:tcPr>
            <w:tcW w:w="1305" w:type="dxa"/>
            <w:tcBorders/>
          </w:tcPr>
          <w:p>
            <w:pPr>
              <w:pStyle w:val="style0"/>
              <w:spacing w:lineRule="auto" w:line="480"/>
              <w:jc w:val="both"/>
              <w:rPr>
                <w:rFonts w:ascii="宋体" w:cs="宋体" w:hAnsi="宋体"/>
                <w:sz w:val="24"/>
                <w:szCs w:val="24"/>
              </w:rPr>
            </w:pPr>
            <w:r>
              <w:rPr>
                <w:rFonts w:ascii="宋体" w:cs="宋体" w:hAnsi="宋体"/>
                <w:sz w:val="24"/>
                <w:szCs w:val="24"/>
              </w:rPr>
              <w:t>1</w:t>
            </w:r>
          </w:p>
        </w:tc>
        <w:tc>
          <w:tcPr>
            <w:tcW w:w="1443" w:type="dxa"/>
            <w:tcBorders/>
          </w:tcPr>
          <w:p>
            <w:pPr>
              <w:pStyle w:val="style0"/>
              <w:spacing w:lineRule="auto" w:line="480"/>
              <w:jc w:val="both"/>
              <w:rPr>
                <w:rFonts w:ascii="宋体" w:cs="宋体" w:hAnsi="宋体"/>
                <w:sz w:val="24"/>
                <w:szCs w:val="24"/>
              </w:rPr>
            </w:pPr>
            <w:r>
              <w:rPr>
                <w:rFonts w:ascii="宋体" w:cs="宋体" w:hAnsi="宋体"/>
                <w:sz w:val="24"/>
                <w:szCs w:val="24"/>
              </w:rPr>
              <w:t>3500</w:t>
            </w:r>
          </w:p>
        </w:tc>
        <w:tc>
          <w:tcPr>
            <w:tcW w:w="1609" w:type="dxa"/>
            <w:tcBorders/>
          </w:tcPr>
          <w:p>
            <w:pPr>
              <w:pStyle w:val="style0"/>
              <w:spacing w:lineRule="auto" w:line="480"/>
              <w:jc w:val="both"/>
              <w:rPr>
                <w:rFonts w:ascii="宋体" w:cs="宋体" w:hAnsi="宋体"/>
                <w:sz w:val="24"/>
                <w:szCs w:val="24"/>
              </w:rPr>
            </w:pPr>
            <w:r>
              <w:rPr>
                <w:rFonts w:ascii="宋体" w:cs="宋体" w:hAnsi="宋体"/>
                <w:sz w:val="24"/>
                <w:szCs w:val="24"/>
              </w:rPr>
              <w:t>3500</w:t>
            </w:r>
          </w:p>
        </w:tc>
      </w:tr>
      <w:tr>
        <w:tblPrEx/>
        <w:trPr/>
        <w:tc>
          <w:tcPr>
            <w:tcW w:w="590" w:type="dxa"/>
            <w:tcBorders/>
          </w:tcPr>
          <w:p>
            <w:pPr>
              <w:pStyle w:val="style0"/>
              <w:spacing w:lineRule="auto" w:line="480"/>
              <w:jc w:val="both"/>
              <w:rPr>
                <w:rFonts w:ascii="宋体" w:cs="宋体" w:hAnsi="宋体"/>
                <w:sz w:val="24"/>
                <w:szCs w:val="24"/>
              </w:rPr>
            </w:pPr>
          </w:p>
        </w:tc>
        <w:tc>
          <w:tcPr>
            <w:tcW w:w="3477" w:type="dxa"/>
            <w:tcBorders/>
          </w:tcPr>
          <w:p>
            <w:pPr>
              <w:pStyle w:val="style0"/>
              <w:spacing w:lineRule="auto" w:line="480"/>
              <w:jc w:val="both"/>
              <w:rPr>
                <w:rFonts w:ascii="宋体" w:cs="宋体" w:hAnsi="宋体"/>
                <w:b/>
                <w:bCs/>
                <w:sz w:val="24"/>
                <w:szCs w:val="24"/>
              </w:rPr>
            </w:pPr>
            <w:r>
              <w:rPr>
                <w:rFonts w:ascii="宋体" w:cs="宋体" w:hAnsi="宋体"/>
                <w:b/>
                <w:bCs/>
                <w:sz w:val="24"/>
                <w:szCs w:val="24"/>
              </w:rPr>
              <w:t>TOTAL</w:t>
            </w:r>
          </w:p>
        </w:tc>
        <w:tc>
          <w:tcPr>
            <w:tcW w:w="1305" w:type="dxa"/>
            <w:tcBorders/>
          </w:tcPr>
          <w:p>
            <w:pPr>
              <w:pStyle w:val="style0"/>
              <w:spacing w:lineRule="auto" w:line="480"/>
              <w:jc w:val="both"/>
              <w:rPr>
                <w:rFonts w:ascii="宋体" w:cs="宋体" w:hAnsi="宋体"/>
                <w:sz w:val="24"/>
                <w:szCs w:val="24"/>
              </w:rPr>
            </w:pPr>
          </w:p>
        </w:tc>
        <w:tc>
          <w:tcPr>
            <w:tcW w:w="1443" w:type="dxa"/>
            <w:tcBorders/>
          </w:tcPr>
          <w:p>
            <w:pPr>
              <w:pStyle w:val="style0"/>
              <w:spacing w:lineRule="auto" w:line="480"/>
              <w:jc w:val="both"/>
              <w:rPr>
                <w:rFonts w:ascii="宋体" w:cs="宋体" w:hAnsi="宋体"/>
                <w:sz w:val="24"/>
                <w:szCs w:val="24"/>
              </w:rPr>
            </w:pPr>
          </w:p>
        </w:tc>
        <w:tc>
          <w:tcPr>
            <w:tcW w:w="1609" w:type="dxa"/>
            <w:tcBorders/>
          </w:tcPr>
          <w:p>
            <w:pPr>
              <w:pStyle w:val="style0"/>
              <w:spacing w:lineRule="auto" w:line="480"/>
              <w:jc w:val="both"/>
              <w:rPr>
                <w:rFonts w:ascii="宋体" w:cs="宋体" w:hAnsi="宋体"/>
                <w:b/>
                <w:bCs/>
                <w:sz w:val="24"/>
                <w:szCs w:val="24"/>
              </w:rPr>
            </w:pPr>
            <w:r>
              <w:rPr>
                <w:rFonts w:ascii="宋体" w:cs="宋体" w:hAnsi="宋体"/>
                <w:b/>
                <w:bCs/>
                <w:sz w:val="24"/>
                <w:szCs w:val="24"/>
              </w:rPr>
              <w:t>572,500</w:t>
            </w:r>
          </w:p>
        </w:tc>
      </w:tr>
    </w:tbl>
    <w:p>
      <w:pPr>
        <w:pStyle w:val="style0"/>
        <w:spacing w:after="0" w:lineRule="auto" w:line="480"/>
        <w:jc w:val="both"/>
        <w:rPr>
          <w:rFonts w:ascii="宋体" w:cs="宋体" w:hAnsi="宋体"/>
          <w:b/>
          <w:bCs/>
          <w:sz w:val="14"/>
          <w:szCs w:val="14"/>
        </w:rPr>
      </w:pPr>
    </w:p>
    <w:p>
      <w:pPr>
        <w:pStyle w:val="style0"/>
        <w:spacing w:after="0" w:lineRule="auto" w:line="480"/>
        <w:jc w:val="both"/>
        <w:rPr>
          <w:rFonts w:ascii="宋体" w:cs="宋体" w:hAnsi="宋体"/>
          <w:b/>
          <w:bCs/>
          <w:sz w:val="24"/>
          <w:szCs w:val="24"/>
        </w:rPr>
      </w:pPr>
      <w:r>
        <w:rPr>
          <w:rFonts w:ascii="宋体" w:cs="宋体" w:hAnsi="宋体"/>
          <w:b/>
          <w:bCs/>
          <w:sz w:val="24"/>
          <w:szCs w:val="24"/>
        </w:rPr>
        <w:t>3.</w:t>
      </w:r>
      <w:r>
        <w:rPr>
          <w:rFonts w:ascii="宋体" w:cs="宋体" w:hAnsi="宋体"/>
          <w:b/>
          <w:bCs/>
          <w:sz w:val="24"/>
          <w:szCs w:val="24"/>
        </w:rPr>
        <w:t>2</w:t>
      </w:r>
      <w:r>
        <w:rPr>
          <w:rFonts w:ascii="宋体" w:cs="宋体" w:hAnsi="宋体"/>
          <w:b/>
          <w:bCs/>
          <w:sz w:val="24"/>
          <w:szCs w:val="24"/>
        </w:rPr>
        <w:tab/>
      </w:r>
      <w:r>
        <w:rPr>
          <w:rFonts w:ascii="宋体" w:cs="宋体" w:hAnsi="宋体"/>
          <w:b/>
          <w:bCs/>
          <w:sz w:val="24"/>
          <w:szCs w:val="24"/>
        </w:rPr>
        <w:t>Description</w:t>
      </w:r>
      <w:r>
        <w:rPr>
          <w:rFonts w:ascii="宋体" w:cs="宋体" w:hAnsi="宋体"/>
          <w:b/>
          <w:bCs/>
          <w:sz w:val="24"/>
          <w:szCs w:val="24"/>
        </w:rPr>
        <w:t xml:space="preserve"> of</w:t>
      </w:r>
      <w:r>
        <w:rPr>
          <w:rFonts w:ascii="宋体" w:cs="宋体" w:hAnsi="宋体"/>
          <w:b/>
          <w:bCs/>
          <w:sz w:val="24"/>
          <w:szCs w:val="24"/>
        </w:rPr>
        <w:t xml:space="preserve"> Component Part</w:t>
      </w:r>
    </w:p>
    <w:p>
      <w:pPr>
        <w:pStyle w:val="style0"/>
        <w:spacing w:after="0" w:lineRule="auto" w:line="480"/>
        <w:ind w:firstLine="720"/>
        <w:jc w:val="both"/>
        <w:rPr>
          <w:rFonts w:ascii="宋体" w:cs="宋体" w:hAnsi="宋体"/>
          <w:sz w:val="24"/>
          <w:szCs w:val="24"/>
        </w:rPr>
      </w:pPr>
      <w:r>
        <w:rPr>
          <w:rFonts w:ascii="宋体" w:cs="宋体" w:hAnsi="宋体"/>
          <w:sz w:val="24"/>
          <w:szCs w:val="24"/>
        </w:rPr>
        <w:t>The major components of the existing fodde</w:t>
      </w:r>
      <w:r>
        <w:rPr>
          <w:rFonts w:ascii="宋体" w:cs="宋体" w:hAnsi="宋体"/>
          <w:sz w:val="24"/>
          <w:szCs w:val="24"/>
        </w:rPr>
        <w:t xml:space="preserve">r cutting machine include: </w:t>
      </w:r>
      <w:r>
        <w:rPr>
          <w:rFonts w:ascii="宋体" w:cs="宋体" w:hAnsi="宋体"/>
          <w:sz w:val="24"/>
          <w:szCs w:val="24"/>
        </w:rPr>
        <w:br/>
      </w:r>
      <w:r>
        <w:rPr>
          <w:rFonts w:ascii="宋体" w:cs="宋体" w:hAnsi="宋体"/>
          <w:sz w:val="24"/>
          <w:szCs w:val="24"/>
        </w:rPr>
        <w:t>(i)</w:t>
      </w:r>
      <w:r>
        <w:rPr>
          <w:rFonts w:ascii="宋体" w:cs="宋体" w:hAnsi="宋体"/>
          <w:sz w:val="24"/>
          <w:szCs w:val="24"/>
        </w:rPr>
        <w:tab/>
      </w:r>
      <w:r>
        <w:rPr>
          <w:rFonts w:ascii="宋体" w:cs="宋体" w:hAnsi="宋体"/>
          <w:sz w:val="24"/>
          <w:szCs w:val="24"/>
        </w:rPr>
        <w:t xml:space="preserve">Electric </w:t>
      </w:r>
      <w:r>
        <w:rPr>
          <w:rFonts w:ascii="宋体" w:cs="宋体" w:hAnsi="宋体"/>
          <w:sz w:val="24"/>
          <w:szCs w:val="24"/>
        </w:rPr>
        <w:t>Motor</w:t>
      </w:r>
    </w:p>
    <w:p>
      <w:pPr>
        <w:pStyle w:val="style0"/>
        <w:spacing w:after="0" w:lineRule="auto" w:line="480"/>
        <w:jc w:val="both"/>
        <w:rPr>
          <w:rFonts w:ascii="宋体" w:cs="宋体" w:hAnsi="宋体"/>
          <w:sz w:val="24"/>
          <w:szCs w:val="24"/>
        </w:rPr>
      </w:pPr>
      <w:r>
        <w:rPr>
          <w:rFonts w:ascii="宋体" w:cs="宋体" w:hAnsi="宋体"/>
          <w:sz w:val="24"/>
          <w:szCs w:val="24"/>
        </w:rPr>
        <w:t>(ii)</w:t>
      </w:r>
      <w:r>
        <w:rPr>
          <w:rFonts w:ascii="宋体" w:cs="宋体" w:hAnsi="宋体"/>
          <w:sz w:val="24"/>
          <w:szCs w:val="24"/>
        </w:rPr>
        <w:tab/>
      </w:r>
      <w:r>
        <w:rPr>
          <w:rFonts w:ascii="宋体" w:cs="宋体" w:hAnsi="宋体"/>
          <w:sz w:val="24"/>
          <w:szCs w:val="24"/>
        </w:rPr>
        <w:t>BV-Belt Drive</w:t>
      </w:r>
    </w:p>
    <w:p>
      <w:pPr>
        <w:pStyle w:val="style0"/>
        <w:spacing w:after="0" w:lineRule="auto" w:line="480"/>
        <w:jc w:val="both"/>
        <w:rPr>
          <w:rFonts w:ascii="宋体" w:cs="宋体" w:hAnsi="宋体"/>
          <w:sz w:val="24"/>
          <w:szCs w:val="24"/>
        </w:rPr>
      </w:pPr>
      <w:r>
        <w:rPr>
          <w:rFonts w:ascii="宋体" w:cs="宋体" w:hAnsi="宋体"/>
          <w:sz w:val="24"/>
          <w:szCs w:val="24"/>
        </w:rPr>
        <w:t>(iii)</w:t>
      </w:r>
      <w:r>
        <w:rPr>
          <w:rFonts w:ascii="宋体" w:cs="宋体" w:hAnsi="宋体"/>
          <w:sz w:val="24"/>
          <w:szCs w:val="24"/>
        </w:rPr>
        <w:tab/>
      </w:r>
      <w:r>
        <w:rPr>
          <w:rFonts w:ascii="宋体" w:cs="宋体" w:hAnsi="宋体"/>
          <w:sz w:val="24"/>
          <w:szCs w:val="24"/>
        </w:rPr>
        <w:t>Fly Wheel</w:t>
      </w:r>
    </w:p>
    <w:p>
      <w:pPr>
        <w:pStyle w:val="style0"/>
        <w:spacing w:after="0" w:lineRule="auto" w:line="480"/>
        <w:jc w:val="both"/>
        <w:rPr>
          <w:rFonts w:ascii="宋体" w:cs="宋体" w:hAnsi="宋体"/>
          <w:sz w:val="24"/>
          <w:szCs w:val="24"/>
        </w:rPr>
      </w:pPr>
      <w:r>
        <w:rPr>
          <w:rFonts w:ascii="宋体" w:cs="宋体" w:hAnsi="宋体"/>
          <w:sz w:val="24"/>
          <w:szCs w:val="24"/>
        </w:rPr>
        <w:t>(iv)</w:t>
      </w:r>
      <w:r>
        <w:rPr>
          <w:rFonts w:ascii="宋体" w:cs="宋体" w:hAnsi="宋体"/>
          <w:sz w:val="24"/>
          <w:szCs w:val="24"/>
        </w:rPr>
        <w:tab/>
      </w:r>
      <w:r>
        <w:rPr>
          <w:rFonts w:ascii="宋体" w:cs="宋体" w:hAnsi="宋体"/>
          <w:sz w:val="24"/>
          <w:szCs w:val="24"/>
        </w:rPr>
        <w:t>Blade</w:t>
      </w:r>
    </w:p>
    <w:p>
      <w:pPr>
        <w:pStyle w:val="style179"/>
        <w:numPr>
          <w:ilvl w:val="0"/>
          <w:numId w:val="8"/>
        </w:numPr>
        <w:spacing w:after="0" w:lineRule="auto" w:line="480"/>
        <w:ind w:left="720"/>
        <w:jc w:val="both"/>
        <w:rPr>
          <w:rFonts w:ascii="宋体" w:cs="宋体" w:hAnsi="宋体"/>
          <w:sz w:val="24"/>
          <w:szCs w:val="24"/>
        </w:rPr>
      </w:pPr>
      <w:r>
        <w:rPr>
          <w:rFonts w:ascii="宋体" w:cs="宋体" w:hAnsi="宋体"/>
          <w:sz w:val="24"/>
          <w:szCs w:val="24"/>
        </w:rPr>
        <w:t>Main shaft</w:t>
      </w:r>
    </w:p>
    <w:p>
      <w:pPr>
        <w:pStyle w:val="style179"/>
        <w:numPr>
          <w:ilvl w:val="0"/>
          <w:numId w:val="8"/>
        </w:numPr>
        <w:spacing w:after="0" w:lineRule="auto" w:line="480"/>
        <w:ind w:left="720"/>
        <w:jc w:val="both"/>
        <w:rPr>
          <w:rFonts w:ascii="宋体" w:cs="宋体" w:hAnsi="宋体"/>
          <w:sz w:val="24"/>
          <w:szCs w:val="24"/>
        </w:rPr>
      </w:pPr>
      <w:r>
        <w:rPr>
          <w:rFonts w:ascii="宋体" w:cs="宋体" w:hAnsi="宋体"/>
          <w:sz w:val="24"/>
          <w:szCs w:val="24"/>
        </w:rPr>
        <w:t>Worm and gears</w:t>
      </w:r>
    </w:p>
    <w:p>
      <w:pPr>
        <w:pStyle w:val="style179"/>
        <w:numPr>
          <w:ilvl w:val="0"/>
          <w:numId w:val="8"/>
        </w:numPr>
        <w:spacing w:after="0" w:lineRule="auto" w:line="480"/>
        <w:ind w:left="720"/>
        <w:jc w:val="both"/>
        <w:rPr>
          <w:rFonts w:ascii="宋体" w:cs="宋体" w:hAnsi="宋体"/>
          <w:sz w:val="24"/>
          <w:szCs w:val="24"/>
        </w:rPr>
      </w:pPr>
      <w:r>
        <w:rPr>
          <w:rFonts w:ascii="宋体" w:cs="宋体" w:hAnsi="宋体"/>
          <w:sz w:val="24"/>
          <w:szCs w:val="24"/>
        </w:rPr>
        <w:t>Feed rollers</w:t>
      </w:r>
    </w:p>
    <w:p>
      <w:pPr>
        <w:pStyle w:val="style179"/>
        <w:numPr>
          <w:ilvl w:val="0"/>
          <w:numId w:val="8"/>
        </w:numPr>
        <w:spacing w:after="0" w:lineRule="auto" w:line="480"/>
        <w:ind w:left="720"/>
        <w:jc w:val="both"/>
        <w:rPr>
          <w:rFonts w:ascii="宋体" w:cs="宋体" w:hAnsi="宋体"/>
          <w:sz w:val="24"/>
          <w:szCs w:val="24"/>
        </w:rPr>
      </w:pPr>
      <w:r>
        <w:rPr>
          <w:rFonts w:ascii="宋体" w:cs="宋体" w:hAnsi="宋体"/>
          <w:sz w:val="24"/>
          <w:szCs w:val="24"/>
        </w:rPr>
        <w:t>Shear plate</w:t>
      </w:r>
    </w:p>
    <w:p>
      <w:pPr>
        <w:pStyle w:val="style179"/>
        <w:numPr>
          <w:ilvl w:val="0"/>
          <w:numId w:val="8"/>
        </w:numPr>
        <w:spacing w:after="0" w:lineRule="auto" w:line="480"/>
        <w:ind w:left="720"/>
        <w:jc w:val="both"/>
        <w:rPr>
          <w:rFonts w:ascii="宋体" w:cs="宋体" w:hAnsi="宋体"/>
          <w:sz w:val="24"/>
          <w:szCs w:val="24"/>
        </w:rPr>
      </w:pPr>
      <w:r>
        <w:rPr>
          <w:rFonts w:ascii="宋体" w:cs="宋体" w:hAnsi="宋体"/>
          <w:sz w:val="24"/>
          <w:szCs w:val="24"/>
        </w:rPr>
        <w:t>Feeding trough</w:t>
      </w:r>
    </w:p>
    <w:p>
      <w:pPr>
        <w:pStyle w:val="style179"/>
        <w:numPr>
          <w:ilvl w:val="0"/>
          <w:numId w:val="8"/>
        </w:numPr>
        <w:spacing w:after="0" w:lineRule="auto" w:line="480"/>
        <w:ind w:left="720"/>
        <w:jc w:val="both"/>
        <w:rPr>
          <w:rFonts w:ascii="宋体" w:cs="宋体" w:hAnsi="宋体"/>
          <w:sz w:val="24"/>
          <w:szCs w:val="24"/>
        </w:rPr>
      </w:pPr>
      <w:r>
        <w:rPr>
          <w:rFonts w:ascii="宋体" w:cs="宋体" w:hAnsi="宋体"/>
          <w:sz w:val="24"/>
          <w:szCs w:val="24"/>
        </w:rPr>
        <w:t>stand</w:t>
      </w:r>
    </w:p>
    <w:p>
      <w:pPr>
        <w:pStyle w:val="style0"/>
        <w:spacing w:after="0" w:lineRule="auto" w:line="480"/>
        <w:jc w:val="both"/>
        <w:rPr>
          <w:rFonts w:ascii="宋体" w:cs="宋体" w:hAnsi="宋体"/>
          <w:b/>
          <w:sz w:val="24"/>
          <w:szCs w:val="24"/>
        </w:rPr>
      </w:pPr>
      <w:r>
        <w:rPr>
          <w:rFonts w:ascii="宋体" w:cs="宋体" w:hAnsi="宋体"/>
          <w:b/>
          <w:sz w:val="24"/>
          <w:szCs w:val="24"/>
        </w:rPr>
        <w:t>Electric Motor</w:t>
      </w:r>
    </w:p>
    <w:p>
      <w:pPr>
        <w:pStyle w:val="style0"/>
        <w:spacing w:after="0" w:lineRule="auto" w:line="480"/>
        <w:ind w:firstLine="720"/>
        <w:jc w:val="both"/>
        <w:rPr>
          <w:rFonts w:ascii="宋体" w:cs="宋体" w:hAnsi="宋体"/>
          <w:b/>
          <w:sz w:val="24"/>
          <w:szCs w:val="24"/>
        </w:rPr>
      </w:pPr>
      <w:r>
        <w:rPr>
          <w:rFonts w:ascii="宋体" w:cs="宋体" w:hAnsi="宋体"/>
          <w:sz w:val="24"/>
          <w:szCs w:val="24"/>
        </w:rPr>
        <w:t xml:space="preserve">Electric motor is an electrical machine that is used to change electrical energy into mechanical energy. For little load, as in family unit application in fans. Albeit customarily utilized as a part of settled speed benefit, enlistment engines are progressively being utilized with variable-recurrence drives (VFDs) in factor speed benefit. VFDs offer particularly critical vitality investment funds open doors for existing and forthcoming enlistment engines in factor torque divergent fan, pump and compressor stack application.                                                                                                                       </w:t>
      </w:r>
    </w:p>
    <w:p>
      <w:pPr>
        <w:pStyle w:val="style0"/>
        <w:spacing w:after="0" w:lineRule="auto" w:line="480"/>
        <w:jc w:val="center"/>
        <w:rPr>
          <w:rFonts w:ascii="宋体" w:cs="宋体" w:hAnsi="宋体"/>
          <w:b/>
          <w:sz w:val="24"/>
          <w:szCs w:val="24"/>
        </w:rPr>
      </w:pPr>
      <w:r>
        <w:rPr>
          <w:rFonts w:ascii="宋体" w:cs="宋体" w:hAnsi="宋体"/>
          <w:b/>
          <w:noProof/>
          <w:sz w:val="24"/>
          <w:szCs w:val="24"/>
        </w:rPr>
        <w:drawing>
          <wp:anchor distT="0" distB="0" distL="0" distR="0" simplePos="false" relativeHeight="12" behindDoc="false" locked="false" layoutInCell="true" allowOverlap="true">
            <wp:simplePos x="0" y="0"/>
            <wp:positionH relativeFrom="column">
              <wp:posOffset>1466850</wp:posOffset>
            </wp:positionH>
            <wp:positionV relativeFrom="paragraph">
              <wp:posOffset>-209550</wp:posOffset>
            </wp:positionV>
            <wp:extent cx="2352675" cy="1933574"/>
            <wp:effectExtent l="19050" t="0" r="9525" b="0"/>
            <wp:wrapNone/>
            <wp:docPr id="1045"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a:blip r:embed="rId12" cstate="print"/>
                    <a:srcRect l="0" t="0" r="0" b="0"/>
                    <a:stretch/>
                  </pic:blipFill>
                  <pic:spPr>
                    <a:xfrm rot="0">
                      <a:off x="0" y="0"/>
                      <a:ext cx="2352675" cy="1933574"/>
                    </a:xfrm>
                    <a:prstGeom prst="rect"/>
                  </pic:spPr>
                </pic:pic>
              </a:graphicData>
            </a:graphic>
          </wp:anchor>
        </w:drawing>
      </w:r>
    </w:p>
    <w:p>
      <w:pPr>
        <w:pStyle w:val="style0"/>
        <w:spacing w:after="0" w:lineRule="auto" w:line="480"/>
        <w:jc w:val="center"/>
        <w:rPr>
          <w:rFonts w:ascii="宋体" w:cs="宋体" w:hAnsi="宋体"/>
          <w:b/>
          <w:sz w:val="24"/>
          <w:szCs w:val="24"/>
        </w:rPr>
      </w:pPr>
    </w:p>
    <w:p>
      <w:pPr>
        <w:pStyle w:val="style0"/>
        <w:spacing w:after="0" w:lineRule="auto" w:line="480"/>
        <w:jc w:val="center"/>
        <w:rPr>
          <w:rFonts w:ascii="宋体" w:cs="宋体" w:hAnsi="宋体"/>
          <w:b/>
          <w:sz w:val="24"/>
          <w:szCs w:val="24"/>
        </w:rPr>
      </w:pPr>
    </w:p>
    <w:p>
      <w:pPr>
        <w:pStyle w:val="style0"/>
        <w:spacing w:after="0" w:lineRule="auto" w:line="480"/>
        <w:jc w:val="center"/>
        <w:rPr>
          <w:rFonts w:ascii="宋体" w:cs="宋体" w:hAnsi="宋体"/>
          <w:b/>
          <w:sz w:val="24"/>
          <w:szCs w:val="24"/>
        </w:rPr>
      </w:pPr>
    </w:p>
    <w:p>
      <w:pPr>
        <w:pStyle w:val="style0"/>
        <w:spacing w:after="0" w:lineRule="auto" w:line="480"/>
        <w:jc w:val="center"/>
        <w:rPr>
          <w:rFonts w:ascii="宋体" w:cs="宋体" w:hAnsi="宋体"/>
          <w:b/>
          <w:sz w:val="24"/>
          <w:szCs w:val="24"/>
        </w:rPr>
      </w:pPr>
    </w:p>
    <w:p>
      <w:pPr>
        <w:pStyle w:val="style0"/>
        <w:spacing w:after="0" w:lineRule="auto" w:line="480"/>
        <w:jc w:val="center"/>
        <w:rPr>
          <w:rFonts w:ascii="宋体" w:cs="宋体" w:hAnsi="宋体"/>
          <w:b/>
          <w:sz w:val="24"/>
          <w:szCs w:val="24"/>
        </w:rPr>
      </w:pPr>
      <w:r>
        <w:rPr>
          <w:rFonts w:ascii="宋体" w:cs="宋体" w:hAnsi="宋体"/>
          <w:b/>
          <w:sz w:val="24"/>
          <w:szCs w:val="24"/>
        </w:rPr>
        <w:t>Fig</w:t>
      </w:r>
      <w:r>
        <w:rPr>
          <w:rFonts w:ascii="宋体" w:cs="宋体" w:hAnsi="宋体"/>
          <w:b/>
          <w:sz w:val="24"/>
          <w:szCs w:val="24"/>
        </w:rPr>
        <w:t xml:space="preserve">ure 3.1: </w:t>
      </w:r>
      <w:r>
        <w:rPr>
          <w:rFonts w:ascii="宋体" w:cs="宋体" w:hAnsi="宋体"/>
          <w:b/>
          <w:sz w:val="24"/>
          <w:szCs w:val="24"/>
        </w:rPr>
        <w:t>Electric Motor</w:t>
      </w:r>
    </w:p>
    <w:p>
      <w:pPr>
        <w:pStyle w:val="style0"/>
        <w:rPr>
          <w:rFonts w:ascii="宋体" w:cs="宋体" w:hAnsi="宋体"/>
          <w:b/>
          <w:sz w:val="24"/>
          <w:szCs w:val="24"/>
        </w:rPr>
      </w:pPr>
      <w:r>
        <w:rPr>
          <w:rFonts w:ascii="宋体" w:cs="宋体" w:hAnsi="宋体"/>
          <w:b/>
          <w:sz w:val="24"/>
          <w:szCs w:val="24"/>
        </w:rPr>
        <w:br w:type="page"/>
      </w:r>
    </w:p>
    <w:p>
      <w:pPr>
        <w:pStyle w:val="style0"/>
        <w:spacing w:after="0" w:lineRule="auto" w:line="480"/>
        <w:jc w:val="both"/>
        <w:rPr>
          <w:rFonts w:ascii="宋体" w:cs="宋体" w:hAnsi="宋体"/>
          <w:b/>
          <w:sz w:val="24"/>
          <w:szCs w:val="24"/>
        </w:rPr>
      </w:pPr>
      <w:r>
        <w:rPr>
          <w:rFonts w:ascii="宋体" w:cs="宋体" w:hAnsi="宋体"/>
          <w:b/>
          <w:sz w:val="24"/>
          <w:szCs w:val="24"/>
        </w:rPr>
        <w:t>BV-Belt Drive</w:t>
      </w:r>
    </w:p>
    <w:p>
      <w:pPr>
        <w:pStyle w:val="style0"/>
        <w:spacing w:after="0" w:lineRule="auto" w:line="480"/>
        <w:ind w:firstLine="720"/>
        <w:jc w:val="both"/>
        <w:rPr>
          <w:rFonts w:ascii="宋体" w:cs="宋体" w:hAnsi="宋体"/>
          <w:sz w:val="24"/>
          <w:szCs w:val="24"/>
        </w:rPr>
      </w:pPr>
      <w:r>
        <w:rPr>
          <w:rFonts w:ascii="宋体" w:cs="宋体" w:hAnsi="宋体"/>
          <w:noProof/>
          <w:sz w:val="24"/>
          <w:szCs w:val="24"/>
        </w:rPr>
        <w:drawing>
          <wp:anchor distT="0" distB="0" distL="0" distR="0" simplePos="false" relativeHeight="13" behindDoc="false" locked="false" layoutInCell="true" allowOverlap="true">
            <wp:simplePos x="0" y="0"/>
            <wp:positionH relativeFrom="column">
              <wp:posOffset>1562100</wp:posOffset>
            </wp:positionH>
            <wp:positionV relativeFrom="paragraph">
              <wp:posOffset>2404110</wp:posOffset>
            </wp:positionV>
            <wp:extent cx="2657475" cy="1571625"/>
            <wp:effectExtent l="19050" t="0" r="9525" b="0"/>
            <wp:wrapNone/>
            <wp:docPr id="1046"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13" cstate="print"/>
                    <a:srcRect l="0" t="0" r="0" b="0"/>
                    <a:stretch/>
                  </pic:blipFill>
                  <pic:spPr>
                    <a:xfrm rot="0">
                      <a:off x="0" y="0"/>
                      <a:ext cx="2657475" cy="1571625"/>
                    </a:xfrm>
                    <a:prstGeom prst="rect"/>
                    <a:ln>
                      <a:noFill/>
                    </a:ln>
                  </pic:spPr>
                </pic:pic>
              </a:graphicData>
            </a:graphic>
          </wp:anchor>
        </w:drawing>
      </w:r>
      <w:r>
        <w:rPr>
          <w:rFonts w:ascii="宋体" w:cs="宋体" w:hAnsi="宋体"/>
          <w:sz w:val="24"/>
          <w:szCs w:val="24"/>
        </w:rPr>
        <w:t>The V-belt has been in presence since the mid 1920's. As the years progressed, numerous changes are done in the utilization of material of V-belt development and fit as a fiddle too. Initially, V-belts appeared to supplant the level and round belts on car drives to guarantee more prominent unwavering quality. V belt drive plan is utilized to transmit control from engine to shaft which is associated with cutter system. The utilization of V-belts in different, permitted drives with a much factor scope of pull limit than any time in recent memory realistic utilizing single belt drives.</w:t>
      </w:r>
    </w:p>
    <w:p>
      <w:pPr>
        <w:pStyle w:val="style0"/>
        <w:spacing w:after="0" w:lineRule="auto" w:line="480"/>
        <w:ind w:firstLine="720"/>
        <w:jc w:val="both"/>
        <w:rPr>
          <w:rFonts w:ascii="宋体" w:cs="宋体" w:hAnsi="宋体"/>
          <w:sz w:val="24"/>
          <w:szCs w:val="24"/>
        </w:rPr>
      </w:pPr>
    </w:p>
    <w:p>
      <w:pPr>
        <w:pStyle w:val="style0"/>
        <w:spacing w:after="0" w:lineRule="auto" w:line="480"/>
        <w:jc w:val="both"/>
        <w:rPr>
          <w:rFonts w:ascii="宋体" w:cs="宋体" w:hAnsi="宋体"/>
          <w:sz w:val="24"/>
          <w:szCs w:val="24"/>
        </w:rPr>
      </w:pPr>
      <w:r>
        <w:rPr>
          <w:rFonts w:ascii="宋体" w:cs="宋体" w:hAnsi="宋体"/>
          <w:sz w:val="24"/>
          <w:szCs w:val="24"/>
        </w:rPr>
        <w:t xml:space="preserve">                                                                      </w:t>
      </w: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center"/>
        <w:rPr>
          <w:rFonts w:ascii="宋体" w:cs="宋体" w:hAnsi="宋体"/>
          <w:b/>
          <w:bCs/>
          <w:sz w:val="24"/>
          <w:szCs w:val="24"/>
        </w:rPr>
      </w:pPr>
      <w:r>
        <w:rPr>
          <w:rFonts w:ascii="宋体" w:cs="宋体" w:hAnsi="宋体"/>
          <w:b/>
          <w:bCs/>
          <w:sz w:val="24"/>
          <w:szCs w:val="24"/>
        </w:rPr>
        <w:t>Figure 3.1.2:</w:t>
      </w:r>
      <w:r>
        <w:rPr>
          <w:rFonts w:ascii="宋体" w:cs="宋体" w:hAnsi="宋体"/>
          <w:b/>
          <w:bCs/>
          <w:sz w:val="24"/>
          <w:szCs w:val="24"/>
        </w:rPr>
        <w:tab/>
      </w:r>
      <w:r>
        <w:rPr>
          <w:rFonts w:ascii="宋体" w:cs="宋体" w:hAnsi="宋体"/>
          <w:b/>
          <w:bCs/>
          <w:sz w:val="24"/>
          <w:szCs w:val="24"/>
        </w:rPr>
        <w:t>V-Belt Drive</w:t>
      </w:r>
    </w:p>
    <w:p>
      <w:pPr>
        <w:pStyle w:val="style0"/>
        <w:spacing w:after="0" w:lineRule="auto" w:line="480"/>
        <w:jc w:val="both"/>
        <w:rPr>
          <w:rFonts w:ascii="宋体" w:cs="宋体" w:hAnsi="宋体"/>
          <w:b/>
          <w:sz w:val="24"/>
          <w:szCs w:val="24"/>
        </w:rPr>
      </w:pPr>
      <w:r>
        <w:rPr>
          <w:rFonts w:ascii="宋体" w:cs="宋体" w:hAnsi="宋体"/>
          <w:b/>
          <w:sz w:val="24"/>
          <w:szCs w:val="24"/>
        </w:rPr>
        <w:t>Blade</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 xml:space="preserve">Curved shape blades 1, 2 in number, are provided on a fodder cutter. These blades are made up of carbon steel or alloy steel. The function of the blade is to cut the fodder crops into smaller pieces suitable for animal feed. The blade is either fully or partially hardened. The length of the blade varies from 100-150 mm with a </w:t>
      </w:r>
      <w:r>
        <w:rPr>
          <w:rFonts w:ascii="宋体" w:cs="宋体" w:hAnsi="宋体"/>
          <w:bCs/>
          <w:sz w:val="24"/>
          <w:szCs w:val="24"/>
        </w:rPr>
        <w:t xml:space="preserve">thickness in range of 2-2.50 mm. The cutting edge of the blade is made sharp by beveling it up to a length of 10mm. the blade is slightly curved towards its back.    </w:t>
      </w:r>
    </w:p>
    <w:p>
      <w:pPr>
        <w:pStyle w:val="style0"/>
        <w:spacing w:after="0" w:lineRule="auto" w:line="480"/>
        <w:jc w:val="both"/>
        <w:rPr>
          <w:rFonts w:ascii="宋体" w:cs="宋体" w:hAnsi="宋体"/>
          <w:b/>
          <w:sz w:val="24"/>
          <w:szCs w:val="24"/>
        </w:rPr>
      </w:pPr>
      <w:r>
        <w:rPr>
          <w:rFonts w:ascii="宋体" w:cs="宋体" w:hAnsi="宋体"/>
          <w:b/>
          <w:sz w:val="24"/>
          <w:szCs w:val="24"/>
        </w:rPr>
        <w:t xml:space="preserve">Main Shaft: </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This shaft made up of mild steel which is use for fitting the flywheel and transmitting the motion of the feeder roller through the worm and gear. The main shaft is strictly attached with the flywheel in its center whereas the other end is supported on a block through bearings. The length and diameter of the main shaft is kept about 40 and 3 cm respectively. The flywheel of fodder chopper rotates along its main shaft.</w:t>
      </w:r>
    </w:p>
    <w:p>
      <w:pPr>
        <w:pStyle w:val="style0"/>
        <w:spacing w:after="0" w:lineRule="auto" w:line="480"/>
        <w:jc w:val="both"/>
        <w:rPr>
          <w:rFonts w:ascii="宋体" w:cs="宋体" w:hAnsi="宋体"/>
          <w:b/>
          <w:sz w:val="24"/>
          <w:szCs w:val="24"/>
        </w:rPr>
      </w:pPr>
      <w:r>
        <w:rPr>
          <w:rFonts w:ascii="宋体" w:cs="宋体" w:hAnsi="宋体"/>
          <w:b/>
          <w:sz w:val="24"/>
          <w:szCs w:val="24"/>
        </w:rPr>
        <w:t xml:space="preserve">Worm and Gear: </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These gears are used to transmit the power from flywheel main shaft to feed rollers. There are two gears placed on the upper side and other on the lower side of the worm. Each gear may have 11, 13 or 15 number of teeth’s. The worm is fitted on the main shaft and transmit power to both the gears when rotated through the main shafts. The pitch of the teeth on worm may varies with the length of the cutter of the fodder.</w:t>
      </w:r>
    </w:p>
    <w:p>
      <w:pPr>
        <w:pStyle w:val="style0"/>
        <w:spacing w:after="0" w:lineRule="auto" w:line="480"/>
        <w:jc w:val="both"/>
        <w:rPr>
          <w:rFonts w:ascii="宋体" w:cs="宋体" w:hAnsi="宋体"/>
          <w:b/>
          <w:sz w:val="24"/>
          <w:szCs w:val="24"/>
        </w:rPr>
      </w:pPr>
      <w:r>
        <w:rPr>
          <w:rFonts w:ascii="宋体" w:cs="宋体" w:hAnsi="宋体"/>
          <w:b/>
          <w:sz w:val="24"/>
          <w:szCs w:val="24"/>
        </w:rPr>
        <w:t xml:space="preserve">Feed Rollers: </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 xml:space="preserve">There are two feed rollers, upper feed roller and lower feed roller, present in the fodder chopper. These rollers are made up of cast iron and have teeth’s on its periphery. The crop is first move between the rollers, which in turn grip the crop and then it move forward to the cutting head. The lower feed roller is fix while the upper </w:t>
      </w:r>
      <w:r>
        <w:rPr>
          <w:rFonts w:ascii="宋体" w:cs="宋体" w:hAnsi="宋体"/>
          <w:bCs/>
          <w:sz w:val="24"/>
          <w:szCs w:val="24"/>
        </w:rPr>
        <w:t>feed roller is spring loaded which can move up and down depending upon the quantity of fodder being fed.</w:t>
      </w:r>
    </w:p>
    <w:p>
      <w:pPr>
        <w:pStyle w:val="style0"/>
        <w:spacing w:after="0" w:lineRule="auto" w:line="480"/>
        <w:jc w:val="both"/>
        <w:rPr>
          <w:rFonts w:ascii="宋体" w:cs="宋体" w:hAnsi="宋体"/>
          <w:b/>
          <w:sz w:val="24"/>
          <w:szCs w:val="24"/>
        </w:rPr>
      </w:pPr>
      <w:r>
        <w:rPr>
          <w:rFonts w:ascii="宋体" w:cs="宋体" w:hAnsi="宋体"/>
          <w:b/>
          <w:sz w:val="24"/>
          <w:szCs w:val="24"/>
        </w:rPr>
        <w:t xml:space="preserve">Shear Plate: </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It is one of the component of the fodder chopper which is lie in the head assembly of the chopper. It gives support for the fodder crop being cut. The cutting of the fodder crop is done by the collectively mechanism of the shear plate and the blade. Shear plate is attach in front of the feed rollers. The clearance between the blade edge and shear plate is very critical for proper cutting. Clearance can be adjusted with the help of small bolts present on the flywheel arm.</w:t>
      </w:r>
    </w:p>
    <w:p>
      <w:pPr>
        <w:pStyle w:val="style0"/>
        <w:spacing w:after="0" w:lineRule="auto" w:line="480"/>
        <w:jc w:val="both"/>
        <w:rPr>
          <w:rFonts w:ascii="宋体" w:cs="宋体" w:hAnsi="宋体"/>
          <w:bCs/>
          <w:sz w:val="24"/>
          <w:szCs w:val="24"/>
        </w:rPr>
      </w:pPr>
      <w:r>
        <w:rPr>
          <w:rFonts w:ascii="宋体" w:cs="宋体" w:hAnsi="宋体"/>
          <w:b/>
          <w:sz w:val="24"/>
          <w:szCs w:val="24"/>
        </w:rPr>
        <w:t>Feeding Trough:</w:t>
      </w:r>
      <w:r>
        <w:rPr>
          <w:rFonts w:ascii="宋体" w:cs="宋体" w:hAnsi="宋体"/>
          <w:bCs/>
          <w:sz w:val="24"/>
          <w:szCs w:val="24"/>
        </w:rPr>
        <w:t xml:space="preserve"> </w:t>
      </w:r>
    </w:p>
    <w:p>
      <w:pPr>
        <w:pStyle w:val="style0"/>
        <w:spacing w:after="0" w:lineRule="auto" w:line="480"/>
        <w:ind w:firstLine="720"/>
        <w:jc w:val="both"/>
        <w:rPr>
          <w:rFonts w:ascii="宋体" w:cs="宋体" w:hAnsi="宋体"/>
          <w:b/>
          <w:sz w:val="24"/>
          <w:szCs w:val="24"/>
        </w:rPr>
      </w:pPr>
      <w:r>
        <w:rPr>
          <w:rFonts w:ascii="宋体" w:cs="宋体" w:hAnsi="宋体"/>
          <w:bCs/>
          <w:sz w:val="24"/>
          <w:szCs w:val="24"/>
        </w:rPr>
        <w:t xml:space="preserve">A feeding trough may be rectangular or trapezoidal in shape. It is made up of metallic sheet which is attached to the rare side of the shear plate and is generally hinged if needed. The minimum length of the trough is about 10cm. The crop is kept on the feeding trough for the support and is fed by pushing towards the cutting head. </w:t>
      </w:r>
    </w:p>
    <w:p>
      <w:pPr>
        <w:pStyle w:val="style0"/>
        <w:spacing w:after="0" w:lineRule="auto" w:line="480"/>
        <w:jc w:val="both"/>
        <w:rPr>
          <w:rFonts w:ascii="宋体" w:cs="宋体" w:hAnsi="宋体"/>
          <w:b/>
          <w:sz w:val="24"/>
          <w:szCs w:val="24"/>
        </w:rPr>
      </w:pPr>
      <w:r>
        <w:rPr>
          <w:rFonts w:ascii="宋体" w:cs="宋体" w:hAnsi="宋体"/>
          <w:b/>
          <w:sz w:val="24"/>
          <w:szCs w:val="24"/>
        </w:rPr>
        <w:t>Stand:</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 xml:space="preserve">It is generally consist of four legs and is made up of angle iron. The whole machine is mounted over the legs. The minimum height of the stand is approximately 75cm from the ground level for easy feeding of the crop in standing posture of the user. </w:t>
      </w:r>
    </w:p>
    <w:p>
      <w:pPr>
        <w:pStyle w:val="style0"/>
        <w:rPr>
          <w:rFonts w:ascii="Times New Roman" w:cs="Times New Roman" w:eastAsia="SimSun" w:hAnsi="Times New Roman"/>
          <w:b/>
          <w:bCs/>
          <w:sz w:val="24"/>
          <w:szCs w:val="24"/>
          <w:lang w:eastAsia="zh-CN"/>
        </w:rPr>
      </w:pPr>
      <w:r>
        <w:rPr>
          <w:rFonts w:ascii="Times New Roman" w:cs="Times New Roman" w:eastAsia="SimSun" w:hAnsi="Times New Roman"/>
          <w:b/>
          <w:bCs/>
          <w:sz w:val="24"/>
          <w:szCs w:val="24"/>
          <w:lang w:eastAsia="zh-CN"/>
        </w:rPr>
        <w:br w:type="page"/>
      </w:r>
    </w:p>
    <w:p>
      <w:pPr>
        <w:pStyle w:val="style0"/>
        <w:spacing w:after="0" w:lineRule="auto" w:line="480"/>
        <w:jc w:val="both"/>
        <w:rPr>
          <w:rFonts w:ascii="Times New Roman" w:cs="Times New Roman" w:eastAsia="SimSun" w:hAnsi="Times New Roman"/>
          <w:b/>
          <w:bCs/>
          <w:sz w:val="24"/>
          <w:szCs w:val="24"/>
          <w:lang w:eastAsia="zh-CN"/>
        </w:rPr>
      </w:pPr>
      <w:r>
        <w:rPr>
          <w:rFonts w:ascii="Times New Roman" w:cs="Times New Roman" w:eastAsia="SimSun" w:hAnsi="Times New Roman"/>
          <w:b/>
          <w:bCs/>
          <w:sz w:val="24"/>
          <w:szCs w:val="24"/>
          <w:lang w:eastAsia="zh-CN"/>
        </w:rPr>
        <w:t>3</w:t>
      </w:r>
      <w:r>
        <w:rPr>
          <w:rFonts w:ascii="Times New Roman" w:cs="Times New Roman" w:eastAsia="SimSun" w:hAnsi="Times New Roman"/>
          <w:b/>
          <w:bCs/>
          <w:sz w:val="24"/>
          <w:szCs w:val="24"/>
          <w:lang w:eastAsia="zh-CN"/>
        </w:rPr>
        <w:t>.3</w:t>
      </w:r>
      <w:r>
        <w:rPr>
          <w:rFonts w:ascii="Times New Roman" w:cs="Times New Roman" w:eastAsia="SimSun" w:hAnsi="Times New Roman"/>
          <w:b/>
          <w:bCs/>
          <w:sz w:val="24"/>
          <w:szCs w:val="24"/>
          <w:lang w:eastAsia="zh-CN"/>
        </w:rPr>
        <w:tab/>
      </w:r>
      <w:r>
        <w:rPr>
          <w:rFonts w:ascii="Times New Roman" w:cs="Times New Roman" w:eastAsia="SimSun" w:hAnsi="Times New Roman"/>
          <w:b/>
          <w:bCs/>
          <w:sz w:val="24"/>
          <w:szCs w:val="24"/>
          <w:lang w:eastAsia="zh-CN"/>
        </w:rPr>
        <w:t>WORKING PRINCIPLE</w:t>
      </w:r>
    </w:p>
    <w:p>
      <w:pPr>
        <w:pStyle w:val="style0"/>
        <w:spacing w:after="0" w:lineRule="auto" w:line="480"/>
        <w:ind w:firstLine="720"/>
        <w:jc w:val="both"/>
        <w:rPr>
          <w:rFonts w:ascii="Times New Roman" w:cs="Times New Roman" w:hAnsi="Times New Roman"/>
          <w:sz w:val="24"/>
          <w:szCs w:val="24"/>
        </w:rPr>
      </w:pPr>
      <w:r>
        <w:rPr>
          <w:rFonts w:ascii="Times New Roman" w:cs="Times New Roman" w:eastAsia="SimSun" w:hAnsi="Times New Roman"/>
          <w:sz w:val="24"/>
          <w:szCs w:val="24"/>
          <w:lang w:eastAsia="zh-CN"/>
        </w:rPr>
        <w:t>A chopper machine, in the context of fabrication and food processing, works by using rotating blades to cut or chop materials into smaller pieces. The specific working principle varies depending on the type of chopper, but generally involves a feed mechanism to deliver material to the cutting assembly and a system for collecting the chopped product. </w:t>
      </w:r>
    </w:p>
    <w:p>
      <w:pPr>
        <w:pStyle w:val="style0"/>
        <w:spacing w:after="0" w:lineRule="auto" w:line="480"/>
        <w:jc w:val="both"/>
        <w:rPr>
          <w:rFonts w:ascii="Times New Roman" w:cs="Times New Roman" w:hAnsi="Times New Roman"/>
          <w:sz w:val="24"/>
          <w:szCs w:val="24"/>
        </w:rPr>
      </w:pPr>
      <w:r>
        <w:rPr>
          <w:rFonts w:ascii="Times New Roman" w:cs="Times New Roman" w:eastAsia="SimSun" w:hAnsi="Times New Roman"/>
          <w:sz w:val="24"/>
          <w:szCs w:val="24"/>
          <w:lang w:eastAsia="zh-CN"/>
        </w:rPr>
        <w:t xml:space="preserve">Here's a more detailed breakdown: </w:t>
      </w:r>
    </w:p>
    <w:p>
      <w:pPr>
        <w:pStyle w:val="style179"/>
        <w:numPr>
          <w:ilvl w:val="0"/>
          <w:numId w:val="52"/>
        </w:numPr>
        <w:spacing w:after="0" w:lineRule="auto" w:line="480"/>
        <w:jc w:val="both"/>
        <w:rPr>
          <w:rFonts w:ascii="Times New Roman" w:cs="Times New Roman" w:hAnsi="Times New Roman"/>
          <w:sz w:val="24"/>
          <w:szCs w:val="24"/>
        </w:rPr>
      </w:pPr>
      <w:r>
        <w:rPr>
          <w:rFonts w:ascii="Times New Roman" w:cs="Times New Roman" w:eastAsia="SimSun" w:hAnsi="Times New Roman"/>
          <w:sz w:val="24"/>
          <w:szCs w:val="24"/>
          <w:lang w:eastAsia="zh-CN"/>
        </w:rPr>
        <w:t xml:space="preserve">Feed Mechanism: </w:t>
      </w:r>
    </w:p>
    <w:p>
      <w:pPr>
        <w:pStyle w:val="style0"/>
        <w:numPr>
          <w:ilvl w:val="0"/>
          <w:numId w:val="51"/>
        </w:numPr>
        <w:spacing w:after="0" w:lineRule="auto" w:line="480"/>
        <w:jc w:val="both"/>
        <w:rPr>
          <w:rFonts w:ascii="Times New Roman" w:cs="Times New Roman" w:hAnsi="Times New Roman"/>
          <w:sz w:val="24"/>
          <w:szCs w:val="24"/>
        </w:rPr>
      </w:pPr>
      <w:r>
        <w:rPr>
          <w:rStyle w:val="style87"/>
          <w:rFonts w:ascii="Times New Roman" w:cs="Times New Roman" w:hAnsi="Times New Roman"/>
          <w:sz w:val="24"/>
          <w:szCs w:val="24"/>
        </w:rPr>
        <w:t>Forage choppers:</w:t>
      </w:r>
      <w:r>
        <w:rPr>
          <w:rFonts w:ascii="Times New Roman" w:cs="Times New Roman" w:hAnsi="Times New Roman"/>
          <w:sz w:val="24"/>
          <w:szCs w:val="24"/>
        </w:rPr>
        <w:t xml:space="preserve"> Use feed rollers or belts to pull material (like grass or hay) into the cutting chamber. </w:t>
      </w:r>
    </w:p>
    <w:p>
      <w:pPr>
        <w:pStyle w:val="style0"/>
        <w:spacing w:after="0" w:lineRule="auto" w:line="480"/>
        <w:jc w:val="both"/>
        <w:rPr>
          <w:rFonts w:ascii="Times New Roman" w:cs="Times New Roman" w:hAnsi="Times New Roman"/>
          <w:sz w:val="24"/>
          <w:szCs w:val="24"/>
        </w:rPr>
      </w:pPr>
      <w:r>
        <w:rPr>
          <w:rStyle w:val="style87"/>
          <w:rFonts w:ascii="Times New Roman" w:cs="Times New Roman" w:hAnsi="Times New Roman"/>
          <w:sz w:val="24"/>
          <w:szCs w:val="24"/>
        </w:rPr>
        <w:t>Nut choppers:</w:t>
      </w:r>
      <w:r>
        <w:rPr>
          <w:rFonts w:ascii="Times New Roman" w:cs="Times New Roman" w:hAnsi="Times New Roman"/>
          <w:sz w:val="24"/>
          <w:szCs w:val="24"/>
        </w:rPr>
        <w:t xml:space="preserve"> May use a conveyor belt to feed nuts into the cutting mechanism. </w:t>
      </w:r>
    </w:p>
    <w:p>
      <w:pPr>
        <w:pStyle w:val="style0"/>
        <w:spacing w:after="0" w:lineRule="auto" w:line="480"/>
        <w:jc w:val="both"/>
        <w:rPr>
          <w:rFonts w:ascii="Times New Roman" w:cs="Times New Roman" w:hAnsi="Times New Roman"/>
          <w:sz w:val="24"/>
          <w:szCs w:val="24"/>
        </w:rPr>
      </w:pPr>
      <w:r>
        <w:rPr>
          <w:rStyle w:val="style87"/>
          <w:rFonts w:ascii="Times New Roman" w:cs="Times New Roman" w:hAnsi="Times New Roman"/>
          <w:sz w:val="24"/>
          <w:szCs w:val="24"/>
        </w:rPr>
        <w:t>Meat bowl choppers:</w:t>
      </w:r>
      <w:r>
        <w:rPr>
          <w:rFonts w:ascii="Times New Roman" w:cs="Times New Roman" w:hAnsi="Times New Roman"/>
          <w:sz w:val="24"/>
          <w:szCs w:val="24"/>
        </w:rPr>
        <w:t xml:space="preserve"> The bowl itself rotates to bring the meat into contact with the blades. </w:t>
      </w:r>
    </w:p>
    <w:p>
      <w:pPr>
        <w:pStyle w:val="style0"/>
        <w:spacing w:after="0" w:lineRule="auto" w:line="480"/>
        <w:jc w:val="both"/>
        <w:rPr>
          <w:rFonts w:ascii="Times New Roman" w:cs="Times New Roman" w:hAnsi="Times New Roman"/>
          <w:sz w:val="24"/>
          <w:szCs w:val="24"/>
        </w:rPr>
      </w:pPr>
      <w:r>
        <w:rPr>
          <w:rStyle w:val="style87"/>
          <w:rFonts w:ascii="Times New Roman" w:cs="Times New Roman" w:hAnsi="Times New Roman"/>
          <w:sz w:val="24"/>
          <w:szCs w:val="24"/>
        </w:rPr>
        <w:t>Organic choppers:</w:t>
      </w:r>
      <w:r>
        <w:rPr>
          <w:rFonts w:ascii="Times New Roman" w:cs="Times New Roman" w:hAnsi="Times New Roman"/>
          <w:sz w:val="24"/>
          <w:szCs w:val="24"/>
        </w:rPr>
        <w:t xml:space="preserve"> May use a hopper to introduce organic waste to the cutting mechanism. </w:t>
      </w:r>
    </w:p>
    <w:p>
      <w:pPr>
        <w:pStyle w:val="style0"/>
        <w:spacing w:after="0" w:lineRule="auto" w:line="480"/>
        <w:jc w:val="both"/>
        <w:rPr>
          <w:rFonts w:ascii="Times New Roman" w:cs="Times New Roman" w:hAnsi="Times New Roman"/>
          <w:sz w:val="24"/>
          <w:szCs w:val="24"/>
        </w:rPr>
      </w:pPr>
      <w:r>
        <w:rPr>
          <w:rFonts w:ascii="Times New Roman" w:cs="Times New Roman" w:eastAsia="SimSun" w:hAnsi="Times New Roman"/>
          <w:sz w:val="24"/>
          <w:szCs w:val="24"/>
          <w:lang w:eastAsia="zh-CN"/>
        </w:rPr>
        <w:t>2.</w:t>
      </w:r>
      <w:r>
        <w:rPr>
          <w:rFonts w:ascii="Times New Roman" w:cs="Times New Roman" w:eastAsia="SimSun" w:hAnsi="Times New Roman"/>
          <w:sz w:val="24"/>
          <w:szCs w:val="24"/>
          <w:lang w:eastAsia="zh-CN"/>
        </w:rPr>
        <w:tab/>
      </w:r>
      <w:r>
        <w:rPr>
          <w:rFonts w:ascii="Times New Roman" w:cs="Times New Roman" w:eastAsia="SimSun" w:hAnsi="Times New Roman"/>
          <w:sz w:val="24"/>
          <w:szCs w:val="24"/>
          <w:lang w:eastAsia="zh-CN"/>
        </w:rPr>
        <w:t xml:space="preserve">Cutting Assembly: </w:t>
      </w:r>
    </w:p>
    <w:p>
      <w:pPr>
        <w:pStyle w:val="style0"/>
        <w:spacing w:after="0" w:lineRule="auto" w:line="480"/>
        <w:ind w:left="720"/>
        <w:jc w:val="both"/>
        <w:rPr>
          <w:rFonts w:ascii="Times New Roman" w:cs="Times New Roman" w:hAnsi="Times New Roman"/>
          <w:sz w:val="24"/>
          <w:szCs w:val="24"/>
        </w:rPr>
      </w:pPr>
      <w:r>
        <w:rPr>
          <w:rStyle w:val="style87"/>
          <w:rFonts w:ascii="Times New Roman" w:cs="Times New Roman" w:eastAsia="SimSun" w:hAnsi="Times New Roman"/>
          <w:sz w:val="24"/>
          <w:szCs w:val="24"/>
          <w:lang w:eastAsia="zh-CN"/>
        </w:rPr>
        <w:t>Rotating blades:</w:t>
      </w:r>
    </w:p>
    <w:p>
      <w:pPr>
        <w:pStyle w:val="style0"/>
        <w:spacing w:after="0" w:lineRule="auto" w:line="480"/>
        <w:ind w:left="720"/>
        <w:jc w:val="both"/>
        <w:rPr>
          <w:rFonts w:ascii="Times New Roman" w:cs="Times New Roman" w:hAnsi="Times New Roman"/>
          <w:sz w:val="24"/>
          <w:szCs w:val="24"/>
        </w:rPr>
      </w:pPr>
      <w:r>
        <w:rPr>
          <w:rFonts w:ascii="Times New Roman" w:cs="Times New Roman" w:eastAsia="SimSun" w:hAnsi="Times New Roman"/>
          <w:sz w:val="24"/>
          <w:szCs w:val="24"/>
          <w:lang w:eastAsia="zh-CN"/>
        </w:rPr>
        <w:t>These blades, often made of high-speed steel, are the heart of the chopping process. </w:t>
      </w:r>
    </w:p>
    <w:p>
      <w:pPr>
        <w:pStyle w:val="style0"/>
        <w:rPr>
          <w:rStyle w:val="style87"/>
          <w:rFonts w:ascii="Times New Roman" w:cs="Times New Roman" w:eastAsia="SimSun" w:hAnsi="Times New Roman"/>
          <w:sz w:val="24"/>
          <w:szCs w:val="24"/>
          <w:lang w:eastAsia="zh-CN"/>
        </w:rPr>
      </w:pPr>
      <w:r>
        <w:rPr>
          <w:rStyle w:val="style87"/>
          <w:rFonts w:ascii="Times New Roman" w:cs="Times New Roman" w:eastAsia="SimSun" w:hAnsi="Times New Roman"/>
          <w:sz w:val="24"/>
          <w:szCs w:val="24"/>
          <w:lang w:eastAsia="zh-CN"/>
        </w:rPr>
        <w:br w:type="page"/>
      </w:r>
    </w:p>
    <w:p>
      <w:pPr>
        <w:pStyle w:val="style0"/>
        <w:spacing w:after="0" w:lineRule="auto" w:line="480"/>
        <w:jc w:val="both"/>
        <w:rPr>
          <w:rFonts w:ascii="Times New Roman" w:cs="Times New Roman" w:hAnsi="Times New Roman"/>
          <w:sz w:val="24"/>
          <w:szCs w:val="24"/>
        </w:rPr>
      </w:pPr>
      <w:r>
        <w:rPr>
          <w:rStyle w:val="style87"/>
          <w:rFonts w:ascii="Times New Roman" w:cs="Times New Roman" w:eastAsia="SimSun" w:hAnsi="Times New Roman"/>
          <w:sz w:val="24"/>
          <w:szCs w:val="24"/>
          <w:lang w:eastAsia="zh-CN"/>
        </w:rPr>
        <w:t>Fixed knives:</w:t>
      </w:r>
    </w:p>
    <w:p>
      <w:pPr>
        <w:pStyle w:val="style0"/>
        <w:spacing w:after="0" w:lineRule="auto" w:line="480"/>
        <w:ind w:firstLine="720"/>
        <w:jc w:val="both"/>
        <w:rPr>
          <w:rFonts w:ascii="Times New Roman" w:cs="Times New Roman" w:hAnsi="Times New Roman"/>
          <w:sz w:val="24"/>
          <w:szCs w:val="24"/>
        </w:rPr>
      </w:pPr>
      <w:r>
        <w:rPr>
          <w:rFonts w:ascii="Times New Roman" w:cs="Times New Roman" w:eastAsia="SimSun" w:hAnsi="Times New Roman"/>
          <w:sz w:val="24"/>
          <w:szCs w:val="24"/>
          <w:lang w:eastAsia="zh-CN"/>
        </w:rPr>
        <w:t>In some designs, stationary knives are positioned to work with the rotating blades to ensure efficient cutting. </w:t>
      </w:r>
    </w:p>
    <w:p>
      <w:pPr>
        <w:pStyle w:val="style0"/>
        <w:spacing w:after="0" w:lineRule="auto" w:line="480"/>
        <w:jc w:val="both"/>
        <w:rPr>
          <w:rFonts w:ascii="Times New Roman" w:cs="Times New Roman" w:hAnsi="Times New Roman"/>
          <w:sz w:val="24"/>
          <w:szCs w:val="24"/>
        </w:rPr>
      </w:pPr>
      <w:r>
        <w:rPr>
          <w:rStyle w:val="style87"/>
          <w:rFonts w:ascii="Times New Roman" w:cs="Times New Roman" w:eastAsia="SimSun" w:hAnsi="Times New Roman"/>
          <w:sz w:val="24"/>
          <w:szCs w:val="24"/>
          <w:lang w:eastAsia="zh-CN"/>
        </w:rPr>
        <w:t>Cutting cylinder:</w:t>
      </w:r>
    </w:p>
    <w:p>
      <w:pPr>
        <w:pStyle w:val="style0"/>
        <w:spacing w:after="0" w:lineRule="auto" w:line="480"/>
        <w:jc w:val="both"/>
        <w:rPr>
          <w:rFonts w:ascii="Times New Roman" w:cs="Times New Roman" w:hAnsi="Times New Roman"/>
          <w:sz w:val="24"/>
          <w:szCs w:val="24"/>
        </w:rPr>
      </w:pPr>
      <w:r>
        <w:rPr>
          <w:rFonts w:ascii="Times New Roman" w:cs="Times New Roman" w:eastAsia="SimSun" w:hAnsi="Times New Roman"/>
          <w:sz w:val="24"/>
          <w:szCs w:val="24"/>
          <w:lang w:eastAsia="zh-CN"/>
        </w:rPr>
        <w:t>This component houses the rotating blades and is often part of a larger casing. </w:t>
      </w:r>
    </w:p>
    <w:p>
      <w:pPr>
        <w:pStyle w:val="style0"/>
        <w:spacing w:after="0" w:lineRule="auto" w:line="480"/>
        <w:jc w:val="both"/>
        <w:rPr>
          <w:rFonts w:ascii="Times New Roman" w:cs="Times New Roman" w:hAnsi="Times New Roman"/>
          <w:sz w:val="24"/>
          <w:szCs w:val="24"/>
        </w:rPr>
      </w:pPr>
      <w:r>
        <w:rPr>
          <w:rFonts w:ascii="Times New Roman" w:cs="Times New Roman" w:eastAsia="SimSun" w:hAnsi="Times New Roman"/>
          <w:sz w:val="24"/>
          <w:szCs w:val="24"/>
          <w:lang w:eastAsia="zh-CN"/>
        </w:rPr>
        <w:t>3.</w:t>
      </w:r>
      <w:r>
        <w:rPr>
          <w:rFonts w:ascii="Times New Roman" w:cs="Times New Roman" w:eastAsia="SimSun" w:hAnsi="Times New Roman"/>
          <w:sz w:val="24"/>
          <w:szCs w:val="24"/>
          <w:lang w:eastAsia="zh-CN"/>
        </w:rPr>
        <w:tab/>
      </w:r>
      <w:r>
        <w:rPr>
          <w:rFonts w:ascii="Times New Roman" w:cs="Times New Roman" w:eastAsia="SimSun" w:hAnsi="Times New Roman"/>
          <w:sz w:val="24"/>
          <w:szCs w:val="24"/>
          <w:lang w:eastAsia="zh-CN"/>
        </w:rPr>
        <w:t xml:space="preserve">Collection and Discharge: </w:t>
      </w:r>
    </w:p>
    <w:p>
      <w:pPr>
        <w:pStyle w:val="style0"/>
        <w:spacing w:after="0" w:lineRule="auto" w:line="480"/>
        <w:ind w:left="720"/>
        <w:jc w:val="both"/>
        <w:rPr>
          <w:rFonts w:ascii="Times New Roman" w:cs="Times New Roman" w:hAnsi="Times New Roman"/>
          <w:sz w:val="24"/>
          <w:szCs w:val="24"/>
        </w:rPr>
      </w:pPr>
      <w:r>
        <w:rPr>
          <w:rStyle w:val="style87"/>
          <w:rFonts w:ascii="Times New Roman" w:cs="Times New Roman" w:eastAsia="SimSun" w:hAnsi="Times New Roman"/>
          <w:sz w:val="24"/>
          <w:szCs w:val="24"/>
          <w:lang w:eastAsia="zh-CN"/>
        </w:rPr>
        <w:t>Outlet:</w:t>
      </w:r>
    </w:p>
    <w:p>
      <w:pPr>
        <w:pStyle w:val="style0"/>
        <w:spacing w:after="0" w:lineRule="auto" w:line="480"/>
        <w:ind w:left="720"/>
        <w:jc w:val="both"/>
        <w:rPr>
          <w:rFonts w:ascii="Times New Roman" w:cs="Times New Roman" w:hAnsi="Times New Roman"/>
          <w:sz w:val="24"/>
          <w:szCs w:val="24"/>
        </w:rPr>
      </w:pPr>
      <w:r>
        <w:rPr>
          <w:rFonts w:ascii="Times New Roman" w:cs="Times New Roman" w:eastAsia="SimSun" w:hAnsi="Times New Roman"/>
          <w:sz w:val="24"/>
          <w:szCs w:val="24"/>
          <w:lang w:eastAsia="zh-CN"/>
        </w:rPr>
        <w:t>Chopped material is discharged through a designated outlet, which may have screens to control particle size. </w:t>
      </w:r>
    </w:p>
    <w:p>
      <w:pPr>
        <w:pStyle w:val="style0"/>
        <w:spacing w:after="0" w:lineRule="auto" w:line="480"/>
        <w:jc w:val="both"/>
        <w:rPr>
          <w:rFonts w:ascii="Times New Roman" w:cs="Times New Roman" w:hAnsi="Times New Roman"/>
          <w:sz w:val="24"/>
          <w:szCs w:val="24"/>
        </w:rPr>
      </w:pPr>
      <w:r>
        <w:rPr>
          <w:rStyle w:val="style87"/>
          <w:rFonts w:ascii="Times New Roman" w:cs="Times New Roman" w:eastAsia="SimSun" w:hAnsi="Times New Roman"/>
          <w:sz w:val="24"/>
          <w:szCs w:val="24"/>
          <w:lang w:eastAsia="zh-CN"/>
        </w:rPr>
        <w:t>Vibration:</w:t>
      </w:r>
    </w:p>
    <w:p>
      <w:pPr>
        <w:pStyle w:val="style0"/>
        <w:spacing w:after="0" w:lineRule="auto" w:line="480"/>
        <w:jc w:val="both"/>
        <w:rPr>
          <w:rFonts w:ascii="Times New Roman" w:cs="Times New Roman" w:hAnsi="Times New Roman"/>
          <w:sz w:val="24"/>
          <w:szCs w:val="24"/>
        </w:rPr>
      </w:pPr>
      <w:r>
        <w:rPr>
          <w:rFonts w:ascii="Times New Roman" w:cs="Times New Roman" w:eastAsia="Symbol" w:hAnsi="Times New Roman"/>
          <w:sz w:val="24"/>
          <w:szCs w:val="24"/>
        </w:rPr>
        <w:t>·</w:t>
      </w:r>
      <w:r>
        <w:rPr>
          <w:rFonts w:ascii="Times New Roman" w:cs="Times New Roman" w:eastAsia="SimSun" w:hAnsi="Times New Roman"/>
          <w:sz w:val="24"/>
          <w:szCs w:val="24"/>
          <w:lang w:eastAsia="zh-CN"/>
        </w:rPr>
        <w:t>Some machines use vibration to further separate and grade the chopped material. </w:t>
      </w:r>
    </w:p>
    <w:p>
      <w:pPr>
        <w:pStyle w:val="style0"/>
        <w:spacing w:after="0" w:lineRule="auto" w:line="480"/>
        <w:jc w:val="both"/>
        <w:rPr>
          <w:rFonts w:ascii="Times New Roman" w:cs="Times New Roman" w:hAnsi="Times New Roman"/>
          <w:sz w:val="24"/>
          <w:szCs w:val="24"/>
        </w:rPr>
      </w:pPr>
      <w:r>
        <w:rPr>
          <w:rStyle w:val="style87"/>
          <w:rFonts w:ascii="Times New Roman" w:cs="Times New Roman" w:eastAsia="SimSun" w:hAnsi="Times New Roman"/>
          <w:sz w:val="24"/>
          <w:szCs w:val="24"/>
          <w:lang w:eastAsia="zh-CN"/>
        </w:rPr>
        <w:t>Scrapers and chutes:</w:t>
      </w:r>
    </w:p>
    <w:p>
      <w:pPr>
        <w:pStyle w:val="style0"/>
        <w:spacing w:after="0" w:lineRule="auto" w:line="480"/>
        <w:jc w:val="both"/>
        <w:rPr>
          <w:rFonts w:ascii="Times New Roman" w:cs="Times New Roman" w:hAnsi="Times New Roman"/>
          <w:sz w:val="24"/>
          <w:szCs w:val="24"/>
        </w:rPr>
      </w:pPr>
      <w:r>
        <w:rPr>
          <w:rFonts w:ascii="Times New Roman" w:cs="Times New Roman" w:eastAsia="SimSun" w:hAnsi="Times New Roman"/>
          <w:sz w:val="24"/>
          <w:szCs w:val="24"/>
          <w:lang w:eastAsia="zh-CN"/>
        </w:rPr>
        <w:t>In some machines, scrapers and chutes are used to move the chopped material into collection containers. </w:t>
      </w:r>
    </w:p>
    <w:p>
      <w:pPr>
        <w:pStyle w:val="style0"/>
        <w:spacing w:after="0" w:lineRule="auto" w:line="480"/>
        <w:jc w:val="both"/>
        <w:rPr>
          <w:rFonts w:ascii="Times New Roman" w:cs="Times New Roman" w:hAnsi="Times New Roman"/>
          <w:sz w:val="24"/>
          <w:szCs w:val="24"/>
        </w:rPr>
      </w:pPr>
      <w:r>
        <w:rPr>
          <w:rFonts w:ascii="Times New Roman" w:cs="Times New Roman" w:eastAsia="SimSun" w:hAnsi="Times New Roman"/>
          <w:sz w:val="24"/>
          <w:szCs w:val="24"/>
          <w:lang w:eastAsia="zh-CN"/>
        </w:rPr>
        <w:t>4. Control and Adjustment: </w:t>
      </w:r>
    </w:p>
    <w:p>
      <w:pPr>
        <w:pStyle w:val="style0"/>
        <w:spacing w:after="0" w:lineRule="auto" w:line="480"/>
        <w:jc w:val="both"/>
        <w:rPr>
          <w:rFonts w:ascii="Times New Roman" w:cs="Times New Roman" w:hAnsi="Times New Roman"/>
          <w:sz w:val="24"/>
          <w:szCs w:val="24"/>
        </w:rPr>
      </w:pPr>
      <w:r>
        <w:rPr>
          <w:rStyle w:val="style87"/>
          <w:rFonts w:ascii="Times New Roman" w:cs="Times New Roman" w:eastAsia="SimSun" w:hAnsi="Times New Roman"/>
          <w:sz w:val="24"/>
          <w:szCs w:val="24"/>
          <w:lang w:eastAsia="zh-CN"/>
        </w:rPr>
        <w:t>Speed control:</w:t>
      </w:r>
    </w:p>
    <w:p>
      <w:pPr>
        <w:pStyle w:val="style0"/>
        <w:spacing w:after="0" w:lineRule="auto" w:line="480"/>
        <w:ind w:firstLine="720"/>
        <w:jc w:val="both"/>
        <w:rPr>
          <w:rFonts w:ascii="Times New Roman" w:cs="Times New Roman" w:hAnsi="Times New Roman"/>
          <w:sz w:val="24"/>
          <w:szCs w:val="24"/>
        </w:rPr>
      </w:pPr>
      <w:r>
        <w:rPr>
          <w:rFonts w:ascii="Times New Roman" w:cs="Times New Roman" w:eastAsia="SimSun" w:hAnsi="Times New Roman"/>
          <w:sz w:val="24"/>
          <w:szCs w:val="24"/>
          <w:lang w:eastAsia="zh-CN"/>
        </w:rPr>
        <w:t xml:space="preserve">Many choppers allow for adjustments to the speed of the cutting mechanism or the feed rate, which can affect the size of the chopped particles. </w:t>
      </w:r>
    </w:p>
    <w:p>
      <w:pPr>
        <w:pStyle w:val="style0"/>
        <w:spacing w:after="0" w:lineRule="auto" w:line="480"/>
        <w:jc w:val="both"/>
        <w:rPr>
          <w:rFonts w:ascii="Times New Roman" w:cs="Times New Roman" w:hAnsi="Times New Roman"/>
          <w:sz w:val="24"/>
          <w:szCs w:val="24"/>
        </w:rPr>
      </w:pPr>
      <w:r>
        <w:rPr>
          <w:rStyle w:val="style87"/>
          <w:rFonts w:ascii="Times New Roman" w:cs="Times New Roman" w:eastAsia="SimSun" w:hAnsi="Times New Roman"/>
          <w:sz w:val="24"/>
          <w:szCs w:val="24"/>
          <w:lang w:eastAsia="zh-CN"/>
        </w:rPr>
        <w:t>Screen adjustment:</w:t>
      </w:r>
    </w:p>
    <w:p>
      <w:pPr>
        <w:pStyle w:val="style0"/>
        <w:spacing w:after="0" w:lineRule="auto" w:line="480"/>
        <w:ind w:firstLine="720"/>
        <w:jc w:val="both"/>
        <w:rPr>
          <w:rFonts w:ascii="Times New Roman" w:cs="Times New Roman" w:hAnsi="Times New Roman"/>
          <w:sz w:val="24"/>
          <w:szCs w:val="24"/>
        </w:rPr>
      </w:pPr>
      <w:r>
        <w:rPr>
          <w:rFonts w:ascii="Times New Roman" w:cs="Times New Roman" w:eastAsia="SimSun" w:hAnsi="Times New Roman"/>
          <w:sz w:val="24"/>
          <w:szCs w:val="24"/>
          <w:lang w:eastAsia="zh-CN"/>
        </w:rPr>
        <w:t xml:space="preserve">Some machines have screens with different mesh sizes that can be used to control the size of the final product. </w:t>
      </w:r>
    </w:p>
    <w:p>
      <w:pPr>
        <w:pStyle w:val="style0"/>
        <w:spacing w:after="0" w:lineRule="auto" w:line="480"/>
        <w:jc w:val="both"/>
        <w:rPr>
          <w:rFonts w:ascii="Times New Roman" w:cs="Times New Roman" w:hAnsi="Times New Roman"/>
          <w:sz w:val="24"/>
          <w:szCs w:val="24"/>
        </w:rPr>
      </w:pPr>
      <w:r>
        <w:rPr>
          <w:rFonts w:ascii="Times New Roman" w:cs="Times New Roman" w:eastAsia="SimSun" w:hAnsi="Times New Roman"/>
          <w:sz w:val="24"/>
          <w:szCs w:val="24"/>
          <w:lang w:eastAsia="zh-CN"/>
        </w:rPr>
        <w:t xml:space="preserve">5. </w:t>
      </w:r>
      <w:r>
        <w:rPr>
          <w:rFonts w:ascii="Times New Roman" w:cs="Times New Roman" w:eastAsia="SimSun" w:hAnsi="Times New Roman"/>
          <w:sz w:val="24"/>
          <w:szCs w:val="24"/>
          <w:lang w:eastAsia="zh-CN"/>
        </w:rPr>
        <w:tab/>
      </w:r>
      <w:r>
        <w:rPr>
          <w:rFonts w:ascii="Times New Roman" w:cs="Times New Roman" w:eastAsia="SimSun" w:hAnsi="Times New Roman"/>
          <w:sz w:val="24"/>
          <w:szCs w:val="24"/>
          <w:lang w:eastAsia="zh-CN"/>
        </w:rPr>
        <w:t>Safety Features: </w:t>
      </w:r>
    </w:p>
    <w:p>
      <w:pPr>
        <w:pStyle w:val="style0"/>
        <w:spacing w:after="0" w:lineRule="auto" w:line="480"/>
        <w:jc w:val="both"/>
        <w:rPr>
          <w:rFonts w:ascii="Times New Roman" w:cs="Times New Roman" w:hAnsi="Times New Roman"/>
          <w:sz w:val="24"/>
          <w:szCs w:val="24"/>
        </w:rPr>
      </w:pPr>
      <w:r>
        <w:rPr>
          <w:rStyle w:val="style87"/>
          <w:rFonts w:ascii="Times New Roman" w:cs="Times New Roman" w:eastAsia="SimSun" w:hAnsi="Times New Roman"/>
          <w:sz w:val="24"/>
          <w:szCs w:val="24"/>
          <w:lang w:eastAsia="zh-CN"/>
        </w:rPr>
        <w:t>Enclosures:</w:t>
      </w:r>
    </w:p>
    <w:p>
      <w:pPr>
        <w:pStyle w:val="style0"/>
        <w:spacing w:after="0" w:lineRule="auto" w:line="480"/>
        <w:ind w:firstLine="720"/>
        <w:jc w:val="both"/>
        <w:rPr>
          <w:rFonts w:ascii="Times New Roman" w:cs="Times New Roman" w:hAnsi="Times New Roman"/>
          <w:sz w:val="24"/>
          <w:szCs w:val="24"/>
        </w:rPr>
      </w:pPr>
      <w:r>
        <w:rPr>
          <w:rFonts w:ascii="Times New Roman" w:cs="Times New Roman" w:eastAsia="SimSun" w:hAnsi="Times New Roman"/>
          <w:sz w:val="24"/>
          <w:szCs w:val="24"/>
          <w:lang w:eastAsia="zh-CN"/>
        </w:rPr>
        <w:t xml:space="preserve">Many chopper machines have enclosures to protect the operator from the moving parts. </w:t>
      </w:r>
    </w:p>
    <w:p>
      <w:pPr>
        <w:pStyle w:val="style0"/>
        <w:spacing w:after="0" w:lineRule="auto" w:line="480"/>
        <w:jc w:val="both"/>
        <w:rPr>
          <w:rFonts w:ascii="Times New Roman" w:cs="Times New Roman" w:hAnsi="Times New Roman"/>
          <w:sz w:val="24"/>
          <w:szCs w:val="24"/>
        </w:rPr>
      </w:pPr>
      <w:r>
        <w:rPr>
          <w:rStyle w:val="style87"/>
          <w:rFonts w:ascii="Times New Roman" w:cs="Times New Roman" w:eastAsia="SimSun" w:hAnsi="Times New Roman"/>
          <w:sz w:val="24"/>
          <w:szCs w:val="24"/>
          <w:lang w:eastAsia="zh-CN"/>
        </w:rPr>
        <w:t>Interlocks:</w:t>
      </w:r>
    </w:p>
    <w:p>
      <w:pPr>
        <w:pStyle w:val="style0"/>
        <w:spacing w:after="0" w:lineRule="auto" w:line="480"/>
        <w:ind w:firstLine="720"/>
        <w:jc w:val="both"/>
        <w:rPr>
          <w:rFonts w:ascii="Times New Roman" w:cs="Times New Roman" w:hAnsi="Times New Roman"/>
          <w:sz w:val="24"/>
          <w:szCs w:val="24"/>
        </w:rPr>
      </w:pPr>
      <w:r>
        <w:rPr>
          <w:rFonts w:ascii="Times New Roman" w:cs="Times New Roman" w:eastAsia="SimSun" w:hAnsi="Times New Roman"/>
          <w:sz w:val="24"/>
          <w:szCs w:val="24"/>
          <w:lang w:eastAsia="zh-CN"/>
        </w:rPr>
        <w:t xml:space="preserve">Some machines have safety interlocks that shut down the machine if the enclosure is opened during operation. </w:t>
      </w:r>
    </w:p>
    <w:p>
      <w:pPr>
        <w:pStyle w:val="style0"/>
        <w:spacing w:after="0" w:lineRule="auto" w:line="480"/>
        <w:jc w:val="both"/>
        <w:rPr>
          <w:rFonts w:ascii="Times New Roman" w:cs="Times New Roman" w:hAnsi="Times New Roman"/>
          <w:sz w:val="24"/>
          <w:szCs w:val="24"/>
        </w:rPr>
      </w:pPr>
      <w:r>
        <w:rPr>
          <w:rFonts w:ascii="Times New Roman" w:cs="Times New Roman" w:eastAsia="SimSun" w:hAnsi="Times New Roman"/>
          <w:sz w:val="24"/>
          <w:szCs w:val="24"/>
          <w:lang w:eastAsia="zh-CN"/>
        </w:rPr>
        <w:t xml:space="preserve">Examples of chopper machine types and their principles: </w:t>
      </w:r>
    </w:p>
    <w:p>
      <w:pPr>
        <w:pStyle w:val="style0"/>
        <w:spacing w:after="0" w:lineRule="auto" w:line="480"/>
        <w:jc w:val="both"/>
        <w:rPr>
          <w:rFonts w:ascii="Times New Roman" w:cs="Times New Roman" w:hAnsi="Times New Roman"/>
          <w:sz w:val="24"/>
          <w:szCs w:val="24"/>
        </w:rPr>
      </w:pPr>
      <w:r>
        <w:rPr>
          <w:rStyle w:val="style87"/>
          <w:rFonts w:ascii="Times New Roman" w:cs="Times New Roman" w:eastAsia="SimSun" w:hAnsi="Times New Roman"/>
          <w:sz w:val="24"/>
          <w:szCs w:val="24"/>
          <w:lang w:eastAsia="zh-CN"/>
        </w:rPr>
        <w:t>Forage chopper:</w:t>
      </w:r>
    </w:p>
    <w:p>
      <w:pPr>
        <w:pStyle w:val="style0"/>
        <w:spacing w:after="0" w:lineRule="auto" w:line="480"/>
        <w:ind w:firstLine="720"/>
        <w:jc w:val="both"/>
        <w:rPr>
          <w:rFonts w:ascii="Times New Roman" w:cs="Times New Roman" w:hAnsi="Times New Roman"/>
          <w:sz w:val="24"/>
          <w:szCs w:val="24"/>
        </w:rPr>
      </w:pPr>
      <w:r>
        <w:rPr>
          <w:rFonts w:ascii="Times New Roman" w:cs="Times New Roman" w:eastAsia="SimSun" w:hAnsi="Times New Roman"/>
          <w:sz w:val="24"/>
          <w:szCs w:val="24"/>
          <w:lang w:eastAsia="zh-CN"/>
        </w:rPr>
        <w:t>Designed for cutting hay, grass, and other crops into small pieces for animal feed. Uses a combination of rollers and blades to feed and cut the material.</w:t>
      </w:r>
    </w:p>
    <w:p>
      <w:pPr>
        <w:pStyle w:val="style0"/>
        <w:spacing w:after="0" w:lineRule="auto" w:line="480"/>
        <w:jc w:val="both"/>
        <w:rPr>
          <w:rFonts w:ascii="Times New Roman" w:cs="Times New Roman" w:hAnsi="Times New Roman"/>
          <w:sz w:val="24"/>
          <w:szCs w:val="24"/>
        </w:rPr>
      </w:pPr>
      <w:r>
        <w:rPr>
          <w:rStyle w:val="style87"/>
          <w:rFonts w:ascii="Times New Roman" w:cs="Times New Roman" w:eastAsia="SimSun" w:hAnsi="Times New Roman"/>
          <w:sz w:val="24"/>
          <w:szCs w:val="24"/>
          <w:lang w:eastAsia="zh-CN"/>
        </w:rPr>
        <w:t>Nut chopper:</w:t>
      </w:r>
    </w:p>
    <w:p>
      <w:pPr>
        <w:pStyle w:val="style0"/>
        <w:spacing w:after="0" w:lineRule="auto" w:line="480"/>
        <w:ind w:firstLine="720"/>
        <w:jc w:val="both"/>
        <w:rPr>
          <w:rFonts w:ascii="Times New Roman" w:cs="Times New Roman" w:eastAsia="SimSun" w:hAnsi="Times New Roman"/>
          <w:sz w:val="24"/>
          <w:szCs w:val="24"/>
          <w:lang w:eastAsia="zh-CN"/>
        </w:rPr>
      </w:pPr>
      <w:r>
        <w:rPr>
          <w:rFonts w:ascii="Times New Roman" w:cs="Times New Roman" w:eastAsia="SimSun" w:hAnsi="Times New Roman"/>
          <w:sz w:val="24"/>
          <w:szCs w:val="24"/>
          <w:lang w:eastAsia="zh-CN"/>
        </w:rPr>
        <w:t>Designed for chopping nuts into various sizes for use in food products. Uses a conveyor and rotating blades to chop and screen the nuts. </w:t>
      </w:r>
    </w:p>
    <w:p>
      <w:pPr>
        <w:pStyle w:val="style0"/>
        <w:spacing w:after="0" w:lineRule="auto" w:line="480"/>
        <w:jc w:val="both"/>
        <w:rPr>
          <w:rFonts w:ascii="Times New Roman" w:cs="Times New Roman" w:hAnsi="Times New Roman"/>
          <w:sz w:val="24"/>
          <w:szCs w:val="24"/>
        </w:rPr>
      </w:pPr>
      <w:r>
        <w:rPr>
          <w:rStyle w:val="style87"/>
          <w:rFonts w:ascii="Times New Roman" w:cs="Times New Roman" w:eastAsia="SimSun" w:hAnsi="Times New Roman"/>
          <w:sz w:val="24"/>
          <w:szCs w:val="24"/>
          <w:lang w:eastAsia="zh-CN"/>
        </w:rPr>
        <w:t>Meat bowl chopper:</w:t>
      </w:r>
    </w:p>
    <w:p>
      <w:pPr>
        <w:pStyle w:val="style0"/>
        <w:spacing w:after="0" w:lineRule="auto" w:line="480"/>
        <w:ind w:firstLine="720"/>
        <w:jc w:val="both"/>
        <w:rPr>
          <w:rFonts w:ascii="Times New Roman" w:cs="Times New Roman" w:hAnsi="Times New Roman"/>
          <w:sz w:val="24"/>
          <w:szCs w:val="24"/>
        </w:rPr>
      </w:pPr>
      <w:r>
        <w:rPr>
          <w:rFonts w:ascii="Times New Roman" w:cs="Times New Roman" w:eastAsia="SimSun" w:hAnsi="Times New Roman"/>
          <w:sz w:val="24"/>
          <w:szCs w:val="24"/>
          <w:lang w:eastAsia="zh-CN"/>
        </w:rPr>
        <w:t>A high-speed machine used in meat processing to chop raw meat and mix ingredients. Uses a rotating bowl and blades to chop and blend the meat. </w:t>
      </w:r>
    </w:p>
    <w:p>
      <w:pPr>
        <w:pStyle w:val="style0"/>
        <w:spacing w:after="0" w:lineRule="auto" w:line="480"/>
        <w:jc w:val="both"/>
        <w:rPr>
          <w:rFonts w:ascii="Times New Roman" w:cs="Times New Roman" w:hAnsi="Times New Roman"/>
          <w:sz w:val="24"/>
          <w:szCs w:val="24"/>
        </w:rPr>
      </w:pPr>
      <w:r>
        <w:rPr>
          <w:rStyle w:val="style87"/>
          <w:rFonts w:ascii="Times New Roman" w:cs="Times New Roman" w:eastAsia="SimSun" w:hAnsi="Times New Roman"/>
          <w:sz w:val="24"/>
          <w:szCs w:val="24"/>
          <w:lang w:eastAsia="zh-CN"/>
        </w:rPr>
        <w:t>Organic chopper:</w:t>
      </w:r>
    </w:p>
    <w:p>
      <w:pPr>
        <w:pStyle w:val="style0"/>
        <w:spacing w:after="0" w:lineRule="auto" w:line="480"/>
        <w:jc w:val="both"/>
        <w:rPr>
          <w:rFonts w:ascii="宋体" w:cs="宋体" w:hAnsi="宋体"/>
          <w:bCs/>
          <w:sz w:val="24"/>
          <w:szCs w:val="24"/>
        </w:rPr>
      </w:pPr>
      <w:r>
        <w:rPr>
          <w:rFonts w:ascii="Times New Roman" w:cs="Times New Roman" w:eastAsia="SimSun" w:hAnsi="Times New Roman"/>
          <w:sz w:val="24"/>
          <w:szCs w:val="24"/>
          <w:lang w:eastAsia="zh-CN"/>
        </w:rPr>
        <w:t>Designed to chop organic waste into smaller pieces for composting or other uses. </w:t>
      </w:r>
      <w:r>
        <w:rPr>
          <w:rFonts w:ascii="宋体" w:cs="宋体" w:hAnsi="宋体"/>
          <w:b/>
          <w:sz w:val="24"/>
          <w:szCs w:val="24"/>
        </w:rPr>
        <w:t xml:space="preserve">Drawbacks of the existing machine: </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Following are the drawbacks of the exist</w:t>
      </w:r>
      <w:r>
        <w:rPr>
          <w:rFonts w:ascii="宋体" w:cs="宋体" w:hAnsi="宋体"/>
          <w:bCs/>
          <w:sz w:val="24"/>
          <w:szCs w:val="24"/>
        </w:rPr>
        <w:t>ing fodder chopper machine:-</w:t>
      </w:r>
      <w:r>
        <w:rPr>
          <w:rFonts w:ascii="宋体" w:cs="宋体" w:hAnsi="宋体"/>
          <w:bCs/>
          <w:sz w:val="24"/>
          <w:szCs w:val="24"/>
        </w:rPr>
        <w:br/>
      </w:r>
      <w:r>
        <w:rPr>
          <w:rFonts w:ascii="宋体" w:cs="宋体" w:hAnsi="宋体"/>
          <w:bCs/>
          <w:sz w:val="24"/>
          <w:szCs w:val="24"/>
        </w:rPr>
        <w:t>1.</w:t>
      </w:r>
      <w:r>
        <w:rPr>
          <w:rFonts w:ascii="宋体" w:cs="宋体" w:hAnsi="宋体"/>
          <w:bCs/>
          <w:sz w:val="24"/>
          <w:szCs w:val="24"/>
        </w:rPr>
        <w:tab/>
      </w:r>
      <w:r>
        <w:rPr>
          <w:rFonts w:ascii="宋体" w:cs="宋体" w:hAnsi="宋体"/>
          <w:bCs/>
          <w:sz w:val="24"/>
          <w:szCs w:val="24"/>
        </w:rPr>
        <w:t>Non uniform cutting of crops</w:t>
      </w:r>
    </w:p>
    <w:p>
      <w:pPr>
        <w:pStyle w:val="style0"/>
        <w:spacing w:after="0" w:lineRule="auto" w:line="480"/>
        <w:jc w:val="both"/>
        <w:rPr>
          <w:rFonts w:ascii="宋体" w:cs="宋体" w:hAnsi="宋体"/>
          <w:bCs/>
          <w:sz w:val="24"/>
          <w:szCs w:val="24"/>
        </w:rPr>
      </w:pPr>
      <w:r>
        <w:rPr>
          <w:rFonts w:ascii="宋体" w:cs="宋体" w:hAnsi="宋体"/>
          <w:bCs/>
          <w:sz w:val="24"/>
          <w:szCs w:val="24"/>
        </w:rPr>
        <w:t>2.</w:t>
      </w:r>
      <w:r>
        <w:rPr>
          <w:rFonts w:ascii="宋体" w:cs="宋体" w:hAnsi="宋体"/>
          <w:bCs/>
          <w:sz w:val="24"/>
          <w:szCs w:val="24"/>
        </w:rPr>
        <w:tab/>
      </w:r>
      <w:r>
        <w:rPr>
          <w:rFonts w:ascii="宋体" w:cs="宋体" w:hAnsi="宋体"/>
          <w:bCs/>
          <w:sz w:val="24"/>
          <w:szCs w:val="24"/>
        </w:rPr>
        <w:t>Life risk</w:t>
      </w:r>
    </w:p>
    <w:p>
      <w:pPr>
        <w:pStyle w:val="style0"/>
        <w:spacing w:after="0" w:lineRule="auto" w:line="480"/>
        <w:jc w:val="both"/>
        <w:rPr>
          <w:rFonts w:ascii="宋体" w:cs="宋体" w:hAnsi="宋体"/>
          <w:bCs/>
          <w:sz w:val="24"/>
          <w:szCs w:val="24"/>
        </w:rPr>
      </w:pPr>
      <w:r>
        <w:rPr>
          <w:rFonts w:ascii="宋体" w:cs="宋体" w:hAnsi="宋体"/>
          <w:bCs/>
          <w:sz w:val="24"/>
          <w:szCs w:val="24"/>
        </w:rPr>
        <w:t>3.</w:t>
      </w:r>
      <w:r>
        <w:rPr>
          <w:rFonts w:ascii="宋体" w:cs="宋体" w:hAnsi="宋体"/>
          <w:bCs/>
          <w:sz w:val="24"/>
          <w:szCs w:val="24"/>
        </w:rPr>
        <w:tab/>
      </w:r>
      <w:r>
        <w:rPr>
          <w:rFonts w:ascii="宋体" w:cs="宋体" w:hAnsi="宋体"/>
          <w:bCs/>
          <w:sz w:val="24"/>
          <w:szCs w:val="24"/>
        </w:rPr>
        <w:t>Old cutting technology</w:t>
      </w:r>
    </w:p>
    <w:p>
      <w:pPr>
        <w:pStyle w:val="style0"/>
        <w:spacing w:after="0" w:lineRule="auto" w:line="480"/>
        <w:jc w:val="both"/>
        <w:rPr>
          <w:rFonts w:ascii="宋体" w:cs="宋体" w:hAnsi="宋体"/>
          <w:bCs/>
          <w:sz w:val="24"/>
          <w:szCs w:val="24"/>
        </w:rPr>
      </w:pPr>
      <w:r>
        <w:rPr>
          <w:rFonts w:ascii="宋体" w:cs="宋体" w:hAnsi="宋体"/>
          <w:bCs/>
          <w:sz w:val="24"/>
          <w:szCs w:val="24"/>
        </w:rPr>
        <w:t>4.</w:t>
      </w:r>
      <w:r>
        <w:rPr>
          <w:rFonts w:ascii="宋体" w:cs="宋体" w:hAnsi="宋体"/>
          <w:bCs/>
          <w:sz w:val="24"/>
          <w:szCs w:val="24"/>
        </w:rPr>
        <w:tab/>
      </w:r>
      <w:r>
        <w:rPr>
          <w:rFonts w:ascii="宋体" w:cs="宋体" w:hAnsi="宋体"/>
          <w:bCs/>
          <w:sz w:val="24"/>
          <w:szCs w:val="24"/>
        </w:rPr>
        <w:t>Less working cap</w:t>
      </w:r>
      <w:r>
        <w:rPr>
          <w:rFonts w:ascii="宋体" w:cs="宋体" w:hAnsi="宋体"/>
          <w:bCs/>
          <w:sz w:val="24"/>
          <w:szCs w:val="24"/>
        </w:rPr>
        <w:t>acity</w:t>
      </w:r>
      <w:r>
        <w:rPr>
          <w:rFonts w:ascii="宋体" w:cs="宋体" w:hAnsi="宋体"/>
          <w:bCs/>
          <w:sz w:val="24"/>
          <w:szCs w:val="24"/>
        </w:rPr>
        <w:t xml:space="preserve"> </w:t>
      </w:r>
    </w:p>
    <w:p>
      <w:pPr>
        <w:pStyle w:val="style0"/>
        <w:spacing w:after="0" w:lineRule="auto" w:line="480"/>
        <w:jc w:val="both"/>
        <w:rPr>
          <w:rFonts w:ascii="宋体" w:cs="宋体" w:hAnsi="宋体"/>
          <w:b/>
          <w:sz w:val="24"/>
          <w:szCs w:val="24"/>
        </w:rPr>
      </w:pPr>
      <w:r>
        <w:rPr>
          <w:rFonts w:ascii="宋体" w:cs="宋体" w:hAnsi="宋体"/>
          <w:b/>
          <w:sz w:val="24"/>
          <w:szCs w:val="24"/>
        </w:rPr>
        <w:t>3.4</w:t>
      </w:r>
      <w:r>
        <w:rPr>
          <w:rFonts w:ascii="宋体" w:cs="宋体" w:hAnsi="宋体"/>
          <w:b/>
          <w:sz w:val="24"/>
          <w:szCs w:val="24"/>
        </w:rPr>
        <w:tab/>
      </w:r>
      <w:r>
        <w:rPr>
          <w:rFonts w:ascii="宋体" w:cs="宋体" w:hAnsi="宋体"/>
          <w:b/>
          <w:sz w:val="24"/>
          <w:szCs w:val="24"/>
        </w:rPr>
        <w:t xml:space="preserve">Design modification of fodder cutting machine </w:t>
      </w: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The newly designed machine will consist of the following components:</w:t>
      </w:r>
    </w:p>
    <w:p>
      <w:pPr>
        <w:pStyle w:val="style0"/>
        <w:spacing w:after="0" w:lineRule="auto" w:line="480"/>
        <w:jc w:val="both"/>
        <w:rPr>
          <w:rFonts w:ascii="宋体" w:cs="宋体" w:hAnsi="宋体"/>
          <w:sz w:val="24"/>
          <w:szCs w:val="24"/>
        </w:rPr>
      </w:pPr>
      <w:r>
        <w:rPr>
          <w:rFonts w:ascii="宋体" w:cs="宋体" w:hAnsi="宋体"/>
          <w:bCs/>
          <w:sz w:val="24"/>
          <w:szCs w:val="24"/>
        </w:rPr>
        <w:t>(I</w:t>
      </w:r>
      <w:r>
        <w:rPr>
          <w:rFonts w:ascii="宋体" w:cs="宋体" w:hAnsi="宋体"/>
          <w:sz w:val="24"/>
          <w:szCs w:val="24"/>
        </w:rPr>
        <w:t>)  Electric Motor</w:t>
      </w:r>
    </w:p>
    <w:p>
      <w:pPr>
        <w:pStyle w:val="style0"/>
        <w:spacing w:after="0" w:lineRule="auto" w:line="480"/>
        <w:jc w:val="both"/>
        <w:rPr>
          <w:rFonts w:ascii="宋体" w:cs="宋体" w:hAnsi="宋体"/>
          <w:sz w:val="24"/>
          <w:szCs w:val="24"/>
        </w:rPr>
      </w:pPr>
      <w:r>
        <w:rPr>
          <w:rFonts w:ascii="宋体" w:cs="宋体" w:hAnsi="宋体"/>
          <w:sz w:val="24"/>
          <w:szCs w:val="24"/>
        </w:rPr>
        <w:t>(II) Belt Drive</w:t>
      </w:r>
    </w:p>
    <w:p>
      <w:pPr>
        <w:pStyle w:val="style0"/>
        <w:spacing w:after="0" w:lineRule="auto" w:line="480"/>
        <w:jc w:val="both"/>
        <w:rPr>
          <w:rFonts w:ascii="宋体" w:cs="宋体" w:hAnsi="宋体"/>
          <w:sz w:val="24"/>
          <w:szCs w:val="24"/>
        </w:rPr>
      </w:pPr>
      <w:r>
        <w:rPr>
          <w:rFonts w:ascii="宋体" w:cs="宋体" w:hAnsi="宋体"/>
          <w:sz w:val="24"/>
          <w:szCs w:val="24"/>
        </w:rPr>
        <w:t xml:space="preserve">(III) Shaft </w:t>
      </w:r>
    </w:p>
    <w:p>
      <w:pPr>
        <w:pStyle w:val="style0"/>
        <w:spacing w:after="0" w:lineRule="auto" w:line="480"/>
        <w:jc w:val="both"/>
        <w:rPr>
          <w:rFonts w:ascii="宋体" w:cs="宋体" w:hAnsi="宋体"/>
          <w:sz w:val="24"/>
          <w:szCs w:val="24"/>
        </w:rPr>
      </w:pPr>
      <w:r>
        <w:rPr>
          <w:rFonts w:ascii="宋体" w:cs="宋体" w:hAnsi="宋体"/>
          <w:sz w:val="24"/>
          <w:szCs w:val="24"/>
        </w:rPr>
        <w:t>(IV) Hopper</w:t>
      </w:r>
    </w:p>
    <w:p>
      <w:pPr>
        <w:pStyle w:val="style0"/>
        <w:spacing w:after="0" w:lineRule="auto" w:line="480"/>
        <w:jc w:val="both"/>
        <w:rPr>
          <w:rFonts w:ascii="宋体" w:cs="宋体" w:hAnsi="宋体"/>
          <w:sz w:val="24"/>
          <w:szCs w:val="24"/>
        </w:rPr>
      </w:pPr>
      <w:r>
        <w:rPr>
          <w:rFonts w:ascii="宋体" w:cs="宋体" w:hAnsi="宋体"/>
          <w:sz w:val="24"/>
          <w:szCs w:val="24"/>
        </w:rPr>
        <w:t>(V) Gear System</w:t>
      </w:r>
    </w:p>
    <w:p>
      <w:pPr>
        <w:pStyle w:val="style0"/>
        <w:spacing w:after="0" w:lineRule="auto" w:line="480"/>
        <w:jc w:val="both"/>
        <w:rPr>
          <w:rFonts w:ascii="宋体" w:cs="宋体" w:hAnsi="宋体"/>
          <w:sz w:val="24"/>
          <w:szCs w:val="24"/>
        </w:rPr>
      </w:pPr>
      <w:r>
        <w:rPr>
          <w:rFonts w:ascii="宋体" w:cs="宋体" w:hAnsi="宋体"/>
          <w:sz w:val="24"/>
          <w:szCs w:val="24"/>
        </w:rPr>
        <w:t>(VI) Blades</w:t>
      </w:r>
    </w:p>
    <w:p>
      <w:pPr>
        <w:pStyle w:val="style0"/>
        <w:spacing w:after="0" w:lineRule="auto" w:line="480"/>
        <w:jc w:val="both"/>
        <w:rPr>
          <w:rFonts w:ascii="宋体" w:cs="宋体" w:hAnsi="宋体"/>
          <w:sz w:val="24"/>
          <w:szCs w:val="24"/>
        </w:rPr>
      </w:pPr>
      <w:r>
        <w:rPr>
          <w:rFonts w:ascii="宋体" w:cs="宋体" w:hAnsi="宋体"/>
          <w:sz w:val="24"/>
          <w:szCs w:val="24"/>
        </w:rPr>
        <w:t>(VII) Housing</w:t>
      </w:r>
    </w:p>
    <w:p>
      <w:pPr>
        <w:pStyle w:val="style0"/>
        <w:spacing w:after="0" w:lineRule="auto" w:line="480"/>
        <w:jc w:val="both"/>
        <w:rPr>
          <w:rFonts w:ascii="宋体" w:cs="宋体" w:hAnsi="宋体"/>
          <w:sz w:val="24"/>
          <w:szCs w:val="24"/>
        </w:rPr>
      </w:pPr>
      <w:r>
        <w:rPr>
          <w:rFonts w:ascii="宋体" w:cs="宋体" w:hAnsi="宋体"/>
          <w:sz w:val="24"/>
          <w:szCs w:val="24"/>
        </w:rPr>
        <w:t>(VIII) Pulley</w:t>
      </w:r>
    </w:p>
    <w:p>
      <w:pPr>
        <w:pStyle w:val="style0"/>
        <w:spacing w:after="0" w:lineRule="auto" w:line="480"/>
        <w:jc w:val="both"/>
        <w:rPr>
          <w:rFonts w:ascii="宋体" w:cs="宋体" w:hAnsi="宋体"/>
          <w:sz w:val="24"/>
          <w:szCs w:val="24"/>
        </w:rPr>
      </w:pPr>
      <w:r>
        <w:rPr>
          <w:rFonts w:ascii="宋体" w:cs="宋体" w:hAnsi="宋体"/>
          <w:sz w:val="24"/>
          <w:szCs w:val="24"/>
        </w:rPr>
        <w:t>(IX) Side and Shear Plates</w:t>
      </w:r>
    </w:p>
    <w:p>
      <w:pPr>
        <w:pStyle w:val="style0"/>
        <w:spacing w:after="0" w:lineRule="auto" w:line="480"/>
        <w:jc w:val="both"/>
        <w:rPr>
          <w:rFonts w:ascii="宋体" w:cs="宋体" w:hAnsi="宋体"/>
          <w:sz w:val="24"/>
          <w:szCs w:val="24"/>
        </w:rPr>
      </w:pPr>
      <w:r>
        <w:rPr>
          <w:rFonts w:ascii="宋体" w:cs="宋体" w:hAnsi="宋体"/>
          <w:sz w:val="24"/>
          <w:szCs w:val="24"/>
        </w:rPr>
        <w:t xml:space="preserve">(X) Spike/Feeding Roller </w:t>
      </w:r>
    </w:p>
    <w:p>
      <w:pPr>
        <w:pStyle w:val="style0"/>
        <w:spacing w:after="0" w:lineRule="auto" w:line="480"/>
        <w:jc w:val="both"/>
        <w:rPr>
          <w:rFonts w:ascii="宋体" w:cs="宋体" w:hAnsi="宋体"/>
          <w:sz w:val="24"/>
          <w:szCs w:val="24"/>
        </w:rPr>
      </w:pPr>
      <w:r>
        <w:rPr>
          <w:rFonts w:ascii="宋体" w:cs="宋体" w:hAnsi="宋体"/>
          <w:sz w:val="24"/>
          <w:szCs w:val="24"/>
        </w:rPr>
        <w:t>(XI) Stand</w:t>
      </w: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r>
        <w:rPr>
          <w:rFonts w:ascii="宋体" w:cs="宋体" w:hAnsi="宋体"/>
          <w:noProof/>
          <w:sz w:val="24"/>
          <w:szCs w:val="24"/>
        </w:rPr>
        <w:drawing>
          <wp:anchor distT="0" distB="0" distL="0" distR="0" simplePos="false" relativeHeight="14" behindDoc="false" locked="false" layoutInCell="true" allowOverlap="true">
            <wp:simplePos x="0" y="0"/>
            <wp:positionH relativeFrom="column">
              <wp:posOffset>914400</wp:posOffset>
            </wp:positionH>
            <wp:positionV relativeFrom="paragraph">
              <wp:posOffset>-323850</wp:posOffset>
            </wp:positionV>
            <wp:extent cx="3308350" cy="2343150"/>
            <wp:effectExtent l="19050" t="0" r="6350" b="0"/>
            <wp:wrapNone/>
            <wp:docPr id="104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8"/>
                    <pic:cNvPicPr/>
                  </pic:nvPicPr>
                  <pic:blipFill>
                    <a:blip r:embed="rId14" cstate="print"/>
                    <a:srcRect l="0" t="0" r="0" b="0"/>
                    <a:stretch/>
                  </pic:blipFill>
                  <pic:spPr>
                    <a:xfrm rot="0">
                      <a:off x="0" y="0"/>
                      <a:ext cx="3308350" cy="2343150"/>
                    </a:xfrm>
                    <a:prstGeom prst="rect"/>
                  </pic:spPr>
                </pic:pic>
              </a:graphicData>
            </a:graphic>
          </wp:anchor>
        </w:drawing>
      </w: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center"/>
        <w:rPr>
          <w:rFonts w:ascii="宋体" w:cs="宋体" w:hAnsi="宋体"/>
          <w:sz w:val="24"/>
          <w:szCs w:val="24"/>
        </w:rPr>
      </w:pPr>
    </w:p>
    <w:p>
      <w:pPr>
        <w:pStyle w:val="style0"/>
        <w:spacing w:after="0" w:lineRule="auto" w:line="480"/>
        <w:jc w:val="center"/>
        <w:rPr>
          <w:rFonts w:ascii="宋体" w:cs="宋体" w:hAnsi="宋体"/>
          <w:b/>
          <w:bCs/>
          <w:sz w:val="24"/>
          <w:szCs w:val="24"/>
        </w:rPr>
      </w:pPr>
    </w:p>
    <w:p>
      <w:pPr>
        <w:pStyle w:val="style0"/>
        <w:spacing w:after="0" w:lineRule="auto" w:line="480"/>
        <w:jc w:val="center"/>
        <w:rPr>
          <w:rFonts w:ascii="宋体" w:cs="宋体" w:hAnsi="宋体"/>
          <w:b/>
          <w:bCs/>
          <w:sz w:val="24"/>
          <w:szCs w:val="24"/>
        </w:rPr>
      </w:pPr>
      <w:r>
        <w:rPr>
          <w:rFonts w:ascii="宋体" w:cs="宋体" w:hAnsi="宋体"/>
          <w:b/>
          <w:bCs/>
          <w:noProof/>
          <w:sz w:val="24"/>
          <w:szCs w:val="24"/>
        </w:rPr>
        <w:drawing>
          <wp:anchor distT="0" distB="0" distL="0" distR="0" simplePos="false" relativeHeight="15" behindDoc="false" locked="false" layoutInCell="true" allowOverlap="true">
            <wp:simplePos x="0" y="0"/>
            <wp:positionH relativeFrom="column">
              <wp:posOffset>914400</wp:posOffset>
            </wp:positionH>
            <wp:positionV relativeFrom="paragraph">
              <wp:posOffset>325755</wp:posOffset>
            </wp:positionV>
            <wp:extent cx="3543300" cy="2343150"/>
            <wp:effectExtent l="19050" t="0" r="0" b="0"/>
            <wp:wrapNone/>
            <wp:docPr id="1048"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3"/>
                    <pic:cNvPicPr/>
                  </pic:nvPicPr>
                  <pic:blipFill>
                    <a:blip r:embed="rId15" cstate="print"/>
                    <a:srcRect l="0" t="0" r="0" b="0"/>
                    <a:stretch/>
                  </pic:blipFill>
                  <pic:spPr>
                    <a:xfrm rot="0">
                      <a:off x="0" y="0"/>
                      <a:ext cx="3543300" cy="2343150"/>
                    </a:xfrm>
                    <a:prstGeom prst="rect"/>
                  </pic:spPr>
                </pic:pic>
              </a:graphicData>
            </a:graphic>
          </wp:anchor>
        </w:drawing>
      </w:r>
      <w:r>
        <w:rPr>
          <w:rFonts w:ascii="宋体" w:cs="宋体" w:hAnsi="宋体"/>
          <w:b/>
          <w:bCs/>
          <w:sz w:val="24"/>
          <w:szCs w:val="24"/>
        </w:rPr>
        <w:t>Fig.3.3.1</w:t>
      </w:r>
      <w:r>
        <w:rPr>
          <w:rFonts w:ascii="宋体" w:cs="宋体" w:hAnsi="宋体"/>
          <w:b/>
          <w:bCs/>
          <w:sz w:val="24"/>
          <w:szCs w:val="24"/>
        </w:rPr>
        <w:t xml:space="preserve"> Modified Fodder Cutter Machine</w:t>
      </w: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r>
        <w:rPr>
          <w:rFonts w:ascii="宋体" w:cs="宋体" w:hAnsi="宋体"/>
          <w:sz w:val="24"/>
          <w:szCs w:val="24"/>
        </w:rPr>
        <w:br/>
      </w: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center"/>
        <w:rPr>
          <w:rFonts w:ascii="宋体" w:cs="宋体" w:hAnsi="宋体"/>
          <w:sz w:val="24"/>
          <w:szCs w:val="24"/>
        </w:rPr>
      </w:pPr>
      <w:r>
        <w:rPr>
          <w:rFonts w:ascii="宋体" w:cs="宋体" w:hAnsi="宋体"/>
          <w:b/>
          <w:bCs/>
          <w:sz w:val="24"/>
          <w:szCs w:val="24"/>
        </w:rPr>
        <w:t>Fig. 3.3.2</w:t>
      </w:r>
      <w:r>
        <w:rPr>
          <w:rFonts w:ascii="宋体" w:cs="宋体" w:hAnsi="宋体"/>
          <w:b/>
          <w:bCs/>
          <w:sz w:val="24"/>
          <w:szCs w:val="24"/>
        </w:rPr>
        <w:t xml:space="preserve"> Modified Fodder Cutting Machine</w:t>
      </w:r>
    </w:p>
    <w:p>
      <w:pPr>
        <w:pStyle w:val="style0"/>
        <w:spacing w:after="0" w:lineRule="auto" w:line="480"/>
        <w:ind w:firstLine="720"/>
        <w:rPr>
          <w:rFonts w:ascii="宋体" w:cs="宋体" w:hAnsi="宋体"/>
          <w:b/>
          <w:sz w:val="24"/>
          <w:szCs w:val="24"/>
        </w:rPr>
      </w:pPr>
      <w:r>
        <w:rPr>
          <w:rFonts w:ascii="宋体" w:cs="宋体" w:hAnsi="宋体"/>
          <w:bCs/>
          <w:sz w:val="24"/>
          <w:szCs w:val="24"/>
        </w:rPr>
        <w:t xml:space="preserve">Some of the newly developed machine parts are similar to the existing design like electric motor, BV-Belt drive, shaft, blade, stand which has already been discussed above. The details of the other machine parts is described below: </w:t>
      </w:r>
      <w:r>
        <w:rPr>
          <w:rFonts w:ascii="宋体" w:cs="宋体" w:hAnsi="宋体"/>
          <w:bCs/>
          <w:sz w:val="24"/>
          <w:szCs w:val="24"/>
        </w:rPr>
        <w:br/>
      </w:r>
    </w:p>
    <w:p>
      <w:pPr>
        <w:pStyle w:val="style0"/>
        <w:rPr>
          <w:rFonts w:ascii="宋体" w:cs="宋体" w:hAnsi="宋体"/>
          <w:b/>
          <w:sz w:val="24"/>
          <w:szCs w:val="24"/>
        </w:rPr>
      </w:pPr>
      <w:r>
        <w:rPr>
          <w:rFonts w:ascii="宋体" w:cs="宋体" w:hAnsi="宋体"/>
          <w:b/>
          <w:sz w:val="24"/>
          <w:szCs w:val="24"/>
        </w:rPr>
        <w:br w:type="page"/>
      </w:r>
    </w:p>
    <w:p>
      <w:pPr>
        <w:pStyle w:val="style0"/>
        <w:spacing w:after="0" w:lineRule="auto" w:line="480"/>
        <w:rPr>
          <w:rFonts w:ascii="宋体" w:cs="宋体" w:hAnsi="宋体"/>
          <w:sz w:val="24"/>
          <w:szCs w:val="24"/>
        </w:rPr>
      </w:pPr>
      <w:r>
        <w:rPr>
          <w:rFonts w:ascii="宋体" w:cs="宋体" w:hAnsi="宋体"/>
          <w:b/>
          <w:sz w:val="24"/>
          <w:szCs w:val="24"/>
        </w:rPr>
        <w:t>3.3.3</w:t>
      </w:r>
      <w:r>
        <w:rPr>
          <w:rFonts w:ascii="宋体" w:cs="宋体" w:hAnsi="宋体"/>
          <w:b/>
          <w:sz w:val="24"/>
          <w:szCs w:val="24"/>
        </w:rPr>
        <w:tab/>
      </w:r>
      <w:r>
        <w:rPr>
          <w:rFonts w:ascii="宋体" w:cs="宋体" w:hAnsi="宋体"/>
          <w:b/>
          <w:sz w:val="24"/>
          <w:szCs w:val="24"/>
        </w:rPr>
        <w:t>Hopper:</w:t>
      </w:r>
    </w:p>
    <w:p>
      <w:pPr>
        <w:pStyle w:val="style0"/>
        <w:spacing w:after="0" w:lineRule="auto" w:line="480"/>
        <w:ind w:firstLine="720"/>
        <w:jc w:val="both"/>
        <w:rPr>
          <w:rFonts w:ascii="宋体" w:cs="宋体" w:hAnsi="宋体"/>
          <w:sz w:val="24"/>
          <w:szCs w:val="24"/>
        </w:rPr>
      </w:pPr>
      <w:r>
        <w:rPr>
          <w:rFonts w:ascii="宋体" w:cs="宋体" w:hAnsi="宋体"/>
          <w:sz w:val="24"/>
          <w:szCs w:val="24"/>
        </w:rPr>
        <w:t>Hopper or Feeding Trough is used to feed fodder such as sugarcane, cutting grass etc.  Hopper decides capacity of fodder cutter. The main purpose of hopper is provide direction to fodder and bring contact with cutting blade.</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4046"/>
      </w:tblGrid>
      <w:tr>
        <w:trPr/>
        <w:tc>
          <w:tcPr>
            <w:tcW w:w="4951" w:type="dxa"/>
            <w:tcBorders/>
          </w:tcPr>
          <w:p>
            <w:pPr>
              <w:pStyle w:val="style0"/>
              <w:spacing w:lineRule="auto" w:line="480"/>
              <w:jc w:val="both"/>
              <w:rPr>
                <w:rFonts w:ascii="宋体" w:cs="宋体" w:hAnsi="宋体"/>
                <w:bCs/>
                <w:sz w:val="24"/>
                <w:szCs w:val="24"/>
              </w:rPr>
            </w:pPr>
            <w:r>
              <w:rPr>
                <w:rFonts w:ascii="宋体" w:cs="宋体" w:hAnsi="宋体"/>
                <w:bCs/>
                <w:noProof/>
                <w:sz w:val="24"/>
                <w:szCs w:val="24"/>
              </w:rPr>
              <w:drawing>
                <wp:inline distL="0" distT="0" distB="0" distR="0">
                  <wp:extent cx="3006725" cy="1742439"/>
                  <wp:effectExtent l="0" t="0" r="0" b="0"/>
                  <wp:docPr id="1049" name="Picture 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35"/>
                          <pic:cNvPicPr/>
                        </pic:nvPicPr>
                        <pic:blipFill>
                          <a:blip r:embed="rId16" cstate="print"/>
                          <a:srcRect l="0" t="0" r="0" b="0"/>
                          <a:stretch/>
                        </pic:blipFill>
                        <pic:spPr>
                          <a:xfrm rot="0">
                            <a:off x="0" y="0"/>
                            <a:ext cx="3006725" cy="1742439"/>
                          </a:xfrm>
                          <a:prstGeom prst="rect"/>
                          <a:ln>
                            <a:noFill/>
                          </a:ln>
                        </pic:spPr>
                      </pic:pic>
                    </a:graphicData>
                  </a:graphic>
                </wp:inline>
              </w:drawing>
            </w:r>
          </w:p>
        </w:tc>
        <w:tc>
          <w:tcPr>
            <w:tcW w:w="4625" w:type="dxa"/>
            <w:tcBorders/>
          </w:tcPr>
          <w:p>
            <w:pPr>
              <w:pStyle w:val="style0"/>
              <w:spacing w:lineRule="auto" w:line="480"/>
              <w:jc w:val="both"/>
              <w:rPr>
                <w:rFonts w:ascii="宋体" w:cs="宋体" w:hAnsi="宋体"/>
                <w:bCs/>
                <w:sz w:val="24"/>
                <w:szCs w:val="24"/>
              </w:rPr>
            </w:pPr>
            <w:r>
              <w:rPr>
                <w:rFonts w:ascii="宋体" w:cs="宋体" w:hAnsi="宋体"/>
                <w:bCs/>
                <w:noProof/>
                <w:sz w:val="24"/>
                <w:szCs w:val="24"/>
              </w:rPr>
              <w:drawing>
                <wp:inline distL="0" distT="0" distB="0" distR="0">
                  <wp:extent cx="2767330" cy="1739265"/>
                  <wp:effectExtent l="0" t="0" r="0" b="0"/>
                  <wp:docPr id="1050" name="Picture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36"/>
                          <pic:cNvPicPr/>
                        </pic:nvPicPr>
                        <pic:blipFill>
                          <a:blip r:embed="rId17" cstate="print"/>
                          <a:srcRect l="0" t="0" r="0" b="0"/>
                          <a:stretch/>
                        </pic:blipFill>
                        <pic:spPr>
                          <a:xfrm rot="0">
                            <a:off x="0" y="0"/>
                            <a:ext cx="2767330" cy="1739265"/>
                          </a:xfrm>
                          <a:prstGeom prst="rect"/>
                          <a:ln>
                            <a:noFill/>
                          </a:ln>
                        </pic:spPr>
                      </pic:pic>
                    </a:graphicData>
                  </a:graphic>
                </wp:inline>
              </w:drawing>
            </w:r>
          </w:p>
        </w:tc>
      </w:tr>
    </w:tbl>
    <w:p>
      <w:pPr>
        <w:pStyle w:val="style0"/>
        <w:spacing w:after="0" w:lineRule="auto" w:line="480"/>
        <w:jc w:val="center"/>
        <w:rPr>
          <w:rFonts w:ascii="宋体" w:cs="宋体" w:hAnsi="宋体"/>
          <w:b/>
          <w:sz w:val="24"/>
          <w:szCs w:val="24"/>
        </w:rPr>
      </w:pPr>
      <w:r>
        <w:rPr>
          <w:rFonts w:ascii="宋体" w:cs="宋体" w:hAnsi="宋体"/>
          <w:b/>
          <w:sz w:val="24"/>
          <w:szCs w:val="24"/>
        </w:rPr>
        <w:t>Fig.3.3.3</w:t>
      </w:r>
      <w:r>
        <w:rPr>
          <w:rFonts w:ascii="宋体" w:cs="宋体" w:hAnsi="宋体"/>
          <w:b/>
          <w:sz w:val="24"/>
          <w:szCs w:val="24"/>
        </w:rPr>
        <w:t xml:space="preserve"> (Hopper 2D views and its dimension)</w:t>
      </w:r>
    </w:p>
    <w:p>
      <w:pPr>
        <w:pStyle w:val="style0"/>
        <w:spacing w:after="0" w:lineRule="auto" w:line="480"/>
        <w:jc w:val="both"/>
        <w:rPr>
          <w:rFonts w:ascii="宋体" w:cs="宋体" w:hAnsi="宋体"/>
          <w:bCs/>
          <w:sz w:val="24"/>
          <w:szCs w:val="24"/>
        </w:rPr>
      </w:pPr>
    </w:p>
    <w:tbl>
      <w:tblPr>
        <w:tblStyle w:val="style154"/>
        <w:tblW w:w="0" w:type="auto"/>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trPr/>
        <w:tc>
          <w:tcPr>
            <w:tcW w:w="5670" w:type="dxa"/>
            <w:tcBorders/>
          </w:tcPr>
          <w:p>
            <w:pPr>
              <w:pStyle w:val="style0"/>
              <w:spacing w:lineRule="auto" w:line="480"/>
              <w:jc w:val="both"/>
              <w:rPr>
                <w:rFonts w:ascii="宋体" w:cs="宋体" w:hAnsi="宋体"/>
                <w:bCs/>
                <w:sz w:val="24"/>
                <w:szCs w:val="24"/>
              </w:rPr>
            </w:pPr>
          </w:p>
        </w:tc>
      </w:tr>
    </w:tbl>
    <w:p>
      <w:pPr>
        <w:pStyle w:val="style0"/>
        <w:spacing w:after="0" w:lineRule="auto" w:line="480"/>
        <w:jc w:val="center"/>
        <w:rPr>
          <w:rFonts w:ascii="宋体" w:cs="宋体" w:hAnsi="宋体"/>
          <w:b/>
          <w:sz w:val="24"/>
          <w:szCs w:val="24"/>
        </w:rPr>
      </w:pPr>
      <w:r>
        <w:rPr>
          <w:rFonts w:ascii="宋体" w:cs="宋体" w:hAnsi="宋体"/>
          <w:b/>
          <w:noProof/>
          <w:sz w:val="24"/>
          <w:szCs w:val="24"/>
        </w:rPr>
        <w:drawing>
          <wp:anchor distT="0" distB="0" distL="0" distR="0" simplePos="false" relativeHeight="16" behindDoc="false" locked="false" layoutInCell="true" allowOverlap="true">
            <wp:simplePos x="0" y="0"/>
            <wp:positionH relativeFrom="column">
              <wp:posOffset>1066800</wp:posOffset>
            </wp:positionH>
            <wp:positionV relativeFrom="paragraph">
              <wp:posOffset>-381000</wp:posOffset>
            </wp:positionV>
            <wp:extent cx="3457575" cy="2324100"/>
            <wp:effectExtent l="19050" t="0" r="9525" b="0"/>
            <wp:wrapNone/>
            <wp:docPr id="1051" name="Picture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37"/>
                    <pic:cNvPicPr/>
                  </pic:nvPicPr>
                  <pic:blipFill>
                    <a:blip r:embed="rId18" cstate="print"/>
                    <a:srcRect l="0" t="0" r="0" b="0"/>
                    <a:stretch/>
                  </pic:blipFill>
                  <pic:spPr>
                    <a:xfrm rot="0">
                      <a:off x="0" y="0"/>
                      <a:ext cx="3457575" cy="2324100"/>
                    </a:xfrm>
                    <a:prstGeom prst="rect"/>
                    <a:ln>
                      <a:noFill/>
                    </a:ln>
                  </pic:spPr>
                </pic:pic>
              </a:graphicData>
            </a:graphic>
          </wp:anchor>
        </w:drawing>
      </w:r>
    </w:p>
    <w:p>
      <w:pPr>
        <w:pStyle w:val="style0"/>
        <w:spacing w:after="0" w:lineRule="auto" w:line="480"/>
        <w:jc w:val="center"/>
        <w:rPr>
          <w:rFonts w:ascii="宋体" w:cs="宋体" w:hAnsi="宋体"/>
          <w:b/>
          <w:sz w:val="24"/>
          <w:szCs w:val="24"/>
        </w:rPr>
      </w:pPr>
    </w:p>
    <w:p>
      <w:pPr>
        <w:pStyle w:val="style0"/>
        <w:spacing w:after="0" w:lineRule="auto" w:line="480"/>
        <w:jc w:val="center"/>
        <w:rPr>
          <w:rFonts w:ascii="宋体" w:cs="宋体" w:hAnsi="宋体"/>
          <w:b/>
          <w:sz w:val="24"/>
          <w:szCs w:val="24"/>
        </w:rPr>
      </w:pPr>
    </w:p>
    <w:p>
      <w:pPr>
        <w:pStyle w:val="style0"/>
        <w:spacing w:after="0" w:lineRule="auto" w:line="480"/>
        <w:jc w:val="center"/>
        <w:rPr>
          <w:rFonts w:ascii="宋体" w:cs="宋体" w:hAnsi="宋体"/>
          <w:b/>
          <w:sz w:val="24"/>
          <w:szCs w:val="24"/>
        </w:rPr>
      </w:pPr>
    </w:p>
    <w:p>
      <w:pPr>
        <w:pStyle w:val="style0"/>
        <w:spacing w:after="0" w:lineRule="auto" w:line="480"/>
        <w:jc w:val="center"/>
        <w:rPr>
          <w:rFonts w:ascii="宋体" w:cs="宋体" w:hAnsi="宋体"/>
          <w:b/>
          <w:sz w:val="24"/>
          <w:szCs w:val="24"/>
        </w:rPr>
      </w:pPr>
    </w:p>
    <w:p>
      <w:pPr>
        <w:pStyle w:val="style0"/>
        <w:spacing w:after="0" w:lineRule="auto" w:line="480"/>
        <w:jc w:val="center"/>
        <w:rPr>
          <w:rFonts w:ascii="宋体" w:cs="宋体" w:hAnsi="宋体"/>
          <w:b/>
          <w:sz w:val="24"/>
          <w:szCs w:val="24"/>
        </w:rPr>
      </w:pPr>
    </w:p>
    <w:p>
      <w:pPr>
        <w:pStyle w:val="style0"/>
        <w:spacing w:after="0" w:lineRule="auto" w:line="480"/>
        <w:jc w:val="center"/>
        <w:rPr>
          <w:rFonts w:ascii="宋体" w:cs="宋体" w:hAnsi="宋体"/>
          <w:b/>
          <w:sz w:val="24"/>
          <w:szCs w:val="24"/>
        </w:rPr>
      </w:pPr>
      <w:r>
        <w:rPr>
          <w:rFonts w:ascii="宋体" w:cs="宋体" w:hAnsi="宋体"/>
          <w:b/>
          <w:sz w:val="24"/>
          <w:szCs w:val="24"/>
        </w:rPr>
        <w:t>Fig.3.3.4</w:t>
      </w:r>
      <w:r>
        <w:rPr>
          <w:rFonts w:ascii="宋体" w:cs="宋体" w:hAnsi="宋体"/>
          <w:b/>
          <w:sz w:val="24"/>
          <w:szCs w:val="24"/>
        </w:rPr>
        <w:t xml:space="preserve"> (Hopper 3D view)</w:t>
      </w:r>
    </w:p>
    <w:p>
      <w:pPr>
        <w:pStyle w:val="style0"/>
        <w:rPr>
          <w:rFonts w:ascii="宋体" w:cs="宋体" w:hAnsi="宋体"/>
          <w:b/>
          <w:bCs/>
          <w:sz w:val="24"/>
          <w:szCs w:val="24"/>
        </w:rPr>
      </w:pPr>
      <w:r>
        <w:rPr>
          <w:rFonts w:ascii="宋体" w:cs="宋体" w:hAnsi="宋体"/>
          <w:b/>
          <w:bCs/>
          <w:sz w:val="24"/>
          <w:szCs w:val="24"/>
        </w:rPr>
        <w:br w:type="page"/>
      </w:r>
    </w:p>
    <w:p>
      <w:pPr>
        <w:pStyle w:val="style0"/>
        <w:spacing w:after="0" w:lineRule="auto" w:line="480"/>
        <w:jc w:val="both"/>
        <w:rPr>
          <w:rFonts w:ascii="宋体" w:cs="宋体" w:hAnsi="宋体"/>
          <w:b/>
          <w:bCs/>
          <w:sz w:val="24"/>
          <w:szCs w:val="24"/>
        </w:rPr>
      </w:pPr>
      <w:r>
        <w:rPr>
          <w:rFonts w:ascii="宋体" w:cs="宋体" w:hAnsi="宋体"/>
          <w:b/>
          <w:bCs/>
          <w:sz w:val="24"/>
          <w:szCs w:val="24"/>
        </w:rPr>
        <w:t>3.3.4</w:t>
      </w:r>
      <w:r>
        <w:rPr>
          <w:rFonts w:ascii="宋体" w:cs="宋体" w:hAnsi="宋体"/>
          <w:b/>
          <w:bCs/>
          <w:sz w:val="24"/>
          <w:szCs w:val="24"/>
        </w:rPr>
        <w:t xml:space="preserve"> Gear:</w:t>
      </w:r>
    </w:p>
    <w:p>
      <w:pPr>
        <w:pStyle w:val="style0"/>
        <w:spacing w:after="0" w:lineRule="auto" w:line="480"/>
        <w:ind w:firstLine="720"/>
        <w:jc w:val="both"/>
        <w:rPr>
          <w:rFonts w:ascii="宋体" w:cs="宋体" w:hAnsi="宋体"/>
          <w:bCs/>
          <w:sz w:val="24"/>
          <w:szCs w:val="24"/>
        </w:rPr>
      </w:pPr>
      <w:r>
        <w:rPr>
          <w:rFonts w:ascii="宋体" w:cs="宋体" w:hAnsi="宋体"/>
          <w:noProof/>
          <w:sz w:val="24"/>
          <w:szCs w:val="24"/>
        </w:rPr>
        <w:drawing>
          <wp:anchor distT="0" distB="0" distL="0" distR="0" simplePos="false" relativeHeight="18" behindDoc="false" locked="false" layoutInCell="true" allowOverlap="true">
            <wp:simplePos x="0" y="0"/>
            <wp:positionH relativeFrom="column">
              <wp:posOffset>2828925</wp:posOffset>
            </wp:positionH>
            <wp:positionV relativeFrom="paragraph">
              <wp:posOffset>1335405</wp:posOffset>
            </wp:positionV>
            <wp:extent cx="2276475" cy="1400174"/>
            <wp:effectExtent l="19050" t="0" r="9525" b="0"/>
            <wp:wrapNone/>
            <wp:docPr id="1052" name="Picture 4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46"/>
                    <pic:cNvPicPr/>
                  </pic:nvPicPr>
                  <pic:blipFill>
                    <a:blip r:embed="rId19" cstate="print"/>
                    <a:srcRect l="0" t="0" r="0" b="0"/>
                    <a:stretch/>
                  </pic:blipFill>
                  <pic:spPr>
                    <a:xfrm rot="0">
                      <a:off x="0" y="0"/>
                      <a:ext cx="2276475" cy="1400174"/>
                    </a:xfrm>
                    <a:prstGeom prst="rect"/>
                    <a:ln>
                      <a:noFill/>
                    </a:ln>
                  </pic:spPr>
                </pic:pic>
              </a:graphicData>
            </a:graphic>
          </wp:anchor>
        </w:drawing>
      </w:r>
      <w:r>
        <w:rPr>
          <w:rFonts w:ascii="宋体" w:cs="宋体" w:hAnsi="宋体"/>
          <w:noProof/>
          <w:sz w:val="24"/>
          <w:szCs w:val="24"/>
        </w:rPr>
        <w:drawing>
          <wp:anchor distT="0" distB="0" distL="0" distR="0" simplePos="false" relativeHeight="17" behindDoc="false" locked="false" layoutInCell="true" allowOverlap="true">
            <wp:simplePos x="0" y="0"/>
            <wp:positionH relativeFrom="column">
              <wp:posOffset>-190500</wp:posOffset>
            </wp:positionH>
            <wp:positionV relativeFrom="paragraph">
              <wp:posOffset>1335405</wp:posOffset>
            </wp:positionV>
            <wp:extent cx="2762250" cy="1400174"/>
            <wp:effectExtent l="19050" t="0" r="0" b="0"/>
            <wp:wrapNone/>
            <wp:docPr id="1053" name="Picture 4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45"/>
                    <pic:cNvPicPr/>
                  </pic:nvPicPr>
                  <pic:blipFill>
                    <a:blip r:embed="rId20" cstate="print"/>
                    <a:srcRect l="0" t="0" r="0" b="0"/>
                    <a:stretch/>
                  </pic:blipFill>
                  <pic:spPr>
                    <a:xfrm rot="0">
                      <a:off x="0" y="0"/>
                      <a:ext cx="2762250" cy="1400174"/>
                    </a:xfrm>
                    <a:prstGeom prst="rect"/>
                    <a:ln>
                      <a:noFill/>
                    </a:ln>
                  </pic:spPr>
                </pic:pic>
              </a:graphicData>
            </a:graphic>
          </wp:anchor>
        </w:drawing>
      </w:r>
      <w:r>
        <w:rPr>
          <w:rFonts w:ascii="宋体" w:cs="宋体" w:hAnsi="宋体"/>
          <w:sz w:val="24"/>
          <w:szCs w:val="24"/>
          <w:shd w:val="clear" w:color="auto" w:fill="ffffff"/>
        </w:rPr>
        <w:t>By changing the gear used, the speed can be adjusted to obtain various cutting lengths.</w:t>
      </w:r>
      <w:r>
        <w:rPr>
          <w:rFonts w:ascii="宋体" w:cs="宋体" w:hAnsi="宋体"/>
          <w:bCs/>
          <w:sz w:val="24"/>
          <w:szCs w:val="24"/>
        </w:rPr>
        <w:t xml:space="preserve"> These gears are used to transmit the power from main shaft to feeding rollers. There are six gears are used in this machine. First couple of gears have 12 and 35 number of teeth and second couple of gear have 18 and 30 number of teeth.</w:t>
      </w:r>
    </w:p>
    <w:p>
      <w:pPr>
        <w:pStyle w:val="style0"/>
        <w:spacing w:after="0" w:lineRule="auto" w:line="480"/>
        <w:ind w:firstLine="720"/>
        <w:jc w:val="both"/>
        <w:rPr>
          <w:rFonts w:ascii="宋体" w:cs="宋体" w:hAnsi="宋体"/>
          <w:bCs/>
          <w:sz w:val="24"/>
          <w:szCs w:val="24"/>
        </w:rPr>
      </w:pPr>
    </w:p>
    <w:p>
      <w:pPr>
        <w:pStyle w:val="style0"/>
        <w:spacing w:after="0" w:lineRule="auto" w:line="480"/>
        <w:ind w:firstLine="720"/>
        <w:jc w:val="both"/>
        <w:rPr>
          <w:rFonts w:ascii="宋体" w:cs="宋体" w:hAnsi="宋体"/>
          <w:bCs/>
          <w:sz w:val="24"/>
          <w:szCs w:val="24"/>
        </w:rPr>
      </w:pPr>
    </w:p>
    <w:p>
      <w:pPr>
        <w:pStyle w:val="style0"/>
        <w:spacing w:after="0" w:lineRule="auto" w:line="480"/>
        <w:ind w:firstLine="720"/>
        <w:jc w:val="both"/>
        <w:rPr>
          <w:rFonts w:ascii="宋体" w:cs="宋体" w:hAnsi="宋体"/>
          <w:bCs/>
          <w:sz w:val="24"/>
          <w:szCs w:val="24"/>
        </w:rPr>
      </w:pPr>
      <w:r>
        <w:rPr>
          <w:rFonts w:ascii="宋体" w:cs="宋体" w:hAnsi="宋体"/>
          <w:bCs/>
          <w:sz w:val="24"/>
          <w:szCs w:val="24"/>
        </w:rPr>
        <w:t xml:space="preserve">                 </w:t>
      </w:r>
    </w:p>
    <w:p>
      <w:pPr>
        <w:pStyle w:val="style0"/>
        <w:spacing w:after="0" w:lineRule="auto" w:line="480"/>
        <w:ind w:firstLine="720"/>
        <w:jc w:val="both"/>
        <w:rPr>
          <w:rFonts w:ascii="宋体" w:cs="宋体" w:hAnsi="宋体"/>
          <w:bCs/>
          <w:sz w:val="24"/>
          <w:szCs w:val="24"/>
        </w:rPr>
      </w:pPr>
      <w:r>
        <w:rPr>
          <w:rFonts w:ascii="宋体" w:cs="宋体" w:hAnsi="宋体"/>
          <w:bCs/>
          <w:noProof/>
          <w:sz w:val="24"/>
          <w:szCs w:val="24"/>
        </w:rPr>
        <w:drawing>
          <wp:anchor distT="0" distB="0" distL="0" distR="0" simplePos="false" relativeHeight="20" behindDoc="false" locked="false" layoutInCell="true" allowOverlap="true">
            <wp:simplePos x="0" y="0"/>
            <wp:positionH relativeFrom="column">
              <wp:posOffset>2762250</wp:posOffset>
            </wp:positionH>
            <wp:positionV relativeFrom="paragraph">
              <wp:posOffset>36195</wp:posOffset>
            </wp:positionV>
            <wp:extent cx="2343150" cy="1733550"/>
            <wp:effectExtent l="19050" t="0" r="0" b="0"/>
            <wp:wrapNone/>
            <wp:docPr id="1054"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3"/>
                    <pic:cNvPicPr/>
                  </pic:nvPicPr>
                  <pic:blipFill>
                    <a:blip r:embed="rId21" cstate="print"/>
                    <a:srcRect l="0" t="0" r="0" b="0"/>
                    <a:stretch/>
                  </pic:blipFill>
                  <pic:spPr>
                    <a:xfrm rot="0">
                      <a:off x="0" y="0"/>
                      <a:ext cx="2343150" cy="1733550"/>
                    </a:xfrm>
                    <a:prstGeom prst="rect"/>
                    <a:ln>
                      <a:noFill/>
                    </a:ln>
                  </pic:spPr>
                </pic:pic>
              </a:graphicData>
            </a:graphic>
          </wp:anchor>
        </w:drawing>
      </w:r>
      <w:r>
        <w:rPr>
          <w:rFonts w:ascii="宋体" w:cs="宋体" w:hAnsi="宋体"/>
          <w:bCs/>
          <w:noProof/>
          <w:sz w:val="24"/>
          <w:szCs w:val="24"/>
        </w:rPr>
        <w:drawing>
          <wp:anchor distT="0" distB="0" distL="0" distR="0" simplePos="false" relativeHeight="19" behindDoc="false" locked="false" layoutInCell="true" allowOverlap="true">
            <wp:simplePos x="0" y="0"/>
            <wp:positionH relativeFrom="column">
              <wp:posOffset>-190500</wp:posOffset>
            </wp:positionH>
            <wp:positionV relativeFrom="paragraph">
              <wp:posOffset>36195</wp:posOffset>
            </wp:positionV>
            <wp:extent cx="2762250" cy="1733550"/>
            <wp:effectExtent l="19050" t="0" r="0" b="0"/>
            <wp:wrapNone/>
            <wp:docPr id="1055" name="Picture 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43"/>
                    <pic:cNvPicPr/>
                  </pic:nvPicPr>
                  <pic:blipFill>
                    <a:blip r:embed="rId22" cstate="print"/>
                    <a:srcRect l="0" t="0" r="0" b="0"/>
                    <a:stretch/>
                  </pic:blipFill>
                  <pic:spPr>
                    <a:xfrm rot="10800000" flipV="1">
                      <a:off x="0" y="0"/>
                      <a:ext cx="2762250" cy="1733550"/>
                    </a:xfrm>
                    <a:prstGeom prst="rect"/>
                    <a:ln>
                      <a:noFill/>
                    </a:ln>
                  </pic:spPr>
                </pic:pic>
              </a:graphicData>
            </a:graphic>
          </wp:anchor>
        </w:drawing>
      </w:r>
    </w:p>
    <w:p>
      <w:pPr>
        <w:pStyle w:val="style0"/>
        <w:spacing w:after="0" w:lineRule="auto" w:line="480"/>
        <w:ind w:firstLine="720"/>
        <w:jc w:val="both"/>
        <w:rPr>
          <w:rFonts w:ascii="宋体" w:cs="宋体" w:hAnsi="宋体"/>
          <w:bCs/>
          <w:sz w:val="24"/>
          <w:szCs w:val="24"/>
        </w:rPr>
      </w:pPr>
    </w:p>
    <w:p>
      <w:pPr>
        <w:pStyle w:val="style0"/>
        <w:spacing w:after="0" w:lineRule="auto" w:line="480"/>
        <w:ind w:firstLine="720"/>
        <w:jc w:val="both"/>
        <w:rPr>
          <w:rFonts w:ascii="宋体" w:cs="宋体" w:hAnsi="宋体"/>
          <w:bCs/>
          <w:sz w:val="24"/>
          <w:szCs w:val="24"/>
        </w:rPr>
      </w:pPr>
    </w:p>
    <w:p>
      <w:pPr>
        <w:pStyle w:val="style0"/>
        <w:spacing w:after="0" w:lineRule="auto" w:line="480"/>
        <w:ind w:firstLine="720"/>
        <w:jc w:val="both"/>
        <w:rPr>
          <w:rFonts w:ascii="宋体" w:cs="宋体" w:hAnsi="宋体"/>
          <w:bCs/>
          <w:sz w:val="24"/>
          <w:szCs w:val="24"/>
        </w:rPr>
      </w:pPr>
    </w:p>
    <w:p>
      <w:pPr>
        <w:pStyle w:val="style0"/>
        <w:spacing w:after="0" w:lineRule="auto" w:line="480"/>
        <w:ind w:firstLine="720"/>
        <w:jc w:val="both"/>
        <w:rPr>
          <w:rFonts w:ascii="宋体" w:cs="宋体" w:hAnsi="宋体"/>
          <w:bCs/>
          <w:sz w:val="24"/>
          <w:szCs w:val="24"/>
        </w:rPr>
      </w:pPr>
    </w:p>
    <w:p>
      <w:pPr>
        <w:pStyle w:val="style0"/>
        <w:rPr>
          <w:rFonts w:ascii="宋体" w:cs="宋体" w:hAnsi="宋体"/>
          <w:sz w:val="6"/>
          <w:szCs w:val="6"/>
        </w:rPr>
      </w:pPr>
    </w:p>
    <w:p>
      <w:pPr>
        <w:pStyle w:val="style0"/>
        <w:rPr>
          <w:rFonts w:ascii="宋体" w:cs="宋体" w:hAnsi="宋体"/>
          <w:sz w:val="24"/>
          <w:szCs w:val="24"/>
        </w:rPr>
      </w:pPr>
      <w:r>
        <w:rPr>
          <w:rFonts w:ascii="宋体" w:cs="宋体" w:hAnsi="宋体"/>
          <w:sz w:val="24"/>
          <w:szCs w:val="24"/>
        </w:rPr>
        <w:t>Fig. 3.3.6 (Front view and dimension of Pinion gear) Fig 3.3.7: (3D view of Pinion gear)</w:t>
      </w:r>
    </w:p>
    <w:p>
      <w:pPr>
        <w:pStyle w:val="style0"/>
        <w:rPr>
          <w:rFonts w:ascii="宋体" w:cs="宋体" w:hAnsi="宋体"/>
          <w:bCs/>
          <w:sz w:val="24"/>
          <w:szCs w:val="24"/>
        </w:rPr>
      </w:pPr>
    </w:p>
    <w:p>
      <w:pPr>
        <w:pStyle w:val="style0"/>
        <w:spacing w:after="0" w:lineRule="auto" w:line="480"/>
        <w:jc w:val="both"/>
        <w:rPr>
          <w:rFonts w:ascii="宋体" w:cs="宋体" w:hAnsi="宋体"/>
          <w:bCs/>
          <w:sz w:val="24"/>
          <w:szCs w:val="24"/>
        </w:rPr>
      </w:pPr>
    </w:p>
    <w:p>
      <w:pPr>
        <w:pStyle w:val="style0"/>
        <w:spacing w:after="0" w:lineRule="auto" w:line="480"/>
        <w:jc w:val="both"/>
        <w:rPr>
          <w:rFonts w:ascii="宋体" w:cs="宋体" w:hAnsi="宋体"/>
          <w:bCs/>
          <w:sz w:val="24"/>
          <w:szCs w:val="24"/>
        </w:rPr>
      </w:pPr>
    </w:p>
    <w:p>
      <w:pPr>
        <w:pStyle w:val="style0"/>
        <w:spacing w:after="0" w:lineRule="auto" w:line="480"/>
        <w:jc w:val="both"/>
        <w:rPr>
          <w:rFonts w:ascii="宋体" w:cs="宋体" w:hAnsi="宋体"/>
          <w:bCs/>
          <w:sz w:val="24"/>
          <w:szCs w:val="24"/>
        </w:rPr>
      </w:pPr>
    </w:p>
    <w:p>
      <w:pPr>
        <w:pStyle w:val="style0"/>
        <w:spacing w:after="0" w:lineRule="auto" w:line="480"/>
        <w:jc w:val="both"/>
        <w:rPr>
          <w:rFonts w:ascii="宋体" w:cs="宋体" w:hAnsi="宋体"/>
          <w:bCs/>
          <w:sz w:val="24"/>
          <w:szCs w:val="24"/>
        </w:rPr>
      </w:pPr>
    </w:p>
    <w:p>
      <w:pPr>
        <w:pStyle w:val="style0"/>
        <w:spacing w:after="0" w:lineRule="auto" w:line="480"/>
        <w:jc w:val="both"/>
        <w:rPr>
          <w:rFonts w:ascii="宋体" w:cs="宋体" w:hAnsi="宋体"/>
          <w:bCs/>
          <w:sz w:val="24"/>
          <w:szCs w:val="24"/>
        </w:rPr>
      </w:pPr>
      <w:r>
        <w:rPr>
          <w:rFonts w:ascii="宋体" w:cs="宋体" w:hAnsi="宋体"/>
          <w:bCs/>
          <w:noProof/>
          <w:sz w:val="24"/>
          <w:szCs w:val="24"/>
        </w:rPr>
        <w:drawing>
          <wp:anchor distT="0" distB="0" distL="0" distR="0" simplePos="false" relativeHeight="22" behindDoc="false" locked="false" layoutInCell="true" allowOverlap="true">
            <wp:simplePos x="0" y="0"/>
            <wp:positionH relativeFrom="column">
              <wp:posOffset>2705100</wp:posOffset>
            </wp:positionH>
            <wp:positionV relativeFrom="paragraph">
              <wp:posOffset>-228600</wp:posOffset>
            </wp:positionV>
            <wp:extent cx="2505075" cy="1924050"/>
            <wp:effectExtent l="19050" t="0" r="9525" b="0"/>
            <wp:wrapNone/>
            <wp:docPr id="1056" name="Picture 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48"/>
                    <pic:cNvPicPr/>
                  </pic:nvPicPr>
                  <pic:blipFill>
                    <a:blip r:embed="rId23" cstate="print"/>
                    <a:srcRect l="0" t="0" r="0" b="0"/>
                    <a:stretch/>
                  </pic:blipFill>
                  <pic:spPr>
                    <a:xfrm rot="0">
                      <a:off x="0" y="0"/>
                      <a:ext cx="2505075" cy="1924050"/>
                    </a:xfrm>
                    <a:prstGeom prst="rect"/>
                    <a:ln>
                      <a:noFill/>
                    </a:ln>
                  </pic:spPr>
                </pic:pic>
              </a:graphicData>
            </a:graphic>
          </wp:anchor>
        </w:drawing>
      </w:r>
      <w:r>
        <w:rPr>
          <w:rFonts w:ascii="宋体" w:cs="宋体" w:hAnsi="宋体"/>
          <w:bCs/>
          <w:noProof/>
          <w:sz w:val="24"/>
          <w:szCs w:val="24"/>
        </w:rPr>
        <w:drawing>
          <wp:anchor distT="0" distB="0" distL="0" distR="0" simplePos="false" relativeHeight="21" behindDoc="false" locked="false" layoutInCell="true" allowOverlap="true">
            <wp:simplePos x="0" y="0"/>
            <wp:positionH relativeFrom="column">
              <wp:posOffset>-47625</wp:posOffset>
            </wp:positionH>
            <wp:positionV relativeFrom="paragraph">
              <wp:posOffset>-238124</wp:posOffset>
            </wp:positionV>
            <wp:extent cx="2619375" cy="1924050"/>
            <wp:effectExtent l="19050" t="0" r="9525" b="0"/>
            <wp:wrapNone/>
            <wp:docPr id="1057" name="Picture 4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47"/>
                    <pic:cNvPicPr/>
                  </pic:nvPicPr>
                  <pic:blipFill>
                    <a:blip r:embed="rId24" cstate="print"/>
                    <a:srcRect l="0" t="0" r="0" b="0"/>
                    <a:stretch/>
                  </pic:blipFill>
                  <pic:spPr>
                    <a:xfrm rot="0">
                      <a:off x="0" y="0"/>
                      <a:ext cx="2619375" cy="1924050"/>
                    </a:xfrm>
                    <a:prstGeom prst="rect"/>
                    <a:ln>
                      <a:noFill/>
                    </a:ln>
                  </pic:spPr>
                </pic:pic>
              </a:graphicData>
            </a:graphic>
          </wp:anchor>
        </w:drawing>
      </w:r>
    </w:p>
    <w:p>
      <w:pPr>
        <w:pStyle w:val="style0"/>
        <w:spacing w:after="0" w:lineRule="auto" w:line="480"/>
        <w:jc w:val="both"/>
        <w:rPr>
          <w:rFonts w:ascii="宋体" w:cs="宋体" w:hAnsi="宋体"/>
          <w:bCs/>
          <w:sz w:val="24"/>
          <w:szCs w:val="24"/>
        </w:rPr>
      </w:pPr>
    </w:p>
    <w:p>
      <w:pPr>
        <w:pStyle w:val="style0"/>
        <w:spacing w:after="0" w:lineRule="auto" w:line="480"/>
        <w:jc w:val="both"/>
        <w:rPr>
          <w:rFonts w:ascii="宋体" w:cs="宋体" w:hAnsi="宋体"/>
          <w:bCs/>
          <w:sz w:val="24"/>
          <w:szCs w:val="24"/>
        </w:rPr>
      </w:pPr>
    </w:p>
    <w:p>
      <w:pPr>
        <w:pStyle w:val="style0"/>
        <w:spacing w:after="0" w:lineRule="auto" w:line="480"/>
        <w:jc w:val="both"/>
        <w:rPr>
          <w:rFonts w:ascii="宋体" w:cs="宋体" w:hAnsi="宋体"/>
          <w:bCs/>
          <w:sz w:val="24"/>
          <w:szCs w:val="24"/>
        </w:rPr>
      </w:pPr>
    </w:p>
    <w:p>
      <w:pPr>
        <w:pStyle w:val="style0"/>
        <w:spacing w:after="0" w:lineRule="auto" w:line="480"/>
        <w:jc w:val="both"/>
        <w:rPr>
          <w:rFonts w:ascii="宋体" w:cs="宋体" w:hAnsi="宋体"/>
          <w:bCs/>
          <w:sz w:val="24"/>
          <w:szCs w:val="24"/>
        </w:rPr>
      </w:pPr>
    </w:p>
    <w:p>
      <w:pPr>
        <w:pStyle w:val="style0"/>
        <w:spacing w:after="0" w:lineRule="auto" w:line="480"/>
        <w:jc w:val="both"/>
        <w:rPr>
          <w:rFonts w:ascii="宋体" w:cs="宋体" w:hAnsi="宋体"/>
          <w:b/>
          <w:sz w:val="24"/>
          <w:szCs w:val="24"/>
        </w:rPr>
      </w:pPr>
      <w:r>
        <w:rPr>
          <w:rFonts w:ascii="宋体" w:cs="宋体" w:hAnsi="宋体"/>
          <w:bCs/>
          <w:sz w:val="24"/>
          <w:szCs w:val="24"/>
        </w:rPr>
        <w:t xml:space="preserve">Fig. 3.3.8 </w:t>
      </w:r>
      <w:r>
        <w:rPr>
          <w:rFonts w:ascii="宋体" w:cs="宋体" w:hAnsi="宋体"/>
          <w:bCs/>
          <w:sz w:val="24"/>
          <w:szCs w:val="24"/>
        </w:rPr>
        <w:t>(Front and dimension of gear)</w:t>
      </w:r>
      <w:r>
        <w:rPr>
          <w:rFonts w:ascii="宋体" w:cs="宋体" w:hAnsi="宋体"/>
          <w:bCs/>
          <w:sz w:val="24"/>
          <w:szCs w:val="24"/>
        </w:rPr>
        <w:tab/>
      </w:r>
      <w:r>
        <w:rPr>
          <w:rFonts w:ascii="宋体" w:cs="宋体" w:hAnsi="宋体"/>
          <w:bCs/>
          <w:sz w:val="24"/>
          <w:szCs w:val="24"/>
        </w:rPr>
        <w:tab/>
      </w:r>
      <w:r>
        <w:rPr>
          <w:rFonts w:ascii="宋体" w:cs="宋体" w:hAnsi="宋体"/>
          <w:bCs/>
          <w:sz w:val="24"/>
          <w:szCs w:val="24"/>
        </w:rPr>
        <w:t>Fig.</w:t>
      </w:r>
      <w:r>
        <w:rPr>
          <w:rFonts w:ascii="宋体" w:cs="宋体" w:hAnsi="宋体"/>
          <w:bCs/>
          <w:sz w:val="24"/>
          <w:szCs w:val="24"/>
        </w:rPr>
        <w:t>3.3.9</w:t>
      </w:r>
      <w:r>
        <w:rPr>
          <w:rFonts w:ascii="宋体" w:cs="宋体" w:hAnsi="宋体"/>
          <w:bCs/>
          <w:sz w:val="24"/>
          <w:szCs w:val="24"/>
        </w:rPr>
        <w:t xml:space="preserve"> (3D view of gear)</w:t>
      </w:r>
    </w:p>
    <w:p>
      <w:pPr>
        <w:pStyle w:val="style0"/>
        <w:spacing w:after="0" w:lineRule="auto" w:line="480"/>
        <w:jc w:val="both"/>
        <w:rPr>
          <w:rFonts w:ascii="宋体" w:cs="宋体" w:hAnsi="宋体"/>
          <w:b/>
          <w:bCs/>
          <w:sz w:val="24"/>
          <w:szCs w:val="24"/>
        </w:rPr>
      </w:pPr>
      <w:r>
        <w:rPr>
          <w:rFonts w:ascii="宋体" w:cs="宋体" w:hAnsi="宋体"/>
          <w:b/>
          <w:bCs/>
          <w:sz w:val="24"/>
          <w:szCs w:val="24"/>
        </w:rPr>
        <w:t>3.3.5</w:t>
      </w:r>
      <w:r>
        <w:rPr>
          <w:rFonts w:ascii="宋体" w:cs="宋体" w:hAnsi="宋体"/>
          <w:b/>
          <w:bCs/>
          <w:sz w:val="24"/>
          <w:szCs w:val="24"/>
        </w:rPr>
        <w:t xml:space="preserve"> Gear Feed:</w:t>
      </w:r>
    </w:p>
    <w:p>
      <w:pPr>
        <w:pStyle w:val="style0"/>
        <w:spacing w:after="0" w:lineRule="auto" w:line="480"/>
        <w:jc w:val="both"/>
        <w:rPr>
          <w:rFonts w:ascii="宋体" w:cs="宋体" w:hAnsi="宋体"/>
          <w:bCs/>
          <w:sz w:val="24"/>
          <w:szCs w:val="24"/>
        </w:rPr>
      </w:pPr>
      <w:r>
        <w:rPr>
          <w:rFonts w:ascii="宋体" w:cs="宋体" w:hAnsi="宋体"/>
          <w:bCs/>
          <w:sz w:val="24"/>
          <w:szCs w:val="24"/>
        </w:rPr>
        <w:t>These gears are used to transmit power from lower feeding roller to upper feeding roller.</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014"/>
      </w:tblGrid>
      <w:tr>
        <w:trPr/>
        <w:tc>
          <w:tcPr>
            <w:tcW w:w="4788" w:type="dxa"/>
            <w:tcBorders/>
          </w:tcPr>
          <w:p>
            <w:pPr>
              <w:pStyle w:val="style0"/>
              <w:spacing w:lineRule="auto" w:line="480"/>
              <w:jc w:val="both"/>
              <w:rPr>
                <w:rFonts w:ascii="宋体" w:cs="宋体" w:hAnsi="宋体"/>
                <w:b/>
                <w:bCs/>
                <w:sz w:val="24"/>
                <w:szCs w:val="24"/>
              </w:rPr>
            </w:pPr>
            <w:r>
              <w:rPr>
                <w:rFonts w:ascii="宋体" w:cs="宋体" w:hAnsi="宋体"/>
                <w:b/>
                <w:bCs/>
                <w:noProof/>
                <w:sz w:val="24"/>
                <w:szCs w:val="24"/>
              </w:rPr>
              <w:drawing>
                <wp:inline distL="0" distT="0" distB="0" distR="0">
                  <wp:extent cx="2941955" cy="2352040"/>
                  <wp:effectExtent l="0" t="0" r="0" b="0"/>
                  <wp:docPr id="1058" name="Picture 5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53"/>
                          <pic:cNvPicPr/>
                        </pic:nvPicPr>
                        <pic:blipFill>
                          <a:blip r:embed="rId25" cstate="print"/>
                          <a:srcRect l="0" t="0" r="0" b="0"/>
                          <a:stretch/>
                        </pic:blipFill>
                        <pic:spPr>
                          <a:xfrm rot="0">
                            <a:off x="0" y="0"/>
                            <a:ext cx="2941955" cy="2352040"/>
                          </a:xfrm>
                          <a:prstGeom prst="rect"/>
                          <a:ln>
                            <a:noFill/>
                          </a:ln>
                        </pic:spPr>
                      </pic:pic>
                    </a:graphicData>
                  </a:graphic>
                </wp:inline>
              </w:drawing>
            </w:r>
          </w:p>
        </w:tc>
        <w:tc>
          <w:tcPr>
            <w:tcW w:w="4788" w:type="dxa"/>
            <w:tcBorders/>
          </w:tcPr>
          <w:p>
            <w:pPr>
              <w:pStyle w:val="style0"/>
              <w:spacing w:lineRule="auto" w:line="480"/>
              <w:jc w:val="both"/>
              <w:rPr>
                <w:rFonts w:ascii="宋体" w:cs="宋体" w:hAnsi="宋体"/>
                <w:b/>
                <w:bCs/>
                <w:sz w:val="24"/>
                <w:szCs w:val="24"/>
              </w:rPr>
            </w:pPr>
            <w:r>
              <w:rPr>
                <w:rFonts w:ascii="宋体" w:cs="宋体" w:hAnsi="宋体"/>
                <w:b/>
                <w:bCs/>
                <w:noProof/>
                <w:sz w:val="24"/>
                <w:szCs w:val="24"/>
              </w:rPr>
              <w:drawing>
                <wp:inline distL="0" distT="0" distB="0" distR="0">
                  <wp:extent cx="2667000" cy="2332990"/>
                  <wp:effectExtent l="0" t="0" r="0" b="0"/>
                  <wp:docPr id="1059" name="Picture 5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52"/>
                          <pic:cNvPicPr/>
                        </pic:nvPicPr>
                        <pic:blipFill>
                          <a:blip r:embed="rId26" cstate="print"/>
                          <a:srcRect l="0" t="0" r="0" b="0"/>
                          <a:stretch/>
                        </pic:blipFill>
                        <pic:spPr>
                          <a:xfrm rot="0">
                            <a:off x="0" y="0"/>
                            <a:ext cx="2667000" cy="2332990"/>
                          </a:xfrm>
                          <a:prstGeom prst="rect"/>
                          <a:ln>
                            <a:noFill/>
                          </a:ln>
                        </pic:spPr>
                      </pic:pic>
                    </a:graphicData>
                  </a:graphic>
                </wp:inline>
              </w:drawing>
            </w:r>
          </w:p>
        </w:tc>
      </w:tr>
    </w:tbl>
    <w:p>
      <w:pPr>
        <w:pStyle w:val="style0"/>
        <w:spacing w:after="0" w:lineRule="auto" w:line="480"/>
        <w:jc w:val="both"/>
        <w:rPr>
          <w:rFonts w:ascii="宋体" w:cs="宋体" w:hAnsi="宋体"/>
          <w:bCs/>
        </w:rPr>
      </w:pPr>
      <w:r>
        <w:rPr>
          <w:rFonts w:ascii="宋体" w:cs="宋体" w:hAnsi="宋体"/>
          <w:bCs/>
        </w:rPr>
        <w:t>Fig.3.3.10</w:t>
      </w:r>
      <w:r>
        <w:rPr>
          <w:rFonts w:ascii="宋体" w:cs="宋体" w:hAnsi="宋体"/>
          <w:bCs/>
        </w:rPr>
        <w:t xml:space="preserve"> (Font view an</w:t>
      </w:r>
      <w:r>
        <w:rPr>
          <w:rFonts w:ascii="宋体" w:cs="宋体" w:hAnsi="宋体"/>
          <w:bCs/>
        </w:rPr>
        <w:t xml:space="preserve">d dimension of Gear Feed)     </w:t>
      </w:r>
      <w:r>
        <w:rPr>
          <w:rFonts w:ascii="宋体" w:cs="宋体" w:hAnsi="宋体"/>
          <w:bCs/>
        </w:rPr>
        <w:t>Fig.3.3.11</w:t>
      </w:r>
      <w:r>
        <w:rPr>
          <w:rFonts w:ascii="宋体" w:cs="宋体" w:hAnsi="宋体"/>
          <w:bCs/>
        </w:rPr>
        <w:t xml:space="preserve"> (3D view of gear Feed) </w:t>
      </w:r>
    </w:p>
    <w:p>
      <w:pPr>
        <w:pStyle w:val="style0"/>
        <w:spacing w:after="0" w:lineRule="auto" w:line="480"/>
        <w:jc w:val="both"/>
        <w:rPr>
          <w:rFonts w:ascii="宋体" w:cs="宋体" w:hAnsi="宋体"/>
          <w:bCs/>
          <w:sz w:val="24"/>
          <w:szCs w:val="24"/>
        </w:rPr>
      </w:pPr>
      <w:r>
        <w:rPr>
          <w:rFonts w:ascii="宋体" w:cs="宋体" w:hAnsi="宋体"/>
          <w:b/>
          <w:bCs/>
          <w:sz w:val="24"/>
          <w:szCs w:val="24"/>
        </w:rPr>
        <w:t>3.3.6</w:t>
      </w:r>
      <w:r>
        <w:rPr>
          <w:rFonts w:ascii="宋体" w:cs="宋体" w:hAnsi="宋体"/>
          <w:b/>
          <w:bCs/>
          <w:sz w:val="24"/>
          <w:szCs w:val="24"/>
        </w:rPr>
        <w:t xml:space="preserve"> Blade:</w:t>
      </w:r>
    </w:p>
    <w:p>
      <w:pPr>
        <w:pStyle w:val="style0"/>
        <w:spacing w:after="0" w:lineRule="auto" w:line="480"/>
        <w:ind w:firstLine="720"/>
        <w:jc w:val="both"/>
        <w:rPr>
          <w:rFonts w:ascii="宋体" w:cs="宋体" w:hAnsi="宋体"/>
          <w:b/>
          <w:bCs/>
          <w:sz w:val="24"/>
          <w:szCs w:val="24"/>
        </w:rPr>
      </w:pPr>
      <w:r>
        <w:rPr>
          <w:rFonts w:ascii="宋体" w:cs="宋体" w:hAnsi="宋体"/>
          <w:bCs/>
          <w:sz w:val="24"/>
          <w:szCs w:val="24"/>
        </w:rPr>
        <w:t>These blades are made up of High carbon steel or alloy steel. The function of the blade is to cut the fodder crops into smaller pieces suitable for animal feed. There are four cutting blades used in this machine.</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6"/>
        <w:gridCol w:w="4238"/>
      </w:tblGrid>
      <w:tr>
        <w:trPr/>
        <w:tc>
          <w:tcPr>
            <w:tcW w:w="4788" w:type="dxa"/>
            <w:tcBorders/>
          </w:tcPr>
          <w:p>
            <w:pPr>
              <w:pStyle w:val="style0"/>
              <w:spacing w:lineRule="auto" w:line="480"/>
              <w:jc w:val="both"/>
              <w:rPr>
                <w:rFonts w:ascii="宋体" w:cs="宋体" w:hAnsi="宋体"/>
                <w:b/>
                <w:bCs/>
                <w:sz w:val="24"/>
                <w:szCs w:val="24"/>
              </w:rPr>
            </w:pPr>
            <w:r>
              <w:rPr>
                <w:rFonts w:ascii="宋体" w:cs="宋体" w:hAnsi="宋体"/>
                <w:b/>
                <w:bCs/>
                <w:noProof/>
                <w:sz w:val="24"/>
                <w:szCs w:val="24"/>
              </w:rPr>
              <w:drawing>
                <wp:inline distL="0" distT="0" distB="0" distR="0">
                  <wp:extent cx="2857500" cy="1924684"/>
                  <wp:effectExtent l="0" t="0" r="0" b="0"/>
                  <wp:docPr id="1060" name="Picture 4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42"/>
                          <pic:cNvPicPr/>
                        </pic:nvPicPr>
                        <pic:blipFill>
                          <a:blip r:embed="rId27" cstate="print"/>
                          <a:srcRect l="0" t="0" r="0" b="0"/>
                          <a:stretch/>
                        </pic:blipFill>
                        <pic:spPr>
                          <a:xfrm rot="0">
                            <a:off x="0" y="0"/>
                            <a:ext cx="2857500" cy="1924684"/>
                          </a:xfrm>
                          <a:prstGeom prst="rect"/>
                          <a:ln>
                            <a:noFill/>
                          </a:ln>
                        </pic:spPr>
                      </pic:pic>
                    </a:graphicData>
                  </a:graphic>
                </wp:inline>
              </w:drawing>
            </w:r>
          </w:p>
        </w:tc>
        <w:tc>
          <w:tcPr>
            <w:tcW w:w="4788" w:type="dxa"/>
            <w:tcBorders/>
          </w:tcPr>
          <w:p>
            <w:pPr>
              <w:pStyle w:val="style0"/>
              <w:spacing w:lineRule="auto" w:line="480"/>
              <w:jc w:val="both"/>
              <w:rPr>
                <w:rFonts w:ascii="宋体" w:cs="宋体" w:hAnsi="宋体"/>
                <w:b/>
                <w:bCs/>
                <w:sz w:val="24"/>
                <w:szCs w:val="24"/>
              </w:rPr>
            </w:pPr>
            <w:r>
              <w:rPr>
                <w:rFonts w:ascii="宋体" w:cs="宋体" w:hAnsi="宋体"/>
                <w:b/>
                <w:bCs/>
                <w:noProof/>
                <w:sz w:val="24"/>
                <w:szCs w:val="24"/>
              </w:rPr>
              <w:drawing>
                <wp:inline distL="0" distT="0" distB="0" distR="0">
                  <wp:extent cx="2895600" cy="1946910"/>
                  <wp:effectExtent l="0" t="0" r="0" b="0"/>
                  <wp:docPr id="1061" name="Picture 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41"/>
                          <pic:cNvPicPr/>
                        </pic:nvPicPr>
                        <pic:blipFill>
                          <a:blip r:embed="rId28" cstate="print"/>
                          <a:srcRect l="0" t="0" r="0" b="0"/>
                          <a:stretch/>
                        </pic:blipFill>
                        <pic:spPr>
                          <a:xfrm rot="0">
                            <a:off x="0" y="0"/>
                            <a:ext cx="2895600" cy="1946910"/>
                          </a:xfrm>
                          <a:prstGeom prst="rect"/>
                          <a:ln>
                            <a:noFill/>
                          </a:ln>
                        </pic:spPr>
                      </pic:pic>
                    </a:graphicData>
                  </a:graphic>
                </wp:inline>
              </w:drawing>
            </w:r>
          </w:p>
        </w:tc>
      </w:tr>
    </w:tbl>
    <w:p>
      <w:pPr>
        <w:pStyle w:val="style0"/>
        <w:spacing w:after="0" w:lineRule="auto" w:line="480"/>
        <w:jc w:val="both"/>
        <w:rPr>
          <w:rFonts w:ascii="宋体" w:cs="宋体" w:hAnsi="宋体"/>
          <w:bCs/>
          <w:sz w:val="24"/>
          <w:szCs w:val="24"/>
        </w:rPr>
      </w:pPr>
      <w:r>
        <w:rPr>
          <w:rFonts w:ascii="宋体" w:cs="宋体" w:hAnsi="宋体"/>
          <w:bCs/>
          <w:sz w:val="24"/>
          <w:szCs w:val="24"/>
        </w:rPr>
        <w:t xml:space="preserve"> Fig.3.3.12</w:t>
      </w:r>
      <w:r>
        <w:rPr>
          <w:rFonts w:ascii="宋体" w:cs="宋体" w:hAnsi="宋体"/>
          <w:bCs/>
          <w:sz w:val="24"/>
          <w:szCs w:val="24"/>
        </w:rPr>
        <w:t xml:space="preserve"> (Side view of Blade)</w:t>
      </w:r>
      <w:r>
        <w:rPr>
          <w:rFonts w:ascii="宋体" w:cs="宋体" w:hAnsi="宋体"/>
          <w:bCs/>
          <w:sz w:val="24"/>
          <w:szCs w:val="24"/>
        </w:rPr>
        <w:tab/>
      </w:r>
      <w:r>
        <w:rPr>
          <w:rFonts w:ascii="宋体" w:cs="宋体" w:hAnsi="宋体"/>
          <w:bCs/>
          <w:sz w:val="24"/>
          <w:szCs w:val="24"/>
        </w:rPr>
        <w:tab/>
      </w:r>
      <w:r>
        <w:rPr>
          <w:rFonts w:ascii="宋体" w:cs="宋体" w:hAnsi="宋体"/>
          <w:bCs/>
          <w:sz w:val="24"/>
          <w:szCs w:val="24"/>
        </w:rPr>
        <w:t>Fig.3.3.13</w:t>
      </w:r>
      <w:r>
        <w:rPr>
          <w:rFonts w:ascii="宋体" w:cs="宋体" w:hAnsi="宋体"/>
          <w:bCs/>
          <w:sz w:val="24"/>
          <w:szCs w:val="24"/>
        </w:rPr>
        <w:t xml:space="preserve"> (Top view of Blade)</w:t>
      </w:r>
    </w:p>
    <w:tbl>
      <w:tblPr>
        <w:tblStyle w:val="style154"/>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tblGrid>
      <w:tr>
        <w:trPr/>
        <w:tc>
          <w:tcPr>
            <w:tcW w:w="4590" w:type="dxa"/>
            <w:tcBorders/>
          </w:tcPr>
          <w:p>
            <w:pPr>
              <w:pStyle w:val="style0"/>
              <w:spacing w:lineRule="auto" w:line="480"/>
              <w:jc w:val="both"/>
              <w:rPr>
                <w:rFonts w:ascii="宋体" w:cs="宋体" w:hAnsi="宋体"/>
                <w:bCs/>
                <w:sz w:val="24"/>
                <w:szCs w:val="24"/>
              </w:rPr>
            </w:pPr>
            <w:r>
              <w:rPr>
                <w:rFonts w:ascii="宋体" w:cs="宋体" w:hAnsi="宋体"/>
                <w:bCs/>
                <w:noProof/>
                <w:sz w:val="24"/>
                <w:szCs w:val="24"/>
              </w:rPr>
              <w:drawing>
                <wp:inline distL="0" distT="0" distB="0" distR="0">
                  <wp:extent cx="2741930" cy="1771650"/>
                  <wp:effectExtent l="0" t="0" r="0" b="0"/>
                  <wp:docPr id="1062"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3"/>
                          <pic:cNvPicPr/>
                        </pic:nvPicPr>
                        <pic:blipFill>
                          <a:blip r:embed="rId29" cstate="print"/>
                          <a:srcRect l="0" t="0" r="0" b="0"/>
                          <a:stretch/>
                        </pic:blipFill>
                        <pic:spPr>
                          <a:xfrm rot="0">
                            <a:off x="0" y="0"/>
                            <a:ext cx="2741930" cy="1771650"/>
                          </a:xfrm>
                          <a:prstGeom prst="rect"/>
                          <a:ln>
                            <a:noFill/>
                          </a:ln>
                        </pic:spPr>
                      </pic:pic>
                    </a:graphicData>
                  </a:graphic>
                </wp:inline>
              </w:drawing>
            </w:r>
          </w:p>
        </w:tc>
      </w:tr>
    </w:tbl>
    <w:p>
      <w:pPr>
        <w:pStyle w:val="style0"/>
        <w:spacing w:after="0" w:lineRule="auto" w:line="480"/>
        <w:jc w:val="both"/>
        <w:rPr>
          <w:rFonts w:ascii="宋体" w:cs="宋体" w:hAnsi="宋体"/>
          <w:bCs/>
          <w:sz w:val="24"/>
          <w:szCs w:val="24"/>
        </w:rPr>
      </w:pPr>
      <w:r>
        <w:rPr>
          <w:rFonts w:ascii="宋体" w:cs="宋体" w:hAnsi="宋体"/>
          <w:bCs/>
          <w:sz w:val="24"/>
          <w:szCs w:val="24"/>
        </w:rPr>
        <w:t xml:space="preserve">                           </w:t>
      </w:r>
      <w:r>
        <w:rPr>
          <w:rFonts w:ascii="宋体" w:cs="宋体" w:hAnsi="宋体"/>
          <w:bCs/>
          <w:sz w:val="24"/>
          <w:szCs w:val="24"/>
        </w:rPr>
        <w:t xml:space="preserve">                          Fig.3.3.14</w:t>
      </w:r>
      <w:r>
        <w:rPr>
          <w:rFonts w:ascii="宋体" w:cs="宋体" w:hAnsi="宋体"/>
          <w:bCs/>
          <w:sz w:val="24"/>
          <w:szCs w:val="24"/>
        </w:rPr>
        <w:t xml:space="preserve"> (3D view of blade)</w:t>
      </w:r>
    </w:p>
    <w:p>
      <w:pPr>
        <w:pStyle w:val="style0"/>
        <w:spacing w:after="0" w:lineRule="auto" w:line="480"/>
        <w:jc w:val="both"/>
        <w:rPr>
          <w:rFonts w:ascii="宋体" w:cs="宋体" w:hAnsi="宋体"/>
          <w:b/>
          <w:sz w:val="24"/>
          <w:szCs w:val="24"/>
        </w:rPr>
      </w:pPr>
      <w:r>
        <w:rPr>
          <w:rFonts w:ascii="宋体" w:cs="宋体" w:hAnsi="宋体"/>
          <w:b/>
          <w:sz w:val="24"/>
          <w:szCs w:val="24"/>
        </w:rPr>
        <w:t>3.3.7</w:t>
      </w:r>
      <w:r>
        <w:rPr>
          <w:rFonts w:ascii="宋体" w:cs="宋体" w:hAnsi="宋体"/>
          <w:b/>
          <w:sz w:val="24"/>
          <w:szCs w:val="24"/>
        </w:rPr>
        <w:t xml:space="preserve"> Housing:</w:t>
      </w:r>
    </w:p>
    <w:p>
      <w:pPr>
        <w:pStyle w:val="style0"/>
        <w:spacing w:after="0" w:lineRule="auto" w:line="480"/>
        <w:ind w:firstLine="720"/>
        <w:jc w:val="both"/>
        <w:rPr>
          <w:rFonts w:ascii="宋体" w:cs="宋体" w:hAnsi="宋体"/>
          <w:sz w:val="24"/>
          <w:szCs w:val="24"/>
        </w:rPr>
      </w:pPr>
      <w:r>
        <w:rPr>
          <w:rFonts w:ascii="宋体" w:cs="宋体" w:hAnsi="宋体"/>
          <w:sz w:val="24"/>
          <w:szCs w:val="24"/>
        </w:rPr>
        <w:t>Housing covers the cutting sharp edge. Housing protects the person from not touching the cutting edges accidentally.</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3908"/>
      </w:tblGrid>
      <w:tr>
        <w:trPr/>
        <w:tc>
          <w:tcPr>
            <w:tcW w:w="4788" w:type="dxa"/>
            <w:tcBorders/>
          </w:tcPr>
          <w:p>
            <w:pPr>
              <w:pStyle w:val="style0"/>
              <w:spacing w:lineRule="auto" w:line="480"/>
              <w:jc w:val="both"/>
              <w:rPr>
                <w:rFonts w:ascii="宋体" w:cs="宋体" w:hAnsi="宋体"/>
                <w:sz w:val="24"/>
                <w:szCs w:val="24"/>
              </w:rPr>
            </w:pPr>
            <w:r>
              <w:rPr>
                <w:rFonts w:ascii="宋体" w:cs="宋体" w:hAnsi="宋体"/>
                <w:noProof/>
                <w:sz w:val="24"/>
                <w:szCs w:val="24"/>
              </w:rPr>
              <w:drawing>
                <wp:inline distL="0" distT="0" distB="0" distR="0">
                  <wp:extent cx="2876550" cy="1558925"/>
                  <wp:effectExtent l="0" t="0" r="0" b="0"/>
                  <wp:docPr id="1063"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5"/>
                          <pic:cNvPicPr/>
                        </pic:nvPicPr>
                        <pic:blipFill>
                          <a:blip r:embed="rId30" cstate="print"/>
                          <a:srcRect l="0" t="0" r="0" b="0"/>
                          <a:stretch/>
                        </pic:blipFill>
                        <pic:spPr>
                          <a:xfrm rot="0">
                            <a:off x="0" y="0"/>
                            <a:ext cx="2876550" cy="1558925"/>
                          </a:xfrm>
                          <a:prstGeom prst="rect"/>
                        </pic:spPr>
                      </pic:pic>
                    </a:graphicData>
                  </a:graphic>
                </wp:inline>
              </w:drawing>
            </w:r>
          </w:p>
        </w:tc>
        <w:tc>
          <w:tcPr>
            <w:tcW w:w="4788" w:type="dxa"/>
            <w:tcBorders/>
          </w:tcPr>
          <w:p>
            <w:pPr>
              <w:pStyle w:val="style0"/>
              <w:spacing w:lineRule="auto" w:line="480"/>
              <w:jc w:val="both"/>
              <w:rPr>
                <w:rFonts w:ascii="宋体" w:cs="宋体" w:hAnsi="宋体"/>
                <w:sz w:val="24"/>
                <w:szCs w:val="24"/>
              </w:rPr>
            </w:pPr>
            <w:r>
              <w:rPr>
                <w:rFonts w:ascii="宋体" w:cs="宋体" w:hAnsi="宋体"/>
                <w:b/>
                <w:noProof/>
                <w:sz w:val="24"/>
                <w:szCs w:val="24"/>
              </w:rPr>
              <w:drawing>
                <wp:inline distL="0" distT="0" distB="0" distR="0">
                  <wp:extent cx="2466975" cy="1560830"/>
                  <wp:effectExtent l="19050" t="0" r="9525" b="0"/>
                  <wp:docPr id="1064"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6"/>
                          <pic:cNvPicPr/>
                        </pic:nvPicPr>
                        <pic:blipFill>
                          <a:blip r:embed="rId31" cstate="print"/>
                          <a:srcRect l="0" t="0" r="0" b="0"/>
                          <a:stretch/>
                        </pic:blipFill>
                        <pic:spPr>
                          <a:xfrm rot="0">
                            <a:off x="0" y="0"/>
                            <a:ext cx="2466975" cy="1560830"/>
                          </a:xfrm>
                          <a:prstGeom prst="rect"/>
                        </pic:spPr>
                      </pic:pic>
                    </a:graphicData>
                  </a:graphic>
                </wp:inline>
              </w:drawing>
            </w:r>
          </w:p>
        </w:tc>
      </w:tr>
    </w:tbl>
    <w:p>
      <w:pPr>
        <w:pStyle w:val="style0"/>
        <w:spacing w:after="0" w:lineRule="auto" w:line="480"/>
        <w:jc w:val="both"/>
        <w:rPr>
          <w:rFonts w:ascii="宋体" w:cs="宋体" w:hAnsi="宋体"/>
          <w:b/>
          <w:sz w:val="24"/>
          <w:szCs w:val="24"/>
        </w:rPr>
      </w:pPr>
      <w:r>
        <w:rPr>
          <w:rFonts w:ascii="宋体" w:cs="宋体" w:hAnsi="宋体"/>
          <w:sz w:val="24"/>
          <w:szCs w:val="24"/>
        </w:rPr>
        <w:t>Fig.3.3.15</w:t>
      </w:r>
      <w:r>
        <w:rPr>
          <w:rFonts w:ascii="宋体" w:cs="宋体" w:hAnsi="宋体"/>
          <w:sz w:val="24"/>
          <w:szCs w:val="24"/>
        </w:rPr>
        <w:t xml:space="preserve"> (</w:t>
      </w:r>
      <w:r>
        <w:rPr>
          <w:rFonts w:ascii="宋体" w:cs="宋体" w:hAnsi="宋体"/>
          <w:sz w:val="24"/>
          <w:szCs w:val="24"/>
        </w:rPr>
        <w:t>2D view of Housing)</w:t>
      </w:r>
      <w:r>
        <w:rPr>
          <w:rFonts w:ascii="宋体" w:cs="宋体" w:hAnsi="宋体"/>
          <w:sz w:val="24"/>
          <w:szCs w:val="24"/>
        </w:rPr>
        <w:tab/>
      </w:r>
      <w:r>
        <w:rPr>
          <w:rFonts w:ascii="宋体" w:cs="宋体" w:hAnsi="宋体"/>
          <w:sz w:val="24"/>
          <w:szCs w:val="24"/>
        </w:rPr>
        <w:tab/>
      </w:r>
      <w:r>
        <w:rPr>
          <w:rFonts w:ascii="宋体" w:cs="宋体" w:hAnsi="宋体"/>
          <w:sz w:val="24"/>
          <w:szCs w:val="24"/>
        </w:rPr>
        <w:t>Fig.3.3.16</w:t>
      </w:r>
      <w:r>
        <w:rPr>
          <w:rFonts w:ascii="宋体" w:cs="宋体" w:hAnsi="宋体"/>
          <w:sz w:val="24"/>
          <w:szCs w:val="24"/>
        </w:rPr>
        <w:t xml:space="preserve"> (3D view of Housing)</w:t>
      </w:r>
    </w:p>
    <w:p>
      <w:pPr>
        <w:pStyle w:val="style0"/>
        <w:spacing w:after="0" w:lineRule="auto" w:line="480"/>
        <w:jc w:val="both"/>
        <w:rPr>
          <w:rFonts w:ascii="宋体" w:cs="宋体" w:hAnsi="宋体"/>
          <w:b/>
          <w:sz w:val="24"/>
          <w:szCs w:val="24"/>
        </w:rPr>
      </w:pPr>
      <w:r>
        <w:rPr>
          <w:rFonts w:ascii="宋体" w:cs="宋体" w:hAnsi="宋体"/>
          <w:b/>
          <w:sz w:val="24"/>
          <w:szCs w:val="24"/>
        </w:rPr>
        <w:t>3.3.8</w:t>
      </w:r>
      <w:r>
        <w:rPr>
          <w:rFonts w:ascii="宋体" w:cs="宋体" w:hAnsi="宋体"/>
          <w:b/>
          <w:sz w:val="24"/>
          <w:szCs w:val="24"/>
        </w:rPr>
        <w:t xml:space="preserve"> Feeding Roller:</w:t>
      </w:r>
    </w:p>
    <w:p>
      <w:pPr>
        <w:pStyle w:val="style0"/>
        <w:spacing w:after="0" w:lineRule="auto" w:line="480"/>
        <w:ind w:firstLine="720"/>
        <w:jc w:val="both"/>
        <w:rPr>
          <w:rFonts w:ascii="宋体" w:cs="宋体" w:hAnsi="宋体"/>
          <w:b/>
          <w:sz w:val="24"/>
          <w:szCs w:val="24"/>
        </w:rPr>
      </w:pPr>
      <w:r>
        <w:rPr>
          <w:rFonts w:ascii="宋体" w:cs="宋体" w:hAnsi="宋体"/>
          <w:bCs/>
          <w:sz w:val="24"/>
          <w:szCs w:val="24"/>
        </w:rPr>
        <w:t>There are two feed rollers, upper feed roller and lower feed roller, present in the fodder chopper. These rollers are made up of cast iron and have teeth on its periphery. The crop is first feed to the rollers, which in turn grip the crop and then it move forward to the cutting blade. The lower feed roller is fix while the upper feed roller is spring loaded which can move up and down depending upon the quantity of fodder being fed.</w:t>
      </w:r>
    </w:p>
    <w:p>
      <w:pPr>
        <w:pStyle w:val="style0"/>
        <w:keepNext/>
        <w:spacing w:after="0" w:lineRule="auto" w:line="480"/>
        <w:ind w:firstLine="720"/>
        <w:jc w:val="both"/>
        <w:rPr>
          <w:rFonts w:ascii="宋体" w:cs="宋体" w:hAnsi="宋体"/>
          <w:bCs/>
          <w:sz w:val="24"/>
          <w:szCs w:val="24"/>
        </w:rPr>
      </w:pPr>
      <w:r>
        <w:rPr>
          <w:rFonts w:ascii="宋体" w:cs="宋体" w:hAnsi="宋体"/>
          <w:bCs/>
          <w:noProof/>
          <w:sz w:val="24"/>
          <w:szCs w:val="24"/>
        </w:rPr>
        <w:drawing>
          <wp:anchor distT="0" distB="0" distL="0" distR="0" simplePos="false" relativeHeight="24" behindDoc="false" locked="false" layoutInCell="true" allowOverlap="true">
            <wp:simplePos x="0" y="0"/>
            <wp:positionH relativeFrom="column">
              <wp:posOffset>3038475</wp:posOffset>
            </wp:positionH>
            <wp:positionV relativeFrom="paragraph">
              <wp:posOffset>-57150</wp:posOffset>
            </wp:positionV>
            <wp:extent cx="2705100" cy="2009775"/>
            <wp:effectExtent l="19050" t="0" r="0" b="0"/>
            <wp:wrapNone/>
            <wp:docPr id="1065"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8"/>
                    <pic:cNvPicPr/>
                  </pic:nvPicPr>
                  <pic:blipFill>
                    <a:blip r:embed="rId32" cstate="print"/>
                    <a:srcRect l="0" t="0" r="0" b="0"/>
                    <a:stretch/>
                  </pic:blipFill>
                  <pic:spPr>
                    <a:xfrm rot="0">
                      <a:off x="0" y="0"/>
                      <a:ext cx="2705100" cy="2009775"/>
                    </a:xfrm>
                    <a:prstGeom prst="rect"/>
                  </pic:spPr>
                </pic:pic>
              </a:graphicData>
            </a:graphic>
          </wp:anchor>
        </w:drawing>
      </w:r>
      <w:r>
        <w:rPr>
          <w:rFonts w:ascii="宋体" w:cs="宋体" w:hAnsi="宋体"/>
          <w:bCs/>
          <w:noProof/>
          <w:sz w:val="24"/>
          <w:szCs w:val="24"/>
        </w:rPr>
        <w:drawing>
          <wp:anchor distT="0" distB="0" distL="0" distR="0" simplePos="false" relativeHeight="23" behindDoc="false" locked="false" layoutInCell="true" allowOverlap="true">
            <wp:simplePos x="0" y="0"/>
            <wp:positionH relativeFrom="column">
              <wp:posOffset>57150</wp:posOffset>
            </wp:positionH>
            <wp:positionV relativeFrom="paragraph">
              <wp:posOffset>-57150</wp:posOffset>
            </wp:positionV>
            <wp:extent cx="2790825" cy="2009775"/>
            <wp:effectExtent l="19050" t="0" r="9525" b="0"/>
            <wp:wrapNone/>
            <wp:docPr id="1066"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7"/>
                    <pic:cNvPicPr/>
                  </pic:nvPicPr>
                  <pic:blipFill>
                    <a:blip r:embed="rId33" cstate="print"/>
                    <a:srcRect l="0" t="0" r="0" b="0"/>
                    <a:stretch/>
                  </pic:blipFill>
                  <pic:spPr>
                    <a:xfrm rot="0">
                      <a:off x="0" y="0"/>
                      <a:ext cx="2790825" cy="2009775"/>
                    </a:xfrm>
                    <a:prstGeom prst="rect"/>
                  </pic:spPr>
                </pic:pic>
              </a:graphicData>
            </a:graphic>
          </wp:anchor>
        </w:drawing>
      </w:r>
    </w:p>
    <w:p>
      <w:pPr>
        <w:pStyle w:val="style0"/>
        <w:keepNext/>
        <w:spacing w:after="0" w:lineRule="auto" w:line="480"/>
        <w:ind w:firstLine="720"/>
        <w:jc w:val="both"/>
        <w:rPr>
          <w:rFonts w:ascii="宋体" w:cs="宋体" w:hAnsi="宋体"/>
          <w:bCs/>
          <w:sz w:val="24"/>
          <w:szCs w:val="24"/>
        </w:rPr>
      </w:pPr>
    </w:p>
    <w:p>
      <w:pPr>
        <w:pStyle w:val="style0"/>
        <w:keepNext/>
        <w:spacing w:after="0" w:lineRule="auto" w:line="480"/>
        <w:ind w:firstLine="720"/>
        <w:jc w:val="both"/>
        <w:rPr>
          <w:rFonts w:ascii="宋体" w:cs="宋体" w:hAnsi="宋体"/>
          <w:bCs/>
          <w:sz w:val="24"/>
          <w:szCs w:val="24"/>
        </w:rPr>
      </w:pPr>
    </w:p>
    <w:p>
      <w:pPr>
        <w:pStyle w:val="style0"/>
        <w:keepNext/>
        <w:spacing w:after="0" w:lineRule="auto" w:line="480"/>
        <w:ind w:firstLine="720"/>
        <w:jc w:val="both"/>
        <w:rPr>
          <w:rFonts w:ascii="宋体" w:cs="宋体" w:hAnsi="宋体"/>
          <w:bCs/>
          <w:sz w:val="24"/>
          <w:szCs w:val="24"/>
        </w:rPr>
      </w:pPr>
    </w:p>
    <w:p>
      <w:pPr>
        <w:pStyle w:val="style0"/>
        <w:keepNext/>
        <w:spacing w:after="0" w:lineRule="auto" w:line="480"/>
        <w:jc w:val="both"/>
        <w:rPr>
          <w:rFonts w:ascii="宋体" w:cs="宋体" w:hAnsi="宋体"/>
          <w:b/>
          <w:sz w:val="24"/>
          <w:szCs w:val="24"/>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212"/>
      </w:tblGrid>
      <w:tr>
        <w:trPr/>
        <w:tc>
          <w:tcPr>
            <w:tcW w:w="4788" w:type="dxa"/>
            <w:tcBorders/>
          </w:tcPr>
          <w:p>
            <w:pPr>
              <w:pStyle w:val="style0"/>
              <w:spacing w:lineRule="auto" w:line="480"/>
              <w:jc w:val="both"/>
              <w:rPr>
                <w:rFonts w:ascii="宋体" w:cs="宋体" w:hAnsi="宋体"/>
                <w:sz w:val="24"/>
                <w:szCs w:val="24"/>
              </w:rPr>
            </w:pPr>
          </w:p>
        </w:tc>
        <w:tc>
          <w:tcPr>
            <w:tcW w:w="4788" w:type="dxa"/>
            <w:tcBorders/>
          </w:tcPr>
          <w:p>
            <w:pPr>
              <w:pStyle w:val="style0"/>
              <w:spacing w:lineRule="auto" w:line="480"/>
              <w:jc w:val="both"/>
              <w:rPr>
                <w:rFonts w:ascii="宋体" w:cs="宋体" w:hAnsi="宋体"/>
                <w:sz w:val="24"/>
                <w:szCs w:val="24"/>
              </w:rPr>
            </w:pPr>
          </w:p>
        </w:tc>
      </w:tr>
    </w:tbl>
    <w:p>
      <w:pPr>
        <w:pStyle w:val="style0"/>
        <w:spacing w:after="0" w:lineRule="auto" w:line="480"/>
        <w:jc w:val="both"/>
        <w:rPr>
          <w:rFonts w:ascii="宋体" w:cs="宋体" w:hAnsi="宋体"/>
        </w:rPr>
      </w:pPr>
      <w:r>
        <w:rPr>
          <w:rFonts w:ascii="宋体" w:cs="宋体" w:hAnsi="宋体"/>
        </w:rPr>
        <w:t>Fig.3.3.17 (2D view of fe</w:t>
      </w:r>
      <w:r>
        <w:rPr>
          <w:rFonts w:ascii="宋体" w:cs="宋体" w:hAnsi="宋体"/>
        </w:rPr>
        <w:t>eding roller)</w:t>
      </w:r>
      <w:r>
        <w:rPr>
          <w:rFonts w:ascii="宋体" w:cs="宋体" w:hAnsi="宋体"/>
        </w:rPr>
        <w:tab/>
      </w:r>
      <w:r>
        <w:rPr>
          <w:rFonts w:ascii="宋体" w:cs="宋体" w:hAnsi="宋体"/>
        </w:rPr>
        <w:tab/>
      </w:r>
      <w:r>
        <w:rPr>
          <w:rFonts w:ascii="宋体" w:cs="宋体" w:hAnsi="宋体"/>
        </w:rPr>
        <w:t>Fig.3.3.18</w:t>
      </w:r>
      <w:r>
        <w:rPr>
          <w:rFonts w:ascii="宋体" w:cs="宋体" w:hAnsi="宋体"/>
        </w:rPr>
        <w:t xml:space="preserve"> (3D view of feeding roller)</w:t>
      </w:r>
    </w:p>
    <w:p>
      <w:pPr>
        <w:pStyle w:val="style0"/>
        <w:rPr>
          <w:rFonts w:ascii="宋体" w:cs="宋体" w:hAnsi="宋体"/>
          <w:b/>
          <w:bCs/>
          <w:sz w:val="24"/>
          <w:szCs w:val="24"/>
        </w:rPr>
      </w:pPr>
      <w:r>
        <w:rPr>
          <w:rFonts w:ascii="宋体" w:cs="宋体" w:hAnsi="宋体"/>
          <w:b/>
          <w:bCs/>
          <w:sz w:val="24"/>
          <w:szCs w:val="24"/>
        </w:rPr>
        <w:br w:type="page"/>
      </w:r>
    </w:p>
    <w:p>
      <w:pPr>
        <w:pStyle w:val="style0"/>
        <w:spacing w:after="0" w:lineRule="auto" w:line="480"/>
        <w:jc w:val="both"/>
        <w:rPr>
          <w:rFonts w:ascii="宋体" w:cs="宋体" w:hAnsi="宋体"/>
          <w:b/>
          <w:bCs/>
          <w:sz w:val="24"/>
          <w:szCs w:val="24"/>
        </w:rPr>
      </w:pPr>
      <w:r>
        <w:rPr>
          <w:rFonts w:ascii="宋体" w:cs="宋体" w:hAnsi="宋体"/>
          <w:b/>
          <w:bCs/>
          <w:sz w:val="24"/>
          <w:szCs w:val="24"/>
        </w:rPr>
        <w:t>3.3.9</w:t>
      </w:r>
      <w:r>
        <w:rPr>
          <w:rFonts w:ascii="宋体" w:cs="宋体" w:hAnsi="宋体"/>
          <w:b/>
          <w:bCs/>
          <w:sz w:val="24"/>
          <w:szCs w:val="24"/>
        </w:rPr>
        <w:t xml:space="preserve"> Case Cover: </w:t>
      </w:r>
    </w:p>
    <w:p>
      <w:pPr>
        <w:pStyle w:val="style0"/>
        <w:spacing w:after="0" w:lineRule="auto" w:line="480"/>
        <w:ind w:firstLine="720"/>
        <w:jc w:val="both"/>
        <w:rPr>
          <w:rFonts w:ascii="宋体" w:cs="宋体" w:hAnsi="宋体"/>
          <w:sz w:val="24"/>
          <w:szCs w:val="24"/>
        </w:rPr>
      </w:pPr>
      <w:r>
        <w:rPr>
          <w:rFonts w:ascii="宋体" w:cs="宋体" w:hAnsi="宋体"/>
          <w:sz w:val="24"/>
          <w:szCs w:val="24"/>
        </w:rPr>
        <w:t>It is basically a metallic cover used to protect the machine from dust as well to avoid injuries. This is the main amendment made in our newly designed machine.</w:t>
      </w:r>
    </w:p>
    <w:p>
      <w:pPr>
        <w:pStyle w:val="style0"/>
        <w:spacing w:after="0" w:lineRule="auto" w:line="480"/>
        <w:jc w:val="both"/>
        <w:rPr>
          <w:rFonts w:ascii="宋体" w:cs="宋体" w:hAnsi="宋体"/>
          <w:sz w:val="24"/>
          <w:szCs w:val="24"/>
        </w:rPr>
      </w:pPr>
      <w:r>
        <w:rPr>
          <w:rFonts w:ascii="宋体" w:cs="宋体" w:hAnsi="宋体"/>
          <w:noProof/>
          <w:sz w:val="24"/>
          <w:szCs w:val="24"/>
        </w:rPr>
        <w:drawing>
          <wp:anchor distT="0" distB="0" distL="0" distR="0" simplePos="false" relativeHeight="26" behindDoc="false" locked="false" layoutInCell="true" allowOverlap="true">
            <wp:simplePos x="0" y="0"/>
            <wp:positionH relativeFrom="column">
              <wp:posOffset>3038475</wp:posOffset>
            </wp:positionH>
            <wp:positionV relativeFrom="paragraph">
              <wp:posOffset>88265</wp:posOffset>
            </wp:positionV>
            <wp:extent cx="2466975" cy="1981200"/>
            <wp:effectExtent l="19050" t="0" r="9525" b="0"/>
            <wp:wrapNone/>
            <wp:docPr id="1067"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13"/>
                    <pic:cNvPicPr/>
                  </pic:nvPicPr>
                  <pic:blipFill>
                    <a:blip r:embed="rId34" cstate="print"/>
                    <a:srcRect l="0" t="0" r="0" b="0"/>
                    <a:stretch/>
                  </pic:blipFill>
                  <pic:spPr>
                    <a:xfrm rot="0">
                      <a:off x="0" y="0"/>
                      <a:ext cx="2466975" cy="1981200"/>
                    </a:xfrm>
                    <a:prstGeom prst="rect"/>
                    <a:ln>
                      <a:noFill/>
                    </a:ln>
                  </pic:spPr>
                </pic:pic>
              </a:graphicData>
            </a:graphic>
          </wp:anchor>
        </w:drawing>
      </w:r>
      <w:r>
        <w:rPr>
          <w:rFonts w:ascii="宋体" w:cs="宋体" w:hAnsi="宋体"/>
          <w:noProof/>
          <w:sz w:val="24"/>
          <w:szCs w:val="24"/>
        </w:rPr>
        <w:drawing>
          <wp:anchor distT="0" distB="0" distL="0" distR="0" simplePos="false" relativeHeight="25" behindDoc="false" locked="false" layoutInCell="true" allowOverlap="true">
            <wp:simplePos x="0" y="0"/>
            <wp:positionH relativeFrom="column">
              <wp:posOffset>57150</wp:posOffset>
            </wp:positionH>
            <wp:positionV relativeFrom="paragraph">
              <wp:posOffset>88265</wp:posOffset>
            </wp:positionV>
            <wp:extent cx="2657475" cy="1981200"/>
            <wp:effectExtent l="19050" t="0" r="9525" b="0"/>
            <wp:wrapNone/>
            <wp:docPr id="1068" name="Picture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27"/>
                    <pic:cNvPicPr/>
                  </pic:nvPicPr>
                  <pic:blipFill>
                    <a:blip r:embed="rId35" cstate="print"/>
                    <a:srcRect l="0" t="0" r="0" b="0"/>
                    <a:stretch/>
                  </pic:blipFill>
                  <pic:spPr>
                    <a:xfrm rot="0">
                      <a:off x="0" y="0"/>
                      <a:ext cx="2657475" cy="1981200"/>
                    </a:xfrm>
                    <a:prstGeom prst="rect"/>
                    <a:ln>
                      <a:noFill/>
                    </a:ln>
                  </pic:spPr>
                </pic:pic>
              </a:graphicData>
            </a:graphic>
          </wp:anchor>
        </w:drawing>
      </w: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r>
        <w:rPr>
          <w:rFonts w:ascii="宋体" w:cs="宋体" w:hAnsi="宋体"/>
          <w:sz w:val="24"/>
          <w:szCs w:val="24"/>
        </w:rPr>
        <w:tab/>
      </w: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r>
        <w:rPr>
          <w:rFonts w:ascii="宋体" w:cs="宋体" w:hAnsi="宋体"/>
          <w:sz w:val="24"/>
          <w:szCs w:val="24"/>
        </w:rPr>
        <w:t>Fig. 3.3.18 (</w:t>
      </w:r>
      <w:r>
        <w:rPr>
          <w:rFonts w:ascii="宋体" w:cs="宋体" w:hAnsi="宋体"/>
          <w:sz w:val="24"/>
          <w:szCs w:val="24"/>
        </w:rPr>
        <w:t>2D view of case cover)</w:t>
      </w:r>
      <w:r>
        <w:rPr>
          <w:rFonts w:ascii="宋体" w:cs="宋体" w:hAnsi="宋体"/>
          <w:sz w:val="24"/>
          <w:szCs w:val="24"/>
        </w:rPr>
        <w:tab/>
      </w:r>
      <w:r>
        <w:rPr>
          <w:rFonts w:ascii="宋体" w:cs="宋体" w:hAnsi="宋体"/>
          <w:sz w:val="24"/>
          <w:szCs w:val="24"/>
        </w:rPr>
        <w:tab/>
      </w:r>
      <w:r>
        <w:rPr>
          <w:rFonts w:ascii="宋体" w:cs="宋体" w:hAnsi="宋体"/>
          <w:sz w:val="24"/>
          <w:szCs w:val="24"/>
        </w:rPr>
        <w:t>Fig. 3.3.19 (3D view of case cover)</w:t>
      </w:r>
    </w:p>
    <w:p>
      <w:pPr>
        <w:pStyle w:val="style0"/>
        <w:spacing w:after="0" w:lineRule="auto" w:line="480"/>
        <w:jc w:val="both"/>
        <w:rPr>
          <w:rFonts w:ascii="宋体" w:cs="宋体" w:hAnsi="宋体"/>
          <w:b/>
          <w:sz w:val="24"/>
          <w:szCs w:val="24"/>
        </w:rPr>
      </w:pPr>
      <w:r>
        <w:rPr>
          <w:rFonts w:ascii="宋体" w:cs="宋体" w:hAnsi="宋体"/>
          <w:b/>
          <w:sz w:val="24"/>
          <w:szCs w:val="24"/>
        </w:rPr>
        <w:t>3.3.10</w:t>
      </w:r>
      <w:r>
        <w:rPr>
          <w:rFonts w:ascii="宋体" w:cs="宋体" w:hAnsi="宋体"/>
          <w:b/>
          <w:sz w:val="24"/>
          <w:szCs w:val="24"/>
        </w:rPr>
        <w:t xml:space="preserve"> Shear Plate:</w:t>
      </w:r>
    </w:p>
    <w:p>
      <w:pPr>
        <w:pStyle w:val="style0"/>
        <w:spacing w:after="0" w:lineRule="auto" w:line="480"/>
        <w:ind w:firstLine="720"/>
        <w:jc w:val="both"/>
        <w:rPr>
          <w:rFonts w:ascii="宋体" w:cs="宋体" w:hAnsi="宋体"/>
          <w:b/>
          <w:sz w:val="24"/>
          <w:szCs w:val="24"/>
        </w:rPr>
      </w:pPr>
      <w:r>
        <w:rPr>
          <w:rFonts w:ascii="宋体" w:cs="宋体" w:hAnsi="宋体"/>
          <w:noProof/>
          <w:sz w:val="24"/>
          <w:szCs w:val="24"/>
        </w:rPr>
        <w:drawing>
          <wp:anchor distT="0" distB="0" distL="0" distR="0" simplePos="false" relativeHeight="28" behindDoc="false" locked="false" layoutInCell="true" allowOverlap="true">
            <wp:simplePos x="0" y="0"/>
            <wp:positionH relativeFrom="column">
              <wp:posOffset>2447926</wp:posOffset>
            </wp:positionH>
            <wp:positionV relativeFrom="paragraph">
              <wp:posOffset>614045</wp:posOffset>
            </wp:positionV>
            <wp:extent cx="2362199" cy="1857375"/>
            <wp:effectExtent l="19050" t="0" r="0" b="0"/>
            <wp:wrapNone/>
            <wp:docPr id="106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1"/>
                    <pic:cNvPicPr/>
                  </pic:nvPicPr>
                  <pic:blipFill>
                    <a:blip r:embed="rId36" cstate="print"/>
                    <a:srcRect l="0" t="0" r="0" b="0"/>
                    <a:stretch/>
                  </pic:blipFill>
                  <pic:spPr>
                    <a:xfrm rot="0">
                      <a:off x="0" y="0"/>
                      <a:ext cx="2362199" cy="1857375"/>
                    </a:xfrm>
                    <a:prstGeom prst="rect"/>
                  </pic:spPr>
                </pic:pic>
              </a:graphicData>
            </a:graphic>
          </wp:anchor>
        </w:drawing>
      </w:r>
      <w:r>
        <w:rPr>
          <w:rFonts w:ascii="宋体" w:cs="宋体" w:hAnsi="宋体"/>
          <w:noProof/>
          <w:sz w:val="24"/>
          <w:szCs w:val="24"/>
        </w:rPr>
        <w:drawing>
          <wp:anchor distT="0" distB="0" distL="0" distR="0" simplePos="false" relativeHeight="27" behindDoc="false" locked="false" layoutInCell="true" allowOverlap="true">
            <wp:simplePos x="0" y="0"/>
            <wp:positionH relativeFrom="column">
              <wp:posOffset>-152400</wp:posOffset>
            </wp:positionH>
            <wp:positionV relativeFrom="paragraph">
              <wp:posOffset>604520</wp:posOffset>
            </wp:positionV>
            <wp:extent cx="2466975" cy="1866900"/>
            <wp:effectExtent l="19050" t="0" r="9525" b="0"/>
            <wp:wrapNone/>
            <wp:docPr id="1070"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Picture 2"/>
                    <pic:cNvPicPr/>
                  </pic:nvPicPr>
                  <pic:blipFill>
                    <a:blip r:embed="rId37" cstate="print"/>
                    <a:srcRect l="0" t="0" r="0" b="0"/>
                    <a:stretch/>
                  </pic:blipFill>
                  <pic:spPr>
                    <a:xfrm rot="0">
                      <a:off x="0" y="0"/>
                      <a:ext cx="2466975" cy="1866900"/>
                    </a:xfrm>
                    <a:prstGeom prst="rect"/>
                  </pic:spPr>
                </pic:pic>
              </a:graphicData>
            </a:graphic>
          </wp:anchor>
        </w:drawing>
      </w:r>
      <w:r>
        <w:rPr>
          <w:rFonts w:ascii="宋体" w:cs="宋体" w:hAnsi="宋体"/>
          <w:sz w:val="24"/>
          <w:szCs w:val="24"/>
          <w:shd w:val="clear" w:color="auto" w:fill="ffffff"/>
        </w:rPr>
        <w:t>These are made up of hard metal steel plates. These plates act as the stationary member of the fodder cutting mechanism.</w:t>
      </w: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8"/>
        <w:gridCol w:w="4038"/>
      </w:tblGrid>
      <w:tr>
        <w:trPr>
          <w:trHeight w:val="2808" w:hRule="atLeast"/>
        </w:trPr>
        <w:tc>
          <w:tcPr>
            <w:tcW w:w="4038" w:type="dxa"/>
            <w:tcBorders/>
          </w:tcPr>
          <w:p>
            <w:pPr>
              <w:pStyle w:val="style0"/>
              <w:spacing w:lineRule="auto" w:line="480"/>
              <w:jc w:val="both"/>
              <w:rPr>
                <w:rFonts w:ascii="宋体" w:cs="宋体" w:hAnsi="宋体"/>
                <w:b/>
                <w:sz w:val="24"/>
                <w:szCs w:val="24"/>
              </w:rPr>
            </w:pPr>
          </w:p>
          <w:p>
            <w:pPr>
              <w:pStyle w:val="style0"/>
              <w:spacing w:lineRule="auto" w:line="480"/>
              <w:jc w:val="both"/>
              <w:rPr>
                <w:rFonts w:ascii="宋体" w:cs="宋体" w:hAnsi="宋体"/>
                <w:b/>
                <w:sz w:val="24"/>
                <w:szCs w:val="24"/>
              </w:rPr>
            </w:pPr>
          </w:p>
          <w:p>
            <w:pPr>
              <w:pStyle w:val="style0"/>
              <w:spacing w:lineRule="auto" w:line="480"/>
              <w:jc w:val="both"/>
              <w:rPr>
                <w:rFonts w:ascii="宋体" w:cs="宋体" w:hAnsi="宋体"/>
                <w:b/>
                <w:sz w:val="24"/>
                <w:szCs w:val="24"/>
              </w:rPr>
            </w:pPr>
          </w:p>
          <w:p>
            <w:pPr>
              <w:pStyle w:val="style0"/>
              <w:spacing w:lineRule="auto" w:line="480"/>
              <w:jc w:val="both"/>
              <w:rPr>
                <w:rFonts w:ascii="宋体" w:cs="宋体" w:hAnsi="宋体"/>
                <w:b/>
                <w:sz w:val="24"/>
                <w:szCs w:val="24"/>
              </w:rPr>
            </w:pPr>
          </w:p>
          <w:p>
            <w:pPr>
              <w:pStyle w:val="style0"/>
              <w:spacing w:lineRule="auto" w:line="480"/>
              <w:jc w:val="both"/>
              <w:rPr>
                <w:rFonts w:ascii="宋体" w:cs="宋体" w:hAnsi="宋体"/>
                <w:b/>
                <w:sz w:val="24"/>
                <w:szCs w:val="24"/>
              </w:rPr>
            </w:pPr>
          </w:p>
          <w:p>
            <w:pPr>
              <w:pStyle w:val="style0"/>
              <w:spacing w:lineRule="auto" w:line="480"/>
              <w:jc w:val="both"/>
              <w:rPr>
                <w:rFonts w:ascii="宋体" w:cs="宋体" w:hAnsi="宋体"/>
                <w:b/>
                <w:sz w:val="24"/>
                <w:szCs w:val="24"/>
              </w:rPr>
            </w:pPr>
          </w:p>
        </w:tc>
        <w:tc>
          <w:tcPr>
            <w:tcW w:w="4038" w:type="dxa"/>
            <w:tcBorders/>
          </w:tcPr>
          <w:p>
            <w:pPr>
              <w:pStyle w:val="style0"/>
              <w:spacing w:lineRule="auto" w:line="480"/>
              <w:jc w:val="both"/>
              <w:rPr>
                <w:rFonts w:ascii="宋体" w:cs="宋体" w:hAnsi="宋体"/>
                <w:b/>
                <w:sz w:val="24"/>
                <w:szCs w:val="24"/>
              </w:rPr>
            </w:pPr>
          </w:p>
        </w:tc>
      </w:tr>
    </w:tbl>
    <w:p>
      <w:pPr>
        <w:pStyle w:val="style0"/>
        <w:spacing w:after="0" w:lineRule="auto" w:line="480"/>
        <w:jc w:val="both"/>
        <w:rPr>
          <w:rFonts w:ascii="宋体" w:cs="宋体" w:hAnsi="宋体"/>
          <w:sz w:val="20"/>
          <w:szCs w:val="20"/>
        </w:rPr>
      </w:pPr>
      <w:r>
        <w:rPr>
          <w:rFonts w:ascii="宋体" w:cs="宋体" w:hAnsi="宋体"/>
          <w:sz w:val="20"/>
          <w:szCs w:val="20"/>
        </w:rPr>
        <w:t>Fig.3.3.20</w:t>
      </w:r>
      <w:r>
        <w:rPr>
          <w:rFonts w:ascii="宋体" w:cs="宋体" w:hAnsi="宋体"/>
          <w:sz w:val="20"/>
          <w:szCs w:val="20"/>
        </w:rPr>
        <w:t xml:space="preserve"> (Dimension of shear plate)                            </w:t>
      </w:r>
      <w:r>
        <w:rPr>
          <w:rFonts w:ascii="宋体" w:cs="宋体" w:hAnsi="宋体"/>
          <w:sz w:val="20"/>
          <w:szCs w:val="20"/>
        </w:rPr>
        <w:t xml:space="preserve">   Fig.3.3.21</w:t>
      </w:r>
      <w:r>
        <w:rPr>
          <w:rFonts w:ascii="宋体" w:cs="宋体" w:hAnsi="宋体"/>
          <w:sz w:val="20"/>
          <w:szCs w:val="20"/>
        </w:rPr>
        <w:t xml:space="preserve"> (3D view of shear plate)</w:t>
      </w:r>
    </w:p>
    <w:p>
      <w:pPr>
        <w:pStyle w:val="style0"/>
        <w:rPr>
          <w:rFonts w:ascii="宋体" w:cs="宋体" w:hAnsi="宋体"/>
          <w:b/>
          <w:sz w:val="24"/>
          <w:szCs w:val="24"/>
        </w:rPr>
      </w:pPr>
      <w:r>
        <w:rPr>
          <w:rFonts w:ascii="宋体" w:cs="宋体" w:hAnsi="宋体"/>
          <w:b/>
          <w:sz w:val="24"/>
          <w:szCs w:val="24"/>
        </w:rPr>
        <w:br w:type="page"/>
      </w:r>
    </w:p>
    <w:p>
      <w:pPr>
        <w:pStyle w:val="style0"/>
        <w:spacing w:after="0" w:lineRule="auto" w:line="480"/>
        <w:jc w:val="both"/>
        <w:rPr>
          <w:rFonts w:ascii="宋体" w:cs="宋体" w:eastAsia="Times New Roman" w:hAnsi="宋体"/>
          <w:snapToGrid w:val="false"/>
          <w:color w:val="000000"/>
          <w:w w:val="0"/>
          <w:sz w:val="24"/>
          <w:szCs w:val="24"/>
          <w:u w:color="000000"/>
          <w:shd w:val="clear" w:color="000000" w:fill="000000"/>
        </w:rPr>
      </w:pPr>
      <w:r>
        <w:rPr>
          <w:rFonts w:ascii="宋体" w:cs="宋体" w:hAnsi="宋体"/>
          <w:b/>
          <w:sz w:val="24"/>
          <w:szCs w:val="24"/>
        </w:rPr>
        <w:t>3.3.11</w:t>
      </w:r>
      <w:r>
        <w:rPr>
          <w:rFonts w:ascii="宋体" w:cs="宋体" w:hAnsi="宋体"/>
          <w:b/>
          <w:sz w:val="24"/>
          <w:szCs w:val="24"/>
        </w:rPr>
        <w:t xml:space="preserve"> Joints:</w:t>
      </w:r>
    </w:p>
    <w:p>
      <w:pPr>
        <w:pStyle w:val="style0"/>
        <w:spacing w:after="0" w:lineRule="auto" w:line="480"/>
        <w:ind w:firstLine="720"/>
        <w:jc w:val="both"/>
        <w:rPr>
          <w:rFonts w:ascii="宋体" w:cs="宋体" w:hAnsi="宋体"/>
          <w:color w:val="222222"/>
          <w:sz w:val="24"/>
          <w:szCs w:val="24"/>
          <w:shd w:val="clear" w:color="auto" w:fill="ffffff"/>
        </w:rPr>
      </w:pPr>
      <w:r>
        <w:rPr>
          <w:rFonts w:ascii="宋体" w:cs="宋体" w:hAnsi="宋体"/>
          <w:noProof/>
          <w:color w:val="222222"/>
          <w:sz w:val="24"/>
          <w:szCs w:val="24"/>
        </w:rPr>
        <w:drawing>
          <wp:anchor distT="0" distB="0" distL="0" distR="0" simplePos="false" relativeHeight="30" behindDoc="false" locked="false" layoutInCell="true" allowOverlap="true">
            <wp:simplePos x="0" y="0"/>
            <wp:positionH relativeFrom="column">
              <wp:posOffset>3162300</wp:posOffset>
            </wp:positionH>
            <wp:positionV relativeFrom="paragraph">
              <wp:posOffset>1012190</wp:posOffset>
            </wp:positionV>
            <wp:extent cx="2619375" cy="2266950"/>
            <wp:effectExtent l="19050" t="0" r="9525" b="0"/>
            <wp:wrapNone/>
            <wp:docPr id="1071" name="Picture 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Picture 59"/>
                    <pic:cNvPicPr/>
                  </pic:nvPicPr>
                  <pic:blipFill>
                    <a:blip r:embed="rId38" cstate="print"/>
                    <a:srcRect l="0" t="0" r="0" b="0"/>
                    <a:stretch/>
                  </pic:blipFill>
                  <pic:spPr>
                    <a:xfrm rot="0">
                      <a:off x="0" y="0"/>
                      <a:ext cx="2619375" cy="2266950"/>
                    </a:xfrm>
                    <a:prstGeom prst="rect"/>
                    <a:ln>
                      <a:noFill/>
                    </a:ln>
                  </pic:spPr>
                </pic:pic>
              </a:graphicData>
            </a:graphic>
          </wp:anchor>
        </w:drawing>
      </w:r>
      <w:r>
        <w:rPr>
          <w:rFonts w:ascii="宋体" w:cs="宋体" w:hAnsi="宋体"/>
          <w:noProof/>
          <w:color w:val="222222"/>
          <w:sz w:val="24"/>
          <w:szCs w:val="24"/>
        </w:rPr>
        <w:drawing>
          <wp:anchor distT="0" distB="0" distL="0" distR="0" simplePos="false" relativeHeight="29" behindDoc="false" locked="false" layoutInCell="true" allowOverlap="true">
            <wp:simplePos x="0" y="0"/>
            <wp:positionH relativeFrom="column">
              <wp:posOffset>0</wp:posOffset>
            </wp:positionH>
            <wp:positionV relativeFrom="paragraph">
              <wp:posOffset>1012190</wp:posOffset>
            </wp:positionV>
            <wp:extent cx="2981325" cy="2266950"/>
            <wp:effectExtent l="19050" t="0" r="9525" b="0"/>
            <wp:wrapNone/>
            <wp:docPr id="1072" name="Picture 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Picture 56"/>
                    <pic:cNvPicPr/>
                  </pic:nvPicPr>
                  <pic:blipFill>
                    <a:blip r:embed="rId39" cstate="print"/>
                    <a:srcRect l="0" t="0" r="0" b="0"/>
                    <a:stretch/>
                  </pic:blipFill>
                  <pic:spPr>
                    <a:xfrm rot="0">
                      <a:off x="0" y="0"/>
                      <a:ext cx="2981325" cy="2266950"/>
                    </a:xfrm>
                    <a:prstGeom prst="rect"/>
                    <a:ln>
                      <a:noFill/>
                    </a:ln>
                  </pic:spPr>
                </pic:pic>
              </a:graphicData>
            </a:graphic>
          </wp:anchor>
        </w:drawing>
      </w:r>
      <w:r>
        <w:rPr>
          <w:rFonts w:ascii="宋体" w:cs="宋体" w:hAnsi="宋体"/>
          <w:color w:val="222222"/>
          <w:sz w:val="24"/>
          <w:szCs w:val="24"/>
          <w:shd w:val="clear" w:color="auto" w:fill="ffffff"/>
        </w:rPr>
        <w:t>A</w:t>
      </w:r>
      <w:r>
        <w:rPr>
          <w:rStyle w:val="style4106"/>
          <w:rFonts w:ascii="宋体" w:cs="宋体" w:hAnsi="宋体"/>
          <w:color w:val="222222"/>
          <w:sz w:val="24"/>
          <w:szCs w:val="24"/>
          <w:shd w:val="clear" w:color="auto" w:fill="ffffff"/>
        </w:rPr>
        <w:t> </w:t>
      </w:r>
      <w:r>
        <w:rPr>
          <w:rFonts w:ascii="宋体" w:cs="宋体" w:hAnsi="宋体"/>
          <w:sz w:val="24"/>
          <w:szCs w:val="24"/>
          <w:shd w:val="clear" w:color="auto" w:fill="ffffff"/>
        </w:rPr>
        <w:t>joint</w:t>
      </w:r>
      <w:r>
        <w:rPr>
          <w:rStyle w:val="style4106"/>
          <w:rFonts w:ascii="宋体" w:cs="宋体" w:hAnsi="宋体"/>
          <w:color w:val="222222"/>
          <w:sz w:val="24"/>
          <w:szCs w:val="24"/>
          <w:shd w:val="clear" w:color="auto" w:fill="ffffff"/>
        </w:rPr>
        <w:t> </w:t>
      </w:r>
      <w:r>
        <w:rPr>
          <w:rFonts w:ascii="宋体" w:cs="宋体" w:hAnsi="宋体"/>
          <w:color w:val="222222"/>
          <w:sz w:val="24"/>
          <w:szCs w:val="24"/>
          <w:shd w:val="clear" w:color="auto" w:fill="ffffff"/>
        </w:rPr>
        <w:t>is a rigid rod that allows the rod to "bend" in any direction, and is commonly used in shafts that transmit</w:t>
      </w:r>
      <w:r>
        <w:rPr>
          <w:rStyle w:val="style4106"/>
          <w:rFonts w:ascii="宋体" w:cs="宋体" w:hAnsi="宋体"/>
          <w:color w:val="222222"/>
          <w:sz w:val="24"/>
          <w:szCs w:val="24"/>
          <w:shd w:val="clear" w:color="auto" w:fill="ffffff"/>
        </w:rPr>
        <w:t> </w:t>
      </w:r>
      <w:r>
        <w:rPr>
          <w:rFonts w:ascii="宋体" w:cs="宋体" w:hAnsi="宋体"/>
          <w:sz w:val="24"/>
          <w:szCs w:val="24"/>
          <w:shd w:val="clear" w:color="auto" w:fill="ffffff"/>
        </w:rPr>
        <w:t>rotary motion</w:t>
      </w:r>
      <w:r>
        <w:rPr>
          <w:rFonts w:ascii="宋体" w:cs="宋体" w:hAnsi="宋体"/>
          <w:color w:val="222222"/>
          <w:sz w:val="24"/>
          <w:szCs w:val="24"/>
          <w:shd w:val="clear" w:color="auto" w:fill="ffffff"/>
        </w:rPr>
        <w:t>. It consists of a pair of</w:t>
      </w:r>
      <w:r>
        <w:rPr>
          <w:rStyle w:val="style4106"/>
          <w:rFonts w:ascii="宋体" w:cs="宋体" w:hAnsi="宋体"/>
          <w:color w:val="222222"/>
          <w:sz w:val="24"/>
          <w:szCs w:val="24"/>
          <w:shd w:val="clear" w:color="auto" w:fill="ffffff"/>
        </w:rPr>
        <w:t> </w:t>
      </w:r>
      <w:r>
        <w:rPr>
          <w:rFonts w:ascii="宋体" w:cs="宋体" w:hAnsi="宋体"/>
          <w:sz w:val="24"/>
          <w:szCs w:val="24"/>
          <w:shd w:val="clear" w:color="auto" w:fill="ffffff"/>
        </w:rPr>
        <w:t>hinges</w:t>
      </w:r>
      <w:r>
        <w:rPr>
          <w:rStyle w:val="style4106"/>
          <w:rFonts w:ascii="宋体" w:cs="宋体" w:hAnsi="宋体"/>
          <w:color w:val="222222"/>
          <w:sz w:val="24"/>
          <w:szCs w:val="24"/>
          <w:shd w:val="clear" w:color="auto" w:fill="ffffff"/>
        </w:rPr>
        <w:t> </w:t>
      </w:r>
      <w:r>
        <w:rPr>
          <w:rFonts w:ascii="宋体" w:cs="宋体" w:hAnsi="宋体"/>
          <w:color w:val="222222"/>
          <w:sz w:val="24"/>
          <w:szCs w:val="24"/>
          <w:shd w:val="clear" w:color="auto" w:fill="ffffff"/>
        </w:rPr>
        <w:t>located close together, oriented at 90° to each other, connected by a cross shaft.</w:t>
      </w:r>
    </w:p>
    <w:p>
      <w:pPr>
        <w:pStyle w:val="style0"/>
        <w:spacing w:after="0" w:lineRule="auto" w:line="480"/>
        <w:jc w:val="both"/>
        <w:rPr>
          <w:rFonts w:ascii="宋体" w:cs="宋体" w:hAnsi="宋体"/>
          <w:b/>
          <w:sz w:val="24"/>
          <w:szCs w:val="24"/>
        </w:rPr>
      </w:pPr>
    </w:p>
    <w:p>
      <w:pPr>
        <w:pStyle w:val="style0"/>
        <w:spacing w:after="0" w:lineRule="auto" w:line="480"/>
        <w:jc w:val="both"/>
        <w:rPr>
          <w:rFonts w:ascii="宋体" w:cs="宋体" w:hAnsi="宋体"/>
          <w:b/>
          <w:sz w:val="24"/>
          <w:szCs w:val="24"/>
        </w:rPr>
      </w:pPr>
    </w:p>
    <w:p>
      <w:pPr>
        <w:pStyle w:val="style0"/>
        <w:spacing w:after="0" w:lineRule="auto" w:line="480"/>
        <w:jc w:val="both"/>
        <w:rPr>
          <w:rFonts w:ascii="宋体" w:cs="宋体" w:hAnsi="宋体"/>
          <w:b/>
          <w:sz w:val="24"/>
          <w:szCs w:val="24"/>
        </w:rPr>
      </w:pPr>
    </w:p>
    <w:p>
      <w:pPr>
        <w:pStyle w:val="style0"/>
        <w:spacing w:after="0" w:lineRule="auto" w:line="480"/>
        <w:jc w:val="both"/>
        <w:rPr>
          <w:rFonts w:ascii="宋体" w:cs="宋体" w:hAnsi="宋体"/>
          <w:b/>
          <w:sz w:val="24"/>
          <w:szCs w:val="24"/>
        </w:rPr>
      </w:pPr>
    </w:p>
    <w:p>
      <w:pPr>
        <w:pStyle w:val="style0"/>
        <w:spacing w:after="0" w:lineRule="auto" w:line="480"/>
        <w:jc w:val="both"/>
        <w:rPr>
          <w:rFonts w:ascii="宋体" w:cs="宋体" w:hAnsi="宋体"/>
          <w:b/>
          <w:sz w:val="24"/>
          <w:szCs w:val="24"/>
        </w:rPr>
      </w:pPr>
    </w:p>
    <w:p>
      <w:pPr>
        <w:pStyle w:val="style0"/>
        <w:spacing w:after="0" w:lineRule="auto" w:line="480"/>
        <w:jc w:val="both"/>
        <w:rPr>
          <w:rFonts w:ascii="宋体" w:cs="宋体" w:hAnsi="宋体"/>
          <w:b/>
          <w:sz w:val="24"/>
          <w:szCs w:val="24"/>
        </w:rPr>
      </w:pPr>
    </w:p>
    <w:p>
      <w:pPr>
        <w:pStyle w:val="style0"/>
        <w:spacing w:after="0" w:lineRule="auto" w:line="480"/>
        <w:jc w:val="both"/>
        <w:rPr>
          <w:rFonts w:ascii="宋体" w:cs="宋体" w:hAnsi="宋体"/>
        </w:rPr>
      </w:pPr>
      <w:r>
        <w:rPr>
          <w:rFonts w:ascii="宋体" w:cs="宋体" w:hAnsi="宋体"/>
        </w:rPr>
        <w:t xml:space="preserve"> Fig.3.3.22</w:t>
      </w:r>
      <w:r>
        <w:rPr>
          <w:rFonts w:ascii="宋体" w:cs="宋体" w:hAnsi="宋体"/>
        </w:rPr>
        <w:t xml:space="preserve"> (Front view of joints)             </w:t>
      </w:r>
      <w:r>
        <w:rPr>
          <w:rFonts w:ascii="宋体" w:cs="宋体" w:hAnsi="宋体"/>
        </w:rPr>
        <w:t xml:space="preserve">       </w:t>
      </w:r>
      <w:r>
        <w:rPr>
          <w:rFonts w:ascii="宋体" w:cs="宋体" w:hAnsi="宋体"/>
        </w:rPr>
        <w:t>Fig.3.3.23</w:t>
      </w:r>
      <w:r>
        <w:rPr>
          <w:rFonts w:ascii="宋体" w:cs="宋体" w:hAnsi="宋体"/>
        </w:rPr>
        <w:t xml:space="preserve"> (Top view supporting Joints)</w:t>
      </w:r>
    </w:p>
    <w:tbl>
      <w:tblPr>
        <w:tblStyle w:val="style154"/>
        <w:tblW w:w="0" w:type="auto"/>
        <w:tblInd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5"/>
      </w:tblGrid>
      <w:tr>
        <w:trPr/>
        <w:tc>
          <w:tcPr>
            <w:tcW w:w="5705" w:type="dxa"/>
            <w:tcBorders/>
          </w:tcPr>
          <w:p>
            <w:pPr>
              <w:pStyle w:val="style0"/>
              <w:spacing w:lineRule="auto" w:line="480"/>
              <w:jc w:val="both"/>
              <w:rPr>
                <w:rFonts w:ascii="宋体" w:cs="宋体" w:hAnsi="宋体"/>
                <w:sz w:val="24"/>
                <w:szCs w:val="24"/>
              </w:rPr>
            </w:pPr>
            <w:r>
              <w:rPr>
                <w:rFonts w:ascii="宋体" w:cs="宋体" w:hAnsi="宋体"/>
                <w:noProof/>
                <w:sz w:val="24"/>
                <w:szCs w:val="24"/>
              </w:rPr>
              <w:drawing>
                <wp:anchor distT="0" distB="0" distL="0" distR="0" simplePos="false" relativeHeight="31" behindDoc="true" locked="false" layoutInCell="true" allowOverlap="true">
                  <wp:simplePos x="0" y="0"/>
                  <wp:positionH relativeFrom="column">
                    <wp:posOffset>-1905</wp:posOffset>
                  </wp:positionH>
                  <wp:positionV relativeFrom="paragraph">
                    <wp:posOffset>4445</wp:posOffset>
                  </wp:positionV>
                  <wp:extent cx="3486150" cy="1666875"/>
                  <wp:effectExtent l="19050" t="0" r="0" b="0"/>
                  <wp:wrapNone/>
                  <wp:docPr id="1073"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Picture 3"/>
                          <pic:cNvPicPr/>
                        </pic:nvPicPr>
                        <pic:blipFill>
                          <a:blip r:embed="rId40" cstate="print"/>
                          <a:srcRect l="0" t="0" r="0" b="0"/>
                          <a:stretch/>
                        </pic:blipFill>
                        <pic:spPr>
                          <a:xfrm rot="0">
                            <a:off x="0" y="0"/>
                            <a:ext cx="3486150" cy="1666875"/>
                          </a:xfrm>
                          <a:prstGeom prst="rect"/>
                        </pic:spPr>
                      </pic:pic>
                    </a:graphicData>
                  </a:graphic>
                </wp:anchor>
              </w:drawing>
            </w:r>
          </w:p>
        </w:tc>
      </w:tr>
    </w:tbl>
    <w:p>
      <w:pPr>
        <w:pStyle w:val="style157"/>
        <w:spacing w:lineRule="auto" w:line="480"/>
        <w:jc w:val="both"/>
        <w:rPr>
          <w:rFonts w:ascii="宋体" w:cs="宋体" w:hAnsi="宋体"/>
          <w:sz w:val="24"/>
          <w:szCs w:val="24"/>
        </w:rPr>
      </w:pPr>
      <w:r>
        <w:rPr>
          <w:rFonts w:ascii="宋体" w:cs="宋体" w:hAnsi="宋体"/>
          <w:sz w:val="24"/>
          <w:szCs w:val="24"/>
        </w:rPr>
        <w:t xml:space="preserve">                                </w:t>
      </w:r>
      <w:r>
        <w:rPr>
          <w:rFonts w:ascii="宋体" w:cs="宋体" w:hAnsi="宋体"/>
          <w:sz w:val="24"/>
          <w:szCs w:val="24"/>
        </w:rPr>
        <w:t xml:space="preserve">                          </w:t>
      </w:r>
    </w:p>
    <w:p>
      <w:pPr>
        <w:pStyle w:val="style157"/>
        <w:spacing w:lineRule="auto" w:line="480"/>
        <w:jc w:val="both"/>
        <w:rPr>
          <w:rFonts w:ascii="宋体" w:cs="宋体" w:hAnsi="宋体"/>
          <w:sz w:val="24"/>
          <w:szCs w:val="24"/>
        </w:rPr>
      </w:pPr>
    </w:p>
    <w:p>
      <w:pPr>
        <w:pStyle w:val="style157"/>
        <w:spacing w:lineRule="auto" w:line="480"/>
        <w:jc w:val="both"/>
        <w:rPr>
          <w:rFonts w:ascii="宋体" w:cs="宋体" w:hAnsi="宋体"/>
          <w:sz w:val="24"/>
          <w:szCs w:val="24"/>
        </w:rPr>
      </w:pPr>
    </w:p>
    <w:p>
      <w:pPr>
        <w:pStyle w:val="style157"/>
        <w:spacing w:lineRule="auto" w:line="480"/>
        <w:jc w:val="both"/>
        <w:rPr>
          <w:rFonts w:ascii="宋体" w:cs="宋体" w:hAnsi="宋体"/>
          <w:sz w:val="24"/>
          <w:szCs w:val="24"/>
        </w:rPr>
      </w:pPr>
    </w:p>
    <w:p>
      <w:pPr>
        <w:pStyle w:val="style157"/>
        <w:spacing w:lineRule="auto" w:line="480"/>
        <w:jc w:val="center"/>
        <w:rPr>
          <w:rFonts w:ascii="宋体" w:cs="宋体" w:hAnsi="宋体"/>
          <w:sz w:val="24"/>
          <w:szCs w:val="24"/>
        </w:rPr>
      </w:pPr>
      <w:r>
        <w:rPr>
          <w:rFonts w:ascii="宋体" w:cs="宋体" w:hAnsi="宋体"/>
          <w:sz w:val="24"/>
          <w:szCs w:val="24"/>
        </w:rPr>
        <w:t>Fig.3.3.24</w:t>
      </w:r>
      <w:r>
        <w:rPr>
          <w:rFonts w:ascii="宋体" w:cs="宋体" w:hAnsi="宋体"/>
          <w:sz w:val="24"/>
          <w:szCs w:val="24"/>
        </w:rPr>
        <w:t xml:space="preserve"> (3D view of joint)</w:t>
      </w:r>
    </w:p>
    <w:p>
      <w:pPr>
        <w:pStyle w:val="style0"/>
        <w:rPr>
          <w:rFonts w:ascii="宋体" w:cs="宋体" w:hAnsi="宋体"/>
          <w:b/>
          <w:sz w:val="24"/>
          <w:szCs w:val="24"/>
        </w:rPr>
      </w:pPr>
      <w:r>
        <w:rPr>
          <w:rFonts w:ascii="宋体" w:cs="宋体" w:hAnsi="宋体"/>
          <w:b/>
          <w:sz w:val="24"/>
          <w:szCs w:val="24"/>
        </w:rPr>
        <w:br w:type="page"/>
      </w:r>
    </w:p>
    <w:p>
      <w:pPr>
        <w:pStyle w:val="style0"/>
        <w:spacing w:after="0" w:lineRule="auto" w:line="480"/>
        <w:jc w:val="both"/>
        <w:rPr>
          <w:rFonts w:ascii="宋体" w:cs="宋体" w:hAnsi="宋体"/>
          <w:b/>
          <w:sz w:val="24"/>
          <w:szCs w:val="24"/>
        </w:rPr>
      </w:pPr>
      <w:r>
        <w:rPr>
          <w:rFonts w:ascii="宋体" w:cs="宋体" w:hAnsi="宋体"/>
          <w:b/>
          <w:sz w:val="24"/>
          <w:szCs w:val="24"/>
        </w:rPr>
        <w:t>3.3.12</w:t>
      </w:r>
      <w:r>
        <w:rPr>
          <w:rFonts w:ascii="宋体" w:cs="宋体" w:hAnsi="宋体"/>
          <w:b/>
          <w:sz w:val="24"/>
          <w:szCs w:val="24"/>
        </w:rPr>
        <w:t xml:space="preserve"> Stand:</w:t>
      </w:r>
    </w:p>
    <w:p>
      <w:pPr>
        <w:pStyle w:val="style0"/>
        <w:spacing w:after="0" w:lineRule="auto" w:line="480"/>
        <w:ind w:firstLine="720"/>
        <w:jc w:val="both"/>
        <w:rPr>
          <w:rFonts w:ascii="宋体" w:cs="宋体" w:hAnsi="宋体"/>
          <w:b/>
          <w:sz w:val="24"/>
          <w:szCs w:val="24"/>
        </w:rPr>
      </w:pPr>
      <w:r>
        <w:rPr>
          <w:rFonts w:ascii="宋体" w:cs="宋体" w:hAnsi="宋体"/>
          <w:noProof/>
          <w:sz w:val="24"/>
          <w:szCs w:val="24"/>
        </w:rPr>
        <w:drawing>
          <wp:anchor distT="0" distB="0" distL="0" distR="0" simplePos="false" relativeHeight="33" behindDoc="false" locked="false" layoutInCell="true" allowOverlap="true">
            <wp:simplePos x="0" y="0"/>
            <wp:positionH relativeFrom="column">
              <wp:posOffset>2933700</wp:posOffset>
            </wp:positionH>
            <wp:positionV relativeFrom="paragraph">
              <wp:posOffset>653415</wp:posOffset>
            </wp:positionV>
            <wp:extent cx="2457450" cy="2286000"/>
            <wp:effectExtent l="19050" t="0" r="0" b="0"/>
            <wp:wrapNone/>
            <wp:docPr id="1074" name="Picture 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Picture 38"/>
                    <pic:cNvPicPr/>
                  </pic:nvPicPr>
                  <pic:blipFill>
                    <a:blip r:embed="rId41" cstate="print"/>
                    <a:srcRect l="0" t="0" r="0" b="0"/>
                    <a:stretch/>
                  </pic:blipFill>
                  <pic:spPr>
                    <a:xfrm rot="0">
                      <a:off x="0" y="0"/>
                      <a:ext cx="2457450" cy="2286000"/>
                    </a:xfrm>
                    <a:prstGeom prst="rect"/>
                    <a:ln>
                      <a:noFill/>
                    </a:ln>
                  </pic:spPr>
                </pic:pic>
              </a:graphicData>
            </a:graphic>
          </wp:anchor>
        </w:drawing>
      </w:r>
      <w:r>
        <w:rPr>
          <w:rFonts w:ascii="宋体" w:cs="宋体" w:hAnsi="宋体"/>
          <w:noProof/>
          <w:sz w:val="24"/>
          <w:szCs w:val="24"/>
        </w:rPr>
        <w:drawing>
          <wp:anchor distT="0" distB="0" distL="0" distR="0" simplePos="false" relativeHeight="32" behindDoc="false" locked="false" layoutInCell="true" allowOverlap="true">
            <wp:simplePos x="0" y="0"/>
            <wp:positionH relativeFrom="column">
              <wp:posOffset>76200</wp:posOffset>
            </wp:positionH>
            <wp:positionV relativeFrom="paragraph">
              <wp:posOffset>653415</wp:posOffset>
            </wp:positionV>
            <wp:extent cx="2409825" cy="2286000"/>
            <wp:effectExtent l="19050" t="0" r="9525" b="0"/>
            <wp:wrapNone/>
            <wp:docPr id="1075"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Picture 4"/>
                    <pic:cNvPicPr/>
                  </pic:nvPicPr>
                  <pic:blipFill>
                    <a:blip r:embed="rId42" cstate="print"/>
                    <a:srcRect l="0" t="0" r="0" b="0"/>
                    <a:stretch/>
                  </pic:blipFill>
                  <pic:spPr>
                    <a:xfrm rot="0">
                      <a:off x="0" y="0"/>
                      <a:ext cx="2409825" cy="2286000"/>
                    </a:xfrm>
                    <a:prstGeom prst="rect"/>
                  </pic:spPr>
                </pic:pic>
              </a:graphicData>
            </a:graphic>
          </wp:anchor>
        </w:drawing>
      </w:r>
      <w:r>
        <w:rPr>
          <w:rFonts w:ascii="宋体" w:cs="宋体" w:hAnsi="宋体"/>
          <w:sz w:val="24"/>
          <w:szCs w:val="24"/>
        </w:rPr>
        <w:t>Stand of this machine consist of four legs. Legs supports whole of the machine’s parts. The leg   made of mild steel. The dimension of stand 458 mm x 400 mm x 610 mm size.</w:t>
      </w:r>
    </w:p>
    <w:p>
      <w:pPr>
        <w:pStyle w:val="style0"/>
        <w:spacing w:after="0" w:lineRule="auto" w:line="480"/>
        <w:jc w:val="both"/>
        <w:rPr>
          <w:rFonts w:ascii="宋体" w:cs="宋体" w:hAnsi="宋体"/>
          <w:b/>
          <w:sz w:val="24"/>
          <w:szCs w:val="24"/>
        </w:rPr>
      </w:pP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212"/>
      </w:tblGrid>
      <w:tr>
        <w:trPr/>
        <w:tc>
          <w:tcPr>
            <w:tcW w:w="4788" w:type="dxa"/>
            <w:tcBorders/>
          </w:tcPr>
          <w:p>
            <w:pPr>
              <w:pStyle w:val="style0"/>
              <w:spacing w:lineRule="auto" w:line="480"/>
              <w:jc w:val="both"/>
              <w:rPr>
                <w:rFonts w:ascii="宋体" w:cs="宋体" w:hAnsi="宋体"/>
                <w:sz w:val="24"/>
                <w:szCs w:val="24"/>
              </w:rPr>
            </w:pPr>
          </w:p>
        </w:tc>
        <w:tc>
          <w:tcPr>
            <w:tcW w:w="4788" w:type="dxa"/>
            <w:tcBorders/>
          </w:tcPr>
          <w:p>
            <w:pPr>
              <w:pStyle w:val="style0"/>
              <w:spacing w:lineRule="auto" w:line="480"/>
              <w:jc w:val="both"/>
              <w:rPr>
                <w:rFonts w:ascii="宋体" w:cs="宋体" w:hAnsi="宋体"/>
                <w:sz w:val="24"/>
                <w:szCs w:val="24"/>
              </w:rPr>
            </w:pPr>
          </w:p>
        </w:tc>
      </w:tr>
    </w:tbl>
    <w:p>
      <w:pPr>
        <w:pStyle w:val="style0"/>
        <w:spacing w:after="0" w:lineRule="auto" w:line="480"/>
        <w:jc w:val="both"/>
        <w:rPr>
          <w:rFonts w:ascii="宋体" w:cs="宋体" w:hAnsi="宋体"/>
          <w:b/>
          <w:bCs/>
          <w:sz w:val="24"/>
          <w:szCs w:val="24"/>
        </w:rPr>
      </w:pPr>
      <w:r>
        <w:rPr>
          <w:rFonts w:ascii="宋体" w:cs="宋体" w:hAnsi="宋体"/>
          <w:sz w:val="24"/>
          <w:szCs w:val="24"/>
        </w:rPr>
        <w:t>Fig.</w:t>
      </w:r>
      <w:r>
        <w:rPr>
          <w:rFonts w:ascii="宋体" w:cs="宋体" w:hAnsi="宋体"/>
          <w:sz w:val="24"/>
          <w:szCs w:val="24"/>
        </w:rPr>
        <w:t>3.3.25</w:t>
      </w:r>
      <w:r>
        <w:rPr>
          <w:rFonts w:ascii="宋体" w:cs="宋体" w:hAnsi="宋体"/>
          <w:sz w:val="24"/>
          <w:szCs w:val="24"/>
        </w:rPr>
        <w:t xml:space="preserve"> (2D view of stand)                               Fig.</w:t>
      </w:r>
      <w:r>
        <w:rPr>
          <w:rFonts w:ascii="宋体" w:cs="宋体" w:hAnsi="宋体"/>
          <w:sz w:val="24"/>
          <w:szCs w:val="24"/>
        </w:rPr>
        <w:t>3.3.26</w:t>
      </w:r>
      <w:r>
        <w:rPr>
          <w:rFonts w:ascii="宋体" w:cs="宋体" w:hAnsi="宋体"/>
          <w:sz w:val="24"/>
          <w:szCs w:val="24"/>
        </w:rPr>
        <w:t xml:space="preserve"> (2D view of Stand)</w:t>
      </w: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r>
        <w:rPr>
          <w:rFonts w:ascii="宋体" w:cs="宋体" w:hAnsi="宋体"/>
          <w:noProof/>
          <w:sz w:val="24"/>
          <w:szCs w:val="24"/>
        </w:rPr>
        <w:drawing>
          <wp:anchor distT="0" distB="0" distL="0" distR="0" simplePos="false" relativeHeight="34" behindDoc="false" locked="false" layoutInCell="true" allowOverlap="true">
            <wp:simplePos x="0" y="0"/>
            <wp:positionH relativeFrom="column">
              <wp:posOffset>1400175</wp:posOffset>
            </wp:positionH>
            <wp:positionV relativeFrom="paragraph">
              <wp:posOffset>-409575</wp:posOffset>
            </wp:positionV>
            <wp:extent cx="2562225" cy="2505075"/>
            <wp:effectExtent l="19050" t="0" r="9525" b="0"/>
            <wp:wrapNone/>
            <wp:docPr id="1076"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Picture 17"/>
                    <pic:cNvPicPr/>
                  </pic:nvPicPr>
                  <pic:blipFill>
                    <a:blip r:embed="rId43" cstate="print"/>
                    <a:srcRect l="0" t="0" r="0" b="0"/>
                    <a:stretch/>
                  </pic:blipFill>
                  <pic:spPr>
                    <a:xfrm rot="0">
                      <a:off x="0" y="0"/>
                      <a:ext cx="2562225" cy="2505075"/>
                    </a:xfrm>
                    <a:prstGeom prst="rect"/>
                  </pic:spPr>
                </pic:pic>
              </a:graphicData>
            </a:graphic>
          </wp:anchor>
        </w:drawing>
      </w: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sz w:val="24"/>
          <w:szCs w:val="24"/>
        </w:rPr>
      </w:pPr>
    </w:p>
    <w:p>
      <w:pPr>
        <w:pStyle w:val="style0"/>
        <w:spacing w:after="0" w:lineRule="auto" w:line="480"/>
        <w:jc w:val="center"/>
        <w:rPr>
          <w:rFonts w:ascii="宋体" w:cs="宋体" w:hAnsi="宋体"/>
          <w:b/>
          <w:bCs/>
          <w:sz w:val="24"/>
          <w:szCs w:val="24"/>
        </w:rPr>
      </w:pPr>
      <w:r>
        <w:rPr>
          <w:rFonts w:ascii="宋体" w:cs="宋体" w:hAnsi="宋体"/>
          <w:sz w:val="24"/>
          <w:szCs w:val="24"/>
        </w:rPr>
        <w:t>Fig.3.3.27</w:t>
      </w:r>
      <w:r>
        <w:rPr>
          <w:rFonts w:ascii="宋体" w:cs="宋体" w:hAnsi="宋体"/>
          <w:sz w:val="24"/>
          <w:szCs w:val="24"/>
        </w:rPr>
        <w:t xml:space="preserve"> (3D view of Stand)</w:t>
      </w:r>
    </w:p>
    <w:p>
      <w:pPr>
        <w:pStyle w:val="style0"/>
        <w:rPr>
          <w:rFonts w:ascii="宋体" w:cs="宋体" w:hAnsi="宋体"/>
          <w:b/>
          <w:bCs/>
          <w:sz w:val="24"/>
          <w:szCs w:val="24"/>
        </w:rPr>
      </w:pPr>
      <w:r>
        <w:rPr>
          <w:rFonts w:ascii="宋体" w:cs="宋体" w:hAnsi="宋体"/>
          <w:b/>
          <w:bCs/>
          <w:sz w:val="24"/>
          <w:szCs w:val="24"/>
        </w:rPr>
        <w:br w:type="page"/>
      </w:r>
    </w:p>
    <w:p>
      <w:pPr>
        <w:pStyle w:val="style0"/>
        <w:spacing w:after="0" w:lineRule="auto" w:line="480"/>
        <w:jc w:val="both"/>
        <w:rPr>
          <w:rFonts w:ascii="宋体" w:cs="宋体" w:hAnsi="宋体"/>
          <w:sz w:val="24"/>
          <w:szCs w:val="24"/>
        </w:rPr>
      </w:pPr>
      <w:r>
        <w:rPr>
          <w:rFonts w:ascii="宋体" w:cs="宋体" w:hAnsi="宋体"/>
          <w:b/>
          <w:bCs/>
          <w:sz w:val="24"/>
          <w:szCs w:val="24"/>
        </w:rPr>
        <w:t>3.4</w:t>
      </w:r>
      <w:r>
        <w:rPr>
          <w:rFonts w:ascii="宋体" w:cs="宋体" w:hAnsi="宋体"/>
          <w:b/>
          <w:bCs/>
          <w:sz w:val="24"/>
          <w:szCs w:val="24"/>
        </w:rPr>
        <w:tab/>
      </w:r>
      <w:r>
        <w:rPr>
          <w:rFonts w:ascii="宋体" w:cs="宋体" w:hAnsi="宋体"/>
          <w:b/>
          <w:bCs/>
          <w:sz w:val="24"/>
          <w:szCs w:val="24"/>
        </w:rPr>
        <w:t>Design Specification</w:t>
      </w:r>
    </w:p>
    <w:tbl>
      <w:tblPr>
        <w:tblW w:w="0" w:type="auto"/>
        <w:tblInd w:w="723" w:type="dxa"/>
        <w:tblLayout w:type="fixed"/>
        <w:tblCellMar>
          <w:left w:w="10" w:type="dxa"/>
          <w:right w:w="10" w:type="dxa"/>
        </w:tblCellMar>
        <w:tblLook w:val="04A0" w:firstRow="1" w:lastRow="0" w:firstColumn="1" w:lastColumn="0" w:noHBand="0" w:noVBand="1"/>
      </w:tblPr>
      <w:tblGrid>
        <w:gridCol w:w="720"/>
        <w:gridCol w:w="2880"/>
        <w:gridCol w:w="3060"/>
      </w:tblGrid>
      <w:tr>
        <w:trPr>
          <w:cantSplit/>
          <w:trHeight w:val="275" w:hRule="exact"/>
        </w:trPr>
        <w:tc>
          <w:tcPr>
            <w:tcW w:w="7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b/>
                <w:bCs/>
                <w:color w:val="000000"/>
                <w:sz w:val="24"/>
                <w:szCs w:val="24"/>
              </w:rPr>
            </w:pPr>
            <w:r>
              <w:rPr>
                <w:rFonts w:ascii="宋体" w:cs="宋体" w:eastAsia="Times New Roman" w:hAnsi="宋体"/>
                <w:b/>
                <w:bCs/>
                <w:color w:val="000000"/>
                <w:spacing w:val="-4"/>
                <w:sz w:val="24"/>
                <w:szCs w:val="24"/>
              </w:rPr>
              <w:t>S</w:t>
            </w:r>
            <w:r>
              <w:rPr>
                <w:rFonts w:ascii="宋体" w:cs="宋体" w:eastAsia="Times New Roman" w:hAnsi="宋体"/>
                <w:b/>
                <w:bCs/>
                <w:color w:val="000000"/>
                <w:sz w:val="24"/>
                <w:szCs w:val="24"/>
              </w:rPr>
              <w:t>/N</w:t>
            </w:r>
            <w:r>
              <w:rPr>
                <w:rFonts w:ascii="宋体" w:cs="宋体" w:eastAsia="Times New Roman" w:hAnsi="宋体"/>
                <w:b/>
                <w:bCs/>
                <w:color w:val="000000"/>
                <w:sz w:val="24"/>
                <w:szCs w:val="24"/>
              </w:rPr>
              <w:t xml:space="preserve"> </w:t>
            </w:r>
          </w:p>
        </w:tc>
        <w:tc>
          <w:tcPr>
            <w:tcW w:w="28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b/>
                <w:bCs/>
                <w:color w:val="000000"/>
                <w:sz w:val="24"/>
                <w:szCs w:val="24"/>
              </w:rPr>
            </w:pPr>
            <w:r>
              <w:rPr>
                <w:rFonts w:ascii="宋体" w:cs="宋体" w:eastAsia="Times New Roman" w:hAnsi="宋体"/>
                <w:b/>
                <w:bCs/>
                <w:color w:val="000000"/>
                <w:spacing w:val="-1"/>
                <w:sz w:val="24"/>
                <w:szCs w:val="24"/>
              </w:rPr>
              <w:t>T</w:t>
            </w:r>
            <w:r>
              <w:rPr>
                <w:rFonts w:ascii="宋体" w:cs="宋体" w:eastAsia="Times New Roman" w:hAnsi="宋体"/>
                <w:b/>
                <w:bCs/>
                <w:color w:val="000000"/>
                <w:spacing w:val="-4"/>
                <w:sz w:val="24"/>
                <w:szCs w:val="24"/>
              </w:rPr>
              <w:t>y</w:t>
            </w:r>
            <w:r>
              <w:rPr>
                <w:rFonts w:ascii="宋体" w:cs="宋体" w:eastAsia="Times New Roman" w:hAnsi="宋体"/>
                <w:b/>
                <w:bCs/>
                <w:color w:val="000000"/>
                <w:sz w:val="24"/>
                <w:szCs w:val="24"/>
              </w:rPr>
              <w:t>pe</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right="833"/>
              <w:jc w:val="both"/>
              <w:rPr>
                <w:rFonts w:ascii="宋体" w:cs="宋体" w:eastAsia="Times New Roman" w:hAnsi="宋体"/>
                <w:b/>
                <w:bCs/>
                <w:color w:val="000000"/>
                <w:sz w:val="24"/>
                <w:szCs w:val="24"/>
              </w:rPr>
            </w:pPr>
            <w:r>
              <w:rPr>
                <w:rFonts w:ascii="宋体" w:cs="宋体" w:eastAsia="Times New Roman" w:hAnsi="宋体"/>
                <w:b/>
                <w:bCs/>
                <w:color w:val="000000"/>
                <w:spacing w:val="8"/>
                <w:sz w:val="24"/>
                <w:szCs w:val="24"/>
              </w:rPr>
              <w:t>P</w:t>
            </w:r>
            <w:r>
              <w:rPr>
                <w:rFonts w:ascii="宋体" w:cs="宋体" w:eastAsia="Times New Roman" w:hAnsi="宋体"/>
                <w:b/>
                <w:bCs/>
                <w:color w:val="000000"/>
                <w:spacing w:val="-3"/>
                <w:sz w:val="24"/>
                <w:szCs w:val="24"/>
              </w:rPr>
              <w:t>o</w:t>
            </w:r>
            <w:r>
              <w:rPr>
                <w:rFonts w:ascii="宋体" w:cs="宋体" w:eastAsia="Times New Roman" w:hAnsi="宋体"/>
                <w:b/>
                <w:bCs/>
                <w:color w:val="000000"/>
                <w:spacing w:val="-7"/>
                <w:sz w:val="24"/>
                <w:szCs w:val="24"/>
              </w:rPr>
              <w:t>w</w:t>
            </w:r>
            <w:r>
              <w:rPr>
                <w:rFonts w:ascii="宋体" w:cs="宋体" w:eastAsia="Times New Roman" w:hAnsi="宋体"/>
                <w:b/>
                <w:bCs/>
                <w:color w:val="000000"/>
                <w:spacing w:val="1"/>
                <w:sz w:val="24"/>
                <w:szCs w:val="24"/>
              </w:rPr>
              <w:t>e</w:t>
            </w:r>
            <w:r>
              <w:rPr>
                <w:rFonts w:ascii="宋体" w:cs="宋体" w:eastAsia="Times New Roman" w:hAnsi="宋体"/>
                <w:b/>
                <w:bCs/>
                <w:color w:val="000000"/>
                <w:sz w:val="24"/>
                <w:szCs w:val="24"/>
              </w:rPr>
              <w:t xml:space="preserve">r       Operated </w:t>
            </w:r>
          </w:p>
        </w:tc>
      </w:tr>
      <w:tr>
        <w:tblPrEx/>
        <w:trPr>
          <w:cantSplit/>
          <w:trHeight w:val="257" w:hRule="exact"/>
        </w:trPr>
        <w:tc>
          <w:tcPr>
            <w:tcW w:w="7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z w:val="24"/>
                <w:szCs w:val="24"/>
              </w:rPr>
            </w:pPr>
            <w:r>
              <w:rPr>
                <w:rFonts w:ascii="宋体" w:cs="宋体" w:eastAsia="Times New Roman" w:hAnsi="宋体"/>
                <w:color w:val="000000"/>
                <w:sz w:val="24"/>
                <w:szCs w:val="24"/>
              </w:rPr>
              <w:t>1</w:t>
            </w:r>
          </w:p>
        </w:tc>
        <w:tc>
          <w:tcPr>
            <w:tcW w:w="28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tabs>
                <w:tab w:val="left" w:leader="none" w:pos="696"/>
                <w:tab w:val="left" w:leader="none" w:pos="1056"/>
              </w:tabs>
              <w:spacing w:after="0" w:lineRule="auto" w:line="360"/>
              <w:ind w:left="105" w:right="57"/>
              <w:jc w:val="both"/>
              <w:rPr>
                <w:rFonts w:ascii="宋体" w:cs="宋体" w:eastAsia="Times New Roman" w:hAnsi="宋体"/>
                <w:color w:val="000000"/>
                <w:sz w:val="24"/>
                <w:szCs w:val="24"/>
              </w:rPr>
            </w:pPr>
            <w:r>
              <w:rPr>
                <w:rFonts w:ascii="宋体" w:cs="宋体" w:eastAsia="Times New Roman" w:hAnsi="宋体"/>
                <w:color w:val="000000"/>
                <w:sz w:val="24"/>
                <w:szCs w:val="24"/>
              </w:rPr>
              <w:t>T</w:t>
            </w:r>
            <w:r>
              <w:rPr>
                <w:rFonts w:ascii="宋体" w:cs="宋体" w:eastAsia="Times New Roman" w:hAnsi="宋体"/>
                <w:color w:val="000000"/>
                <w:spacing w:val="-8"/>
                <w:sz w:val="24"/>
                <w:szCs w:val="24"/>
              </w:rPr>
              <w:t>y</w:t>
            </w:r>
            <w:r>
              <w:rPr>
                <w:rFonts w:ascii="宋体" w:cs="宋体" w:eastAsia="Times New Roman" w:hAnsi="宋体"/>
                <w:color w:val="000000"/>
                <w:spacing w:val="5"/>
                <w:sz w:val="24"/>
                <w:szCs w:val="24"/>
              </w:rPr>
              <w:t>p</w:t>
            </w:r>
            <w:r>
              <w:rPr>
                <w:rFonts w:ascii="宋体" w:cs="宋体" w:eastAsia="Times New Roman" w:hAnsi="宋体"/>
                <w:color w:val="000000"/>
                <w:sz w:val="24"/>
                <w:szCs w:val="24"/>
              </w:rPr>
              <w:t>e</w:t>
            </w:r>
            <w:r>
              <w:rPr>
                <w:rFonts w:ascii="宋体" w:cs="宋体" w:hAnsi="宋体"/>
                <w:sz w:val="24"/>
                <w:szCs w:val="24"/>
              </w:rPr>
              <w:tab/>
            </w:r>
            <w:r>
              <w:rPr>
                <w:rFonts w:ascii="宋体" w:cs="宋体" w:eastAsia="Times New Roman" w:hAnsi="宋体"/>
                <w:color w:val="000000"/>
                <w:spacing w:val="1"/>
                <w:sz w:val="24"/>
                <w:szCs w:val="24"/>
              </w:rPr>
              <w:t>o</w:t>
            </w:r>
            <w:r>
              <w:rPr>
                <w:rFonts w:ascii="宋体" w:cs="宋体" w:eastAsia="Times New Roman" w:hAnsi="宋体"/>
                <w:color w:val="000000"/>
                <w:sz w:val="24"/>
                <w:szCs w:val="24"/>
              </w:rPr>
              <w:t>f</w:t>
            </w:r>
            <w:r>
              <w:rPr>
                <w:rFonts w:ascii="宋体" w:cs="宋体" w:hAnsi="宋体"/>
                <w:sz w:val="24"/>
                <w:szCs w:val="24"/>
              </w:rPr>
              <w:tab/>
            </w:r>
            <w:r>
              <w:rPr>
                <w:rFonts w:ascii="宋体" w:cs="宋体" w:eastAsia="Times New Roman" w:hAnsi="宋体"/>
                <w:color w:val="000000"/>
                <w:spacing w:val="2"/>
                <w:sz w:val="24"/>
                <w:szCs w:val="24"/>
              </w:rPr>
              <w:t>G</w:t>
            </w:r>
            <w:r>
              <w:rPr>
                <w:rFonts w:ascii="宋体" w:cs="宋体" w:eastAsia="Times New Roman" w:hAnsi="宋体"/>
                <w:color w:val="000000"/>
                <w:spacing w:val="-2"/>
                <w:sz w:val="24"/>
                <w:szCs w:val="24"/>
              </w:rPr>
              <w:t>e</w:t>
            </w:r>
            <w:r>
              <w:rPr>
                <w:rFonts w:ascii="宋体" w:cs="宋体" w:eastAsia="Times New Roman" w:hAnsi="宋体"/>
                <w:color w:val="000000"/>
                <w:spacing w:val="2"/>
                <w:sz w:val="24"/>
                <w:szCs w:val="24"/>
              </w:rPr>
              <w:t>a</w:t>
            </w:r>
            <w:r>
              <w:rPr>
                <w:rFonts w:ascii="宋体" w:cs="宋体" w:eastAsia="Times New Roman" w:hAnsi="宋体"/>
                <w:color w:val="000000"/>
                <w:sz w:val="24"/>
                <w:szCs w:val="24"/>
              </w:rPr>
              <w:t xml:space="preserve">r </w:t>
            </w:r>
            <w:r>
              <w:rPr>
                <w:rFonts w:ascii="宋体" w:cs="宋体" w:eastAsia="Times New Roman" w:hAnsi="宋体"/>
                <w:color w:val="000000"/>
                <w:spacing w:val="-1"/>
                <w:sz w:val="24"/>
                <w:szCs w:val="24"/>
              </w:rPr>
              <w:t>B</w:t>
            </w:r>
            <w:r>
              <w:rPr>
                <w:rFonts w:ascii="宋体" w:cs="宋体" w:eastAsia="Times New Roman" w:hAnsi="宋体"/>
                <w:color w:val="000000"/>
                <w:spacing w:val="-4"/>
                <w:sz w:val="24"/>
                <w:szCs w:val="24"/>
              </w:rPr>
              <w:t>o</w:t>
            </w:r>
            <w:r>
              <w:rPr>
                <w:rFonts w:ascii="宋体" w:cs="宋体" w:eastAsia="Times New Roman" w:hAnsi="宋体"/>
                <w:color w:val="000000"/>
                <w:sz w:val="24"/>
                <w:szCs w:val="24"/>
              </w:rPr>
              <w:t>x</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96" w:right="-20"/>
              <w:jc w:val="both"/>
              <w:rPr>
                <w:rFonts w:ascii="宋体" w:cs="宋体" w:eastAsia="Times New Roman" w:hAnsi="宋体"/>
                <w:color w:val="000000"/>
                <w:sz w:val="24"/>
                <w:szCs w:val="24"/>
              </w:rPr>
            </w:pPr>
            <w:r>
              <w:rPr>
                <w:rFonts w:ascii="宋体" w:cs="宋体" w:eastAsia="Times New Roman" w:hAnsi="宋体"/>
                <w:color w:val="000000"/>
                <w:sz w:val="24"/>
                <w:szCs w:val="24"/>
              </w:rPr>
              <w:t>M</w:t>
            </w:r>
            <w:r>
              <w:rPr>
                <w:rFonts w:ascii="宋体" w:cs="宋体" w:eastAsia="Times New Roman" w:hAnsi="宋体"/>
                <w:color w:val="000000"/>
                <w:spacing w:val="1"/>
                <w:sz w:val="24"/>
                <w:szCs w:val="24"/>
              </w:rPr>
              <w:t>a</w:t>
            </w:r>
            <w:r>
              <w:rPr>
                <w:rFonts w:ascii="宋体" w:cs="宋体" w:eastAsia="Times New Roman" w:hAnsi="宋体"/>
                <w:color w:val="000000"/>
                <w:spacing w:val="2"/>
                <w:sz w:val="24"/>
                <w:szCs w:val="24"/>
              </w:rPr>
              <w:t>d</w:t>
            </w:r>
            <w:r>
              <w:rPr>
                <w:rFonts w:ascii="宋体" w:cs="宋体" w:eastAsia="Times New Roman" w:hAnsi="宋体"/>
                <w:color w:val="000000"/>
                <w:sz w:val="24"/>
                <w:szCs w:val="24"/>
              </w:rPr>
              <w:t>e</w:t>
            </w:r>
            <w:r>
              <w:rPr>
                <w:rFonts w:ascii="宋体" w:cs="宋体" w:eastAsia="Times New Roman" w:hAnsi="宋体"/>
                <w:color w:val="000000"/>
                <w:sz w:val="24"/>
                <w:szCs w:val="24"/>
              </w:rPr>
              <w:t xml:space="preserve"> </w:t>
            </w:r>
            <w:r>
              <w:rPr>
                <w:rFonts w:ascii="宋体" w:cs="宋体" w:eastAsia="Times New Roman" w:hAnsi="宋体"/>
                <w:color w:val="000000"/>
                <w:sz w:val="24"/>
                <w:szCs w:val="24"/>
              </w:rPr>
              <w:t>by</w:t>
            </w:r>
            <w:r>
              <w:rPr>
                <w:rFonts w:ascii="宋体" w:cs="宋体" w:eastAsia="Times New Roman" w:hAnsi="宋体"/>
                <w:color w:val="000000"/>
                <w:sz w:val="24"/>
                <w:szCs w:val="24"/>
              </w:rPr>
              <w:t xml:space="preserve"> </w:t>
            </w:r>
            <w:r>
              <w:rPr>
                <w:rFonts w:ascii="宋体" w:cs="宋体" w:eastAsia="Times New Roman" w:hAnsi="宋体"/>
                <w:color w:val="000000"/>
                <w:spacing w:val="-2"/>
                <w:sz w:val="24"/>
                <w:szCs w:val="24"/>
              </w:rPr>
              <w:t>C</w:t>
            </w:r>
            <w:r>
              <w:rPr>
                <w:rFonts w:ascii="宋体" w:cs="宋体" w:eastAsia="Times New Roman" w:hAnsi="宋体"/>
                <w:color w:val="000000"/>
                <w:spacing w:val="2"/>
                <w:sz w:val="24"/>
                <w:szCs w:val="24"/>
              </w:rPr>
              <w:t>a</w:t>
            </w:r>
            <w:r>
              <w:rPr>
                <w:rFonts w:ascii="宋体" w:cs="宋体" w:eastAsia="Times New Roman" w:hAnsi="宋体"/>
                <w:color w:val="000000"/>
                <w:spacing w:val="-1"/>
                <w:sz w:val="24"/>
                <w:szCs w:val="24"/>
              </w:rPr>
              <w:t>s</w:t>
            </w:r>
            <w:r>
              <w:rPr>
                <w:rFonts w:ascii="宋体" w:cs="宋体" w:eastAsia="Times New Roman" w:hAnsi="宋体"/>
                <w:color w:val="000000"/>
                <w:sz w:val="24"/>
                <w:szCs w:val="24"/>
              </w:rPr>
              <w:t>t</w:t>
            </w:r>
            <w:r>
              <w:rPr>
                <w:rFonts w:ascii="宋体" w:cs="宋体" w:eastAsia="Times New Roman" w:hAnsi="宋体"/>
                <w:color w:val="000000"/>
                <w:sz w:val="24"/>
                <w:szCs w:val="24"/>
              </w:rPr>
              <w:t xml:space="preserve"> </w:t>
            </w:r>
            <w:r>
              <w:rPr>
                <w:rFonts w:ascii="宋体" w:cs="宋体" w:eastAsia="Times New Roman" w:hAnsi="宋体"/>
                <w:color w:val="000000"/>
                <w:spacing w:val="-4"/>
                <w:sz w:val="24"/>
                <w:szCs w:val="24"/>
              </w:rPr>
              <w:t>I</w:t>
            </w:r>
            <w:r>
              <w:rPr>
                <w:rFonts w:ascii="宋体" w:cs="宋体" w:eastAsia="Times New Roman" w:hAnsi="宋体"/>
                <w:color w:val="000000"/>
                <w:spacing w:val="3"/>
                <w:sz w:val="24"/>
                <w:szCs w:val="24"/>
              </w:rPr>
              <w:t>r</w:t>
            </w:r>
            <w:r>
              <w:rPr>
                <w:rFonts w:ascii="宋体" w:cs="宋体" w:eastAsia="Times New Roman" w:hAnsi="宋体"/>
                <w:color w:val="000000"/>
                <w:spacing w:val="-7"/>
                <w:sz w:val="24"/>
                <w:szCs w:val="24"/>
              </w:rPr>
              <w:t>o</w:t>
            </w:r>
            <w:r>
              <w:rPr>
                <w:rFonts w:ascii="宋体" w:cs="宋体" w:eastAsia="Times New Roman" w:hAnsi="宋体"/>
                <w:color w:val="000000"/>
                <w:sz w:val="24"/>
                <w:szCs w:val="24"/>
              </w:rPr>
              <w:t>n</w:t>
            </w:r>
          </w:p>
        </w:tc>
      </w:tr>
      <w:tr>
        <w:tblPrEx/>
        <w:trPr>
          <w:cantSplit/>
          <w:trHeight w:val="275" w:hRule="exact"/>
        </w:trPr>
        <w:tc>
          <w:tcPr>
            <w:tcW w:w="7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z w:val="24"/>
                <w:szCs w:val="24"/>
              </w:rPr>
            </w:pPr>
            <w:r>
              <w:rPr>
                <w:rFonts w:ascii="宋体" w:cs="宋体" w:eastAsia="Times New Roman" w:hAnsi="宋体"/>
                <w:color w:val="000000"/>
                <w:sz w:val="24"/>
                <w:szCs w:val="24"/>
              </w:rPr>
              <w:t>2</w:t>
            </w:r>
          </w:p>
        </w:tc>
        <w:tc>
          <w:tcPr>
            <w:tcW w:w="28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z w:val="24"/>
                <w:szCs w:val="24"/>
              </w:rPr>
            </w:pPr>
            <w:r>
              <w:rPr>
                <w:rFonts w:ascii="宋体" w:cs="宋体" w:eastAsia="Times New Roman" w:hAnsi="宋体"/>
                <w:color w:val="000000"/>
                <w:spacing w:val="-2"/>
                <w:sz w:val="24"/>
                <w:szCs w:val="24"/>
              </w:rPr>
              <w:t>N</w:t>
            </w:r>
            <w:r>
              <w:rPr>
                <w:rFonts w:ascii="宋体" w:cs="宋体" w:eastAsia="Times New Roman" w:hAnsi="宋体"/>
                <w:color w:val="000000"/>
                <w:sz w:val="24"/>
                <w:szCs w:val="24"/>
              </w:rPr>
              <w:t>o</w:t>
            </w:r>
            <w:r>
              <w:rPr>
                <w:rFonts w:ascii="宋体" w:cs="宋体" w:eastAsia="Times New Roman" w:hAnsi="宋体"/>
                <w:color w:val="000000"/>
                <w:sz w:val="24"/>
                <w:szCs w:val="24"/>
              </w:rPr>
              <w:t xml:space="preserve"> </w:t>
            </w:r>
            <w:r>
              <w:rPr>
                <w:rFonts w:ascii="宋体" w:cs="宋体" w:eastAsia="Times New Roman" w:hAnsi="宋体"/>
                <w:color w:val="000000"/>
                <w:sz w:val="24"/>
                <w:szCs w:val="24"/>
              </w:rPr>
              <w:t>of</w:t>
            </w:r>
            <w:r>
              <w:rPr>
                <w:rFonts w:ascii="宋体" w:cs="宋体" w:eastAsia="Times New Roman" w:hAnsi="宋体"/>
                <w:color w:val="000000"/>
                <w:sz w:val="24"/>
                <w:szCs w:val="24"/>
              </w:rPr>
              <w:t xml:space="preserve"> </w:t>
            </w:r>
            <w:r>
              <w:rPr>
                <w:rFonts w:ascii="宋体" w:cs="宋体" w:eastAsia="Times New Roman" w:hAnsi="宋体"/>
                <w:color w:val="000000"/>
                <w:spacing w:val="3"/>
                <w:sz w:val="24"/>
                <w:szCs w:val="24"/>
              </w:rPr>
              <w:t>R</w:t>
            </w:r>
            <w:r>
              <w:rPr>
                <w:rFonts w:ascii="宋体" w:cs="宋体" w:eastAsia="Times New Roman" w:hAnsi="宋体"/>
                <w:color w:val="000000"/>
                <w:spacing w:val="-3"/>
                <w:sz w:val="24"/>
                <w:szCs w:val="24"/>
              </w:rPr>
              <w:t>o</w:t>
            </w:r>
            <w:r>
              <w:rPr>
                <w:rFonts w:ascii="宋体" w:cs="宋体" w:eastAsia="Times New Roman" w:hAnsi="宋体"/>
                <w:color w:val="000000"/>
                <w:sz w:val="24"/>
                <w:szCs w:val="24"/>
              </w:rPr>
              <w:t>ll</w:t>
            </w:r>
            <w:r>
              <w:rPr>
                <w:rFonts w:ascii="宋体" w:cs="宋体" w:eastAsia="Times New Roman" w:hAnsi="宋体"/>
                <w:color w:val="000000"/>
                <w:spacing w:val="-2"/>
                <w:sz w:val="24"/>
                <w:szCs w:val="24"/>
              </w:rPr>
              <w:t>e</w:t>
            </w:r>
            <w:r>
              <w:rPr>
                <w:rFonts w:ascii="宋体" w:cs="宋体" w:eastAsia="Times New Roman" w:hAnsi="宋体"/>
                <w:color w:val="000000"/>
                <w:spacing w:val="3"/>
                <w:sz w:val="24"/>
                <w:szCs w:val="24"/>
              </w:rPr>
              <w:t>r</w:t>
            </w:r>
            <w:r>
              <w:rPr>
                <w:rFonts w:ascii="宋体" w:cs="宋体" w:eastAsia="Times New Roman" w:hAnsi="宋体"/>
                <w:color w:val="000000"/>
                <w:sz w:val="24"/>
                <w:szCs w:val="24"/>
              </w:rPr>
              <w:t>s</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96" w:right="-20"/>
              <w:jc w:val="both"/>
              <w:rPr>
                <w:rFonts w:ascii="宋体" w:cs="宋体" w:eastAsia="Times New Roman" w:hAnsi="宋体"/>
                <w:color w:val="000000"/>
                <w:sz w:val="24"/>
                <w:szCs w:val="24"/>
              </w:rPr>
            </w:pPr>
            <w:r>
              <w:rPr>
                <w:rFonts w:ascii="宋体" w:cs="宋体" w:eastAsia="Times New Roman" w:hAnsi="宋体"/>
                <w:color w:val="000000"/>
                <w:spacing w:val="1"/>
                <w:sz w:val="24"/>
                <w:szCs w:val="24"/>
              </w:rPr>
              <w:t>0</w:t>
            </w:r>
            <w:r>
              <w:rPr>
                <w:rFonts w:ascii="宋体" w:cs="宋体" w:eastAsia="Times New Roman" w:hAnsi="宋体"/>
                <w:color w:val="000000"/>
                <w:sz w:val="24"/>
                <w:szCs w:val="24"/>
              </w:rPr>
              <w:t>2</w:t>
            </w:r>
          </w:p>
        </w:tc>
      </w:tr>
      <w:tr>
        <w:tblPrEx/>
        <w:trPr>
          <w:cantSplit/>
          <w:trHeight w:val="275" w:hRule="exact"/>
        </w:trPr>
        <w:tc>
          <w:tcPr>
            <w:tcW w:w="7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z w:val="24"/>
                <w:szCs w:val="24"/>
              </w:rPr>
            </w:pPr>
            <w:r>
              <w:rPr>
                <w:rFonts w:ascii="宋体" w:cs="宋体" w:eastAsia="Times New Roman" w:hAnsi="宋体"/>
                <w:color w:val="000000"/>
                <w:sz w:val="24"/>
                <w:szCs w:val="24"/>
              </w:rPr>
              <w:t>3</w:t>
            </w:r>
          </w:p>
        </w:tc>
        <w:tc>
          <w:tcPr>
            <w:tcW w:w="28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z w:val="24"/>
                <w:szCs w:val="24"/>
              </w:rPr>
            </w:pPr>
            <w:r>
              <w:rPr>
                <w:rFonts w:ascii="宋体" w:cs="宋体" w:eastAsia="Times New Roman" w:hAnsi="宋体"/>
                <w:color w:val="000000"/>
                <w:spacing w:val="-2"/>
                <w:sz w:val="24"/>
                <w:szCs w:val="24"/>
              </w:rPr>
              <w:t>N</w:t>
            </w:r>
            <w:r>
              <w:rPr>
                <w:rFonts w:ascii="宋体" w:cs="宋体" w:eastAsia="Times New Roman" w:hAnsi="宋体"/>
                <w:color w:val="000000"/>
                <w:sz w:val="24"/>
                <w:szCs w:val="24"/>
              </w:rPr>
              <w:t>o</w:t>
            </w:r>
            <w:r>
              <w:rPr>
                <w:rFonts w:ascii="宋体" w:cs="宋体" w:eastAsia="Times New Roman" w:hAnsi="宋体"/>
                <w:color w:val="000000"/>
                <w:sz w:val="24"/>
                <w:szCs w:val="24"/>
              </w:rPr>
              <w:t xml:space="preserve"> </w:t>
            </w:r>
            <w:r>
              <w:rPr>
                <w:rFonts w:ascii="宋体" w:cs="宋体" w:eastAsia="Times New Roman" w:hAnsi="宋体"/>
                <w:color w:val="000000"/>
                <w:sz w:val="24"/>
                <w:szCs w:val="24"/>
              </w:rPr>
              <w:t>of</w:t>
            </w:r>
            <w:r>
              <w:rPr>
                <w:rFonts w:ascii="宋体" w:cs="宋体" w:eastAsia="Times New Roman" w:hAnsi="宋体"/>
                <w:color w:val="000000"/>
                <w:sz w:val="24"/>
                <w:szCs w:val="24"/>
              </w:rPr>
              <w:t xml:space="preserve"> </w:t>
            </w:r>
            <w:r>
              <w:rPr>
                <w:rFonts w:ascii="宋体" w:cs="宋体" w:eastAsia="Times New Roman" w:hAnsi="宋体"/>
                <w:color w:val="000000"/>
                <w:spacing w:val="-1"/>
                <w:sz w:val="24"/>
                <w:szCs w:val="24"/>
              </w:rPr>
              <w:t>B</w:t>
            </w:r>
            <w:r>
              <w:rPr>
                <w:rFonts w:ascii="宋体" w:cs="宋体" w:eastAsia="Times New Roman" w:hAnsi="宋体"/>
                <w:color w:val="000000"/>
                <w:sz w:val="24"/>
                <w:szCs w:val="24"/>
              </w:rPr>
              <w:t>l</w:t>
            </w:r>
            <w:r>
              <w:rPr>
                <w:rFonts w:ascii="宋体" w:cs="宋体" w:eastAsia="Times New Roman" w:hAnsi="宋体"/>
                <w:color w:val="000000"/>
                <w:spacing w:val="1"/>
                <w:sz w:val="24"/>
                <w:szCs w:val="24"/>
              </w:rPr>
              <w:t>ad</w:t>
            </w:r>
            <w:r>
              <w:rPr>
                <w:rFonts w:ascii="宋体" w:cs="宋体" w:eastAsia="Times New Roman" w:hAnsi="宋体"/>
                <w:color w:val="000000"/>
                <w:spacing w:val="-1"/>
                <w:sz w:val="24"/>
                <w:szCs w:val="24"/>
              </w:rPr>
              <w:t>e</w:t>
            </w:r>
            <w:r>
              <w:rPr>
                <w:rFonts w:ascii="宋体" w:cs="宋体" w:eastAsia="Times New Roman" w:hAnsi="宋体"/>
                <w:color w:val="000000"/>
                <w:sz w:val="24"/>
                <w:szCs w:val="24"/>
              </w:rPr>
              <w:t>s</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96" w:right="-20"/>
              <w:jc w:val="both"/>
              <w:rPr>
                <w:rFonts w:ascii="宋体" w:cs="宋体" w:eastAsia="Times New Roman" w:hAnsi="宋体"/>
                <w:color w:val="000000"/>
                <w:sz w:val="24"/>
                <w:szCs w:val="24"/>
              </w:rPr>
            </w:pPr>
            <w:r>
              <w:rPr>
                <w:rFonts w:ascii="宋体" w:cs="宋体" w:eastAsia="Times New Roman" w:hAnsi="宋体"/>
                <w:color w:val="000000"/>
                <w:spacing w:val="1"/>
                <w:sz w:val="24"/>
                <w:szCs w:val="24"/>
              </w:rPr>
              <w:t>0</w:t>
            </w:r>
            <w:r>
              <w:rPr>
                <w:rFonts w:ascii="宋体" w:cs="宋体" w:eastAsia="Times New Roman" w:hAnsi="宋体"/>
                <w:color w:val="000000"/>
                <w:sz w:val="24"/>
                <w:szCs w:val="24"/>
              </w:rPr>
              <w:t>4</w:t>
            </w:r>
          </w:p>
        </w:tc>
      </w:tr>
      <w:tr>
        <w:tblPrEx/>
        <w:trPr>
          <w:cantSplit/>
          <w:trHeight w:val="257" w:hRule="exact"/>
        </w:trPr>
        <w:tc>
          <w:tcPr>
            <w:tcW w:w="72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z w:val="24"/>
                <w:szCs w:val="24"/>
              </w:rPr>
            </w:pPr>
            <w:r>
              <w:rPr>
                <w:rFonts w:ascii="宋体" w:cs="宋体" w:eastAsia="Times New Roman" w:hAnsi="宋体"/>
                <w:color w:val="000000"/>
                <w:sz w:val="24"/>
                <w:szCs w:val="24"/>
              </w:rPr>
              <w:t>4</w:t>
            </w:r>
          </w:p>
        </w:tc>
        <w:tc>
          <w:tcPr>
            <w:tcW w:w="28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z w:val="24"/>
                <w:szCs w:val="24"/>
              </w:rPr>
            </w:pPr>
            <w:r>
              <w:rPr>
                <w:rFonts w:ascii="宋体" w:cs="宋体" w:eastAsia="Times New Roman" w:hAnsi="宋体"/>
                <w:color w:val="000000"/>
                <w:spacing w:val="-6"/>
                <w:sz w:val="24"/>
                <w:szCs w:val="24"/>
              </w:rPr>
              <w:t>W</w:t>
            </w:r>
            <w:r>
              <w:rPr>
                <w:rFonts w:ascii="宋体" w:cs="宋体" w:eastAsia="Times New Roman" w:hAnsi="宋体"/>
                <w:color w:val="000000"/>
                <w:spacing w:val="4"/>
                <w:sz w:val="24"/>
                <w:szCs w:val="24"/>
              </w:rPr>
              <w:t>i</w:t>
            </w:r>
            <w:r>
              <w:rPr>
                <w:rFonts w:ascii="宋体" w:cs="宋体" w:eastAsia="Times New Roman" w:hAnsi="宋体"/>
                <w:color w:val="000000"/>
                <w:spacing w:val="-2"/>
                <w:sz w:val="24"/>
                <w:szCs w:val="24"/>
              </w:rPr>
              <w:t>d</w:t>
            </w:r>
            <w:r>
              <w:rPr>
                <w:rFonts w:ascii="宋体" w:cs="宋体" w:eastAsia="Times New Roman" w:hAnsi="宋体"/>
                <w:color w:val="000000"/>
                <w:sz w:val="24"/>
                <w:szCs w:val="24"/>
              </w:rPr>
              <w:t>th</w:t>
            </w:r>
            <w:r>
              <w:rPr>
                <w:rFonts w:ascii="宋体" w:cs="宋体" w:eastAsia="Times New Roman" w:hAnsi="宋体"/>
                <w:color w:val="000000"/>
                <w:sz w:val="24"/>
                <w:szCs w:val="24"/>
              </w:rPr>
              <w:t xml:space="preserve"> </w:t>
            </w:r>
            <w:r>
              <w:rPr>
                <w:rFonts w:ascii="宋体" w:cs="宋体" w:eastAsia="Times New Roman" w:hAnsi="宋体"/>
                <w:color w:val="000000"/>
                <w:spacing w:val="-2"/>
                <w:sz w:val="24"/>
                <w:szCs w:val="24"/>
              </w:rPr>
              <w:t>o</w:t>
            </w:r>
            <w:r>
              <w:rPr>
                <w:rFonts w:ascii="宋体" w:cs="宋体" w:eastAsia="Times New Roman" w:hAnsi="宋体"/>
                <w:color w:val="000000"/>
                <w:sz w:val="24"/>
                <w:szCs w:val="24"/>
              </w:rPr>
              <w:t>f</w:t>
            </w:r>
            <w:r>
              <w:rPr>
                <w:rFonts w:ascii="宋体" w:cs="宋体" w:eastAsia="Times New Roman" w:hAnsi="宋体"/>
                <w:color w:val="000000"/>
                <w:sz w:val="24"/>
                <w:szCs w:val="24"/>
              </w:rPr>
              <w:t xml:space="preserve"> </w:t>
            </w:r>
            <w:r>
              <w:rPr>
                <w:rFonts w:ascii="宋体" w:cs="宋体" w:eastAsia="Times New Roman" w:hAnsi="宋体"/>
                <w:color w:val="000000"/>
                <w:spacing w:val="-1"/>
                <w:sz w:val="24"/>
                <w:szCs w:val="24"/>
              </w:rPr>
              <w:t>M</w:t>
            </w:r>
            <w:r>
              <w:rPr>
                <w:rFonts w:ascii="宋体" w:cs="宋体" w:eastAsia="Times New Roman" w:hAnsi="宋体"/>
                <w:color w:val="000000"/>
                <w:spacing w:val="-3"/>
                <w:sz w:val="24"/>
                <w:szCs w:val="24"/>
              </w:rPr>
              <w:t>o</w:t>
            </w:r>
            <w:r>
              <w:rPr>
                <w:rFonts w:ascii="宋体" w:cs="宋体" w:eastAsia="Times New Roman" w:hAnsi="宋体"/>
                <w:color w:val="000000"/>
                <w:sz w:val="24"/>
                <w:szCs w:val="24"/>
              </w:rPr>
              <w:t>uth</w:t>
            </w:r>
          </w:p>
        </w:tc>
        <w:tc>
          <w:tcPr>
            <w:tcW w:w="306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96" w:right="-20"/>
              <w:jc w:val="both"/>
              <w:rPr>
                <w:rFonts w:ascii="宋体" w:cs="宋体" w:eastAsia="Times New Roman" w:hAnsi="宋体"/>
                <w:color w:val="000000"/>
                <w:sz w:val="24"/>
                <w:szCs w:val="24"/>
              </w:rPr>
            </w:pPr>
            <w:r>
              <w:rPr>
                <w:rFonts w:ascii="宋体" w:cs="宋体" w:eastAsia="Times New Roman" w:hAnsi="宋体"/>
                <w:color w:val="000000"/>
                <w:sz w:val="24"/>
                <w:szCs w:val="24"/>
              </w:rPr>
              <w:t>7.2</w:t>
            </w:r>
            <w:r>
              <w:rPr>
                <w:rFonts w:ascii="宋体" w:cs="宋体" w:eastAsia="Times New Roman" w:hAnsi="宋体"/>
                <w:color w:val="000000"/>
                <w:spacing w:val="-4"/>
                <w:sz w:val="24"/>
                <w:szCs w:val="24"/>
              </w:rPr>
              <w:t>i</w:t>
            </w:r>
            <w:r>
              <w:rPr>
                <w:rFonts w:ascii="宋体" w:cs="宋体" w:eastAsia="Times New Roman" w:hAnsi="宋体"/>
                <w:color w:val="000000"/>
                <w:spacing w:val="5"/>
                <w:sz w:val="24"/>
                <w:szCs w:val="24"/>
              </w:rPr>
              <w:t>n</w:t>
            </w:r>
            <w:r>
              <w:rPr>
                <w:rFonts w:ascii="宋体" w:cs="宋体" w:eastAsia="Times New Roman" w:hAnsi="宋体"/>
                <w:color w:val="000000"/>
                <w:spacing w:val="-7"/>
                <w:sz w:val="24"/>
                <w:szCs w:val="24"/>
              </w:rPr>
              <w:t>c</w:t>
            </w:r>
            <w:r>
              <w:rPr>
                <w:rFonts w:ascii="宋体" w:cs="宋体" w:eastAsia="Times New Roman" w:hAnsi="宋体"/>
                <w:color w:val="000000"/>
                <w:sz w:val="24"/>
                <w:szCs w:val="24"/>
              </w:rPr>
              <w:t>h</w:t>
            </w:r>
          </w:p>
        </w:tc>
      </w:tr>
      <w:tr>
        <w:tblPrEx/>
        <w:trPr>
          <w:cantSplit/>
          <w:trHeight w:val="275" w:hRule="exact"/>
        </w:trPr>
        <w:tc>
          <w:tcPr>
            <w:tcW w:w="720" w:type="dxa"/>
            <w:tcBorders>
              <w:top w:val="single" w:sz="2" w:space="0" w:color="000000"/>
              <w:left w:val="single" w:sz="2" w:space="0" w:color="000000"/>
              <w:bottom w:val="single" w:sz="0"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z w:val="24"/>
                <w:szCs w:val="24"/>
              </w:rPr>
            </w:pPr>
            <w:r>
              <w:rPr>
                <w:rFonts w:ascii="宋体" w:cs="宋体" w:eastAsia="Times New Roman" w:hAnsi="宋体"/>
                <w:color w:val="000000"/>
                <w:sz w:val="24"/>
                <w:szCs w:val="24"/>
              </w:rPr>
              <w:t>5</w:t>
            </w:r>
          </w:p>
        </w:tc>
        <w:tc>
          <w:tcPr>
            <w:tcW w:w="2880" w:type="dxa"/>
            <w:tcBorders>
              <w:top w:val="single" w:sz="2" w:space="0" w:color="000000"/>
              <w:left w:val="single" w:sz="2" w:space="0" w:color="000000"/>
              <w:bottom w:val="single" w:sz="0"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z w:val="24"/>
                <w:szCs w:val="24"/>
              </w:rPr>
            </w:pPr>
            <w:r>
              <w:rPr>
                <w:rFonts w:ascii="宋体" w:cs="宋体" w:eastAsia="Times New Roman" w:hAnsi="宋体"/>
                <w:color w:val="000000"/>
                <w:spacing w:val="-2"/>
                <w:sz w:val="24"/>
                <w:szCs w:val="24"/>
              </w:rPr>
              <w:t>Height of Mouth</w:t>
            </w:r>
          </w:p>
        </w:tc>
        <w:tc>
          <w:tcPr>
            <w:tcW w:w="3060" w:type="dxa"/>
            <w:tcBorders>
              <w:top w:val="single" w:sz="2" w:space="0" w:color="000000"/>
              <w:left w:val="single" w:sz="2" w:space="0" w:color="000000"/>
              <w:bottom w:val="single" w:sz="0" w:space="0" w:color="000000"/>
              <w:right w:val="single" w:sz="2" w:space="0" w:color="000000"/>
            </w:tcBorders>
            <w:tcMar>
              <w:top w:w="0" w:type="dxa"/>
              <w:left w:w="0" w:type="dxa"/>
              <w:bottom w:w="0" w:type="dxa"/>
              <w:right w:w="0" w:type="dxa"/>
            </w:tcMar>
          </w:tcPr>
          <w:p>
            <w:pPr>
              <w:pStyle w:val="style0"/>
              <w:spacing w:after="0" w:lineRule="auto" w:line="360"/>
              <w:ind w:left="96" w:right="-20"/>
              <w:jc w:val="both"/>
              <w:rPr>
                <w:rFonts w:ascii="宋体" w:cs="宋体" w:eastAsia="Times New Roman" w:hAnsi="宋体"/>
                <w:color w:val="000000"/>
                <w:sz w:val="24"/>
                <w:szCs w:val="24"/>
              </w:rPr>
            </w:pPr>
            <w:r>
              <w:rPr>
                <w:rFonts w:ascii="宋体" w:cs="宋体" w:eastAsia="Times New Roman" w:hAnsi="宋体"/>
                <w:color w:val="000000"/>
                <w:spacing w:val="3"/>
                <w:sz w:val="24"/>
                <w:szCs w:val="24"/>
              </w:rPr>
              <w:t>2.9 inch</w:t>
            </w:r>
          </w:p>
        </w:tc>
      </w:tr>
      <w:tr>
        <w:tblPrEx/>
        <w:trPr>
          <w:cantSplit/>
          <w:trHeight w:val="270" w:hRule="exact"/>
        </w:trPr>
        <w:tc>
          <w:tcPr>
            <w:tcW w:w="720" w:type="dxa"/>
            <w:tcBorders>
              <w:top w:val="single" w:sz="0"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z w:val="24"/>
                <w:szCs w:val="24"/>
              </w:rPr>
            </w:pPr>
            <w:r>
              <w:rPr>
                <w:rFonts w:ascii="宋体" w:cs="宋体" w:eastAsia="Times New Roman" w:hAnsi="宋体"/>
                <w:color w:val="000000"/>
                <w:sz w:val="24"/>
                <w:szCs w:val="24"/>
              </w:rPr>
              <w:t>6</w:t>
            </w:r>
          </w:p>
        </w:tc>
        <w:tc>
          <w:tcPr>
            <w:tcW w:w="2880" w:type="dxa"/>
            <w:tcBorders>
              <w:top w:val="single" w:sz="0"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z w:val="24"/>
                <w:szCs w:val="24"/>
              </w:rPr>
            </w:pPr>
            <w:r>
              <w:rPr>
                <w:rFonts w:ascii="宋体" w:cs="宋体" w:eastAsia="Times New Roman" w:hAnsi="宋体"/>
                <w:color w:val="000000"/>
                <w:spacing w:val="-2"/>
                <w:sz w:val="24"/>
                <w:szCs w:val="24"/>
              </w:rPr>
              <w:t>O</w:t>
            </w:r>
            <w:r>
              <w:rPr>
                <w:rFonts w:ascii="宋体" w:cs="宋体" w:eastAsia="Times New Roman" w:hAnsi="宋体"/>
                <w:color w:val="000000"/>
                <w:sz w:val="24"/>
                <w:szCs w:val="24"/>
              </w:rPr>
              <w:t>ut</w:t>
            </w:r>
            <w:r>
              <w:rPr>
                <w:rFonts w:ascii="宋体" w:cs="宋体" w:eastAsia="Times New Roman" w:hAnsi="宋体"/>
                <w:color w:val="000000"/>
                <w:spacing w:val="2"/>
                <w:sz w:val="24"/>
                <w:szCs w:val="24"/>
              </w:rPr>
              <w:t>p</w:t>
            </w:r>
            <w:r>
              <w:rPr>
                <w:rFonts w:ascii="宋体" w:cs="宋体" w:eastAsia="Times New Roman" w:hAnsi="宋体"/>
                <w:color w:val="000000"/>
                <w:spacing w:val="-3"/>
                <w:sz w:val="24"/>
                <w:szCs w:val="24"/>
              </w:rPr>
              <w:t>u</w:t>
            </w:r>
            <w:r>
              <w:rPr>
                <w:rFonts w:ascii="宋体" w:cs="宋体" w:eastAsia="Times New Roman" w:hAnsi="宋体"/>
                <w:color w:val="000000"/>
                <w:sz w:val="24"/>
                <w:szCs w:val="24"/>
              </w:rPr>
              <w:t>t</w:t>
            </w:r>
          </w:p>
        </w:tc>
        <w:tc>
          <w:tcPr>
            <w:tcW w:w="3060" w:type="dxa"/>
            <w:tcBorders>
              <w:top w:val="single" w:sz="0"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96" w:right="-20"/>
              <w:jc w:val="both"/>
              <w:rPr>
                <w:rFonts w:ascii="宋体" w:cs="宋体" w:eastAsia="Times New Roman" w:hAnsi="宋体"/>
                <w:color w:val="000000"/>
                <w:sz w:val="24"/>
                <w:szCs w:val="24"/>
              </w:rPr>
            </w:pPr>
            <w:r>
              <w:rPr>
                <w:rFonts w:ascii="宋体" w:cs="宋体" w:eastAsia="Times New Roman" w:hAnsi="宋体"/>
                <w:color w:val="000000"/>
                <w:spacing w:val="1"/>
                <w:sz w:val="24"/>
                <w:szCs w:val="24"/>
              </w:rPr>
              <w:t>70</w:t>
            </w:r>
            <w:r>
              <w:rPr>
                <w:rFonts w:ascii="宋体" w:cs="宋体" w:eastAsia="Times New Roman" w:hAnsi="宋体"/>
                <w:color w:val="000000"/>
                <w:sz w:val="24"/>
                <w:szCs w:val="24"/>
              </w:rPr>
              <w:t>-</w:t>
            </w:r>
            <w:r>
              <w:rPr>
                <w:rFonts w:ascii="宋体" w:cs="宋体" w:eastAsia="Times New Roman" w:hAnsi="宋体"/>
                <w:color w:val="000000"/>
                <w:spacing w:val="1"/>
                <w:sz w:val="24"/>
                <w:szCs w:val="24"/>
              </w:rPr>
              <w:t>80</w:t>
            </w:r>
            <w:r>
              <w:rPr>
                <w:rFonts w:ascii="宋体" w:cs="宋体" w:eastAsia="Times New Roman" w:hAnsi="宋体"/>
                <w:color w:val="000000"/>
                <w:spacing w:val="-3"/>
                <w:sz w:val="24"/>
                <w:szCs w:val="24"/>
              </w:rPr>
              <w:t>kg</w:t>
            </w:r>
            <w:r>
              <w:rPr>
                <w:rFonts w:ascii="宋体" w:cs="宋体" w:eastAsia="Times New Roman" w:hAnsi="宋体"/>
                <w:color w:val="000000"/>
                <w:spacing w:val="-5"/>
                <w:sz w:val="24"/>
                <w:szCs w:val="24"/>
              </w:rPr>
              <w:t>/</w:t>
            </w:r>
            <w:r>
              <w:rPr>
                <w:rFonts w:ascii="宋体" w:cs="宋体" w:eastAsia="Times New Roman" w:hAnsi="宋体"/>
                <w:color w:val="000000"/>
                <w:sz w:val="24"/>
                <w:szCs w:val="24"/>
              </w:rPr>
              <w:t>hr</w:t>
            </w:r>
          </w:p>
        </w:tc>
      </w:tr>
      <w:tr>
        <w:tblPrEx/>
        <w:trPr>
          <w:cantSplit/>
          <w:trHeight w:val="275" w:hRule="exact"/>
        </w:trPr>
        <w:tc>
          <w:tcPr>
            <w:tcW w:w="720" w:type="dxa"/>
            <w:tcBorders>
              <w:top w:val="single" w:sz="0"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z w:val="24"/>
                <w:szCs w:val="24"/>
              </w:rPr>
            </w:pPr>
            <w:r>
              <w:rPr>
                <w:rFonts w:ascii="宋体" w:cs="宋体" w:eastAsia="Times New Roman" w:hAnsi="宋体"/>
                <w:color w:val="000000"/>
                <w:sz w:val="24"/>
                <w:szCs w:val="24"/>
              </w:rPr>
              <w:t>7</w:t>
            </w:r>
          </w:p>
        </w:tc>
        <w:tc>
          <w:tcPr>
            <w:tcW w:w="2880" w:type="dxa"/>
            <w:tcBorders>
              <w:top w:val="single" w:sz="0"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pacing w:val="-2"/>
                <w:sz w:val="24"/>
                <w:szCs w:val="24"/>
              </w:rPr>
            </w:pPr>
            <w:r>
              <w:rPr>
                <w:rFonts w:ascii="宋体" w:cs="宋体" w:eastAsia="Times New Roman" w:hAnsi="宋体"/>
                <w:color w:val="000000"/>
                <w:spacing w:val="-2"/>
                <w:sz w:val="24"/>
                <w:szCs w:val="24"/>
              </w:rPr>
              <w:t>Approx. Weight</w:t>
            </w:r>
          </w:p>
        </w:tc>
        <w:tc>
          <w:tcPr>
            <w:tcW w:w="3060" w:type="dxa"/>
            <w:tcBorders>
              <w:top w:val="single" w:sz="0"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96" w:right="-20"/>
              <w:jc w:val="both"/>
              <w:rPr>
                <w:rFonts w:ascii="宋体" w:cs="宋体" w:eastAsia="Times New Roman" w:hAnsi="宋体"/>
                <w:color w:val="000000"/>
                <w:spacing w:val="1"/>
                <w:sz w:val="24"/>
                <w:szCs w:val="24"/>
              </w:rPr>
            </w:pPr>
            <w:r>
              <w:rPr>
                <w:rFonts w:ascii="宋体" w:cs="宋体" w:eastAsia="Times New Roman" w:hAnsi="宋体"/>
                <w:color w:val="000000"/>
                <w:spacing w:val="1"/>
                <w:sz w:val="24"/>
                <w:szCs w:val="24"/>
              </w:rPr>
              <w:t>80-90kg</w:t>
            </w:r>
          </w:p>
        </w:tc>
      </w:tr>
      <w:tr>
        <w:tblPrEx/>
        <w:trPr>
          <w:cantSplit/>
          <w:trHeight w:val="275" w:hRule="exact"/>
        </w:trPr>
        <w:tc>
          <w:tcPr>
            <w:tcW w:w="720" w:type="dxa"/>
            <w:tcBorders>
              <w:top w:val="single" w:sz="0" w:space="0" w:color="000000"/>
              <w:left w:val="single" w:sz="2" w:space="0" w:color="000000"/>
              <w:bottom w:val="single" w:sz="0"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z w:val="24"/>
                <w:szCs w:val="24"/>
              </w:rPr>
            </w:pPr>
            <w:r>
              <w:rPr>
                <w:rFonts w:ascii="宋体" w:cs="宋体" w:eastAsia="Times New Roman" w:hAnsi="宋体"/>
                <w:color w:val="000000"/>
                <w:sz w:val="24"/>
                <w:szCs w:val="24"/>
              </w:rPr>
              <w:t>8</w:t>
            </w:r>
          </w:p>
        </w:tc>
        <w:tc>
          <w:tcPr>
            <w:tcW w:w="2880" w:type="dxa"/>
            <w:tcBorders>
              <w:top w:val="single" w:sz="0" w:space="0" w:color="000000"/>
              <w:left w:val="single" w:sz="2" w:space="0" w:color="000000"/>
              <w:bottom w:val="single" w:sz="0"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pacing w:val="-2"/>
                <w:sz w:val="24"/>
                <w:szCs w:val="24"/>
              </w:rPr>
            </w:pPr>
            <w:r>
              <w:rPr>
                <w:rFonts w:ascii="宋体" w:cs="宋体" w:eastAsia="Times New Roman" w:hAnsi="宋体"/>
                <w:color w:val="000000"/>
                <w:spacing w:val="-2"/>
                <w:sz w:val="24"/>
                <w:szCs w:val="24"/>
              </w:rPr>
              <w:t>Motor speed</w:t>
            </w:r>
          </w:p>
        </w:tc>
        <w:tc>
          <w:tcPr>
            <w:tcW w:w="3060" w:type="dxa"/>
            <w:tcBorders>
              <w:top w:val="single" w:sz="0" w:space="0" w:color="000000"/>
              <w:left w:val="single" w:sz="2" w:space="0" w:color="000000"/>
              <w:bottom w:val="single" w:sz="0" w:space="0" w:color="000000"/>
              <w:right w:val="single" w:sz="2" w:space="0" w:color="000000"/>
            </w:tcBorders>
            <w:tcMar>
              <w:top w:w="0" w:type="dxa"/>
              <w:left w:w="0" w:type="dxa"/>
              <w:bottom w:w="0" w:type="dxa"/>
              <w:right w:w="0" w:type="dxa"/>
            </w:tcMar>
          </w:tcPr>
          <w:p>
            <w:pPr>
              <w:pStyle w:val="style0"/>
              <w:spacing w:after="0" w:lineRule="auto" w:line="360"/>
              <w:ind w:left="96" w:right="-20"/>
              <w:jc w:val="both"/>
              <w:rPr>
                <w:rFonts w:ascii="宋体" w:cs="宋体" w:eastAsia="Times New Roman" w:hAnsi="宋体"/>
                <w:color w:val="000000"/>
                <w:spacing w:val="1"/>
                <w:sz w:val="24"/>
                <w:szCs w:val="24"/>
              </w:rPr>
            </w:pPr>
            <w:r>
              <w:rPr>
                <w:rFonts w:ascii="宋体" w:cs="宋体" w:eastAsia="Times New Roman" w:hAnsi="宋体"/>
                <w:color w:val="000000"/>
                <w:spacing w:val="1"/>
                <w:sz w:val="24"/>
                <w:szCs w:val="24"/>
              </w:rPr>
              <w:t>1400 rpm</w:t>
            </w:r>
          </w:p>
        </w:tc>
      </w:tr>
      <w:tr>
        <w:tblPrEx/>
        <w:trPr>
          <w:cantSplit/>
          <w:trHeight w:val="252" w:hRule="exact"/>
        </w:trPr>
        <w:tc>
          <w:tcPr>
            <w:tcW w:w="720" w:type="dxa"/>
            <w:tcBorders>
              <w:top w:val="single" w:sz="0"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z w:val="24"/>
                <w:szCs w:val="24"/>
              </w:rPr>
            </w:pPr>
            <w:r>
              <w:rPr>
                <w:rFonts w:ascii="宋体" w:cs="宋体" w:eastAsia="Times New Roman" w:hAnsi="宋体"/>
                <w:color w:val="000000"/>
                <w:sz w:val="24"/>
                <w:szCs w:val="24"/>
              </w:rPr>
              <w:t>9</w:t>
            </w:r>
          </w:p>
        </w:tc>
        <w:tc>
          <w:tcPr>
            <w:tcW w:w="2880" w:type="dxa"/>
            <w:tcBorders>
              <w:top w:val="single" w:sz="0"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105" w:right="-20"/>
              <w:jc w:val="both"/>
              <w:rPr>
                <w:rFonts w:ascii="宋体" w:cs="宋体" w:eastAsia="Times New Roman" w:hAnsi="宋体"/>
                <w:color w:val="000000"/>
                <w:spacing w:val="-2"/>
                <w:sz w:val="24"/>
                <w:szCs w:val="24"/>
              </w:rPr>
            </w:pPr>
            <w:r>
              <w:rPr>
                <w:rFonts w:ascii="宋体" w:cs="宋体" w:eastAsia="Times New Roman" w:hAnsi="宋体"/>
                <w:color w:val="000000"/>
                <w:spacing w:val="-2"/>
                <w:sz w:val="24"/>
                <w:szCs w:val="24"/>
              </w:rPr>
              <w:t>Types of belt used</w:t>
            </w:r>
          </w:p>
        </w:tc>
        <w:tc>
          <w:tcPr>
            <w:tcW w:w="3060" w:type="dxa"/>
            <w:tcBorders>
              <w:top w:val="single" w:sz="0" w:space="0" w:color="000000"/>
              <w:left w:val="single" w:sz="2" w:space="0" w:color="000000"/>
              <w:bottom w:val="single" w:sz="2" w:space="0" w:color="000000"/>
              <w:right w:val="single" w:sz="2" w:space="0" w:color="000000"/>
            </w:tcBorders>
            <w:tcMar>
              <w:top w:w="0" w:type="dxa"/>
              <w:left w:w="0" w:type="dxa"/>
              <w:bottom w:w="0" w:type="dxa"/>
              <w:right w:w="0" w:type="dxa"/>
            </w:tcMar>
          </w:tcPr>
          <w:p>
            <w:pPr>
              <w:pStyle w:val="style0"/>
              <w:spacing w:after="0" w:lineRule="auto" w:line="360"/>
              <w:ind w:left="96" w:right="-20"/>
              <w:jc w:val="both"/>
              <w:rPr>
                <w:rFonts w:ascii="宋体" w:cs="宋体" w:eastAsia="Times New Roman" w:hAnsi="宋体"/>
                <w:color w:val="000000"/>
                <w:spacing w:val="1"/>
                <w:sz w:val="24"/>
                <w:szCs w:val="24"/>
              </w:rPr>
            </w:pPr>
            <w:r>
              <w:rPr>
                <w:rFonts w:ascii="宋体" w:cs="宋体" w:eastAsia="Times New Roman" w:hAnsi="宋体"/>
                <w:color w:val="000000"/>
                <w:spacing w:val="1"/>
                <w:sz w:val="24"/>
                <w:szCs w:val="24"/>
              </w:rPr>
              <w:t xml:space="preserve"> V-Belt drive</w:t>
            </w:r>
          </w:p>
        </w:tc>
      </w:tr>
    </w:tbl>
    <w:p>
      <w:pPr>
        <w:pStyle w:val="style0"/>
        <w:spacing w:after="0" w:lineRule="auto" w:line="480"/>
        <w:jc w:val="both"/>
        <w:rPr>
          <w:rFonts w:ascii="宋体" w:cs="宋体" w:hAnsi="宋体"/>
          <w:sz w:val="16"/>
          <w:szCs w:val="16"/>
        </w:rPr>
      </w:pPr>
    </w:p>
    <w:p>
      <w:pPr>
        <w:pStyle w:val="style0"/>
        <w:spacing w:after="0" w:lineRule="auto" w:line="432"/>
        <w:rPr>
          <w:rFonts w:ascii="Times New Roman" w:cs="Times New Roman" w:hAnsi="Times New Roman"/>
          <w:b/>
          <w:sz w:val="24"/>
          <w:szCs w:val="24"/>
        </w:rPr>
      </w:pPr>
      <w:r>
        <w:rPr>
          <w:rFonts w:ascii="Times New Roman" w:cs="Times New Roman" w:hAnsi="Times New Roman"/>
          <w:b/>
          <w:sz w:val="24"/>
          <w:szCs w:val="24"/>
        </w:rPr>
        <w:t>3.5</w:t>
      </w:r>
      <w:r>
        <w:rPr>
          <w:rFonts w:ascii="Times New Roman" w:cs="Times New Roman" w:hAnsi="Times New Roman"/>
          <w:b/>
          <w:sz w:val="24"/>
          <w:szCs w:val="24"/>
        </w:rPr>
        <w:tab/>
      </w:r>
      <w:r>
        <w:rPr>
          <w:rFonts w:ascii="Times New Roman" w:cs="Times New Roman" w:hAnsi="Times New Roman"/>
          <w:b/>
          <w:sz w:val="24"/>
          <w:szCs w:val="24"/>
        </w:rPr>
        <w:t>Design Calculation</w:t>
      </w:r>
    </w:p>
    <w:p>
      <w:pPr>
        <w:pStyle w:val="style0"/>
        <w:spacing w:after="0" w:lineRule="auto" w:line="432"/>
        <w:ind w:firstLine="720"/>
        <w:rPr>
          <w:rFonts w:ascii="Times New Roman" w:cs="Times New Roman" w:hAnsi="Times New Roman"/>
          <w:sz w:val="24"/>
          <w:szCs w:val="24"/>
        </w:rPr>
      </w:pPr>
      <w:r>
        <w:rPr>
          <w:rFonts w:ascii="Times New Roman" w:cs="Times New Roman" w:hAnsi="Times New Roman"/>
          <w:sz w:val="24"/>
          <w:szCs w:val="24"/>
        </w:rPr>
        <w:t>This section presents design calculation for the shaft, belt, power input and power developed by the machine.</w:t>
      </w:r>
    </w:p>
    <w:p>
      <w:pPr>
        <w:pStyle w:val="style0"/>
        <w:spacing w:after="0" w:lineRule="auto" w:line="432"/>
        <w:rPr>
          <w:rFonts w:ascii="Times New Roman" w:cs="Times New Roman" w:hAnsi="Times New Roman"/>
          <w:b/>
          <w:sz w:val="24"/>
          <w:szCs w:val="24"/>
        </w:rPr>
      </w:pPr>
      <w:r>
        <w:rPr>
          <w:rFonts w:ascii="Times New Roman" w:cs="Times New Roman" w:hAnsi="Times New Roman"/>
          <w:b/>
          <w:sz w:val="24"/>
          <w:szCs w:val="24"/>
        </w:rPr>
        <w:t>3.5.1</w:t>
      </w:r>
      <w:r>
        <w:rPr>
          <w:rFonts w:ascii="Times New Roman" w:cs="Times New Roman" w:hAnsi="Times New Roman"/>
          <w:b/>
          <w:sz w:val="24"/>
          <w:szCs w:val="24"/>
        </w:rPr>
        <w:tab/>
      </w:r>
      <w:r>
        <w:rPr>
          <w:rFonts w:ascii="Times New Roman" w:cs="Times New Roman" w:hAnsi="Times New Roman"/>
          <w:b/>
          <w:sz w:val="24"/>
          <w:szCs w:val="24"/>
        </w:rPr>
        <w:t>Shaft Design</w:t>
      </w:r>
    </w:p>
    <w:p>
      <w:pPr>
        <w:pStyle w:val="style0"/>
        <w:spacing w:after="0" w:lineRule="auto" w:line="432"/>
        <w:ind w:firstLine="720"/>
        <w:jc w:val="both"/>
        <w:rPr>
          <w:rFonts w:ascii="Times New Roman" w:cs="Times New Roman" w:hAnsi="Times New Roman"/>
          <w:sz w:val="24"/>
          <w:szCs w:val="24"/>
        </w:rPr>
      </w:pPr>
      <w:r>
        <w:rPr>
          <w:rFonts w:ascii="Times New Roman" w:cs="Times New Roman" w:hAnsi="Times New Roman"/>
          <w:sz w:val="24"/>
          <w:szCs w:val="24"/>
        </w:rPr>
        <w:t>This calculation is to determine the minimum shaft diameter that will be used by the chopping without failure. Bearing in mind that the shaft of the chopping camber will be subjected to circular moment. Therefore, tensional equation will be used to determine the suitable diameter of the shaft.</w:t>
      </w:r>
    </w:p>
    <w:p>
      <w:pPr>
        <w:pStyle w:val="style0"/>
        <w:spacing w:after="0" w:lineRule="auto" w:line="432"/>
        <w:jc w:val="both"/>
        <w:rPr>
          <w:rFonts w:ascii="Times New Roman" w:cs="Times New Roman" w:hAnsi="Times New Roman"/>
          <w:sz w:val="24"/>
          <w:szCs w:val="24"/>
        </w:rPr>
      </w:pPr>
      <w:r>
        <w:rPr>
          <w:rFonts w:ascii="Times New Roman" w:cs="Times New Roman" w:hAnsi="Times New Roman"/>
          <w:b/>
          <w:sz w:val="24"/>
          <w:szCs w:val="24"/>
        </w:rPr>
        <w:t>3.5.2</w:t>
      </w:r>
      <w:r>
        <w:rPr>
          <w:rFonts w:ascii="Times New Roman" w:cs="Times New Roman" w:hAnsi="Times New Roman"/>
          <w:b/>
          <w:sz w:val="24"/>
          <w:szCs w:val="24"/>
        </w:rPr>
        <w:tab/>
      </w:r>
      <w:r>
        <w:rPr>
          <w:rFonts w:ascii="Times New Roman" w:cs="Times New Roman" w:hAnsi="Times New Roman"/>
          <w:b/>
          <w:sz w:val="24"/>
          <w:szCs w:val="24"/>
        </w:rPr>
        <w:t>Torsion Shaft</w:t>
      </w:r>
    </w:p>
    <w:p>
      <w:pPr>
        <w:pStyle w:val="style0"/>
        <w:spacing w:after="0" w:lineRule="auto" w:line="432"/>
        <w:ind w:firstLine="720"/>
        <w:jc w:val="both"/>
        <w:rPr>
          <w:rFonts w:ascii="Times New Roman" w:cs="Times New Roman" w:hAnsi="Times New Roman"/>
          <w:sz w:val="24"/>
          <w:szCs w:val="24"/>
        </w:rPr>
      </w:pPr>
      <w:r>
        <w:rPr>
          <w:rFonts w:ascii="Times New Roman" w:cs="Times New Roman" w:hAnsi="Times New Roman"/>
          <w:sz w:val="24"/>
          <w:szCs w:val="24"/>
        </w:rPr>
        <w:t>To transmit energy by rotary, it is necessary to apply a turning force for a solid shaft of uniform circular cross section throughout its length, torsion theory state that</w:t>
      </w:r>
      <w:r>
        <w:rPr>
          <w:rFonts w:ascii="Times New Roman" w:cs="Times New Roman" w:hAnsi="Times New Roman"/>
          <w:sz w:val="24"/>
          <w:szCs w:val="24"/>
        </w:rPr>
        <w:t>,</w:t>
      </w:r>
    </w:p>
    <w:p>
      <w:pPr>
        <w:pStyle w:val="style0"/>
        <w:spacing w:after="0" w:lineRule="auto" w:line="432"/>
        <w:jc w:val="both"/>
        <w:rPr>
          <w:rFonts w:ascii="Times New Roman" w:cs="Times New Roman" w:hAnsi="Times New Roman"/>
          <w:sz w:val="24"/>
          <w:szCs w:val="24"/>
        </w:rPr>
      </w:pPr>
      <m:oMath>
        <m:f>
          <m:fPr>
            <m:ctrlPr>
              <w:rPr>
                <w:rFonts w:ascii="Cambria Math" w:cs="Times New Roman" w:hAnsi="Cambria Math"/>
                <w:i/>
                <w:sz w:val="24"/>
                <w:szCs w:val="24"/>
              </w:rPr>
            </m:ctrlPr>
          </m:fPr>
          <m:num>
            <m:r>
              <w:rPr>
                <w:rFonts w:ascii="Cambria Math" w:cs="Times New Roman" w:hAnsi="Cambria Math"/>
                <w:sz w:val="24"/>
                <w:szCs w:val="24"/>
              </w:rPr>
              <m:t>T</m:t>
            </m:r>
          </m:num>
          <m:den>
            <m:r>
              <w:rPr>
                <w:rFonts w:ascii="Cambria Math" w:cs="Times New Roman" w:hAnsi="Cambria Math"/>
                <w:sz w:val="24"/>
                <w:szCs w:val="24"/>
              </w:rPr>
              <m:t>J</m:t>
            </m:r>
          </m:den>
        </m:f>
        <m:r>
          <w:rPr>
            <w:rFonts w:ascii="Cambria Math" w:cs="Times New Roman" w:hAnsi="Cambria Math"/>
            <w:sz w:val="24"/>
            <w:szCs w:val="24"/>
          </w:rPr>
          <m:t xml:space="preserve">= </m:t>
        </m:r>
        <m:f>
          <m:fPr>
            <m:ctrlPr>
              <w:rPr>
                <w:rFonts w:ascii="Cambria Math" w:cs="Times New Roman" w:hAnsi="Cambria Math"/>
                <w:i/>
                <w:sz w:val="24"/>
                <w:szCs w:val="24"/>
              </w:rPr>
            </m:ctrlPr>
          </m:fPr>
          <m:num>
            <m:r>
              <w:rPr>
                <w:rFonts w:ascii="Cambria Math" w:cs="Times New Roman" w:hAnsi="Cambria Math"/>
                <w:sz w:val="24"/>
                <w:szCs w:val="24"/>
              </w:rPr>
              <m:t>τ</m:t>
            </m:r>
          </m:num>
          <m:den>
            <m:r>
              <w:rPr>
                <w:rFonts w:ascii="Cambria Math" w:cs="Times New Roman" w:hAnsi="Cambria Math"/>
                <w:sz w:val="24"/>
                <w:szCs w:val="24"/>
              </w:rPr>
              <m:t>R</m:t>
            </m:r>
          </m:den>
        </m:f>
        <m:r>
          <w:rPr>
            <w:rFonts w:ascii="Cambria Math" w:cs="Times New Roman" w:hAnsi="Cambria Math"/>
            <w:sz w:val="24"/>
            <w:szCs w:val="24"/>
          </w:rPr>
          <m:t xml:space="preserve">= </m:t>
        </m:r>
        <m:f>
          <m:fPr>
            <m:ctrlPr>
              <w:rPr>
                <w:rFonts w:ascii="Cambria Math" w:cs="Times New Roman" w:hAnsi="Cambria Math"/>
                <w:i/>
                <w:sz w:val="24"/>
                <w:szCs w:val="24"/>
              </w:rPr>
            </m:ctrlPr>
          </m:fPr>
          <m:num>
            <m:r>
              <w:rPr>
                <w:rFonts w:ascii="Cambria Math" w:cs="Times New Roman" w:hAnsi="Cambria Math"/>
                <w:sz w:val="24"/>
                <w:szCs w:val="24"/>
              </w:rPr>
              <m:t>GQ</m:t>
            </m:r>
          </m:num>
          <m:den>
            <m:r>
              <w:rPr>
                <w:rFonts w:ascii="Cambria Math" w:cs="Times New Roman" w:hAnsi="Cambria Math"/>
                <w:sz w:val="24"/>
                <w:szCs w:val="24"/>
              </w:rPr>
              <m:t>L</m:t>
            </m:r>
          </m:den>
        </m:f>
        <m:r>
          <w:rPr>
            <w:rFonts w:ascii="Cambria Math" w:cs="Times New Roman" w:hAnsi="Cambria Math"/>
            <w:sz w:val="24"/>
            <w:szCs w:val="24"/>
          </w:rPr>
          <m:t xml:space="preserve">= </m:t>
        </m:r>
        <m:f>
          <m:fPr>
            <m:ctrlPr>
              <w:rPr>
                <w:rFonts w:ascii="Cambria Math" w:cs="Times New Roman" w:hAnsi="Cambria Math"/>
                <w:i/>
                <w:sz w:val="24"/>
                <w:szCs w:val="24"/>
              </w:rPr>
            </m:ctrlPr>
          </m:fPr>
          <m:num>
            <m:r>
              <w:rPr>
                <w:rFonts w:ascii="Cambria Math" w:cs="Times New Roman" w:hAnsi="Cambria Math"/>
                <w:sz w:val="24"/>
                <w:szCs w:val="24"/>
              </w:rPr>
              <m:t>M</m:t>
            </m:r>
          </m:num>
          <m:den>
            <m:r>
              <w:rPr>
                <w:rFonts w:ascii="Cambria Math" w:cs="Times New Roman" w:hAnsi="Cambria Math"/>
                <w:sz w:val="24"/>
                <w:szCs w:val="24"/>
              </w:rPr>
              <m:t>I</m:t>
            </m:r>
          </m:den>
        </m:f>
      </m:oMath>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(Knurmi et al 2007)</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(3.5.1)</w:t>
      </w:r>
    </w:p>
    <w:p>
      <w:pPr>
        <w:pStyle w:val="style0"/>
        <w:spacing w:after="0" w:lineRule="auto" w:line="432"/>
        <w:jc w:val="both"/>
        <w:rPr>
          <w:rFonts w:ascii="Times New Roman" w:cs="Times New Roman" w:hAnsi="Times New Roman"/>
          <w:sz w:val="24"/>
          <w:szCs w:val="24"/>
        </w:rPr>
      </w:pPr>
      <w:r>
        <w:rPr>
          <w:rFonts w:ascii="Times New Roman" w:cs="Times New Roman" w:hAnsi="Times New Roman"/>
          <w:sz w:val="24"/>
          <w:szCs w:val="24"/>
        </w:rPr>
        <w:t>The poler moment of intertial of the shaft</w:t>
      </w:r>
      <w:r>
        <w:rPr>
          <w:rFonts w:ascii="Times New Roman" w:cs="Times New Roman" w:hAnsi="Times New Roman"/>
          <w:sz w:val="24"/>
          <w:szCs w:val="24"/>
        </w:rPr>
        <w:t xml:space="preserve"> </w:t>
      </w:r>
    </w:p>
    <w:p>
      <w:pPr>
        <w:pStyle w:val="style0"/>
        <w:spacing w:after="0" w:lineRule="auto" w:line="432"/>
        <w:jc w:val="both"/>
        <w:rPr>
          <w:rFonts w:ascii="Times New Roman" w:cs="Times New Roman" w:eastAsia="宋体" w:hAnsi="Times New Roman"/>
          <w:sz w:val="24"/>
          <w:szCs w:val="24"/>
        </w:rPr>
      </w:pPr>
      <m:oMath>
        <m:r>
          <w:rPr>
            <w:rFonts w:ascii="Cambria Math" w:cs="Times New Roman" w:hAnsi="Cambria Math"/>
            <w:sz w:val="24"/>
            <w:szCs w:val="24"/>
          </w:rPr>
          <m:t xml:space="preserve">j= </m:t>
        </m:r>
        <m:f>
          <m:fPr>
            <m:ctrlPr>
              <w:rPr>
                <w:rFonts w:ascii="Cambria Math" w:cs="Times New Roman" w:hAnsi="Cambria Math"/>
                <w:i/>
                <w:sz w:val="24"/>
                <w:szCs w:val="24"/>
              </w:rPr>
            </m:ctrlPr>
          </m:fPr>
          <m:num>
            <m:sSup>
              <m:sSupPr>
                <m:ctrlPr>
                  <w:rPr>
                    <w:rFonts w:ascii="Cambria Math" w:cs="Times New Roman" w:hAnsi="Cambria Math"/>
                    <w:i/>
                    <w:sz w:val="24"/>
                    <w:szCs w:val="24"/>
                  </w:rPr>
                </m:ctrlPr>
              </m:sSupPr>
              <m:e>
                <m:r>
                  <w:rPr>
                    <w:rFonts w:ascii="Cambria Math" w:cs="Times New Roman" w:hAnsi="Cambria Math"/>
                    <w:sz w:val="24"/>
                    <w:szCs w:val="24"/>
                  </w:rPr>
                  <m:t>πD</m:t>
                </m:r>
              </m:e>
              <m:sup>
                <m:r>
                  <w:rPr>
                    <w:rFonts w:ascii="Cambria Math" w:cs="Times New Roman" w:hAnsi="Cambria Math"/>
                    <w:sz w:val="24"/>
                    <w:szCs w:val="24"/>
                  </w:rPr>
                  <m:t>4</m:t>
                </m:r>
              </m:sup>
            </m:sSup>
          </m:num>
          <m:den>
            <m:r>
              <w:rPr>
                <w:rFonts w:ascii="Cambria Math" w:cs="Times New Roman" w:hAnsi="Cambria Math"/>
                <w:sz w:val="24"/>
                <w:szCs w:val="24"/>
              </w:rPr>
              <m:t>32</m:t>
            </m:r>
          </m:den>
        </m:f>
      </m:oMath>
      <w:r>
        <w:rPr>
          <w:rFonts w:ascii="Times New Roman" w:cs="Times New Roman" w:eastAsia="宋体" w:hAnsi="Times New Roman"/>
          <w:sz w:val="24"/>
          <w:szCs w:val="24"/>
        </w:rPr>
        <w:t xml:space="preserve">  ……………….                                  </w:t>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w:t>
      </w:r>
      <w:r>
        <w:rPr>
          <w:rFonts w:ascii="Times New Roman" w:cs="Times New Roman" w:eastAsia="宋体" w:hAnsi="Times New Roman"/>
          <w:sz w:val="24"/>
          <w:szCs w:val="24"/>
        </w:rPr>
        <w:t>3.5.</w:t>
      </w:r>
      <w:r>
        <w:rPr>
          <w:rFonts w:ascii="Times New Roman" w:cs="Times New Roman" w:eastAsia="宋体" w:hAnsi="Times New Roman"/>
          <w:sz w:val="24"/>
          <w:szCs w:val="24"/>
        </w:rPr>
        <w:t>2)</w:t>
      </w:r>
    </w:p>
    <w:p>
      <w:pPr>
        <w:pStyle w:val="style0"/>
        <w:spacing w:after="0" w:lineRule="auto" w:line="432"/>
        <w:jc w:val="both"/>
        <w:rPr>
          <w:rFonts w:ascii="Times New Roman" w:cs="Times New Roman" w:eastAsia="宋体" w:hAnsi="Times New Roman"/>
          <w:b/>
          <w:sz w:val="24"/>
          <w:szCs w:val="24"/>
        </w:rPr>
      </w:pPr>
      <w:r>
        <w:rPr>
          <w:rFonts w:ascii="Times New Roman" w:cs="Times New Roman" w:eastAsia="宋体" w:hAnsi="Times New Roman"/>
          <w:b/>
          <w:sz w:val="24"/>
          <w:szCs w:val="24"/>
        </w:rPr>
        <w:t>3.5.3</w:t>
      </w:r>
      <w:r>
        <w:rPr>
          <w:rFonts w:ascii="Times New Roman" w:cs="Times New Roman" w:eastAsia="宋体" w:hAnsi="Times New Roman"/>
          <w:b/>
          <w:sz w:val="24"/>
          <w:szCs w:val="24"/>
        </w:rPr>
        <w:tab/>
      </w:r>
      <w:r>
        <w:rPr>
          <w:rFonts w:ascii="Times New Roman" w:cs="Times New Roman" w:eastAsia="宋体" w:hAnsi="Times New Roman"/>
          <w:b/>
          <w:sz w:val="24"/>
          <w:szCs w:val="24"/>
        </w:rPr>
        <w:t>Average Power Transmission to the Shaft</w:t>
      </w:r>
    </w:p>
    <w:p>
      <w:pPr>
        <w:pStyle w:val="style0"/>
        <w:spacing w:after="0" w:lineRule="auto" w:line="432"/>
        <w:ind w:firstLine="720"/>
        <w:jc w:val="both"/>
        <w:rPr>
          <w:rFonts w:ascii="Times New Roman" w:cs="Times New Roman" w:eastAsia="宋体" w:hAnsi="Times New Roman"/>
          <w:sz w:val="24"/>
          <w:szCs w:val="24"/>
        </w:rPr>
      </w:pPr>
      <w:r>
        <w:rPr>
          <w:rFonts w:ascii="Times New Roman" w:cs="Times New Roman" w:eastAsia="宋体" w:hAnsi="Times New Roman"/>
          <w:sz w:val="24"/>
          <w:szCs w:val="24"/>
        </w:rPr>
        <w:t>The average power transmitted to the shaft is work done per minute. Consider a force F, acting tangentially on the shaft of radius R, if the shaft, due to this turning moment (F and R) start rotating at N.rpm, then work supplied to the shaft is equal to force times distance moved per second</w:t>
      </w:r>
      <w:r>
        <w:rPr>
          <w:rFonts w:ascii="Times New Roman" w:cs="Times New Roman" w:eastAsia="宋体" w:hAnsi="Times New Roman"/>
          <w:sz w:val="24"/>
          <w:szCs w:val="24"/>
        </w:rPr>
        <w:t>.</w:t>
      </w:r>
    </w:p>
    <w:p>
      <w:pPr>
        <w:pStyle w:val="style0"/>
        <w:spacing w:after="0" w:lineRule="auto" w:line="432"/>
        <w:jc w:val="both"/>
        <w:rPr>
          <w:rFonts w:ascii="Times New Roman" w:cs="Times New Roman" w:eastAsia="宋体" w:hAnsi="Times New Roman"/>
          <w:sz w:val="24"/>
          <w:szCs w:val="24"/>
        </w:rPr>
      </w:pPr>
      <m:oMath>
        <m:r>
          <w:rPr>
            <w:rFonts w:ascii="Cambria Math" w:cs="Times New Roman" w:hAnsi="Cambria Math"/>
            <w:sz w:val="24"/>
            <w:szCs w:val="24"/>
          </w:rPr>
          <m:t>P=Tω</m:t>
        </m:r>
        <m:d>
          <m:dPr>
            <m:endChr m:val=")"/>
            <m:ctrlPr>
              <w:rPr>
                <w:rFonts w:ascii="Cambria Math" w:cs="Times New Roman" w:hAnsi="Cambria Math"/>
                <w:i/>
                <w:sz w:val="24"/>
                <w:szCs w:val="24"/>
              </w:rPr>
            </m:ctrlPr>
          </m:dPr>
          <m:e>
            <m:r>
              <w:rPr>
                <w:rFonts w:ascii="Cambria Math" w:cs="Times New Roman" w:hAnsi="Cambria Math"/>
                <w:sz w:val="24"/>
                <w:szCs w:val="24"/>
              </w:rPr>
              <m:t>r</m:t>
            </m:r>
          </m:e>
        </m:d>
        <m:r>
          <w:rPr>
            <w:rFonts w:ascii="Cambria Math" w:cs="Times New Roman" w:hAnsi="Cambria Math"/>
            <w:sz w:val="24"/>
            <w:szCs w:val="24"/>
          </w:rPr>
          <m:t>=T</m:t>
        </m:r>
        <m:d>
          <m:dPr>
            <m:endChr m:val=")"/>
            <m:ctrlPr>
              <w:rPr>
                <w:rFonts w:ascii="Cambria Math" w:cs="Times New Roman" w:hAnsi="Cambria Math"/>
                <w:i/>
                <w:sz w:val="24"/>
                <w:szCs w:val="24"/>
              </w:rPr>
            </m:ctrlPr>
          </m:dPr>
          <m:e>
            <m:f>
              <m:fPr>
                <m:ctrlPr>
                  <w:rPr>
                    <w:rFonts w:ascii="Cambria Math" w:cs="Times New Roman" w:hAnsi="Cambria Math"/>
                    <w:i/>
                    <w:sz w:val="24"/>
                    <w:szCs w:val="24"/>
                  </w:rPr>
                </m:ctrlPr>
              </m:fPr>
              <m:num>
                <m:r>
                  <w:rPr>
                    <w:rFonts w:ascii="Cambria Math" w:cs="Times New Roman" w:hAnsi="Cambria Math"/>
                    <w:sz w:val="24"/>
                    <w:szCs w:val="24"/>
                  </w:rPr>
                  <m:t>2πN</m:t>
                </m:r>
              </m:num>
              <m:den>
                <m:r>
                  <w:rPr>
                    <w:rFonts w:ascii="Cambria Math" w:cs="Times New Roman" w:hAnsi="Cambria Math"/>
                    <w:sz w:val="24"/>
                    <w:szCs w:val="24"/>
                  </w:rPr>
                  <m:t>00</m:t>
                </m:r>
              </m:den>
            </m:f>
          </m:e>
        </m:d>
        <m:r>
          <w:rPr>
            <w:rFonts w:ascii="Cambria Math" w:cs="Times New Roman" w:hAnsi="Cambria Math"/>
            <w:sz w:val="24"/>
            <w:szCs w:val="24"/>
          </w:rPr>
          <m:t>r</m:t>
        </m:r>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w:t>
      </w:r>
      <w:r>
        <w:rPr>
          <w:rFonts w:ascii="Times New Roman" w:cs="Times New Roman" w:eastAsia="宋体" w:hAnsi="Times New Roman"/>
          <w:sz w:val="24"/>
          <w:szCs w:val="24"/>
        </w:rPr>
        <w:t>3.5.</w:t>
      </w:r>
      <w:r>
        <w:rPr>
          <w:rFonts w:ascii="Times New Roman" w:cs="Times New Roman" w:eastAsia="宋体" w:hAnsi="Times New Roman"/>
          <w:sz w:val="24"/>
          <w:szCs w:val="24"/>
        </w:rPr>
        <w:t>3)</w:t>
      </w:r>
    </w:p>
    <w:p>
      <w:pPr>
        <w:pStyle w:val="style0"/>
        <w:spacing w:after="0" w:lineRule="auto" w:line="432"/>
        <w:jc w:val="both"/>
        <w:rPr>
          <w:rFonts w:ascii="Times New Roman" w:cs="Times New Roman" w:eastAsia="宋体" w:hAnsi="Times New Roman"/>
          <w:sz w:val="24"/>
          <w:szCs w:val="24"/>
        </w:rPr>
      </w:pPr>
      <w:r>
        <w:rPr>
          <w:rFonts w:ascii="Times New Roman" w:cs="Times New Roman" w:eastAsia="宋体" w:hAnsi="Times New Roman"/>
          <w:b/>
          <w:sz w:val="24"/>
          <w:szCs w:val="24"/>
        </w:rPr>
        <w:t>3.5.4</w:t>
      </w:r>
      <w:r>
        <w:rPr>
          <w:rFonts w:ascii="Times New Roman" w:cs="Times New Roman" w:eastAsia="宋体" w:hAnsi="Times New Roman"/>
          <w:b/>
          <w:sz w:val="24"/>
          <w:szCs w:val="24"/>
        </w:rPr>
        <w:tab/>
      </w:r>
      <w:r>
        <w:rPr>
          <w:rFonts w:ascii="Times New Roman" w:cs="Times New Roman" w:eastAsia="宋体" w:hAnsi="Times New Roman"/>
          <w:b/>
          <w:sz w:val="24"/>
          <w:szCs w:val="24"/>
        </w:rPr>
        <w:t>Average Toque Transmitted to Shaft</w:t>
      </w:r>
    </w:p>
    <w:p>
      <w:pPr>
        <w:pStyle w:val="style0"/>
        <w:spacing w:after="0" w:lineRule="auto" w:line="432"/>
        <w:ind w:firstLine="720"/>
        <w:jc w:val="both"/>
        <w:rPr>
          <w:rFonts w:ascii="Times New Roman" w:cs="Times New Roman" w:eastAsia="宋体" w:hAnsi="Times New Roman"/>
          <w:sz w:val="24"/>
          <w:szCs w:val="24"/>
        </w:rPr>
      </w:pPr>
      <w:r>
        <w:rPr>
          <w:rFonts w:ascii="Times New Roman" w:cs="Times New Roman" w:eastAsia="宋体" w:hAnsi="Times New Roman"/>
          <w:sz w:val="24"/>
          <w:szCs w:val="24"/>
        </w:rPr>
        <w:t>Work done by the shaft for minute is equal to the average torque multiplied by the angle turned in a minute.</w:t>
      </w:r>
    </w:p>
    <w:p>
      <w:pPr>
        <w:pStyle w:val="style0"/>
        <w:spacing w:after="0" w:lineRule="auto" w:line="432"/>
        <w:jc w:val="both"/>
        <w:rPr>
          <w:rFonts w:ascii="Times New Roman" w:cs="Times New Roman" w:eastAsia="宋体" w:hAnsi="Times New Roman"/>
          <w:sz w:val="24"/>
          <w:szCs w:val="24"/>
        </w:rPr>
      </w:pPr>
      <w:r>
        <w:rPr>
          <w:rFonts w:ascii="Times New Roman" w:cs="Times New Roman" w:eastAsia="宋体" w:hAnsi="Times New Roman"/>
          <w:sz w:val="24"/>
          <w:szCs w:val="24"/>
        </w:rPr>
        <w:t>Average powe</w:t>
      </w:r>
      <w:r>
        <w:rPr>
          <w:rFonts w:ascii="Times New Roman" w:cs="Times New Roman" w:eastAsia="宋体" w:hAnsi="Times New Roman"/>
          <w:sz w:val="24"/>
          <w:szCs w:val="24"/>
        </w:rPr>
        <w:t xml:space="preserve">r </w:t>
      </w:r>
      <m:oMath>
        <m:r>
          <w:rPr>
            <w:rFonts w:ascii="Cambria Math" w:cs="Times New Roman" w:eastAsia="宋体" w:hAnsi="Cambria Math"/>
            <w:sz w:val="24"/>
            <w:szCs w:val="24"/>
          </w:rPr>
          <m:t xml:space="preserve">= </m:t>
        </m:r>
        <m:f>
          <m:fPr>
            <m:ctrlPr>
              <w:rPr>
                <w:rFonts w:ascii="Cambria Math" w:cs="Times New Roman" w:eastAsia="宋体" w:hAnsi="Cambria Math"/>
                <w:i/>
                <w:sz w:val="24"/>
                <w:szCs w:val="24"/>
              </w:rPr>
            </m:ctrlPr>
          </m:fPr>
          <m:num>
            <m:r>
              <w:rPr>
                <w:rFonts w:ascii="Cambria Math" w:cs="Times New Roman" w:eastAsia="宋体" w:hAnsi="Cambria Math"/>
                <w:sz w:val="24"/>
                <w:szCs w:val="24"/>
              </w:rPr>
              <m:t>2πNT</m:t>
            </m:r>
          </m:num>
          <m:den>
            <m:r>
              <w:rPr>
                <w:rFonts w:ascii="Cambria Math" w:cs="Times New Roman" w:eastAsia="宋体" w:hAnsi="Cambria Math"/>
                <w:sz w:val="24"/>
                <w:szCs w:val="24"/>
              </w:rPr>
              <m:t>60</m:t>
            </m:r>
          </m:den>
        </m:f>
      </m:oMath>
      <w:r>
        <w:rPr>
          <w:rFonts w:ascii="Times New Roman" w:cs="Times New Roman" w:eastAsia="宋体" w:hAnsi="Times New Roman"/>
          <w:sz w:val="24"/>
          <w:szCs w:val="24"/>
        </w:rPr>
        <w:t xml:space="preserve">     ………………               </w:t>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w:t>
      </w:r>
      <w:r>
        <w:rPr>
          <w:rFonts w:ascii="Times New Roman" w:cs="Times New Roman" w:eastAsia="宋体" w:hAnsi="Times New Roman"/>
          <w:sz w:val="24"/>
          <w:szCs w:val="24"/>
        </w:rPr>
        <w:t>3.5.</w:t>
      </w:r>
      <w:r>
        <w:rPr>
          <w:rFonts w:ascii="Times New Roman" w:cs="Times New Roman" w:eastAsia="宋体" w:hAnsi="Times New Roman"/>
          <w:sz w:val="24"/>
          <w:szCs w:val="24"/>
        </w:rPr>
        <w:t>4)</w:t>
      </w:r>
    </w:p>
    <w:p>
      <w:pPr>
        <w:pStyle w:val="style0"/>
        <w:spacing w:after="0" w:lineRule="auto" w:line="432"/>
        <w:jc w:val="both"/>
        <w:rPr>
          <w:rFonts w:ascii="Times New Roman" w:cs="Times New Roman" w:eastAsia="宋体" w:hAnsi="Times New Roman"/>
          <w:sz w:val="24"/>
          <w:szCs w:val="24"/>
        </w:rPr>
      </w:pPr>
      <w:r>
        <w:rPr>
          <w:rFonts w:ascii="Times New Roman" w:cs="Times New Roman" w:eastAsia="宋体" w:hAnsi="Times New Roman"/>
          <w:sz w:val="24"/>
          <w:szCs w:val="24"/>
        </w:rPr>
        <w:t>Average torqu</w:t>
      </w:r>
      <w:r>
        <w:rPr>
          <w:rFonts w:ascii="Times New Roman" w:cs="Times New Roman" w:eastAsia="宋体" w:hAnsi="Times New Roman"/>
          <w:sz w:val="24"/>
          <w:szCs w:val="24"/>
        </w:rPr>
        <w:t xml:space="preserve">e </w:t>
      </w:r>
      <m:oMath>
        <m:r>
          <w:rPr>
            <w:rFonts w:ascii="Cambria Math" w:cs="Times New Roman" w:eastAsia="宋体" w:hAnsi="Cambria Math"/>
            <w:sz w:val="24"/>
            <w:szCs w:val="24"/>
          </w:rPr>
          <m:t xml:space="preserve">= </m:t>
        </m:r>
        <m:f>
          <m:fPr>
            <m:ctrlPr>
              <w:rPr>
                <w:rFonts w:ascii="Cambria Math" w:cs="Times New Roman" w:eastAsia="宋体" w:hAnsi="Cambria Math"/>
                <w:i/>
                <w:sz w:val="24"/>
                <w:szCs w:val="24"/>
              </w:rPr>
            </m:ctrlPr>
          </m:fPr>
          <m:num>
            <m:r>
              <w:rPr>
                <w:rFonts w:ascii="Cambria Math" w:cs="Times New Roman" w:eastAsia="宋体" w:hAnsi="Cambria Math"/>
                <w:sz w:val="24"/>
                <w:szCs w:val="24"/>
              </w:rPr>
              <m:t>average human power</m:t>
            </m:r>
          </m:num>
          <m:den>
            <m:r>
              <w:rPr>
                <w:rFonts w:ascii="Cambria Math" w:cs="Times New Roman" w:eastAsia="宋体" w:hAnsi="Cambria Math"/>
                <w:sz w:val="24"/>
                <w:szCs w:val="24"/>
              </w:rPr>
              <m:t xml:space="preserve">average vetocity </m:t>
            </m:r>
          </m:den>
        </m:f>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w:t>
      </w:r>
      <w:r>
        <w:rPr>
          <w:rFonts w:ascii="Times New Roman" w:cs="Times New Roman" w:eastAsia="宋体" w:hAnsi="Times New Roman"/>
          <w:sz w:val="24"/>
          <w:szCs w:val="24"/>
        </w:rPr>
        <w:t>3.5.</w:t>
      </w:r>
      <w:r>
        <w:rPr>
          <w:rFonts w:ascii="Times New Roman" w:cs="Times New Roman" w:eastAsia="宋体" w:hAnsi="Times New Roman"/>
          <w:sz w:val="24"/>
          <w:szCs w:val="24"/>
        </w:rPr>
        <w:t>5)</w:t>
      </w:r>
    </w:p>
    <w:p>
      <w:pPr>
        <w:pStyle w:val="style0"/>
        <w:spacing w:after="0" w:lineRule="auto" w:line="432"/>
        <w:jc w:val="both"/>
        <w:rPr>
          <w:rFonts w:ascii="Times New Roman" w:cs="Times New Roman" w:eastAsia="宋体" w:hAnsi="Times New Roman"/>
          <w:sz w:val="24"/>
          <w:szCs w:val="24"/>
        </w:rPr>
      </w:pPr>
      <w:r>
        <w:rPr>
          <w:rFonts w:ascii="Times New Roman" w:cs="Times New Roman" w:eastAsia="宋体" w:hAnsi="Times New Roman"/>
          <w:sz w:val="24"/>
          <w:szCs w:val="24"/>
        </w:rPr>
        <w:t>An average human power is one-tenth of a horse power. That is equivalent to 75N.</w:t>
      </w:r>
    </w:p>
    <w:p>
      <w:pPr>
        <w:pStyle w:val="style0"/>
        <w:spacing w:after="0" w:lineRule="auto" w:line="432"/>
        <w:jc w:val="both"/>
        <w:rPr>
          <w:rFonts w:ascii="Times New Roman" w:cs="Times New Roman" w:eastAsia="宋体" w:hAnsi="Times New Roman"/>
          <w:sz w:val="24"/>
          <w:szCs w:val="24"/>
        </w:rPr>
      </w:pPr>
      <w:r>
        <w:rPr>
          <w:rFonts w:ascii="Times New Roman" w:cs="Times New Roman" w:eastAsia="宋体" w:hAnsi="Times New Roman"/>
          <w:sz w:val="24"/>
          <w:szCs w:val="24"/>
        </w:rPr>
        <w:t>The shaft is expected to make 1.5rpm</w:t>
      </w:r>
    </w:p>
    <w:p>
      <w:pPr>
        <w:pStyle w:val="style0"/>
        <w:spacing w:after="0" w:lineRule="auto" w:line="432"/>
        <w:jc w:val="both"/>
        <w:rPr>
          <w:rFonts w:ascii="Times New Roman" w:cs="Times New Roman" w:eastAsia="宋体" w:hAnsi="Times New Roman"/>
          <w:sz w:val="24"/>
          <w:szCs w:val="24"/>
        </w:rPr>
      </w:pPr>
      <w:r>
        <w:rPr>
          <w:rFonts w:ascii="Times New Roman" w:cs="Times New Roman" w:eastAsia="宋体" w:hAnsi="Times New Roman"/>
          <w:sz w:val="24"/>
          <w:szCs w:val="24"/>
        </w:rPr>
        <w:t>From Equ (4) above</w:t>
      </w:r>
      <w:r>
        <w:rPr>
          <w:rFonts w:ascii="Times New Roman" w:cs="Times New Roman" w:eastAsia="宋体" w:hAnsi="Times New Roman"/>
          <w:sz w:val="24"/>
          <w:szCs w:val="24"/>
        </w:rPr>
        <w:t>,</w:t>
      </w:r>
    </w:p>
    <w:p>
      <w:pPr>
        <w:pStyle w:val="style0"/>
        <w:spacing w:after="0" w:lineRule="auto" w:line="432"/>
        <w:jc w:val="both"/>
        <w:rPr>
          <w:rFonts w:ascii="Times New Roman" w:cs="Times New Roman" w:eastAsia="宋体" w:hAnsi="Times New Roman"/>
          <w:sz w:val="24"/>
          <w:szCs w:val="24"/>
        </w:rPr>
      </w:pPr>
      <m:oMath>
        <m:r>
          <m:rPr>
            <m:sty m:val="p"/>
          </m:rPr>
          <w:rPr>
            <w:rFonts w:ascii="Cambria Math" w:cs="Times New Roman" w:hAnsi="Cambria Math"/>
            <w:sz w:val="24"/>
            <w:szCs w:val="24"/>
          </w:rPr>
          <m:t xml:space="preserve">W= </m:t>
        </m:r>
        <m:f>
          <m:fPr>
            <m:ctrlPr>
              <w:rPr>
                <w:rFonts w:ascii="Cambria Math" w:cs="Times New Roman" w:hAnsi="Cambria Math"/>
                <w:sz w:val="24"/>
                <w:szCs w:val="24"/>
              </w:rPr>
            </m:ctrlPr>
          </m:fPr>
          <m:num>
            <m:r>
              <m:rPr>
                <m:sty m:val="p"/>
              </m:rPr>
              <w:rPr>
                <w:rFonts w:ascii="Cambria Math" w:cs="Times New Roman" w:hAnsi="Cambria Math"/>
                <w:sz w:val="24"/>
                <w:szCs w:val="24"/>
              </w:rPr>
              <m:t>2πN</m:t>
            </m:r>
          </m:num>
          <m:den>
            <m:r>
              <m:rPr>
                <m:sty m:val="p"/>
              </m:rPr>
              <w:rPr>
                <w:rFonts w:ascii="Cambria Math" w:cs="Times New Roman" w:hAnsi="Cambria Math"/>
                <w:sz w:val="24"/>
                <w:szCs w:val="24"/>
              </w:rPr>
              <m:t>60</m:t>
            </m:r>
          </m:den>
        </m:f>
        <m:r>
          <m:rPr>
            <m:sty m:val="p"/>
          </m:rPr>
          <w:rPr>
            <w:rFonts w:ascii="Cambria Math" w:cs="Times New Roman" w:hAnsi="Cambria Math"/>
            <w:sz w:val="24"/>
            <w:szCs w:val="24"/>
          </w:rPr>
          <m:t xml:space="preserve">= </m:t>
        </m:r>
        <m:f>
          <m:fPr>
            <m:ctrlPr>
              <w:rPr>
                <w:rFonts w:ascii="Cambria Math" w:cs="Times New Roman" w:hAnsi="Cambria Math"/>
                <w:sz w:val="24"/>
                <w:szCs w:val="24"/>
              </w:rPr>
            </m:ctrlPr>
          </m:fPr>
          <m:num>
            <m:r>
              <m:rPr>
                <m:sty m:val="p"/>
              </m:rPr>
              <w:rPr>
                <w:rFonts w:ascii="Cambria Math" w:cs="Times New Roman" w:hAnsi="Cambria Math"/>
                <w:sz w:val="24"/>
                <w:szCs w:val="24"/>
              </w:rPr>
              <m:t>2 × π ×1.5</m:t>
            </m:r>
          </m:num>
          <m:den>
            <m:r>
              <m:rPr>
                <m:sty m:val="p"/>
              </m:rPr>
              <w:rPr>
                <w:rFonts w:ascii="Cambria Math" w:cs="Times New Roman" w:hAnsi="Cambria Math"/>
                <w:sz w:val="24"/>
                <w:szCs w:val="24"/>
              </w:rPr>
              <m:t>60</m:t>
            </m:r>
          </m:den>
        </m:f>
        <m:r>
          <m:rPr>
            <m:sty m:val="p"/>
          </m:rPr>
          <w:rPr>
            <w:rFonts w:ascii="Cambria Math" w:cs="Times New Roman" w:hAnsi="Cambria Math"/>
            <w:sz w:val="24"/>
            <w:szCs w:val="24"/>
          </w:rPr>
          <m:t>=0.1570 rads/s</m:t>
        </m:r>
      </m:oMath>
      <w:r>
        <w:rPr>
          <w:rFonts w:ascii="Times New Roman" w:cs="Times New Roman" w:eastAsia="宋体" w:hAnsi="Times New Roman"/>
          <w:sz w:val="24"/>
          <w:szCs w:val="24"/>
        </w:rPr>
        <w:t xml:space="preserve"> </w:t>
      </w:r>
    </w:p>
    <w:p>
      <w:pPr>
        <w:pStyle w:val="style0"/>
        <w:spacing w:after="0" w:lineRule="auto" w:line="432"/>
        <w:jc w:val="both"/>
        <w:rPr>
          <w:rFonts w:ascii="Times New Roman" w:cs="Times New Roman" w:eastAsia="宋体" w:hAnsi="Times New Roman"/>
          <w:sz w:val="24"/>
          <w:szCs w:val="24"/>
        </w:rPr>
      </w:pPr>
      <w:r>
        <w:rPr>
          <w:rFonts w:ascii="Times New Roman" w:cs="Times New Roman" w:eastAsia="宋体" w:hAnsi="Times New Roman"/>
          <w:sz w:val="24"/>
          <w:szCs w:val="24"/>
        </w:rPr>
        <w:t>From the Equation (5) the average torque</w:t>
      </w:r>
      <w:r>
        <w:rPr>
          <w:rFonts w:ascii="Times New Roman" w:cs="Times New Roman" w:eastAsia="宋体" w:hAnsi="Times New Roman"/>
          <w:sz w:val="24"/>
          <w:szCs w:val="24"/>
        </w:rPr>
        <w:t>:</w:t>
      </w:r>
    </w:p>
    <w:p>
      <w:pPr>
        <w:pStyle w:val="style0"/>
        <w:spacing w:after="0" w:lineRule="auto" w:line="432"/>
        <w:jc w:val="both"/>
        <w:rPr>
          <w:rFonts w:ascii="Times New Roman" w:cs="Times New Roman" w:eastAsia="宋体" w:hAnsi="Times New Roman"/>
          <w:sz w:val="24"/>
          <w:szCs w:val="24"/>
        </w:rPr>
      </w:pPr>
      <m:oMath>
        <m:r>
          <m:rPr>
            <m:sty m:val="p"/>
          </m:rPr>
          <w:rPr>
            <w:rFonts w:ascii="Cambria Math" w:cs="Times New Roman" w:hAnsi="Cambria Math"/>
            <w:sz w:val="24"/>
            <w:szCs w:val="24"/>
          </w:rPr>
          <m:t xml:space="preserve">T= </m:t>
        </m:r>
        <m:f>
          <m:fPr>
            <m:ctrlPr>
              <w:rPr>
                <w:rFonts w:ascii="Cambria Math" w:cs="Times New Roman" w:hAnsi="Cambria Math"/>
                <w:sz w:val="24"/>
                <w:szCs w:val="24"/>
              </w:rPr>
            </m:ctrlPr>
          </m:fPr>
          <m:num>
            <m:r>
              <m:rPr>
                <m:sty m:val="p"/>
              </m:rPr>
              <w:rPr>
                <w:rFonts w:ascii="Cambria Math" w:cs="Times New Roman" w:hAnsi="Cambria Math"/>
                <w:sz w:val="24"/>
                <w:szCs w:val="24"/>
              </w:rPr>
              <m:t>average human effort</m:t>
            </m:r>
          </m:num>
          <m:den>
            <m:r>
              <m:rPr>
                <m:sty m:val="p"/>
              </m:rPr>
              <w:rPr>
                <w:rFonts w:ascii="Cambria Math" w:cs="Times New Roman" w:hAnsi="Cambria Math"/>
                <w:sz w:val="24"/>
                <w:szCs w:val="24"/>
              </w:rPr>
              <m:t>angular vetocity</m:t>
            </m:r>
          </m:den>
        </m:f>
        <m:r>
          <m:rPr>
            <m:sty m:val="p"/>
          </m:rPr>
          <w:rPr>
            <w:rFonts w:ascii="Cambria Math" w:cs="Times New Roman" w:hAnsi="Cambria Math"/>
            <w:sz w:val="24"/>
            <w:szCs w:val="24"/>
          </w:rPr>
          <m:t xml:space="preserve"> </m:t>
        </m:r>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(3.5.6</w:t>
      </w:r>
      <w:r>
        <w:rPr>
          <w:rFonts w:ascii="Times New Roman" w:cs="Times New Roman" w:eastAsia="宋体" w:hAnsi="Times New Roman"/>
          <w:sz w:val="24"/>
          <w:szCs w:val="24"/>
        </w:rPr>
        <w:t>)</w:t>
      </w:r>
    </w:p>
    <w:p>
      <w:pPr>
        <w:pStyle w:val="style0"/>
        <w:spacing w:after="0" w:lineRule="auto" w:line="432"/>
        <w:jc w:val="both"/>
        <w:rPr>
          <w:rFonts w:ascii="Times New Roman" w:cs="Times New Roman" w:eastAsia="宋体" w:hAnsi="Times New Roman"/>
          <w:sz w:val="24"/>
          <w:szCs w:val="24"/>
        </w:rPr>
      </w:pPr>
      <m:oMath>
        <m:r>
          <m:rPr>
            <m:sty m:val="p"/>
          </m:rPr>
          <w:rPr>
            <w:rFonts w:ascii="Cambria Math" w:cs="Times New Roman" w:hAnsi="Cambria Math"/>
            <w:sz w:val="24"/>
            <w:szCs w:val="24"/>
          </w:rPr>
          <m:t xml:space="preserve">T= </m:t>
        </m:r>
        <m:f>
          <m:fPr>
            <m:ctrlPr>
              <w:rPr>
                <w:rFonts w:ascii="Cambria Math" w:cs="Times New Roman" w:hAnsi="Cambria Math"/>
                <w:sz w:val="24"/>
                <w:szCs w:val="24"/>
              </w:rPr>
            </m:ctrlPr>
          </m:fPr>
          <m:num>
            <m:r>
              <m:rPr>
                <m:sty m:val="p"/>
              </m:rPr>
              <w:rPr>
                <w:rFonts w:ascii="Cambria Math" w:cs="Times New Roman" w:hAnsi="Cambria Math"/>
                <w:sz w:val="24"/>
                <w:szCs w:val="24"/>
              </w:rPr>
              <m:t>75</m:t>
            </m:r>
          </m:num>
          <m:den>
            <m:r>
              <m:rPr>
                <m:sty m:val="p"/>
              </m:rPr>
              <w:rPr>
                <w:rFonts w:ascii="Cambria Math" w:cs="Times New Roman" w:hAnsi="Cambria Math"/>
                <w:sz w:val="24"/>
                <w:szCs w:val="24"/>
              </w:rPr>
              <m:t>0.1570</m:t>
            </m:r>
          </m:den>
        </m:f>
        <m:r>
          <m:rPr>
            <m:sty m:val="p"/>
          </m:rPr>
          <w:rPr>
            <w:rFonts w:ascii="Cambria Math" w:cs="Times New Roman" w:hAnsi="Cambria Math"/>
            <w:sz w:val="24"/>
            <w:szCs w:val="24"/>
          </w:rPr>
          <m:t xml:space="preserve">=477.71Nm </m:t>
        </m:r>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p>
    <w:p>
      <w:pPr>
        <w:pStyle w:val="style0"/>
        <w:spacing w:after="0" w:lineRule="auto" w:line="432"/>
        <w:jc w:val="both"/>
        <w:rPr>
          <w:rFonts w:ascii="Times New Roman" w:cs="Times New Roman" w:eastAsia="宋体" w:hAnsi="Times New Roman"/>
          <w:sz w:val="24"/>
          <w:szCs w:val="24"/>
        </w:rPr>
      </w:pPr>
      <w:r>
        <w:rPr>
          <w:rFonts w:ascii="Times New Roman" w:cs="Times New Roman" w:eastAsia="宋体" w:hAnsi="Times New Roman"/>
          <w:sz w:val="24"/>
          <w:szCs w:val="24"/>
        </w:rPr>
        <w:t>Note: to determine the suitable diameter of the chopping machine, the maximum and not the average torque is considered. This is because the maximum shear stress developed is ensured to the safe limit</w:t>
      </w:r>
      <w:r>
        <w:rPr>
          <w:rFonts w:ascii="Times New Roman" w:cs="Times New Roman" w:eastAsia="宋体" w:hAnsi="Times New Roman"/>
          <w:sz w:val="24"/>
          <w:szCs w:val="24"/>
        </w:rPr>
        <w:t>.</w:t>
      </w:r>
    </w:p>
    <w:p>
      <w:pPr>
        <w:pStyle w:val="style0"/>
        <w:spacing w:after="0" w:lineRule="auto" w:line="432"/>
        <w:jc w:val="both"/>
        <w:rPr>
          <w:rFonts w:ascii="Times New Roman" w:cs="Times New Roman" w:eastAsia="宋体" w:hAnsi="Times New Roman"/>
          <w:sz w:val="24"/>
          <w:szCs w:val="24"/>
        </w:rPr>
      </w:pPr>
      <m:oMath>
        <m:sSub>
          <m:sSubPr>
            <m:ctrlPr>
              <w:rPr>
                <w:rFonts w:ascii="Cambria Math" w:cs="Times New Roman" w:eastAsia="宋体" w:hAnsi="Cambria Math"/>
                <w:sz w:val="24"/>
                <w:szCs w:val="24"/>
              </w:rPr>
            </m:ctrlPr>
          </m:sSubPr>
          <m:e>
            <m:r>
              <m:rPr>
                <m:sty m:val="p"/>
              </m:rPr>
              <w:rPr>
                <w:rFonts w:ascii="Cambria Math" w:cs="Times New Roman" w:eastAsia="宋体" w:hAnsi="Cambria Math"/>
                <w:sz w:val="24"/>
                <w:szCs w:val="24"/>
              </w:rPr>
              <m:t>T</m:t>
            </m:r>
          </m:e>
          <m:sub>
            <m:r>
              <m:rPr>
                <m:sty m:val="p"/>
              </m:rPr>
              <w:rPr>
                <w:rFonts w:ascii="Cambria Math" w:cs="Times New Roman" w:eastAsia="宋体" w:hAnsi="Cambria Math"/>
                <w:sz w:val="24"/>
                <w:szCs w:val="24"/>
              </w:rPr>
              <m:t>max</m:t>
            </m:r>
          </m:sub>
        </m:sSub>
        <m:r>
          <m:rPr>
            <m:sty m:val="p"/>
          </m:rPr>
          <w:rPr>
            <w:rFonts w:ascii="Cambria Math" w:cs="Times New Roman" w:eastAsia="宋体" w:hAnsi="Cambria Math"/>
            <w:sz w:val="24"/>
            <w:szCs w:val="24"/>
          </w:rPr>
          <m:t>=2 ×477.71 ×1999=955420Nmm</m:t>
        </m:r>
      </m:oMath>
      <w:r>
        <w:rPr>
          <w:rFonts w:ascii="Times New Roman" w:cs="Times New Roman" w:eastAsia="宋体" w:hAnsi="Times New Roman"/>
          <w:sz w:val="24"/>
          <w:szCs w:val="24"/>
        </w:rPr>
        <w:t xml:space="preserve"> </w:t>
      </w:r>
    </w:p>
    <w:p>
      <w:pPr>
        <w:pStyle w:val="style0"/>
        <w:spacing w:after="0" w:lineRule="auto" w:line="432"/>
        <w:jc w:val="both"/>
        <w:rPr>
          <w:rFonts w:ascii="Times New Roman" w:cs="Times New Roman" w:eastAsia="宋体" w:hAnsi="Times New Roman"/>
          <w:sz w:val="24"/>
          <w:szCs w:val="24"/>
        </w:rPr>
      </w:pPr>
      <w:r>
        <w:rPr>
          <w:rFonts w:ascii="Times New Roman" w:cs="Times New Roman" w:eastAsia="宋体" w:hAnsi="Times New Roman"/>
          <w:sz w:val="24"/>
          <w:szCs w:val="24"/>
        </w:rPr>
        <w:t>From Equation (</w:t>
      </w:r>
      <w:r>
        <w:rPr>
          <w:rFonts w:ascii="Times New Roman" w:cs="Times New Roman" w:eastAsia="宋体" w:hAnsi="Times New Roman"/>
          <w:sz w:val="24"/>
          <w:szCs w:val="24"/>
        </w:rPr>
        <w:t>3.5.</w:t>
      </w:r>
      <w:r>
        <w:rPr>
          <w:rFonts w:ascii="Times New Roman" w:cs="Times New Roman" w:eastAsia="宋体" w:hAnsi="Times New Roman"/>
          <w:sz w:val="24"/>
          <w:szCs w:val="24"/>
        </w:rPr>
        <w:t>1</w:t>
      </w:r>
      <w:r>
        <w:rPr>
          <w:rFonts w:ascii="Times New Roman" w:cs="Times New Roman" w:eastAsia="宋体" w:hAnsi="Times New Roman"/>
          <w:sz w:val="24"/>
          <w:szCs w:val="24"/>
        </w:rPr>
        <w:t>)</w:t>
      </w:r>
    </w:p>
    <w:p>
      <w:pPr>
        <w:pStyle w:val="style0"/>
        <w:spacing w:after="0" w:lineRule="auto" w:line="432"/>
        <w:jc w:val="both"/>
        <w:rPr>
          <w:rFonts w:ascii="Times New Roman" w:cs="Times New Roman" w:eastAsia="宋体" w:hAnsi="Times New Roman"/>
          <w:sz w:val="24"/>
          <w:szCs w:val="24"/>
        </w:rPr>
      </w:pPr>
      <m:oMath>
        <m:r>
          <m:rPr>
            <m:sty m:val="p"/>
          </m:rPr>
          <w:rPr>
            <w:rFonts w:ascii="Cambria Math" w:cs="Times New Roman" w:hAnsi="Cambria Math"/>
            <w:sz w:val="24"/>
            <w:szCs w:val="24"/>
          </w:rPr>
          <m:t xml:space="preserve"> </m:t>
        </m:r>
        <m:f>
          <m:fPr>
            <m:ctrlPr>
              <w:rPr>
                <w:rFonts w:ascii="Cambria Math" w:cs="Times New Roman" w:hAnsi="Cambria Math"/>
                <w:sz w:val="24"/>
                <w:szCs w:val="24"/>
              </w:rPr>
            </m:ctrlPr>
          </m:fPr>
          <m:num>
            <m:r>
              <m:rPr>
                <m:sty m:val="p"/>
              </m:rPr>
              <w:rPr>
                <w:rFonts w:ascii="Cambria Math" w:cs="Times New Roman" w:hAnsi="Cambria Math"/>
                <w:sz w:val="24"/>
                <w:szCs w:val="24"/>
              </w:rPr>
              <m:t>T</m:t>
            </m:r>
          </m:num>
          <m:den>
            <m:r>
              <m:rPr>
                <m:sty m:val="p"/>
              </m:rPr>
              <w:rPr>
                <w:rFonts w:ascii="Cambria Math" w:cs="Times New Roman" w:hAnsi="Cambria Math"/>
                <w:sz w:val="24"/>
                <w:szCs w:val="24"/>
              </w:rPr>
              <m:t>J</m:t>
            </m:r>
          </m:den>
        </m:f>
        <m:r>
          <m:rPr>
            <m:sty m:val="p"/>
          </m:rPr>
          <w:rPr>
            <w:rFonts w:ascii="Cambria Math" w:cs="Times New Roman" w:hAnsi="Cambria Math"/>
            <w:sz w:val="24"/>
            <w:szCs w:val="24"/>
          </w:rPr>
          <m:t xml:space="preserve">=  </m:t>
        </m:r>
        <m:f>
          <m:fPr>
            <m:ctrlPr>
              <w:rPr>
                <w:rFonts w:ascii="Cambria Math" w:cs="Times New Roman" w:hAnsi="Cambria Math"/>
                <w:sz w:val="24"/>
                <w:szCs w:val="24"/>
              </w:rPr>
            </m:ctrlPr>
          </m:fPr>
          <m:num>
            <m:r>
              <m:rPr>
                <m:sty m:val="p"/>
              </m:rPr>
              <w:rPr>
                <w:rFonts w:ascii="Cambria Math" w:cs="Times New Roman" w:hAnsi="Cambria Math"/>
                <w:sz w:val="24"/>
                <w:szCs w:val="24"/>
              </w:rPr>
              <m:t>GQ</m:t>
            </m:r>
          </m:num>
          <m:den>
            <m:r>
              <m:rPr>
                <m:sty m:val="p"/>
              </m:rPr>
              <w:rPr>
                <w:rFonts w:ascii="Cambria Math" w:cs="Times New Roman" w:hAnsi="Cambria Math"/>
                <w:sz w:val="24"/>
                <w:szCs w:val="24"/>
              </w:rPr>
              <m:t>L</m:t>
            </m:r>
          </m:den>
        </m:f>
        <m:r>
          <m:rPr>
            <m:sty m:val="p"/>
          </m:rPr>
          <w:rPr>
            <w:rFonts w:ascii="Cambria Math" w:cs="Times New Roman" w:hAnsi="Cambria Math"/>
            <w:sz w:val="24"/>
            <w:szCs w:val="24"/>
          </w:rPr>
          <m:t xml:space="preserve"> </m:t>
        </m:r>
      </m:oMath>
      <w:r>
        <w:rPr>
          <w:rFonts w:ascii="Times New Roman" w:cs="Times New Roman" w:eastAsia="宋体" w:hAnsi="Times New Roman"/>
          <w:sz w:val="24"/>
          <w:szCs w:val="24"/>
        </w:rPr>
        <w:t xml:space="preserve"> </w:t>
      </w:r>
    </w:p>
    <w:p>
      <w:pPr>
        <w:pStyle w:val="style0"/>
        <w:spacing w:after="0" w:lineRule="auto" w:line="432"/>
        <w:jc w:val="both"/>
        <w:rPr>
          <w:rFonts w:ascii="Times New Roman" w:cs="Times New Roman" w:eastAsia="宋体" w:hAnsi="Times New Roman"/>
          <w:sz w:val="24"/>
          <w:szCs w:val="24"/>
        </w:rPr>
      </w:pPr>
      <w:r>
        <w:rPr>
          <w:rFonts w:ascii="Times New Roman" w:cs="Times New Roman" w:eastAsia="宋体" w:hAnsi="Times New Roman"/>
          <w:sz w:val="24"/>
          <w:szCs w:val="24"/>
        </w:rPr>
        <w:t>Where,</w:t>
      </w:r>
      <w:r>
        <w:rPr>
          <w:rFonts w:ascii="Times New Roman" w:cs="Times New Roman" w:eastAsia="宋体" w:hAnsi="Times New Roman"/>
          <w:sz w:val="24"/>
          <w:szCs w:val="24"/>
        </w:rPr>
        <w:t xml:space="preserve"> </w:t>
      </w:r>
    </w:p>
    <w:p>
      <w:pPr>
        <w:pStyle w:val="style0"/>
        <w:spacing w:after="0" w:lineRule="auto" w:line="432"/>
        <w:jc w:val="both"/>
        <w:rPr>
          <w:rFonts w:ascii="Times New Roman" w:cs="Times New Roman" w:eastAsia="宋体" w:hAnsi="Times New Roman"/>
          <w:sz w:val="24"/>
          <w:szCs w:val="24"/>
        </w:rPr>
      </w:pPr>
      <m:oMath>
        <m:r>
          <w:rPr>
            <w:rFonts w:ascii="Cambria Math" w:cs="Times New Roman" w:eastAsia="宋体" w:hAnsi="Cambria Math"/>
            <w:sz w:val="24"/>
            <w:szCs w:val="24"/>
          </w:rPr>
          <m:t xml:space="preserve">J= </m:t>
        </m:r>
        <m:f>
          <m:fPr>
            <m:ctrlPr>
              <w:rPr>
                <w:rFonts w:ascii="Cambria Math" w:cs="Times New Roman" w:eastAsia="宋体" w:hAnsi="Cambria Math"/>
                <w:i/>
                <w:sz w:val="24"/>
                <w:szCs w:val="24"/>
              </w:rPr>
            </m:ctrlPr>
          </m:fPr>
          <m:num>
            <m:sSup>
              <m:sSupPr>
                <m:ctrlPr>
                  <w:rPr>
                    <w:rFonts w:ascii="Cambria Math" w:cs="Times New Roman" w:eastAsia="宋体" w:hAnsi="Cambria Math"/>
                    <w:i/>
                    <w:sz w:val="24"/>
                    <w:szCs w:val="24"/>
                  </w:rPr>
                </m:ctrlPr>
              </m:sSupPr>
              <m:e>
                <m:r>
                  <w:rPr>
                    <w:rFonts w:ascii="Cambria Math" w:cs="Times New Roman" w:eastAsia="宋体" w:hAnsi="Cambria Math"/>
                    <w:sz w:val="24"/>
                    <w:szCs w:val="24"/>
                  </w:rPr>
                  <m:t>πD</m:t>
                </m:r>
              </m:e>
              <m:sup>
                <m:r>
                  <w:rPr>
                    <w:rFonts w:ascii="Cambria Math" w:cs="Times New Roman" w:eastAsia="宋体" w:hAnsi="Cambria Math"/>
                    <w:sz w:val="24"/>
                    <w:szCs w:val="24"/>
                  </w:rPr>
                  <m:t>4</m:t>
                </m:r>
              </m:sup>
            </m:sSup>
          </m:num>
          <m:den>
            <m:r>
              <w:rPr>
                <w:rFonts w:ascii="Cambria Math" w:cs="Times New Roman" w:eastAsia="宋体" w:hAnsi="Cambria Math"/>
                <w:sz w:val="24"/>
                <w:szCs w:val="24"/>
              </w:rPr>
              <m:t>32</m:t>
            </m:r>
          </m:den>
        </m:f>
        <m:r>
          <w:rPr>
            <w:rFonts w:ascii="Cambria Math" w:cs="Times New Roman" w:eastAsia="宋体" w:hAnsi="Cambria Math"/>
            <w:sz w:val="24"/>
            <w:szCs w:val="24"/>
          </w:rPr>
          <m:t xml:space="preserve"> </m:t>
        </m:r>
      </m:oMath>
      <w:r>
        <w:rPr>
          <w:rFonts w:ascii="Times New Roman" w:cs="Times New Roman" w:eastAsia="宋体" w:hAnsi="Times New Roman"/>
          <w:sz w:val="24"/>
          <w:szCs w:val="24"/>
        </w:rPr>
      </w:r>
      <w:r>
        <w:rPr>
          <w:rFonts w:ascii="Times New Roman" w:cs="Times New Roman" w:eastAsia="宋体" w:hAnsi="Times New Roman"/>
          <w:sz w:val="24"/>
          <w:szCs w:val="24"/>
        </w:rPr>
        <w:t xml:space="preserve"> </w:t>
      </w:r>
    </w:p>
    <w:p>
      <w:pPr>
        <w:pStyle w:val="style0"/>
        <w:spacing w:after="0" w:lineRule="auto" w:line="432"/>
        <w:jc w:val="both"/>
        <w:rPr>
          <w:rFonts w:ascii="Times New Roman" w:cs="Times New Roman" w:eastAsia="宋体" w:hAnsi="Times New Roman"/>
          <w:sz w:val="24"/>
          <w:szCs w:val="24"/>
        </w:rPr>
      </w:pPr>
      <m:oMath>
        <m:f>
          <m:fPr>
            <m:ctrlPr>
              <w:rPr>
                <w:rFonts w:ascii="Cambria Math" w:cs="Times New Roman" w:eastAsia="宋体" w:hAnsi="Cambria Math"/>
                <w:sz w:val="24"/>
                <w:szCs w:val="24"/>
              </w:rPr>
            </m:ctrlPr>
          </m:fPr>
          <m:num>
            <m:r>
              <m:rPr>
                <m:sty m:val="p"/>
              </m:rPr>
              <w:rPr>
                <w:rFonts w:ascii="Cambria Math" w:cs="Times New Roman" w:eastAsia="宋体" w:hAnsi="Cambria Math"/>
                <w:sz w:val="24"/>
                <w:szCs w:val="24"/>
              </w:rPr>
              <m:t>T</m:t>
            </m:r>
          </m:num>
          <m:den>
            <m:f>
              <m:fPr>
                <m:ctrlPr>
                  <w:rPr>
                    <w:rFonts w:ascii="Cambria Math" w:cs="Times New Roman" w:eastAsia="宋体" w:hAnsi="Cambria Math"/>
                    <w:sz w:val="24"/>
                    <w:szCs w:val="24"/>
                  </w:rPr>
                </m:ctrlPr>
              </m:fPr>
              <m:num>
                <m:sSup>
                  <m:sSupPr>
                    <m:ctrlPr>
                      <w:rPr>
                        <w:rFonts w:ascii="Cambria Math" w:cs="Times New Roman" w:eastAsia="宋体" w:hAnsi="Cambria Math"/>
                        <w:sz w:val="24"/>
                        <w:szCs w:val="24"/>
                      </w:rPr>
                    </m:ctrlPr>
                  </m:sSupPr>
                  <m:e>
                    <m:r>
                      <m:rPr>
                        <m:sty m:val="p"/>
                      </m:rPr>
                      <w:rPr>
                        <w:rFonts w:ascii="Cambria Math" w:cs="Times New Roman" w:eastAsia="宋体" w:hAnsi="Cambria Math"/>
                        <w:sz w:val="24"/>
                        <w:szCs w:val="24"/>
                      </w:rPr>
                      <m:t>πD</m:t>
                    </m:r>
                  </m:e>
                  <m:sup>
                    <m:r>
                      <m:rPr>
                        <m:sty m:val="p"/>
                      </m:rPr>
                      <w:rPr>
                        <w:rFonts w:ascii="Cambria Math" w:cs="Times New Roman" w:eastAsia="宋体" w:hAnsi="Cambria Math"/>
                        <w:sz w:val="24"/>
                        <w:szCs w:val="24"/>
                      </w:rPr>
                      <m:t>4</m:t>
                    </m:r>
                  </m:sup>
                </m:sSup>
              </m:num>
              <m:den>
                <m:r>
                  <m:rPr>
                    <m:sty m:val="p"/>
                  </m:rPr>
                  <w:rPr>
                    <w:rFonts w:ascii="Cambria Math" w:cs="Times New Roman" w:eastAsia="宋体" w:hAnsi="Cambria Math"/>
                    <w:sz w:val="24"/>
                    <w:szCs w:val="24"/>
                  </w:rPr>
                  <m:t>32</m:t>
                </m:r>
              </m:den>
            </m:f>
          </m:den>
        </m:f>
        <m:r>
          <m:rPr>
            <m:sty m:val="p"/>
          </m:rPr>
          <w:rPr>
            <w:rFonts w:ascii="Cambria Math" w:cs="Times New Roman" w:eastAsia="宋体" w:hAnsi="Cambria Math"/>
            <w:sz w:val="24"/>
            <w:szCs w:val="24"/>
          </w:rPr>
          <m:t xml:space="preserve">= </m:t>
        </m:r>
        <m:f>
          <m:fPr>
            <m:ctrlPr>
              <w:rPr>
                <w:rFonts w:ascii="Cambria Math" w:cs="Times New Roman" w:eastAsia="宋体" w:hAnsi="Cambria Math"/>
                <w:sz w:val="24"/>
                <w:szCs w:val="24"/>
              </w:rPr>
            </m:ctrlPr>
          </m:fPr>
          <m:num>
            <m:r>
              <m:rPr>
                <m:sty m:val="p"/>
              </m:rPr>
              <w:rPr>
                <w:rFonts w:ascii="Cambria Math" w:cs="Times New Roman" w:eastAsia="宋体" w:hAnsi="Cambria Math"/>
                <w:sz w:val="24"/>
                <w:szCs w:val="24"/>
              </w:rPr>
              <m:t>GQ</m:t>
            </m:r>
          </m:num>
          <m:den>
            <m:r>
              <m:rPr>
                <m:sty m:val="p"/>
              </m:rPr>
              <w:rPr>
                <w:rFonts w:ascii="Cambria Math" w:cs="Times New Roman" w:eastAsia="宋体" w:hAnsi="Cambria Math"/>
                <w:sz w:val="24"/>
                <w:szCs w:val="24"/>
              </w:rPr>
              <m:t>L</m:t>
            </m:r>
          </m:den>
        </m:f>
      </m:oMath>
      <w:r>
        <w:rPr>
          <w:rFonts w:ascii="Times New Roman" w:cs="Times New Roman" w:eastAsia="宋体" w:hAnsi="Times New Roman"/>
          <w:sz w:val="24"/>
          <w:szCs w:val="24"/>
        </w:rPr>
        <w:t xml:space="preserve"> </w:t>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(3.5.7)</w:t>
      </w:r>
    </w:p>
    <w:p>
      <w:pPr>
        <w:pStyle w:val="style0"/>
        <w:spacing w:after="0" w:lineRule="auto" w:line="432"/>
        <w:jc w:val="both"/>
        <w:rPr>
          <w:rFonts w:ascii="Times New Roman" w:cs="Times New Roman" w:eastAsia="宋体" w:hAnsi="Times New Roman"/>
          <w:sz w:val="24"/>
          <w:szCs w:val="24"/>
        </w:rPr>
      </w:pPr>
      <w:r>
        <w:rPr>
          <w:rFonts w:ascii="Times New Roman" w:cs="Times New Roman" w:eastAsia="宋体" w:hAnsi="Times New Roman"/>
          <w:sz w:val="24"/>
          <w:szCs w:val="24"/>
        </w:rPr>
        <w:t>Q = Angle of  twist (assumed to be 1</w:t>
      </w:r>
      <w:r>
        <w:rPr>
          <w:rFonts w:ascii="Times New Roman" w:cs="Times New Roman" w:eastAsia="宋体" w:hAnsi="Times New Roman"/>
          <w:sz w:val="24"/>
          <w:szCs w:val="24"/>
          <w:vertAlign w:val="superscript"/>
        </w:rPr>
        <w:t>0</w:t>
      </w:r>
      <w:r>
        <w:rPr>
          <w:rFonts w:ascii="Times New Roman" w:cs="Times New Roman" w:eastAsia="宋体" w:hAnsi="Times New Roman"/>
          <w:sz w:val="24"/>
          <w:szCs w:val="24"/>
        </w:rPr>
        <w:t>)</w:t>
      </w:r>
    </w:p>
    <w:p>
      <w:pPr>
        <w:pStyle w:val="style0"/>
        <w:spacing w:after="0" w:lineRule="auto" w:line="432"/>
        <w:jc w:val="both"/>
        <w:rPr>
          <w:rFonts w:ascii="Times New Roman" w:cs="Times New Roman" w:eastAsia="宋体" w:hAnsi="Times New Roman"/>
          <w:sz w:val="24"/>
          <w:szCs w:val="24"/>
        </w:rPr>
      </w:pPr>
      <m:oMath>
        <m:r>
          <w:rPr>
            <w:rFonts w:ascii="Cambria Math" w:cs="Times New Roman" w:eastAsia="宋体" w:hAnsi="Cambria Math"/>
            <w:sz w:val="24"/>
            <w:szCs w:val="24"/>
          </w:rPr>
          <m:t xml:space="preserve">D= </m:t>
        </m:r>
        <m:rad>
          <m:radPr>
            <m:ctrlPr>
              <w:rPr>
                <w:rFonts w:ascii="Cambria Math" w:cs="Times New Roman" w:eastAsia="宋体" w:hAnsi="Cambria Math"/>
                <w:i/>
                <w:sz w:val="24"/>
                <w:szCs w:val="24"/>
              </w:rPr>
            </m:ctrlPr>
          </m:radPr>
          <m:deg>
            <m:r>
              <w:rPr>
                <w:rFonts w:ascii="Cambria Math" w:cs="Times New Roman" w:eastAsia="宋体" w:hAnsi="Cambria Math"/>
                <w:sz w:val="24"/>
                <w:szCs w:val="24"/>
              </w:rPr>
              <m:t>4</m:t>
            </m:r>
          </m:deg>
          <m:e>
            <m:f>
              <m:fPr>
                <m:ctrlPr>
                  <w:rPr>
                    <w:rFonts w:ascii="Cambria Math" w:cs="Times New Roman" w:eastAsia="宋体" w:hAnsi="Cambria Math"/>
                    <w:i/>
                    <w:sz w:val="24"/>
                    <w:szCs w:val="24"/>
                  </w:rPr>
                </m:ctrlPr>
              </m:fPr>
              <m:num>
                <m:r>
                  <w:rPr>
                    <w:rFonts w:ascii="Cambria Math" w:cs="Times New Roman" w:eastAsia="宋体" w:hAnsi="Cambria Math"/>
                    <w:sz w:val="24"/>
                    <w:szCs w:val="24"/>
                  </w:rPr>
                  <m:t>955420 ×32 ×390 ×180</m:t>
                </m:r>
              </m:num>
              <m:den>
                <m:r>
                  <w:rPr>
                    <w:rFonts w:ascii="Cambria Math" w:cs="Times New Roman" w:eastAsia="宋体" w:hAnsi="Cambria Math"/>
                    <w:sz w:val="24"/>
                    <w:szCs w:val="24"/>
                  </w:rPr>
                  <m:t xml:space="preserve">0.8 × </m:t>
                </m:r>
                <m:sSup>
                  <m:sSupPr>
                    <m:ctrlPr>
                      <w:rPr>
                        <w:rFonts w:ascii="Cambria Math" w:cs="Times New Roman" w:eastAsia="宋体" w:hAnsi="Cambria Math"/>
                        <w:i/>
                        <w:sz w:val="24"/>
                        <w:szCs w:val="24"/>
                      </w:rPr>
                    </m:ctrlPr>
                  </m:sSupPr>
                  <m:e>
                    <m:r>
                      <w:rPr>
                        <w:rFonts w:ascii="Cambria Math" w:cs="Times New Roman" w:eastAsia="宋体" w:hAnsi="Cambria Math"/>
                        <w:sz w:val="24"/>
                        <w:szCs w:val="24"/>
                      </w:rPr>
                      <m:t>10</m:t>
                    </m:r>
                  </m:e>
                  <m:sup>
                    <m:r>
                      <w:rPr>
                        <w:rFonts w:ascii="Cambria Math" w:cs="Times New Roman" w:eastAsia="宋体" w:hAnsi="Cambria Math"/>
                        <w:sz w:val="24"/>
                        <w:szCs w:val="24"/>
                      </w:rPr>
                      <m:t>5</m:t>
                    </m:r>
                  </m:sup>
                </m:sSup>
                <m:sSup>
                  <m:sSupPr>
                    <m:ctrlPr>
                      <w:rPr>
                        <w:rFonts w:ascii="Cambria Math" w:cs="Times New Roman" w:eastAsia="宋体" w:hAnsi="Cambria Math"/>
                        <w:i/>
                        <w:sz w:val="24"/>
                        <w:szCs w:val="24"/>
                      </w:rPr>
                    </m:ctrlPr>
                  </m:sSupPr>
                  <m:e>
                    <m:r>
                      <w:rPr>
                        <w:rFonts w:ascii="Cambria Math" w:cs="Times New Roman" w:eastAsia="宋体" w:hAnsi="Cambria Math"/>
                        <w:sz w:val="24"/>
                        <w:szCs w:val="24"/>
                      </w:rPr>
                      <m:t>n</m:t>
                    </m:r>
                  </m:e>
                  <m:sup>
                    <m:r>
                      <w:rPr>
                        <w:rFonts w:ascii="Cambria Math" w:cs="Times New Roman" w:eastAsia="宋体" w:hAnsi="Cambria Math"/>
                        <w:sz w:val="24"/>
                        <w:szCs w:val="24"/>
                      </w:rPr>
                      <m:t>2</m:t>
                    </m:r>
                  </m:sup>
                </m:sSup>
              </m:den>
            </m:f>
          </m:e>
        </m:rad>
        <m:r>
          <w:rPr>
            <w:rFonts w:ascii="Cambria Math" w:cs="Times New Roman" w:eastAsia="宋体" w:hAnsi="Cambria Math"/>
            <w:sz w:val="24"/>
            <w:szCs w:val="24"/>
          </w:rPr>
          <m:t xml:space="preserve"> </m:t>
        </m:r>
      </m:oMath>
      <w:r>
        <w:rPr>
          <w:rFonts w:ascii="Times New Roman" w:cs="Times New Roman" w:eastAsia="宋体" w:hAnsi="Times New Roman"/>
          <w:sz w:val="24"/>
          <w:szCs w:val="24"/>
        </w:rPr>
      </w:r>
      <w:r>
        <w:rPr>
          <w:rFonts w:ascii="Times New Roman" w:cs="Times New Roman" w:eastAsia="宋体" w:hAnsi="Times New Roman"/>
          <w:sz w:val="24"/>
          <w:szCs w:val="24"/>
        </w:rPr>
        <w:t xml:space="preserve"> </w:t>
      </w:r>
    </w:p>
    <w:p>
      <w:pPr>
        <w:pStyle w:val="style0"/>
        <w:spacing w:after="0" w:lineRule="auto" w:line="432"/>
        <w:jc w:val="both"/>
        <w:rPr>
          <w:rFonts w:ascii="Times New Roman" w:cs="Times New Roman" w:eastAsia="宋体" w:hAnsi="Times New Roman"/>
          <w:sz w:val="24"/>
          <w:szCs w:val="24"/>
        </w:rPr>
      </w:pPr>
      <m:oMath>
        <m:r>
          <w:rPr>
            <w:rFonts w:ascii="Cambria Math" w:cs="Times New Roman" w:eastAsia="宋体" w:hAnsi="Cambria Math"/>
            <w:sz w:val="24"/>
            <w:szCs w:val="24"/>
          </w:rPr>
          <m:t xml:space="preserve">D= </m:t>
        </m:r>
        <m:rad>
          <m:radPr>
            <m:degHide m:val="1"/>
            <m:ctrlPr>
              <w:rPr>
                <w:rFonts w:ascii="Cambria Math" w:cs="Times New Roman" w:eastAsia="宋体" w:hAnsi="Cambria Math"/>
                <w:i/>
                <w:sz w:val="24"/>
                <w:szCs w:val="24"/>
              </w:rPr>
            </m:ctrlPr>
          </m:radPr>
          <m:deg/>
          <m:e>
            <m:r>
              <w:rPr>
                <w:rFonts w:ascii="Cambria Math" w:cs="Times New Roman" w:eastAsia="宋体" w:hAnsi="Cambria Math"/>
                <w:sz w:val="24"/>
                <w:szCs w:val="24"/>
              </w:rPr>
              <m:t>2718264.331</m:t>
            </m:r>
          </m:e>
        </m:rad>
      </m:oMath>
      <w:r>
        <w:rPr>
          <w:rFonts w:ascii="Times New Roman" w:cs="Times New Roman" w:eastAsia="宋体" w:hAnsi="Times New Roman"/>
          <w:sz w:val="24"/>
          <w:szCs w:val="24"/>
        </w:rPr>
        <w:t xml:space="preserve"> </w:t>
      </w:r>
    </w:p>
    <w:p>
      <w:pPr>
        <w:pStyle w:val="style0"/>
        <w:spacing w:after="0" w:lineRule="auto" w:line="432"/>
        <w:jc w:val="both"/>
        <w:rPr>
          <w:rFonts w:ascii="Times New Roman" w:cs="Times New Roman" w:eastAsia="宋体" w:hAnsi="Times New Roman"/>
          <w:sz w:val="24"/>
          <w:szCs w:val="24"/>
        </w:rPr>
      </w:pPr>
      <w:r>
        <w:rPr>
          <w:rFonts w:ascii="Times New Roman" w:cs="Times New Roman" w:eastAsia="宋体" w:hAnsi="Times New Roman"/>
          <w:sz w:val="24"/>
          <w:szCs w:val="24"/>
        </w:rPr>
        <w:t>D = 40.6mm = 41mm</w:t>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r>
        <w:rPr>
          <w:rFonts w:ascii="Times New Roman" w:cs="Times New Roman" w:eastAsia="宋体" w:hAnsi="Times New Roman"/>
          <w:sz w:val="24"/>
          <w:szCs w:val="24"/>
        </w:rPr>
        <w:tab/>
      </w:r>
    </w:p>
    <w:p>
      <w:pPr>
        <w:pStyle w:val="style0"/>
        <w:rPr>
          <w:rFonts w:ascii="宋体" w:cs="宋体" w:hAnsi="宋体"/>
          <w:b/>
          <w:bCs/>
          <w:sz w:val="24"/>
          <w:szCs w:val="24"/>
        </w:rPr>
      </w:pPr>
      <w:r>
        <w:rPr>
          <w:rFonts w:ascii="宋体" w:cs="宋体" w:hAnsi="宋体"/>
          <w:b/>
          <w:bCs/>
          <w:sz w:val="24"/>
          <w:szCs w:val="24"/>
        </w:rPr>
        <w:t>3.5.5</w:t>
      </w:r>
      <w:r>
        <w:rPr>
          <w:rFonts w:ascii="宋体" w:cs="宋体" w:hAnsi="宋体"/>
          <w:b/>
          <w:bCs/>
          <w:sz w:val="24"/>
          <w:szCs w:val="24"/>
        </w:rPr>
        <w:tab/>
      </w:r>
      <w:r>
        <w:rPr>
          <w:rFonts w:ascii="宋体" w:cs="宋体" w:hAnsi="宋体"/>
          <w:b/>
          <w:bCs/>
          <w:sz w:val="24"/>
          <w:szCs w:val="24"/>
        </w:rPr>
        <w:t>Design for Vee Belt According to (Kurmin 2007</w:t>
      </w:r>
      <w:r>
        <w:rPr>
          <w:rFonts w:ascii="宋体" w:cs="宋体" w:hAnsi="宋体"/>
          <w:b/>
          <w:bCs/>
          <w:sz w:val="24"/>
          <w:szCs w:val="24"/>
        </w:rPr>
        <w:t>)</w:t>
      </w:r>
    </w:p>
    <w:p>
      <w:pPr>
        <w:pStyle w:val="style0"/>
        <w:rPr>
          <w:rFonts w:ascii="宋体" w:cs="宋体" w:eastAsia="宋体" w:hAnsi="宋体"/>
          <w:sz w:val="24"/>
          <w:szCs w:val="24"/>
        </w:rPr>
      </w:pPr>
      <m:oMath>
        <m:r>
          <w:rPr>
            <w:rFonts w:ascii="Cambria Math" w:cs="宋体" w:hAnsi="Cambria Math"/>
            <w:sz w:val="24"/>
            <w:szCs w:val="24"/>
          </w:rPr>
          <m:t>L=</m:t>
        </m:r>
        <m:f>
          <m:fPr>
            <m:ctrlPr>
              <w:rPr>
                <w:rFonts w:ascii="Cambria Math" w:cs="宋体" w:hAnsi="Cambria Math"/>
                <w:i/>
                <w:sz w:val="24"/>
                <w:szCs w:val="24"/>
              </w:rPr>
            </m:ctrlPr>
          </m:fPr>
          <m:num>
            <m:r>
              <w:rPr>
                <w:rFonts w:ascii="Cambria Math" w:cs="宋体" w:hAnsi="Cambria Math"/>
                <w:sz w:val="24"/>
                <w:szCs w:val="24"/>
              </w:rPr>
              <m:t>π</m:t>
            </m:r>
          </m:num>
          <m:den>
            <m:r>
              <w:rPr>
                <w:rFonts w:ascii="Cambria Math" w:cs="宋体" w:hAnsi="Cambria Math"/>
                <w:sz w:val="24"/>
                <w:szCs w:val="24"/>
              </w:rPr>
              <m:t>2</m:t>
            </m:r>
          </m:den>
        </m:f>
        <m:d>
          <m:dPr>
            <m:endChr m:val=")"/>
            <m:ctrlPr>
              <w:rPr>
                <w:rFonts w:ascii="Cambria Math" w:cs="宋体" w:hAnsi="Cambria Math"/>
                <w:i/>
                <w:sz w:val="24"/>
                <w:szCs w:val="24"/>
              </w:rPr>
            </m:ctrlPr>
          </m:dPr>
          <m:e>
            <m:sSub>
              <m:sSubPr>
                <m:ctrlPr>
                  <w:rPr>
                    <w:rFonts w:ascii="Cambria Math" w:cs="宋体" w:hAnsi="Cambria Math"/>
                    <w:i/>
                    <w:sz w:val="24"/>
                    <w:szCs w:val="24"/>
                  </w:rPr>
                </m:ctrlPr>
              </m:sSubPr>
              <m:e>
                <m:r>
                  <w:rPr>
                    <w:rFonts w:ascii="Cambria Math" w:cs="宋体" w:hAnsi="Cambria Math"/>
                    <w:sz w:val="24"/>
                    <w:szCs w:val="24"/>
                  </w:rPr>
                  <m:t>D</m:t>
                </m:r>
              </m:e>
              <m:sub>
                <m:r>
                  <w:rPr>
                    <w:rFonts w:ascii="Cambria Math" w:cs="宋体" w:hAnsi="Cambria Math"/>
                    <w:sz w:val="24"/>
                    <w:szCs w:val="24"/>
                  </w:rPr>
                  <m:t>2</m:t>
                </m:r>
              </m:sub>
            </m:sSub>
            <m:r>
              <w:rPr>
                <w:rFonts w:ascii="Cambria Math" w:cs="宋体" w:hAnsi="Cambria Math"/>
                <w:sz w:val="24"/>
                <w:szCs w:val="24"/>
              </w:rPr>
              <m:t>+</m:t>
            </m:r>
            <m:sSub>
              <m:sSubPr>
                <m:ctrlPr>
                  <w:rPr>
                    <w:rFonts w:ascii="Cambria Math" w:cs="宋体" w:hAnsi="Cambria Math"/>
                    <w:i/>
                    <w:sz w:val="24"/>
                    <w:szCs w:val="24"/>
                  </w:rPr>
                </m:ctrlPr>
              </m:sSubPr>
              <m:e>
                <m:r>
                  <w:rPr>
                    <w:rFonts w:ascii="Cambria Math" w:cs="宋体" w:hAnsi="Cambria Math"/>
                    <w:sz w:val="24"/>
                    <w:szCs w:val="24"/>
                  </w:rPr>
                  <m:t>D</m:t>
                </m:r>
              </m:e>
              <m:sub>
                <m:r>
                  <w:rPr>
                    <w:rFonts w:ascii="Cambria Math" w:cs="宋体" w:hAnsi="Cambria Math"/>
                    <w:sz w:val="24"/>
                    <w:szCs w:val="24"/>
                  </w:rPr>
                  <m:t>1</m:t>
                </m:r>
              </m:sub>
            </m:sSub>
          </m:e>
        </m:d>
        <m:r>
          <w:rPr>
            <w:rFonts w:ascii="Cambria Math" w:cs="宋体" w:eastAsia="宋体" w:hAnsi="Cambria Math"/>
            <w:sz w:val="24"/>
            <w:szCs w:val="24"/>
          </w:rPr>
          <m:t>+2C</m:t>
        </m:r>
        <m:f>
          <m:fPr>
            <m:ctrlPr>
              <w:rPr>
                <w:rFonts w:ascii="Cambria Math" w:cs="宋体" w:eastAsia="宋体" w:hAnsi="Cambria Math"/>
                <w:i/>
                <w:sz w:val="24"/>
                <w:szCs w:val="24"/>
              </w:rPr>
            </m:ctrlPr>
          </m:fPr>
          <m:num>
            <m:r>
              <w:rPr>
                <w:rFonts w:ascii="Cambria Math" w:cs="宋体" w:eastAsia="宋体" w:hAnsi="Cambria Math"/>
                <w:sz w:val="24"/>
                <w:szCs w:val="24"/>
              </w:rPr>
              <m:t>(</m:t>
            </m:r>
            <m:sSub>
              <m:sSubPr>
                <m:ctrlPr>
                  <w:rPr>
                    <w:rFonts w:ascii="Cambria Math" w:cs="宋体" w:eastAsia="宋体" w:hAnsi="Cambria Math"/>
                    <w:i/>
                    <w:sz w:val="24"/>
                    <w:szCs w:val="24"/>
                  </w:rPr>
                </m:ctrlPr>
              </m:sSubPr>
              <m:e>
                <m:r>
                  <w:rPr>
                    <w:rFonts w:ascii="Cambria Math" w:cs="宋体" w:eastAsia="宋体" w:hAnsi="Cambria Math"/>
                    <w:sz w:val="24"/>
                    <w:szCs w:val="24"/>
                  </w:rPr>
                  <m:t>D</m:t>
                </m:r>
              </m:e>
              <m:sub>
                <m:r>
                  <w:rPr>
                    <w:rFonts w:ascii="Cambria Math" w:cs="宋体" w:eastAsia="宋体" w:hAnsi="Cambria Math"/>
                    <w:sz w:val="24"/>
                    <w:szCs w:val="24"/>
                  </w:rPr>
                  <m:t>2</m:t>
                </m:r>
              </m:sub>
            </m:sSub>
            <m:r>
              <w:rPr>
                <w:rFonts w:ascii="Cambria Math" w:cs="宋体" w:eastAsia="宋体" w:hAnsi="Cambria Math"/>
                <w:sz w:val="24"/>
                <w:szCs w:val="24"/>
              </w:rPr>
              <m:t>-</m:t>
            </m:r>
            <m:sSub>
              <m:sSubPr>
                <m:ctrlPr>
                  <w:rPr>
                    <w:rFonts w:ascii="Cambria Math" w:cs="宋体" w:eastAsia="宋体" w:hAnsi="Cambria Math"/>
                    <w:i/>
                    <w:sz w:val="24"/>
                    <w:szCs w:val="24"/>
                  </w:rPr>
                </m:ctrlPr>
              </m:sSubPr>
              <m:e>
                <m:r>
                  <w:rPr>
                    <w:rFonts w:ascii="Cambria Math" w:cs="宋体" w:eastAsia="宋体" w:hAnsi="Cambria Math"/>
                    <w:sz w:val="24"/>
                    <w:szCs w:val="24"/>
                  </w:rPr>
                  <m:t>D</m:t>
                </m:r>
              </m:e>
              <m:sub>
                <m:r>
                  <w:rPr>
                    <w:rFonts w:ascii="Cambria Math" w:cs="宋体" w:eastAsia="宋体" w:hAnsi="Cambria Math"/>
                    <w:sz w:val="24"/>
                    <w:szCs w:val="24"/>
                  </w:rPr>
                  <m:t>1</m:t>
                </m:r>
              </m:sub>
            </m:sSub>
            <m:sSup>
              <m:sSupPr>
                <m:ctrlPr>
                  <w:rPr>
                    <w:rFonts w:ascii="Cambria Math" w:cs="宋体" w:eastAsia="宋体" w:hAnsi="Cambria Math"/>
                    <w:i/>
                    <w:sz w:val="24"/>
                    <w:szCs w:val="24"/>
                  </w:rPr>
                </m:ctrlPr>
              </m:sSupPr>
              <m:e>
                <m:r>
                  <w:rPr>
                    <w:rFonts w:ascii="Cambria Math" w:cs="宋体" w:eastAsia="宋体" w:hAnsi="Cambria Math"/>
                    <w:sz w:val="24"/>
                    <w:szCs w:val="24"/>
                  </w:rPr>
                  <m:t>)</m:t>
                </m:r>
              </m:e>
              <m:sup>
                <m:r>
                  <w:rPr>
                    <w:rFonts w:ascii="Cambria Math" w:cs="宋体" w:eastAsia="宋体" w:hAnsi="Cambria Math"/>
                    <w:sz w:val="24"/>
                    <w:szCs w:val="24"/>
                  </w:rPr>
                  <m:t>2</m:t>
                </m:r>
              </m:sup>
            </m:sSup>
          </m:num>
          <m:den>
            <m:r>
              <w:rPr>
                <w:rFonts w:ascii="Cambria Math" w:cs="宋体" w:eastAsia="宋体" w:hAnsi="Cambria Math"/>
                <w:sz w:val="24"/>
                <w:szCs w:val="24"/>
              </w:rPr>
              <m:t>4C</m:t>
            </m:r>
          </m:den>
        </m:f>
      </m:oMath>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(3.5.8)</w:t>
      </w:r>
    </w:p>
    <w:p>
      <w:pPr>
        <w:pStyle w:val="style0"/>
        <w:rPr>
          <w:rFonts w:ascii="宋体" w:cs="宋体" w:hAnsi="宋体"/>
          <w:b/>
          <w:bCs/>
          <w:sz w:val="24"/>
          <w:szCs w:val="24"/>
        </w:rPr>
      </w:pPr>
      <w:r>
        <w:rPr>
          <w:rFonts w:ascii="宋体" w:cs="宋体" w:hAnsi="宋体"/>
          <w:b/>
          <w:bCs/>
          <w:sz w:val="24"/>
          <w:szCs w:val="24"/>
        </w:rPr>
        <w:t>Data given</w:t>
      </w:r>
    </w:p>
    <w:p>
      <w:pPr>
        <w:pStyle w:val="style0"/>
        <w:rPr>
          <w:rFonts w:ascii="宋体" w:cs="宋体" w:hAnsi="宋体"/>
          <w:sz w:val="24"/>
          <w:szCs w:val="24"/>
        </w:rPr>
      </w:pPr>
      <w:r>
        <w:rPr>
          <w:rFonts w:ascii="宋体" w:cs="宋体" w:hAnsi="宋体"/>
          <w:sz w:val="24"/>
          <w:szCs w:val="24"/>
        </w:rPr>
        <w:t>D</w:t>
      </w:r>
      <w:r>
        <w:rPr>
          <w:rFonts w:ascii="宋体" w:cs="宋体" w:hAnsi="宋体"/>
          <w:sz w:val="24"/>
          <w:szCs w:val="24"/>
          <w:vertAlign w:val="subscript"/>
        </w:rPr>
        <w:t>2</w:t>
      </w:r>
      <w:r>
        <w:rPr>
          <w:rFonts w:ascii="宋体" w:cs="宋体" w:hAnsi="宋体"/>
          <w:sz w:val="24"/>
          <w:szCs w:val="24"/>
        </w:rPr>
        <w:t xml:space="preserve"> = 350mm</w:t>
      </w:r>
    </w:p>
    <w:p>
      <w:pPr>
        <w:pStyle w:val="style0"/>
        <w:rPr>
          <w:rFonts w:ascii="宋体" w:cs="宋体" w:eastAsia="宋体" w:hAnsi="宋体"/>
          <w:sz w:val="24"/>
          <w:szCs w:val="24"/>
        </w:rPr>
      </w:pPr>
      <w:r>
        <w:rPr>
          <w:rFonts w:ascii="宋体" w:cs="宋体" w:hAnsi="宋体"/>
          <w:sz w:val="24"/>
          <w:szCs w:val="24"/>
        </w:rPr>
        <w:t>D</w:t>
      </w:r>
      <w:r>
        <w:rPr>
          <w:rFonts w:ascii="宋体" w:cs="宋体" w:hAnsi="宋体"/>
          <w:sz w:val="24"/>
          <w:szCs w:val="24"/>
          <w:vertAlign w:val="subscript"/>
        </w:rPr>
        <w:t>1</w:t>
      </w:r>
      <w:r>
        <w:rPr>
          <w:rFonts w:ascii="宋体" w:cs="宋体" w:hAnsi="宋体"/>
          <w:sz w:val="24"/>
          <w:szCs w:val="24"/>
        </w:rPr>
        <w:t xml:space="preserve"> </w:t>
      </w:r>
      <w:r>
        <w:rPr>
          <w:rFonts w:ascii="宋体" w:cs="宋体" w:hAnsi="宋体"/>
          <w:sz w:val="24"/>
          <w:szCs w:val="24"/>
        </w:rPr>
        <w:t xml:space="preserve">= </w:t>
      </w:r>
      <m:oMath>
        <m:f>
          <m:fPr>
            <m:type m:val="skw"/>
            <m:ctrlPr>
              <w:rPr>
                <w:rFonts w:ascii="Cambria Math" w:cs="宋体" w:hAnsi="Cambria Math"/>
                <w:i/>
                <w:sz w:val="24"/>
                <w:szCs w:val="24"/>
              </w:rPr>
            </m:ctrlPr>
          </m:fPr>
          <m:num>
            <m:r>
              <w:rPr>
                <w:rFonts w:ascii="Cambria Math" w:cs="宋体" w:hAnsi="Cambria Math"/>
                <w:sz w:val="24"/>
                <w:szCs w:val="24"/>
              </w:rPr>
              <m:t>1</m:t>
            </m:r>
          </m:num>
          <m:den>
            <m:r>
              <w:rPr>
                <w:rFonts w:ascii="Cambria Math" w:cs="宋体" w:hAnsi="Cambria Math"/>
                <w:sz w:val="24"/>
                <w:szCs w:val="24"/>
              </w:rPr>
              <m:t>3</m:t>
            </m:r>
          </m:den>
        </m:f>
      </m:oMath>
      <w:r>
        <w:rPr>
          <w:rFonts w:ascii="宋体" w:cs="宋体" w:eastAsia="宋体" w:hAnsi="宋体"/>
          <w:sz w:val="24"/>
          <w:szCs w:val="24"/>
        </w:rPr>
        <w:t>D</w:t>
      </w:r>
      <w:r>
        <w:rPr>
          <w:rFonts w:ascii="宋体" w:cs="宋体" w:eastAsia="宋体" w:hAnsi="宋体"/>
          <w:sz w:val="24"/>
          <w:szCs w:val="24"/>
          <w:vertAlign w:val="subscript"/>
        </w:rPr>
        <w:t>2</w:t>
      </w:r>
      <w:r>
        <w:rPr>
          <w:rFonts w:ascii="宋体" w:cs="宋体" w:eastAsia="宋体" w:hAnsi="宋体"/>
          <w:sz w:val="24"/>
          <w:szCs w:val="24"/>
        </w:rPr>
        <w:t xml:space="preserve"> = 116.7mm</w:t>
      </w:r>
    </w:p>
    <w:p>
      <w:pPr>
        <w:pStyle w:val="style0"/>
        <w:rPr>
          <w:rFonts w:ascii="宋体" w:cs="宋体" w:eastAsia="宋体" w:hAnsi="宋体"/>
          <w:sz w:val="24"/>
          <w:szCs w:val="24"/>
        </w:rPr>
      </w:pPr>
      <w:r>
        <w:rPr>
          <w:rFonts w:ascii="宋体" w:cs="宋体" w:eastAsia="宋体" w:hAnsi="宋体"/>
          <w:sz w:val="24"/>
          <w:szCs w:val="24"/>
        </w:rPr>
        <w:t>C = 0.85m = 850mm</w:t>
      </w:r>
    </w:p>
    <w:p>
      <w:pPr>
        <w:pStyle w:val="style0"/>
        <w:rPr>
          <w:rFonts w:ascii="宋体" w:cs="宋体" w:eastAsia="宋体" w:hAnsi="宋体"/>
          <w:sz w:val="24"/>
          <w:szCs w:val="24"/>
        </w:rPr>
      </w:pPr>
      <w:r>
        <w:rPr>
          <w:rFonts w:ascii="宋体" w:cs="宋体" w:eastAsia="宋体" w:hAnsi="宋体"/>
          <w:sz w:val="24"/>
          <w:szCs w:val="24"/>
        </w:rPr>
        <w:t>Therefore</w:t>
      </w:r>
    </w:p>
    <w:p>
      <w:pPr>
        <w:pStyle w:val="style0"/>
        <w:rPr>
          <w:rFonts w:ascii="宋体" w:cs="宋体" w:eastAsia="宋体" w:hAnsi="宋体"/>
          <w:sz w:val="24"/>
          <w:szCs w:val="24"/>
        </w:rPr>
      </w:pPr>
      <w:r>
        <w:rPr>
          <w:rFonts w:ascii="宋体" w:cs="宋体" w:eastAsia="宋体" w:hAnsi="宋体"/>
          <w:sz w:val="24"/>
          <w:szCs w:val="24"/>
        </w:rPr>
        <w:t xml:space="preserve">L </w:t>
      </w:r>
      <w:r>
        <w:rPr>
          <w:rFonts w:ascii="宋体" w:cs="宋体" w:eastAsia="宋体" w:hAnsi="宋体"/>
          <w:sz w:val="24"/>
          <w:szCs w:val="24"/>
        </w:rPr>
        <w:t xml:space="preserve">= </w:t>
      </w:r>
      <m:oMath>
        <m:f>
          <m:fPr>
            <m:ctrlPr>
              <w:rPr>
                <w:rFonts w:ascii="Cambria Math" w:cs="宋体" w:eastAsia="宋体" w:hAnsi="Cambria Math"/>
                <w:i/>
                <w:sz w:val="24"/>
                <w:szCs w:val="24"/>
              </w:rPr>
            </m:ctrlPr>
          </m:fPr>
          <m:num>
            <m:r>
              <w:rPr>
                <w:rFonts w:ascii="Cambria Math" w:cs="宋体" w:eastAsia="宋体" w:hAnsi="Cambria Math"/>
                <w:sz w:val="24"/>
                <w:szCs w:val="24"/>
              </w:rPr>
              <m:t>3.142</m:t>
            </m:r>
          </m:num>
          <m:den>
            <m:r>
              <w:rPr>
                <w:rFonts w:ascii="Cambria Math" w:cs="宋体" w:eastAsia="宋体" w:hAnsi="Cambria Math"/>
                <w:sz w:val="24"/>
                <w:szCs w:val="24"/>
              </w:rPr>
              <m:t>2</m:t>
            </m:r>
          </m:den>
        </m:f>
        <m:d>
          <m:dPr>
            <m:endChr m:val=")"/>
            <m:ctrlPr>
              <w:rPr>
                <w:rFonts w:ascii="Cambria Math" w:cs="宋体" w:eastAsia="宋体" w:hAnsi="Cambria Math"/>
                <w:i/>
                <w:sz w:val="24"/>
                <w:szCs w:val="24"/>
              </w:rPr>
            </m:ctrlPr>
          </m:dPr>
          <m:e>
            <m:r>
              <w:rPr>
                <w:rFonts w:ascii="Cambria Math" w:cs="宋体" w:eastAsia="宋体" w:hAnsi="Cambria Math"/>
                <w:sz w:val="24"/>
                <w:szCs w:val="24"/>
              </w:rPr>
              <m:t>350+116.7</m:t>
            </m:r>
          </m:e>
        </m:d>
        <m:r>
          <w:rPr>
            <w:rFonts w:ascii="Cambria Math" w:cs="宋体" w:eastAsia="宋体" w:hAnsi="Cambria Math"/>
            <w:sz w:val="24"/>
            <w:szCs w:val="24"/>
          </w:rPr>
          <m:t>+ 2</m:t>
        </m:r>
        <m:d>
          <m:dPr>
            <m:endChr m:val=")"/>
            <m:ctrlPr>
              <w:rPr>
                <w:rFonts w:ascii="Cambria Math" w:cs="宋体" w:eastAsia="宋体" w:hAnsi="Cambria Math"/>
                <w:i/>
                <w:sz w:val="24"/>
                <w:szCs w:val="24"/>
              </w:rPr>
            </m:ctrlPr>
          </m:dPr>
          <m:e>
            <m:r>
              <w:rPr>
                <w:rFonts w:ascii="Cambria Math" w:cs="宋体" w:eastAsia="宋体" w:hAnsi="Cambria Math"/>
                <w:sz w:val="24"/>
                <w:szCs w:val="24"/>
              </w:rPr>
              <m:t>850</m:t>
            </m:r>
          </m:e>
        </m:d>
        <m:r>
          <w:rPr>
            <w:rFonts w:ascii="Cambria Math" w:cs="宋体" w:eastAsia="宋体" w:hAnsi="Cambria Math"/>
            <w:sz w:val="24"/>
            <w:szCs w:val="24"/>
          </w:rPr>
          <m:t xml:space="preserve">+ </m:t>
        </m:r>
        <m:f>
          <m:fPr>
            <m:ctrlPr>
              <w:rPr>
                <w:rFonts w:ascii="Cambria Math" w:cs="宋体" w:eastAsia="宋体" w:hAnsi="Cambria Math"/>
                <w:i/>
                <w:sz w:val="24"/>
                <w:szCs w:val="24"/>
              </w:rPr>
            </m:ctrlPr>
          </m:fPr>
          <m:num>
            <m:r>
              <w:rPr>
                <w:rFonts w:ascii="Cambria Math" w:cs="宋体" w:eastAsia="宋体" w:hAnsi="Cambria Math"/>
                <w:sz w:val="24"/>
                <w:szCs w:val="24"/>
              </w:rPr>
              <m:t>(350-116.7)</m:t>
            </m:r>
          </m:num>
          <m:den>
            <m:r>
              <w:rPr>
                <w:rFonts w:ascii="Cambria Math" w:cs="宋体" w:eastAsia="宋体" w:hAnsi="Cambria Math"/>
                <w:sz w:val="24"/>
                <w:szCs w:val="24"/>
              </w:rPr>
              <m:t>4(850)</m:t>
            </m:r>
          </m:den>
        </m:f>
      </m:oMath>
    </w:p>
    <w:p>
      <w:pPr>
        <w:pStyle w:val="style0"/>
        <w:rPr>
          <w:rFonts w:ascii="宋体" w:cs="宋体" w:eastAsia="宋体" w:hAnsi="宋体"/>
          <w:sz w:val="24"/>
          <w:szCs w:val="24"/>
        </w:rPr>
      </w:pPr>
      <w:r>
        <w:rPr>
          <w:rFonts w:ascii="宋体" w:cs="宋体" w:eastAsia="宋体" w:hAnsi="宋体"/>
          <w:sz w:val="24"/>
          <w:szCs w:val="24"/>
        </w:rPr>
        <w:t xml:space="preserve">L </w:t>
      </w:r>
      <w:r>
        <w:rPr>
          <w:rFonts w:ascii="宋体" w:cs="宋体" w:eastAsia="宋体" w:hAnsi="宋体"/>
          <w:sz w:val="24"/>
          <w:szCs w:val="24"/>
        </w:rPr>
        <w:t xml:space="preserve">= </w:t>
      </w:r>
      <m:oMath>
        <m:r>
          <w:rPr>
            <w:rFonts w:ascii="Cambria Math" w:cs="宋体" w:eastAsia="宋体" w:hAnsi="Cambria Math"/>
            <w:sz w:val="24"/>
            <w:szCs w:val="24"/>
          </w:rPr>
          <m:t xml:space="preserve">1.571 </m:t>
        </m:r>
        <m:d>
          <m:dPr>
            <m:endChr m:val=")"/>
            <m:ctrlPr>
              <w:rPr>
                <w:rFonts w:ascii="Cambria Math" w:cs="宋体" w:eastAsia="宋体" w:hAnsi="Cambria Math"/>
                <w:i/>
                <w:sz w:val="24"/>
                <w:szCs w:val="24"/>
              </w:rPr>
            </m:ctrlPr>
          </m:dPr>
          <m:e>
            <m:r>
              <w:rPr>
                <w:rFonts w:ascii="Cambria Math" w:cs="宋体" w:eastAsia="宋体" w:hAnsi="Cambria Math"/>
                <w:sz w:val="24"/>
                <w:szCs w:val="24"/>
              </w:rPr>
              <m:t>466.7</m:t>
            </m:r>
          </m:e>
        </m:d>
        <m:r>
          <w:rPr>
            <w:rFonts w:ascii="Cambria Math" w:cs="宋体" w:eastAsia="宋体" w:hAnsi="Cambria Math"/>
            <w:sz w:val="24"/>
            <w:szCs w:val="24"/>
          </w:rPr>
          <m:t xml:space="preserve">+ 1700+ </m:t>
        </m:r>
        <m:f>
          <m:fPr>
            <m:ctrlPr>
              <w:rPr>
                <w:rFonts w:ascii="Cambria Math" w:cs="宋体" w:eastAsia="宋体" w:hAnsi="Cambria Math"/>
                <w:i/>
                <w:sz w:val="24"/>
                <w:szCs w:val="24"/>
              </w:rPr>
            </m:ctrlPr>
          </m:fPr>
          <m:num>
            <m:r>
              <w:rPr>
                <w:rFonts w:ascii="Cambria Math" w:cs="宋体" w:eastAsia="宋体" w:hAnsi="Cambria Math"/>
                <w:sz w:val="24"/>
                <w:szCs w:val="24"/>
              </w:rPr>
              <m:t>54428.89</m:t>
            </m:r>
          </m:num>
          <m:den>
            <m:r>
              <w:rPr>
                <w:rFonts w:ascii="Cambria Math" w:cs="宋体" w:eastAsia="宋体" w:hAnsi="Cambria Math"/>
                <w:sz w:val="24"/>
                <w:szCs w:val="24"/>
              </w:rPr>
              <m:t>3400</m:t>
            </m:r>
          </m:den>
        </m:f>
      </m:oMath>
    </w:p>
    <w:p>
      <w:pPr>
        <w:pStyle w:val="style0"/>
        <w:rPr>
          <w:rFonts w:ascii="宋体" w:cs="宋体" w:eastAsia="宋体" w:hAnsi="宋体"/>
          <w:sz w:val="24"/>
          <w:szCs w:val="24"/>
        </w:rPr>
      </w:pPr>
      <w:r>
        <w:rPr>
          <w:rFonts w:ascii="宋体" w:cs="宋体" w:eastAsia="宋体" w:hAnsi="宋体"/>
          <w:sz w:val="24"/>
          <w:szCs w:val="24"/>
        </w:rPr>
        <w:t>L = 733.2 + 1700 + 16.0</w:t>
      </w:r>
    </w:p>
    <w:p>
      <w:pPr>
        <w:pStyle w:val="style0"/>
        <w:rPr>
          <w:rFonts w:ascii="宋体" w:cs="宋体" w:eastAsia="宋体" w:hAnsi="宋体"/>
          <w:sz w:val="24"/>
          <w:szCs w:val="24"/>
        </w:rPr>
      </w:pPr>
      <w:r>
        <w:rPr>
          <w:rFonts w:ascii="宋体" w:cs="宋体" w:eastAsia="宋体" w:hAnsi="宋体"/>
          <w:sz w:val="24"/>
          <w:szCs w:val="24"/>
        </w:rPr>
        <w:t>L = 2449.2mm</w:t>
      </w:r>
    </w:p>
    <w:p>
      <w:pPr>
        <w:pStyle w:val="style0"/>
        <w:rPr>
          <w:rFonts w:ascii="宋体" w:cs="宋体" w:eastAsia="宋体" w:hAnsi="宋体"/>
          <w:b/>
          <w:bCs/>
          <w:sz w:val="24"/>
          <w:szCs w:val="24"/>
        </w:rPr>
      </w:pPr>
      <w:r>
        <w:rPr>
          <w:rFonts w:ascii="宋体" w:cs="宋体" w:eastAsia="宋体" w:hAnsi="宋体"/>
          <w:b/>
          <w:bCs/>
          <w:sz w:val="24"/>
          <w:szCs w:val="24"/>
        </w:rPr>
        <w:t>3.5.6</w:t>
      </w:r>
      <w:r>
        <w:rPr>
          <w:rFonts w:ascii="宋体" w:cs="宋体" w:eastAsia="宋体" w:hAnsi="宋体"/>
          <w:b/>
          <w:bCs/>
          <w:sz w:val="24"/>
          <w:szCs w:val="24"/>
        </w:rPr>
        <w:tab/>
      </w:r>
      <w:r>
        <w:rPr>
          <w:rFonts w:ascii="宋体" w:cs="宋体" w:eastAsia="宋体" w:hAnsi="宋体"/>
          <w:b/>
          <w:bCs/>
          <w:sz w:val="24"/>
          <w:szCs w:val="24"/>
        </w:rPr>
        <w:t>Power Output of the Machine According to Khurmi &amp; Gupta 2010</w:t>
      </w:r>
    </w:p>
    <w:p>
      <w:pPr>
        <w:pStyle w:val="style0"/>
        <w:rPr>
          <w:rFonts w:ascii="宋体" w:cs="宋体" w:eastAsia="宋体" w:hAnsi="宋体"/>
          <w:sz w:val="24"/>
          <w:szCs w:val="24"/>
        </w:rPr>
      </w:pPr>
      <w:r>
        <w:rPr>
          <w:rFonts w:ascii="宋体" w:cs="宋体" w:eastAsia="宋体" w:hAnsi="宋体"/>
          <w:sz w:val="24"/>
          <w:szCs w:val="24"/>
        </w:rPr>
        <w:t>Belt tension equation is given b</w:t>
      </w:r>
      <w:r>
        <w:rPr>
          <w:rFonts w:ascii="宋体" w:cs="宋体" w:eastAsia="宋体" w:hAnsi="宋体"/>
          <w:sz w:val="24"/>
          <w:szCs w:val="24"/>
        </w:rPr>
        <w:t>y</w:t>
      </w:r>
      <w:r>
        <w:rPr>
          <w:rFonts w:ascii="宋体" w:cs="宋体" w:eastAsia="宋体" w:hAnsi="宋体"/>
          <w:sz w:val="24"/>
          <w:szCs w:val="24"/>
        </w:rPr>
        <w:t xml:space="preserve"> </w:t>
      </w:r>
      <m:oMath>
        <m:f>
          <m:fPr>
            <m:ctrlPr>
              <w:rPr>
                <w:rFonts w:ascii="Cambria Math" w:cs="宋体" w:eastAsia="宋体" w:hAnsi="Cambria Math"/>
                <w:i/>
                <w:sz w:val="24"/>
                <w:szCs w:val="24"/>
              </w:rPr>
            </m:ctrlPr>
          </m:fPr>
          <m:num>
            <m:sSub>
              <m:sSubPr>
                <m:ctrlPr>
                  <w:rPr>
                    <w:rFonts w:ascii="Cambria Math" w:cs="宋体" w:eastAsia="宋体" w:hAnsi="Cambria Math"/>
                    <w:i/>
                    <w:sz w:val="24"/>
                    <w:szCs w:val="24"/>
                  </w:rPr>
                </m:ctrlPr>
              </m:sSubPr>
              <m:e>
                <m:r>
                  <w:rPr>
                    <w:rFonts w:ascii="Cambria Math" w:cs="宋体" w:eastAsia="宋体" w:hAnsi="Cambria Math"/>
                    <w:sz w:val="24"/>
                    <w:szCs w:val="24"/>
                  </w:rPr>
                  <m:t>T</m:t>
                </m:r>
              </m:e>
              <m:sub>
                <m:r>
                  <w:rPr>
                    <w:rFonts w:ascii="Cambria Math" w:cs="宋体" w:eastAsia="宋体" w:hAnsi="Cambria Math"/>
                    <w:sz w:val="24"/>
                    <w:szCs w:val="24"/>
                  </w:rPr>
                  <m:t>1</m:t>
                </m:r>
              </m:sub>
            </m:sSub>
          </m:num>
          <m:den>
            <m:sSub>
              <m:sSubPr>
                <m:ctrlPr>
                  <w:rPr>
                    <w:rFonts w:ascii="Cambria Math" w:cs="宋体" w:eastAsia="宋体" w:hAnsi="Cambria Math"/>
                    <w:i/>
                    <w:sz w:val="24"/>
                    <w:szCs w:val="24"/>
                  </w:rPr>
                </m:ctrlPr>
              </m:sSubPr>
              <m:e>
                <m:r>
                  <w:rPr>
                    <w:rFonts w:ascii="Cambria Math" w:cs="宋体" w:eastAsia="宋体" w:hAnsi="Cambria Math"/>
                    <w:sz w:val="24"/>
                    <w:szCs w:val="24"/>
                  </w:rPr>
                  <m:t>T</m:t>
                </m:r>
              </m:e>
              <m:sub>
                <m:r>
                  <w:rPr>
                    <w:rFonts w:ascii="Cambria Math" w:cs="宋体" w:eastAsia="宋体" w:hAnsi="Cambria Math"/>
                    <w:sz w:val="24"/>
                    <w:szCs w:val="24"/>
                  </w:rPr>
                  <m:t>2</m:t>
                </m:r>
              </m:sub>
            </m:sSub>
          </m:den>
        </m:f>
        <m:r>
          <w:rPr>
            <w:rFonts w:ascii="Cambria Math" w:cs="宋体" w:eastAsia="宋体" w:hAnsi="Cambria Math"/>
            <w:sz w:val="24"/>
            <w:szCs w:val="24"/>
          </w:rPr>
          <m:t>=e</m:t>
        </m:r>
        <m:d>
          <m:dPr>
            <m:endChr m:val=")"/>
            <m:ctrlPr>
              <w:rPr>
                <w:rFonts w:ascii="Cambria Math" w:cs="宋体" w:eastAsia="宋体" w:hAnsi="Cambria Math"/>
                <w:i/>
                <w:sz w:val="24"/>
                <w:szCs w:val="24"/>
              </w:rPr>
            </m:ctrlPr>
          </m:dPr>
          <m:e>
            <m:f>
              <m:fPr>
                <m:ctrlPr>
                  <w:rPr>
                    <w:rFonts w:ascii="Cambria Math" w:cs="宋体" w:eastAsia="宋体" w:hAnsi="Cambria Math"/>
                    <w:i/>
                    <w:sz w:val="24"/>
                    <w:szCs w:val="24"/>
                  </w:rPr>
                </m:ctrlPr>
              </m:fPr>
              <m:num>
                <m:r>
                  <w:rPr>
                    <w:rFonts w:ascii="Cambria Math" w:cs="宋体" w:eastAsia="宋体" w:hAnsi="Cambria Math"/>
                    <w:sz w:val="24"/>
                    <w:szCs w:val="24"/>
                  </w:rPr>
                  <m:t>μφ</m:t>
                </m:r>
              </m:num>
              <m:den>
                <m:r>
                  <w:rPr>
                    <w:rFonts w:ascii="Cambria Math" w:cs="宋体" w:eastAsia="宋体" w:hAnsi="Cambria Math"/>
                    <w:sz w:val="24"/>
                    <w:szCs w:val="24"/>
                  </w:rPr>
                  <m:t>sinB</m:t>
                </m:r>
              </m:den>
            </m:f>
          </m:e>
        </m:d>
      </m:oMath>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(3.5.9)</w:t>
      </w:r>
    </w:p>
    <w:p>
      <w:pPr>
        <w:pStyle w:val="style0"/>
        <w:rPr>
          <w:rFonts w:ascii="宋体" w:cs="宋体" w:eastAsia="宋体" w:hAnsi="宋体"/>
          <w:sz w:val="24"/>
          <w:szCs w:val="24"/>
        </w:rPr>
      </w:pPr>
      <w:r>
        <w:rPr>
          <w:rFonts w:ascii="宋体" w:cs="宋体" w:eastAsia="宋体" w:hAnsi="宋体"/>
          <w:sz w:val="24"/>
          <w:szCs w:val="24"/>
        </w:rPr>
        <w:t>To get the value of T</w:t>
      </w:r>
      <w:r>
        <w:rPr>
          <w:rFonts w:ascii="宋体" w:cs="宋体" w:eastAsia="宋体" w:hAnsi="宋体"/>
          <w:sz w:val="24"/>
          <w:szCs w:val="24"/>
          <w:vertAlign w:val="subscript"/>
        </w:rPr>
        <w:t>1</w:t>
      </w:r>
    </w:p>
    <w:p>
      <w:pPr>
        <w:pStyle w:val="style0"/>
        <w:rPr>
          <w:rFonts w:ascii="宋体" w:cs="宋体" w:eastAsia="宋体" w:hAnsi="宋体"/>
          <w:sz w:val="24"/>
          <w:szCs w:val="24"/>
        </w:rPr>
      </w:pPr>
      <w:r>
        <w:rPr>
          <w:rFonts w:ascii="宋体" w:cs="宋体" w:eastAsia="宋体" w:hAnsi="宋体"/>
          <w:sz w:val="24"/>
          <w:szCs w:val="24"/>
        </w:rPr>
        <w:t>T = T</w:t>
      </w:r>
      <w:r>
        <w:rPr>
          <w:rFonts w:ascii="宋体" w:cs="宋体" w:eastAsia="宋体" w:hAnsi="宋体"/>
          <w:sz w:val="24"/>
          <w:szCs w:val="24"/>
          <w:vertAlign w:val="subscript"/>
        </w:rPr>
        <w:t>1</w:t>
      </w:r>
      <w:r>
        <w:rPr>
          <w:rFonts w:ascii="宋体" w:cs="宋体" w:eastAsia="宋体" w:hAnsi="宋体"/>
          <w:sz w:val="24"/>
          <w:szCs w:val="24"/>
        </w:rPr>
        <w:t xml:space="preserve"> = </w:t>
      </w:r>
      <w:r>
        <w:rPr>
          <w:rFonts w:ascii="宋体" w:cs="宋体" w:eastAsia="宋体" w:hAnsi="宋体"/>
          <w:sz w:val="24"/>
          <w:szCs w:val="24"/>
        </w:rPr>
        <w:sym w:font="Symbol" w:char="f064"/>
      </w:r>
      <w:r>
        <w:rPr>
          <w:rFonts w:ascii="宋体" w:cs="宋体" w:eastAsia="宋体" w:hAnsi="宋体"/>
          <w:sz w:val="24"/>
          <w:szCs w:val="24"/>
          <w:vertAlign w:val="subscript"/>
        </w:rPr>
        <w:t>max</w:t>
      </w:r>
      <w:r>
        <w:rPr>
          <w:rFonts w:ascii="宋体" w:cs="宋体" w:eastAsia="宋体" w:hAnsi="宋体"/>
          <w:sz w:val="24"/>
          <w:szCs w:val="24"/>
        </w:rPr>
        <w:t xml:space="preserve"> </w:t>
      </w:r>
      <w:r>
        <w:rPr>
          <w:rFonts w:ascii="宋体" w:cs="宋体" w:eastAsia="宋体" w:hAnsi="宋体"/>
          <w:sz w:val="24"/>
          <w:szCs w:val="24"/>
        </w:rPr>
        <w:sym w:font="Symbol" w:char="f0b4"/>
      </w:r>
      <w:r>
        <w:rPr>
          <w:rFonts w:ascii="宋体" w:cs="宋体" w:eastAsia="宋体" w:hAnsi="宋体"/>
          <w:sz w:val="24"/>
          <w:szCs w:val="24"/>
        </w:rPr>
        <w:t xml:space="preserve"> a</w:t>
      </w:r>
    </w:p>
    <w:p>
      <w:pPr>
        <w:pStyle w:val="style0"/>
        <w:rPr>
          <w:rFonts w:ascii="宋体" w:cs="宋体" w:eastAsia="宋体" w:hAnsi="宋体"/>
          <w:sz w:val="24"/>
          <w:szCs w:val="24"/>
        </w:rPr>
      </w:pPr>
      <w:r>
        <w:rPr>
          <w:rFonts w:ascii="宋体" w:cs="宋体" w:eastAsia="宋体" w:hAnsi="宋体"/>
          <w:sz w:val="24"/>
          <w:szCs w:val="24"/>
        </w:rPr>
        <w:t xml:space="preserve">A type V belt of area a </w:t>
      </w:r>
    </w:p>
    <w:p>
      <w:pPr>
        <w:pStyle w:val="style0"/>
        <w:rPr>
          <w:rFonts w:ascii="宋体" w:cs="宋体" w:eastAsia="宋体" w:hAnsi="宋体"/>
          <w:sz w:val="24"/>
          <w:szCs w:val="24"/>
        </w:rPr>
      </w:pPr>
      <w:r>
        <w:rPr>
          <w:rFonts w:ascii="宋体" w:cs="宋体" w:eastAsia="宋体" w:hAnsi="宋体"/>
          <w:sz w:val="24"/>
          <w:szCs w:val="24"/>
        </w:rPr>
        <w:t>When T</w:t>
      </w:r>
      <w:r>
        <w:rPr>
          <w:rFonts w:ascii="宋体" w:cs="宋体" w:eastAsia="宋体" w:hAnsi="宋体"/>
          <w:sz w:val="24"/>
          <w:szCs w:val="24"/>
          <w:vertAlign w:val="subscript"/>
        </w:rPr>
        <w:t>1</w:t>
      </w:r>
      <w:r>
        <w:rPr>
          <w:rFonts w:ascii="宋体" w:cs="宋体" w:eastAsia="宋体" w:hAnsi="宋体"/>
          <w:sz w:val="24"/>
          <w:szCs w:val="24"/>
        </w:rPr>
        <w:t xml:space="preserve"> is negligible</w:t>
      </w:r>
    </w:p>
    <w:p>
      <w:pPr>
        <w:pStyle w:val="style0"/>
        <w:rPr>
          <w:rFonts w:ascii="宋体" w:cs="宋体" w:eastAsia="宋体" w:hAnsi="宋体"/>
          <w:sz w:val="24"/>
          <w:szCs w:val="24"/>
        </w:rPr>
      </w:pPr>
      <w:r>
        <w:rPr>
          <w:rFonts w:ascii="宋体" w:cs="宋体" w:eastAsia="宋体" w:hAnsi="宋体"/>
          <w:sz w:val="24"/>
          <w:szCs w:val="24"/>
        </w:rPr>
        <w:t>T = max belt tension</w:t>
      </w:r>
    </w:p>
    <w:p>
      <w:pPr>
        <w:pStyle w:val="style0"/>
        <w:rPr>
          <w:rFonts w:ascii="宋体" w:cs="宋体" w:eastAsia="宋体" w:hAnsi="宋体"/>
          <w:sz w:val="24"/>
          <w:szCs w:val="24"/>
        </w:rPr>
      </w:pPr>
      <w:r>
        <w:rPr>
          <w:rFonts w:ascii="宋体" w:cs="宋体" w:eastAsia="宋体" w:hAnsi="宋体"/>
          <w:sz w:val="24"/>
          <w:szCs w:val="24"/>
        </w:rPr>
        <w:t>T</w:t>
      </w:r>
      <w:r>
        <w:rPr>
          <w:rFonts w:ascii="宋体" w:cs="宋体" w:eastAsia="宋体" w:hAnsi="宋体"/>
          <w:sz w:val="24"/>
          <w:szCs w:val="24"/>
          <w:vertAlign w:val="subscript"/>
        </w:rPr>
        <w:t>1</w:t>
      </w:r>
      <w:r>
        <w:rPr>
          <w:rFonts w:ascii="宋体" w:cs="宋体" w:eastAsia="宋体" w:hAnsi="宋体"/>
          <w:sz w:val="24"/>
          <w:szCs w:val="24"/>
        </w:rPr>
        <w:t>= tight belt tension</w:t>
      </w:r>
    </w:p>
    <w:p>
      <w:pPr>
        <w:pStyle w:val="style0"/>
        <w:rPr>
          <w:rFonts w:ascii="宋体" w:cs="宋体" w:eastAsia="宋体" w:hAnsi="宋体"/>
          <w:sz w:val="24"/>
          <w:szCs w:val="24"/>
        </w:rPr>
      </w:pPr>
      <w:r>
        <w:rPr>
          <w:rFonts w:ascii="宋体" w:cs="宋体" w:eastAsia="宋体" w:hAnsi="宋体"/>
          <w:sz w:val="24"/>
          <w:szCs w:val="24"/>
        </w:rPr>
        <w:sym w:font="Symbol" w:char="f064"/>
      </w:r>
      <w:r>
        <w:rPr>
          <w:rFonts w:ascii="宋体" w:cs="宋体" w:eastAsia="宋体" w:hAnsi="宋体"/>
          <w:sz w:val="24"/>
          <w:szCs w:val="24"/>
        </w:rPr>
        <w:t xml:space="preserve"> = maximum shear stress of the belt = 7mPa = 7N/mm</w:t>
      </w:r>
      <w:r>
        <w:rPr>
          <w:rFonts w:ascii="宋体" w:cs="宋体" w:eastAsia="宋体" w:hAnsi="宋体"/>
          <w:sz w:val="24"/>
          <w:szCs w:val="24"/>
          <w:vertAlign w:val="superscript"/>
        </w:rPr>
        <w:t>2</w:t>
      </w:r>
    </w:p>
    <w:p>
      <w:pPr>
        <w:pStyle w:val="style0"/>
        <w:rPr>
          <w:rFonts w:ascii="宋体" w:cs="宋体" w:eastAsia="宋体" w:hAnsi="宋体"/>
          <w:sz w:val="24"/>
          <w:szCs w:val="24"/>
        </w:rPr>
      </w:pPr>
      <w:r>
        <w:rPr>
          <w:rFonts w:ascii="宋体" w:cs="宋体" w:eastAsia="宋体" w:hAnsi="宋体"/>
          <w:sz w:val="24"/>
          <w:szCs w:val="24"/>
        </w:rPr>
        <w:t>a = cross sectional area of belt = 375mm</w:t>
      </w:r>
      <w:r>
        <w:rPr>
          <w:rFonts w:ascii="宋体" w:cs="宋体" w:eastAsia="宋体" w:hAnsi="宋体"/>
          <w:sz w:val="24"/>
          <w:szCs w:val="24"/>
          <w:vertAlign w:val="superscript"/>
        </w:rPr>
        <w:t>3</w:t>
      </w:r>
      <w:r>
        <w:rPr>
          <w:rFonts w:ascii="宋体" w:cs="宋体" w:eastAsia="宋体" w:hAnsi="宋体"/>
          <w:sz w:val="24"/>
          <w:szCs w:val="24"/>
        </w:rPr>
        <w:t xml:space="preserve"> </w:t>
      </w:r>
    </w:p>
    <w:p>
      <w:pPr>
        <w:pStyle w:val="style0"/>
        <w:rPr>
          <w:rFonts w:ascii="宋体" w:cs="宋体" w:eastAsia="宋体" w:hAnsi="宋体"/>
          <w:sz w:val="24"/>
          <w:szCs w:val="24"/>
        </w:rPr>
      </w:pPr>
      <w:r>
        <w:rPr>
          <w:rFonts w:ascii="宋体" w:cs="宋体" w:eastAsia="宋体" w:hAnsi="宋体"/>
          <w:sz w:val="24"/>
          <w:szCs w:val="24"/>
        </w:rPr>
        <w:t>T</w:t>
      </w:r>
      <w:r>
        <w:rPr>
          <w:rFonts w:ascii="宋体" w:cs="宋体" w:eastAsia="宋体" w:hAnsi="宋体"/>
          <w:sz w:val="24"/>
          <w:szCs w:val="24"/>
          <w:vertAlign w:val="subscript"/>
        </w:rPr>
        <w:t>1</w:t>
      </w:r>
      <w:r>
        <w:rPr>
          <w:rFonts w:ascii="宋体" w:cs="宋体" w:eastAsia="宋体" w:hAnsi="宋体"/>
          <w:sz w:val="24"/>
          <w:szCs w:val="24"/>
        </w:rPr>
        <w:t xml:space="preserve"> = </w:t>
      </w:r>
      <w:r>
        <w:rPr>
          <w:rFonts w:ascii="宋体" w:cs="宋体" w:eastAsia="宋体" w:hAnsi="宋体"/>
          <w:sz w:val="24"/>
          <w:szCs w:val="24"/>
        </w:rPr>
        <w:sym w:font="Symbol" w:char="f064"/>
      </w:r>
      <w:r>
        <w:rPr>
          <w:rFonts w:ascii="宋体" w:cs="宋体" w:eastAsia="宋体" w:hAnsi="宋体"/>
          <w:sz w:val="24"/>
          <w:szCs w:val="24"/>
          <w:vertAlign w:val="subscript"/>
        </w:rPr>
        <w:t>max</w:t>
      </w:r>
      <w:r>
        <w:rPr>
          <w:rFonts w:ascii="宋体" w:cs="宋体" w:eastAsia="宋体" w:hAnsi="宋体"/>
          <w:sz w:val="24"/>
          <w:szCs w:val="24"/>
        </w:rPr>
        <w:t xml:space="preserve"> </w:t>
      </w:r>
      <w:r>
        <w:rPr>
          <w:rFonts w:ascii="宋体" w:cs="宋体" w:eastAsia="宋体" w:hAnsi="宋体"/>
          <w:sz w:val="24"/>
          <w:szCs w:val="24"/>
        </w:rPr>
        <w:sym w:font="Symbol" w:char="f0b4"/>
      </w:r>
      <w:r>
        <w:rPr>
          <w:rFonts w:ascii="宋体" w:cs="宋体" w:eastAsia="宋体" w:hAnsi="宋体"/>
          <w:sz w:val="24"/>
          <w:szCs w:val="24"/>
        </w:rPr>
        <w:t xml:space="preserve"> a</w:t>
      </w:r>
    </w:p>
    <w:p>
      <w:pPr>
        <w:pStyle w:val="style0"/>
        <w:rPr>
          <w:rFonts w:ascii="宋体" w:cs="宋体" w:eastAsia="宋体" w:hAnsi="宋体"/>
          <w:sz w:val="24"/>
          <w:szCs w:val="24"/>
        </w:rPr>
      </w:pPr>
      <w:r>
        <w:rPr>
          <w:rFonts w:ascii="宋体" w:cs="宋体" w:eastAsia="宋体" w:hAnsi="宋体"/>
          <w:sz w:val="24"/>
          <w:szCs w:val="24"/>
        </w:rPr>
        <w:t>T</w:t>
      </w:r>
      <w:r>
        <w:rPr>
          <w:rFonts w:ascii="宋体" w:cs="宋体" w:eastAsia="宋体" w:hAnsi="宋体"/>
          <w:sz w:val="24"/>
          <w:szCs w:val="24"/>
          <w:vertAlign w:val="subscript"/>
        </w:rPr>
        <w:t>1</w:t>
      </w:r>
      <w:r>
        <w:rPr>
          <w:rFonts w:ascii="宋体" w:cs="宋体" w:eastAsia="宋体" w:hAnsi="宋体"/>
          <w:sz w:val="24"/>
          <w:szCs w:val="24"/>
        </w:rPr>
        <w:t xml:space="preserve"> = 7 </w:t>
      </w:r>
      <w:r>
        <w:rPr>
          <w:rFonts w:ascii="宋体" w:cs="宋体" w:eastAsia="宋体" w:hAnsi="宋体"/>
          <w:sz w:val="24"/>
          <w:szCs w:val="24"/>
        </w:rPr>
        <w:sym w:font="Symbol" w:char="f0b4"/>
      </w:r>
      <w:r>
        <w:rPr>
          <w:rFonts w:ascii="宋体" w:cs="宋体" w:eastAsia="宋体" w:hAnsi="宋体"/>
          <w:sz w:val="24"/>
          <w:szCs w:val="24"/>
        </w:rPr>
        <w:t>375 = 2625</w:t>
      </w:r>
      <w:r>
        <w:rPr>
          <w:rFonts w:ascii="宋体" w:cs="宋体" w:eastAsia="宋体" w:hAnsi="宋体"/>
          <w:sz w:val="24"/>
          <w:szCs w:val="24"/>
        </w:rPr>
        <w:t>N</w:t>
      </w:r>
    </w:p>
    <w:p>
      <w:pPr>
        <w:pStyle w:val="style0"/>
        <w:rPr>
          <w:rFonts w:ascii="宋体" w:cs="宋体" w:eastAsia="宋体" w:hAnsi="宋体"/>
          <w:sz w:val="24"/>
          <w:szCs w:val="24"/>
        </w:rPr>
      </w:pPr>
      <m:oMath>
        <m:r>
          <w:rPr>
            <w:rFonts w:ascii="Cambria Math" w:cs="宋体" w:eastAsia="宋体" w:hAnsi="Cambria Math"/>
            <w:sz w:val="24"/>
            <w:szCs w:val="24"/>
          </w:rPr>
          <m:t>φ=180-2</m:t>
        </m:r>
        <m:r>
          <w:rPr>
            <w:rFonts w:ascii="Cambria Math" w:cs="宋体" w:eastAsia="宋体" w:hAnsi="Cambria Math"/>
            <w:i/>
            <w:sz w:val="24"/>
            <w:szCs w:val="24"/>
          </w:rPr>
          <w:sym w:font="Symbol" w:char="f0b6"/>
        </m:r>
        <m:r>
          <w:rPr>
            <w:rFonts w:ascii="Cambria Math" w:cs="宋体" w:eastAsia="宋体" w:hAnsi="Cambria Math"/>
            <w:sz w:val="24"/>
            <w:szCs w:val="24"/>
          </w:rPr>
          <m:t xml:space="preserve"> </m:t>
        </m:r>
      </m:oMath>
      <w:r>
        <w:rPr>
          <w:rFonts w:ascii="宋体" w:cs="宋体" w:eastAsia="宋体" w:hAnsi="宋体"/>
          <w:sz w:val="24"/>
          <w:szCs w:val="24"/>
        </w:rPr>
        <w:t xml:space="preserve"> (according to Khurmi et al 2007)</w:t>
      </w:r>
    </w:p>
    <w:p>
      <w:pPr>
        <w:pStyle w:val="style0"/>
        <w:rPr>
          <w:rFonts w:ascii="宋体" w:cs="宋体" w:eastAsia="宋体" w:hAnsi="宋体"/>
          <w:sz w:val="24"/>
          <w:szCs w:val="24"/>
        </w:rPr>
      </w:pPr>
      <w:r>
        <w:rPr>
          <w:rFonts w:ascii="宋体" w:cs="宋体" w:eastAsia="宋体" w:hAnsi="宋体"/>
          <w:sz w:val="24"/>
          <w:szCs w:val="24"/>
        </w:rPr>
        <w:sym w:font="Symbol" w:char="f061"/>
      </w:r>
      <w:r>
        <w:rPr>
          <w:rFonts w:ascii="宋体" w:cs="宋体" w:eastAsia="宋体" w:hAnsi="宋体"/>
          <w:sz w:val="24"/>
          <w:szCs w:val="24"/>
        </w:rPr>
        <w:t xml:space="preserve"> = sin</w:t>
      </w:r>
      <w:r>
        <w:rPr>
          <w:rFonts w:ascii="宋体" w:cs="宋体" w:eastAsia="宋体" w:hAnsi="宋体"/>
          <w:sz w:val="24"/>
          <w:szCs w:val="24"/>
          <w:vertAlign w:val="superscript"/>
        </w:rPr>
        <w:t>-</w:t>
      </w:r>
      <w:r>
        <w:rPr>
          <w:rFonts w:ascii="宋体" w:cs="宋体" w:eastAsia="宋体" w:hAnsi="宋体"/>
          <w:sz w:val="24"/>
          <w:szCs w:val="24"/>
          <w:vertAlign w:val="superscript"/>
        </w:rPr>
        <w:t>1</w:t>
      </w:r>
      <w:r>
        <w:rPr>
          <w:rFonts w:ascii="宋体" w:cs="宋体" w:eastAsia="宋体" w:hAnsi="宋体"/>
          <w:sz w:val="24"/>
          <w:szCs w:val="24"/>
        </w:rPr>
        <w:t xml:space="preserve"> </w:t>
      </w:r>
      <m:oMath>
        <m:f>
          <m:fPr>
            <m:ctrlPr>
              <w:rPr>
                <w:rFonts w:ascii="Cambria Math" w:cs="宋体" w:eastAsia="宋体" w:hAnsi="Cambria Math"/>
                <w:i/>
                <w:sz w:val="24"/>
                <w:szCs w:val="24"/>
              </w:rPr>
            </m:ctrlPr>
          </m:fPr>
          <m:num>
            <m:sSub>
              <m:sSubPr>
                <m:ctrlPr>
                  <w:rPr>
                    <w:rFonts w:ascii="Cambria Math" w:cs="宋体" w:eastAsia="宋体" w:hAnsi="Cambria Math"/>
                    <w:i/>
                    <w:sz w:val="24"/>
                    <w:szCs w:val="24"/>
                  </w:rPr>
                </m:ctrlPr>
              </m:sSubPr>
              <m:e>
                <m:r>
                  <w:rPr>
                    <w:rFonts w:ascii="Cambria Math" w:cs="宋体" w:eastAsia="宋体" w:hAnsi="Cambria Math"/>
                    <w:sz w:val="24"/>
                    <w:szCs w:val="24"/>
                  </w:rPr>
                  <m:t>r</m:t>
                </m:r>
              </m:e>
              <m:sub>
                <m:r>
                  <w:rPr>
                    <w:rFonts w:ascii="Cambria Math" w:cs="宋体" w:eastAsia="宋体" w:hAnsi="Cambria Math"/>
                    <w:sz w:val="24"/>
                    <w:szCs w:val="24"/>
                  </w:rPr>
                  <m:t>2</m:t>
                </m:r>
              </m:sub>
            </m:sSub>
            <m:r>
              <w:rPr>
                <w:rFonts w:ascii="Cambria Math" w:cs="宋体" w:eastAsia="宋体" w:hAnsi="Cambria Math"/>
                <w:sz w:val="24"/>
                <w:szCs w:val="24"/>
              </w:rPr>
              <m:t>-</m:t>
            </m:r>
            <m:sSub>
              <m:sSubPr>
                <m:ctrlPr>
                  <w:rPr>
                    <w:rFonts w:ascii="Cambria Math" w:cs="宋体" w:eastAsia="宋体" w:hAnsi="Cambria Math"/>
                    <w:i/>
                    <w:sz w:val="24"/>
                    <w:szCs w:val="24"/>
                  </w:rPr>
                </m:ctrlPr>
              </m:sSubPr>
              <m:e>
                <m:r>
                  <w:rPr>
                    <w:rFonts w:ascii="Cambria Math" w:cs="宋体" w:eastAsia="宋体" w:hAnsi="Cambria Math"/>
                    <w:sz w:val="24"/>
                    <w:szCs w:val="24"/>
                  </w:rPr>
                  <m:t>r</m:t>
                </m:r>
              </m:e>
              <m:sub>
                <m:r>
                  <w:rPr>
                    <w:rFonts w:ascii="Cambria Math" w:cs="宋体" w:eastAsia="宋体" w:hAnsi="Cambria Math"/>
                    <w:sz w:val="24"/>
                    <w:szCs w:val="24"/>
                  </w:rPr>
                  <m:t>1</m:t>
                </m:r>
              </m:sub>
            </m:sSub>
          </m:num>
          <m:den>
            <m:r>
              <w:rPr>
                <w:rFonts w:ascii="Cambria Math" w:cs="宋体" w:eastAsia="宋体" w:hAnsi="Cambria Math"/>
                <w:sz w:val="24"/>
                <w:szCs w:val="24"/>
              </w:rPr>
              <m:t>c</m:t>
            </m:r>
          </m:den>
        </m:f>
      </m:oMath>
    </w:p>
    <w:p>
      <w:pPr>
        <w:pStyle w:val="style0"/>
        <w:rPr>
          <w:rFonts w:ascii="宋体" w:cs="宋体" w:eastAsia="宋体" w:hAnsi="宋体"/>
          <w:sz w:val="24"/>
          <w:szCs w:val="24"/>
        </w:rPr>
      </w:pPr>
      <w:r>
        <w:rPr>
          <w:rFonts w:ascii="宋体" w:cs="宋体" w:eastAsia="宋体" w:hAnsi="宋体"/>
          <w:sz w:val="24"/>
          <w:szCs w:val="24"/>
        </w:rPr>
        <w:t>r</w:t>
      </w:r>
      <w:r>
        <w:rPr>
          <w:rFonts w:ascii="宋体" w:cs="宋体" w:eastAsia="宋体" w:hAnsi="宋体"/>
          <w:sz w:val="24"/>
          <w:szCs w:val="24"/>
          <w:vertAlign w:val="subscript"/>
        </w:rPr>
        <w:t>2</w:t>
      </w:r>
      <w:r>
        <w:rPr>
          <w:rFonts w:ascii="宋体" w:cs="宋体" w:eastAsia="宋体" w:hAnsi="宋体"/>
          <w:sz w:val="24"/>
          <w:szCs w:val="24"/>
        </w:rPr>
        <w:t xml:space="preserve"> </w:t>
      </w:r>
      <w:r>
        <w:rPr>
          <w:rFonts w:ascii="宋体" w:cs="宋体" w:eastAsia="宋体" w:hAnsi="宋体"/>
          <w:sz w:val="24"/>
          <w:szCs w:val="24"/>
        </w:rPr>
        <w:t xml:space="preserve">= </w:t>
      </w:r>
      <m:oMath>
        <m:f>
          <m:fPr>
            <m:ctrlPr>
              <w:rPr>
                <w:rFonts w:ascii="Cambria Math" w:cs="宋体" w:eastAsia="宋体" w:hAnsi="Cambria Math"/>
                <w:i/>
                <w:sz w:val="24"/>
                <w:szCs w:val="24"/>
              </w:rPr>
            </m:ctrlPr>
          </m:fPr>
          <m:num>
            <m:sSub>
              <m:sSubPr>
                <m:ctrlPr>
                  <w:rPr>
                    <w:rFonts w:ascii="Cambria Math" w:cs="宋体" w:eastAsia="宋体" w:hAnsi="Cambria Math"/>
                    <w:i/>
                    <w:sz w:val="24"/>
                    <w:szCs w:val="24"/>
                  </w:rPr>
                </m:ctrlPr>
              </m:sSubPr>
              <m:e>
                <m:r>
                  <w:rPr>
                    <w:rFonts w:ascii="Cambria Math" w:cs="宋体" w:eastAsia="宋体" w:hAnsi="Cambria Math"/>
                    <w:sz w:val="24"/>
                    <w:szCs w:val="24"/>
                  </w:rPr>
                  <m:t>D</m:t>
                </m:r>
              </m:e>
              <m:sub>
                <m:r>
                  <w:rPr>
                    <w:rFonts w:ascii="Cambria Math" w:cs="宋体" w:eastAsia="宋体" w:hAnsi="Cambria Math"/>
                    <w:sz w:val="24"/>
                    <w:szCs w:val="24"/>
                  </w:rPr>
                  <m:t>2</m:t>
                </m:r>
              </m:sub>
            </m:sSub>
          </m:num>
          <m:den>
            <m:r>
              <w:rPr>
                <w:rFonts w:ascii="Cambria Math" w:cs="宋体" w:eastAsia="宋体" w:hAnsi="Cambria Math"/>
                <w:sz w:val="24"/>
                <w:szCs w:val="24"/>
              </w:rPr>
              <m:t>2</m:t>
            </m:r>
          </m:den>
        </m:f>
      </m:oMath>
      <w:r>
        <w:rPr>
          <w:rFonts w:ascii="宋体" w:cs="宋体" w:eastAsia="宋体" w:hAnsi="宋体"/>
          <w:sz w:val="24"/>
          <w:szCs w:val="24"/>
        </w:rPr>
        <w:t>. D</w:t>
      </w:r>
      <w:r>
        <w:rPr>
          <w:rFonts w:ascii="宋体" w:cs="宋体" w:eastAsia="宋体" w:hAnsi="宋体"/>
          <w:sz w:val="24"/>
          <w:szCs w:val="24"/>
          <w:vertAlign w:val="subscript"/>
        </w:rPr>
        <w:t>2</w:t>
      </w:r>
      <w:r>
        <w:rPr>
          <w:rFonts w:ascii="宋体" w:cs="宋体" w:eastAsia="宋体" w:hAnsi="宋体"/>
          <w:sz w:val="24"/>
          <w:szCs w:val="24"/>
        </w:rPr>
        <w:t xml:space="preserve"> </w:t>
      </w:r>
      <w:r>
        <w:rPr>
          <w:rFonts w:ascii="宋体" w:cs="宋体" w:eastAsia="宋体" w:hAnsi="宋体"/>
          <w:sz w:val="24"/>
          <w:szCs w:val="24"/>
        </w:rPr>
        <w:t xml:space="preserve">= </w:t>
      </w:r>
      <m:oMath>
        <m:f>
          <m:fPr>
            <m:ctrlPr>
              <w:rPr>
                <w:rFonts w:ascii="Cambria Math" w:cs="宋体" w:eastAsia="宋体" w:hAnsi="Cambria Math"/>
                <w:i/>
                <w:sz w:val="24"/>
                <w:szCs w:val="24"/>
              </w:rPr>
            </m:ctrlPr>
          </m:fPr>
          <m:num>
            <m:r>
              <w:rPr>
                <w:rFonts w:ascii="Cambria Math" w:cs="宋体" w:eastAsia="宋体" w:hAnsi="Cambria Math"/>
                <w:sz w:val="24"/>
                <w:szCs w:val="24"/>
              </w:rPr>
              <m:t>350</m:t>
            </m:r>
          </m:num>
          <m:den>
            <m:r>
              <w:rPr>
                <w:rFonts w:ascii="Cambria Math" w:cs="宋体" w:eastAsia="宋体" w:hAnsi="Cambria Math"/>
                <w:sz w:val="24"/>
                <w:szCs w:val="24"/>
              </w:rPr>
              <m:t>2</m:t>
            </m:r>
          </m:den>
        </m:f>
      </m:oMath>
      <w:r>
        <w:rPr>
          <w:rFonts w:ascii="宋体" w:cs="宋体" w:eastAsia="宋体" w:hAnsi="宋体"/>
          <w:sz w:val="24"/>
          <w:szCs w:val="24"/>
        </w:rPr>
        <w:t>= 175mm</w:t>
      </w:r>
    </w:p>
    <w:p>
      <w:pPr>
        <w:pStyle w:val="style0"/>
        <w:rPr>
          <w:rFonts w:ascii="宋体" w:cs="宋体" w:eastAsia="宋体" w:hAnsi="宋体"/>
          <w:sz w:val="24"/>
          <w:szCs w:val="24"/>
        </w:rPr>
      </w:pPr>
      <w:r>
        <w:rPr>
          <w:rFonts w:ascii="宋体" w:cs="宋体" w:eastAsia="宋体" w:hAnsi="宋体"/>
          <w:sz w:val="24"/>
          <w:szCs w:val="24"/>
        </w:rPr>
        <w:t>r</w:t>
      </w:r>
      <w:r>
        <w:rPr>
          <w:rFonts w:ascii="宋体" w:cs="宋体" w:eastAsia="宋体" w:hAnsi="宋体"/>
          <w:sz w:val="24"/>
          <w:szCs w:val="24"/>
          <w:vertAlign w:val="subscript"/>
        </w:rPr>
        <w:t>1</w:t>
      </w:r>
      <w:r>
        <w:rPr>
          <w:rFonts w:ascii="宋体" w:cs="宋体" w:eastAsia="宋体" w:hAnsi="宋体"/>
          <w:sz w:val="24"/>
          <w:szCs w:val="24"/>
        </w:rPr>
        <w:t xml:space="preserve"> </w:t>
      </w:r>
      <w:r>
        <w:rPr>
          <w:rFonts w:ascii="宋体" w:cs="宋体" w:eastAsia="宋体" w:hAnsi="宋体"/>
          <w:sz w:val="24"/>
          <w:szCs w:val="24"/>
        </w:rPr>
        <w:t xml:space="preserve">= </w:t>
      </w:r>
      <m:oMath>
        <m:f>
          <m:fPr>
            <m:type m:val="skw"/>
            <m:ctrlPr>
              <w:rPr>
                <w:rFonts w:ascii="Cambria Math" w:cs="宋体" w:eastAsia="宋体" w:hAnsi="Cambria Math"/>
                <w:i/>
                <w:sz w:val="24"/>
                <w:szCs w:val="24"/>
              </w:rPr>
            </m:ctrlPr>
          </m:fPr>
          <m:num>
            <m:r>
              <w:rPr>
                <w:rFonts w:ascii="Cambria Math" w:cs="宋体" w:eastAsia="宋体" w:hAnsi="Cambria Math"/>
                <w:sz w:val="24"/>
                <w:szCs w:val="24"/>
              </w:rPr>
              <m:t>1</m:t>
            </m:r>
          </m:num>
          <m:den>
            <m:r>
              <w:rPr>
                <w:rFonts w:ascii="Cambria Math" w:cs="宋体" w:eastAsia="宋体" w:hAnsi="Cambria Math"/>
                <w:sz w:val="24"/>
                <w:szCs w:val="24"/>
              </w:rPr>
              <m:t>3</m:t>
            </m:r>
          </m:den>
        </m:f>
        <m:sSub>
          <m:sSubPr>
            <m:ctrlPr>
              <w:rPr>
                <w:rFonts w:ascii="Cambria Math" w:cs="宋体" w:eastAsia="宋体" w:hAnsi="Cambria Math"/>
                <w:i/>
                <w:sz w:val="24"/>
                <w:szCs w:val="24"/>
              </w:rPr>
            </m:ctrlPr>
          </m:sSubPr>
          <m:e>
            <m:r>
              <w:rPr>
                <w:rFonts w:ascii="Cambria Math" w:cs="宋体" w:eastAsia="宋体" w:hAnsi="Cambria Math"/>
                <w:sz w:val="24"/>
                <w:szCs w:val="24"/>
              </w:rPr>
              <m:t>r</m:t>
            </m:r>
          </m:e>
          <m:sub>
            <m:r>
              <w:rPr>
                <w:rFonts w:ascii="Cambria Math" w:cs="宋体" w:eastAsia="宋体" w:hAnsi="Cambria Math"/>
                <w:sz w:val="24"/>
                <w:szCs w:val="24"/>
              </w:rPr>
              <m:t>2</m:t>
            </m:r>
          </m:sub>
        </m:sSub>
      </m:oMath>
      <w:r>
        <w:rPr>
          <w:rFonts w:ascii="宋体" w:cs="宋体" w:eastAsia="宋体" w:hAnsi="宋体"/>
          <w:sz w:val="24"/>
          <w:szCs w:val="24"/>
        </w:rPr>
        <w:t>= 58.3</w:t>
      </w:r>
    </w:p>
    <w:p>
      <w:pPr>
        <w:pStyle w:val="style0"/>
        <w:rPr>
          <w:rFonts w:ascii="宋体" w:cs="宋体" w:eastAsia="宋体" w:hAnsi="宋体"/>
          <w:sz w:val="24"/>
          <w:szCs w:val="24"/>
        </w:rPr>
      </w:pPr>
      <w:r>
        <w:rPr>
          <w:rFonts w:ascii="宋体" w:cs="宋体" w:eastAsia="宋体" w:hAnsi="宋体"/>
          <w:sz w:val="24"/>
          <w:szCs w:val="24"/>
        </w:rPr>
        <w:t>C = 450mm = 0.45m</w:t>
      </w:r>
    </w:p>
    <w:p>
      <w:pPr>
        <w:pStyle w:val="style0"/>
        <w:rPr>
          <w:rFonts w:ascii="宋体" w:cs="宋体" w:eastAsia="宋体" w:hAnsi="宋体"/>
          <w:sz w:val="24"/>
          <w:szCs w:val="24"/>
          <w:vertAlign w:val="superscript"/>
        </w:rPr>
      </w:pPr>
      <w:r>
        <w:rPr>
          <w:rFonts w:ascii="宋体" w:cs="宋体" w:eastAsia="宋体" w:hAnsi="宋体"/>
          <w:sz w:val="24"/>
          <w:szCs w:val="24"/>
        </w:rPr>
        <w:t xml:space="preserve">Lap angle </w:t>
      </w:r>
      <w:r>
        <w:rPr>
          <w:rFonts w:ascii="宋体" w:cs="宋体" w:eastAsia="宋体" w:hAnsi="宋体"/>
          <w:sz w:val="24"/>
          <w:szCs w:val="24"/>
        </w:rPr>
        <w:sym w:font="Symbol" w:char="f061"/>
      </w:r>
      <w:r>
        <w:rPr>
          <w:rFonts w:ascii="宋体" w:cs="宋体" w:eastAsia="宋体" w:hAnsi="宋体"/>
          <w:sz w:val="24"/>
          <w:szCs w:val="24"/>
        </w:rPr>
        <w:t xml:space="preserve"> = sin</w:t>
      </w:r>
      <w:r>
        <w:rPr>
          <w:rFonts w:ascii="宋体" w:cs="宋体" w:eastAsia="宋体" w:hAnsi="宋体"/>
          <w:sz w:val="24"/>
          <w:szCs w:val="24"/>
          <w:vertAlign w:val="superscript"/>
        </w:rPr>
        <w:t>-1</w:t>
      </w:r>
      <w:r>
        <w:rPr>
          <w:rFonts w:ascii="宋体" w:cs="宋体" w:eastAsia="宋体" w:hAnsi="宋体"/>
          <w:sz w:val="24"/>
          <w:szCs w:val="24"/>
          <w:vertAlign w:val="superscript"/>
        </w:rPr>
        <w:t xml:space="preserve">+ </w:t>
      </w:r>
      <m:oMath>
        <m:f>
          <m:fPr>
            <m:ctrlPr>
              <w:rPr>
                <w:rFonts w:ascii="Cambria Math" w:cs="宋体" w:eastAsia="宋体" w:hAnsi="Cambria Math"/>
                <w:i/>
                <w:sz w:val="24"/>
                <w:szCs w:val="24"/>
                <w:vertAlign w:val="superscript"/>
              </w:rPr>
            </m:ctrlPr>
          </m:fPr>
          <m:num>
            <m:sSub>
              <m:sSubPr>
                <m:ctrlPr>
                  <w:rPr>
                    <w:rFonts w:ascii="Cambria Math" w:cs="宋体" w:eastAsia="宋体" w:hAnsi="Cambria Math"/>
                    <w:i/>
                    <w:sz w:val="24"/>
                    <w:szCs w:val="24"/>
                    <w:vertAlign w:val="superscript"/>
                  </w:rPr>
                </m:ctrlPr>
              </m:sSubPr>
              <m:e>
                <m:r>
                  <w:rPr>
                    <w:rFonts w:ascii="Cambria Math" w:cs="宋体" w:eastAsia="宋体" w:hAnsi="Cambria Math"/>
                    <w:sz w:val="24"/>
                    <w:szCs w:val="24"/>
                    <w:vertAlign w:val="superscript"/>
                  </w:rPr>
                  <m:t>r</m:t>
                </m:r>
              </m:e>
              <m:sub>
                <m:r>
                  <w:rPr>
                    <w:rFonts w:ascii="Cambria Math" w:cs="宋体" w:eastAsia="宋体" w:hAnsi="Cambria Math"/>
                    <w:sz w:val="24"/>
                    <w:szCs w:val="24"/>
                    <w:vertAlign w:val="superscript"/>
                  </w:rPr>
                  <m:t>2</m:t>
                </m:r>
              </m:sub>
            </m:sSub>
            <m:r>
              <w:rPr>
                <w:rFonts w:ascii="Cambria Math" w:cs="宋体" w:eastAsia="宋体" w:hAnsi="Cambria Math"/>
                <w:sz w:val="24"/>
                <w:szCs w:val="24"/>
                <w:vertAlign w:val="superscript"/>
              </w:rPr>
              <m:t>-</m:t>
            </m:r>
            <m:sSub>
              <m:sSubPr>
                <m:ctrlPr>
                  <w:rPr>
                    <w:rFonts w:ascii="Cambria Math" w:cs="宋体" w:eastAsia="宋体" w:hAnsi="Cambria Math"/>
                    <w:i/>
                    <w:sz w:val="24"/>
                    <w:szCs w:val="24"/>
                    <w:vertAlign w:val="superscript"/>
                  </w:rPr>
                </m:ctrlPr>
              </m:sSubPr>
              <m:e>
                <m:r>
                  <w:rPr>
                    <w:rFonts w:ascii="Cambria Math" w:cs="宋体" w:eastAsia="宋体" w:hAnsi="Cambria Math"/>
                    <w:sz w:val="24"/>
                    <w:szCs w:val="24"/>
                    <w:vertAlign w:val="superscript"/>
                  </w:rPr>
                  <m:t>r</m:t>
                </m:r>
              </m:e>
              <m:sub>
                <m:r>
                  <w:rPr>
                    <w:rFonts w:ascii="Cambria Math" w:cs="宋体" w:eastAsia="宋体" w:hAnsi="Cambria Math"/>
                    <w:sz w:val="24"/>
                    <w:szCs w:val="24"/>
                    <w:vertAlign w:val="superscript"/>
                  </w:rPr>
                  <m:t>1</m:t>
                </m:r>
              </m:sub>
            </m:sSub>
          </m:num>
          <m:den>
            <m:r>
              <w:rPr>
                <w:rFonts w:ascii="Cambria Math" w:cs="宋体" w:eastAsia="宋体" w:hAnsi="Cambria Math"/>
                <w:sz w:val="24"/>
                <w:szCs w:val="24"/>
                <w:vertAlign w:val="superscript"/>
              </w:rPr>
              <m:t>c</m:t>
            </m:r>
          </m:den>
        </m:f>
      </m:oMath>
    </w:p>
    <w:p>
      <w:pPr>
        <w:pStyle w:val="style0"/>
        <w:rPr>
          <w:rFonts w:ascii="宋体" w:cs="宋体" w:eastAsia="宋体" w:hAnsi="宋体"/>
          <w:sz w:val="24"/>
          <w:szCs w:val="24"/>
        </w:rPr>
      </w:pPr>
      <w:r>
        <w:rPr>
          <w:rFonts w:ascii="宋体" w:cs="宋体" w:eastAsia="宋体" w:hAnsi="宋体"/>
          <w:sz w:val="24"/>
          <w:szCs w:val="24"/>
        </w:rPr>
        <w:sym w:font="Symbol" w:char="f061"/>
      </w:r>
      <w:r>
        <w:rPr>
          <w:rFonts w:ascii="宋体" w:cs="宋体" w:eastAsia="宋体" w:hAnsi="宋体"/>
          <w:sz w:val="24"/>
          <w:szCs w:val="24"/>
        </w:rPr>
        <w:t xml:space="preserve"> </w:t>
      </w:r>
      <w:r>
        <w:rPr>
          <w:rFonts w:ascii="宋体" w:cs="宋体" w:eastAsia="宋体" w:hAnsi="宋体"/>
          <w:sz w:val="24"/>
          <w:szCs w:val="24"/>
        </w:rPr>
        <w:t xml:space="preserve">= </w:t>
      </w:r>
      <m:oMath>
        <m:f>
          <m:fPr>
            <m:ctrlPr>
              <w:rPr>
                <w:rFonts w:ascii="Cambria Math" w:cs="宋体" w:eastAsia="宋体" w:hAnsi="Cambria Math"/>
                <w:i/>
                <w:sz w:val="24"/>
                <w:szCs w:val="24"/>
              </w:rPr>
            </m:ctrlPr>
          </m:fPr>
          <m:num>
            <m:r>
              <w:rPr>
                <w:rFonts w:ascii="Cambria Math" w:cs="宋体" w:eastAsia="宋体" w:hAnsi="Cambria Math"/>
                <w:sz w:val="24"/>
                <w:szCs w:val="24"/>
              </w:rPr>
              <m:t>0.175-0.0583</m:t>
            </m:r>
          </m:num>
          <m:den>
            <m:r>
              <w:rPr>
                <w:rFonts w:ascii="Cambria Math" w:cs="宋体" w:eastAsia="宋体" w:hAnsi="Cambria Math"/>
                <w:sz w:val="24"/>
                <w:szCs w:val="24"/>
              </w:rPr>
              <m:t>0.450</m:t>
            </m:r>
          </m:den>
        </m:f>
      </m:oMath>
      <w:r>
        <w:rPr>
          <w:rFonts w:ascii="宋体" w:cs="宋体" w:eastAsia="宋体" w:hAnsi="宋体"/>
          <w:sz w:val="24"/>
          <w:szCs w:val="24"/>
        </w:rPr>
        <w:t xml:space="preserve"> </w:t>
      </w:r>
    </w:p>
    <w:p>
      <w:pPr>
        <w:pStyle w:val="style0"/>
        <w:rPr>
          <w:rFonts w:ascii="宋体" w:cs="宋体" w:eastAsia="宋体" w:hAnsi="宋体"/>
          <w:sz w:val="24"/>
          <w:szCs w:val="24"/>
        </w:rPr>
      </w:pPr>
      <w:r>
        <w:rPr>
          <w:rFonts w:ascii="宋体" w:cs="宋体" w:eastAsia="宋体" w:hAnsi="宋体"/>
          <w:sz w:val="24"/>
          <w:szCs w:val="24"/>
        </w:rPr>
        <w:t xml:space="preserve">= </w:t>
      </w:r>
      <m:oMath>
        <m:f>
          <m:fPr>
            <m:ctrlPr>
              <w:rPr>
                <w:rFonts w:ascii="Cambria Math" w:cs="宋体" w:eastAsia="宋体" w:hAnsi="Cambria Math"/>
                <w:i/>
                <w:sz w:val="24"/>
                <w:szCs w:val="24"/>
              </w:rPr>
            </m:ctrlPr>
          </m:fPr>
          <m:num>
            <m:r>
              <w:rPr>
                <w:rFonts w:ascii="Cambria Math" w:cs="宋体" w:eastAsia="宋体" w:hAnsi="Cambria Math"/>
                <w:sz w:val="24"/>
                <w:szCs w:val="24"/>
              </w:rPr>
              <m:t>0.1167</m:t>
            </m:r>
          </m:num>
          <m:den>
            <m:r>
              <w:rPr>
                <w:rFonts w:ascii="Cambria Math" w:cs="宋体" w:eastAsia="宋体" w:hAnsi="Cambria Math"/>
                <w:sz w:val="24"/>
                <w:szCs w:val="24"/>
              </w:rPr>
              <m:t>0.45</m:t>
            </m:r>
          </m:den>
        </m:f>
      </m:oMath>
      <w:r>
        <w:rPr>
          <w:rFonts w:ascii="宋体" w:cs="宋体" w:eastAsia="宋体" w:hAnsi="宋体"/>
          <w:sz w:val="24"/>
          <w:szCs w:val="24"/>
        </w:rPr>
        <w:t xml:space="preserve"> = 0.259</w:t>
      </w:r>
    </w:p>
    <w:p>
      <w:pPr>
        <w:pStyle w:val="style0"/>
        <w:rPr>
          <w:rFonts w:ascii="宋体" w:cs="宋体" w:eastAsia="宋体" w:hAnsi="宋体"/>
          <w:sz w:val="24"/>
          <w:szCs w:val="24"/>
          <w:vertAlign w:val="superscript"/>
        </w:rPr>
      </w:pPr>
      <w:r>
        <w:rPr>
          <w:rFonts w:ascii="宋体" w:cs="宋体" w:eastAsia="宋体" w:hAnsi="宋体"/>
          <w:sz w:val="24"/>
          <w:szCs w:val="24"/>
        </w:rPr>
        <w:sym w:font="Symbol" w:char="f061"/>
      </w:r>
      <w:r>
        <w:rPr>
          <w:rFonts w:ascii="宋体" w:cs="宋体" w:eastAsia="宋体" w:hAnsi="宋体"/>
          <w:sz w:val="24"/>
          <w:szCs w:val="24"/>
        </w:rPr>
        <w:t xml:space="preserve"> = sin</w:t>
      </w:r>
      <w:r>
        <w:rPr>
          <w:rFonts w:ascii="宋体" w:cs="宋体" w:eastAsia="宋体" w:hAnsi="宋体"/>
          <w:sz w:val="24"/>
          <w:szCs w:val="24"/>
          <w:vertAlign w:val="superscript"/>
        </w:rPr>
        <w:t>-1</w:t>
      </w:r>
      <w:r>
        <w:rPr>
          <w:rFonts w:ascii="宋体" w:cs="宋体" w:eastAsia="宋体" w:hAnsi="宋体"/>
          <w:sz w:val="24"/>
          <w:szCs w:val="24"/>
        </w:rPr>
        <w:t xml:space="preserve"> 0.0259 = 15</w:t>
      </w:r>
      <w:r>
        <w:rPr>
          <w:rFonts w:ascii="宋体" w:cs="宋体" w:eastAsia="宋体" w:hAnsi="宋体"/>
          <w:sz w:val="24"/>
          <w:szCs w:val="24"/>
          <w:vertAlign w:val="superscript"/>
        </w:rPr>
        <w:t>0</w:t>
      </w:r>
    </w:p>
    <w:p>
      <w:pPr>
        <w:pStyle w:val="style0"/>
        <w:rPr>
          <w:rFonts w:ascii="宋体" w:cs="宋体" w:eastAsia="宋体" w:hAnsi="宋体"/>
          <w:sz w:val="24"/>
          <w:szCs w:val="24"/>
          <w:vertAlign w:val="superscript"/>
        </w:rPr>
      </w:pPr>
      <w:r>
        <w:rPr>
          <w:rFonts w:ascii="宋体" w:cs="宋体" w:eastAsia="宋体" w:hAnsi="宋体"/>
          <w:sz w:val="24"/>
          <w:szCs w:val="24"/>
        </w:rPr>
        <w:sym w:font="Symbol" w:char="f061"/>
      </w:r>
      <w:r>
        <w:rPr>
          <w:rFonts w:ascii="宋体" w:cs="宋体" w:eastAsia="宋体" w:hAnsi="宋体"/>
          <w:sz w:val="24"/>
          <w:szCs w:val="24"/>
        </w:rPr>
        <w:t xml:space="preserve"> = 15</w:t>
      </w:r>
      <w:r>
        <w:rPr>
          <w:rFonts w:ascii="宋体" w:cs="宋体" w:eastAsia="宋体" w:hAnsi="宋体"/>
          <w:sz w:val="24"/>
          <w:szCs w:val="24"/>
          <w:vertAlign w:val="superscript"/>
        </w:rPr>
        <w:t>0</w:t>
      </w:r>
      <w:r>
        <w:rPr>
          <w:rFonts w:ascii="宋体" w:cs="宋体" w:eastAsia="宋体" w:hAnsi="宋体"/>
          <w:sz w:val="24"/>
          <w:szCs w:val="24"/>
          <w:vertAlign w:val="superscript"/>
        </w:rPr>
        <w:t>+</w:t>
      </w:r>
    </w:p>
    <w:p>
      <w:pPr>
        <w:pStyle w:val="style0"/>
        <w:rPr>
          <w:rFonts w:ascii="宋体" w:cs="宋体" w:eastAsia="宋体" w:hAnsi="宋体"/>
          <w:sz w:val="24"/>
          <w:szCs w:val="24"/>
        </w:rPr>
      </w:pPr>
      <m:oMathPara>
        <m:oMathParaPr>
          <m:jc m:val="left"/>
        </m:oMathParaPr>
        <m:oMath>
          <m:r>
            <w:rPr>
              <w:rFonts w:ascii="Cambria Math" w:cs="宋体" w:eastAsia="宋体" w:hAnsi="Cambria Math"/>
              <w:sz w:val="24"/>
              <w:szCs w:val="24"/>
            </w:rPr>
            <m:t>φ=180-2(15)</m:t>
          </m:r>
        </m:oMath>
      </m:oMathPara>
      <w:r>
        <w:rPr>
          <w:rFonts w:ascii="Cambria Math" w:cs="宋体" w:eastAsia="宋体" w:hAnsi="Cambria Math"/>
          <w:sz w:val="24"/>
          <w:szCs w:val="24"/>
        </w:rPr>
        <w:t>)</w:t>
      </w:r>
    </w:p>
    <w:p>
      <w:pPr>
        <w:pStyle w:val="style0"/>
        <w:rPr>
          <w:rFonts w:ascii="宋体" w:cs="宋体" w:eastAsia="宋体" w:hAnsi="宋体"/>
          <w:sz w:val="24"/>
          <w:szCs w:val="24"/>
        </w:rPr>
      </w:pPr>
      <w:r>
        <w:rPr>
          <w:rFonts w:ascii="Cambria Math" w:cs="宋体" w:eastAsia="宋体" w:hAnsi="Cambria Math"/>
          <w:sz w:val="24"/>
          <w:szCs w:val="24"/>
        </w:rPr>
        <w:t>=15</w:t>
      </w:r>
      <w:r>
        <w:rPr>
          <w:rFonts w:ascii="Cambria Math" w:cs="宋体" w:eastAsia="宋体" w:hAnsi="Cambria Math"/>
          <w:i/>
          <w:sz w:val="24"/>
          <w:szCs w:val="24"/>
        </w:rPr>
        <w:t/>
      </w:r>
      <w:r>
        <w:rPr>
          <w:rFonts w:ascii="Cambria Math" w:cs="宋体" w:eastAsia="宋体" w:hAnsi="Cambria Math"/>
          <w:sz w:val="24"/>
          <w:szCs w:val="24"/>
        </w:rPr>
        <w:t>0</w:t>
      </w:r>
      <w:r>
        <w:rPr/>
        <w:t>^</w:t>
      </w:r>
      <w:r>
        <w:rPr>
          <w:rFonts w:ascii="Cambria Math" w:cs="宋体" w:eastAsia="宋体" w:hAnsi="Cambria Math"/>
          <w:sz w:val="24"/>
          <w:szCs w:val="24"/>
        </w:rPr>
        <w:t>0</w:t>
      </w:r>
      <w:r>
        <w:rPr/>
        <w:t/>
      </w:r>
    </w:p>
    <w:p>
      <w:pPr>
        <w:pStyle w:val="style0"/>
        <w:rPr>
          <w:rFonts w:ascii="宋体" w:cs="宋体" w:eastAsia="宋体" w:hAnsi="宋体"/>
          <w:sz w:val="24"/>
          <w:szCs w:val="24"/>
        </w:rPr>
      </w:pPr>
      <w:r>
        <w:rPr>
          <w:rFonts w:ascii="宋体" w:cs="宋体" w:eastAsia="宋体" w:hAnsi="宋体"/>
          <w:sz w:val="24"/>
          <w:szCs w:val="24"/>
        </w:rPr>
        <w:t>To convert it to radia</w:t>
      </w:r>
      <w:r>
        <w:rPr>
          <w:rFonts w:ascii="宋体" w:cs="宋体" w:eastAsia="宋体" w:hAnsi="宋体"/>
          <w:sz w:val="24"/>
          <w:szCs w:val="24"/>
        </w:rPr>
        <w:t>n</w:t>
      </w:r>
    </w:p>
    <w:p>
      <w:pPr>
        <w:pStyle w:val="style0"/>
        <w:rPr>
          <w:rFonts w:ascii="宋体" w:cs="宋体" w:eastAsia="宋体" w:hAnsi="宋体"/>
          <w:sz w:val="24"/>
          <w:szCs w:val="24"/>
        </w:rPr>
      </w:pPr>
      <m:oMathPara>
        <m:oMathParaPr>
          <m:jc m:val="left"/>
        </m:oMathParaPr>
        <m:oMath>
          <m:d>
            <m:dPr>
              <m:endChr m:val=")"/>
              <m:ctrlPr>
                <w:rPr>
                  <w:rFonts w:ascii="Cambria Math" w:cs="宋体" w:eastAsia="宋体" w:hAnsi="Cambria Math"/>
                  <w:i/>
                  <w:sz w:val="24"/>
                  <w:szCs w:val="24"/>
                </w:rPr>
              </m:ctrlPr>
            </m:dPr>
            <m:e>
              <m:r>
                <w:rPr>
                  <w:rFonts w:ascii="Cambria Math" w:cs="宋体" w:eastAsia="宋体" w:hAnsi="Cambria Math"/>
                  <w:sz w:val="24"/>
                  <w:szCs w:val="24"/>
                </w:rPr>
                <m:t>φ×</m:t>
              </m:r>
              <m:f>
                <m:fPr>
                  <m:ctrlPr>
                    <w:rPr>
                      <w:rFonts w:ascii="Cambria Math" w:cs="宋体" w:eastAsia="宋体" w:hAnsi="Cambria Math"/>
                      <w:i/>
                      <w:sz w:val="24"/>
                      <w:szCs w:val="24"/>
                    </w:rPr>
                  </m:ctrlPr>
                </m:fPr>
                <m:num>
                  <m:r>
                    <w:rPr>
                      <w:rFonts w:ascii="Cambria Math" w:cs="宋体" w:eastAsia="宋体" w:hAnsi="Cambria Math"/>
                      <w:sz w:val="24"/>
                      <w:szCs w:val="24"/>
                    </w:rPr>
                    <m:t>π</m:t>
                  </m:r>
                </m:num>
                <m:den>
                  <m:r>
                    <w:rPr>
                      <w:rFonts w:ascii="Cambria Math" w:cs="宋体" w:eastAsia="宋体" w:hAnsi="Cambria Math"/>
                      <w:sz w:val="24"/>
                      <w:szCs w:val="24"/>
                    </w:rPr>
                    <m:t>180</m:t>
                  </m:r>
                </m:den>
              </m:f>
            </m:e>
          </m:d>
        </m:oMath>
      </m:oMathPara>
    </w:p>
    <w:p>
      <w:pPr>
        <w:pStyle w:val="style0"/>
        <w:rPr>
          <w:rFonts w:ascii="宋体" w:cs="宋体" w:eastAsia="宋体" w:hAnsi="宋体"/>
          <w:sz w:val="24"/>
          <w:szCs w:val="24"/>
        </w:rPr>
      </w:pPr>
      <m:oMath>
        <m:r>
          <w:rPr>
            <w:rFonts w:ascii="Cambria Math" w:cs="宋体" w:eastAsia="宋体" w:hAnsi="Cambria Math"/>
            <w:sz w:val="24"/>
            <w:szCs w:val="24"/>
          </w:rPr>
          <m:t>=150 ×</m:t>
        </m:r>
        <m:f>
          <m:fPr>
            <m:ctrlPr>
              <w:rPr>
                <w:rFonts w:ascii="Cambria Math" w:cs="宋体" w:eastAsia="宋体" w:hAnsi="Cambria Math"/>
                <w:i/>
                <w:sz w:val="24"/>
                <w:szCs w:val="24"/>
              </w:rPr>
            </m:ctrlPr>
          </m:fPr>
          <m:num>
            <m:r>
              <w:rPr>
                <w:rFonts w:ascii="Cambria Math" w:cs="宋体" w:eastAsia="宋体" w:hAnsi="Cambria Math"/>
                <w:sz w:val="24"/>
                <w:szCs w:val="24"/>
              </w:rPr>
              <m:t>3.142</m:t>
            </m:r>
          </m:num>
          <m:den>
            <m:r>
              <w:rPr>
                <w:rFonts w:ascii="Cambria Math" w:cs="宋体" w:eastAsia="宋体" w:hAnsi="Cambria Math"/>
                <w:sz w:val="24"/>
                <w:szCs w:val="24"/>
              </w:rPr>
              <m:t>180</m:t>
            </m:r>
          </m:den>
        </m:f>
      </m:oMath>
      <w:r>
        <w:rPr>
          <w:rFonts w:ascii="宋体" w:cs="宋体" w:eastAsia="宋体" w:hAnsi="宋体"/>
          <w:sz w:val="24"/>
          <w:szCs w:val="24"/>
        </w:rPr>
        <w:t xml:space="preserve"> </w:t>
      </w:r>
    </w:p>
    <w:p>
      <w:pPr>
        <w:pStyle w:val="style0"/>
        <w:rPr>
          <w:rFonts w:ascii="宋体" w:cs="宋体" w:eastAsia="宋体" w:hAnsi="宋体"/>
          <w:sz w:val="24"/>
          <w:szCs w:val="24"/>
        </w:rPr>
      </w:pPr>
      <w:r>
        <w:rPr>
          <w:rFonts w:ascii="宋体" w:cs="宋体" w:eastAsia="宋体" w:hAnsi="宋体"/>
          <w:sz w:val="24"/>
          <w:szCs w:val="24"/>
        </w:rPr>
        <w:t>= 2.618 radian</w:t>
      </w:r>
    </w:p>
    <w:p>
      <w:pPr>
        <w:pStyle w:val="style0"/>
        <w:rPr>
          <w:rFonts w:ascii="宋体" w:cs="宋体" w:eastAsia="宋体" w:hAnsi="宋体"/>
          <w:sz w:val="24"/>
          <w:szCs w:val="24"/>
        </w:rPr>
      </w:pPr>
      <w:r>
        <w:rPr>
          <w:rFonts w:ascii="宋体" w:cs="宋体" w:eastAsia="宋体" w:hAnsi="宋体"/>
          <w:sz w:val="24"/>
          <w:szCs w:val="24"/>
        </w:rPr>
        <w:t>Therefore</w:t>
      </w:r>
      <w:r>
        <w:rPr>
          <w:rFonts w:ascii="宋体" w:cs="宋体" w:eastAsia="宋体" w:hAnsi="宋体"/>
          <w:sz w:val="24"/>
          <w:szCs w:val="24"/>
        </w:rPr>
        <w:t xml:space="preserve"> </w:t>
      </w:r>
    </w:p>
    <w:p>
      <w:pPr>
        <w:pStyle w:val="style0"/>
        <w:rPr>
          <w:rFonts w:ascii="宋体" w:cs="宋体" w:eastAsia="宋体" w:hAnsi="宋体"/>
          <w:sz w:val="24"/>
          <w:szCs w:val="24"/>
        </w:rPr>
      </w:pPr>
      <m:oMath>
        <m:f>
          <m:fPr>
            <m:ctrlPr>
              <w:rPr>
                <w:rFonts w:ascii="Cambria Math" w:cs="宋体" w:eastAsia="宋体" w:hAnsi="Cambria Math"/>
                <w:i/>
                <w:sz w:val="24"/>
                <w:szCs w:val="24"/>
              </w:rPr>
            </m:ctrlPr>
          </m:fPr>
          <m:num>
            <m:sSub>
              <m:sSubPr>
                <m:ctrlPr>
                  <w:rPr>
                    <w:rFonts w:ascii="Cambria Math" w:cs="宋体" w:eastAsia="宋体" w:hAnsi="Cambria Math"/>
                    <w:i/>
                    <w:sz w:val="24"/>
                    <w:szCs w:val="24"/>
                  </w:rPr>
                </m:ctrlPr>
              </m:sSubPr>
              <m:e>
                <m:r>
                  <w:rPr>
                    <w:rFonts w:ascii="Cambria Math" w:cs="宋体" w:eastAsia="宋体" w:hAnsi="Cambria Math"/>
                    <w:sz w:val="24"/>
                    <w:szCs w:val="24"/>
                  </w:rPr>
                  <m:t>T</m:t>
                </m:r>
              </m:e>
              <m:sub>
                <m:r>
                  <w:rPr>
                    <w:rFonts w:ascii="Cambria Math" w:cs="宋体" w:eastAsia="宋体" w:hAnsi="Cambria Math"/>
                    <w:sz w:val="24"/>
                    <w:szCs w:val="24"/>
                  </w:rPr>
                  <m:t>1</m:t>
                </m:r>
              </m:sub>
            </m:sSub>
          </m:num>
          <m:den>
            <m:sSub>
              <m:sSubPr>
                <m:ctrlPr>
                  <w:rPr>
                    <w:rFonts w:ascii="Cambria Math" w:cs="宋体" w:eastAsia="宋体" w:hAnsi="Cambria Math"/>
                    <w:i/>
                    <w:sz w:val="24"/>
                    <w:szCs w:val="24"/>
                  </w:rPr>
                </m:ctrlPr>
              </m:sSubPr>
              <m:e>
                <m:r>
                  <w:rPr>
                    <w:rFonts w:ascii="Cambria Math" w:cs="宋体" w:eastAsia="宋体" w:hAnsi="Cambria Math"/>
                    <w:sz w:val="24"/>
                    <w:szCs w:val="24"/>
                  </w:rPr>
                  <m:t>T</m:t>
                </m:r>
              </m:e>
              <m:sub>
                <m:r>
                  <w:rPr>
                    <w:rFonts w:ascii="Cambria Math" w:cs="宋体" w:eastAsia="宋体" w:hAnsi="Cambria Math"/>
                    <w:sz w:val="24"/>
                    <w:szCs w:val="24"/>
                  </w:rPr>
                  <m:t>2</m:t>
                </m:r>
              </m:sub>
            </m:sSub>
          </m:den>
        </m:f>
        <m:r>
          <w:rPr>
            <w:rFonts w:ascii="Cambria Math" w:cs="宋体" w:eastAsia="宋体" w:hAnsi="Cambria Math"/>
            <w:sz w:val="24"/>
            <w:szCs w:val="24"/>
          </w:rPr>
          <m:t>=e</m:t>
        </m:r>
        <m:d>
          <m:dPr>
            <m:endChr m:val=")"/>
            <m:ctrlPr>
              <w:rPr>
                <w:rFonts w:ascii="Cambria Math" w:cs="宋体" w:eastAsia="宋体" w:hAnsi="Cambria Math"/>
                <w:i/>
                <w:sz w:val="24"/>
                <w:szCs w:val="24"/>
              </w:rPr>
            </m:ctrlPr>
          </m:dPr>
          <m:e>
            <m:f>
              <m:fPr>
                <m:ctrlPr>
                  <w:rPr>
                    <w:rFonts w:ascii="Cambria Math" w:cs="宋体" w:eastAsia="宋体" w:hAnsi="Cambria Math"/>
                    <w:i/>
                    <w:sz w:val="24"/>
                    <w:szCs w:val="24"/>
                  </w:rPr>
                </m:ctrlPr>
              </m:fPr>
              <m:num>
                <m:r>
                  <w:rPr>
                    <w:rFonts w:ascii="Cambria Math" w:cs="宋体" w:eastAsia="宋体" w:hAnsi="Cambria Math"/>
                    <w:sz w:val="24"/>
                    <w:szCs w:val="24"/>
                  </w:rPr>
                  <m:t>φμ</m:t>
                </m:r>
              </m:num>
              <m:den>
                <m:r>
                  <w:rPr>
                    <w:rFonts w:ascii="Cambria Math" w:cs="宋体" w:eastAsia="宋体" w:hAnsi="Cambria Math"/>
                    <w:sz w:val="24"/>
                    <w:szCs w:val="24"/>
                  </w:rPr>
                  <m:t>sinB</m:t>
                </m:r>
              </m:den>
            </m:f>
          </m:e>
        </m:d>
        <m:r>
          <w:rPr>
            <w:rFonts w:ascii="Cambria Math" w:cs="宋体" w:eastAsia="宋体" w:hAnsi="Cambria Math"/>
            <w:sz w:val="24"/>
            <w:szCs w:val="24"/>
          </w:rPr>
          <m:t>=</m:t>
        </m:r>
        <m:sSub>
          <m:sSubPr>
            <m:ctrlPr>
              <w:rPr>
                <w:rFonts w:ascii="Cambria Math" w:cs="宋体" w:eastAsia="宋体" w:hAnsi="Cambria Math"/>
                <w:i/>
                <w:sz w:val="24"/>
                <w:szCs w:val="24"/>
              </w:rPr>
            </m:ctrlPr>
          </m:sSubPr>
          <m:e>
            <m:r>
              <w:rPr>
                <w:rFonts w:ascii="Cambria Math" w:cs="宋体" w:eastAsia="宋体" w:hAnsi="Cambria Math"/>
                <w:sz w:val="24"/>
                <w:szCs w:val="24"/>
              </w:rPr>
              <m:t>T</m:t>
            </m:r>
          </m:e>
          <m:sub>
            <m:r>
              <w:rPr>
                <w:rFonts w:ascii="Cambria Math" w:cs="宋体" w:eastAsia="宋体" w:hAnsi="Cambria Math"/>
                <w:sz w:val="24"/>
                <w:szCs w:val="24"/>
              </w:rPr>
              <m:t>2</m:t>
            </m:r>
          </m:sub>
        </m:sSub>
        <m:r>
          <w:rPr>
            <w:rFonts w:ascii="Cambria Math" w:cs="宋体" w:eastAsia="宋体" w:hAnsi="Cambria Math"/>
            <w:sz w:val="24"/>
            <w:szCs w:val="24"/>
          </w:rPr>
          <m:t>=</m:t>
        </m:r>
        <m:f>
          <m:fPr>
            <m:ctrlPr>
              <w:rPr>
                <w:rFonts w:ascii="Cambria Math" w:cs="宋体" w:eastAsia="宋体" w:hAnsi="Cambria Math"/>
                <w:i/>
                <w:sz w:val="24"/>
                <w:szCs w:val="24"/>
              </w:rPr>
            </m:ctrlPr>
          </m:fPr>
          <m:num>
            <m:sSub>
              <m:sSubPr>
                <m:ctrlPr>
                  <w:rPr>
                    <w:rFonts w:ascii="Cambria Math" w:cs="宋体" w:eastAsia="宋体" w:hAnsi="Cambria Math"/>
                    <w:i/>
                    <w:sz w:val="24"/>
                    <w:szCs w:val="24"/>
                  </w:rPr>
                </m:ctrlPr>
              </m:sSubPr>
              <m:e>
                <m:r>
                  <w:rPr>
                    <w:rFonts w:ascii="Cambria Math" w:cs="宋体" w:eastAsia="宋体" w:hAnsi="Cambria Math"/>
                    <w:sz w:val="24"/>
                    <w:szCs w:val="24"/>
                  </w:rPr>
                  <m:t>T</m:t>
                </m:r>
              </m:e>
              <m:sub>
                <m:r>
                  <w:rPr>
                    <w:rFonts w:ascii="Cambria Math" w:cs="宋体" w:eastAsia="宋体" w:hAnsi="Cambria Math"/>
                    <w:sz w:val="24"/>
                    <w:szCs w:val="24"/>
                  </w:rPr>
                  <m:t>1</m:t>
                </m:r>
              </m:sub>
            </m:sSub>
          </m:num>
          <m:den>
            <m:r>
              <w:rPr>
                <w:rFonts w:ascii="Cambria Math" w:cs="宋体" w:eastAsia="宋体" w:hAnsi="Cambria Math"/>
                <w:sz w:val="24"/>
                <w:szCs w:val="24"/>
              </w:rPr>
              <m:t>e</m:t>
            </m:r>
            <m:d>
              <m:dPr>
                <m:endChr m:val=")"/>
                <m:ctrlPr>
                  <w:rPr>
                    <w:rFonts w:ascii="Cambria Math" w:cs="宋体" w:eastAsia="宋体" w:hAnsi="Cambria Math"/>
                    <w:i/>
                    <w:sz w:val="24"/>
                    <w:szCs w:val="24"/>
                  </w:rPr>
                </m:ctrlPr>
              </m:dPr>
              <m:e>
                <m:f>
                  <m:fPr>
                    <m:ctrlPr>
                      <w:rPr>
                        <w:rFonts w:ascii="Cambria Math" w:cs="宋体" w:eastAsia="宋体" w:hAnsi="Cambria Math"/>
                        <w:i/>
                        <w:sz w:val="24"/>
                        <w:szCs w:val="24"/>
                      </w:rPr>
                    </m:ctrlPr>
                  </m:fPr>
                  <m:num>
                    <m:r>
                      <w:rPr>
                        <w:rFonts w:ascii="Cambria Math" w:cs="宋体" w:eastAsia="宋体" w:hAnsi="Cambria Math"/>
                        <w:sz w:val="24"/>
                        <w:szCs w:val="24"/>
                      </w:rPr>
                      <m:t>μφ</m:t>
                    </m:r>
                  </m:num>
                  <m:den>
                    <m:r>
                      <w:rPr>
                        <w:rFonts w:ascii="Cambria Math" w:cs="宋体" w:eastAsia="宋体" w:hAnsi="Cambria Math"/>
                        <w:sz w:val="24"/>
                        <w:szCs w:val="24"/>
                      </w:rPr>
                      <m:t>sinB</m:t>
                    </m:r>
                  </m:den>
                </m:f>
              </m:e>
            </m:d>
          </m:den>
        </m:f>
      </m:oMath>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(3.5.10</w:t>
      </w:r>
      <w:r>
        <w:rPr>
          <w:rFonts w:ascii="宋体" w:cs="宋体" w:eastAsia="宋体" w:hAnsi="宋体"/>
          <w:sz w:val="24"/>
          <w:szCs w:val="24"/>
        </w:rPr>
        <w:t>)</w:t>
      </w:r>
    </w:p>
    <w:p>
      <w:pPr>
        <w:pStyle w:val="style0"/>
        <w:rPr>
          <w:rFonts w:ascii="宋体" w:cs="宋体" w:eastAsia="宋体" w:hAnsi="宋体"/>
          <w:sz w:val="24"/>
          <w:szCs w:val="24"/>
        </w:rPr>
      </w:pPr>
      <m:oMath>
        <m:r>
          <w:rPr>
            <w:rFonts w:ascii="Cambria Math" w:cs="宋体" w:eastAsia="宋体" w:hAnsi="Cambria Math"/>
            <w:sz w:val="24"/>
            <w:szCs w:val="24"/>
          </w:rPr>
          <m:t>β</m:t>
        </m:r>
      </m:oMath>
      <w:r>
        <w:rPr>
          <w:rFonts w:ascii="宋体" w:cs="宋体" w:eastAsia="宋体" w:hAnsi="宋体"/>
          <w:sz w:val="24"/>
          <w:szCs w:val="24"/>
        </w:rPr>
        <w:t xml:space="preserve"> = grove angle pully 17.</w:t>
      </w:r>
      <w:r>
        <w:rPr>
          <w:rFonts w:ascii="宋体" w:cs="宋体" w:eastAsia="宋体" w:hAnsi="宋体"/>
          <w:sz w:val="24"/>
          <w:szCs w:val="24"/>
        </w:rPr>
        <w:t>5</w:t>
      </w:r>
    </w:p>
    <w:p>
      <w:pPr>
        <w:pStyle w:val="style0"/>
        <w:rPr>
          <w:rFonts w:ascii="宋体" w:cs="宋体" w:eastAsia="宋体" w:hAnsi="宋体"/>
          <w:sz w:val="24"/>
          <w:szCs w:val="24"/>
        </w:rPr>
      </w:pPr>
      <m:oMath>
        <m:r>
          <w:rPr>
            <w:rFonts w:ascii="Cambria Math" w:cs="宋体" w:eastAsia="宋体" w:hAnsi="Cambria Math"/>
            <w:sz w:val="24"/>
            <w:szCs w:val="24"/>
          </w:rPr>
          <m:t>μ</m:t>
        </m:r>
      </m:oMath>
      <w:r>
        <w:rPr>
          <w:rFonts w:ascii="宋体" w:cs="宋体" w:eastAsia="宋体" w:hAnsi="宋体"/>
          <w:sz w:val="24"/>
          <w:szCs w:val="24"/>
        </w:rPr>
        <w:t xml:space="preserve"> = pulley belt contact of friction = 0.</w:t>
      </w:r>
      <w:r>
        <w:rPr>
          <w:rFonts w:ascii="宋体" w:cs="宋体" w:eastAsia="宋体" w:hAnsi="宋体"/>
          <w:sz w:val="24"/>
          <w:szCs w:val="24"/>
        </w:rPr>
        <w:t>4</w:t>
      </w:r>
    </w:p>
    <w:p>
      <w:pPr>
        <w:pStyle w:val="style0"/>
        <w:rPr>
          <w:rFonts w:ascii="宋体" w:cs="宋体" w:eastAsia="宋体" w:hAnsi="宋体"/>
          <w:sz w:val="24"/>
          <w:szCs w:val="24"/>
        </w:rPr>
      </w:pPr>
      <m:oMath>
        <m:r>
          <w:rPr>
            <w:rFonts w:ascii="Cambria Math" w:cs="宋体" w:eastAsia="宋体" w:hAnsi="Cambria Math"/>
            <w:sz w:val="24"/>
            <w:szCs w:val="24"/>
          </w:rPr>
          <m:t>φ</m:t>
        </m:r>
      </m:oMath>
      <w:r>
        <w:rPr>
          <w:rFonts w:ascii="宋体" w:cs="宋体" w:eastAsia="宋体" w:hAnsi="宋体"/>
          <w:sz w:val="24"/>
          <w:szCs w:val="24"/>
        </w:rPr>
        <w:t xml:space="preserve"> = 2.618 radia</w:t>
      </w:r>
      <w:r>
        <w:rPr>
          <w:rFonts w:ascii="宋体" w:cs="宋体" w:eastAsia="宋体" w:hAnsi="宋体"/>
          <w:sz w:val="24"/>
          <w:szCs w:val="24"/>
        </w:rPr>
        <w:t>n</w:t>
      </w:r>
    </w:p>
    <w:p>
      <w:pPr>
        <w:pStyle w:val="style0"/>
        <w:rPr>
          <w:rFonts w:ascii="宋体" w:cs="宋体" w:eastAsia="宋体" w:hAnsi="宋体"/>
          <w:sz w:val="24"/>
          <w:szCs w:val="24"/>
        </w:rPr>
      </w:pPr>
      <m:oMathPara>
        <m:oMathParaPr>
          <m:jc m:val="left"/>
        </m:oMathParaPr>
        <m:oMath>
          <m:sSub>
            <m:sSubPr>
              <m:ctrlPr>
                <w:rPr>
                  <w:rFonts w:ascii="Cambria Math" w:cs="宋体" w:eastAsia="宋体" w:hAnsi="Cambria Math"/>
                  <w:i/>
                  <w:sz w:val="24"/>
                  <w:szCs w:val="24"/>
                </w:rPr>
              </m:ctrlPr>
            </m:sSubPr>
            <m:e>
              <m:r>
                <w:rPr>
                  <w:rFonts w:ascii="Cambria Math" w:cs="宋体" w:eastAsia="宋体" w:hAnsi="Cambria Math"/>
                  <w:sz w:val="24"/>
                  <w:szCs w:val="24"/>
                </w:rPr>
                <m:t>T</m:t>
              </m:r>
            </m:e>
            <m:sub>
              <m:r>
                <w:rPr>
                  <w:rFonts w:ascii="Cambria Math" w:cs="宋体" w:eastAsia="宋体" w:hAnsi="Cambria Math"/>
                  <w:sz w:val="24"/>
                  <w:szCs w:val="24"/>
                </w:rPr>
                <m:t>2</m:t>
              </m:r>
            </m:sub>
          </m:sSub>
          <m:r>
            <w:rPr>
              <w:rFonts w:ascii="Cambria Math" w:cs="宋体" w:eastAsia="宋体" w:hAnsi="Cambria Math"/>
              <w:sz w:val="24"/>
              <w:szCs w:val="24"/>
            </w:rPr>
            <m:t>=</m:t>
          </m:r>
          <m:f>
            <m:fPr>
              <m:ctrlPr>
                <w:rPr>
                  <w:rFonts w:ascii="Cambria Math" w:cs="宋体" w:eastAsia="宋体" w:hAnsi="Cambria Math"/>
                  <w:i/>
                  <w:sz w:val="24"/>
                  <w:szCs w:val="24"/>
                </w:rPr>
              </m:ctrlPr>
            </m:fPr>
            <m:num>
              <m:sSub>
                <m:sSubPr>
                  <m:ctrlPr>
                    <w:rPr>
                      <w:rFonts w:ascii="Cambria Math" w:cs="宋体" w:eastAsia="宋体" w:hAnsi="Cambria Math"/>
                      <w:i/>
                      <w:sz w:val="24"/>
                      <w:szCs w:val="24"/>
                    </w:rPr>
                  </m:ctrlPr>
                </m:sSubPr>
                <m:e>
                  <m:r>
                    <w:rPr>
                      <w:rFonts w:ascii="Cambria Math" w:cs="宋体" w:eastAsia="宋体" w:hAnsi="Cambria Math"/>
                      <w:sz w:val="24"/>
                      <w:szCs w:val="24"/>
                    </w:rPr>
                    <m:t>T</m:t>
                  </m:r>
                </m:e>
                <m:sub>
                  <m:r>
                    <w:rPr>
                      <w:rFonts w:ascii="Cambria Math" w:cs="宋体" w:eastAsia="宋体" w:hAnsi="Cambria Math"/>
                      <w:sz w:val="24"/>
                      <w:szCs w:val="24"/>
                    </w:rPr>
                    <m:t>1</m:t>
                  </m:r>
                </m:sub>
              </m:sSub>
            </m:num>
            <m:den>
              <m:r>
                <w:rPr>
                  <w:rFonts w:ascii="Cambria Math" w:cs="宋体" w:eastAsia="宋体" w:hAnsi="Cambria Math"/>
                  <w:sz w:val="24"/>
                  <w:szCs w:val="24"/>
                </w:rPr>
                <m:t>e</m:t>
              </m:r>
              <m:f>
                <m:fPr>
                  <m:ctrlPr>
                    <w:rPr>
                      <w:rFonts w:ascii="Cambria Math" w:cs="宋体" w:eastAsia="宋体" w:hAnsi="Cambria Math"/>
                      <w:i/>
                      <w:sz w:val="24"/>
                      <w:szCs w:val="24"/>
                    </w:rPr>
                  </m:ctrlPr>
                </m:fPr>
                <m:num>
                  <m:r>
                    <w:rPr>
                      <w:rFonts w:ascii="Cambria Math" w:cs="宋体" w:eastAsia="宋体" w:hAnsi="Cambria Math"/>
                      <w:sz w:val="24"/>
                      <w:szCs w:val="24"/>
                    </w:rPr>
                    <m:t>μφ</m:t>
                  </m:r>
                </m:num>
                <m:den>
                  <m:r>
                    <w:rPr>
                      <w:rFonts w:ascii="Cambria Math" w:cs="宋体" w:eastAsia="宋体" w:hAnsi="Cambria Math"/>
                      <w:sz w:val="24"/>
                      <w:szCs w:val="24"/>
                    </w:rPr>
                    <m:t>sinB</m:t>
                  </m:r>
                </m:den>
              </m:f>
            </m:den>
          </m:f>
        </m:oMath>
      </m:oMathPara>
    </w:p>
    <w:p>
      <w:pPr>
        <w:pStyle w:val="style0"/>
        <w:rPr>
          <w:rFonts w:ascii="宋体" w:cs="宋体" w:eastAsia="宋体" w:hAnsi="宋体"/>
          <w:sz w:val="24"/>
          <w:szCs w:val="24"/>
        </w:rPr>
      </w:pPr>
      <m:oMath>
        <m:sSub>
          <m:sSubPr>
            <m:ctrlPr>
              <w:rPr>
                <w:rFonts w:ascii="Cambria Math" w:cs="宋体" w:eastAsia="宋体" w:hAnsi="Cambria Math"/>
                <w:i/>
                <w:sz w:val="24"/>
                <w:szCs w:val="24"/>
              </w:rPr>
            </m:ctrlPr>
          </m:sSubPr>
          <m:e>
            <m:r>
              <w:rPr>
                <w:rFonts w:ascii="Cambria Math" w:cs="宋体" w:eastAsia="宋体" w:hAnsi="Cambria Math"/>
                <w:sz w:val="24"/>
                <w:szCs w:val="24"/>
              </w:rPr>
              <m:t>T</m:t>
            </m:r>
          </m:e>
          <m:sub>
            <m:r>
              <w:rPr>
                <w:rFonts w:ascii="Cambria Math" w:cs="宋体" w:eastAsia="宋体" w:hAnsi="Cambria Math"/>
                <w:sz w:val="24"/>
                <w:szCs w:val="24"/>
              </w:rPr>
              <m:t>2</m:t>
            </m:r>
          </m:sub>
        </m:sSub>
        <m:r>
          <w:rPr>
            <w:rFonts w:ascii="Cambria Math" w:cs="宋体" w:eastAsia="宋体" w:hAnsi="Cambria Math"/>
            <w:sz w:val="24"/>
            <w:szCs w:val="24"/>
          </w:rPr>
          <m:t>=</m:t>
        </m:r>
        <m:f>
          <m:fPr>
            <m:ctrlPr>
              <w:rPr>
                <w:rFonts w:ascii="Cambria Math" w:cs="宋体" w:eastAsia="宋体" w:hAnsi="Cambria Math"/>
                <w:i/>
                <w:sz w:val="24"/>
                <w:szCs w:val="24"/>
              </w:rPr>
            </m:ctrlPr>
          </m:fPr>
          <m:num>
            <m:r>
              <w:rPr>
                <w:rFonts w:ascii="Cambria Math" w:cs="宋体" w:eastAsia="宋体" w:hAnsi="Cambria Math"/>
                <w:sz w:val="24"/>
                <w:szCs w:val="24"/>
              </w:rPr>
              <m:t>2625</m:t>
            </m:r>
          </m:num>
          <m:den>
            <m:r>
              <w:rPr>
                <w:rFonts w:ascii="Cambria Math" w:cs="宋体" w:eastAsia="宋体" w:hAnsi="Cambria Math"/>
                <w:sz w:val="24"/>
                <w:szCs w:val="24"/>
              </w:rPr>
              <m:t>e</m:t>
            </m:r>
            <m:f>
              <m:fPr>
                <m:ctrlPr>
                  <w:rPr>
                    <w:rFonts w:ascii="Cambria Math" w:cs="宋体" w:eastAsia="宋体" w:hAnsi="Cambria Math"/>
                    <w:i/>
                    <w:sz w:val="24"/>
                    <w:szCs w:val="24"/>
                  </w:rPr>
                </m:ctrlPr>
              </m:fPr>
              <m:num>
                <m:r>
                  <w:rPr>
                    <w:rFonts w:ascii="Cambria Math" w:cs="宋体" w:eastAsia="宋体" w:hAnsi="Cambria Math"/>
                    <w:sz w:val="24"/>
                    <w:szCs w:val="24"/>
                  </w:rPr>
                  <m:t>0.4(2.618)</m:t>
                </m:r>
              </m:num>
              <m:den>
                <m:r>
                  <w:rPr>
                    <w:rFonts w:ascii="Cambria Math" w:cs="宋体" w:eastAsia="宋体" w:hAnsi="Cambria Math"/>
                    <w:sz w:val="24"/>
                    <w:szCs w:val="24"/>
                  </w:rPr>
                  <m:t>sin17.5</m:t>
                </m:r>
              </m:den>
            </m:f>
          </m:den>
        </m:f>
      </m:oMath>
      <w:r>
        <w:rPr>
          <w:rFonts w:ascii="宋体" w:cs="宋体" w:eastAsia="宋体" w:hAnsi="宋体"/>
          <w:sz w:val="24"/>
          <w:szCs w:val="24"/>
        </w:rPr>
      </w:r>
      <w:r>
        <w:rPr>
          <w:rFonts w:ascii="宋体" w:cs="宋体" w:eastAsia="宋体" w:hAnsi="宋体"/>
          <w:sz w:val="24"/>
          <w:szCs w:val="24"/>
        </w:rPr>
        <w:t xml:space="preserve"> </w:t>
      </w:r>
    </w:p>
    <w:p>
      <w:pPr>
        <w:pStyle w:val="style0"/>
        <w:rPr>
          <w:rFonts w:ascii="宋体" w:cs="宋体" w:eastAsia="宋体" w:hAnsi="宋体"/>
          <w:sz w:val="24"/>
          <w:szCs w:val="24"/>
          <w:vertAlign w:val="superscript"/>
        </w:rPr>
      </w:pPr>
      <m:oMathPara>
        <m:oMathParaPr>
          <m:jc m:val="left"/>
        </m:oMathParaPr>
        <m:oMath>
          <m:sSub>
            <m:sSubPr>
              <m:ctrlPr>
                <w:rPr>
                  <w:rFonts w:ascii="Cambria Math" w:cs="宋体" w:eastAsia="宋体" w:hAnsi="Cambria Math"/>
                  <w:i/>
                  <w:sz w:val="24"/>
                  <w:szCs w:val="24"/>
                  <w:vertAlign w:val="superscript"/>
                </w:rPr>
              </m:ctrlPr>
            </m:sSubPr>
            <m:e>
              <m:r>
                <w:rPr>
                  <w:rFonts w:ascii="Cambria Math" w:cs="宋体" w:eastAsia="宋体" w:hAnsi="Cambria Math"/>
                  <w:sz w:val="24"/>
                  <w:szCs w:val="24"/>
                  <w:vertAlign w:val="superscript"/>
                </w:rPr>
                <m:t>T</m:t>
              </m:r>
            </m:e>
            <m:sub>
              <m:r>
                <w:rPr>
                  <w:rFonts w:ascii="Cambria Math" w:cs="宋体" w:eastAsia="宋体" w:hAnsi="Cambria Math"/>
                  <w:sz w:val="24"/>
                  <w:szCs w:val="24"/>
                  <w:vertAlign w:val="superscript"/>
                </w:rPr>
                <m:t>2</m:t>
              </m:r>
            </m:sub>
          </m:sSub>
          <m:r>
            <w:rPr>
              <w:rFonts w:ascii="Cambria Math" w:cs="宋体" w:eastAsia="宋体" w:hAnsi="Cambria Math"/>
              <w:sz w:val="24"/>
              <w:szCs w:val="24"/>
              <w:vertAlign w:val="superscript"/>
            </w:rPr>
            <m:t>=</m:t>
          </m:r>
          <m:f>
            <m:fPr>
              <m:ctrlPr>
                <w:rPr>
                  <w:rFonts w:ascii="Cambria Math" w:cs="宋体" w:eastAsia="宋体" w:hAnsi="Cambria Math"/>
                  <w:i/>
                  <w:sz w:val="24"/>
                  <w:szCs w:val="24"/>
                  <w:vertAlign w:val="superscript"/>
                </w:rPr>
              </m:ctrlPr>
            </m:fPr>
            <m:num>
              <m:r>
                <w:rPr>
                  <w:rFonts w:ascii="Cambria Math" w:cs="宋体" w:eastAsia="宋体" w:hAnsi="Cambria Math"/>
                  <w:sz w:val="24"/>
                  <w:szCs w:val="24"/>
                  <w:vertAlign w:val="superscript"/>
                </w:rPr>
                <m:t>26.25</m:t>
              </m:r>
            </m:num>
            <m:den>
              <m:r>
                <w:rPr>
                  <w:rFonts w:ascii="Cambria Math" w:cs="宋体" w:eastAsia="宋体" w:hAnsi="Cambria Math"/>
                  <w:sz w:val="24"/>
                  <w:szCs w:val="24"/>
                  <w:vertAlign w:val="superscript"/>
                </w:rPr>
                <m:t>e</m:t>
              </m:r>
              <m:f>
                <m:fPr>
                  <m:ctrlPr>
                    <w:rPr>
                      <w:rFonts w:ascii="Cambria Math" w:cs="宋体" w:eastAsia="宋体" w:hAnsi="Cambria Math"/>
                      <w:i/>
                      <w:sz w:val="24"/>
                      <w:szCs w:val="24"/>
                      <w:vertAlign w:val="superscript"/>
                    </w:rPr>
                  </m:ctrlPr>
                </m:fPr>
                <m:num>
                  <m:r>
                    <w:rPr>
                      <w:rFonts w:ascii="Cambria Math" w:cs="宋体" w:eastAsia="宋体" w:hAnsi="Cambria Math"/>
                      <w:sz w:val="24"/>
                      <w:szCs w:val="24"/>
                      <w:vertAlign w:val="superscript"/>
                    </w:rPr>
                    <m:t>1.0472</m:t>
                  </m:r>
                </m:num>
                <m:den>
                  <m:r>
                    <w:rPr>
                      <w:rFonts w:ascii="Cambria Math" w:cs="宋体" w:eastAsia="宋体" w:hAnsi="Cambria Math"/>
                      <w:sz w:val="24"/>
                      <w:szCs w:val="24"/>
                      <w:vertAlign w:val="superscript"/>
                    </w:rPr>
                    <m:t>0.3</m:t>
                  </m:r>
                </m:den>
              </m:f>
            </m:den>
          </m:f>
        </m:oMath>
      </m:oMathPara>
    </w:p>
    <w:p>
      <w:pPr>
        <w:pStyle w:val="style0"/>
        <w:rPr>
          <w:rFonts w:ascii="宋体" w:cs="宋体" w:eastAsia="宋体" w:hAnsi="宋体"/>
          <w:sz w:val="24"/>
          <w:szCs w:val="24"/>
        </w:rPr>
      </w:pPr>
      <m:oMathPara>
        <m:oMathParaPr>
          <m:jc m:val="left"/>
        </m:oMathParaPr>
        <m:oMath>
          <m:sSub>
            <m:sSubPr>
              <m:ctrlPr>
                <w:rPr>
                  <w:rFonts w:ascii="Cambria Math" w:cs="宋体" w:eastAsia="宋体" w:hAnsi="Cambria Math"/>
                  <w:i/>
                  <w:sz w:val="24"/>
                  <w:szCs w:val="24"/>
                </w:rPr>
              </m:ctrlPr>
            </m:sSubPr>
            <m:e>
              <m:r>
                <w:rPr>
                  <w:rFonts w:ascii="Cambria Math" w:cs="宋体" w:eastAsia="宋体" w:hAnsi="Cambria Math"/>
                  <w:sz w:val="24"/>
                  <w:szCs w:val="24"/>
                </w:rPr>
                <m:t>T</m:t>
              </m:r>
            </m:e>
            <m:sub>
              <m:r>
                <w:rPr>
                  <w:rFonts w:ascii="Cambria Math" w:cs="宋体" w:eastAsia="宋体" w:hAnsi="Cambria Math"/>
                  <w:sz w:val="24"/>
                  <w:szCs w:val="24"/>
                </w:rPr>
                <m:t>2</m:t>
              </m:r>
            </m:sub>
          </m:sSub>
          <m:r>
            <w:rPr>
              <w:rFonts w:ascii="Cambria Math" w:cs="宋体" w:eastAsia="宋体" w:hAnsi="Cambria Math"/>
              <w:sz w:val="24"/>
              <w:szCs w:val="24"/>
            </w:rPr>
            <m:t>=</m:t>
          </m:r>
          <m:f>
            <m:fPr>
              <m:ctrlPr>
                <w:rPr>
                  <w:rFonts w:ascii="Cambria Math" w:cs="宋体" w:eastAsia="宋体" w:hAnsi="Cambria Math"/>
                  <w:i/>
                  <w:sz w:val="24"/>
                  <w:szCs w:val="24"/>
                </w:rPr>
              </m:ctrlPr>
            </m:fPr>
            <m:num>
              <m:r>
                <w:rPr>
                  <w:rFonts w:ascii="Cambria Math" w:cs="宋体" w:eastAsia="宋体" w:hAnsi="Cambria Math"/>
                  <w:sz w:val="24"/>
                  <w:szCs w:val="24"/>
                </w:rPr>
                <m:t>2625</m:t>
              </m:r>
            </m:num>
            <m:den>
              <m:sSup>
                <m:sSupPr>
                  <m:ctrlPr>
                    <w:rPr>
                      <w:rFonts w:ascii="Cambria Math" w:cs="宋体" w:eastAsia="宋体" w:hAnsi="Cambria Math"/>
                      <w:i/>
                      <w:sz w:val="24"/>
                      <w:szCs w:val="24"/>
                    </w:rPr>
                  </m:ctrlPr>
                </m:sSupPr>
                <m:e>
                  <m:r>
                    <w:rPr>
                      <w:rFonts w:ascii="Cambria Math" w:cs="宋体" w:eastAsia="宋体" w:hAnsi="Cambria Math"/>
                      <w:sz w:val="24"/>
                      <w:szCs w:val="24"/>
                    </w:rPr>
                    <m:t>e</m:t>
                  </m:r>
                </m:e>
                <m:sup>
                  <m:r>
                    <w:rPr>
                      <w:rFonts w:ascii="Cambria Math" w:cs="宋体" w:eastAsia="宋体" w:hAnsi="Cambria Math"/>
                      <w:sz w:val="24"/>
                      <w:szCs w:val="24"/>
                    </w:rPr>
                    <m:t>3.49</m:t>
                  </m:r>
                </m:sup>
              </m:sSup>
            </m:den>
          </m:f>
        </m:oMath>
      </m:oMathPara>
    </w:p>
    <w:p>
      <w:pPr>
        <w:pStyle w:val="style0"/>
        <w:rPr>
          <w:rFonts w:ascii="宋体" w:cs="宋体" w:eastAsia="宋体" w:hAnsi="宋体"/>
          <w:sz w:val="24"/>
          <w:szCs w:val="24"/>
        </w:rPr>
      </w:pPr>
      <m:oMathPara>
        <m:oMathParaPr>
          <m:jc m:val="left"/>
        </m:oMathParaPr>
        <m:oMath>
          <m:sSub>
            <m:sSubPr>
              <m:ctrlPr>
                <w:rPr>
                  <w:rFonts w:ascii="Cambria Math" w:cs="宋体" w:eastAsia="宋体" w:hAnsi="Cambria Math"/>
                  <w:i/>
                  <w:sz w:val="24"/>
                  <w:szCs w:val="24"/>
                </w:rPr>
              </m:ctrlPr>
            </m:sSubPr>
            <m:e>
              <m:r>
                <w:rPr>
                  <w:rFonts w:ascii="Cambria Math" w:cs="宋体" w:eastAsia="宋体" w:hAnsi="Cambria Math"/>
                  <w:sz w:val="24"/>
                  <w:szCs w:val="24"/>
                </w:rPr>
                <m:t>T</m:t>
              </m:r>
            </m:e>
            <m:sub>
              <m:r>
                <w:rPr>
                  <w:rFonts w:ascii="Cambria Math" w:cs="宋体" w:eastAsia="宋体" w:hAnsi="Cambria Math"/>
                  <w:sz w:val="24"/>
                  <w:szCs w:val="24"/>
                </w:rPr>
                <m:t>2</m:t>
              </m:r>
            </m:sub>
          </m:sSub>
          <m:r>
            <w:rPr>
              <w:rFonts w:ascii="Cambria Math" w:cs="宋体" w:eastAsia="宋体" w:hAnsi="Cambria Math"/>
              <w:sz w:val="24"/>
              <w:szCs w:val="24"/>
            </w:rPr>
            <m:t>=</m:t>
          </m:r>
          <m:f>
            <m:fPr>
              <m:ctrlPr>
                <w:rPr>
                  <w:rFonts w:ascii="Cambria Math" w:cs="宋体" w:eastAsia="宋体" w:hAnsi="Cambria Math"/>
                  <w:i/>
                  <w:sz w:val="24"/>
                  <w:szCs w:val="24"/>
                </w:rPr>
              </m:ctrlPr>
            </m:fPr>
            <m:num>
              <m:r>
                <w:rPr>
                  <w:rFonts w:ascii="Cambria Math" w:cs="宋体" w:eastAsia="宋体" w:hAnsi="Cambria Math"/>
                  <w:sz w:val="24"/>
                  <w:szCs w:val="24"/>
                </w:rPr>
                <m:t>2625</m:t>
              </m:r>
            </m:num>
            <m:den>
              <m:r>
                <w:rPr>
                  <w:rFonts w:ascii="Cambria Math" w:cs="宋体" w:eastAsia="宋体" w:hAnsi="Cambria Math"/>
                  <w:sz w:val="24"/>
                  <w:szCs w:val="24"/>
                </w:rPr>
                <m:t>32.786</m:t>
              </m:r>
            </m:den>
          </m:f>
        </m:oMath>
      </m:oMathPara>
    </w:p>
    <w:p>
      <w:pPr>
        <w:pStyle w:val="style0"/>
        <w:rPr>
          <w:rFonts w:ascii="宋体" w:cs="宋体" w:eastAsia="宋体" w:hAnsi="宋体"/>
          <w:sz w:val="24"/>
          <w:szCs w:val="24"/>
        </w:rPr>
      </w:pPr>
      <w:r>
        <w:rPr>
          <w:rFonts w:ascii="宋体" w:cs="宋体" w:eastAsia="宋体" w:hAnsi="宋体"/>
          <w:sz w:val="24"/>
          <w:szCs w:val="24"/>
        </w:rPr>
        <w:t>T</w:t>
      </w:r>
      <w:r>
        <w:rPr>
          <w:rFonts w:ascii="宋体" w:cs="宋体" w:eastAsia="宋体" w:hAnsi="宋体"/>
          <w:sz w:val="24"/>
          <w:szCs w:val="24"/>
          <w:vertAlign w:val="subscript"/>
        </w:rPr>
        <w:t>2</w:t>
      </w:r>
      <w:r>
        <w:rPr>
          <w:rFonts w:ascii="宋体" w:cs="宋体" w:eastAsia="宋体" w:hAnsi="宋体"/>
          <w:sz w:val="24"/>
          <w:szCs w:val="24"/>
        </w:rPr>
        <w:t xml:space="preserve"> = 80.0N</w:t>
      </w:r>
    </w:p>
    <w:p>
      <w:pPr>
        <w:pStyle w:val="style0"/>
        <w:rPr>
          <w:rFonts w:ascii="宋体" w:cs="宋体" w:eastAsia="宋体" w:hAnsi="宋体"/>
          <w:b/>
          <w:bCs/>
          <w:sz w:val="24"/>
          <w:szCs w:val="24"/>
        </w:rPr>
      </w:pPr>
      <w:r>
        <w:rPr>
          <w:rFonts w:ascii="宋体" w:cs="宋体" w:eastAsia="宋体" w:hAnsi="宋体"/>
          <w:b/>
          <w:bCs/>
          <w:sz w:val="24"/>
          <w:szCs w:val="24"/>
        </w:rPr>
        <w:t>3.5.7</w:t>
      </w:r>
      <w:r>
        <w:rPr>
          <w:rFonts w:ascii="宋体" w:cs="宋体" w:eastAsia="宋体" w:hAnsi="宋体"/>
          <w:b/>
          <w:bCs/>
          <w:sz w:val="24"/>
          <w:szCs w:val="24"/>
        </w:rPr>
        <w:tab/>
      </w:r>
      <w:r>
        <w:rPr>
          <w:rFonts w:ascii="宋体" w:cs="宋体" w:eastAsia="宋体" w:hAnsi="宋体"/>
          <w:b/>
          <w:bCs/>
          <w:sz w:val="24"/>
          <w:szCs w:val="24"/>
        </w:rPr>
        <w:t>Power Development by Machine According to (Khumin et al 2010)</w:t>
      </w:r>
    </w:p>
    <w:p>
      <w:pPr>
        <w:pStyle w:val="style0"/>
        <w:rPr>
          <w:rFonts w:ascii="宋体" w:cs="宋体" w:eastAsia="宋体" w:hAnsi="宋体"/>
          <w:sz w:val="24"/>
          <w:szCs w:val="24"/>
        </w:rPr>
      </w:pPr>
      <w:r>
        <w:rPr>
          <w:rFonts w:ascii="宋体" w:cs="宋体" w:eastAsia="宋体" w:hAnsi="宋体"/>
          <w:sz w:val="24"/>
          <w:szCs w:val="24"/>
        </w:rPr>
        <w:t>Power P = TFr</w:t>
      </w:r>
    </w:p>
    <w:p>
      <w:pPr>
        <w:pStyle w:val="style0"/>
        <w:rPr>
          <w:rFonts w:ascii="宋体" w:cs="宋体" w:eastAsia="宋体" w:hAnsi="宋体"/>
          <w:sz w:val="24"/>
          <w:szCs w:val="24"/>
        </w:rPr>
      </w:pPr>
      <w:r>
        <w:rPr>
          <w:rFonts w:ascii="宋体" w:cs="宋体" w:eastAsia="宋体" w:hAnsi="宋体"/>
          <w:sz w:val="24"/>
          <w:szCs w:val="24"/>
        </w:rPr>
        <w:t>Where T = torque = Fr</w:t>
      </w:r>
    </w:p>
    <w:p>
      <w:pPr>
        <w:pStyle w:val="style0"/>
        <w:rPr>
          <w:rFonts w:ascii="宋体" w:cs="宋体" w:eastAsia="宋体" w:hAnsi="宋体"/>
          <w:sz w:val="24"/>
          <w:szCs w:val="24"/>
        </w:rPr>
      </w:pPr>
      <w:r>
        <w:rPr>
          <w:rFonts w:ascii="宋体" w:cs="宋体" w:eastAsia="宋体" w:hAnsi="宋体"/>
          <w:sz w:val="24"/>
          <w:szCs w:val="24"/>
        </w:rPr>
        <w:tab/>
      </w:r>
      <w:r>
        <w:rPr>
          <w:rFonts w:ascii="宋体" w:cs="宋体" w:eastAsia="宋体" w:hAnsi="宋体"/>
          <w:sz w:val="24"/>
          <w:szCs w:val="24"/>
        </w:rPr>
        <w:t>F = (T</w:t>
      </w:r>
      <w:r>
        <w:rPr>
          <w:rFonts w:ascii="宋体" w:cs="宋体" w:eastAsia="宋体" w:hAnsi="宋体"/>
          <w:sz w:val="24"/>
          <w:szCs w:val="24"/>
          <w:vertAlign w:val="subscript"/>
        </w:rPr>
        <w:t>1</w:t>
      </w:r>
      <w:r>
        <w:rPr>
          <w:rFonts w:ascii="宋体" w:cs="宋体" w:eastAsia="宋体" w:hAnsi="宋体"/>
          <w:sz w:val="24"/>
          <w:szCs w:val="24"/>
        </w:rPr>
        <w:t xml:space="preserve"> – T</w:t>
      </w:r>
      <w:r>
        <w:rPr>
          <w:rFonts w:ascii="宋体" w:cs="宋体" w:eastAsia="宋体" w:hAnsi="宋体"/>
          <w:sz w:val="24"/>
          <w:szCs w:val="24"/>
          <w:vertAlign w:val="subscript"/>
        </w:rPr>
        <w:t>2</w:t>
      </w:r>
      <w:r>
        <w:rPr>
          <w:rFonts w:ascii="宋体" w:cs="宋体" w:eastAsia="宋体" w:hAnsi="宋体"/>
          <w:sz w:val="24"/>
          <w:szCs w:val="24"/>
        </w:rPr>
        <w:t>)</w:t>
      </w:r>
    </w:p>
    <w:p>
      <w:pPr>
        <w:pStyle w:val="style0"/>
        <w:rPr>
          <w:rFonts w:ascii="宋体" w:cs="宋体" w:eastAsia="宋体" w:hAnsi="宋体"/>
          <w:sz w:val="24"/>
          <w:szCs w:val="24"/>
        </w:rPr>
      </w:pPr>
      <w:r>
        <w:rPr>
          <w:rFonts w:ascii="宋体" w:cs="宋体" w:eastAsia="宋体" w:hAnsi="宋体"/>
          <w:sz w:val="24"/>
          <w:szCs w:val="24"/>
        </w:rPr>
        <w:tab/>
      </w:r>
      <w:r>
        <w:rPr>
          <w:rFonts w:ascii="宋体" w:cs="宋体" w:eastAsia="宋体" w:hAnsi="宋体"/>
          <w:sz w:val="24"/>
          <w:szCs w:val="24"/>
        </w:rPr>
        <w:sym w:font="Symbol" w:char="f077"/>
      </w:r>
      <w:r>
        <w:rPr>
          <w:rFonts w:ascii="宋体" w:cs="宋体" w:eastAsia="宋体" w:hAnsi="宋体"/>
          <w:sz w:val="24"/>
          <w:szCs w:val="24"/>
        </w:rPr>
        <w:t xml:space="preserve"> </w:t>
      </w:r>
      <w:r>
        <w:rPr>
          <w:rFonts w:ascii="宋体" w:cs="宋体" w:eastAsia="宋体" w:hAnsi="宋体"/>
          <w:sz w:val="24"/>
          <w:szCs w:val="24"/>
        </w:rPr>
        <w:t xml:space="preserve">= </w:t>
      </w:r>
      <m:oMath>
        <m:f>
          <m:fPr>
            <m:ctrlPr>
              <w:rPr>
                <w:rFonts w:ascii="Cambria Math" w:cs="宋体" w:eastAsia="宋体" w:hAnsi="Cambria Math"/>
                <w:i/>
                <w:sz w:val="24"/>
                <w:szCs w:val="24"/>
              </w:rPr>
            </m:ctrlPr>
          </m:fPr>
          <m:num>
            <m:r>
              <w:rPr>
                <w:rFonts w:ascii="Cambria Math" w:cs="宋体" w:eastAsia="宋体" w:hAnsi="Cambria Math"/>
                <w:sz w:val="24"/>
                <w:szCs w:val="24"/>
              </w:rPr>
              <m:t>2πN</m:t>
            </m:r>
          </m:num>
          <m:den>
            <m:r>
              <w:rPr>
                <w:rFonts w:ascii="Cambria Math" w:cs="宋体" w:eastAsia="宋体" w:hAnsi="Cambria Math"/>
                <w:sz w:val="24"/>
                <w:szCs w:val="24"/>
              </w:rPr>
              <m:t>60</m:t>
            </m:r>
          </m:den>
        </m:f>
      </m:oMath>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ab/>
      </w:r>
      <w:r>
        <w:rPr>
          <w:rFonts w:ascii="宋体" w:cs="宋体" w:eastAsia="宋体" w:hAnsi="宋体"/>
          <w:sz w:val="24"/>
          <w:szCs w:val="24"/>
        </w:rPr>
        <w:t>(3.5.11)</w:t>
      </w:r>
    </w:p>
    <w:p>
      <w:pPr>
        <w:pStyle w:val="style0"/>
        <w:rPr>
          <w:rFonts w:ascii="宋体" w:cs="宋体" w:eastAsia="宋体" w:hAnsi="宋体"/>
          <w:sz w:val="24"/>
          <w:szCs w:val="24"/>
        </w:rPr>
      </w:pPr>
      <w:r>
        <w:rPr>
          <w:rFonts w:ascii="宋体" w:cs="宋体" w:eastAsia="宋体" w:hAnsi="宋体"/>
          <w:sz w:val="24"/>
          <w:szCs w:val="24"/>
        </w:rPr>
        <w:t>r = r</w:t>
      </w:r>
      <w:r>
        <w:rPr>
          <w:rFonts w:ascii="宋体" w:cs="宋体" w:eastAsia="宋体" w:hAnsi="宋体"/>
          <w:sz w:val="24"/>
          <w:szCs w:val="24"/>
          <w:vertAlign w:val="subscript"/>
        </w:rPr>
        <w:t>1</w:t>
      </w:r>
      <w:r>
        <w:rPr>
          <w:rFonts w:ascii="宋体" w:cs="宋体" w:eastAsia="宋体" w:hAnsi="宋体"/>
          <w:sz w:val="24"/>
          <w:szCs w:val="24"/>
        </w:rPr>
        <w:t xml:space="preserve"> = 58.3mm = 0.0583m</w:t>
      </w:r>
    </w:p>
    <w:p>
      <w:pPr>
        <w:pStyle w:val="style0"/>
        <w:rPr>
          <w:rFonts w:ascii="宋体" w:cs="宋体" w:eastAsia="宋体" w:hAnsi="宋体"/>
          <w:sz w:val="24"/>
          <w:szCs w:val="24"/>
        </w:rPr>
      </w:pPr>
      <w:r>
        <w:rPr>
          <w:rFonts w:ascii="宋体" w:cs="宋体" w:eastAsia="宋体" w:hAnsi="宋体"/>
          <w:sz w:val="24"/>
          <w:szCs w:val="24"/>
        </w:rPr>
        <w:t>t</w:t>
      </w:r>
      <w:r>
        <w:rPr>
          <w:rFonts w:ascii="宋体" w:cs="宋体" w:eastAsia="宋体" w:hAnsi="宋体"/>
          <w:sz w:val="24"/>
          <w:szCs w:val="24"/>
          <w:vertAlign w:val="subscript"/>
        </w:rPr>
        <w:t>1</w:t>
      </w:r>
      <w:r>
        <w:rPr>
          <w:rFonts w:ascii="宋体" w:cs="宋体" w:eastAsia="宋体" w:hAnsi="宋体"/>
          <w:sz w:val="24"/>
          <w:szCs w:val="24"/>
        </w:rPr>
        <w:t xml:space="preserve"> = 2625N</w:t>
      </w:r>
    </w:p>
    <w:p>
      <w:pPr>
        <w:pStyle w:val="style0"/>
        <w:rPr>
          <w:rFonts w:ascii="宋体" w:cs="宋体" w:eastAsia="宋体" w:hAnsi="宋体"/>
          <w:sz w:val="24"/>
          <w:szCs w:val="24"/>
        </w:rPr>
      </w:pPr>
      <w:r>
        <w:rPr>
          <w:rFonts w:ascii="宋体" w:cs="宋体" w:eastAsia="宋体" w:hAnsi="宋体"/>
          <w:sz w:val="24"/>
          <w:szCs w:val="24"/>
        </w:rPr>
        <w:t>t</w:t>
      </w:r>
      <w:r>
        <w:rPr>
          <w:rFonts w:ascii="宋体" w:cs="宋体" w:eastAsia="宋体" w:hAnsi="宋体"/>
          <w:sz w:val="24"/>
          <w:szCs w:val="24"/>
          <w:vertAlign w:val="subscript"/>
        </w:rPr>
        <w:t>2</w:t>
      </w:r>
      <w:r>
        <w:rPr>
          <w:rFonts w:ascii="宋体" w:cs="宋体" w:eastAsia="宋体" w:hAnsi="宋体"/>
          <w:sz w:val="24"/>
          <w:szCs w:val="24"/>
        </w:rPr>
        <w:t xml:space="preserve"> = 80N</w:t>
      </w:r>
    </w:p>
    <w:p>
      <w:pPr>
        <w:pStyle w:val="style0"/>
        <w:rPr>
          <w:rFonts w:ascii="宋体" w:cs="宋体" w:eastAsia="宋体" w:hAnsi="宋体"/>
          <w:sz w:val="24"/>
          <w:szCs w:val="24"/>
        </w:rPr>
      </w:pPr>
      <w:r>
        <w:rPr>
          <w:rFonts w:ascii="宋体" w:cs="宋体" w:eastAsia="宋体" w:hAnsi="宋体"/>
          <w:sz w:val="24"/>
          <w:szCs w:val="24"/>
        </w:rPr>
        <w:t>N = 3600rPm</w:t>
      </w:r>
    </w:p>
    <w:p>
      <w:pPr>
        <w:pStyle w:val="style0"/>
        <w:rPr>
          <w:rFonts w:ascii="宋体" w:cs="宋体" w:eastAsia="宋体" w:hAnsi="宋体"/>
          <w:sz w:val="24"/>
          <w:szCs w:val="24"/>
        </w:rPr>
      </w:pPr>
      <w:r>
        <w:rPr>
          <w:rFonts w:ascii="宋体" w:cs="宋体" w:eastAsia="宋体" w:hAnsi="宋体"/>
          <w:sz w:val="24"/>
          <w:szCs w:val="24"/>
        </w:rPr>
        <w:t>P = (T</w:t>
      </w:r>
      <w:r>
        <w:rPr>
          <w:rFonts w:ascii="宋体" w:cs="宋体" w:eastAsia="宋体" w:hAnsi="宋体"/>
          <w:sz w:val="24"/>
          <w:szCs w:val="24"/>
          <w:vertAlign w:val="subscript"/>
        </w:rPr>
        <w:t>1</w:t>
      </w:r>
      <w:r>
        <w:rPr>
          <w:rFonts w:ascii="宋体" w:cs="宋体" w:eastAsia="宋体" w:hAnsi="宋体"/>
          <w:sz w:val="24"/>
          <w:szCs w:val="24"/>
        </w:rPr>
        <w:t xml:space="preserve"> – T</w:t>
      </w:r>
      <w:r>
        <w:rPr>
          <w:rFonts w:ascii="宋体" w:cs="宋体" w:eastAsia="宋体" w:hAnsi="宋体"/>
          <w:sz w:val="24"/>
          <w:szCs w:val="24"/>
          <w:vertAlign w:val="subscript"/>
        </w:rPr>
        <w:t>2</w:t>
      </w:r>
      <w:r>
        <w:rPr>
          <w:rFonts w:ascii="宋体" w:cs="宋体" w:eastAsia="宋体" w:hAnsi="宋体"/>
          <w:sz w:val="24"/>
          <w:szCs w:val="24"/>
        </w:rPr>
        <w:t xml:space="preserve">) </w:t>
      </w:r>
      <w:r>
        <w:rPr>
          <w:rFonts w:ascii="宋体" w:cs="宋体" w:eastAsia="宋体" w:hAnsi="宋体"/>
          <w:sz w:val="24"/>
          <w:szCs w:val="24"/>
        </w:rPr>
        <w:t xml:space="preserve">r </w:t>
      </w:r>
      <m:oMath>
        <m:f>
          <m:fPr>
            <m:ctrlPr>
              <w:rPr>
                <w:rFonts w:ascii="Cambria Math" w:cs="宋体" w:eastAsia="宋体" w:hAnsi="Cambria Math"/>
                <w:i/>
                <w:sz w:val="24"/>
                <w:szCs w:val="24"/>
              </w:rPr>
            </m:ctrlPr>
          </m:fPr>
          <m:num>
            <m:d>
              <m:dPr>
                <m:endChr m:val=")"/>
                <m:ctrlPr>
                  <w:rPr>
                    <w:rFonts w:ascii="Cambria Math" w:cs="宋体" w:eastAsia="宋体" w:hAnsi="Cambria Math"/>
                    <w:i/>
                    <w:sz w:val="24"/>
                    <w:szCs w:val="24"/>
                  </w:rPr>
                </m:ctrlPr>
              </m:dPr>
              <m:e>
                <m:r>
                  <w:rPr>
                    <w:rFonts w:ascii="Cambria Math" w:cs="宋体" w:eastAsia="宋体" w:hAnsi="Cambria Math"/>
                    <w:sz w:val="24"/>
                    <w:szCs w:val="24"/>
                  </w:rPr>
                  <m:t>2πN</m:t>
                </m:r>
              </m:e>
            </m:d>
          </m:num>
          <m:den>
            <m:r>
              <w:rPr>
                <w:rFonts w:ascii="Cambria Math" w:cs="宋体" w:eastAsia="宋体" w:hAnsi="Cambria Math"/>
                <w:sz w:val="24"/>
                <w:szCs w:val="24"/>
              </w:rPr>
              <m:t>60</m:t>
            </m:r>
          </m:den>
        </m:f>
      </m:oMath>
    </w:p>
    <w:p>
      <w:pPr>
        <w:pStyle w:val="style0"/>
        <w:rPr>
          <w:rFonts w:ascii="宋体" w:cs="宋体" w:eastAsia="宋体" w:hAnsi="宋体"/>
          <w:sz w:val="24"/>
          <w:szCs w:val="24"/>
        </w:rPr>
      </w:pPr>
      <w:r>
        <w:rPr>
          <w:rFonts w:ascii="宋体" w:cs="宋体" w:eastAsia="宋体" w:hAnsi="宋体"/>
          <w:sz w:val="24"/>
          <w:szCs w:val="24"/>
        </w:rPr>
        <w:t>P = (2625 – 80) 0.058</w:t>
      </w:r>
      <w:r>
        <w:rPr>
          <w:rFonts w:ascii="宋体" w:cs="宋体" w:eastAsia="宋体" w:hAnsi="宋体"/>
          <w:sz w:val="24"/>
          <w:szCs w:val="24"/>
        </w:rPr>
        <w:t xml:space="preserve">3 </w:t>
      </w:r>
      <m:oMath>
        <m:f>
          <m:fPr>
            <m:ctrlPr>
              <w:rPr>
                <w:rFonts w:ascii="Cambria Math" w:cs="宋体" w:eastAsia="宋体" w:hAnsi="Cambria Math"/>
                <w:i/>
                <w:sz w:val="24"/>
                <w:szCs w:val="24"/>
              </w:rPr>
            </m:ctrlPr>
          </m:fPr>
          <m:num>
            <m:d>
              <m:dPr>
                <m:endChr m:val=")"/>
                <m:ctrlPr>
                  <w:rPr>
                    <w:rFonts w:ascii="Cambria Math" w:cs="宋体" w:eastAsia="宋体" w:hAnsi="Cambria Math"/>
                    <w:i/>
                    <w:sz w:val="24"/>
                    <w:szCs w:val="24"/>
                  </w:rPr>
                </m:ctrlPr>
              </m:dPr>
              <m:e>
                <m:r>
                  <w:rPr>
                    <w:rFonts w:ascii="Cambria Math" w:cs="宋体" w:eastAsia="宋体" w:hAnsi="Cambria Math"/>
                    <w:sz w:val="24"/>
                    <w:szCs w:val="24"/>
                  </w:rPr>
                  <m:t>2×3.142×3600</m:t>
                </m:r>
              </m:e>
            </m:d>
          </m:num>
          <m:den>
            <m:r>
              <w:rPr>
                <w:rFonts w:ascii="Cambria Math" w:cs="宋体" w:eastAsia="宋体" w:hAnsi="Cambria Math"/>
                <w:sz w:val="24"/>
                <w:szCs w:val="24"/>
              </w:rPr>
              <m:t>60</m:t>
            </m:r>
          </m:den>
        </m:f>
      </m:oMath>
    </w:p>
    <w:p>
      <w:pPr>
        <w:pStyle w:val="style0"/>
        <w:rPr>
          <w:rFonts w:ascii="宋体" w:cs="宋体" w:eastAsia="宋体" w:hAnsi="宋体"/>
          <w:sz w:val="24"/>
          <w:szCs w:val="24"/>
        </w:rPr>
      </w:pPr>
      <w:r>
        <w:rPr>
          <w:rFonts w:ascii="宋体" w:cs="宋体" w:eastAsia="宋体" w:hAnsi="宋体"/>
          <w:sz w:val="24"/>
          <w:szCs w:val="24"/>
        </w:rPr>
        <w:t xml:space="preserve">P = 148.3735 </w:t>
      </w:r>
      <w:r>
        <w:rPr>
          <w:rFonts w:ascii="宋体" w:cs="宋体" w:eastAsia="宋体" w:hAnsi="宋体"/>
          <w:sz w:val="24"/>
          <w:szCs w:val="24"/>
        </w:rPr>
        <w:sym w:font="Symbol" w:char="f0b4"/>
      </w:r>
      <w:r>
        <w:rPr>
          <w:rFonts w:ascii="宋体" w:cs="宋体" w:eastAsia="宋体" w:hAnsi="宋体"/>
          <w:sz w:val="24"/>
          <w:szCs w:val="24"/>
        </w:rPr>
        <w:t xml:space="preserve"> 377.04</w:t>
      </w:r>
    </w:p>
    <w:p>
      <w:pPr>
        <w:pStyle w:val="style0"/>
        <w:rPr>
          <w:rFonts w:ascii="宋体" w:cs="宋体" w:eastAsia="宋体" w:hAnsi="宋体"/>
          <w:sz w:val="24"/>
          <w:szCs w:val="24"/>
        </w:rPr>
      </w:pPr>
      <w:r>
        <w:rPr>
          <w:rFonts w:ascii="宋体" w:cs="宋体" w:eastAsia="宋体" w:hAnsi="宋体"/>
          <w:sz w:val="24"/>
          <w:szCs w:val="24"/>
        </w:rPr>
        <w:t xml:space="preserve">P = 55942.7w </w:t>
      </w:r>
    </w:p>
    <w:p>
      <w:pPr>
        <w:pStyle w:val="style0"/>
        <w:rPr>
          <w:rFonts w:ascii="宋体" w:cs="宋体" w:eastAsia="宋体" w:hAnsi="宋体"/>
          <w:sz w:val="24"/>
          <w:szCs w:val="24"/>
        </w:rPr>
      </w:pPr>
      <w:r>
        <w:rPr>
          <w:rFonts w:ascii="宋体" w:cs="宋体" w:eastAsia="宋体" w:hAnsi="宋体"/>
          <w:sz w:val="24"/>
          <w:szCs w:val="24"/>
        </w:rPr>
        <w:t xml:space="preserve">P = 55kw </w:t>
      </w:r>
    </w:p>
    <w:p>
      <w:pPr>
        <w:pStyle w:val="style0"/>
        <w:spacing w:after="0" w:lineRule="auto" w:line="480"/>
        <w:jc w:val="both"/>
        <w:rPr>
          <w:rFonts w:ascii="宋体" w:cs="宋体" w:hAnsi="宋体"/>
          <w:sz w:val="24"/>
          <w:szCs w:val="24"/>
        </w:rPr>
      </w:pPr>
    </w:p>
    <w:p>
      <w:pPr>
        <w:pStyle w:val="style0"/>
        <w:spacing w:after="0" w:lineRule="auto" w:line="480"/>
        <w:jc w:val="both"/>
        <w:rPr>
          <w:rFonts w:ascii="宋体" w:cs="宋体" w:hAnsi="宋体"/>
          <w:bCs/>
          <w:sz w:val="24"/>
          <w:szCs w:val="24"/>
        </w:rPr>
      </w:pPr>
      <w:r>
        <w:rPr>
          <w:rFonts w:ascii="宋体" w:cs="宋体" w:hAnsi="宋体"/>
          <w:b/>
          <w:bCs/>
          <w:sz w:val="24"/>
          <w:szCs w:val="24"/>
        </w:rPr>
        <w:br/>
      </w:r>
    </w:p>
    <w:p>
      <w:pPr>
        <w:pStyle w:val="style0"/>
        <w:rPr>
          <w:rFonts w:ascii="宋体" w:cs="宋体" w:hAnsi="宋体"/>
          <w:sz w:val="24"/>
          <w:szCs w:val="24"/>
        </w:rPr>
      </w:pPr>
      <w:r>
        <w:rPr>
          <w:rFonts w:ascii="宋体" w:cs="宋体" w:hAnsi="宋体"/>
          <w:sz w:val="24"/>
          <w:szCs w:val="24"/>
        </w:rPr>
        <w:br w:type="page"/>
      </w:r>
    </w:p>
    <w:p>
      <w:pPr>
        <w:pStyle w:val="style1"/>
        <w:rPr/>
      </w:pPr>
      <w:r>
        <w:t>CHAPTER FOUR</w:t>
      </w:r>
    </w:p>
    <w:p>
      <w:pPr>
        <w:pStyle w:val="style1"/>
        <w:rPr/>
      </w:pPr>
      <w:r>
        <w:t>4.0</w:t>
      </w:r>
      <w:r>
        <w:tab/>
      </w:r>
      <w:r>
        <w:tab/>
      </w:r>
      <w:r>
        <w:t>PERFORMANCE EVALUATION</w:t>
      </w:r>
    </w:p>
    <w:p>
      <w:pPr>
        <w:pStyle w:val="style66"/>
        <w:spacing w:after="0" w:lineRule="auto" w:line="480"/>
        <w:ind w:left="0" w:firstLine="720"/>
        <w:jc w:val="both"/>
        <w:rPr>
          <w:rFonts w:ascii="宋体" w:cs="宋体" w:hAnsi="宋体"/>
        </w:rPr>
      </w:pPr>
      <w:r>
        <w:rPr>
          <w:rFonts w:ascii="宋体" w:cs="宋体" w:hAnsi="宋体"/>
          <w:spacing w:val="-4"/>
        </w:rPr>
        <w:t>After</w:t>
      </w:r>
      <w:r>
        <w:rPr>
          <w:rFonts w:ascii="宋体" w:cs="宋体" w:hAnsi="宋体"/>
          <w:spacing w:val="-4"/>
        </w:rPr>
        <w:t xml:space="preserve"> </w:t>
      </w:r>
      <w:r>
        <w:rPr>
          <w:rFonts w:ascii="宋体" w:cs="宋体" w:hAnsi="宋体"/>
          <w:spacing w:val="-4"/>
        </w:rPr>
        <w:t>the</w:t>
      </w:r>
      <w:r>
        <w:rPr>
          <w:rFonts w:ascii="宋体" w:cs="宋体" w:hAnsi="宋体"/>
          <w:spacing w:val="-4"/>
        </w:rPr>
        <w:t xml:space="preserve"> </w:t>
      </w:r>
      <w:r>
        <w:rPr>
          <w:rFonts w:ascii="宋体" w:cs="宋体" w:hAnsi="宋体"/>
          <w:spacing w:val="-4"/>
        </w:rPr>
        <w:t>data</w:t>
      </w:r>
      <w:r>
        <w:rPr>
          <w:rFonts w:ascii="宋体" w:cs="宋体" w:hAnsi="宋体"/>
          <w:spacing w:val="-4"/>
        </w:rPr>
        <w:t xml:space="preserve"> </w:t>
      </w:r>
      <w:r>
        <w:rPr>
          <w:rFonts w:ascii="宋体" w:cs="宋体" w:hAnsi="宋体"/>
          <w:spacing w:val="-4"/>
        </w:rPr>
        <w:t>gathered,</w:t>
      </w:r>
      <w:r>
        <w:rPr>
          <w:rFonts w:ascii="宋体" w:cs="宋体" w:hAnsi="宋体"/>
          <w:spacing w:val="-4"/>
        </w:rPr>
        <w:t xml:space="preserve"> </w:t>
      </w:r>
      <w:r>
        <w:rPr>
          <w:rFonts w:ascii="宋体" w:cs="宋体" w:hAnsi="宋体"/>
          <w:spacing w:val="-4"/>
        </w:rPr>
        <w:t>the following</w:t>
      </w:r>
      <w:r>
        <w:rPr>
          <w:rFonts w:ascii="宋体" w:cs="宋体" w:hAnsi="宋体"/>
          <w:spacing w:val="-4"/>
        </w:rPr>
        <w:t xml:space="preserve"> </w:t>
      </w:r>
      <w:r>
        <w:rPr>
          <w:rFonts w:ascii="宋体" w:cs="宋体" w:hAnsi="宋体"/>
          <w:spacing w:val="-4"/>
        </w:rPr>
        <w:t>determinations</w:t>
      </w:r>
      <w:r>
        <w:rPr>
          <w:rFonts w:ascii="宋体" w:cs="宋体" w:hAnsi="宋体"/>
          <w:spacing w:val="-4"/>
        </w:rPr>
        <w:t xml:space="preserve"> </w:t>
      </w:r>
      <w:r>
        <w:rPr>
          <w:rFonts w:ascii="宋体" w:cs="宋体" w:hAnsi="宋体"/>
          <w:spacing w:val="-4"/>
        </w:rPr>
        <w:t>were</w:t>
      </w:r>
      <w:r>
        <w:rPr>
          <w:rFonts w:ascii="宋体" w:cs="宋体" w:hAnsi="宋体"/>
          <w:spacing w:val="-4"/>
        </w:rPr>
        <w:t xml:space="preserve"> </w:t>
      </w:r>
      <w:r>
        <w:rPr>
          <w:rFonts w:ascii="宋体" w:cs="宋体" w:hAnsi="宋体"/>
          <w:spacing w:val="-4"/>
        </w:rPr>
        <w:t>carried out:</w:t>
      </w:r>
    </w:p>
    <w:p>
      <w:pPr>
        <w:pStyle w:val="style1"/>
        <w:rPr/>
      </w:pPr>
      <w:r>
        <w:t>Through</w:t>
      </w:r>
      <w:r>
        <w:t xml:space="preserve"> </w:t>
      </w:r>
      <w:r>
        <w:t>put</w:t>
      </w:r>
      <w:r>
        <w:t xml:space="preserve"> </w:t>
      </w:r>
      <w:r>
        <w:t>Capacity</w:t>
      </w:r>
    </w:p>
    <w:p>
      <w:pPr>
        <w:pStyle w:val="style1"/>
        <w:rPr>
          <w:spacing w:val="-2"/>
        </w:rPr>
      </w:pPr>
      <w:r>
        <w:t>The</w:t>
      </w:r>
      <w:r>
        <w:t xml:space="preserve"> </w:t>
      </w:r>
      <w:r>
        <w:t>through</w:t>
      </w:r>
      <w:r>
        <w:t xml:space="preserve"> </w:t>
      </w:r>
      <w:r>
        <w:t>put</w:t>
      </w:r>
      <w:r>
        <w:t xml:space="preserve"> </w:t>
      </w:r>
      <w:r>
        <w:t>capacity</w:t>
      </w:r>
      <w:r>
        <w:t xml:space="preserve"> </w:t>
      </w:r>
      <w:r>
        <w:t>was</w:t>
      </w:r>
      <w:r>
        <w:t xml:space="preserve"> </w:t>
      </w:r>
      <w:r>
        <w:t>measured</w:t>
      </w:r>
      <w:r>
        <w:t xml:space="preserve"> </w:t>
      </w:r>
      <w:r>
        <w:t>based</w:t>
      </w:r>
      <w:r>
        <w:t xml:space="preserve"> </w:t>
      </w:r>
      <w:r>
        <w:t>on</w:t>
      </w:r>
      <w:r>
        <w:t xml:space="preserve"> </w:t>
      </w:r>
      <w:r>
        <w:t>the</w:t>
      </w:r>
      <w:r>
        <w:t xml:space="preserve"> </w:t>
      </w:r>
      <w:r>
        <w:t>sample’s</w:t>
      </w:r>
      <w:r>
        <w:t xml:space="preserve"> </w:t>
      </w:r>
      <w:r>
        <w:t>input</w:t>
      </w:r>
      <w:r>
        <w:t xml:space="preserve"> </w:t>
      </w:r>
      <w:r>
        <w:t>weight</w:t>
      </w:r>
      <w:r>
        <w:t xml:space="preserve"> </w:t>
      </w:r>
      <w:r>
        <w:t>which</w:t>
      </w:r>
      <w:r>
        <w:t xml:space="preserve"> </w:t>
      </w:r>
      <w:r>
        <w:t>is</w:t>
      </w:r>
      <w:r>
        <w:t xml:space="preserve"> </w:t>
      </w:r>
      <w:r>
        <w:t>500</w:t>
      </w:r>
      <w:r>
        <w:t xml:space="preserve"> </w:t>
      </w:r>
      <w:r>
        <w:t xml:space="preserve">grams </w:t>
      </w:r>
      <w:r>
        <w:rPr>
          <w:spacing w:val="-2"/>
        </w:rPr>
        <w:t>divided</w:t>
      </w:r>
      <w:r>
        <w:rPr>
          <w:spacing w:val="-2"/>
        </w:rPr>
        <w:t xml:space="preserve"> </w:t>
      </w:r>
      <w:r>
        <w:rPr>
          <w:spacing w:val="-2"/>
        </w:rPr>
        <w:t>by</w:t>
      </w:r>
      <w:r>
        <w:rPr>
          <w:spacing w:val="-2"/>
        </w:rPr>
        <w:t xml:space="preserve"> </w:t>
      </w:r>
      <w:r>
        <w:rPr>
          <w:spacing w:val="-2"/>
        </w:rPr>
        <w:t>its</w:t>
      </w:r>
      <w:r>
        <w:rPr>
          <w:spacing w:val="-2"/>
        </w:rPr>
        <w:t xml:space="preserve"> </w:t>
      </w:r>
      <w:r>
        <w:rPr>
          <w:spacing w:val="-2"/>
        </w:rPr>
        <w:t>chopping</w:t>
      </w:r>
      <w:r>
        <w:rPr>
          <w:spacing w:val="-2"/>
        </w:rPr>
        <w:t xml:space="preserve"> </w:t>
      </w:r>
      <w:r>
        <w:rPr>
          <w:spacing w:val="-2"/>
        </w:rPr>
        <w:t>time</w:t>
      </w:r>
      <w:r>
        <w:rPr>
          <w:spacing w:val="-2"/>
        </w:rPr>
        <w:t xml:space="preserve"> </w:t>
      </w:r>
      <w:r>
        <w:rPr>
          <w:spacing w:val="-2"/>
        </w:rPr>
        <w:t>in</w:t>
      </w:r>
      <w:r>
        <w:rPr>
          <w:spacing w:val="-2"/>
        </w:rPr>
        <w:t xml:space="preserve"> </w:t>
      </w:r>
      <w:r>
        <w:rPr>
          <w:spacing w:val="-2"/>
        </w:rPr>
        <w:t>(kg/hr).</w:t>
      </w:r>
      <w:r>
        <w:rPr>
          <w:spacing w:val="-2"/>
        </w:rPr>
        <w:t xml:space="preserve"> </w:t>
      </w:r>
      <w:r>
        <w:rPr>
          <w:spacing w:val="-2"/>
        </w:rPr>
        <w:t>The</w:t>
      </w:r>
      <w:r>
        <w:rPr>
          <w:spacing w:val="-2"/>
        </w:rPr>
        <w:t xml:space="preserve"> </w:t>
      </w:r>
      <w:r>
        <w:rPr>
          <w:spacing w:val="-2"/>
        </w:rPr>
        <w:t>results</w:t>
      </w:r>
      <w:r>
        <w:rPr>
          <w:spacing w:val="-2"/>
        </w:rPr>
        <w:t xml:space="preserve"> </w:t>
      </w:r>
      <w:r>
        <w:rPr>
          <w:spacing w:val="-2"/>
        </w:rPr>
        <w:t>were</w:t>
      </w:r>
      <w:r>
        <w:rPr>
          <w:spacing w:val="-2"/>
        </w:rPr>
        <w:t xml:space="preserve"> </w:t>
      </w:r>
      <w:r>
        <w:rPr>
          <w:spacing w:val="-2"/>
        </w:rPr>
        <w:t>expressed</w:t>
      </w:r>
      <w:r>
        <w:rPr>
          <w:spacing w:val="-2"/>
        </w:rPr>
        <w:t xml:space="preserve"> </w:t>
      </w:r>
      <w:r>
        <w:rPr>
          <w:spacing w:val="-2"/>
        </w:rPr>
        <w:t>as</w:t>
      </w:r>
      <w:r>
        <w:rPr>
          <w:spacing w:val="-2"/>
        </w:rPr>
        <w:t xml:space="preserve"> </w:t>
      </w:r>
      <w:r>
        <w:rPr>
          <w:spacing w:val="-2"/>
        </w:rPr>
        <w:t>Replication1,</w:t>
      </w:r>
      <w:r>
        <w:rPr>
          <w:spacing w:val="-2"/>
        </w:rPr>
        <w:t xml:space="preserve"> </w:t>
      </w:r>
      <w:r>
        <w:rPr>
          <w:spacing w:val="-2"/>
        </w:rPr>
        <w:t xml:space="preserve">Replication </w:t>
      </w:r>
      <w:r>
        <w:t>2,</w:t>
      </w:r>
      <w:r>
        <w:t xml:space="preserve"> </w:t>
      </w:r>
      <w:r>
        <w:t>and</w:t>
      </w:r>
      <w:r>
        <w:t xml:space="preserve"> </w:t>
      </w:r>
      <w:r>
        <w:t>Replication</w:t>
      </w:r>
      <w:r>
        <w:t xml:space="preserve"> </w:t>
      </w:r>
      <w:r>
        <w:t>3.</w:t>
      </w:r>
      <w:r>
        <w:t xml:space="preserve"> </w:t>
      </w:r>
      <w:r>
        <w:t>The</w:t>
      </w:r>
      <w:r>
        <w:t xml:space="preserve"> </w:t>
      </w:r>
      <w:r>
        <w:t>mean</w:t>
      </w:r>
      <w:r>
        <w:t xml:space="preserve"> </w:t>
      </w:r>
      <w:r>
        <w:t>value</w:t>
      </w:r>
      <w:r>
        <w:t xml:space="preserve"> </w:t>
      </w:r>
      <w:r>
        <w:t>of</w:t>
      </w:r>
      <w:r>
        <w:t xml:space="preserve"> </w:t>
      </w:r>
      <w:r>
        <w:t>the</w:t>
      </w:r>
      <w:r>
        <w:t xml:space="preserve"> </w:t>
      </w:r>
      <w:r>
        <w:t>three</w:t>
      </w:r>
      <w:r>
        <w:t xml:space="preserve"> </w:t>
      </w:r>
      <w:r>
        <w:t>measurements</w:t>
      </w:r>
      <w:r>
        <w:t xml:space="preserve"> </w:t>
      </w:r>
      <w:r>
        <w:t>was</w:t>
      </w:r>
      <w:r>
        <w:t xml:space="preserve"> </w:t>
      </w:r>
      <w:r>
        <w:t>also</w:t>
      </w:r>
      <w:r>
        <w:t xml:space="preserve"> </w:t>
      </w:r>
      <w:r>
        <w:t>computed.</w:t>
      </w:r>
    </w:p>
    <w:p>
      <w:pPr>
        <w:pStyle w:val="style1"/>
        <w:rPr>
          <w:spacing w:val="-2"/>
        </w:rPr>
      </w:pPr>
      <w:r>
        <w:t>Chopping</w:t>
      </w:r>
      <w:r>
        <w:t xml:space="preserve"> </w:t>
      </w:r>
      <w:r>
        <w:rPr>
          <w:spacing w:val="-2"/>
        </w:rPr>
        <w:t>Capacity</w:t>
      </w:r>
    </w:p>
    <w:p>
      <w:pPr>
        <w:pStyle w:val="style66"/>
        <w:spacing w:after="0" w:lineRule="auto" w:line="480"/>
        <w:ind w:left="0" w:right="450" w:firstLine="720"/>
        <w:jc w:val="both"/>
        <w:rPr>
          <w:rFonts w:ascii="宋体" w:cs="宋体" w:hAnsi="宋体"/>
        </w:rPr>
      </w:pPr>
      <w:r>
        <w:rPr>
          <w:rFonts w:ascii="宋体" w:cs="宋体" w:hAnsi="宋体"/>
        </w:rPr>
        <w:t>The</w:t>
      </w:r>
      <w:r>
        <w:rPr>
          <w:rFonts w:ascii="宋体" w:cs="宋体" w:hAnsi="宋体"/>
        </w:rPr>
        <w:t xml:space="preserve"> </w:t>
      </w:r>
      <w:r>
        <w:rPr>
          <w:rFonts w:ascii="宋体" w:cs="宋体" w:hAnsi="宋体"/>
        </w:rPr>
        <w:t>Chopping</w:t>
      </w:r>
      <w:r>
        <w:rPr>
          <w:rFonts w:ascii="宋体" w:cs="宋体" w:hAnsi="宋体"/>
        </w:rPr>
        <w:t xml:space="preserve"> </w:t>
      </w:r>
      <w:r>
        <w:rPr>
          <w:rFonts w:ascii="宋体" w:cs="宋体" w:hAnsi="宋体"/>
        </w:rPr>
        <w:t>recovery</w:t>
      </w:r>
      <w:r>
        <w:rPr>
          <w:rFonts w:ascii="宋体" w:cs="宋体" w:hAnsi="宋体"/>
        </w:rPr>
        <w:t xml:space="preserve"> </w:t>
      </w:r>
      <w:r>
        <w:rPr>
          <w:rFonts w:ascii="宋体" w:cs="宋体" w:hAnsi="宋体"/>
        </w:rPr>
        <w:t>was</w:t>
      </w:r>
      <w:r>
        <w:rPr>
          <w:rFonts w:ascii="宋体" w:cs="宋体" w:hAnsi="宋体"/>
        </w:rPr>
        <w:t xml:space="preserve"> </w:t>
      </w:r>
      <w:r>
        <w:rPr>
          <w:rFonts w:ascii="宋体" w:cs="宋体" w:hAnsi="宋体"/>
        </w:rPr>
        <w:t>measured</w:t>
      </w:r>
      <w:r>
        <w:rPr>
          <w:rFonts w:ascii="宋体" w:cs="宋体" w:hAnsi="宋体"/>
        </w:rPr>
        <w:t xml:space="preserve"> </w:t>
      </w:r>
      <w:r>
        <w:rPr>
          <w:rFonts w:ascii="宋体" w:cs="宋体" w:hAnsi="宋体"/>
        </w:rPr>
        <w:t>based</w:t>
      </w:r>
      <w:r>
        <w:rPr>
          <w:rFonts w:ascii="宋体" w:cs="宋体" w:hAnsi="宋体"/>
        </w:rPr>
        <w:t xml:space="preserve"> </w:t>
      </w:r>
      <w:r>
        <w:rPr>
          <w:rFonts w:ascii="宋体" w:cs="宋体" w:hAnsi="宋体"/>
        </w:rPr>
        <w:t>on</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weight</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accepted</w:t>
      </w:r>
      <w:r>
        <w:rPr>
          <w:rFonts w:ascii="宋体" w:cs="宋体" w:hAnsi="宋体"/>
        </w:rPr>
        <w:t xml:space="preserve"> </w:t>
      </w:r>
      <w:r>
        <w:rPr>
          <w:rFonts w:ascii="宋体" w:cs="宋体" w:hAnsi="宋体"/>
        </w:rPr>
        <w:t>output</w:t>
      </w:r>
      <w:r>
        <w:rPr>
          <w:rFonts w:ascii="宋体" w:cs="宋体" w:hAnsi="宋体"/>
        </w:rPr>
        <w:t xml:space="preserve"> </w:t>
      </w:r>
      <w:r>
        <w:rPr>
          <w:rFonts w:ascii="宋体" w:cs="宋体" w:hAnsi="宋体"/>
        </w:rPr>
        <w:t>divided</w:t>
      </w:r>
      <w:r>
        <w:rPr>
          <w:rFonts w:ascii="宋体" w:cs="宋体" w:hAnsi="宋体"/>
        </w:rPr>
        <w:t xml:space="preserve"> </w:t>
      </w:r>
      <w:r>
        <w:rPr>
          <w:rFonts w:ascii="宋体" w:cs="宋体" w:hAnsi="宋体"/>
        </w:rPr>
        <w:t>by</w:t>
      </w:r>
      <w:r>
        <w:rPr>
          <w:rFonts w:ascii="宋体" w:cs="宋体" w:hAnsi="宋体"/>
        </w:rPr>
        <w:t xml:space="preserve"> </w:t>
      </w:r>
      <w:r>
        <w:rPr>
          <w:rFonts w:ascii="宋体" w:cs="宋体" w:hAnsi="宋体"/>
        </w:rPr>
        <w:t>its chopping time. The results were expressed as</w:t>
      </w:r>
      <w:r>
        <w:rPr>
          <w:rFonts w:ascii="宋体" w:cs="宋体" w:hAnsi="宋体"/>
        </w:rPr>
        <w:t xml:space="preserve"> </w:t>
      </w:r>
      <w:r>
        <w:rPr>
          <w:rFonts w:ascii="宋体" w:cs="宋体" w:hAnsi="宋体"/>
        </w:rPr>
        <w:t>Replication 1, Replication2, and Replication3. The</w:t>
      </w:r>
      <w:r>
        <w:rPr>
          <w:rFonts w:ascii="宋体" w:cs="宋体" w:hAnsi="宋体"/>
        </w:rPr>
        <w:t xml:space="preserve"> </w:t>
      </w:r>
      <w:r>
        <w:rPr>
          <w:rFonts w:ascii="宋体" w:cs="宋体" w:hAnsi="宋体"/>
        </w:rPr>
        <w:t>mean</w:t>
      </w:r>
      <w:r>
        <w:rPr>
          <w:rFonts w:ascii="宋体" w:cs="宋体" w:hAnsi="宋体"/>
        </w:rPr>
        <w:t xml:space="preserve"> </w:t>
      </w:r>
      <w:r>
        <w:rPr>
          <w:rFonts w:ascii="宋体" w:cs="宋体" w:hAnsi="宋体"/>
        </w:rPr>
        <w:t>value</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three</w:t>
      </w:r>
      <w:r>
        <w:rPr>
          <w:rFonts w:ascii="宋体" w:cs="宋体" w:hAnsi="宋体"/>
        </w:rPr>
        <w:t xml:space="preserve"> </w:t>
      </w:r>
      <w:r>
        <w:rPr>
          <w:rFonts w:ascii="宋体" w:cs="宋体" w:hAnsi="宋体"/>
        </w:rPr>
        <w:t>measurements</w:t>
      </w:r>
      <w:r>
        <w:rPr>
          <w:rFonts w:ascii="宋体" w:cs="宋体" w:hAnsi="宋体"/>
        </w:rPr>
        <w:t xml:space="preserve"> </w:t>
      </w:r>
      <w:r>
        <w:rPr>
          <w:rFonts w:ascii="宋体" w:cs="宋体" w:hAnsi="宋体"/>
        </w:rPr>
        <w:t>was</w:t>
      </w:r>
      <w:r>
        <w:rPr>
          <w:rFonts w:ascii="宋体" w:cs="宋体" w:hAnsi="宋体"/>
        </w:rPr>
        <w:t xml:space="preserve"> </w:t>
      </w:r>
      <w:r>
        <w:rPr>
          <w:rFonts w:ascii="宋体" w:cs="宋体" w:hAnsi="宋体"/>
        </w:rPr>
        <w:t>also</w:t>
      </w:r>
      <w:r>
        <w:rPr>
          <w:rFonts w:ascii="宋体" w:cs="宋体" w:hAnsi="宋体"/>
        </w:rPr>
        <w:t xml:space="preserve"> </w:t>
      </w:r>
      <w:r>
        <w:rPr>
          <w:rFonts w:ascii="宋体" w:cs="宋体" w:hAnsi="宋体"/>
        </w:rPr>
        <w:t>computed.</w:t>
      </w:r>
    </w:p>
    <w:p>
      <w:pPr>
        <w:pStyle w:val="style1"/>
        <w:rPr/>
      </w:pPr>
      <w:r>
        <w:t>Chopping</w:t>
      </w:r>
      <w:r>
        <w:t xml:space="preserve"> </w:t>
      </w:r>
      <w:r>
        <w:rPr>
          <w:spacing w:val="-2"/>
        </w:rPr>
        <w:t>Recovery</w:t>
      </w:r>
    </w:p>
    <w:p>
      <w:pPr>
        <w:pStyle w:val="style66"/>
        <w:spacing w:after="0" w:lineRule="auto" w:line="480"/>
        <w:ind w:left="0" w:right="448" w:firstLine="720"/>
        <w:jc w:val="both"/>
        <w:rPr>
          <w:rFonts w:ascii="宋体" w:cs="宋体" w:hAnsi="宋体"/>
        </w:rPr>
      </w:pPr>
      <w:r>
        <w:rPr>
          <w:rFonts w:ascii="宋体" w:cs="宋体" w:hAnsi="宋体"/>
        </w:rPr>
        <w:t>The chopping recovery was measured based on the weight of the total output divided by its input</w:t>
      </w:r>
      <w:r>
        <w:rPr>
          <w:rFonts w:ascii="宋体" w:cs="宋体" w:hAnsi="宋体"/>
        </w:rPr>
        <w:t xml:space="preserve"> </w:t>
      </w:r>
      <w:r>
        <w:rPr>
          <w:rFonts w:ascii="宋体" w:cs="宋体" w:hAnsi="宋体"/>
        </w:rPr>
        <w:t>weight</w:t>
      </w:r>
      <w:r>
        <w:rPr>
          <w:rFonts w:ascii="宋体" w:cs="宋体" w:hAnsi="宋体"/>
        </w:rPr>
        <w:t xml:space="preserve"> </w:t>
      </w:r>
      <w:r>
        <w:rPr>
          <w:rFonts w:ascii="宋体" w:cs="宋体" w:hAnsi="宋体"/>
        </w:rPr>
        <w:t>multiplied</w:t>
      </w:r>
      <w:r>
        <w:rPr>
          <w:rFonts w:ascii="宋体" w:cs="宋体" w:hAnsi="宋体"/>
        </w:rPr>
        <w:t xml:space="preserve"> </w:t>
      </w:r>
      <w:r>
        <w:rPr>
          <w:rFonts w:ascii="宋体" w:cs="宋体" w:hAnsi="宋体"/>
        </w:rPr>
        <w:t>by</w:t>
      </w:r>
      <w:r>
        <w:rPr>
          <w:rFonts w:ascii="宋体" w:cs="宋体" w:hAnsi="宋体"/>
        </w:rPr>
        <w:t xml:space="preserve"> </w:t>
      </w:r>
      <w:r>
        <w:rPr>
          <w:rFonts w:ascii="宋体" w:cs="宋体" w:hAnsi="宋体"/>
        </w:rPr>
        <w:t>100.</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results</w:t>
      </w:r>
      <w:r>
        <w:rPr>
          <w:rFonts w:ascii="宋体" w:cs="宋体" w:hAnsi="宋体"/>
        </w:rPr>
        <w:t xml:space="preserve"> </w:t>
      </w:r>
      <w:r>
        <w:rPr>
          <w:rFonts w:ascii="宋体" w:cs="宋体" w:hAnsi="宋体"/>
        </w:rPr>
        <w:t>were</w:t>
      </w:r>
      <w:r>
        <w:rPr>
          <w:rFonts w:ascii="宋体" w:cs="宋体" w:hAnsi="宋体"/>
        </w:rPr>
        <w:t xml:space="preserve"> </w:t>
      </w:r>
      <w:r>
        <w:rPr>
          <w:rFonts w:ascii="宋体" w:cs="宋体" w:hAnsi="宋体"/>
        </w:rPr>
        <w:t>expressed</w:t>
      </w:r>
      <w:r>
        <w:rPr>
          <w:rFonts w:ascii="宋体" w:cs="宋体" w:hAnsi="宋体"/>
        </w:rPr>
        <w:t xml:space="preserve"> </w:t>
      </w:r>
      <w:r>
        <w:rPr>
          <w:rFonts w:ascii="宋体" w:cs="宋体" w:hAnsi="宋体"/>
        </w:rPr>
        <w:t>as</w:t>
      </w:r>
      <w:r>
        <w:rPr>
          <w:rFonts w:ascii="宋体" w:cs="宋体" w:hAnsi="宋体"/>
        </w:rPr>
        <w:t xml:space="preserve"> </w:t>
      </w:r>
      <w:r>
        <w:rPr>
          <w:rFonts w:ascii="宋体" w:cs="宋体" w:hAnsi="宋体"/>
        </w:rPr>
        <w:t>Replication1,</w:t>
      </w:r>
      <w:r>
        <w:rPr>
          <w:rFonts w:ascii="宋体" w:cs="宋体" w:hAnsi="宋体"/>
        </w:rPr>
        <w:t xml:space="preserve"> </w:t>
      </w:r>
      <w:r>
        <w:rPr>
          <w:rFonts w:ascii="宋体" w:cs="宋体" w:hAnsi="宋体"/>
        </w:rPr>
        <w:t>Replication</w:t>
      </w:r>
      <w:r>
        <w:rPr>
          <w:rFonts w:ascii="宋体" w:cs="宋体" w:hAnsi="宋体"/>
        </w:rPr>
        <w:t xml:space="preserve"> </w:t>
      </w:r>
      <w:r>
        <w:rPr>
          <w:rFonts w:ascii="宋体" w:cs="宋体" w:hAnsi="宋体"/>
        </w:rPr>
        <w:t>2,</w:t>
      </w:r>
      <w:r>
        <w:rPr>
          <w:rFonts w:ascii="宋体" w:cs="宋体" w:hAnsi="宋体"/>
        </w:rPr>
        <w:t xml:space="preserve"> </w:t>
      </w:r>
      <w:r>
        <w:rPr>
          <w:rFonts w:ascii="宋体" w:cs="宋体" w:hAnsi="宋体"/>
        </w:rPr>
        <w:t>and Replication</w:t>
      </w:r>
      <w:r>
        <w:rPr>
          <w:rFonts w:ascii="宋体" w:cs="宋体" w:hAnsi="宋体"/>
        </w:rPr>
        <w:t xml:space="preserve"> </w:t>
      </w:r>
      <w:r>
        <w:rPr>
          <w:rFonts w:ascii="宋体" w:cs="宋体" w:hAnsi="宋体"/>
        </w:rPr>
        <w:t>3.The</w:t>
      </w:r>
      <w:r>
        <w:rPr>
          <w:rFonts w:ascii="宋体" w:cs="宋体" w:hAnsi="宋体"/>
        </w:rPr>
        <w:t xml:space="preserve"> </w:t>
      </w:r>
      <w:r>
        <w:rPr>
          <w:rFonts w:ascii="宋体" w:cs="宋体" w:hAnsi="宋体"/>
        </w:rPr>
        <w:t>mean</w:t>
      </w:r>
      <w:r>
        <w:rPr>
          <w:rFonts w:ascii="宋体" w:cs="宋体" w:hAnsi="宋体"/>
        </w:rPr>
        <w:t xml:space="preserve"> </w:t>
      </w:r>
      <w:r>
        <w:rPr>
          <w:rFonts w:ascii="宋体" w:cs="宋体" w:hAnsi="宋体"/>
        </w:rPr>
        <w:t>value</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three</w:t>
      </w:r>
      <w:r>
        <w:rPr>
          <w:rFonts w:ascii="宋体" w:cs="宋体" w:hAnsi="宋体"/>
        </w:rPr>
        <w:t xml:space="preserve"> </w:t>
      </w:r>
      <w:r>
        <w:rPr>
          <w:rFonts w:ascii="宋体" w:cs="宋体" w:hAnsi="宋体"/>
        </w:rPr>
        <w:t>measurements</w:t>
      </w:r>
      <w:r>
        <w:rPr>
          <w:rFonts w:ascii="宋体" w:cs="宋体" w:hAnsi="宋体"/>
        </w:rPr>
        <w:t xml:space="preserve"> </w:t>
      </w:r>
      <w:r>
        <w:rPr>
          <w:rFonts w:ascii="宋体" w:cs="宋体" w:hAnsi="宋体"/>
        </w:rPr>
        <w:t>was</w:t>
      </w:r>
      <w:r>
        <w:rPr>
          <w:rFonts w:ascii="宋体" w:cs="宋体" w:hAnsi="宋体"/>
        </w:rPr>
        <w:t xml:space="preserve"> </w:t>
      </w:r>
      <w:r>
        <w:rPr>
          <w:rFonts w:ascii="宋体" w:cs="宋体" w:hAnsi="宋体"/>
        </w:rPr>
        <w:t>also</w:t>
      </w:r>
      <w:r>
        <w:rPr>
          <w:rFonts w:ascii="宋体" w:cs="宋体" w:hAnsi="宋体"/>
        </w:rPr>
        <w:t xml:space="preserve"> </w:t>
      </w:r>
      <w:r>
        <w:rPr>
          <w:rFonts w:ascii="宋体" w:cs="宋体" w:hAnsi="宋体"/>
        </w:rPr>
        <w:t>computed.</w:t>
      </w:r>
    </w:p>
    <w:p>
      <w:pPr>
        <w:pStyle w:val="style1"/>
        <w:rPr/>
      </w:pPr>
      <w:r>
        <w:t>Percent</w:t>
      </w:r>
      <w:r>
        <w:t xml:space="preserve"> </w:t>
      </w:r>
      <w:r>
        <w:rPr>
          <w:spacing w:val="-4"/>
        </w:rPr>
        <w:t>Loss</w:t>
      </w:r>
    </w:p>
    <w:p>
      <w:pPr>
        <w:pStyle w:val="style66"/>
        <w:spacing w:after="0" w:lineRule="auto" w:line="480"/>
        <w:ind w:left="0" w:right="440" w:firstLine="720"/>
        <w:jc w:val="both"/>
        <w:rPr>
          <w:rFonts w:ascii="宋体" w:cs="宋体" w:hAnsi="宋体"/>
        </w:rPr>
      </w:pPr>
      <w:r>
        <w:rPr>
          <w:rFonts w:ascii="宋体" w:cs="宋体" w:hAnsi="宋体"/>
        </w:rPr>
        <w:t>Percent</w:t>
      </w:r>
      <w:r>
        <w:rPr>
          <w:rFonts w:ascii="宋体" w:cs="宋体" w:hAnsi="宋体"/>
        </w:rPr>
        <w:t xml:space="preserve"> </w:t>
      </w:r>
      <w:r>
        <w:rPr>
          <w:rFonts w:ascii="宋体" w:cs="宋体" w:hAnsi="宋体"/>
        </w:rPr>
        <w:t>loss</w:t>
      </w:r>
      <w:r>
        <w:rPr>
          <w:rFonts w:ascii="宋体" w:cs="宋体" w:hAnsi="宋体"/>
        </w:rPr>
        <w:t xml:space="preserve"> </w:t>
      </w:r>
      <w:r>
        <w:rPr>
          <w:rFonts w:ascii="宋体" w:cs="宋体" w:hAnsi="宋体"/>
        </w:rPr>
        <w:t>was</w:t>
      </w:r>
      <w:r>
        <w:rPr>
          <w:rFonts w:ascii="宋体" w:cs="宋体" w:hAnsi="宋体"/>
        </w:rPr>
        <w:t xml:space="preserve"> </w:t>
      </w:r>
      <w:r>
        <w:rPr>
          <w:rFonts w:ascii="宋体" w:cs="宋体" w:hAnsi="宋体"/>
        </w:rPr>
        <w:t>computed</w:t>
      </w:r>
      <w:r>
        <w:rPr>
          <w:rFonts w:ascii="宋体" w:cs="宋体" w:hAnsi="宋体"/>
        </w:rPr>
        <w:t xml:space="preserve"> </w:t>
      </w:r>
      <w:r>
        <w:rPr>
          <w:rFonts w:ascii="宋体" w:cs="宋体" w:hAnsi="宋体"/>
        </w:rPr>
        <w:t>based</w:t>
      </w:r>
      <w:r>
        <w:rPr>
          <w:rFonts w:ascii="宋体" w:cs="宋体" w:hAnsi="宋体"/>
        </w:rPr>
        <w:t xml:space="preserve"> </w:t>
      </w:r>
      <w:r>
        <w:rPr>
          <w:rFonts w:ascii="宋体" w:cs="宋体" w:hAnsi="宋体"/>
        </w:rPr>
        <w:t>on</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ratio</w:t>
      </w:r>
      <w:r>
        <w:rPr>
          <w:rFonts w:ascii="宋体" w:cs="宋体" w:hAnsi="宋体"/>
        </w:rPr>
        <w:t xml:space="preserve"> </w:t>
      </w:r>
      <w:r>
        <w:rPr>
          <w:rFonts w:ascii="宋体" w:cs="宋体" w:hAnsi="宋体"/>
        </w:rPr>
        <w:t>if</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difference</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input</w:t>
      </w:r>
      <w:r>
        <w:rPr>
          <w:rFonts w:ascii="宋体" w:cs="宋体" w:hAnsi="宋体"/>
        </w:rPr>
        <w:t xml:space="preserve"> </w:t>
      </w:r>
      <w:r>
        <w:rPr>
          <w:rFonts w:ascii="宋体" w:cs="宋体" w:hAnsi="宋体"/>
        </w:rPr>
        <w:t>weight</w:t>
      </w:r>
      <w:r>
        <w:rPr>
          <w:rFonts w:ascii="宋体" w:cs="宋体" w:hAnsi="宋体"/>
        </w:rPr>
        <w:t xml:space="preserve"> </w:t>
      </w:r>
      <w:r>
        <w:rPr>
          <w:rFonts w:ascii="宋体" w:cs="宋体" w:hAnsi="宋体"/>
        </w:rPr>
        <w:t>and</w:t>
      </w:r>
      <w:r>
        <w:rPr>
          <w:rFonts w:ascii="宋体" w:cs="宋体" w:hAnsi="宋体"/>
        </w:rPr>
        <w:t xml:space="preserve"> </w:t>
      </w:r>
      <w:r>
        <w:rPr>
          <w:rFonts w:ascii="宋体" w:cs="宋体" w:hAnsi="宋体"/>
        </w:rPr>
        <w:t>the</w:t>
      </w:r>
      <w:r>
        <w:rPr>
          <w:rFonts w:ascii="宋体" w:cs="宋体" w:hAnsi="宋体"/>
        </w:rPr>
        <w:t xml:space="preserve"> accepted </w:t>
      </w:r>
      <w:r>
        <w:rPr>
          <w:rFonts w:ascii="宋体" w:cs="宋体" w:hAnsi="宋体"/>
        </w:rPr>
        <w:t>output</w:t>
      </w:r>
      <w:r>
        <w:rPr>
          <w:rFonts w:ascii="宋体" w:cs="宋体" w:hAnsi="宋体"/>
        </w:rPr>
        <w:t xml:space="preserve"> </w:t>
      </w:r>
      <w:r>
        <w:rPr>
          <w:rFonts w:ascii="宋体" w:cs="宋体" w:hAnsi="宋体"/>
        </w:rPr>
        <w:t>weight</w:t>
      </w:r>
      <w:r>
        <w:rPr>
          <w:rFonts w:ascii="宋体" w:cs="宋体" w:hAnsi="宋体"/>
        </w:rPr>
        <w:t xml:space="preserve"> </w:t>
      </w:r>
      <w:r>
        <w:rPr>
          <w:rFonts w:ascii="宋体" w:cs="宋体" w:hAnsi="宋体"/>
        </w:rPr>
        <w:t>divided</w:t>
      </w:r>
      <w:r>
        <w:rPr>
          <w:rFonts w:ascii="宋体" w:cs="宋体" w:hAnsi="宋体"/>
        </w:rPr>
        <w:t xml:space="preserve"> </w:t>
      </w:r>
      <w:r>
        <w:rPr>
          <w:rFonts w:ascii="宋体" w:cs="宋体" w:hAnsi="宋体"/>
        </w:rPr>
        <w:t>by</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input</w:t>
      </w:r>
      <w:r>
        <w:rPr>
          <w:rFonts w:ascii="宋体" w:cs="宋体" w:hAnsi="宋体"/>
        </w:rPr>
        <w:t xml:space="preserve"> </w:t>
      </w:r>
      <w:r>
        <w:rPr>
          <w:rFonts w:ascii="宋体" w:cs="宋体" w:hAnsi="宋体"/>
        </w:rPr>
        <w:t>weight</w:t>
      </w:r>
      <w:r>
        <w:rPr>
          <w:rFonts w:ascii="宋体" w:cs="宋体" w:hAnsi="宋体"/>
        </w:rPr>
        <w:t xml:space="preserve"> </w:t>
      </w:r>
      <w:r>
        <w:rPr>
          <w:rFonts w:ascii="宋体" w:cs="宋体" w:hAnsi="宋体"/>
        </w:rPr>
        <w:t>expressed</w:t>
      </w:r>
      <w:r>
        <w:rPr>
          <w:rFonts w:ascii="宋体" w:cs="宋体" w:hAnsi="宋体"/>
        </w:rPr>
        <w:t xml:space="preserve"> </w:t>
      </w:r>
      <w:r>
        <w:rPr>
          <w:rFonts w:ascii="宋体" w:cs="宋体" w:hAnsi="宋体"/>
        </w:rPr>
        <w:t>in</w:t>
      </w:r>
      <w:r>
        <w:rPr>
          <w:rFonts w:ascii="宋体" w:cs="宋体" w:hAnsi="宋体"/>
        </w:rPr>
        <w:t xml:space="preserve"> </w:t>
      </w:r>
      <w:r>
        <w:rPr>
          <w:rFonts w:ascii="宋体" w:cs="宋体" w:hAnsi="宋体"/>
        </w:rPr>
        <w:t>percent.</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results</w:t>
      </w:r>
      <w:r>
        <w:rPr>
          <w:rFonts w:ascii="宋体" w:cs="宋体" w:hAnsi="宋体"/>
        </w:rPr>
        <w:t xml:space="preserve"> </w:t>
      </w:r>
      <w:r>
        <w:rPr>
          <w:rFonts w:ascii="宋体" w:cs="宋体" w:hAnsi="宋体"/>
        </w:rPr>
        <w:t>were</w:t>
      </w:r>
      <w:r>
        <w:rPr>
          <w:rFonts w:ascii="宋体" w:cs="宋体" w:hAnsi="宋体"/>
        </w:rPr>
        <w:t xml:space="preserve"> </w:t>
      </w:r>
      <w:r>
        <w:rPr>
          <w:rFonts w:ascii="宋体" w:cs="宋体" w:hAnsi="宋体"/>
        </w:rPr>
        <w:t>expressed</w:t>
      </w:r>
      <w:r>
        <w:rPr>
          <w:rFonts w:ascii="宋体" w:cs="宋体" w:hAnsi="宋体"/>
        </w:rPr>
        <w:t xml:space="preserve"> as </w:t>
      </w:r>
      <w:r>
        <w:rPr>
          <w:rFonts w:ascii="宋体" w:cs="宋体" w:hAnsi="宋体"/>
        </w:rPr>
        <w:t>Replication</w:t>
      </w:r>
      <w:r>
        <w:rPr>
          <w:rFonts w:ascii="宋体" w:cs="宋体" w:hAnsi="宋体"/>
        </w:rPr>
        <w:t xml:space="preserve"> </w:t>
      </w:r>
      <w:r>
        <w:rPr>
          <w:rFonts w:ascii="宋体" w:cs="宋体" w:hAnsi="宋体"/>
        </w:rPr>
        <w:t>1,</w:t>
      </w:r>
      <w:r>
        <w:rPr>
          <w:rFonts w:ascii="宋体" w:cs="宋体" w:hAnsi="宋体"/>
        </w:rPr>
        <w:t xml:space="preserve"> </w:t>
      </w:r>
      <w:r>
        <w:rPr>
          <w:rFonts w:ascii="宋体" w:cs="宋体" w:hAnsi="宋体"/>
        </w:rPr>
        <w:t>Replication</w:t>
      </w:r>
      <w:r>
        <w:rPr>
          <w:rFonts w:ascii="宋体" w:cs="宋体" w:hAnsi="宋体"/>
        </w:rPr>
        <w:t xml:space="preserve"> </w:t>
      </w:r>
      <w:r>
        <w:rPr>
          <w:rFonts w:ascii="宋体" w:cs="宋体" w:hAnsi="宋体"/>
        </w:rPr>
        <w:t>2,</w:t>
      </w:r>
      <w:r>
        <w:rPr>
          <w:rFonts w:ascii="宋体" w:cs="宋体" w:hAnsi="宋体"/>
        </w:rPr>
        <w:t xml:space="preserve"> </w:t>
      </w:r>
      <w:r>
        <w:rPr>
          <w:rFonts w:ascii="宋体" w:cs="宋体" w:hAnsi="宋体"/>
        </w:rPr>
        <w:t>and</w:t>
      </w:r>
      <w:r>
        <w:rPr>
          <w:rFonts w:ascii="宋体" w:cs="宋体" w:hAnsi="宋体"/>
        </w:rPr>
        <w:t xml:space="preserve"> </w:t>
      </w:r>
      <w:r>
        <w:rPr>
          <w:rFonts w:ascii="宋体" w:cs="宋体" w:hAnsi="宋体"/>
        </w:rPr>
        <w:t>Replication</w:t>
      </w:r>
      <w:r>
        <w:rPr>
          <w:rFonts w:ascii="宋体" w:cs="宋体" w:hAnsi="宋体"/>
        </w:rPr>
        <w:t xml:space="preserve"> </w:t>
      </w:r>
      <w:r>
        <w:rPr>
          <w:rFonts w:ascii="宋体" w:cs="宋体" w:hAnsi="宋体"/>
        </w:rPr>
        <w:t>3.</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mean</w:t>
      </w:r>
      <w:r>
        <w:rPr>
          <w:rFonts w:ascii="宋体" w:cs="宋体" w:hAnsi="宋体"/>
        </w:rPr>
        <w:t xml:space="preserve"> </w:t>
      </w:r>
      <w:r>
        <w:rPr>
          <w:rFonts w:ascii="宋体" w:cs="宋体" w:hAnsi="宋体"/>
        </w:rPr>
        <w:t>value</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three</w:t>
      </w:r>
      <w:r>
        <w:rPr>
          <w:rFonts w:ascii="宋体" w:cs="宋体" w:hAnsi="宋体"/>
        </w:rPr>
        <w:t xml:space="preserve"> </w:t>
      </w:r>
      <w:r>
        <w:rPr>
          <w:rFonts w:ascii="宋体" w:cs="宋体" w:hAnsi="宋体"/>
        </w:rPr>
        <w:t>measurements</w:t>
      </w:r>
      <w:r>
        <w:rPr>
          <w:rFonts w:ascii="宋体" w:cs="宋体" w:hAnsi="宋体"/>
        </w:rPr>
        <w:t xml:space="preserve"> </w:t>
      </w:r>
      <w:r>
        <w:rPr>
          <w:rFonts w:ascii="宋体" w:cs="宋体" w:hAnsi="宋体"/>
        </w:rPr>
        <w:t>was also computed.</w:t>
      </w:r>
    </w:p>
    <w:p>
      <w:pPr>
        <w:pStyle w:val="style1"/>
        <w:rPr/>
      </w:pPr>
      <w:r>
        <w:t>Machine</w:t>
      </w:r>
      <w:r>
        <w:t xml:space="preserve"> </w:t>
      </w:r>
      <w:r>
        <w:t>Efficiency</w:t>
      </w:r>
    </w:p>
    <w:p>
      <w:pPr>
        <w:pStyle w:val="style66"/>
        <w:spacing w:after="0" w:lineRule="auto" w:line="480"/>
        <w:ind w:left="0" w:right="447" w:firstLine="720"/>
        <w:jc w:val="both"/>
        <w:rPr>
          <w:rFonts w:ascii="宋体" w:cs="宋体" w:hAnsi="宋体"/>
        </w:rPr>
      </w:pPr>
      <w:r>
        <w:rPr>
          <w:rFonts w:ascii="宋体" w:cs="宋体" w:hAnsi="宋体"/>
        </w:rPr>
        <w:t xml:space="preserve">Chopping efficiency was computed based on the ratio of the accepted output and input. The </w:t>
      </w:r>
      <w:r>
        <w:rPr>
          <w:rFonts w:ascii="宋体" w:cs="宋体" w:hAnsi="宋体"/>
          <w:spacing w:val="-2"/>
        </w:rPr>
        <w:t>results</w:t>
      </w:r>
      <w:r>
        <w:rPr>
          <w:rFonts w:ascii="宋体" w:cs="宋体" w:hAnsi="宋体"/>
          <w:spacing w:val="-2"/>
        </w:rPr>
        <w:t xml:space="preserve"> </w:t>
      </w:r>
      <w:r>
        <w:rPr>
          <w:rFonts w:ascii="宋体" w:cs="宋体" w:hAnsi="宋体"/>
          <w:spacing w:val="-2"/>
        </w:rPr>
        <w:t>were</w:t>
      </w:r>
      <w:r>
        <w:rPr>
          <w:rFonts w:ascii="宋体" w:cs="宋体" w:hAnsi="宋体"/>
          <w:spacing w:val="-2"/>
        </w:rPr>
        <w:t xml:space="preserve"> </w:t>
      </w:r>
      <w:r>
        <w:rPr>
          <w:rFonts w:ascii="宋体" w:cs="宋体" w:hAnsi="宋体"/>
          <w:spacing w:val="-2"/>
        </w:rPr>
        <w:t>expressed</w:t>
      </w:r>
      <w:r>
        <w:rPr>
          <w:rFonts w:ascii="宋体" w:cs="宋体" w:hAnsi="宋体"/>
          <w:spacing w:val="-2"/>
        </w:rPr>
        <w:t xml:space="preserve"> </w:t>
      </w:r>
      <w:r>
        <w:rPr>
          <w:rFonts w:ascii="宋体" w:cs="宋体" w:hAnsi="宋体"/>
          <w:spacing w:val="-2"/>
        </w:rPr>
        <w:t>in</w:t>
      </w:r>
      <w:r>
        <w:rPr>
          <w:rFonts w:ascii="宋体" w:cs="宋体" w:hAnsi="宋体"/>
          <w:spacing w:val="-2"/>
        </w:rPr>
        <w:t xml:space="preserve"> </w:t>
      </w:r>
      <w:r>
        <w:rPr>
          <w:rFonts w:ascii="宋体" w:cs="宋体" w:hAnsi="宋体"/>
          <w:spacing w:val="-2"/>
        </w:rPr>
        <w:t>percent.</w:t>
      </w:r>
      <w:r>
        <w:rPr>
          <w:rFonts w:ascii="宋体" w:cs="宋体" w:hAnsi="宋体"/>
          <w:spacing w:val="-2"/>
        </w:rPr>
        <w:t xml:space="preserve"> </w:t>
      </w:r>
      <w:r>
        <w:rPr>
          <w:rFonts w:ascii="宋体" w:cs="宋体" w:hAnsi="宋体"/>
          <w:spacing w:val="-2"/>
        </w:rPr>
        <w:t>The</w:t>
      </w:r>
      <w:r>
        <w:rPr>
          <w:rFonts w:ascii="宋体" w:cs="宋体" w:hAnsi="宋体"/>
          <w:spacing w:val="-2"/>
        </w:rPr>
        <w:t xml:space="preserve"> </w:t>
      </w:r>
      <w:r>
        <w:rPr>
          <w:rFonts w:ascii="宋体" w:cs="宋体" w:hAnsi="宋体"/>
          <w:spacing w:val="-2"/>
        </w:rPr>
        <w:t>results</w:t>
      </w:r>
      <w:r>
        <w:rPr>
          <w:rFonts w:ascii="宋体" w:cs="宋体" w:hAnsi="宋体"/>
          <w:spacing w:val="-2"/>
        </w:rPr>
        <w:t xml:space="preserve"> </w:t>
      </w:r>
      <w:r>
        <w:rPr>
          <w:rFonts w:ascii="宋体" w:cs="宋体" w:hAnsi="宋体"/>
          <w:spacing w:val="-2"/>
        </w:rPr>
        <w:t>were</w:t>
      </w:r>
      <w:r>
        <w:rPr>
          <w:rFonts w:ascii="宋体" w:cs="宋体" w:hAnsi="宋体"/>
          <w:spacing w:val="-2"/>
        </w:rPr>
        <w:t xml:space="preserve"> </w:t>
      </w:r>
      <w:r>
        <w:rPr>
          <w:rFonts w:ascii="宋体" w:cs="宋体" w:hAnsi="宋体"/>
          <w:spacing w:val="-2"/>
        </w:rPr>
        <w:t>expressed</w:t>
      </w:r>
      <w:r>
        <w:rPr>
          <w:rFonts w:ascii="宋体" w:cs="宋体" w:hAnsi="宋体"/>
          <w:spacing w:val="-2"/>
        </w:rPr>
        <w:t xml:space="preserve"> </w:t>
      </w:r>
      <w:r>
        <w:rPr>
          <w:rFonts w:ascii="宋体" w:cs="宋体" w:hAnsi="宋体"/>
          <w:spacing w:val="-2"/>
        </w:rPr>
        <w:t>as</w:t>
      </w:r>
      <w:r>
        <w:rPr>
          <w:rFonts w:ascii="宋体" w:cs="宋体" w:hAnsi="宋体"/>
          <w:spacing w:val="-2"/>
        </w:rPr>
        <w:t xml:space="preserve"> </w:t>
      </w:r>
      <w:r>
        <w:rPr>
          <w:rFonts w:ascii="宋体" w:cs="宋体" w:hAnsi="宋体"/>
          <w:spacing w:val="-2"/>
        </w:rPr>
        <w:t>Replication1,</w:t>
      </w:r>
      <w:r>
        <w:rPr>
          <w:rFonts w:ascii="宋体" w:cs="宋体" w:hAnsi="宋体"/>
          <w:spacing w:val="-2"/>
        </w:rPr>
        <w:t xml:space="preserve"> </w:t>
      </w:r>
      <w:r>
        <w:rPr>
          <w:rFonts w:ascii="宋体" w:cs="宋体" w:hAnsi="宋体"/>
          <w:spacing w:val="-2"/>
        </w:rPr>
        <w:t>Replication2,</w:t>
      </w:r>
      <w:r>
        <w:rPr>
          <w:rFonts w:ascii="宋体" w:cs="宋体" w:hAnsi="宋体"/>
          <w:spacing w:val="-2"/>
        </w:rPr>
        <w:t xml:space="preserve"> </w:t>
      </w:r>
      <w:r>
        <w:rPr>
          <w:rFonts w:ascii="宋体" w:cs="宋体" w:hAnsi="宋体"/>
          <w:spacing w:val="-2"/>
        </w:rPr>
        <w:t xml:space="preserve">and </w:t>
      </w:r>
      <w:r>
        <w:rPr>
          <w:rFonts w:ascii="宋体" w:cs="宋体" w:hAnsi="宋体"/>
        </w:rPr>
        <w:t>Replication3.The</w:t>
      </w:r>
      <w:r>
        <w:rPr>
          <w:rFonts w:ascii="宋体" w:cs="宋体" w:hAnsi="宋体"/>
        </w:rPr>
        <w:t xml:space="preserve"> </w:t>
      </w:r>
      <w:r>
        <w:rPr>
          <w:rFonts w:ascii="宋体" w:cs="宋体" w:hAnsi="宋体"/>
        </w:rPr>
        <w:t>mean</w:t>
      </w:r>
      <w:r>
        <w:rPr>
          <w:rFonts w:ascii="宋体" w:cs="宋体" w:hAnsi="宋体"/>
        </w:rPr>
        <w:t xml:space="preserve"> </w:t>
      </w:r>
      <w:r>
        <w:rPr>
          <w:rFonts w:ascii="宋体" w:cs="宋体" w:hAnsi="宋体"/>
        </w:rPr>
        <w:t>value</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three</w:t>
      </w:r>
      <w:r>
        <w:rPr>
          <w:rFonts w:ascii="宋体" w:cs="宋体" w:hAnsi="宋体"/>
        </w:rPr>
        <w:t xml:space="preserve"> </w:t>
      </w:r>
      <w:r>
        <w:rPr>
          <w:rFonts w:ascii="宋体" w:cs="宋体" w:hAnsi="宋体"/>
        </w:rPr>
        <w:t>measurements</w:t>
      </w:r>
      <w:r>
        <w:rPr>
          <w:rFonts w:ascii="宋体" w:cs="宋体" w:hAnsi="宋体"/>
        </w:rPr>
        <w:t xml:space="preserve"> </w:t>
      </w:r>
      <w:r>
        <w:rPr>
          <w:rFonts w:ascii="宋体" w:cs="宋体" w:hAnsi="宋体"/>
        </w:rPr>
        <w:t>was</w:t>
      </w:r>
      <w:r>
        <w:rPr>
          <w:rFonts w:ascii="宋体" w:cs="宋体" w:hAnsi="宋体"/>
        </w:rPr>
        <w:t xml:space="preserve"> </w:t>
      </w:r>
      <w:r>
        <w:rPr>
          <w:rFonts w:ascii="宋体" w:cs="宋体" w:hAnsi="宋体"/>
        </w:rPr>
        <w:t>also</w:t>
      </w:r>
      <w:r>
        <w:rPr>
          <w:rFonts w:ascii="宋体" w:cs="宋体" w:hAnsi="宋体"/>
        </w:rPr>
        <w:t xml:space="preserve"> </w:t>
      </w:r>
      <w:r>
        <w:rPr>
          <w:rFonts w:ascii="宋体" w:cs="宋体" w:hAnsi="宋体"/>
        </w:rPr>
        <w:t>computed.</w:t>
      </w:r>
    </w:p>
    <w:p>
      <w:pPr>
        <w:pStyle w:val="style1"/>
        <w:rPr/>
      </w:pPr>
      <w:r>
        <w:t>Experimental</w:t>
      </w:r>
      <w:r>
        <w:t xml:space="preserve"> </w:t>
      </w:r>
      <w:r>
        <w:t>Design</w:t>
      </w:r>
      <w:r>
        <w:t xml:space="preserve"> </w:t>
      </w:r>
      <w:r>
        <w:t>and</w:t>
      </w:r>
      <w:r>
        <w:t xml:space="preserve"> </w:t>
      </w:r>
      <w:r>
        <w:t xml:space="preserve">Data </w:t>
      </w:r>
      <w:r>
        <w:rPr>
          <w:spacing w:val="-2"/>
        </w:rPr>
        <w:t>Analysis</w:t>
      </w:r>
    </w:p>
    <w:p>
      <w:pPr>
        <w:pStyle w:val="style66"/>
        <w:spacing w:after="0" w:lineRule="auto" w:line="480"/>
        <w:ind w:left="0" w:right="445" w:firstLine="720"/>
        <w:jc w:val="both"/>
        <w:rPr>
          <w:rFonts w:ascii="宋体" w:cs="宋体" w:hAnsi="宋体"/>
        </w:rPr>
      </w:pPr>
      <w:r>
        <w:rPr>
          <w:rFonts w:ascii="宋体" w:cs="宋体" w:hAnsi="宋体"/>
          <w:spacing w:val="-4"/>
        </w:rPr>
        <w:t>The</w:t>
      </w:r>
      <w:r>
        <w:rPr>
          <w:rFonts w:ascii="宋体" w:cs="宋体" w:hAnsi="宋体"/>
          <w:spacing w:val="-4"/>
        </w:rPr>
        <w:t xml:space="preserve"> </w:t>
      </w:r>
      <w:r>
        <w:rPr>
          <w:rFonts w:ascii="宋体" w:cs="宋体" w:hAnsi="宋体"/>
          <w:spacing w:val="-4"/>
        </w:rPr>
        <w:t>experimental</w:t>
      </w:r>
      <w:r>
        <w:rPr>
          <w:rFonts w:ascii="宋体" w:cs="宋体" w:hAnsi="宋体"/>
          <w:spacing w:val="-4"/>
        </w:rPr>
        <w:t xml:space="preserve"> </w:t>
      </w:r>
      <w:r>
        <w:rPr>
          <w:rFonts w:ascii="宋体" w:cs="宋体" w:hAnsi="宋体"/>
          <w:spacing w:val="-4"/>
        </w:rPr>
        <w:t>design</w:t>
      </w:r>
      <w:r>
        <w:rPr>
          <w:rFonts w:ascii="宋体" w:cs="宋体" w:hAnsi="宋体"/>
          <w:spacing w:val="-4"/>
        </w:rPr>
        <w:t xml:space="preserve"> </w:t>
      </w:r>
      <w:r>
        <w:rPr>
          <w:rFonts w:ascii="宋体" w:cs="宋体" w:hAnsi="宋体"/>
          <w:spacing w:val="-4"/>
        </w:rPr>
        <w:t>used</w:t>
      </w:r>
      <w:r>
        <w:rPr>
          <w:rFonts w:ascii="宋体" w:cs="宋体" w:hAnsi="宋体"/>
          <w:spacing w:val="-4"/>
        </w:rPr>
        <w:t xml:space="preserve"> </w:t>
      </w:r>
      <w:r>
        <w:rPr>
          <w:rFonts w:ascii="宋体" w:cs="宋体" w:hAnsi="宋体"/>
          <w:spacing w:val="-4"/>
        </w:rPr>
        <w:t>in</w:t>
      </w:r>
      <w:r>
        <w:rPr>
          <w:rFonts w:ascii="宋体" w:cs="宋体" w:hAnsi="宋体"/>
          <w:spacing w:val="-4"/>
        </w:rPr>
        <w:t xml:space="preserve"> </w:t>
      </w:r>
      <w:r>
        <w:rPr>
          <w:rFonts w:ascii="宋体" w:cs="宋体" w:hAnsi="宋体"/>
          <w:spacing w:val="-4"/>
        </w:rPr>
        <w:t>the</w:t>
      </w:r>
      <w:r>
        <w:rPr>
          <w:rFonts w:ascii="宋体" w:cs="宋体" w:hAnsi="宋体"/>
          <w:spacing w:val="-4"/>
        </w:rPr>
        <w:t xml:space="preserve"> </w:t>
      </w:r>
      <w:r>
        <w:rPr>
          <w:rFonts w:ascii="宋体" w:cs="宋体" w:hAnsi="宋体"/>
          <w:spacing w:val="-4"/>
        </w:rPr>
        <w:t>calculation</w:t>
      </w:r>
      <w:r>
        <w:rPr>
          <w:rFonts w:ascii="宋体" w:cs="宋体" w:hAnsi="宋体"/>
          <w:spacing w:val="-4"/>
        </w:rPr>
        <w:t xml:space="preserve"> </w:t>
      </w:r>
      <w:r>
        <w:rPr>
          <w:rFonts w:ascii="宋体" w:cs="宋体" w:hAnsi="宋体"/>
          <w:spacing w:val="-4"/>
        </w:rPr>
        <w:t>and</w:t>
      </w:r>
      <w:r>
        <w:rPr>
          <w:rFonts w:ascii="宋体" w:cs="宋体" w:hAnsi="宋体"/>
          <w:spacing w:val="-4"/>
        </w:rPr>
        <w:t xml:space="preserve"> </w:t>
      </w:r>
      <w:r>
        <w:rPr>
          <w:rFonts w:ascii="宋体" w:cs="宋体" w:hAnsi="宋体"/>
          <w:spacing w:val="-4"/>
        </w:rPr>
        <w:t>analysis</w:t>
      </w:r>
      <w:r>
        <w:rPr>
          <w:rFonts w:ascii="宋体" w:cs="宋体" w:hAnsi="宋体"/>
          <w:spacing w:val="-4"/>
        </w:rPr>
        <w:t xml:space="preserve"> </w:t>
      </w:r>
      <w:r>
        <w:rPr>
          <w:rFonts w:ascii="宋体" w:cs="宋体" w:hAnsi="宋体"/>
          <w:spacing w:val="-4"/>
        </w:rPr>
        <w:t>of statistical</w:t>
      </w:r>
      <w:r>
        <w:rPr>
          <w:rFonts w:ascii="宋体" w:cs="宋体" w:hAnsi="宋体"/>
          <w:spacing w:val="-4"/>
        </w:rPr>
        <w:t xml:space="preserve"> </w:t>
      </w:r>
      <w:r>
        <w:rPr>
          <w:rFonts w:ascii="宋体" w:cs="宋体" w:hAnsi="宋体"/>
          <w:spacing w:val="-4"/>
        </w:rPr>
        <w:t>data</w:t>
      </w:r>
      <w:r>
        <w:rPr>
          <w:rFonts w:ascii="宋体" w:cs="宋体" w:hAnsi="宋体"/>
          <w:spacing w:val="-4"/>
        </w:rPr>
        <w:t xml:space="preserve"> </w:t>
      </w:r>
      <w:r>
        <w:rPr>
          <w:rFonts w:ascii="宋体" w:cs="宋体" w:hAnsi="宋体"/>
          <w:spacing w:val="-4"/>
        </w:rPr>
        <w:t>are</w:t>
      </w:r>
      <w:r>
        <w:rPr>
          <w:rFonts w:ascii="宋体" w:cs="宋体" w:hAnsi="宋体"/>
          <w:spacing w:val="-4"/>
        </w:rPr>
        <w:t xml:space="preserve"> </w:t>
      </w:r>
      <w:r>
        <w:rPr>
          <w:rFonts w:ascii="宋体" w:cs="宋体" w:hAnsi="宋体"/>
          <w:spacing w:val="-4"/>
        </w:rPr>
        <w:t>the</w:t>
      </w:r>
      <w:r>
        <w:rPr>
          <w:rFonts w:ascii="宋体" w:cs="宋体" w:hAnsi="宋体"/>
          <w:spacing w:val="-4"/>
        </w:rPr>
        <w:t xml:space="preserve"> </w:t>
      </w:r>
      <w:r>
        <w:rPr>
          <w:rFonts w:ascii="宋体" w:cs="宋体" w:hAnsi="宋体"/>
          <w:spacing w:val="-4"/>
        </w:rPr>
        <w:t>Completely</w:t>
      </w:r>
      <w:r>
        <w:rPr>
          <w:rFonts w:ascii="宋体" w:cs="宋体" w:hAnsi="宋体"/>
          <w:spacing w:val="-4"/>
        </w:rPr>
        <w:t xml:space="preserve"> </w:t>
      </w:r>
      <w:r>
        <w:rPr>
          <w:rFonts w:ascii="宋体" w:cs="宋体" w:hAnsi="宋体"/>
        </w:rPr>
        <w:t>Randomized</w:t>
      </w:r>
      <w:r>
        <w:rPr>
          <w:rFonts w:ascii="宋体" w:cs="宋体" w:hAnsi="宋体"/>
        </w:rPr>
        <w:t xml:space="preserve"> </w:t>
      </w:r>
      <w:r>
        <w:rPr>
          <w:rFonts w:ascii="宋体" w:cs="宋体" w:hAnsi="宋体"/>
        </w:rPr>
        <w:t>Design</w:t>
      </w:r>
      <w:r>
        <w:rPr>
          <w:rFonts w:ascii="宋体" w:cs="宋体" w:hAnsi="宋体"/>
        </w:rPr>
        <w:t xml:space="preserve"> </w:t>
      </w:r>
      <w:r>
        <w:rPr>
          <w:rFonts w:ascii="宋体" w:cs="宋体" w:hAnsi="宋体"/>
        </w:rPr>
        <w:t>(CRD)</w:t>
      </w:r>
      <w:r>
        <w:rPr>
          <w:rFonts w:ascii="宋体" w:cs="宋体" w:hAnsi="宋体"/>
        </w:rPr>
        <w:t xml:space="preserve"> </w:t>
      </w:r>
      <w:r>
        <w:rPr>
          <w:rFonts w:ascii="宋体" w:cs="宋体" w:hAnsi="宋体"/>
        </w:rPr>
        <w:t>and</w:t>
      </w:r>
      <w:r>
        <w:rPr>
          <w:rFonts w:ascii="宋体" w:cs="宋体" w:hAnsi="宋体"/>
        </w:rPr>
        <w:t xml:space="preserve"> </w:t>
      </w:r>
      <w:r>
        <w:rPr>
          <w:rFonts w:ascii="宋体" w:cs="宋体" w:hAnsi="宋体"/>
        </w:rPr>
        <w:t>Duncan’s</w:t>
      </w:r>
      <w:r>
        <w:rPr>
          <w:rFonts w:ascii="宋体" w:cs="宋体" w:hAnsi="宋体"/>
        </w:rPr>
        <w:t xml:space="preserve"> </w:t>
      </w:r>
      <w:r>
        <w:rPr>
          <w:rFonts w:ascii="宋体" w:cs="宋体" w:hAnsi="宋体"/>
        </w:rPr>
        <w:t>Multiple</w:t>
      </w:r>
      <w:r>
        <w:rPr>
          <w:rFonts w:ascii="宋体" w:cs="宋体" w:hAnsi="宋体"/>
        </w:rPr>
        <w:t xml:space="preserve"> </w:t>
      </w:r>
      <w:r>
        <w:rPr>
          <w:rFonts w:ascii="宋体" w:cs="宋体" w:hAnsi="宋体"/>
        </w:rPr>
        <w:t>Range</w:t>
      </w:r>
      <w:r>
        <w:rPr>
          <w:rFonts w:ascii="宋体" w:cs="宋体" w:hAnsi="宋体"/>
        </w:rPr>
        <w:t xml:space="preserve"> </w:t>
      </w:r>
      <w:r>
        <w:rPr>
          <w:rFonts w:ascii="宋体" w:cs="宋体" w:hAnsi="宋体"/>
        </w:rPr>
        <w:t>Test</w:t>
      </w:r>
      <w:r>
        <w:rPr>
          <w:rFonts w:ascii="宋体" w:cs="宋体" w:hAnsi="宋体"/>
        </w:rPr>
        <w:t xml:space="preserve"> </w:t>
      </w:r>
      <w:r>
        <w:rPr>
          <w:rFonts w:ascii="宋体" w:cs="宋体" w:hAnsi="宋体"/>
        </w:rPr>
        <w:t>(DMRT).</w:t>
      </w:r>
      <w:r>
        <w:rPr>
          <w:rFonts w:ascii="宋体" w:cs="宋体" w:hAnsi="宋体"/>
        </w:rPr>
        <w:t xml:space="preserve"> </w:t>
      </w:r>
      <w:r>
        <w:rPr>
          <w:rFonts w:ascii="宋体" w:cs="宋体" w:hAnsi="宋体"/>
        </w:rPr>
        <w:t>Analysis</w:t>
      </w:r>
      <w:r>
        <w:rPr>
          <w:rFonts w:ascii="宋体" w:cs="宋体" w:hAnsi="宋体"/>
        </w:rPr>
        <w:t xml:space="preserve"> </w:t>
      </w:r>
      <w:r>
        <w:rPr>
          <w:rFonts w:ascii="宋体" w:cs="宋体" w:hAnsi="宋体"/>
        </w:rPr>
        <w:t>of</w:t>
      </w:r>
      <w:r>
        <w:rPr>
          <w:rFonts w:ascii="宋体" w:cs="宋体" w:hAnsi="宋体"/>
        </w:rPr>
        <w:t xml:space="preserve"> Variance </w:t>
      </w:r>
      <w:r>
        <w:rPr>
          <w:rFonts w:ascii="宋体" w:cs="宋体" w:hAnsi="宋体"/>
        </w:rPr>
        <w:t>(ANOVA)</w:t>
      </w:r>
      <w:r>
        <w:rPr>
          <w:rFonts w:ascii="宋体" w:cs="宋体" w:hAnsi="宋体"/>
        </w:rPr>
        <w:t xml:space="preserve"> </w:t>
      </w:r>
      <w:r>
        <w:rPr>
          <w:rFonts w:ascii="宋体" w:cs="宋体" w:hAnsi="宋体"/>
        </w:rPr>
        <w:t>was</w:t>
      </w:r>
      <w:r>
        <w:rPr>
          <w:rFonts w:ascii="宋体" w:cs="宋体" w:hAnsi="宋体"/>
        </w:rPr>
        <w:t xml:space="preserve"> </w:t>
      </w:r>
      <w:r>
        <w:rPr>
          <w:rFonts w:ascii="宋体" w:cs="宋体" w:hAnsi="宋体"/>
        </w:rPr>
        <w:t>used</w:t>
      </w:r>
      <w:r>
        <w:rPr>
          <w:rFonts w:ascii="宋体" w:cs="宋体" w:hAnsi="宋体"/>
        </w:rPr>
        <w:t xml:space="preserve"> </w:t>
      </w:r>
      <w:r>
        <w:rPr>
          <w:rFonts w:ascii="宋体" w:cs="宋体" w:hAnsi="宋体"/>
        </w:rPr>
        <w:t>to</w:t>
      </w:r>
      <w:r>
        <w:rPr>
          <w:rFonts w:ascii="宋体" w:cs="宋体" w:hAnsi="宋体"/>
        </w:rPr>
        <w:t xml:space="preserve"> </w:t>
      </w:r>
      <w:r>
        <w:rPr>
          <w:rFonts w:ascii="宋体" w:cs="宋体" w:hAnsi="宋体"/>
        </w:rPr>
        <w:t>determine</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differences</w:t>
      </w:r>
      <w:r>
        <w:rPr>
          <w:rFonts w:ascii="宋体" w:cs="宋体" w:hAnsi="宋体"/>
        </w:rPr>
        <w:t xml:space="preserve"> </w:t>
      </w:r>
      <w:r>
        <w:rPr>
          <w:rFonts w:ascii="宋体" w:cs="宋体" w:hAnsi="宋体"/>
        </w:rPr>
        <w:t>among</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treatment</w:t>
      </w:r>
      <w:r>
        <w:rPr>
          <w:rFonts w:ascii="宋体" w:cs="宋体" w:hAnsi="宋体"/>
        </w:rPr>
        <w:t xml:space="preserve"> </w:t>
      </w:r>
      <w:r>
        <w:rPr>
          <w:rFonts w:ascii="宋体" w:cs="宋体" w:hAnsi="宋体"/>
        </w:rPr>
        <w:t>means.</w:t>
      </w:r>
    </w:p>
    <w:p>
      <w:pPr>
        <w:pStyle w:val="style1"/>
        <w:rPr/>
      </w:pPr>
      <w:r>
        <w:t>4.1</w:t>
      </w:r>
      <w:r>
        <w:tab/>
      </w:r>
      <w:r>
        <w:t>RESULTS</w:t>
      </w:r>
      <w:r>
        <w:t xml:space="preserve"> </w:t>
      </w:r>
      <w:r>
        <w:t>AND</w:t>
      </w:r>
      <w:r>
        <w:t xml:space="preserve"> </w:t>
      </w:r>
      <w:r>
        <w:rPr>
          <w:spacing w:val="-2"/>
        </w:rPr>
        <w:t>DISCUSSION</w:t>
      </w:r>
    </w:p>
    <w:p>
      <w:pPr>
        <w:pStyle w:val="style66"/>
        <w:spacing w:after="0" w:lineRule="auto" w:line="480"/>
        <w:ind w:left="0" w:right="441" w:firstLine="720"/>
        <w:jc w:val="both"/>
        <w:rPr>
          <w:rFonts w:ascii="宋体" w:cs="宋体" w:hAnsi="宋体"/>
        </w:rPr>
      </w:pPr>
      <w:r>
        <w:rPr>
          <w:rFonts w:ascii="宋体" w:cs="宋体" w:hAnsi="宋体"/>
        </w:rPr>
        <w:t>The variables or treatments of the study were the different diameter pulleys attached to the motor. Only one type of blade was used in the experiment. The treatments were T</w:t>
      </w:r>
      <w:r>
        <w:rPr>
          <w:rFonts w:ascii="宋体" w:cs="宋体" w:hAnsi="宋体"/>
          <w:vertAlign w:val="subscript"/>
        </w:rPr>
        <w:t>1</w:t>
      </w:r>
      <w:r>
        <w:rPr>
          <w:rFonts w:ascii="宋体" w:cs="宋体" w:hAnsi="宋体"/>
        </w:rPr>
        <w:t xml:space="preserve"> (3-inch Diameter</w:t>
      </w:r>
      <w:r>
        <w:rPr>
          <w:rFonts w:ascii="宋体" w:cs="宋体" w:hAnsi="宋体"/>
        </w:rPr>
        <w:t xml:space="preserve"> </w:t>
      </w:r>
      <w:r>
        <w:rPr>
          <w:rFonts w:ascii="宋体" w:cs="宋体" w:hAnsi="宋体"/>
        </w:rPr>
        <w:t>Pulley),</w:t>
      </w:r>
      <w:r>
        <w:rPr>
          <w:rFonts w:ascii="宋体" w:cs="宋体" w:hAnsi="宋体"/>
        </w:rPr>
        <w:t xml:space="preserve"> </w:t>
      </w:r>
      <w:r>
        <w:rPr>
          <w:rFonts w:ascii="宋体" w:cs="宋体" w:hAnsi="宋体"/>
        </w:rPr>
        <w:t>T</w:t>
      </w:r>
      <w:r>
        <w:rPr>
          <w:rFonts w:ascii="宋体" w:cs="宋体" w:hAnsi="宋体"/>
          <w:vertAlign w:val="subscript"/>
        </w:rPr>
        <w:t>2</w:t>
      </w:r>
      <w:r>
        <w:rPr>
          <w:rFonts w:ascii="宋体" w:cs="宋体" w:hAnsi="宋体"/>
          <w:vertAlign w:val="subscript"/>
        </w:rPr>
        <w:t xml:space="preserve"> </w:t>
      </w:r>
      <w:r>
        <w:rPr>
          <w:rFonts w:ascii="宋体" w:cs="宋体" w:hAnsi="宋体"/>
        </w:rPr>
        <w:t>(4-inch</w:t>
      </w:r>
      <w:r>
        <w:rPr>
          <w:rFonts w:ascii="宋体" w:cs="宋体" w:hAnsi="宋体"/>
        </w:rPr>
        <w:t xml:space="preserve"> </w:t>
      </w:r>
      <w:r>
        <w:rPr>
          <w:rFonts w:ascii="宋体" w:cs="宋体" w:hAnsi="宋体"/>
        </w:rPr>
        <w:t>Diameter</w:t>
      </w:r>
      <w:r>
        <w:rPr>
          <w:rFonts w:ascii="宋体" w:cs="宋体" w:hAnsi="宋体"/>
        </w:rPr>
        <w:t xml:space="preserve"> </w:t>
      </w:r>
      <w:r>
        <w:rPr>
          <w:rFonts w:ascii="宋体" w:cs="宋体" w:hAnsi="宋体"/>
        </w:rPr>
        <w:t>Pulley),</w:t>
      </w:r>
      <w:r>
        <w:rPr>
          <w:rFonts w:ascii="宋体" w:cs="宋体" w:hAnsi="宋体"/>
        </w:rPr>
        <w:t xml:space="preserve"> </w:t>
      </w:r>
      <w:r>
        <w:rPr>
          <w:rFonts w:ascii="宋体" w:cs="宋体" w:hAnsi="宋体"/>
        </w:rPr>
        <w:t>and</w:t>
      </w:r>
      <w:r>
        <w:rPr>
          <w:rFonts w:ascii="宋体" w:cs="宋体" w:hAnsi="宋体"/>
        </w:rPr>
        <w:t xml:space="preserve"> </w:t>
      </w:r>
      <w:r>
        <w:rPr>
          <w:rFonts w:ascii="宋体" w:cs="宋体" w:hAnsi="宋体"/>
        </w:rPr>
        <w:t>T</w:t>
      </w:r>
      <w:r>
        <w:rPr>
          <w:rFonts w:ascii="宋体" w:cs="宋体" w:hAnsi="宋体"/>
          <w:vertAlign w:val="subscript"/>
        </w:rPr>
        <w:t>3</w:t>
      </w:r>
      <w:r>
        <w:rPr>
          <w:rFonts w:ascii="宋体" w:cs="宋体" w:hAnsi="宋体"/>
          <w:vertAlign w:val="subscript"/>
        </w:rPr>
        <w:t xml:space="preserve"> </w:t>
      </w:r>
      <w:r>
        <w:rPr>
          <w:rFonts w:ascii="宋体" w:cs="宋体" w:hAnsi="宋体"/>
        </w:rPr>
        <w:t>(5-inch</w:t>
      </w:r>
      <w:r>
        <w:rPr>
          <w:rFonts w:ascii="宋体" w:cs="宋体" w:hAnsi="宋体"/>
        </w:rPr>
        <w:t xml:space="preserve"> </w:t>
      </w:r>
      <w:r>
        <w:rPr>
          <w:rFonts w:ascii="宋体" w:cs="宋体" w:hAnsi="宋体"/>
        </w:rPr>
        <w:t>Diameter</w:t>
      </w:r>
      <w:r>
        <w:rPr>
          <w:rFonts w:ascii="宋体" w:cs="宋体" w:hAnsi="宋体"/>
        </w:rPr>
        <w:t xml:space="preserve"> </w:t>
      </w:r>
      <w:r>
        <w:rPr>
          <w:rFonts w:ascii="宋体" w:cs="宋体" w:hAnsi="宋体"/>
        </w:rPr>
        <w:t>Pulley).</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weight</w:t>
      </w:r>
      <w:r>
        <w:rPr>
          <w:rFonts w:ascii="宋体" w:cs="宋体" w:hAnsi="宋体"/>
        </w:rPr>
        <w:t xml:space="preserve"> of </w:t>
      </w:r>
      <w:r>
        <w:rPr>
          <w:rFonts w:ascii="宋体" w:cs="宋体" w:hAnsi="宋体"/>
        </w:rPr>
        <w:t>the</w:t>
      </w:r>
      <w:r>
        <w:rPr>
          <w:rFonts w:ascii="宋体" w:cs="宋体" w:hAnsi="宋体"/>
        </w:rPr>
        <w:t xml:space="preserve"> </w:t>
      </w:r>
      <w:r>
        <w:rPr>
          <w:rFonts w:ascii="宋体" w:cs="宋体" w:hAnsi="宋体"/>
        </w:rPr>
        <w:t>Napier</w:t>
      </w:r>
      <w:r>
        <w:rPr>
          <w:rFonts w:ascii="宋体" w:cs="宋体" w:hAnsi="宋体"/>
        </w:rPr>
        <w:t xml:space="preserve"> </w:t>
      </w:r>
      <w:r>
        <w:rPr>
          <w:rFonts w:ascii="宋体" w:cs="宋体" w:hAnsi="宋体"/>
        </w:rPr>
        <w:t>Grass</w:t>
      </w:r>
      <w:r>
        <w:rPr>
          <w:rFonts w:ascii="宋体" w:cs="宋体" w:hAnsi="宋体"/>
        </w:rPr>
        <w:t xml:space="preserve"> </w:t>
      </w:r>
      <w:r>
        <w:rPr>
          <w:rFonts w:ascii="宋体" w:cs="宋体" w:hAnsi="宋体"/>
        </w:rPr>
        <w:t>in</w:t>
      </w:r>
      <w:r>
        <w:rPr>
          <w:rFonts w:ascii="宋体" w:cs="宋体" w:hAnsi="宋体"/>
        </w:rPr>
        <w:t xml:space="preserve"> </w:t>
      </w:r>
      <w:r>
        <w:rPr>
          <w:rFonts w:ascii="宋体" w:cs="宋体" w:hAnsi="宋体"/>
        </w:rPr>
        <w:t>each</w:t>
      </w:r>
      <w:r>
        <w:rPr>
          <w:rFonts w:ascii="宋体" w:cs="宋体" w:hAnsi="宋体"/>
        </w:rPr>
        <w:t xml:space="preserve"> </w:t>
      </w:r>
      <w:r>
        <w:rPr>
          <w:rFonts w:ascii="宋体" w:cs="宋体" w:hAnsi="宋体"/>
        </w:rPr>
        <w:t>trial</w:t>
      </w:r>
      <w:r>
        <w:rPr>
          <w:rFonts w:ascii="宋体" w:cs="宋体" w:hAnsi="宋体"/>
        </w:rPr>
        <w:t xml:space="preserve"> </w:t>
      </w:r>
      <w:r>
        <w:rPr>
          <w:rFonts w:ascii="宋体" w:cs="宋体" w:hAnsi="宋体"/>
        </w:rPr>
        <w:t>is</w:t>
      </w:r>
      <w:r>
        <w:rPr>
          <w:rFonts w:ascii="宋体" w:cs="宋体" w:hAnsi="宋体"/>
        </w:rPr>
        <w:t xml:space="preserve"> </w:t>
      </w:r>
      <w:r>
        <w:rPr>
          <w:rFonts w:ascii="宋体" w:cs="宋体" w:hAnsi="宋体"/>
        </w:rPr>
        <w:t>500grams</w:t>
      </w:r>
      <w:r>
        <w:rPr>
          <w:rFonts w:ascii="宋体" w:cs="宋体" w:hAnsi="宋体"/>
        </w:rPr>
        <w:t xml:space="preserve"> </w:t>
      </w:r>
      <w:r>
        <w:rPr>
          <w:rFonts w:ascii="宋体" w:cs="宋体" w:hAnsi="宋体"/>
        </w:rPr>
        <w:t>with</w:t>
      </w:r>
      <w:r>
        <w:rPr>
          <w:rFonts w:ascii="宋体" w:cs="宋体" w:hAnsi="宋体"/>
        </w:rPr>
        <w:t xml:space="preserve"> </w:t>
      </w:r>
      <w:r>
        <w:rPr>
          <w:rFonts w:ascii="宋体" w:cs="宋体" w:hAnsi="宋体"/>
        </w:rPr>
        <w:t>different</w:t>
      </w:r>
      <w:r>
        <w:rPr>
          <w:rFonts w:ascii="宋体" w:cs="宋体" w:hAnsi="宋体"/>
        </w:rPr>
        <w:t xml:space="preserve"> </w:t>
      </w:r>
      <w:r>
        <w:rPr>
          <w:rFonts w:ascii="宋体" w:cs="宋体" w:hAnsi="宋体"/>
        </w:rPr>
        <w:t>thickness</w:t>
      </w:r>
      <w:r>
        <w:rPr>
          <w:rFonts w:ascii="宋体" w:cs="宋体" w:hAnsi="宋体"/>
        </w:rPr>
        <w:t xml:space="preserve"> </w:t>
      </w:r>
      <w:r>
        <w:rPr>
          <w:rFonts w:ascii="宋体" w:cs="宋体" w:hAnsi="宋体"/>
        </w:rPr>
        <w:t>and</w:t>
      </w:r>
      <w:r>
        <w:rPr>
          <w:rFonts w:ascii="宋体" w:cs="宋体" w:hAnsi="宋体"/>
        </w:rPr>
        <w:t xml:space="preserve"> </w:t>
      </w:r>
      <w:r>
        <w:rPr>
          <w:rFonts w:ascii="宋体" w:cs="宋体" w:hAnsi="宋体"/>
        </w:rPr>
        <w:t>length.</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procedures for getting the data were that the test material was feed into the machine’s hopper and was chopped. The chopping time</w:t>
      </w:r>
      <w:r>
        <w:rPr>
          <w:rFonts w:ascii="宋体" w:cs="宋体" w:hAnsi="宋体"/>
        </w:rPr>
        <w:t xml:space="preserve"> </w:t>
      </w:r>
      <w:r>
        <w:rPr>
          <w:rFonts w:ascii="宋体" w:cs="宋体" w:hAnsi="宋体"/>
        </w:rPr>
        <w:t>and</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output</w:t>
      </w:r>
      <w:r>
        <w:rPr>
          <w:rFonts w:ascii="宋体" w:cs="宋体" w:hAnsi="宋体"/>
        </w:rPr>
        <w:t xml:space="preserve"> </w:t>
      </w:r>
      <w:r>
        <w:rPr>
          <w:rFonts w:ascii="宋体" w:cs="宋体" w:hAnsi="宋体"/>
        </w:rPr>
        <w:t>was</w:t>
      </w:r>
      <w:r>
        <w:rPr>
          <w:rFonts w:ascii="宋体" w:cs="宋体" w:hAnsi="宋体"/>
        </w:rPr>
        <w:t xml:space="preserve"> </w:t>
      </w:r>
      <w:r>
        <w:rPr>
          <w:rFonts w:ascii="宋体" w:cs="宋体" w:hAnsi="宋体"/>
        </w:rPr>
        <w:t>then</w:t>
      </w:r>
      <w:r>
        <w:rPr>
          <w:rFonts w:ascii="宋体" w:cs="宋体" w:hAnsi="宋体"/>
        </w:rPr>
        <w:t xml:space="preserve"> </w:t>
      </w:r>
      <w:r>
        <w:rPr>
          <w:rFonts w:ascii="宋体" w:cs="宋体" w:hAnsi="宋体"/>
        </w:rPr>
        <w:t>recorded.</w:t>
      </w:r>
      <w:r>
        <w:rPr>
          <w:rFonts w:ascii="宋体" w:cs="宋体" w:hAnsi="宋体"/>
        </w:rPr>
        <w:t xml:space="preserve"> </w:t>
      </w:r>
      <w:r>
        <w:rPr>
          <w:rFonts w:ascii="宋体" w:cs="宋体" w:hAnsi="宋体"/>
        </w:rPr>
        <w:t>The outputs</w:t>
      </w:r>
      <w:r>
        <w:rPr>
          <w:rFonts w:ascii="宋体" w:cs="宋体" w:hAnsi="宋体"/>
        </w:rPr>
        <w:t xml:space="preserve"> </w:t>
      </w:r>
      <w:r>
        <w:rPr>
          <w:rFonts w:ascii="宋体" w:cs="宋体" w:hAnsi="宋体"/>
        </w:rPr>
        <w:t>were classified as accepted</w:t>
      </w:r>
      <w:r>
        <w:rPr>
          <w:rFonts w:ascii="宋体" w:cs="宋体" w:hAnsi="宋体"/>
        </w:rPr>
        <w:t xml:space="preserve"> </w:t>
      </w:r>
      <w:r>
        <w:rPr>
          <w:rFonts w:ascii="宋体" w:cs="宋体" w:hAnsi="宋体"/>
        </w:rPr>
        <w:t>and</w:t>
      </w:r>
      <w:r>
        <w:rPr>
          <w:rFonts w:ascii="宋体" w:cs="宋体" w:hAnsi="宋体"/>
        </w:rPr>
        <w:t xml:space="preserve"> </w:t>
      </w:r>
      <w:r>
        <w:rPr>
          <w:rFonts w:ascii="宋体" w:cs="宋体" w:hAnsi="宋体"/>
        </w:rPr>
        <w:t>unaccepted.</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classified</w:t>
      </w:r>
      <w:r>
        <w:rPr>
          <w:rFonts w:ascii="宋体" w:cs="宋体" w:hAnsi="宋体"/>
        </w:rPr>
        <w:t xml:space="preserve"> </w:t>
      </w:r>
      <w:r>
        <w:rPr>
          <w:rFonts w:ascii="宋体" w:cs="宋体" w:hAnsi="宋体"/>
        </w:rPr>
        <w:t>outputs</w:t>
      </w:r>
      <w:r>
        <w:rPr>
          <w:rFonts w:ascii="宋体" w:cs="宋体" w:hAnsi="宋体"/>
        </w:rPr>
        <w:t xml:space="preserve"> </w:t>
      </w:r>
      <w:r>
        <w:rPr>
          <w:rFonts w:ascii="宋体" w:cs="宋体" w:hAnsi="宋体"/>
        </w:rPr>
        <w:t>were</w:t>
      </w:r>
      <w:r>
        <w:rPr>
          <w:rFonts w:ascii="宋体" w:cs="宋体" w:hAnsi="宋体"/>
        </w:rPr>
        <w:t xml:space="preserve"> </w:t>
      </w:r>
      <w:r>
        <w:rPr>
          <w:rFonts w:ascii="宋体" w:cs="宋体" w:hAnsi="宋体"/>
        </w:rPr>
        <w:t>weighed</w:t>
      </w:r>
      <w:r>
        <w:rPr>
          <w:rFonts w:ascii="宋体" w:cs="宋体" w:hAnsi="宋体"/>
        </w:rPr>
        <w:t xml:space="preserve"> </w:t>
      </w:r>
      <w:r>
        <w:rPr>
          <w:rFonts w:ascii="宋体" w:cs="宋体" w:hAnsi="宋体"/>
        </w:rPr>
        <w:t>and</w:t>
      </w:r>
      <w:r>
        <w:rPr>
          <w:rFonts w:ascii="宋体" w:cs="宋体" w:hAnsi="宋体"/>
        </w:rPr>
        <w:t xml:space="preserve"> </w:t>
      </w:r>
      <w:r>
        <w:rPr>
          <w:rFonts w:ascii="宋体" w:cs="宋体" w:hAnsi="宋体"/>
        </w:rPr>
        <w:t>recorded.</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outputs</w:t>
      </w:r>
      <w:r>
        <w:rPr>
          <w:rFonts w:ascii="宋体" w:cs="宋体" w:hAnsi="宋体"/>
        </w:rPr>
        <w:t xml:space="preserve"> were </w:t>
      </w:r>
      <w:r>
        <w:rPr>
          <w:rFonts w:ascii="宋体" w:cs="宋体" w:hAnsi="宋体"/>
        </w:rPr>
        <w:t>labeled</w:t>
      </w:r>
      <w:r>
        <w:rPr>
          <w:rFonts w:ascii="宋体" w:cs="宋体" w:hAnsi="宋体"/>
        </w:rPr>
        <w:t xml:space="preserve"> </w:t>
      </w:r>
      <w:r>
        <w:rPr>
          <w:rFonts w:ascii="宋体" w:cs="宋体" w:hAnsi="宋体"/>
        </w:rPr>
        <w:t>according</w:t>
      </w:r>
      <w:r>
        <w:rPr>
          <w:rFonts w:ascii="宋体" w:cs="宋体" w:hAnsi="宋体"/>
        </w:rPr>
        <w:t xml:space="preserve"> </w:t>
      </w:r>
      <w:r>
        <w:rPr>
          <w:rFonts w:ascii="宋体" w:cs="宋体" w:hAnsi="宋体"/>
        </w:rPr>
        <w:t>to</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order</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its</w:t>
      </w:r>
      <w:r>
        <w:rPr>
          <w:rFonts w:ascii="宋体" w:cs="宋体" w:hAnsi="宋体"/>
        </w:rPr>
        <w:t xml:space="preserve"> </w:t>
      </w:r>
      <w:r>
        <w:rPr>
          <w:rFonts w:ascii="宋体" w:cs="宋体" w:hAnsi="宋体"/>
        </w:rPr>
        <w:t>treatments</w:t>
      </w:r>
      <w:r>
        <w:rPr>
          <w:rFonts w:ascii="宋体" w:cs="宋体" w:hAnsi="宋体"/>
        </w:rPr>
        <w:t xml:space="preserve"> </w:t>
      </w:r>
      <w:r>
        <w:rPr>
          <w:rFonts w:ascii="宋体" w:cs="宋体" w:hAnsi="宋体"/>
        </w:rPr>
        <w:t>and</w:t>
      </w:r>
      <w:r>
        <w:rPr>
          <w:rFonts w:ascii="宋体" w:cs="宋体" w:hAnsi="宋体"/>
        </w:rPr>
        <w:t xml:space="preserve"> </w:t>
      </w:r>
      <w:r>
        <w:rPr>
          <w:rFonts w:ascii="宋体" w:cs="宋体" w:hAnsi="宋体"/>
        </w:rPr>
        <w:t>replications.</w:t>
      </w:r>
      <w:r>
        <w:rPr>
          <w:rFonts w:ascii="宋体" w:cs="宋体" w:hAnsi="宋体"/>
        </w:rPr>
        <w:t xml:space="preserve"> </w:t>
      </w:r>
      <w:r>
        <w:rPr>
          <w:rFonts w:ascii="宋体" w:cs="宋体" w:hAnsi="宋体"/>
        </w:rPr>
        <w:t>These</w:t>
      </w:r>
      <w:r>
        <w:rPr>
          <w:rFonts w:ascii="宋体" w:cs="宋体" w:hAnsi="宋体"/>
        </w:rPr>
        <w:t xml:space="preserve"> </w:t>
      </w:r>
      <w:r>
        <w:rPr>
          <w:rFonts w:ascii="宋体" w:cs="宋体" w:hAnsi="宋体"/>
        </w:rPr>
        <w:t>processes</w:t>
      </w:r>
      <w:r>
        <w:rPr>
          <w:rFonts w:ascii="宋体" w:cs="宋体" w:hAnsi="宋体"/>
        </w:rPr>
        <w:t xml:space="preserve"> </w:t>
      </w:r>
      <w:r>
        <w:rPr>
          <w:rFonts w:ascii="宋体" w:cs="宋体" w:hAnsi="宋体"/>
        </w:rPr>
        <w:t>were</w:t>
      </w:r>
      <w:r>
        <w:rPr>
          <w:rFonts w:ascii="宋体" w:cs="宋体" w:hAnsi="宋体"/>
        </w:rPr>
        <w:t xml:space="preserve"> </w:t>
      </w:r>
      <w:r>
        <w:rPr>
          <w:rFonts w:ascii="宋体" w:cs="宋体" w:hAnsi="宋体"/>
        </w:rPr>
        <w:t>repeated three times for every treatment.</w:t>
      </w:r>
    </w:p>
    <w:p>
      <w:pPr>
        <w:pStyle w:val="style66"/>
        <w:spacing w:after="0" w:lineRule="auto" w:line="480"/>
        <w:ind w:left="885"/>
        <w:jc w:val="both"/>
        <w:rPr>
          <w:rFonts w:ascii="宋体" w:cs="宋体" w:hAnsi="宋体"/>
        </w:rPr>
      </w:pPr>
      <w:r>
        <w:rPr>
          <w:rFonts w:ascii="宋体" w:cs="宋体" w:hAnsi="宋体"/>
          <w:spacing w:val="-2"/>
        </w:rPr>
        <w:t>The</w:t>
      </w:r>
      <w:r>
        <w:rPr>
          <w:rFonts w:ascii="宋体" w:cs="宋体" w:hAnsi="宋体"/>
          <w:spacing w:val="-2"/>
        </w:rPr>
        <w:t xml:space="preserve"> </w:t>
      </w:r>
      <w:r>
        <w:rPr>
          <w:rFonts w:ascii="宋体" w:cs="宋体" w:hAnsi="宋体"/>
          <w:spacing w:val="-2"/>
        </w:rPr>
        <w:t>tables</w:t>
      </w:r>
      <w:r>
        <w:rPr>
          <w:rFonts w:ascii="宋体" w:cs="宋体" w:hAnsi="宋体"/>
          <w:spacing w:val="-2"/>
        </w:rPr>
        <w:t xml:space="preserve"> </w:t>
      </w:r>
      <w:r>
        <w:rPr>
          <w:rFonts w:ascii="宋体" w:cs="宋体" w:hAnsi="宋体"/>
          <w:spacing w:val="-2"/>
        </w:rPr>
        <w:t>below</w:t>
      </w:r>
      <w:r>
        <w:rPr>
          <w:rFonts w:ascii="宋体" w:cs="宋体" w:hAnsi="宋体"/>
          <w:spacing w:val="-2"/>
        </w:rPr>
        <w:t xml:space="preserve"> </w:t>
      </w:r>
      <w:r>
        <w:rPr>
          <w:rFonts w:ascii="宋体" w:cs="宋体" w:hAnsi="宋体"/>
          <w:spacing w:val="-2"/>
        </w:rPr>
        <w:t>show</w:t>
      </w:r>
      <w:r>
        <w:rPr>
          <w:rFonts w:ascii="宋体" w:cs="宋体" w:hAnsi="宋体"/>
          <w:spacing w:val="-2"/>
        </w:rPr>
        <w:t xml:space="preserve"> </w:t>
      </w:r>
      <w:r>
        <w:rPr>
          <w:rFonts w:ascii="宋体" w:cs="宋体" w:hAnsi="宋体"/>
          <w:spacing w:val="-2"/>
        </w:rPr>
        <w:t>the</w:t>
      </w:r>
      <w:r>
        <w:rPr>
          <w:rFonts w:ascii="宋体" w:cs="宋体" w:hAnsi="宋体"/>
          <w:spacing w:val="-2"/>
        </w:rPr>
        <w:t xml:space="preserve"> </w:t>
      </w:r>
      <w:r>
        <w:rPr>
          <w:rFonts w:ascii="宋体" w:cs="宋体" w:hAnsi="宋体"/>
          <w:spacing w:val="-2"/>
        </w:rPr>
        <w:t>data</w:t>
      </w:r>
      <w:r>
        <w:rPr>
          <w:rFonts w:ascii="宋体" w:cs="宋体" w:hAnsi="宋体"/>
          <w:spacing w:val="-2"/>
        </w:rPr>
        <w:t xml:space="preserve"> </w:t>
      </w:r>
      <w:r>
        <w:rPr>
          <w:rFonts w:ascii="宋体" w:cs="宋体" w:hAnsi="宋体"/>
          <w:spacing w:val="-2"/>
        </w:rPr>
        <w:t>that</w:t>
      </w:r>
      <w:r>
        <w:rPr>
          <w:rFonts w:ascii="宋体" w:cs="宋体" w:hAnsi="宋体"/>
          <w:spacing w:val="-2"/>
        </w:rPr>
        <w:t xml:space="preserve"> </w:t>
      </w:r>
      <w:r>
        <w:rPr>
          <w:rFonts w:ascii="宋体" w:cs="宋体" w:hAnsi="宋体"/>
          <w:spacing w:val="-2"/>
        </w:rPr>
        <w:t>were</w:t>
      </w:r>
      <w:r>
        <w:rPr>
          <w:rFonts w:ascii="宋体" w:cs="宋体" w:hAnsi="宋体"/>
          <w:spacing w:val="-2"/>
        </w:rPr>
        <w:t xml:space="preserve"> </w:t>
      </w:r>
      <w:r>
        <w:rPr>
          <w:rFonts w:ascii="宋体" w:cs="宋体" w:hAnsi="宋体"/>
          <w:spacing w:val="-2"/>
        </w:rPr>
        <w:t>gathered</w:t>
      </w:r>
      <w:r>
        <w:rPr>
          <w:rFonts w:ascii="宋体" w:cs="宋体" w:hAnsi="宋体"/>
          <w:spacing w:val="-2"/>
        </w:rPr>
        <w:t xml:space="preserve"> </w:t>
      </w:r>
      <w:r>
        <w:rPr>
          <w:rFonts w:ascii="宋体" w:cs="宋体" w:hAnsi="宋体"/>
          <w:spacing w:val="-2"/>
        </w:rPr>
        <w:t>during</w:t>
      </w:r>
      <w:r>
        <w:rPr>
          <w:rFonts w:ascii="宋体" w:cs="宋体" w:hAnsi="宋体"/>
          <w:spacing w:val="-2"/>
        </w:rPr>
        <w:t xml:space="preserve"> </w:t>
      </w:r>
      <w:r>
        <w:rPr>
          <w:rFonts w:ascii="宋体" w:cs="宋体" w:hAnsi="宋体"/>
          <w:spacing w:val="-2"/>
        </w:rPr>
        <w:t>the</w:t>
      </w:r>
      <w:r>
        <w:rPr>
          <w:rFonts w:ascii="宋体" w:cs="宋体" w:hAnsi="宋体"/>
          <w:spacing w:val="-2"/>
        </w:rPr>
        <w:t xml:space="preserve"> </w:t>
      </w:r>
      <w:r>
        <w:rPr>
          <w:rFonts w:ascii="宋体" w:cs="宋体" w:hAnsi="宋体"/>
          <w:spacing w:val="-2"/>
        </w:rPr>
        <w:t>data</w:t>
      </w:r>
      <w:r>
        <w:rPr>
          <w:rFonts w:ascii="宋体" w:cs="宋体" w:hAnsi="宋体"/>
          <w:spacing w:val="-2"/>
        </w:rPr>
        <w:t xml:space="preserve"> </w:t>
      </w:r>
      <w:r>
        <w:rPr>
          <w:rFonts w:ascii="宋体" w:cs="宋体" w:hAnsi="宋体"/>
          <w:spacing w:val="-2"/>
        </w:rPr>
        <w:t>gathering.</w:t>
      </w:r>
    </w:p>
    <w:p>
      <w:pPr>
        <w:pStyle w:val="style66"/>
        <w:spacing w:after="0" w:lineRule="auto" w:line="480"/>
        <w:jc w:val="both"/>
        <w:rPr>
          <w:rFonts w:ascii="宋体" w:cs="宋体" w:hAnsi="宋体"/>
        </w:rPr>
      </w:pPr>
      <w:r>
        <w:rPr>
          <w:rFonts w:ascii="宋体" w:cs="宋体" w:hAnsi="宋体"/>
          <w:b/>
          <w:spacing w:val="-2"/>
        </w:rPr>
        <w:t>Table1</w:t>
      </w:r>
      <w:r>
        <w:rPr>
          <w:rFonts w:ascii="宋体" w:cs="宋体" w:hAnsi="宋体"/>
          <w:b/>
          <w:spacing w:val="-2"/>
        </w:rPr>
        <w:t xml:space="preserve">: </w:t>
      </w:r>
      <w:r>
        <w:rPr>
          <w:rFonts w:ascii="宋体" w:cs="宋体" w:hAnsi="宋体"/>
          <w:spacing w:val="-2"/>
        </w:rPr>
        <w:t>Data</w:t>
      </w:r>
      <w:r>
        <w:rPr>
          <w:rFonts w:ascii="宋体" w:cs="宋体" w:hAnsi="宋体"/>
          <w:spacing w:val="-2"/>
        </w:rPr>
        <w:t xml:space="preserve"> </w:t>
      </w:r>
      <w:r>
        <w:rPr>
          <w:rFonts w:ascii="宋体" w:cs="宋体" w:hAnsi="宋体"/>
          <w:spacing w:val="-2"/>
        </w:rPr>
        <w:t>gathered</w:t>
      </w:r>
      <w:r>
        <w:rPr>
          <w:rFonts w:ascii="宋体" w:cs="宋体" w:hAnsi="宋体"/>
          <w:spacing w:val="-2"/>
        </w:rPr>
        <w:t xml:space="preserve"> </w:t>
      </w:r>
      <w:r>
        <w:rPr>
          <w:rFonts w:ascii="宋体" w:cs="宋体" w:hAnsi="宋体"/>
          <w:spacing w:val="-2"/>
        </w:rPr>
        <w:t>of</w:t>
      </w:r>
      <w:r>
        <w:rPr>
          <w:rFonts w:ascii="宋体" w:cs="宋体" w:hAnsi="宋体"/>
          <w:spacing w:val="-2"/>
        </w:rPr>
        <w:t xml:space="preserve"> </w:t>
      </w:r>
      <w:r>
        <w:rPr>
          <w:rFonts w:ascii="宋体" w:cs="宋体" w:hAnsi="宋体"/>
          <w:spacing w:val="-2"/>
        </w:rPr>
        <w:t>the</w:t>
      </w:r>
      <w:r>
        <w:rPr>
          <w:rFonts w:ascii="宋体" w:cs="宋体" w:hAnsi="宋体"/>
          <w:spacing w:val="-2"/>
        </w:rPr>
        <w:t xml:space="preserve"> </w:t>
      </w:r>
      <w:r>
        <w:rPr>
          <w:rFonts w:ascii="宋体" w:cs="宋体" w:hAnsi="宋体"/>
          <w:spacing w:val="-2"/>
        </w:rPr>
        <w:t>first</w:t>
      </w:r>
      <w:r>
        <w:rPr>
          <w:rFonts w:ascii="宋体" w:cs="宋体" w:hAnsi="宋体"/>
          <w:spacing w:val="-2"/>
        </w:rPr>
        <w:t xml:space="preserve"> </w:t>
      </w:r>
      <w:r>
        <w:rPr>
          <w:rFonts w:ascii="宋体" w:cs="宋体" w:hAnsi="宋体"/>
          <w:spacing w:val="-2"/>
        </w:rPr>
        <w:t>treatment</w:t>
      </w:r>
      <w:r>
        <w:rPr>
          <w:rFonts w:ascii="宋体" w:cs="宋体" w:hAnsi="宋体"/>
          <w:spacing w:val="-2"/>
        </w:rPr>
        <w:t xml:space="preserve"> </w:t>
      </w:r>
      <w:r>
        <w:rPr>
          <w:rFonts w:ascii="宋体" w:cs="宋体" w:hAnsi="宋体"/>
          <w:spacing w:val="-2"/>
        </w:rPr>
        <w:t>T</w:t>
      </w:r>
      <w:r>
        <w:rPr>
          <w:rFonts w:ascii="宋体" w:cs="宋体" w:hAnsi="宋体"/>
          <w:spacing w:val="-2"/>
          <w:vertAlign w:val="subscript"/>
        </w:rPr>
        <w:t>1</w:t>
      </w:r>
      <w:r>
        <w:rPr>
          <w:rFonts w:ascii="宋体" w:cs="宋体" w:hAnsi="宋体"/>
          <w:spacing w:val="-2"/>
          <w:vertAlign w:val="subscript"/>
        </w:rPr>
        <w:t xml:space="preserve"> </w:t>
      </w:r>
      <w:r>
        <w:rPr>
          <w:rFonts w:ascii="宋体" w:cs="宋体" w:hAnsi="宋体"/>
          <w:spacing w:val="-2"/>
        </w:rPr>
        <w:t>(3-inch</w:t>
      </w:r>
      <w:r>
        <w:rPr>
          <w:rFonts w:ascii="宋体" w:cs="宋体" w:hAnsi="宋体"/>
          <w:spacing w:val="-2"/>
        </w:rPr>
        <w:t xml:space="preserve"> </w:t>
      </w:r>
      <w:r>
        <w:rPr>
          <w:rFonts w:ascii="宋体" w:cs="宋体" w:hAnsi="宋体"/>
          <w:spacing w:val="-2"/>
        </w:rPr>
        <w:t>Diameter</w:t>
      </w:r>
      <w:r>
        <w:rPr>
          <w:rFonts w:ascii="宋体" w:cs="宋体" w:hAnsi="宋体"/>
          <w:spacing w:val="-2"/>
        </w:rPr>
        <w:t xml:space="preserve"> </w:t>
      </w:r>
      <w:r>
        <w:rPr>
          <w:rFonts w:ascii="宋体" w:cs="宋体" w:hAnsi="宋体"/>
          <w:spacing w:val="-2"/>
        </w:rPr>
        <w:t>Pulley)</w:t>
      </w:r>
      <w:r>
        <w:rPr>
          <w:rFonts w:ascii="宋体" w:cs="宋体" w:hAnsi="宋体"/>
          <w:spacing w:val="-2"/>
        </w:rPr>
        <w:t xml:space="preserve"> </w:t>
      </w:r>
      <w:r>
        <w:rPr>
          <w:rFonts w:ascii="宋体" w:cs="宋体" w:hAnsi="宋体"/>
          <w:spacing w:val="-2"/>
        </w:rPr>
        <w:t>with</w:t>
      </w:r>
      <w:r>
        <w:rPr>
          <w:rFonts w:ascii="宋体" w:cs="宋体" w:hAnsi="宋体"/>
          <w:spacing w:val="-2"/>
        </w:rPr>
        <w:t xml:space="preserve"> </w:t>
      </w:r>
      <w:r>
        <w:rPr>
          <w:rFonts w:ascii="宋体" w:cs="宋体" w:hAnsi="宋体"/>
          <w:spacing w:val="-2"/>
        </w:rPr>
        <w:t>three</w:t>
      </w:r>
      <w:r>
        <w:rPr>
          <w:rFonts w:ascii="宋体" w:cs="宋体" w:hAnsi="宋体"/>
          <w:spacing w:val="-2"/>
        </w:rPr>
        <w:t xml:space="preserve"> </w:t>
      </w:r>
      <w:r>
        <w:rPr>
          <w:rFonts w:ascii="宋体" w:cs="宋体" w:hAnsi="宋体"/>
          <w:spacing w:val="-2"/>
        </w:rPr>
        <w:t>replications.</w:t>
      </w:r>
    </w:p>
    <w:tbl>
      <w:tblPr>
        <w:tblW w:w="867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73"/>
        <w:gridCol w:w="990"/>
        <w:gridCol w:w="1170"/>
        <w:gridCol w:w="1170"/>
        <w:gridCol w:w="1440"/>
        <w:gridCol w:w="990"/>
        <w:gridCol w:w="1440"/>
      </w:tblGrid>
      <w:tr>
        <w:trPr>
          <w:trHeight w:val="676" w:hRule="atLeast"/>
        </w:trPr>
        <w:tc>
          <w:tcPr>
            <w:tcW w:w="1473" w:type="dxa"/>
            <w:vMerge w:val="restart"/>
            <w:tcBorders/>
          </w:tcPr>
          <w:p>
            <w:pPr>
              <w:pStyle w:val="style4112"/>
              <w:spacing w:after="0" w:lineRule="auto" w:line="240"/>
              <w:ind w:left="107"/>
              <w:jc w:val="both"/>
              <w:rPr>
                <w:rFonts w:ascii="宋体" w:cs="宋体" w:hAnsi="宋体"/>
                <w:sz w:val="24"/>
                <w:szCs w:val="24"/>
              </w:rPr>
            </w:pPr>
            <w:r>
              <w:rPr>
                <w:rFonts w:ascii="宋体" w:cs="宋体" w:hAnsi="宋体"/>
                <w:spacing w:val="-2"/>
                <w:sz w:val="24"/>
                <w:szCs w:val="24"/>
              </w:rPr>
              <w:t xml:space="preserve">Treatment </w:t>
            </w:r>
            <w:r>
              <w:rPr>
                <w:rFonts w:ascii="宋体" w:cs="宋体" w:hAnsi="宋体"/>
                <w:spacing w:val="-4"/>
                <w:sz w:val="24"/>
                <w:szCs w:val="24"/>
              </w:rPr>
              <w:t>Combination</w:t>
            </w:r>
          </w:p>
        </w:tc>
        <w:tc>
          <w:tcPr>
            <w:tcW w:w="990" w:type="dxa"/>
            <w:vMerge w:val="restart"/>
            <w:tcBorders/>
          </w:tcPr>
          <w:p>
            <w:pPr>
              <w:pStyle w:val="style4112"/>
              <w:spacing w:after="0" w:lineRule="auto" w:line="240"/>
              <w:jc w:val="both"/>
              <w:rPr>
                <w:rFonts w:ascii="宋体" w:cs="宋体" w:hAnsi="宋体"/>
                <w:sz w:val="24"/>
                <w:szCs w:val="24"/>
              </w:rPr>
            </w:pPr>
          </w:p>
          <w:p>
            <w:pPr>
              <w:pStyle w:val="style4112"/>
              <w:spacing w:after="0" w:lineRule="auto" w:line="240"/>
              <w:ind w:left="107"/>
              <w:jc w:val="both"/>
              <w:rPr>
                <w:rFonts w:ascii="宋体" w:cs="宋体" w:hAnsi="宋体"/>
                <w:sz w:val="24"/>
                <w:szCs w:val="24"/>
              </w:rPr>
            </w:pPr>
            <w:r>
              <w:rPr>
                <w:rFonts w:ascii="宋体" w:cs="宋体" w:hAnsi="宋体"/>
                <w:sz w:val="24"/>
                <w:szCs w:val="24"/>
              </w:rPr>
              <w:t>Input</w:t>
            </w:r>
            <w:r>
              <w:rPr>
                <w:rFonts w:ascii="宋体" w:cs="宋体" w:hAnsi="宋体"/>
                <w:spacing w:val="-5"/>
                <w:sz w:val="24"/>
                <w:szCs w:val="24"/>
              </w:rPr>
              <w:t>(g)</w:t>
            </w:r>
          </w:p>
        </w:tc>
        <w:tc>
          <w:tcPr>
            <w:tcW w:w="1170" w:type="dxa"/>
            <w:vMerge w:val="restart"/>
            <w:tcBorders/>
          </w:tcPr>
          <w:p>
            <w:pPr>
              <w:pStyle w:val="style4112"/>
              <w:spacing w:after="0" w:lineRule="auto" w:line="240"/>
              <w:ind w:left="107" w:right="330"/>
              <w:jc w:val="both"/>
              <w:rPr>
                <w:rFonts w:ascii="宋体" w:cs="宋体" w:hAnsi="宋体"/>
                <w:sz w:val="24"/>
                <w:szCs w:val="24"/>
              </w:rPr>
            </w:pPr>
            <w:r>
              <w:rPr>
                <w:rFonts w:ascii="宋体" w:cs="宋体" w:hAnsi="宋体"/>
                <w:spacing w:val="-2"/>
                <w:sz w:val="24"/>
                <w:szCs w:val="24"/>
              </w:rPr>
              <w:t>Total Output(g)</w:t>
            </w:r>
          </w:p>
        </w:tc>
        <w:tc>
          <w:tcPr>
            <w:tcW w:w="2610" w:type="dxa"/>
            <w:gridSpan w:val="2"/>
            <w:tcBorders/>
          </w:tcPr>
          <w:p>
            <w:pPr>
              <w:pStyle w:val="style4112"/>
              <w:spacing w:after="0" w:lineRule="auto" w:line="240"/>
              <w:ind w:left="104" w:right="199"/>
              <w:jc w:val="both"/>
              <w:rPr>
                <w:rFonts w:ascii="宋体" w:cs="宋体" w:hAnsi="宋体"/>
                <w:sz w:val="24"/>
                <w:szCs w:val="24"/>
              </w:rPr>
            </w:pPr>
            <w:r>
              <w:rPr>
                <w:rFonts w:ascii="宋体" w:cs="宋体" w:hAnsi="宋体"/>
                <w:spacing w:val="-4"/>
                <w:sz w:val="24"/>
                <w:szCs w:val="24"/>
              </w:rPr>
              <w:t>Output</w:t>
            </w:r>
            <w:r>
              <w:rPr>
                <w:rFonts w:ascii="宋体" w:cs="宋体" w:hAnsi="宋体"/>
                <w:spacing w:val="-4"/>
                <w:sz w:val="24"/>
                <w:szCs w:val="24"/>
              </w:rPr>
              <w:t xml:space="preserve"> </w:t>
            </w:r>
            <w:r>
              <w:rPr>
                <w:rFonts w:ascii="宋体" w:cs="宋体" w:hAnsi="宋体"/>
                <w:spacing w:val="-4"/>
                <w:sz w:val="24"/>
                <w:szCs w:val="24"/>
              </w:rPr>
              <w:t>Classification (g)</w:t>
            </w:r>
          </w:p>
        </w:tc>
        <w:tc>
          <w:tcPr>
            <w:tcW w:w="990" w:type="dxa"/>
            <w:vMerge w:val="restart"/>
            <w:tcBorders/>
          </w:tcPr>
          <w:p>
            <w:pPr>
              <w:pStyle w:val="style4112"/>
              <w:spacing w:after="0" w:lineRule="auto" w:line="240"/>
              <w:ind w:left="107" w:right="212"/>
              <w:jc w:val="both"/>
              <w:rPr>
                <w:rFonts w:ascii="宋体" w:cs="宋体" w:hAnsi="宋体"/>
                <w:sz w:val="24"/>
                <w:szCs w:val="24"/>
              </w:rPr>
            </w:pPr>
            <w:r>
              <w:rPr>
                <w:rFonts w:ascii="宋体" w:cs="宋体" w:hAnsi="宋体"/>
                <w:spacing w:val="-2"/>
                <w:sz w:val="24"/>
                <w:szCs w:val="24"/>
              </w:rPr>
              <w:t xml:space="preserve">Total </w:t>
            </w:r>
            <w:r>
              <w:rPr>
                <w:rFonts w:ascii="宋体" w:cs="宋体" w:hAnsi="宋体"/>
                <w:spacing w:val="-8"/>
                <w:sz w:val="24"/>
                <w:szCs w:val="24"/>
              </w:rPr>
              <w:t>Losses(g)</w:t>
            </w:r>
          </w:p>
        </w:tc>
        <w:tc>
          <w:tcPr>
            <w:tcW w:w="1440" w:type="dxa"/>
            <w:vMerge w:val="restart"/>
            <w:tcBorders/>
          </w:tcPr>
          <w:p>
            <w:pPr>
              <w:pStyle w:val="style4112"/>
              <w:spacing w:after="0" w:lineRule="auto" w:line="240"/>
              <w:ind w:left="104" w:right="348"/>
              <w:jc w:val="both"/>
              <w:rPr>
                <w:rFonts w:ascii="宋体" w:cs="宋体" w:hAnsi="宋体"/>
                <w:sz w:val="24"/>
                <w:szCs w:val="24"/>
              </w:rPr>
            </w:pPr>
            <w:r>
              <w:rPr>
                <w:rFonts w:ascii="宋体" w:cs="宋体" w:hAnsi="宋体"/>
                <w:spacing w:val="-2"/>
                <w:sz w:val="24"/>
                <w:szCs w:val="24"/>
              </w:rPr>
              <w:t xml:space="preserve">Chopping </w:t>
            </w:r>
            <w:r>
              <w:rPr>
                <w:rFonts w:ascii="宋体" w:cs="宋体" w:hAnsi="宋体"/>
                <w:spacing w:val="-4"/>
                <w:sz w:val="24"/>
                <w:szCs w:val="24"/>
              </w:rPr>
              <w:t>Time</w:t>
            </w:r>
            <w:r>
              <w:rPr>
                <w:rFonts w:ascii="宋体" w:cs="宋体" w:hAnsi="宋体"/>
                <w:spacing w:val="-10"/>
                <w:sz w:val="24"/>
                <w:szCs w:val="24"/>
              </w:rPr>
              <w:t>(sec)</w:t>
            </w:r>
          </w:p>
        </w:tc>
      </w:tr>
      <w:tr>
        <w:tblPrEx/>
        <w:trPr>
          <w:trHeight w:val="333" w:hRule="atLeast"/>
        </w:trPr>
        <w:tc>
          <w:tcPr>
            <w:tcW w:w="1473" w:type="dxa"/>
            <w:vMerge w:val="continue"/>
            <w:tcBorders>
              <w:top w:val="nil"/>
            </w:tcBorders>
          </w:tcPr>
          <w:p>
            <w:pPr>
              <w:pStyle w:val="style0"/>
              <w:spacing w:after="0" w:lineRule="auto" w:line="240"/>
              <w:jc w:val="both"/>
              <w:rPr>
                <w:rFonts w:ascii="宋体" w:cs="宋体" w:hAnsi="宋体"/>
                <w:sz w:val="24"/>
                <w:szCs w:val="24"/>
              </w:rPr>
            </w:pPr>
          </w:p>
        </w:tc>
        <w:tc>
          <w:tcPr>
            <w:tcW w:w="990" w:type="dxa"/>
            <w:vMerge w:val="continue"/>
            <w:tcBorders>
              <w:top w:val="nil"/>
            </w:tcBorders>
          </w:tcPr>
          <w:p>
            <w:pPr>
              <w:pStyle w:val="style0"/>
              <w:spacing w:after="0" w:lineRule="auto" w:line="240"/>
              <w:jc w:val="both"/>
              <w:rPr>
                <w:rFonts w:ascii="宋体" w:cs="宋体" w:hAnsi="宋体"/>
                <w:sz w:val="24"/>
                <w:szCs w:val="24"/>
              </w:rPr>
            </w:pPr>
          </w:p>
        </w:tc>
        <w:tc>
          <w:tcPr>
            <w:tcW w:w="1170" w:type="dxa"/>
            <w:vMerge w:val="continue"/>
            <w:tcBorders>
              <w:top w:val="nil"/>
            </w:tcBorders>
          </w:tcPr>
          <w:p>
            <w:pPr>
              <w:pStyle w:val="style0"/>
              <w:spacing w:after="0" w:lineRule="auto" w:line="240"/>
              <w:jc w:val="both"/>
              <w:rPr>
                <w:rFonts w:ascii="宋体" w:cs="宋体" w:hAnsi="宋体"/>
                <w:sz w:val="24"/>
                <w:szCs w:val="24"/>
              </w:rPr>
            </w:pPr>
          </w:p>
        </w:tc>
        <w:tc>
          <w:tcPr>
            <w:tcW w:w="1170" w:type="dxa"/>
            <w:tcBorders/>
          </w:tcPr>
          <w:p>
            <w:pPr>
              <w:pStyle w:val="style4112"/>
              <w:spacing w:after="0" w:lineRule="auto" w:line="240"/>
              <w:ind w:left="104"/>
              <w:jc w:val="both"/>
              <w:rPr>
                <w:rFonts w:ascii="宋体" w:cs="宋体" w:hAnsi="宋体"/>
                <w:sz w:val="24"/>
                <w:szCs w:val="24"/>
              </w:rPr>
            </w:pPr>
            <w:r>
              <w:rPr>
                <w:rFonts w:ascii="宋体" w:cs="宋体" w:hAnsi="宋体"/>
                <w:spacing w:val="-2"/>
                <w:sz w:val="24"/>
                <w:szCs w:val="24"/>
              </w:rPr>
              <w:t>Accepted</w:t>
            </w:r>
          </w:p>
        </w:tc>
        <w:tc>
          <w:tcPr>
            <w:tcW w:w="1440" w:type="dxa"/>
            <w:tcBorders/>
          </w:tcPr>
          <w:p>
            <w:pPr>
              <w:pStyle w:val="style4112"/>
              <w:spacing w:after="0" w:lineRule="auto" w:line="240"/>
              <w:ind w:left="103"/>
              <w:jc w:val="both"/>
              <w:rPr>
                <w:rFonts w:ascii="宋体" w:cs="宋体" w:hAnsi="宋体"/>
                <w:sz w:val="24"/>
                <w:szCs w:val="24"/>
              </w:rPr>
            </w:pPr>
            <w:r>
              <w:rPr>
                <w:rFonts w:ascii="宋体" w:cs="宋体" w:hAnsi="宋体"/>
                <w:spacing w:val="-2"/>
                <w:sz w:val="24"/>
                <w:szCs w:val="24"/>
              </w:rPr>
              <w:t>Unaccepted</w:t>
            </w:r>
          </w:p>
        </w:tc>
        <w:tc>
          <w:tcPr>
            <w:tcW w:w="990" w:type="dxa"/>
            <w:vMerge w:val="continue"/>
            <w:tcBorders>
              <w:top w:val="nil"/>
            </w:tcBorders>
          </w:tcPr>
          <w:p>
            <w:pPr>
              <w:pStyle w:val="style0"/>
              <w:spacing w:after="0" w:lineRule="auto" w:line="240"/>
              <w:jc w:val="both"/>
              <w:rPr>
                <w:rFonts w:ascii="宋体" w:cs="宋体" w:hAnsi="宋体"/>
                <w:sz w:val="24"/>
                <w:szCs w:val="24"/>
              </w:rPr>
            </w:pPr>
          </w:p>
        </w:tc>
        <w:tc>
          <w:tcPr>
            <w:tcW w:w="1440" w:type="dxa"/>
            <w:vMerge w:val="continue"/>
            <w:tcBorders>
              <w:top w:val="nil"/>
            </w:tcBorders>
          </w:tcPr>
          <w:p>
            <w:pPr>
              <w:pStyle w:val="style0"/>
              <w:spacing w:after="0" w:lineRule="auto" w:line="240"/>
              <w:jc w:val="both"/>
              <w:rPr>
                <w:rFonts w:ascii="宋体" w:cs="宋体" w:hAnsi="宋体"/>
                <w:sz w:val="24"/>
                <w:szCs w:val="24"/>
              </w:rPr>
            </w:pPr>
          </w:p>
        </w:tc>
      </w:tr>
      <w:tr>
        <w:tblPrEx/>
        <w:trPr>
          <w:trHeight w:val="333" w:hRule="atLeast"/>
        </w:trPr>
        <w:tc>
          <w:tcPr>
            <w:tcW w:w="1473" w:type="dxa"/>
            <w:tcBorders/>
          </w:tcPr>
          <w:p>
            <w:pPr>
              <w:pStyle w:val="style4112"/>
              <w:spacing w:after="0" w:lineRule="auto" w:line="240"/>
              <w:ind w:left="107"/>
              <w:jc w:val="both"/>
              <w:rPr>
                <w:rFonts w:ascii="宋体" w:cs="宋体" w:hAnsi="宋体"/>
                <w:sz w:val="24"/>
                <w:szCs w:val="24"/>
              </w:rPr>
            </w:pPr>
            <w:r>
              <w:rPr>
                <w:rFonts w:ascii="宋体" w:cs="宋体" w:hAnsi="宋体"/>
                <w:spacing w:val="-4"/>
                <w:sz w:val="24"/>
                <w:szCs w:val="24"/>
              </w:rPr>
              <w:t>T</w:t>
            </w:r>
            <w:r>
              <w:rPr>
                <w:rFonts w:ascii="宋体" w:cs="宋体" w:hAnsi="宋体"/>
                <w:spacing w:val="-4"/>
                <w:sz w:val="24"/>
                <w:szCs w:val="24"/>
                <w:vertAlign w:val="subscript"/>
              </w:rPr>
              <w:t>1</w:t>
            </w:r>
            <w:r>
              <w:rPr>
                <w:rFonts w:ascii="宋体" w:cs="宋体" w:hAnsi="宋体"/>
                <w:spacing w:val="-4"/>
                <w:sz w:val="24"/>
                <w:szCs w:val="24"/>
              </w:rPr>
              <w:t>R</w:t>
            </w:r>
            <w:r>
              <w:rPr>
                <w:rFonts w:ascii="宋体" w:cs="宋体" w:hAnsi="宋体"/>
                <w:spacing w:val="-4"/>
                <w:sz w:val="24"/>
                <w:szCs w:val="24"/>
                <w:vertAlign w:val="subscript"/>
              </w:rPr>
              <w:t>1</w:t>
            </w:r>
          </w:p>
        </w:tc>
        <w:tc>
          <w:tcPr>
            <w:tcW w:w="990" w:type="dxa"/>
            <w:tcBorders/>
          </w:tcPr>
          <w:p>
            <w:pPr>
              <w:pStyle w:val="style4112"/>
              <w:spacing w:after="0" w:lineRule="auto" w:line="240"/>
              <w:ind w:left="107"/>
              <w:jc w:val="both"/>
              <w:rPr>
                <w:rFonts w:ascii="宋体" w:cs="宋体" w:hAnsi="宋体"/>
                <w:sz w:val="24"/>
                <w:szCs w:val="24"/>
              </w:rPr>
            </w:pPr>
          </w:p>
        </w:tc>
        <w:tc>
          <w:tcPr>
            <w:tcW w:w="1170" w:type="dxa"/>
            <w:tcBorders/>
          </w:tcPr>
          <w:p>
            <w:pPr>
              <w:pStyle w:val="style4112"/>
              <w:spacing w:after="0" w:lineRule="auto" w:line="240"/>
              <w:ind w:left="107"/>
              <w:jc w:val="both"/>
              <w:rPr>
                <w:rFonts w:ascii="宋体" w:cs="宋体" w:hAnsi="宋体"/>
                <w:sz w:val="24"/>
                <w:szCs w:val="24"/>
              </w:rPr>
            </w:pPr>
          </w:p>
        </w:tc>
        <w:tc>
          <w:tcPr>
            <w:tcW w:w="1170" w:type="dxa"/>
            <w:tcBorders/>
          </w:tcPr>
          <w:p>
            <w:pPr>
              <w:pStyle w:val="style4112"/>
              <w:spacing w:after="0" w:lineRule="auto" w:line="240"/>
              <w:ind w:left="104"/>
              <w:jc w:val="both"/>
              <w:rPr>
                <w:rFonts w:ascii="宋体" w:cs="宋体" w:hAnsi="宋体"/>
                <w:sz w:val="24"/>
                <w:szCs w:val="24"/>
              </w:rPr>
            </w:pPr>
          </w:p>
        </w:tc>
        <w:tc>
          <w:tcPr>
            <w:tcW w:w="1440" w:type="dxa"/>
            <w:tcBorders/>
          </w:tcPr>
          <w:p>
            <w:pPr>
              <w:pStyle w:val="style4112"/>
              <w:spacing w:after="0" w:lineRule="auto" w:line="240"/>
              <w:ind w:left="103"/>
              <w:jc w:val="both"/>
              <w:rPr>
                <w:rFonts w:ascii="宋体" w:cs="宋体" w:hAnsi="宋体"/>
                <w:sz w:val="24"/>
                <w:szCs w:val="24"/>
              </w:rPr>
            </w:pPr>
          </w:p>
        </w:tc>
        <w:tc>
          <w:tcPr>
            <w:tcW w:w="990" w:type="dxa"/>
            <w:tcBorders/>
          </w:tcPr>
          <w:p>
            <w:pPr>
              <w:pStyle w:val="style4112"/>
              <w:spacing w:after="0" w:lineRule="auto" w:line="240"/>
              <w:ind w:left="107"/>
              <w:jc w:val="both"/>
              <w:rPr>
                <w:rFonts w:ascii="宋体" w:cs="宋体" w:hAnsi="宋体"/>
                <w:sz w:val="24"/>
                <w:szCs w:val="24"/>
              </w:rPr>
            </w:pPr>
          </w:p>
        </w:tc>
        <w:tc>
          <w:tcPr>
            <w:tcW w:w="1440" w:type="dxa"/>
            <w:tcBorders/>
          </w:tcPr>
          <w:p>
            <w:pPr>
              <w:pStyle w:val="style4112"/>
              <w:spacing w:after="0" w:lineRule="auto" w:line="240"/>
              <w:ind w:left="104"/>
              <w:jc w:val="both"/>
              <w:rPr>
                <w:rFonts w:ascii="宋体" w:cs="宋体" w:hAnsi="宋体"/>
                <w:sz w:val="24"/>
                <w:szCs w:val="24"/>
              </w:rPr>
            </w:pPr>
          </w:p>
        </w:tc>
      </w:tr>
      <w:tr>
        <w:tblPrEx/>
        <w:trPr>
          <w:trHeight w:val="333" w:hRule="atLeast"/>
        </w:trPr>
        <w:tc>
          <w:tcPr>
            <w:tcW w:w="1473" w:type="dxa"/>
            <w:tcBorders/>
          </w:tcPr>
          <w:p>
            <w:pPr>
              <w:pStyle w:val="style4112"/>
              <w:spacing w:after="0" w:lineRule="auto" w:line="240"/>
              <w:ind w:left="107"/>
              <w:jc w:val="both"/>
              <w:rPr>
                <w:rFonts w:ascii="宋体" w:cs="宋体" w:hAnsi="宋体"/>
                <w:sz w:val="24"/>
                <w:szCs w:val="24"/>
              </w:rPr>
            </w:pPr>
            <w:r>
              <w:rPr>
                <w:rFonts w:ascii="宋体" w:cs="宋体" w:hAnsi="宋体"/>
                <w:spacing w:val="-4"/>
                <w:sz w:val="24"/>
                <w:szCs w:val="24"/>
              </w:rPr>
              <w:t>T</w:t>
            </w:r>
            <w:r>
              <w:rPr>
                <w:rFonts w:ascii="宋体" w:cs="宋体" w:hAnsi="宋体"/>
                <w:spacing w:val="-4"/>
                <w:sz w:val="24"/>
                <w:szCs w:val="24"/>
                <w:vertAlign w:val="subscript"/>
              </w:rPr>
              <w:t>1</w:t>
            </w:r>
            <w:r>
              <w:rPr>
                <w:rFonts w:ascii="宋体" w:cs="宋体" w:hAnsi="宋体"/>
                <w:spacing w:val="-4"/>
                <w:sz w:val="24"/>
                <w:szCs w:val="24"/>
              </w:rPr>
              <w:t>R</w:t>
            </w:r>
            <w:r>
              <w:rPr>
                <w:rFonts w:ascii="宋体" w:cs="宋体" w:hAnsi="宋体"/>
                <w:spacing w:val="-4"/>
                <w:sz w:val="24"/>
                <w:szCs w:val="24"/>
                <w:vertAlign w:val="subscript"/>
              </w:rPr>
              <w:t>2</w:t>
            </w:r>
          </w:p>
        </w:tc>
        <w:tc>
          <w:tcPr>
            <w:tcW w:w="990" w:type="dxa"/>
            <w:tcBorders/>
          </w:tcPr>
          <w:p>
            <w:pPr>
              <w:pStyle w:val="style4112"/>
              <w:spacing w:after="0" w:lineRule="auto" w:line="240"/>
              <w:ind w:left="107"/>
              <w:jc w:val="both"/>
              <w:rPr>
                <w:rFonts w:ascii="宋体" w:cs="宋体" w:hAnsi="宋体"/>
                <w:sz w:val="24"/>
                <w:szCs w:val="24"/>
              </w:rPr>
            </w:pPr>
          </w:p>
        </w:tc>
        <w:tc>
          <w:tcPr>
            <w:tcW w:w="1170" w:type="dxa"/>
            <w:tcBorders/>
          </w:tcPr>
          <w:p>
            <w:pPr>
              <w:pStyle w:val="style4112"/>
              <w:spacing w:after="0" w:lineRule="auto" w:line="240"/>
              <w:ind w:left="107"/>
              <w:jc w:val="both"/>
              <w:rPr>
                <w:rFonts w:ascii="宋体" w:cs="宋体" w:hAnsi="宋体"/>
                <w:sz w:val="24"/>
                <w:szCs w:val="24"/>
              </w:rPr>
            </w:pPr>
          </w:p>
        </w:tc>
        <w:tc>
          <w:tcPr>
            <w:tcW w:w="1170" w:type="dxa"/>
            <w:tcBorders/>
          </w:tcPr>
          <w:p>
            <w:pPr>
              <w:pStyle w:val="style4112"/>
              <w:spacing w:after="0" w:lineRule="auto" w:line="240"/>
              <w:ind w:left="104"/>
              <w:jc w:val="both"/>
              <w:rPr>
                <w:rFonts w:ascii="宋体" w:cs="宋体" w:hAnsi="宋体"/>
                <w:sz w:val="24"/>
                <w:szCs w:val="24"/>
              </w:rPr>
            </w:pPr>
          </w:p>
        </w:tc>
        <w:tc>
          <w:tcPr>
            <w:tcW w:w="1440" w:type="dxa"/>
            <w:tcBorders/>
          </w:tcPr>
          <w:p>
            <w:pPr>
              <w:pStyle w:val="style4112"/>
              <w:spacing w:after="0" w:lineRule="auto" w:line="240"/>
              <w:ind w:left="103"/>
              <w:jc w:val="both"/>
              <w:rPr>
                <w:rFonts w:ascii="宋体" w:cs="宋体" w:hAnsi="宋体"/>
                <w:sz w:val="24"/>
                <w:szCs w:val="24"/>
              </w:rPr>
            </w:pPr>
          </w:p>
        </w:tc>
        <w:tc>
          <w:tcPr>
            <w:tcW w:w="990" w:type="dxa"/>
            <w:tcBorders/>
          </w:tcPr>
          <w:p>
            <w:pPr>
              <w:pStyle w:val="style4112"/>
              <w:spacing w:after="0" w:lineRule="auto" w:line="240"/>
              <w:ind w:left="107"/>
              <w:jc w:val="both"/>
              <w:rPr>
                <w:rFonts w:ascii="宋体" w:cs="宋体" w:hAnsi="宋体"/>
                <w:sz w:val="24"/>
                <w:szCs w:val="24"/>
              </w:rPr>
            </w:pPr>
          </w:p>
        </w:tc>
        <w:tc>
          <w:tcPr>
            <w:tcW w:w="1440" w:type="dxa"/>
            <w:tcBorders/>
          </w:tcPr>
          <w:p>
            <w:pPr>
              <w:pStyle w:val="style4112"/>
              <w:spacing w:after="0" w:lineRule="auto" w:line="240"/>
              <w:ind w:left="104"/>
              <w:jc w:val="both"/>
              <w:rPr>
                <w:rFonts w:ascii="宋体" w:cs="宋体" w:hAnsi="宋体"/>
                <w:sz w:val="24"/>
                <w:szCs w:val="24"/>
              </w:rPr>
            </w:pPr>
          </w:p>
        </w:tc>
      </w:tr>
      <w:tr>
        <w:tblPrEx/>
        <w:trPr>
          <w:trHeight w:val="333" w:hRule="atLeast"/>
        </w:trPr>
        <w:tc>
          <w:tcPr>
            <w:tcW w:w="1473" w:type="dxa"/>
            <w:tcBorders/>
          </w:tcPr>
          <w:p>
            <w:pPr>
              <w:pStyle w:val="style4112"/>
              <w:spacing w:after="0" w:lineRule="auto" w:line="240"/>
              <w:ind w:left="107"/>
              <w:jc w:val="both"/>
              <w:rPr>
                <w:rFonts w:ascii="宋体" w:cs="宋体" w:hAnsi="宋体"/>
                <w:sz w:val="24"/>
                <w:szCs w:val="24"/>
              </w:rPr>
            </w:pPr>
            <w:r>
              <w:rPr>
                <w:rFonts w:ascii="宋体" w:cs="宋体" w:hAnsi="宋体"/>
                <w:spacing w:val="-4"/>
                <w:sz w:val="24"/>
                <w:szCs w:val="24"/>
              </w:rPr>
              <w:t>T</w:t>
            </w:r>
            <w:r>
              <w:rPr>
                <w:rFonts w:ascii="宋体" w:cs="宋体" w:hAnsi="宋体"/>
                <w:spacing w:val="-4"/>
                <w:sz w:val="24"/>
                <w:szCs w:val="24"/>
                <w:vertAlign w:val="subscript"/>
              </w:rPr>
              <w:t>1</w:t>
            </w:r>
            <w:r>
              <w:rPr>
                <w:rFonts w:ascii="宋体" w:cs="宋体" w:hAnsi="宋体"/>
                <w:spacing w:val="-4"/>
                <w:sz w:val="24"/>
                <w:szCs w:val="24"/>
              </w:rPr>
              <w:t>R</w:t>
            </w:r>
            <w:r>
              <w:rPr>
                <w:rFonts w:ascii="宋体" w:cs="宋体" w:hAnsi="宋体"/>
                <w:spacing w:val="-4"/>
                <w:sz w:val="24"/>
                <w:szCs w:val="24"/>
                <w:vertAlign w:val="subscript"/>
              </w:rPr>
              <w:t>3</w:t>
            </w:r>
          </w:p>
        </w:tc>
        <w:tc>
          <w:tcPr>
            <w:tcW w:w="990" w:type="dxa"/>
            <w:tcBorders/>
          </w:tcPr>
          <w:p>
            <w:pPr>
              <w:pStyle w:val="style4112"/>
              <w:spacing w:after="0" w:lineRule="auto" w:line="240"/>
              <w:ind w:left="107"/>
              <w:jc w:val="both"/>
              <w:rPr>
                <w:rFonts w:ascii="宋体" w:cs="宋体" w:hAnsi="宋体"/>
                <w:sz w:val="24"/>
                <w:szCs w:val="24"/>
              </w:rPr>
            </w:pPr>
          </w:p>
        </w:tc>
        <w:tc>
          <w:tcPr>
            <w:tcW w:w="1170" w:type="dxa"/>
            <w:tcBorders/>
          </w:tcPr>
          <w:p>
            <w:pPr>
              <w:pStyle w:val="style4112"/>
              <w:spacing w:after="0" w:lineRule="auto" w:line="240"/>
              <w:ind w:left="107"/>
              <w:jc w:val="both"/>
              <w:rPr>
                <w:rFonts w:ascii="宋体" w:cs="宋体" w:hAnsi="宋体"/>
                <w:sz w:val="24"/>
                <w:szCs w:val="24"/>
              </w:rPr>
            </w:pPr>
          </w:p>
        </w:tc>
        <w:tc>
          <w:tcPr>
            <w:tcW w:w="1170" w:type="dxa"/>
            <w:tcBorders/>
          </w:tcPr>
          <w:p>
            <w:pPr>
              <w:pStyle w:val="style4112"/>
              <w:spacing w:after="0" w:lineRule="auto" w:line="240"/>
              <w:ind w:left="104"/>
              <w:jc w:val="both"/>
              <w:rPr>
                <w:rFonts w:ascii="宋体" w:cs="宋体" w:hAnsi="宋体"/>
                <w:sz w:val="24"/>
                <w:szCs w:val="24"/>
              </w:rPr>
            </w:pPr>
          </w:p>
        </w:tc>
        <w:tc>
          <w:tcPr>
            <w:tcW w:w="1440" w:type="dxa"/>
            <w:tcBorders/>
          </w:tcPr>
          <w:p>
            <w:pPr>
              <w:pStyle w:val="style4112"/>
              <w:spacing w:after="0" w:lineRule="auto" w:line="240"/>
              <w:ind w:left="103"/>
              <w:jc w:val="both"/>
              <w:rPr>
                <w:rFonts w:ascii="宋体" w:cs="宋体" w:hAnsi="宋体"/>
                <w:sz w:val="24"/>
                <w:szCs w:val="24"/>
              </w:rPr>
            </w:pPr>
          </w:p>
        </w:tc>
        <w:tc>
          <w:tcPr>
            <w:tcW w:w="990" w:type="dxa"/>
            <w:tcBorders/>
          </w:tcPr>
          <w:p>
            <w:pPr>
              <w:pStyle w:val="style4112"/>
              <w:spacing w:after="0" w:lineRule="auto" w:line="240"/>
              <w:ind w:left="107"/>
              <w:jc w:val="both"/>
              <w:rPr>
                <w:rFonts w:ascii="宋体" w:cs="宋体" w:hAnsi="宋体"/>
                <w:sz w:val="24"/>
                <w:szCs w:val="24"/>
              </w:rPr>
            </w:pPr>
          </w:p>
        </w:tc>
        <w:tc>
          <w:tcPr>
            <w:tcW w:w="1440" w:type="dxa"/>
            <w:tcBorders/>
          </w:tcPr>
          <w:p>
            <w:pPr>
              <w:pStyle w:val="style4112"/>
              <w:spacing w:after="0" w:lineRule="auto" w:line="240"/>
              <w:ind w:left="104"/>
              <w:jc w:val="both"/>
              <w:rPr>
                <w:rFonts w:ascii="宋体" w:cs="宋体" w:hAnsi="宋体"/>
                <w:sz w:val="24"/>
                <w:szCs w:val="24"/>
              </w:rPr>
            </w:pPr>
          </w:p>
        </w:tc>
      </w:tr>
    </w:tbl>
    <w:p>
      <w:pPr>
        <w:pStyle w:val="style66"/>
        <w:spacing w:after="0" w:lineRule="auto" w:line="480"/>
        <w:ind w:right="446"/>
        <w:jc w:val="both"/>
        <w:rPr>
          <w:rFonts w:ascii="宋体" w:cs="宋体" w:hAnsi="宋体"/>
          <w:b/>
          <w:sz w:val="14"/>
          <w:szCs w:val="14"/>
        </w:rPr>
      </w:pPr>
    </w:p>
    <w:p>
      <w:pPr>
        <w:pStyle w:val="style66"/>
        <w:spacing w:after="0" w:lineRule="auto" w:line="480"/>
        <w:ind w:right="446"/>
        <w:jc w:val="both"/>
        <w:rPr>
          <w:rFonts w:ascii="宋体" w:cs="宋体" w:hAnsi="宋体"/>
        </w:rPr>
      </w:pPr>
      <w:r>
        <w:rPr>
          <w:rFonts w:ascii="宋体" w:cs="宋体" w:hAnsi="宋体"/>
          <w:b/>
        </w:rPr>
        <w:t>Table 2:</w:t>
      </w:r>
      <w:r>
        <w:rPr>
          <w:rFonts w:ascii="宋体" w:cs="宋体" w:hAnsi="宋体"/>
          <w:b/>
        </w:rPr>
        <w:t xml:space="preserve"> </w:t>
      </w:r>
      <w:r>
        <w:rPr>
          <w:rFonts w:ascii="宋体" w:cs="宋体" w:hAnsi="宋体"/>
        </w:rPr>
        <w:t>Data gathered of the second treatment T</w:t>
      </w:r>
      <w:r>
        <w:rPr>
          <w:rFonts w:ascii="宋体" w:cs="宋体" w:hAnsi="宋体"/>
          <w:vertAlign w:val="subscript"/>
        </w:rPr>
        <w:t>2</w:t>
      </w:r>
      <w:r>
        <w:rPr>
          <w:rFonts w:ascii="宋体" w:cs="宋体" w:hAnsi="宋体"/>
        </w:rPr>
        <w:t xml:space="preserve"> (4 inch Diameter Pulley) with three </w:t>
      </w:r>
      <w:r>
        <w:rPr>
          <w:rFonts w:ascii="宋体" w:cs="宋体" w:hAnsi="宋体"/>
          <w:spacing w:val="-2"/>
        </w:rPr>
        <w:t>replications.</w:t>
      </w:r>
    </w:p>
    <w:tbl>
      <w:tblPr>
        <w:tblW w:w="894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3"/>
        <w:gridCol w:w="1080"/>
        <w:gridCol w:w="1440"/>
        <w:gridCol w:w="990"/>
        <w:gridCol w:w="1530"/>
        <w:gridCol w:w="1080"/>
        <w:gridCol w:w="1440"/>
      </w:tblGrid>
      <w:tr>
        <w:trPr>
          <w:trHeight w:val="647" w:hRule="atLeast"/>
        </w:trPr>
        <w:tc>
          <w:tcPr>
            <w:tcW w:w="1383" w:type="dxa"/>
            <w:vMerge w:val="restart"/>
            <w:tcBorders/>
          </w:tcPr>
          <w:p>
            <w:pPr>
              <w:pStyle w:val="style4112"/>
              <w:spacing w:after="0" w:lineRule="auto" w:line="240"/>
              <w:ind w:left="107"/>
              <w:jc w:val="both"/>
              <w:rPr>
                <w:rFonts w:ascii="宋体" w:cs="宋体" w:hAnsi="宋体"/>
                <w:sz w:val="24"/>
                <w:szCs w:val="24"/>
              </w:rPr>
            </w:pPr>
            <w:r>
              <w:rPr>
                <w:rFonts w:ascii="宋体" w:cs="宋体" w:hAnsi="宋体"/>
                <w:spacing w:val="-2"/>
                <w:sz w:val="24"/>
                <w:szCs w:val="24"/>
              </w:rPr>
              <w:t xml:space="preserve">Treatment </w:t>
            </w:r>
            <w:r>
              <w:rPr>
                <w:rFonts w:ascii="宋体" w:cs="宋体" w:hAnsi="宋体"/>
                <w:spacing w:val="-4"/>
                <w:sz w:val="24"/>
                <w:szCs w:val="24"/>
              </w:rPr>
              <w:t>Combination</w:t>
            </w:r>
          </w:p>
        </w:tc>
        <w:tc>
          <w:tcPr>
            <w:tcW w:w="1080" w:type="dxa"/>
            <w:vMerge w:val="restart"/>
            <w:tcBorders/>
          </w:tcPr>
          <w:p>
            <w:pPr>
              <w:pStyle w:val="style4112"/>
              <w:spacing w:after="0" w:lineRule="auto" w:line="240"/>
              <w:jc w:val="both"/>
              <w:rPr>
                <w:rFonts w:ascii="宋体" w:cs="宋体" w:hAnsi="宋体"/>
                <w:sz w:val="24"/>
                <w:szCs w:val="24"/>
              </w:rPr>
            </w:pPr>
          </w:p>
          <w:p>
            <w:pPr>
              <w:pStyle w:val="style4112"/>
              <w:spacing w:after="0" w:lineRule="auto" w:line="240"/>
              <w:ind w:left="215"/>
              <w:jc w:val="both"/>
              <w:rPr>
                <w:rFonts w:ascii="宋体" w:cs="宋体" w:hAnsi="宋体"/>
                <w:sz w:val="24"/>
                <w:szCs w:val="24"/>
              </w:rPr>
            </w:pPr>
            <w:r>
              <w:rPr>
                <w:rFonts w:ascii="宋体" w:cs="宋体" w:hAnsi="宋体"/>
                <w:sz w:val="24"/>
                <w:szCs w:val="24"/>
              </w:rPr>
              <w:t>Input</w:t>
            </w:r>
            <w:r>
              <w:rPr>
                <w:rFonts w:ascii="宋体" w:cs="宋体" w:hAnsi="宋体"/>
                <w:spacing w:val="-5"/>
                <w:sz w:val="24"/>
                <w:szCs w:val="24"/>
              </w:rPr>
              <w:t>(g)</w:t>
            </w:r>
          </w:p>
        </w:tc>
        <w:tc>
          <w:tcPr>
            <w:tcW w:w="1440" w:type="dxa"/>
            <w:vMerge w:val="restart"/>
            <w:tcBorders/>
          </w:tcPr>
          <w:p>
            <w:pPr>
              <w:pStyle w:val="style4112"/>
              <w:spacing w:after="0" w:lineRule="auto" w:line="240"/>
              <w:ind w:left="222" w:right="215" w:firstLine="249"/>
              <w:jc w:val="both"/>
              <w:rPr>
                <w:rFonts w:ascii="宋体" w:cs="宋体" w:hAnsi="宋体"/>
                <w:sz w:val="24"/>
                <w:szCs w:val="24"/>
              </w:rPr>
            </w:pPr>
            <w:r>
              <w:rPr>
                <w:rFonts w:ascii="宋体" w:cs="宋体" w:hAnsi="宋体"/>
                <w:spacing w:val="-2"/>
                <w:sz w:val="24"/>
                <w:szCs w:val="24"/>
              </w:rPr>
              <w:t>Total Output(g)</w:t>
            </w:r>
          </w:p>
        </w:tc>
        <w:tc>
          <w:tcPr>
            <w:tcW w:w="2520" w:type="dxa"/>
            <w:gridSpan w:val="2"/>
            <w:tcBorders/>
          </w:tcPr>
          <w:p>
            <w:pPr>
              <w:pStyle w:val="style4112"/>
              <w:spacing w:after="0" w:lineRule="auto" w:line="240"/>
              <w:ind w:left="1131" w:right="199" w:hanging="867"/>
              <w:jc w:val="both"/>
              <w:rPr>
                <w:rFonts w:ascii="宋体" w:cs="宋体" w:hAnsi="宋体"/>
                <w:sz w:val="24"/>
                <w:szCs w:val="24"/>
              </w:rPr>
            </w:pPr>
            <w:r>
              <w:rPr>
                <w:rFonts w:ascii="宋体" w:cs="宋体" w:hAnsi="宋体"/>
                <w:spacing w:val="-4"/>
                <w:sz w:val="24"/>
                <w:szCs w:val="24"/>
              </w:rPr>
              <w:t>Output</w:t>
            </w:r>
            <w:r>
              <w:rPr>
                <w:rFonts w:ascii="宋体" w:cs="宋体" w:hAnsi="宋体"/>
                <w:spacing w:val="-4"/>
                <w:sz w:val="24"/>
                <w:szCs w:val="24"/>
              </w:rPr>
              <w:t xml:space="preserve"> </w:t>
            </w:r>
            <w:r>
              <w:rPr>
                <w:rFonts w:ascii="宋体" w:cs="宋体" w:hAnsi="宋体"/>
                <w:spacing w:val="-4"/>
                <w:sz w:val="24"/>
                <w:szCs w:val="24"/>
              </w:rPr>
              <w:t>Classification (g)</w:t>
            </w:r>
          </w:p>
        </w:tc>
        <w:tc>
          <w:tcPr>
            <w:tcW w:w="1080" w:type="dxa"/>
            <w:vMerge w:val="restart"/>
            <w:tcBorders/>
          </w:tcPr>
          <w:p>
            <w:pPr>
              <w:pStyle w:val="style4112"/>
              <w:spacing w:after="0" w:lineRule="auto" w:line="240"/>
              <w:ind w:left="165" w:right="154" w:firstLine="218"/>
              <w:jc w:val="both"/>
              <w:rPr>
                <w:rFonts w:ascii="宋体" w:cs="宋体" w:hAnsi="宋体"/>
                <w:sz w:val="24"/>
                <w:szCs w:val="24"/>
              </w:rPr>
            </w:pPr>
            <w:r>
              <w:rPr>
                <w:rFonts w:ascii="宋体" w:cs="宋体" w:hAnsi="宋体"/>
                <w:spacing w:val="-4"/>
                <w:sz w:val="24"/>
                <w:szCs w:val="24"/>
              </w:rPr>
              <w:t xml:space="preserve">Total </w:t>
            </w:r>
            <w:r>
              <w:rPr>
                <w:rFonts w:ascii="宋体" w:cs="宋体" w:hAnsi="宋体"/>
                <w:spacing w:val="-8"/>
                <w:sz w:val="24"/>
                <w:szCs w:val="24"/>
              </w:rPr>
              <w:t>Losses(g)</w:t>
            </w:r>
          </w:p>
        </w:tc>
        <w:tc>
          <w:tcPr>
            <w:tcW w:w="1440" w:type="dxa"/>
            <w:vMerge w:val="restart"/>
            <w:tcBorders/>
          </w:tcPr>
          <w:p>
            <w:pPr>
              <w:pStyle w:val="style4112"/>
              <w:spacing w:after="0" w:lineRule="auto" w:line="240"/>
              <w:ind w:left="229" w:right="223" w:firstLine="21"/>
              <w:jc w:val="both"/>
              <w:rPr>
                <w:rFonts w:ascii="宋体" w:cs="宋体" w:hAnsi="宋体"/>
                <w:sz w:val="24"/>
                <w:szCs w:val="24"/>
              </w:rPr>
            </w:pPr>
            <w:r>
              <w:rPr>
                <w:rFonts w:ascii="宋体" w:cs="宋体" w:hAnsi="宋体"/>
                <w:spacing w:val="-2"/>
                <w:sz w:val="24"/>
                <w:szCs w:val="24"/>
              </w:rPr>
              <w:t xml:space="preserve">Chopping </w:t>
            </w:r>
            <w:r>
              <w:rPr>
                <w:rFonts w:ascii="宋体" w:cs="宋体" w:hAnsi="宋体"/>
                <w:spacing w:val="-4"/>
                <w:sz w:val="24"/>
                <w:szCs w:val="24"/>
              </w:rPr>
              <w:t>Time</w:t>
            </w:r>
            <w:r>
              <w:rPr>
                <w:rFonts w:ascii="宋体" w:cs="宋体" w:hAnsi="宋体"/>
                <w:spacing w:val="-10"/>
                <w:sz w:val="24"/>
                <w:szCs w:val="24"/>
              </w:rPr>
              <w:t>(sec)</w:t>
            </w:r>
          </w:p>
        </w:tc>
      </w:tr>
      <w:tr>
        <w:tblPrEx/>
        <w:trPr>
          <w:trHeight w:val="316" w:hRule="atLeast"/>
        </w:trPr>
        <w:tc>
          <w:tcPr>
            <w:tcW w:w="1383" w:type="dxa"/>
            <w:vMerge w:val="continue"/>
            <w:tcBorders>
              <w:top w:val="nil"/>
            </w:tcBorders>
          </w:tcPr>
          <w:p>
            <w:pPr>
              <w:pStyle w:val="style0"/>
              <w:spacing w:after="0" w:lineRule="auto" w:line="240"/>
              <w:jc w:val="both"/>
              <w:rPr>
                <w:rFonts w:ascii="宋体" w:cs="宋体" w:hAnsi="宋体"/>
                <w:sz w:val="24"/>
                <w:szCs w:val="24"/>
              </w:rPr>
            </w:pPr>
          </w:p>
        </w:tc>
        <w:tc>
          <w:tcPr>
            <w:tcW w:w="1080" w:type="dxa"/>
            <w:vMerge w:val="continue"/>
            <w:tcBorders>
              <w:top w:val="nil"/>
            </w:tcBorders>
          </w:tcPr>
          <w:p>
            <w:pPr>
              <w:pStyle w:val="style0"/>
              <w:spacing w:after="0" w:lineRule="auto" w:line="240"/>
              <w:jc w:val="both"/>
              <w:rPr>
                <w:rFonts w:ascii="宋体" w:cs="宋体" w:hAnsi="宋体"/>
                <w:sz w:val="24"/>
                <w:szCs w:val="24"/>
              </w:rPr>
            </w:pPr>
          </w:p>
        </w:tc>
        <w:tc>
          <w:tcPr>
            <w:tcW w:w="1440" w:type="dxa"/>
            <w:vMerge w:val="continue"/>
            <w:tcBorders>
              <w:top w:val="nil"/>
            </w:tcBorders>
          </w:tcPr>
          <w:p>
            <w:pPr>
              <w:pStyle w:val="style0"/>
              <w:spacing w:after="0" w:lineRule="auto" w:line="240"/>
              <w:jc w:val="both"/>
              <w:rPr>
                <w:rFonts w:ascii="宋体" w:cs="宋体" w:hAnsi="宋体"/>
                <w:sz w:val="24"/>
                <w:szCs w:val="24"/>
              </w:rPr>
            </w:pPr>
          </w:p>
        </w:tc>
        <w:tc>
          <w:tcPr>
            <w:tcW w:w="990" w:type="dxa"/>
            <w:tcBorders/>
          </w:tcPr>
          <w:p>
            <w:pPr>
              <w:pStyle w:val="style4112"/>
              <w:spacing w:after="0" w:lineRule="auto" w:line="240"/>
              <w:ind w:left="3"/>
              <w:jc w:val="both"/>
              <w:rPr>
                <w:rFonts w:ascii="宋体" w:cs="宋体" w:hAnsi="宋体"/>
                <w:sz w:val="24"/>
                <w:szCs w:val="24"/>
              </w:rPr>
            </w:pPr>
            <w:r>
              <w:rPr>
                <w:rFonts w:ascii="宋体" w:cs="宋体" w:hAnsi="宋体"/>
                <w:spacing w:val="-2"/>
                <w:sz w:val="24"/>
                <w:szCs w:val="24"/>
              </w:rPr>
              <w:t>Accepted</w:t>
            </w:r>
          </w:p>
        </w:tc>
        <w:tc>
          <w:tcPr>
            <w:tcW w:w="1530" w:type="dxa"/>
            <w:tcBorders/>
          </w:tcPr>
          <w:p>
            <w:pPr>
              <w:pStyle w:val="style4112"/>
              <w:spacing w:after="0" w:lineRule="auto" w:line="240"/>
              <w:ind w:left="2"/>
              <w:jc w:val="both"/>
              <w:rPr>
                <w:rFonts w:ascii="宋体" w:cs="宋体" w:hAnsi="宋体"/>
                <w:sz w:val="24"/>
                <w:szCs w:val="24"/>
              </w:rPr>
            </w:pPr>
            <w:r>
              <w:rPr>
                <w:rFonts w:ascii="宋体" w:cs="宋体" w:hAnsi="宋体"/>
                <w:spacing w:val="-2"/>
                <w:sz w:val="24"/>
                <w:szCs w:val="24"/>
              </w:rPr>
              <w:t>Unaccepted</w:t>
            </w:r>
          </w:p>
        </w:tc>
        <w:tc>
          <w:tcPr>
            <w:tcW w:w="1080" w:type="dxa"/>
            <w:vMerge w:val="continue"/>
            <w:tcBorders>
              <w:top w:val="nil"/>
            </w:tcBorders>
          </w:tcPr>
          <w:p>
            <w:pPr>
              <w:pStyle w:val="style0"/>
              <w:spacing w:after="0" w:lineRule="auto" w:line="240"/>
              <w:jc w:val="both"/>
              <w:rPr>
                <w:rFonts w:ascii="宋体" w:cs="宋体" w:hAnsi="宋体"/>
                <w:sz w:val="24"/>
                <w:szCs w:val="24"/>
              </w:rPr>
            </w:pPr>
          </w:p>
        </w:tc>
        <w:tc>
          <w:tcPr>
            <w:tcW w:w="1440" w:type="dxa"/>
            <w:vMerge w:val="continue"/>
            <w:tcBorders>
              <w:top w:val="nil"/>
            </w:tcBorders>
          </w:tcPr>
          <w:p>
            <w:pPr>
              <w:pStyle w:val="style0"/>
              <w:spacing w:after="0" w:lineRule="auto" w:line="240"/>
              <w:jc w:val="both"/>
              <w:rPr>
                <w:rFonts w:ascii="宋体" w:cs="宋体" w:hAnsi="宋体"/>
                <w:sz w:val="24"/>
                <w:szCs w:val="24"/>
              </w:rPr>
            </w:pPr>
          </w:p>
        </w:tc>
      </w:tr>
      <w:tr>
        <w:tblPrEx/>
        <w:trPr>
          <w:trHeight w:val="319" w:hRule="atLeast"/>
        </w:trPr>
        <w:tc>
          <w:tcPr>
            <w:tcW w:w="1383" w:type="dxa"/>
            <w:tcBorders/>
          </w:tcPr>
          <w:p>
            <w:pPr>
              <w:pStyle w:val="style4112"/>
              <w:spacing w:after="0" w:lineRule="auto" w:line="240"/>
              <w:ind w:left="7"/>
              <w:jc w:val="both"/>
              <w:rPr>
                <w:rFonts w:ascii="宋体" w:cs="宋体" w:hAnsi="宋体"/>
                <w:sz w:val="24"/>
                <w:szCs w:val="24"/>
              </w:rPr>
            </w:pPr>
            <w:r>
              <w:rPr>
                <w:rFonts w:ascii="宋体" w:cs="宋体" w:hAnsi="宋体"/>
                <w:spacing w:val="-4"/>
                <w:sz w:val="24"/>
                <w:szCs w:val="24"/>
              </w:rPr>
              <w:t>T</w:t>
            </w:r>
            <w:r>
              <w:rPr>
                <w:rFonts w:ascii="宋体" w:cs="宋体" w:hAnsi="宋体"/>
                <w:spacing w:val="-4"/>
                <w:sz w:val="24"/>
                <w:szCs w:val="24"/>
                <w:vertAlign w:val="subscript"/>
              </w:rPr>
              <w:t>2</w:t>
            </w:r>
            <w:r>
              <w:rPr>
                <w:rFonts w:ascii="宋体" w:cs="宋体" w:hAnsi="宋体"/>
                <w:spacing w:val="-4"/>
                <w:sz w:val="24"/>
                <w:szCs w:val="24"/>
              </w:rPr>
              <w:t>R</w:t>
            </w:r>
            <w:r>
              <w:rPr>
                <w:rFonts w:ascii="宋体" w:cs="宋体" w:hAnsi="宋体"/>
                <w:spacing w:val="-4"/>
                <w:sz w:val="24"/>
                <w:szCs w:val="24"/>
                <w:vertAlign w:val="subscript"/>
              </w:rPr>
              <w:t>1</w:t>
            </w:r>
          </w:p>
        </w:tc>
        <w:tc>
          <w:tcPr>
            <w:tcW w:w="1080" w:type="dxa"/>
            <w:tcBorders/>
          </w:tcPr>
          <w:p>
            <w:pPr>
              <w:pStyle w:val="style4112"/>
              <w:spacing w:after="0" w:lineRule="auto" w:line="240"/>
              <w:ind w:left="8"/>
              <w:jc w:val="both"/>
              <w:rPr>
                <w:rFonts w:ascii="宋体" w:cs="宋体" w:hAnsi="宋体"/>
                <w:sz w:val="24"/>
                <w:szCs w:val="24"/>
              </w:rPr>
            </w:pPr>
          </w:p>
        </w:tc>
        <w:tc>
          <w:tcPr>
            <w:tcW w:w="1440" w:type="dxa"/>
            <w:tcBorders/>
          </w:tcPr>
          <w:p>
            <w:pPr>
              <w:pStyle w:val="style4112"/>
              <w:spacing w:after="0" w:lineRule="auto" w:line="240"/>
              <w:ind w:left="3"/>
              <w:jc w:val="both"/>
              <w:rPr>
                <w:rFonts w:ascii="宋体" w:cs="宋体" w:hAnsi="宋体"/>
                <w:sz w:val="24"/>
                <w:szCs w:val="24"/>
              </w:rPr>
            </w:pPr>
          </w:p>
        </w:tc>
        <w:tc>
          <w:tcPr>
            <w:tcW w:w="990" w:type="dxa"/>
            <w:tcBorders/>
          </w:tcPr>
          <w:p>
            <w:pPr>
              <w:pStyle w:val="style4112"/>
              <w:spacing w:after="0" w:lineRule="auto" w:line="240"/>
              <w:ind w:left="3" w:right="2"/>
              <w:jc w:val="both"/>
              <w:rPr>
                <w:rFonts w:ascii="宋体" w:cs="宋体" w:hAnsi="宋体"/>
                <w:sz w:val="24"/>
                <w:szCs w:val="24"/>
              </w:rPr>
            </w:pPr>
          </w:p>
        </w:tc>
        <w:tc>
          <w:tcPr>
            <w:tcW w:w="1530" w:type="dxa"/>
            <w:tcBorders/>
          </w:tcPr>
          <w:p>
            <w:pPr>
              <w:pStyle w:val="style4112"/>
              <w:spacing w:after="0" w:lineRule="auto" w:line="240"/>
              <w:ind w:left="2"/>
              <w:jc w:val="both"/>
              <w:rPr>
                <w:rFonts w:ascii="宋体" w:cs="宋体" w:hAnsi="宋体"/>
                <w:sz w:val="24"/>
                <w:szCs w:val="24"/>
              </w:rPr>
            </w:pPr>
          </w:p>
        </w:tc>
        <w:tc>
          <w:tcPr>
            <w:tcW w:w="1080" w:type="dxa"/>
            <w:tcBorders/>
          </w:tcPr>
          <w:p>
            <w:pPr>
              <w:pStyle w:val="style4112"/>
              <w:spacing w:after="0" w:lineRule="auto" w:line="240"/>
              <w:ind w:left="3"/>
              <w:jc w:val="both"/>
              <w:rPr>
                <w:rFonts w:ascii="宋体" w:cs="宋体" w:hAnsi="宋体"/>
                <w:sz w:val="24"/>
                <w:szCs w:val="24"/>
              </w:rPr>
            </w:pPr>
          </w:p>
        </w:tc>
        <w:tc>
          <w:tcPr>
            <w:tcW w:w="1440" w:type="dxa"/>
            <w:tcBorders/>
          </w:tcPr>
          <w:p>
            <w:pPr>
              <w:pStyle w:val="style4112"/>
              <w:spacing w:after="0" w:lineRule="auto" w:line="240"/>
              <w:jc w:val="both"/>
              <w:rPr>
                <w:rFonts w:ascii="宋体" w:cs="宋体" w:hAnsi="宋体"/>
                <w:sz w:val="24"/>
                <w:szCs w:val="24"/>
              </w:rPr>
            </w:pPr>
          </w:p>
        </w:tc>
      </w:tr>
      <w:tr>
        <w:tblPrEx/>
        <w:trPr>
          <w:trHeight w:val="318" w:hRule="atLeast"/>
        </w:trPr>
        <w:tc>
          <w:tcPr>
            <w:tcW w:w="1383" w:type="dxa"/>
            <w:tcBorders/>
          </w:tcPr>
          <w:p>
            <w:pPr>
              <w:pStyle w:val="style4112"/>
              <w:spacing w:after="0" w:lineRule="auto" w:line="240"/>
              <w:ind w:left="7"/>
              <w:jc w:val="both"/>
              <w:rPr>
                <w:rFonts w:ascii="宋体" w:cs="宋体" w:hAnsi="宋体"/>
                <w:sz w:val="24"/>
                <w:szCs w:val="24"/>
              </w:rPr>
            </w:pPr>
            <w:r>
              <w:rPr>
                <w:rFonts w:ascii="宋体" w:cs="宋体" w:hAnsi="宋体"/>
                <w:spacing w:val="-4"/>
                <w:sz w:val="24"/>
                <w:szCs w:val="24"/>
              </w:rPr>
              <w:t>T</w:t>
            </w:r>
            <w:r>
              <w:rPr>
                <w:rFonts w:ascii="宋体" w:cs="宋体" w:hAnsi="宋体"/>
                <w:spacing w:val="-4"/>
                <w:sz w:val="24"/>
                <w:szCs w:val="24"/>
                <w:vertAlign w:val="subscript"/>
              </w:rPr>
              <w:t>2</w:t>
            </w:r>
            <w:r>
              <w:rPr>
                <w:rFonts w:ascii="宋体" w:cs="宋体" w:hAnsi="宋体"/>
                <w:spacing w:val="-4"/>
                <w:sz w:val="24"/>
                <w:szCs w:val="24"/>
              </w:rPr>
              <w:t>R</w:t>
            </w:r>
            <w:r>
              <w:rPr>
                <w:rFonts w:ascii="宋体" w:cs="宋体" w:hAnsi="宋体"/>
                <w:spacing w:val="-4"/>
                <w:sz w:val="24"/>
                <w:szCs w:val="24"/>
                <w:vertAlign w:val="subscript"/>
              </w:rPr>
              <w:t>2</w:t>
            </w:r>
          </w:p>
        </w:tc>
        <w:tc>
          <w:tcPr>
            <w:tcW w:w="1080" w:type="dxa"/>
            <w:tcBorders/>
          </w:tcPr>
          <w:p>
            <w:pPr>
              <w:pStyle w:val="style4112"/>
              <w:spacing w:after="0" w:lineRule="auto" w:line="240"/>
              <w:ind w:left="8"/>
              <w:jc w:val="both"/>
              <w:rPr>
                <w:rFonts w:ascii="宋体" w:cs="宋体" w:hAnsi="宋体"/>
                <w:sz w:val="24"/>
                <w:szCs w:val="24"/>
              </w:rPr>
            </w:pPr>
          </w:p>
        </w:tc>
        <w:tc>
          <w:tcPr>
            <w:tcW w:w="1440" w:type="dxa"/>
            <w:tcBorders/>
          </w:tcPr>
          <w:p>
            <w:pPr>
              <w:pStyle w:val="style4112"/>
              <w:spacing w:after="0" w:lineRule="auto" w:line="240"/>
              <w:ind w:left="3"/>
              <w:jc w:val="both"/>
              <w:rPr>
                <w:rFonts w:ascii="宋体" w:cs="宋体" w:hAnsi="宋体"/>
                <w:sz w:val="24"/>
                <w:szCs w:val="24"/>
              </w:rPr>
            </w:pPr>
          </w:p>
        </w:tc>
        <w:tc>
          <w:tcPr>
            <w:tcW w:w="990" w:type="dxa"/>
            <w:tcBorders/>
          </w:tcPr>
          <w:p>
            <w:pPr>
              <w:pStyle w:val="style4112"/>
              <w:spacing w:after="0" w:lineRule="auto" w:line="240"/>
              <w:ind w:left="3" w:right="2"/>
              <w:jc w:val="both"/>
              <w:rPr>
                <w:rFonts w:ascii="宋体" w:cs="宋体" w:hAnsi="宋体"/>
                <w:sz w:val="24"/>
                <w:szCs w:val="24"/>
              </w:rPr>
            </w:pPr>
          </w:p>
        </w:tc>
        <w:tc>
          <w:tcPr>
            <w:tcW w:w="1530" w:type="dxa"/>
            <w:tcBorders/>
          </w:tcPr>
          <w:p>
            <w:pPr>
              <w:pStyle w:val="style4112"/>
              <w:spacing w:after="0" w:lineRule="auto" w:line="240"/>
              <w:ind w:left="2"/>
              <w:jc w:val="both"/>
              <w:rPr>
                <w:rFonts w:ascii="宋体" w:cs="宋体" w:hAnsi="宋体"/>
                <w:sz w:val="24"/>
                <w:szCs w:val="24"/>
              </w:rPr>
            </w:pPr>
          </w:p>
        </w:tc>
        <w:tc>
          <w:tcPr>
            <w:tcW w:w="1080" w:type="dxa"/>
            <w:tcBorders/>
          </w:tcPr>
          <w:p>
            <w:pPr>
              <w:pStyle w:val="style4112"/>
              <w:spacing w:after="0" w:lineRule="auto" w:line="240"/>
              <w:ind w:left="3"/>
              <w:jc w:val="both"/>
              <w:rPr>
                <w:rFonts w:ascii="宋体" w:cs="宋体" w:hAnsi="宋体"/>
                <w:sz w:val="24"/>
                <w:szCs w:val="24"/>
              </w:rPr>
            </w:pPr>
          </w:p>
        </w:tc>
        <w:tc>
          <w:tcPr>
            <w:tcW w:w="1440" w:type="dxa"/>
            <w:tcBorders/>
          </w:tcPr>
          <w:p>
            <w:pPr>
              <w:pStyle w:val="style4112"/>
              <w:spacing w:after="0" w:lineRule="auto" w:line="240"/>
              <w:jc w:val="both"/>
              <w:rPr>
                <w:rFonts w:ascii="宋体" w:cs="宋体" w:hAnsi="宋体"/>
                <w:sz w:val="24"/>
                <w:szCs w:val="24"/>
              </w:rPr>
            </w:pPr>
          </w:p>
        </w:tc>
      </w:tr>
      <w:tr>
        <w:tblPrEx/>
        <w:trPr>
          <w:trHeight w:val="316" w:hRule="atLeast"/>
        </w:trPr>
        <w:tc>
          <w:tcPr>
            <w:tcW w:w="1383" w:type="dxa"/>
            <w:tcBorders/>
          </w:tcPr>
          <w:p>
            <w:pPr>
              <w:pStyle w:val="style4112"/>
              <w:spacing w:after="0" w:lineRule="auto" w:line="240"/>
              <w:ind w:left="7"/>
              <w:jc w:val="both"/>
              <w:rPr>
                <w:rFonts w:ascii="宋体" w:cs="宋体" w:hAnsi="宋体"/>
                <w:sz w:val="24"/>
                <w:szCs w:val="24"/>
              </w:rPr>
            </w:pPr>
            <w:r>
              <w:rPr>
                <w:rFonts w:ascii="宋体" w:cs="宋体" w:hAnsi="宋体"/>
                <w:spacing w:val="-4"/>
                <w:sz w:val="24"/>
                <w:szCs w:val="24"/>
              </w:rPr>
              <w:t>T</w:t>
            </w:r>
            <w:r>
              <w:rPr>
                <w:rFonts w:ascii="宋体" w:cs="宋体" w:hAnsi="宋体"/>
                <w:spacing w:val="-4"/>
                <w:sz w:val="24"/>
                <w:szCs w:val="24"/>
                <w:vertAlign w:val="subscript"/>
              </w:rPr>
              <w:t>2</w:t>
            </w:r>
            <w:r>
              <w:rPr>
                <w:rFonts w:ascii="宋体" w:cs="宋体" w:hAnsi="宋体"/>
                <w:spacing w:val="-4"/>
                <w:sz w:val="24"/>
                <w:szCs w:val="24"/>
              </w:rPr>
              <w:t>R</w:t>
            </w:r>
            <w:r>
              <w:rPr>
                <w:rFonts w:ascii="宋体" w:cs="宋体" w:hAnsi="宋体"/>
                <w:spacing w:val="-4"/>
                <w:sz w:val="24"/>
                <w:szCs w:val="24"/>
                <w:vertAlign w:val="subscript"/>
              </w:rPr>
              <w:t>3</w:t>
            </w:r>
          </w:p>
        </w:tc>
        <w:tc>
          <w:tcPr>
            <w:tcW w:w="1080" w:type="dxa"/>
            <w:tcBorders/>
          </w:tcPr>
          <w:p>
            <w:pPr>
              <w:pStyle w:val="style4112"/>
              <w:spacing w:after="0" w:lineRule="auto" w:line="240"/>
              <w:ind w:left="8"/>
              <w:jc w:val="both"/>
              <w:rPr>
                <w:rFonts w:ascii="宋体" w:cs="宋体" w:hAnsi="宋体"/>
                <w:sz w:val="24"/>
                <w:szCs w:val="24"/>
              </w:rPr>
            </w:pPr>
          </w:p>
        </w:tc>
        <w:tc>
          <w:tcPr>
            <w:tcW w:w="1440" w:type="dxa"/>
            <w:tcBorders/>
          </w:tcPr>
          <w:p>
            <w:pPr>
              <w:pStyle w:val="style4112"/>
              <w:spacing w:after="0" w:lineRule="auto" w:line="240"/>
              <w:ind w:left="3"/>
              <w:jc w:val="both"/>
              <w:rPr>
                <w:rFonts w:ascii="宋体" w:cs="宋体" w:hAnsi="宋体"/>
                <w:sz w:val="24"/>
                <w:szCs w:val="24"/>
              </w:rPr>
            </w:pPr>
          </w:p>
        </w:tc>
        <w:tc>
          <w:tcPr>
            <w:tcW w:w="990" w:type="dxa"/>
            <w:tcBorders/>
          </w:tcPr>
          <w:p>
            <w:pPr>
              <w:pStyle w:val="style4112"/>
              <w:spacing w:after="0" w:lineRule="auto" w:line="240"/>
              <w:ind w:left="3" w:right="2"/>
              <w:jc w:val="both"/>
              <w:rPr>
                <w:rFonts w:ascii="宋体" w:cs="宋体" w:hAnsi="宋体"/>
                <w:sz w:val="24"/>
                <w:szCs w:val="24"/>
              </w:rPr>
            </w:pPr>
          </w:p>
        </w:tc>
        <w:tc>
          <w:tcPr>
            <w:tcW w:w="1530" w:type="dxa"/>
            <w:tcBorders/>
          </w:tcPr>
          <w:p>
            <w:pPr>
              <w:pStyle w:val="style4112"/>
              <w:spacing w:after="0" w:lineRule="auto" w:line="240"/>
              <w:ind w:left="2"/>
              <w:jc w:val="both"/>
              <w:rPr>
                <w:rFonts w:ascii="宋体" w:cs="宋体" w:hAnsi="宋体"/>
                <w:sz w:val="24"/>
                <w:szCs w:val="24"/>
              </w:rPr>
            </w:pPr>
          </w:p>
        </w:tc>
        <w:tc>
          <w:tcPr>
            <w:tcW w:w="1080" w:type="dxa"/>
            <w:tcBorders/>
          </w:tcPr>
          <w:p>
            <w:pPr>
              <w:pStyle w:val="style4112"/>
              <w:spacing w:after="0" w:lineRule="auto" w:line="240"/>
              <w:ind w:left="3"/>
              <w:jc w:val="both"/>
              <w:rPr>
                <w:rFonts w:ascii="宋体" w:cs="宋体" w:hAnsi="宋体"/>
                <w:sz w:val="24"/>
                <w:szCs w:val="24"/>
              </w:rPr>
            </w:pPr>
          </w:p>
        </w:tc>
        <w:tc>
          <w:tcPr>
            <w:tcW w:w="1440" w:type="dxa"/>
            <w:tcBorders/>
          </w:tcPr>
          <w:p>
            <w:pPr>
              <w:pStyle w:val="style4112"/>
              <w:spacing w:after="0" w:lineRule="auto" w:line="240"/>
              <w:jc w:val="both"/>
              <w:rPr>
                <w:rFonts w:ascii="宋体" w:cs="宋体" w:hAnsi="宋体"/>
                <w:sz w:val="24"/>
                <w:szCs w:val="24"/>
              </w:rPr>
            </w:pPr>
          </w:p>
        </w:tc>
      </w:tr>
    </w:tbl>
    <w:p>
      <w:pPr>
        <w:pStyle w:val="style66"/>
        <w:spacing w:after="0" w:lineRule="auto" w:line="480"/>
        <w:ind w:right="505"/>
        <w:jc w:val="both"/>
        <w:rPr>
          <w:rFonts w:ascii="宋体" w:cs="宋体" w:hAnsi="宋体"/>
          <w:b/>
          <w:spacing w:val="-2"/>
          <w:sz w:val="12"/>
          <w:szCs w:val="12"/>
        </w:rPr>
      </w:pPr>
    </w:p>
    <w:p>
      <w:pPr>
        <w:pStyle w:val="style0"/>
        <w:rPr>
          <w:rFonts w:ascii="宋体" w:cs="宋体" w:eastAsia="Times New Roman" w:hAnsi="宋体"/>
          <w:b/>
          <w:spacing w:val="-2"/>
          <w:sz w:val="24"/>
          <w:szCs w:val="24"/>
        </w:rPr>
      </w:pPr>
      <w:r>
        <w:rPr>
          <w:rFonts w:ascii="宋体" w:cs="宋体" w:hAnsi="宋体"/>
          <w:b/>
          <w:spacing w:val="-2"/>
        </w:rPr>
        <w:br w:type="page"/>
      </w:r>
    </w:p>
    <w:p>
      <w:pPr>
        <w:pStyle w:val="style66"/>
        <w:spacing w:after="0" w:lineRule="auto" w:line="480"/>
        <w:ind w:right="505"/>
        <w:jc w:val="both"/>
        <w:rPr>
          <w:rFonts w:ascii="宋体" w:cs="宋体" w:hAnsi="宋体"/>
          <w:spacing w:val="-2"/>
        </w:rPr>
      </w:pPr>
      <w:r>
        <w:rPr>
          <w:rFonts w:ascii="宋体" w:cs="宋体" w:hAnsi="宋体"/>
          <w:b/>
          <w:spacing w:val="-2"/>
        </w:rPr>
        <w:t>Table3</w:t>
      </w:r>
      <w:r>
        <w:rPr>
          <w:rFonts w:ascii="宋体" w:cs="宋体" w:hAnsi="宋体"/>
          <w:b/>
          <w:spacing w:val="-2"/>
        </w:rPr>
        <w:t xml:space="preserve">: </w:t>
      </w:r>
      <w:r>
        <w:rPr>
          <w:rFonts w:ascii="宋体" w:cs="宋体" w:hAnsi="宋体"/>
          <w:spacing w:val="-2"/>
        </w:rPr>
        <w:t>Data</w:t>
      </w:r>
      <w:r>
        <w:rPr>
          <w:rFonts w:ascii="宋体" w:cs="宋体" w:hAnsi="宋体"/>
          <w:spacing w:val="-2"/>
        </w:rPr>
        <w:t xml:space="preserve"> </w:t>
      </w:r>
      <w:r>
        <w:rPr>
          <w:rFonts w:ascii="宋体" w:cs="宋体" w:hAnsi="宋体"/>
          <w:spacing w:val="-2"/>
        </w:rPr>
        <w:t>gathered</w:t>
      </w:r>
      <w:r>
        <w:rPr>
          <w:rFonts w:ascii="宋体" w:cs="宋体" w:hAnsi="宋体"/>
          <w:spacing w:val="-2"/>
        </w:rPr>
        <w:t xml:space="preserve"> </w:t>
      </w:r>
      <w:r>
        <w:rPr>
          <w:rFonts w:ascii="宋体" w:cs="宋体" w:hAnsi="宋体"/>
          <w:spacing w:val="-2"/>
        </w:rPr>
        <w:t>of</w:t>
      </w:r>
      <w:r>
        <w:rPr>
          <w:rFonts w:ascii="宋体" w:cs="宋体" w:hAnsi="宋体"/>
          <w:spacing w:val="-2"/>
        </w:rPr>
        <w:t xml:space="preserve"> </w:t>
      </w:r>
      <w:r>
        <w:rPr>
          <w:rFonts w:ascii="宋体" w:cs="宋体" w:hAnsi="宋体"/>
          <w:spacing w:val="-2"/>
        </w:rPr>
        <w:t>the</w:t>
      </w:r>
      <w:r>
        <w:rPr>
          <w:rFonts w:ascii="宋体" w:cs="宋体" w:hAnsi="宋体"/>
          <w:spacing w:val="-2"/>
        </w:rPr>
        <w:t xml:space="preserve"> </w:t>
      </w:r>
      <w:r>
        <w:rPr>
          <w:rFonts w:ascii="宋体" w:cs="宋体" w:hAnsi="宋体"/>
          <w:spacing w:val="-2"/>
        </w:rPr>
        <w:t>third</w:t>
      </w:r>
      <w:r>
        <w:rPr>
          <w:rFonts w:ascii="宋体" w:cs="宋体" w:hAnsi="宋体"/>
          <w:spacing w:val="-2"/>
        </w:rPr>
        <w:t xml:space="preserve"> </w:t>
      </w:r>
      <w:r>
        <w:rPr>
          <w:rFonts w:ascii="宋体" w:cs="宋体" w:hAnsi="宋体"/>
          <w:spacing w:val="-2"/>
        </w:rPr>
        <w:t>treatment</w:t>
      </w:r>
      <w:r>
        <w:rPr>
          <w:rFonts w:ascii="宋体" w:cs="宋体" w:hAnsi="宋体"/>
          <w:spacing w:val="-2"/>
        </w:rPr>
        <w:t xml:space="preserve"> </w:t>
      </w:r>
      <w:r>
        <w:rPr>
          <w:rFonts w:ascii="宋体" w:cs="宋体" w:hAnsi="宋体"/>
          <w:spacing w:val="-2"/>
        </w:rPr>
        <w:t>T</w:t>
      </w:r>
      <w:r>
        <w:rPr>
          <w:rFonts w:ascii="宋体" w:cs="宋体" w:hAnsi="宋体"/>
          <w:spacing w:val="-2"/>
          <w:vertAlign w:val="subscript"/>
        </w:rPr>
        <w:t>3</w:t>
      </w:r>
      <w:r>
        <w:rPr>
          <w:rFonts w:ascii="宋体" w:cs="宋体" w:hAnsi="宋体"/>
          <w:spacing w:val="-2"/>
          <w:vertAlign w:val="subscript"/>
        </w:rPr>
        <w:t xml:space="preserve"> </w:t>
      </w:r>
      <w:r>
        <w:rPr>
          <w:rFonts w:ascii="宋体" w:cs="宋体" w:hAnsi="宋体"/>
          <w:spacing w:val="-2"/>
        </w:rPr>
        <w:t>(5-inch</w:t>
      </w:r>
      <w:r>
        <w:rPr>
          <w:rFonts w:ascii="宋体" w:cs="宋体" w:hAnsi="宋体"/>
          <w:spacing w:val="-2"/>
        </w:rPr>
        <w:t xml:space="preserve"> </w:t>
      </w:r>
      <w:r>
        <w:rPr>
          <w:rFonts w:ascii="宋体" w:cs="宋体" w:hAnsi="宋体"/>
          <w:spacing w:val="-2"/>
        </w:rPr>
        <w:t>Diameter</w:t>
      </w:r>
      <w:r>
        <w:rPr>
          <w:rFonts w:ascii="宋体" w:cs="宋体" w:hAnsi="宋体"/>
          <w:spacing w:val="-2"/>
        </w:rPr>
        <w:t xml:space="preserve"> </w:t>
      </w:r>
      <w:r>
        <w:rPr>
          <w:rFonts w:ascii="宋体" w:cs="宋体" w:hAnsi="宋体"/>
          <w:spacing w:val="-2"/>
        </w:rPr>
        <w:t>Pulley)</w:t>
      </w:r>
      <w:r>
        <w:rPr>
          <w:rFonts w:ascii="宋体" w:cs="宋体" w:hAnsi="宋体"/>
          <w:spacing w:val="-2"/>
        </w:rPr>
        <w:t xml:space="preserve"> </w:t>
      </w:r>
      <w:r>
        <w:rPr>
          <w:rFonts w:ascii="宋体" w:cs="宋体" w:hAnsi="宋体"/>
          <w:spacing w:val="-2"/>
        </w:rPr>
        <w:t>with</w:t>
      </w:r>
      <w:r>
        <w:rPr>
          <w:rFonts w:ascii="宋体" w:cs="宋体" w:hAnsi="宋体"/>
          <w:spacing w:val="-2"/>
        </w:rPr>
        <w:t xml:space="preserve"> </w:t>
      </w:r>
      <w:r>
        <w:rPr>
          <w:rFonts w:ascii="宋体" w:cs="宋体" w:hAnsi="宋体"/>
          <w:spacing w:val="-2"/>
        </w:rPr>
        <w:t>three replications.</w:t>
      </w:r>
    </w:p>
    <w:tbl>
      <w:tblPr>
        <w:tblW w:w="930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73"/>
        <w:gridCol w:w="1170"/>
        <w:gridCol w:w="1440"/>
        <w:gridCol w:w="1080"/>
        <w:gridCol w:w="1440"/>
        <w:gridCol w:w="1260"/>
        <w:gridCol w:w="1440"/>
      </w:tblGrid>
      <w:tr>
        <w:trPr>
          <w:trHeight w:val="621" w:hRule="atLeast"/>
        </w:trPr>
        <w:tc>
          <w:tcPr>
            <w:tcW w:w="1473" w:type="dxa"/>
            <w:vMerge w:val="restart"/>
            <w:tcBorders/>
          </w:tcPr>
          <w:p>
            <w:pPr>
              <w:pStyle w:val="style4112"/>
              <w:spacing w:after="0" w:lineRule="auto" w:line="240"/>
              <w:ind w:left="107"/>
              <w:jc w:val="both"/>
              <w:rPr>
                <w:rFonts w:ascii="宋体" w:cs="宋体" w:hAnsi="宋体"/>
                <w:sz w:val="24"/>
                <w:szCs w:val="24"/>
              </w:rPr>
            </w:pPr>
            <w:r>
              <w:rPr>
                <w:rFonts w:ascii="宋体" w:cs="宋体" w:hAnsi="宋体"/>
                <w:spacing w:val="-2"/>
                <w:sz w:val="24"/>
                <w:szCs w:val="24"/>
              </w:rPr>
              <w:t xml:space="preserve">Treatment </w:t>
            </w:r>
            <w:r>
              <w:rPr>
                <w:rFonts w:ascii="宋体" w:cs="宋体" w:hAnsi="宋体"/>
                <w:spacing w:val="-4"/>
                <w:sz w:val="24"/>
                <w:szCs w:val="24"/>
              </w:rPr>
              <w:t>Combination</w:t>
            </w:r>
          </w:p>
        </w:tc>
        <w:tc>
          <w:tcPr>
            <w:tcW w:w="1170" w:type="dxa"/>
            <w:vMerge w:val="restart"/>
            <w:tcBorders/>
          </w:tcPr>
          <w:p>
            <w:pPr>
              <w:pStyle w:val="style4112"/>
              <w:spacing w:after="0" w:lineRule="auto" w:line="240"/>
              <w:jc w:val="both"/>
              <w:rPr>
                <w:rFonts w:ascii="宋体" w:cs="宋体" w:hAnsi="宋体"/>
                <w:sz w:val="24"/>
                <w:szCs w:val="24"/>
              </w:rPr>
            </w:pPr>
          </w:p>
          <w:p>
            <w:pPr>
              <w:pStyle w:val="style4112"/>
              <w:spacing w:after="0" w:lineRule="auto" w:line="240"/>
              <w:ind w:left="215"/>
              <w:jc w:val="both"/>
              <w:rPr>
                <w:rFonts w:ascii="宋体" w:cs="宋体" w:hAnsi="宋体"/>
                <w:sz w:val="24"/>
                <w:szCs w:val="24"/>
              </w:rPr>
            </w:pPr>
            <w:r>
              <w:rPr>
                <w:rFonts w:ascii="宋体" w:cs="宋体" w:hAnsi="宋体"/>
                <w:sz w:val="24"/>
                <w:szCs w:val="24"/>
              </w:rPr>
              <w:t>Input</w:t>
            </w:r>
            <w:r>
              <w:rPr>
                <w:rFonts w:ascii="宋体" w:cs="宋体" w:hAnsi="宋体"/>
                <w:spacing w:val="-5"/>
                <w:sz w:val="24"/>
                <w:szCs w:val="24"/>
              </w:rPr>
              <w:t>(g)</w:t>
            </w:r>
          </w:p>
        </w:tc>
        <w:tc>
          <w:tcPr>
            <w:tcW w:w="1440" w:type="dxa"/>
            <w:vMerge w:val="restart"/>
            <w:tcBorders/>
          </w:tcPr>
          <w:p>
            <w:pPr>
              <w:pStyle w:val="style4112"/>
              <w:spacing w:after="0" w:lineRule="auto" w:line="240"/>
              <w:ind w:left="222" w:right="215" w:firstLine="249"/>
              <w:jc w:val="both"/>
              <w:rPr>
                <w:rFonts w:ascii="宋体" w:cs="宋体" w:hAnsi="宋体"/>
                <w:sz w:val="24"/>
                <w:szCs w:val="24"/>
              </w:rPr>
            </w:pPr>
            <w:r>
              <w:rPr>
                <w:rFonts w:ascii="宋体" w:cs="宋体" w:hAnsi="宋体"/>
                <w:spacing w:val="-2"/>
                <w:sz w:val="24"/>
                <w:szCs w:val="24"/>
              </w:rPr>
              <w:t>Total Output(g)</w:t>
            </w:r>
          </w:p>
        </w:tc>
        <w:tc>
          <w:tcPr>
            <w:tcW w:w="2520" w:type="dxa"/>
            <w:gridSpan w:val="2"/>
            <w:tcBorders/>
          </w:tcPr>
          <w:p>
            <w:pPr>
              <w:pStyle w:val="style4112"/>
              <w:spacing w:after="0" w:lineRule="auto" w:line="240"/>
              <w:ind w:left="1131" w:right="199" w:hanging="867"/>
              <w:jc w:val="both"/>
              <w:rPr>
                <w:rFonts w:ascii="宋体" w:cs="宋体" w:hAnsi="宋体"/>
                <w:sz w:val="24"/>
                <w:szCs w:val="24"/>
              </w:rPr>
            </w:pPr>
            <w:r>
              <w:rPr>
                <w:rFonts w:ascii="宋体" w:cs="宋体" w:hAnsi="宋体"/>
                <w:spacing w:val="-4"/>
                <w:sz w:val="24"/>
                <w:szCs w:val="24"/>
              </w:rPr>
              <w:t>Output</w:t>
            </w:r>
            <w:r>
              <w:rPr>
                <w:rFonts w:ascii="宋体" w:cs="宋体" w:hAnsi="宋体"/>
                <w:spacing w:val="-4"/>
                <w:sz w:val="24"/>
                <w:szCs w:val="24"/>
              </w:rPr>
              <w:t xml:space="preserve"> </w:t>
            </w:r>
            <w:r>
              <w:rPr>
                <w:rFonts w:ascii="宋体" w:cs="宋体" w:hAnsi="宋体"/>
                <w:spacing w:val="-4"/>
                <w:sz w:val="24"/>
                <w:szCs w:val="24"/>
              </w:rPr>
              <w:t>Classification (g)</w:t>
            </w:r>
          </w:p>
        </w:tc>
        <w:tc>
          <w:tcPr>
            <w:tcW w:w="1260" w:type="dxa"/>
            <w:vMerge w:val="restart"/>
            <w:tcBorders/>
          </w:tcPr>
          <w:p>
            <w:pPr>
              <w:pStyle w:val="style4112"/>
              <w:spacing w:after="0" w:lineRule="auto" w:line="240"/>
              <w:ind w:left="165" w:right="154" w:firstLine="218"/>
              <w:jc w:val="both"/>
              <w:rPr>
                <w:rFonts w:ascii="宋体" w:cs="宋体" w:hAnsi="宋体"/>
                <w:sz w:val="24"/>
                <w:szCs w:val="24"/>
              </w:rPr>
            </w:pPr>
            <w:r>
              <w:rPr>
                <w:rFonts w:ascii="宋体" w:cs="宋体" w:hAnsi="宋体"/>
                <w:spacing w:val="-4"/>
                <w:sz w:val="24"/>
                <w:szCs w:val="24"/>
              </w:rPr>
              <w:t xml:space="preserve">Total </w:t>
            </w:r>
            <w:r>
              <w:rPr>
                <w:rFonts w:ascii="宋体" w:cs="宋体" w:hAnsi="宋体"/>
                <w:spacing w:val="-8"/>
                <w:sz w:val="24"/>
                <w:szCs w:val="24"/>
              </w:rPr>
              <w:t>Losses(g)</w:t>
            </w:r>
          </w:p>
        </w:tc>
        <w:tc>
          <w:tcPr>
            <w:tcW w:w="1440" w:type="dxa"/>
            <w:vMerge w:val="restart"/>
            <w:tcBorders/>
          </w:tcPr>
          <w:p>
            <w:pPr>
              <w:pStyle w:val="style4112"/>
              <w:spacing w:after="0" w:lineRule="auto" w:line="240"/>
              <w:ind w:left="229" w:right="223" w:firstLine="21"/>
              <w:jc w:val="both"/>
              <w:rPr>
                <w:rFonts w:ascii="宋体" w:cs="宋体" w:hAnsi="宋体"/>
                <w:sz w:val="24"/>
                <w:szCs w:val="24"/>
              </w:rPr>
            </w:pPr>
            <w:r>
              <w:rPr>
                <w:rFonts w:ascii="宋体" w:cs="宋体" w:hAnsi="宋体"/>
                <w:spacing w:val="-2"/>
                <w:sz w:val="24"/>
                <w:szCs w:val="24"/>
              </w:rPr>
              <w:t xml:space="preserve">Chopping </w:t>
            </w:r>
            <w:r>
              <w:rPr>
                <w:rFonts w:ascii="宋体" w:cs="宋体" w:hAnsi="宋体"/>
                <w:spacing w:val="-4"/>
                <w:sz w:val="24"/>
                <w:szCs w:val="24"/>
              </w:rPr>
              <w:t>Time</w:t>
            </w:r>
            <w:r>
              <w:rPr>
                <w:rFonts w:ascii="宋体" w:cs="宋体" w:hAnsi="宋体"/>
                <w:spacing w:val="-10"/>
                <w:sz w:val="24"/>
                <w:szCs w:val="24"/>
              </w:rPr>
              <w:t>(sec)</w:t>
            </w:r>
          </w:p>
        </w:tc>
      </w:tr>
      <w:tr>
        <w:tblPrEx/>
        <w:trPr>
          <w:trHeight w:val="306" w:hRule="atLeast"/>
        </w:trPr>
        <w:tc>
          <w:tcPr>
            <w:tcW w:w="1473" w:type="dxa"/>
            <w:vMerge w:val="continue"/>
            <w:tcBorders>
              <w:top w:val="nil"/>
            </w:tcBorders>
          </w:tcPr>
          <w:p>
            <w:pPr>
              <w:pStyle w:val="style0"/>
              <w:spacing w:after="0" w:lineRule="auto" w:line="240"/>
              <w:jc w:val="both"/>
              <w:rPr>
                <w:rFonts w:ascii="宋体" w:cs="宋体" w:hAnsi="宋体"/>
                <w:sz w:val="24"/>
                <w:szCs w:val="24"/>
              </w:rPr>
            </w:pPr>
          </w:p>
        </w:tc>
        <w:tc>
          <w:tcPr>
            <w:tcW w:w="1170" w:type="dxa"/>
            <w:vMerge w:val="continue"/>
            <w:tcBorders>
              <w:top w:val="nil"/>
            </w:tcBorders>
          </w:tcPr>
          <w:p>
            <w:pPr>
              <w:pStyle w:val="style0"/>
              <w:spacing w:after="0" w:lineRule="auto" w:line="240"/>
              <w:jc w:val="both"/>
              <w:rPr>
                <w:rFonts w:ascii="宋体" w:cs="宋体" w:hAnsi="宋体"/>
                <w:sz w:val="24"/>
                <w:szCs w:val="24"/>
              </w:rPr>
            </w:pPr>
          </w:p>
        </w:tc>
        <w:tc>
          <w:tcPr>
            <w:tcW w:w="1440" w:type="dxa"/>
            <w:vMerge w:val="continue"/>
            <w:tcBorders>
              <w:top w:val="nil"/>
            </w:tcBorders>
          </w:tcPr>
          <w:p>
            <w:pPr>
              <w:pStyle w:val="style0"/>
              <w:spacing w:after="0" w:lineRule="auto" w:line="240"/>
              <w:jc w:val="both"/>
              <w:rPr>
                <w:rFonts w:ascii="宋体" w:cs="宋体" w:hAnsi="宋体"/>
                <w:sz w:val="24"/>
                <w:szCs w:val="24"/>
              </w:rPr>
            </w:pPr>
          </w:p>
        </w:tc>
        <w:tc>
          <w:tcPr>
            <w:tcW w:w="1080" w:type="dxa"/>
            <w:tcBorders/>
          </w:tcPr>
          <w:p>
            <w:pPr>
              <w:pStyle w:val="style4112"/>
              <w:spacing w:after="0" w:lineRule="auto" w:line="240"/>
              <w:ind w:left="3"/>
              <w:jc w:val="both"/>
              <w:rPr>
                <w:rFonts w:ascii="宋体" w:cs="宋体" w:hAnsi="宋体"/>
                <w:sz w:val="24"/>
                <w:szCs w:val="24"/>
              </w:rPr>
            </w:pPr>
            <w:r>
              <w:rPr>
                <w:rFonts w:ascii="宋体" w:cs="宋体" w:hAnsi="宋体"/>
                <w:spacing w:val="-2"/>
                <w:sz w:val="24"/>
                <w:szCs w:val="24"/>
              </w:rPr>
              <w:t>Accepted</w:t>
            </w:r>
          </w:p>
        </w:tc>
        <w:tc>
          <w:tcPr>
            <w:tcW w:w="1440" w:type="dxa"/>
            <w:tcBorders/>
          </w:tcPr>
          <w:p>
            <w:pPr>
              <w:pStyle w:val="style4112"/>
              <w:spacing w:after="0" w:lineRule="auto" w:line="240"/>
              <w:ind w:left="2"/>
              <w:jc w:val="both"/>
              <w:rPr>
                <w:rFonts w:ascii="宋体" w:cs="宋体" w:hAnsi="宋体"/>
                <w:sz w:val="24"/>
                <w:szCs w:val="24"/>
              </w:rPr>
            </w:pPr>
            <w:r>
              <w:rPr>
                <w:rFonts w:ascii="宋体" w:cs="宋体" w:hAnsi="宋体"/>
                <w:spacing w:val="-2"/>
                <w:sz w:val="24"/>
                <w:szCs w:val="24"/>
              </w:rPr>
              <w:t>Unaccepted</w:t>
            </w:r>
          </w:p>
        </w:tc>
        <w:tc>
          <w:tcPr>
            <w:tcW w:w="1260" w:type="dxa"/>
            <w:vMerge w:val="continue"/>
            <w:tcBorders>
              <w:top w:val="nil"/>
            </w:tcBorders>
          </w:tcPr>
          <w:p>
            <w:pPr>
              <w:pStyle w:val="style0"/>
              <w:spacing w:after="0" w:lineRule="auto" w:line="240"/>
              <w:jc w:val="both"/>
              <w:rPr>
                <w:rFonts w:ascii="宋体" w:cs="宋体" w:hAnsi="宋体"/>
                <w:sz w:val="24"/>
                <w:szCs w:val="24"/>
              </w:rPr>
            </w:pPr>
          </w:p>
        </w:tc>
        <w:tc>
          <w:tcPr>
            <w:tcW w:w="1440" w:type="dxa"/>
            <w:vMerge w:val="continue"/>
            <w:tcBorders>
              <w:top w:val="nil"/>
            </w:tcBorders>
          </w:tcPr>
          <w:p>
            <w:pPr>
              <w:pStyle w:val="style0"/>
              <w:spacing w:after="0" w:lineRule="auto" w:line="240"/>
              <w:jc w:val="both"/>
              <w:rPr>
                <w:rFonts w:ascii="宋体" w:cs="宋体" w:hAnsi="宋体"/>
                <w:sz w:val="24"/>
                <w:szCs w:val="24"/>
              </w:rPr>
            </w:pPr>
          </w:p>
        </w:tc>
      </w:tr>
      <w:tr>
        <w:tblPrEx/>
        <w:trPr>
          <w:trHeight w:val="307" w:hRule="atLeast"/>
        </w:trPr>
        <w:tc>
          <w:tcPr>
            <w:tcW w:w="1473" w:type="dxa"/>
            <w:tcBorders/>
          </w:tcPr>
          <w:p>
            <w:pPr>
              <w:pStyle w:val="style4112"/>
              <w:spacing w:after="0" w:lineRule="auto" w:line="240"/>
              <w:ind w:left="7"/>
              <w:jc w:val="both"/>
              <w:rPr>
                <w:rFonts w:ascii="宋体" w:cs="宋体" w:hAnsi="宋体"/>
                <w:sz w:val="24"/>
                <w:szCs w:val="24"/>
              </w:rPr>
            </w:pPr>
            <w:r>
              <w:rPr>
                <w:rFonts w:ascii="宋体" w:cs="宋体" w:hAnsi="宋体"/>
                <w:spacing w:val="-4"/>
                <w:sz w:val="24"/>
                <w:szCs w:val="24"/>
              </w:rPr>
              <w:t>T</w:t>
            </w:r>
            <w:r>
              <w:rPr>
                <w:rFonts w:ascii="宋体" w:cs="宋体" w:hAnsi="宋体"/>
                <w:spacing w:val="-4"/>
                <w:sz w:val="24"/>
                <w:szCs w:val="24"/>
                <w:vertAlign w:val="subscript"/>
              </w:rPr>
              <w:t>3</w:t>
            </w:r>
            <w:r>
              <w:rPr>
                <w:rFonts w:ascii="宋体" w:cs="宋体" w:hAnsi="宋体"/>
                <w:spacing w:val="-4"/>
                <w:sz w:val="24"/>
                <w:szCs w:val="24"/>
              </w:rPr>
              <w:t>R</w:t>
            </w:r>
            <w:r>
              <w:rPr>
                <w:rFonts w:ascii="宋体" w:cs="宋体" w:hAnsi="宋体"/>
                <w:spacing w:val="-4"/>
                <w:sz w:val="24"/>
                <w:szCs w:val="24"/>
                <w:vertAlign w:val="subscript"/>
              </w:rPr>
              <w:t>1</w:t>
            </w:r>
          </w:p>
        </w:tc>
        <w:tc>
          <w:tcPr>
            <w:tcW w:w="1170" w:type="dxa"/>
            <w:tcBorders/>
          </w:tcPr>
          <w:p>
            <w:pPr>
              <w:pStyle w:val="style4112"/>
              <w:spacing w:after="0" w:lineRule="auto" w:line="240"/>
              <w:ind w:left="8"/>
              <w:jc w:val="both"/>
              <w:rPr>
                <w:rFonts w:ascii="宋体" w:cs="宋体" w:hAnsi="宋体"/>
                <w:sz w:val="24"/>
                <w:szCs w:val="24"/>
              </w:rPr>
            </w:pPr>
          </w:p>
        </w:tc>
        <w:tc>
          <w:tcPr>
            <w:tcW w:w="1440" w:type="dxa"/>
            <w:tcBorders/>
          </w:tcPr>
          <w:p>
            <w:pPr>
              <w:pStyle w:val="style4112"/>
              <w:spacing w:after="0" w:lineRule="auto" w:line="240"/>
              <w:ind w:left="3"/>
              <w:jc w:val="both"/>
              <w:rPr>
                <w:rFonts w:ascii="宋体" w:cs="宋体" w:hAnsi="宋体"/>
                <w:sz w:val="24"/>
                <w:szCs w:val="24"/>
              </w:rPr>
            </w:pPr>
          </w:p>
        </w:tc>
        <w:tc>
          <w:tcPr>
            <w:tcW w:w="1080" w:type="dxa"/>
            <w:tcBorders/>
          </w:tcPr>
          <w:p>
            <w:pPr>
              <w:pStyle w:val="style4112"/>
              <w:spacing w:after="0" w:lineRule="auto" w:line="240"/>
              <w:ind w:left="3" w:right="2"/>
              <w:jc w:val="both"/>
              <w:rPr>
                <w:rFonts w:ascii="宋体" w:cs="宋体" w:hAnsi="宋体"/>
                <w:sz w:val="24"/>
                <w:szCs w:val="24"/>
              </w:rPr>
            </w:pPr>
          </w:p>
        </w:tc>
        <w:tc>
          <w:tcPr>
            <w:tcW w:w="1440" w:type="dxa"/>
            <w:tcBorders/>
          </w:tcPr>
          <w:p>
            <w:pPr>
              <w:pStyle w:val="style4112"/>
              <w:spacing w:after="0" w:lineRule="auto" w:line="240"/>
              <w:ind w:left="2"/>
              <w:jc w:val="both"/>
              <w:rPr>
                <w:rFonts w:ascii="宋体" w:cs="宋体" w:hAnsi="宋体"/>
                <w:sz w:val="24"/>
                <w:szCs w:val="24"/>
              </w:rPr>
            </w:pPr>
          </w:p>
        </w:tc>
        <w:tc>
          <w:tcPr>
            <w:tcW w:w="1260" w:type="dxa"/>
            <w:tcBorders/>
          </w:tcPr>
          <w:p>
            <w:pPr>
              <w:pStyle w:val="style4112"/>
              <w:spacing w:after="0" w:lineRule="auto" w:line="240"/>
              <w:ind w:left="3"/>
              <w:jc w:val="both"/>
              <w:rPr>
                <w:rFonts w:ascii="宋体" w:cs="宋体" w:hAnsi="宋体"/>
                <w:sz w:val="24"/>
                <w:szCs w:val="24"/>
              </w:rPr>
            </w:pPr>
          </w:p>
        </w:tc>
        <w:tc>
          <w:tcPr>
            <w:tcW w:w="1440" w:type="dxa"/>
            <w:tcBorders/>
          </w:tcPr>
          <w:p>
            <w:pPr>
              <w:pStyle w:val="style4112"/>
              <w:spacing w:after="0" w:lineRule="auto" w:line="240"/>
              <w:jc w:val="both"/>
              <w:rPr>
                <w:rFonts w:ascii="宋体" w:cs="宋体" w:hAnsi="宋体"/>
                <w:sz w:val="24"/>
                <w:szCs w:val="24"/>
              </w:rPr>
            </w:pPr>
          </w:p>
        </w:tc>
      </w:tr>
      <w:tr>
        <w:tblPrEx/>
        <w:trPr>
          <w:trHeight w:val="304" w:hRule="atLeast"/>
        </w:trPr>
        <w:tc>
          <w:tcPr>
            <w:tcW w:w="1473" w:type="dxa"/>
            <w:tcBorders/>
          </w:tcPr>
          <w:p>
            <w:pPr>
              <w:pStyle w:val="style4112"/>
              <w:spacing w:after="0" w:lineRule="auto" w:line="240"/>
              <w:ind w:left="7"/>
              <w:jc w:val="both"/>
              <w:rPr>
                <w:rFonts w:ascii="宋体" w:cs="宋体" w:hAnsi="宋体"/>
                <w:sz w:val="24"/>
                <w:szCs w:val="24"/>
              </w:rPr>
            </w:pPr>
            <w:r>
              <w:rPr>
                <w:rFonts w:ascii="宋体" w:cs="宋体" w:hAnsi="宋体"/>
                <w:spacing w:val="-4"/>
                <w:sz w:val="24"/>
                <w:szCs w:val="24"/>
              </w:rPr>
              <w:t>T</w:t>
            </w:r>
            <w:r>
              <w:rPr>
                <w:rFonts w:ascii="宋体" w:cs="宋体" w:hAnsi="宋体"/>
                <w:spacing w:val="-4"/>
                <w:sz w:val="24"/>
                <w:szCs w:val="24"/>
                <w:vertAlign w:val="subscript"/>
              </w:rPr>
              <w:t>3</w:t>
            </w:r>
            <w:r>
              <w:rPr>
                <w:rFonts w:ascii="宋体" w:cs="宋体" w:hAnsi="宋体"/>
                <w:spacing w:val="-4"/>
                <w:sz w:val="24"/>
                <w:szCs w:val="24"/>
              </w:rPr>
              <w:t>R</w:t>
            </w:r>
            <w:r>
              <w:rPr>
                <w:rFonts w:ascii="宋体" w:cs="宋体" w:hAnsi="宋体"/>
                <w:spacing w:val="-4"/>
                <w:sz w:val="24"/>
                <w:szCs w:val="24"/>
                <w:vertAlign w:val="subscript"/>
              </w:rPr>
              <w:t>2</w:t>
            </w:r>
          </w:p>
        </w:tc>
        <w:tc>
          <w:tcPr>
            <w:tcW w:w="1170" w:type="dxa"/>
            <w:tcBorders/>
          </w:tcPr>
          <w:p>
            <w:pPr>
              <w:pStyle w:val="style4112"/>
              <w:spacing w:after="0" w:lineRule="auto" w:line="240"/>
              <w:ind w:left="8"/>
              <w:jc w:val="both"/>
              <w:rPr>
                <w:rFonts w:ascii="宋体" w:cs="宋体" w:hAnsi="宋体"/>
                <w:sz w:val="24"/>
                <w:szCs w:val="24"/>
              </w:rPr>
            </w:pPr>
          </w:p>
        </w:tc>
        <w:tc>
          <w:tcPr>
            <w:tcW w:w="1440" w:type="dxa"/>
            <w:tcBorders/>
          </w:tcPr>
          <w:p>
            <w:pPr>
              <w:pStyle w:val="style4112"/>
              <w:spacing w:after="0" w:lineRule="auto" w:line="240"/>
              <w:ind w:left="3"/>
              <w:jc w:val="both"/>
              <w:rPr>
                <w:rFonts w:ascii="宋体" w:cs="宋体" w:hAnsi="宋体"/>
                <w:sz w:val="24"/>
                <w:szCs w:val="24"/>
              </w:rPr>
            </w:pPr>
          </w:p>
        </w:tc>
        <w:tc>
          <w:tcPr>
            <w:tcW w:w="1080" w:type="dxa"/>
            <w:tcBorders/>
          </w:tcPr>
          <w:p>
            <w:pPr>
              <w:pStyle w:val="style4112"/>
              <w:spacing w:after="0" w:lineRule="auto" w:line="240"/>
              <w:ind w:left="3" w:right="2"/>
              <w:jc w:val="both"/>
              <w:rPr>
                <w:rFonts w:ascii="宋体" w:cs="宋体" w:hAnsi="宋体"/>
                <w:sz w:val="24"/>
                <w:szCs w:val="24"/>
              </w:rPr>
            </w:pPr>
          </w:p>
        </w:tc>
        <w:tc>
          <w:tcPr>
            <w:tcW w:w="1440" w:type="dxa"/>
            <w:tcBorders/>
          </w:tcPr>
          <w:p>
            <w:pPr>
              <w:pStyle w:val="style4112"/>
              <w:spacing w:after="0" w:lineRule="auto" w:line="240"/>
              <w:ind w:left="2"/>
              <w:jc w:val="both"/>
              <w:rPr>
                <w:rFonts w:ascii="宋体" w:cs="宋体" w:hAnsi="宋体"/>
                <w:sz w:val="24"/>
                <w:szCs w:val="24"/>
              </w:rPr>
            </w:pPr>
          </w:p>
        </w:tc>
        <w:tc>
          <w:tcPr>
            <w:tcW w:w="1260" w:type="dxa"/>
            <w:tcBorders/>
          </w:tcPr>
          <w:p>
            <w:pPr>
              <w:pStyle w:val="style4112"/>
              <w:spacing w:after="0" w:lineRule="auto" w:line="240"/>
              <w:ind w:left="3"/>
              <w:jc w:val="both"/>
              <w:rPr>
                <w:rFonts w:ascii="宋体" w:cs="宋体" w:hAnsi="宋体"/>
                <w:sz w:val="24"/>
                <w:szCs w:val="24"/>
              </w:rPr>
            </w:pPr>
          </w:p>
        </w:tc>
        <w:tc>
          <w:tcPr>
            <w:tcW w:w="1440" w:type="dxa"/>
            <w:tcBorders/>
          </w:tcPr>
          <w:p>
            <w:pPr>
              <w:pStyle w:val="style4112"/>
              <w:spacing w:after="0" w:lineRule="auto" w:line="240"/>
              <w:jc w:val="both"/>
              <w:rPr>
                <w:rFonts w:ascii="宋体" w:cs="宋体" w:hAnsi="宋体"/>
                <w:sz w:val="24"/>
                <w:szCs w:val="24"/>
              </w:rPr>
            </w:pPr>
          </w:p>
        </w:tc>
      </w:tr>
      <w:tr>
        <w:tblPrEx/>
        <w:trPr>
          <w:trHeight w:val="306" w:hRule="atLeast"/>
        </w:trPr>
        <w:tc>
          <w:tcPr>
            <w:tcW w:w="1473" w:type="dxa"/>
            <w:tcBorders/>
          </w:tcPr>
          <w:p>
            <w:pPr>
              <w:pStyle w:val="style4112"/>
              <w:spacing w:after="0" w:lineRule="auto" w:line="240"/>
              <w:ind w:left="7"/>
              <w:jc w:val="both"/>
              <w:rPr>
                <w:rFonts w:ascii="宋体" w:cs="宋体" w:hAnsi="宋体"/>
                <w:sz w:val="24"/>
                <w:szCs w:val="24"/>
              </w:rPr>
            </w:pPr>
            <w:r>
              <w:rPr>
                <w:rFonts w:ascii="宋体" w:cs="宋体" w:hAnsi="宋体"/>
                <w:spacing w:val="-4"/>
                <w:sz w:val="24"/>
                <w:szCs w:val="24"/>
              </w:rPr>
              <w:t>T</w:t>
            </w:r>
            <w:r>
              <w:rPr>
                <w:rFonts w:ascii="宋体" w:cs="宋体" w:hAnsi="宋体"/>
                <w:spacing w:val="-4"/>
                <w:sz w:val="24"/>
                <w:szCs w:val="24"/>
                <w:vertAlign w:val="subscript"/>
              </w:rPr>
              <w:t>3</w:t>
            </w:r>
            <w:r>
              <w:rPr>
                <w:rFonts w:ascii="宋体" w:cs="宋体" w:hAnsi="宋体"/>
                <w:spacing w:val="-4"/>
                <w:sz w:val="24"/>
                <w:szCs w:val="24"/>
              </w:rPr>
              <w:t>R</w:t>
            </w:r>
            <w:r>
              <w:rPr>
                <w:rFonts w:ascii="宋体" w:cs="宋体" w:hAnsi="宋体"/>
                <w:spacing w:val="-4"/>
                <w:sz w:val="24"/>
                <w:szCs w:val="24"/>
                <w:vertAlign w:val="subscript"/>
              </w:rPr>
              <w:t>3</w:t>
            </w:r>
          </w:p>
        </w:tc>
        <w:tc>
          <w:tcPr>
            <w:tcW w:w="1170" w:type="dxa"/>
            <w:tcBorders/>
          </w:tcPr>
          <w:p>
            <w:pPr>
              <w:pStyle w:val="style4112"/>
              <w:spacing w:after="0" w:lineRule="auto" w:line="240"/>
              <w:ind w:left="8"/>
              <w:jc w:val="both"/>
              <w:rPr>
                <w:rFonts w:ascii="宋体" w:cs="宋体" w:hAnsi="宋体"/>
                <w:sz w:val="24"/>
                <w:szCs w:val="24"/>
              </w:rPr>
            </w:pPr>
          </w:p>
        </w:tc>
        <w:tc>
          <w:tcPr>
            <w:tcW w:w="1440" w:type="dxa"/>
            <w:tcBorders/>
          </w:tcPr>
          <w:p>
            <w:pPr>
              <w:pStyle w:val="style4112"/>
              <w:spacing w:after="0" w:lineRule="auto" w:line="240"/>
              <w:ind w:left="3"/>
              <w:jc w:val="both"/>
              <w:rPr>
                <w:rFonts w:ascii="宋体" w:cs="宋体" w:hAnsi="宋体"/>
                <w:sz w:val="24"/>
                <w:szCs w:val="24"/>
              </w:rPr>
            </w:pPr>
          </w:p>
        </w:tc>
        <w:tc>
          <w:tcPr>
            <w:tcW w:w="1080" w:type="dxa"/>
            <w:tcBorders/>
          </w:tcPr>
          <w:p>
            <w:pPr>
              <w:pStyle w:val="style4112"/>
              <w:spacing w:after="0" w:lineRule="auto" w:line="240"/>
              <w:ind w:left="3" w:right="2"/>
              <w:jc w:val="both"/>
              <w:rPr>
                <w:rFonts w:ascii="宋体" w:cs="宋体" w:hAnsi="宋体"/>
                <w:sz w:val="24"/>
                <w:szCs w:val="24"/>
              </w:rPr>
            </w:pPr>
          </w:p>
        </w:tc>
        <w:tc>
          <w:tcPr>
            <w:tcW w:w="1440" w:type="dxa"/>
            <w:tcBorders/>
          </w:tcPr>
          <w:p>
            <w:pPr>
              <w:pStyle w:val="style4112"/>
              <w:spacing w:after="0" w:lineRule="auto" w:line="240"/>
              <w:ind w:left="2"/>
              <w:jc w:val="both"/>
              <w:rPr>
                <w:rFonts w:ascii="宋体" w:cs="宋体" w:hAnsi="宋体"/>
                <w:sz w:val="24"/>
                <w:szCs w:val="24"/>
              </w:rPr>
            </w:pPr>
          </w:p>
        </w:tc>
        <w:tc>
          <w:tcPr>
            <w:tcW w:w="1260" w:type="dxa"/>
            <w:tcBorders/>
          </w:tcPr>
          <w:p>
            <w:pPr>
              <w:pStyle w:val="style4112"/>
              <w:spacing w:after="0" w:lineRule="auto" w:line="240"/>
              <w:ind w:left="3"/>
              <w:jc w:val="both"/>
              <w:rPr>
                <w:rFonts w:ascii="宋体" w:cs="宋体" w:hAnsi="宋体"/>
                <w:sz w:val="24"/>
                <w:szCs w:val="24"/>
              </w:rPr>
            </w:pPr>
          </w:p>
        </w:tc>
        <w:tc>
          <w:tcPr>
            <w:tcW w:w="1440" w:type="dxa"/>
            <w:tcBorders/>
          </w:tcPr>
          <w:p>
            <w:pPr>
              <w:pStyle w:val="style4112"/>
              <w:spacing w:after="0" w:lineRule="auto" w:line="240"/>
              <w:jc w:val="both"/>
              <w:rPr>
                <w:rFonts w:ascii="宋体" w:cs="宋体" w:hAnsi="宋体"/>
                <w:sz w:val="24"/>
                <w:szCs w:val="24"/>
              </w:rPr>
            </w:pPr>
          </w:p>
        </w:tc>
      </w:tr>
    </w:tbl>
    <w:p>
      <w:pPr>
        <w:pStyle w:val="style1"/>
        <w:rPr/>
      </w:pPr>
    </w:p>
    <w:p>
      <w:pPr>
        <w:pStyle w:val="style1"/>
        <w:rPr/>
      </w:pPr>
      <w:r>
        <w:t>Through</w:t>
      </w:r>
      <w:r>
        <w:t xml:space="preserve"> </w:t>
      </w:r>
      <w:r>
        <w:t>put</w:t>
      </w:r>
      <w:r>
        <w:t xml:space="preserve"> </w:t>
      </w:r>
      <w:r>
        <w:t>Capacity</w:t>
      </w:r>
    </w:p>
    <w:p>
      <w:pPr>
        <w:pStyle w:val="style66"/>
        <w:spacing w:after="0" w:lineRule="auto" w:line="480"/>
        <w:ind w:left="0" w:right="452" w:firstLine="720"/>
        <w:jc w:val="both"/>
        <w:rPr>
          <w:rFonts w:ascii="宋体" w:cs="宋体" w:hAnsi="宋体"/>
        </w:rPr>
      </w:pPr>
      <w:r>
        <w:rPr>
          <w:rFonts w:ascii="宋体" w:cs="宋体" w:hAnsi="宋体"/>
        </w:rPr>
        <w:t>Through</w:t>
      </w:r>
      <w:r>
        <w:rPr>
          <w:rFonts w:ascii="宋体" w:cs="宋体" w:hAnsi="宋体"/>
        </w:rPr>
        <w:t xml:space="preserve"> </w:t>
      </w:r>
      <w:r>
        <w:rPr>
          <w:rFonts w:ascii="宋体" w:cs="宋体" w:hAnsi="宋体"/>
        </w:rPr>
        <w:t>put</w:t>
      </w:r>
      <w:r>
        <w:rPr>
          <w:rFonts w:ascii="宋体" w:cs="宋体" w:hAnsi="宋体"/>
        </w:rPr>
        <w:t xml:space="preserve"> </w:t>
      </w:r>
      <w:r>
        <w:rPr>
          <w:rFonts w:ascii="宋体" w:cs="宋体" w:hAnsi="宋体"/>
        </w:rPr>
        <w:t>capacity</w:t>
      </w:r>
      <w:r>
        <w:rPr>
          <w:rFonts w:ascii="宋体" w:cs="宋体" w:hAnsi="宋体"/>
        </w:rPr>
        <w:t xml:space="preserve"> </w:t>
      </w:r>
      <w:r>
        <w:rPr>
          <w:rFonts w:ascii="宋体" w:cs="宋体" w:hAnsi="宋体"/>
        </w:rPr>
        <w:t>refers</w:t>
      </w:r>
      <w:r>
        <w:rPr>
          <w:rFonts w:ascii="宋体" w:cs="宋体" w:hAnsi="宋体"/>
        </w:rPr>
        <w:t xml:space="preserve"> </w:t>
      </w:r>
      <w:r>
        <w:rPr>
          <w:rFonts w:ascii="宋体" w:cs="宋体" w:hAnsi="宋体"/>
        </w:rPr>
        <w:t>to</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ratio</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input</w:t>
      </w:r>
      <w:r>
        <w:rPr>
          <w:rFonts w:ascii="宋体" w:cs="宋体" w:hAnsi="宋体"/>
        </w:rPr>
        <w:t xml:space="preserve"> </w:t>
      </w:r>
      <w:r>
        <w:rPr>
          <w:rFonts w:ascii="宋体" w:cs="宋体" w:hAnsi="宋体"/>
        </w:rPr>
        <w:t>weight</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Napier</w:t>
      </w:r>
      <w:r>
        <w:rPr>
          <w:rFonts w:ascii="宋体" w:cs="宋体" w:hAnsi="宋体"/>
        </w:rPr>
        <w:t xml:space="preserve"> </w:t>
      </w:r>
      <w:r>
        <w:rPr>
          <w:rFonts w:ascii="宋体" w:cs="宋体" w:hAnsi="宋体"/>
        </w:rPr>
        <w:t>grass</w:t>
      </w:r>
      <w:r>
        <w:rPr>
          <w:rFonts w:ascii="宋体" w:cs="宋体" w:hAnsi="宋体"/>
        </w:rPr>
        <w:t xml:space="preserve"> </w:t>
      </w:r>
      <w:r>
        <w:rPr>
          <w:rFonts w:ascii="宋体" w:cs="宋体" w:hAnsi="宋体"/>
        </w:rPr>
        <w:t>that</w:t>
      </w:r>
      <w:r>
        <w:rPr>
          <w:rFonts w:ascii="宋体" w:cs="宋体" w:hAnsi="宋体"/>
        </w:rPr>
        <w:t xml:space="preserve"> </w:t>
      </w:r>
      <w:r>
        <w:rPr>
          <w:rFonts w:ascii="宋体" w:cs="宋体" w:hAnsi="宋体"/>
        </w:rPr>
        <w:t>was</w:t>
      </w:r>
      <w:r>
        <w:rPr>
          <w:rFonts w:ascii="宋体" w:cs="宋体" w:hAnsi="宋体"/>
        </w:rPr>
        <w:t xml:space="preserve"> </w:t>
      </w:r>
      <w:r>
        <w:rPr>
          <w:rFonts w:ascii="宋体" w:cs="宋体" w:hAnsi="宋体"/>
        </w:rPr>
        <w:t>fed</w:t>
      </w:r>
      <w:r>
        <w:rPr>
          <w:rFonts w:ascii="宋体" w:cs="宋体" w:hAnsi="宋体"/>
        </w:rPr>
        <w:t xml:space="preserve"> </w:t>
      </w:r>
      <w:r>
        <w:rPr>
          <w:rFonts w:ascii="宋体" w:cs="宋体" w:hAnsi="宋体"/>
        </w:rPr>
        <w:t>into</w:t>
      </w:r>
      <w:r>
        <w:rPr>
          <w:rFonts w:ascii="宋体" w:cs="宋体" w:hAnsi="宋体"/>
        </w:rPr>
        <w:t xml:space="preserve"> </w:t>
      </w:r>
      <w:r>
        <w:rPr>
          <w:rFonts w:ascii="宋体" w:cs="宋体" w:hAnsi="宋体"/>
        </w:rPr>
        <w:t>the hopper and its chopping time.</w:t>
      </w:r>
    </w:p>
    <w:p>
      <w:pPr>
        <w:pStyle w:val="style66"/>
        <w:spacing w:after="0" w:lineRule="auto" w:line="480"/>
        <w:ind w:right="441" w:firstLine="719"/>
        <w:jc w:val="both"/>
        <w:rPr>
          <w:rFonts w:ascii="宋体" w:cs="宋体" w:hAnsi="宋体"/>
        </w:rPr>
      </w:pPr>
      <w:r>
        <w:rPr>
          <w:rFonts w:ascii="宋体" w:cs="宋体" w:hAnsi="宋体"/>
        </w:rPr>
        <w:t xml:space="preserve">Table 4 shows the Throughput Capacity of the Forage Chopper Machine fed by 500 </w:t>
      </w:r>
      <w:r>
        <w:rPr>
          <w:rFonts w:ascii="宋体" w:cs="宋体" w:hAnsi="宋体"/>
          <w:spacing w:val="-2"/>
        </w:rPr>
        <w:t>grams</w:t>
      </w:r>
      <w:r>
        <w:rPr>
          <w:rFonts w:ascii="宋体" w:cs="宋体" w:hAnsi="宋体"/>
          <w:spacing w:val="-2"/>
        </w:rPr>
        <w:t xml:space="preserve"> </w:t>
      </w:r>
      <w:r>
        <w:rPr>
          <w:rFonts w:ascii="宋体" w:cs="宋体" w:hAnsi="宋体"/>
          <w:spacing w:val="-2"/>
        </w:rPr>
        <w:t>of</w:t>
      </w:r>
      <w:r>
        <w:rPr>
          <w:rFonts w:ascii="宋体" w:cs="宋体" w:hAnsi="宋体"/>
          <w:spacing w:val="-2"/>
        </w:rPr>
        <w:t xml:space="preserve"> </w:t>
      </w:r>
      <w:r>
        <w:rPr>
          <w:rFonts w:ascii="宋体" w:cs="宋体" w:hAnsi="宋体"/>
          <w:spacing w:val="-2"/>
        </w:rPr>
        <w:t>fresh</w:t>
      </w:r>
      <w:r>
        <w:rPr>
          <w:rFonts w:ascii="宋体" w:cs="宋体" w:hAnsi="宋体"/>
          <w:spacing w:val="-2"/>
        </w:rPr>
        <w:t xml:space="preserve"> </w:t>
      </w:r>
      <w:r>
        <w:rPr>
          <w:rFonts w:ascii="宋体" w:cs="宋体" w:hAnsi="宋体"/>
          <w:spacing w:val="-2"/>
        </w:rPr>
        <w:t>harvest</w:t>
      </w:r>
      <w:r>
        <w:rPr>
          <w:rFonts w:ascii="宋体" w:cs="宋体" w:hAnsi="宋体"/>
          <w:spacing w:val="-2"/>
        </w:rPr>
        <w:t xml:space="preserve"> </w:t>
      </w:r>
      <w:r>
        <w:rPr>
          <w:rFonts w:ascii="宋体" w:cs="宋体" w:hAnsi="宋体"/>
          <w:spacing w:val="-2"/>
        </w:rPr>
        <w:t>Napier</w:t>
      </w:r>
      <w:r>
        <w:rPr>
          <w:rFonts w:ascii="宋体" w:cs="宋体" w:hAnsi="宋体"/>
          <w:spacing w:val="-2"/>
        </w:rPr>
        <w:t xml:space="preserve"> </w:t>
      </w:r>
      <w:r>
        <w:rPr>
          <w:rFonts w:ascii="宋体" w:cs="宋体" w:hAnsi="宋体"/>
          <w:spacing w:val="-2"/>
        </w:rPr>
        <w:t>grass</w:t>
      </w:r>
      <w:r>
        <w:rPr>
          <w:rFonts w:ascii="宋体" w:cs="宋体" w:hAnsi="宋体"/>
          <w:spacing w:val="-2"/>
        </w:rPr>
        <w:t xml:space="preserve"> </w:t>
      </w:r>
      <w:r>
        <w:rPr>
          <w:rFonts w:ascii="宋体" w:cs="宋体" w:hAnsi="宋体"/>
          <w:spacing w:val="-2"/>
        </w:rPr>
        <w:t>with</w:t>
      </w:r>
      <w:r>
        <w:rPr>
          <w:rFonts w:ascii="宋体" w:cs="宋体" w:hAnsi="宋体"/>
          <w:spacing w:val="-2"/>
        </w:rPr>
        <w:t xml:space="preserve"> </w:t>
      </w:r>
      <w:r>
        <w:rPr>
          <w:rFonts w:ascii="宋体" w:cs="宋体" w:hAnsi="宋体"/>
          <w:spacing w:val="-2"/>
        </w:rPr>
        <w:t>three</w:t>
      </w:r>
      <w:r>
        <w:rPr>
          <w:rFonts w:ascii="宋体" w:cs="宋体" w:hAnsi="宋体"/>
          <w:spacing w:val="-2"/>
        </w:rPr>
        <w:t xml:space="preserve"> </w:t>
      </w:r>
      <w:r>
        <w:rPr>
          <w:rFonts w:ascii="宋体" w:cs="宋体" w:hAnsi="宋体"/>
          <w:spacing w:val="-2"/>
        </w:rPr>
        <w:t>(3)</w:t>
      </w:r>
      <w:r>
        <w:rPr>
          <w:rFonts w:ascii="宋体" w:cs="宋体" w:hAnsi="宋体"/>
          <w:spacing w:val="-2"/>
        </w:rPr>
        <w:t xml:space="preserve"> </w:t>
      </w:r>
      <w:r>
        <w:rPr>
          <w:rFonts w:ascii="宋体" w:cs="宋体" w:hAnsi="宋体"/>
          <w:spacing w:val="-2"/>
        </w:rPr>
        <w:t>different</w:t>
      </w:r>
      <w:r>
        <w:rPr>
          <w:rFonts w:ascii="宋体" w:cs="宋体" w:hAnsi="宋体"/>
          <w:spacing w:val="-2"/>
        </w:rPr>
        <w:t xml:space="preserve"> </w:t>
      </w:r>
      <w:r>
        <w:rPr>
          <w:rFonts w:ascii="宋体" w:cs="宋体" w:hAnsi="宋体"/>
          <w:spacing w:val="-2"/>
        </w:rPr>
        <w:t>treatments</w:t>
      </w:r>
      <w:r>
        <w:rPr>
          <w:rFonts w:ascii="宋体" w:cs="宋体" w:hAnsi="宋体"/>
          <w:spacing w:val="-2"/>
        </w:rPr>
        <w:t xml:space="preserve"> </w:t>
      </w:r>
      <w:r>
        <w:rPr>
          <w:rFonts w:ascii="宋体" w:cs="宋体" w:hAnsi="宋体"/>
          <w:spacing w:val="-2"/>
        </w:rPr>
        <w:t>with</w:t>
      </w:r>
      <w:r>
        <w:rPr>
          <w:rFonts w:ascii="宋体" w:cs="宋体" w:hAnsi="宋体"/>
          <w:spacing w:val="-2"/>
        </w:rPr>
        <w:t xml:space="preserve"> </w:t>
      </w:r>
      <w:r>
        <w:rPr>
          <w:rFonts w:ascii="宋体" w:cs="宋体" w:hAnsi="宋体"/>
          <w:spacing w:val="-2"/>
        </w:rPr>
        <w:t>three</w:t>
      </w:r>
      <w:r>
        <w:rPr>
          <w:rFonts w:ascii="宋体" w:cs="宋体" w:hAnsi="宋体"/>
          <w:spacing w:val="-2"/>
        </w:rPr>
        <w:t xml:space="preserve"> </w:t>
      </w:r>
      <w:r>
        <w:rPr>
          <w:rFonts w:ascii="宋体" w:cs="宋体" w:hAnsi="宋体"/>
          <w:spacing w:val="-2"/>
        </w:rPr>
        <w:t>replications.</w:t>
      </w:r>
      <w:r>
        <w:rPr>
          <w:rFonts w:ascii="宋体" w:cs="宋体" w:hAnsi="宋体"/>
          <w:spacing w:val="-2"/>
        </w:rPr>
        <w:t xml:space="preserve"> </w:t>
      </w:r>
      <w:r>
        <w:rPr>
          <w:rFonts w:ascii="宋体" w:cs="宋体" w:hAnsi="宋体"/>
          <w:spacing w:val="-2"/>
        </w:rPr>
        <w:t>As</w:t>
      </w:r>
      <w:r>
        <w:rPr>
          <w:rFonts w:ascii="宋体" w:cs="宋体" w:hAnsi="宋体"/>
          <w:spacing w:val="-2"/>
        </w:rPr>
        <w:t xml:space="preserve"> </w:t>
      </w:r>
      <w:r>
        <w:rPr>
          <w:rFonts w:ascii="宋体" w:cs="宋体" w:hAnsi="宋体"/>
        </w:rPr>
        <w:t>shown</w:t>
      </w:r>
      <w:r>
        <w:rPr>
          <w:rFonts w:ascii="宋体" w:cs="宋体" w:hAnsi="宋体"/>
        </w:rPr>
        <w:t xml:space="preserve"> </w:t>
      </w:r>
      <w:r>
        <w:rPr>
          <w:rFonts w:ascii="宋体" w:cs="宋体" w:hAnsi="宋体"/>
        </w:rPr>
        <w:t>from</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table</w:t>
      </w:r>
      <w:r>
        <w:rPr>
          <w:rFonts w:ascii="宋体" w:cs="宋体" w:hAnsi="宋体"/>
        </w:rPr>
        <w:t xml:space="preserve"> </w:t>
      </w:r>
      <w:r>
        <w:rPr>
          <w:rFonts w:ascii="宋体" w:cs="宋体" w:hAnsi="宋体"/>
        </w:rPr>
        <w:t>that</w:t>
      </w:r>
      <w:r>
        <w:rPr>
          <w:rFonts w:ascii="宋体" w:cs="宋体" w:hAnsi="宋体"/>
        </w:rPr>
        <w:t xml:space="preserve"> </w:t>
      </w:r>
      <w:r>
        <w:rPr>
          <w:rFonts w:ascii="宋体" w:cs="宋体" w:hAnsi="宋体"/>
        </w:rPr>
        <w:t>when</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machine</w:t>
      </w:r>
      <w:r>
        <w:rPr>
          <w:rFonts w:ascii="宋体" w:cs="宋体" w:hAnsi="宋体"/>
        </w:rPr>
        <w:t xml:space="preserve"> </w:t>
      </w:r>
      <w:r>
        <w:rPr>
          <w:rFonts w:ascii="宋体" w:cs="宋体" w:hAnsi="宋体"/>
        </w:rPr>
        <w:t>was</w:t>
      </w:r>
      <w:r>
        <w:rPr>
          <w:rFonts w:ascii="宋体" w:cs="宋体" w:hAnsi="宋体"/>
        </w:rPr>
        <w:t xml:space="preserve"> </w:t>
      </w:r>
      <w:r>
        <w:rPr>
          <w:rFonts w:ascii="宋体" w:cs="宋体" w:hAnsi="宋体"/>
        </w:rPr>
        <w:t>loaded</w:t>
      </w:r>
      <w:r>
        <w:rPr>
          <w:rFonts w:ascii="宋体" w:cs="宋体" w:hAnsi="宋体"/>
        </w:rPr>
        <w:t xml:space="preserve"> </w:t>
      </w:r>
      <w:r>
        <w:rPr>
          <w:rFonts w:ascii="宋体" w:cs="宋体" w:hAnsi="宋体"/>
        </w:rPr>
        <w:t>by</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test</w:t>
      </w:r>
      <w:r>
        <w:rPr>
          <w:rFonts w:ascii="宋体" w:cs="宋体" w:hAnsi="宋体"/>
        </w:rPr>
        <w:t xml:space="preserve"> </w:t>
      </w:r>
      <w:r>
        <w:rPr>
          <w:rFonts w:ascii="宋体" w:cs="宋体" w:hAnsi="宋体"/>
        </w:rPr>
        <w:t>material,</w:t>
      </w:r>
      <w:r>
        <w:rPr>
          <w:rFonts w:ascii="宋体" w:cs="宋体" w:hAnsi="宋体"/>
        </w:rPr>
        <w:t xml:space="preserve"> </w:t>
      </w:r>
      <w:r>
        <w:rPr>
          <w:rFonts w:ascii="宋体" w:cs="宋体" w:hAnsi="宋体"/>
        </w:rPr>
        <w:t>T</w:t>
      </w:r>
      <w:r>
        <w:rPr>
          <w:rFonts w:ascii="宋体" w:cs="宋体" w:hAnsi="宋体"/>
          <w:vertAlign w:val="subscript"/>
        </w:rPr>
        <w:t>3</w:t>
      </w:r>
      <w:r>
        <w:rPr>
          <w:rFonts w:ascii="宋体" w:cs="宋体" w:hAnsi="宋体"/>
          <w:vertAlign w:val="subscript"/>
        </w:rPr>
        <w:t xml:space="preserve"> </w:t>
      </w:r>
      <w:r>
        <w:rPr>
          <w:rFonts w:ascii="宋体" w:cs="宋体" w:hAnsi="宋体"/>
        </w:rPr>
        <w:t>has</w:t>
      </w:r>
      <w:r>
        <w:rPr>
          <w:rFonts w:ascii="宋体" w:cs="宋体" w:hAnsi="宋体"/>
        </w:rPr>
        <w:t xml:space="preserve"> </w:t>
      </w:r>
      <w:r>
        <w:rPr>
          <w:rFonts w:ascii="宋体" w:cs="宋体" w:hAnsi="宋体"/>
        </w:rPr>
        <w:t>the</w:t>
      </w:r>
      <w:r>
        <w:rPr>
          <w:rFonts w:ascii="宋体" w:cs="宋体" w:hAnsi="宋体"/>
        </w:rPr>
        <w:t xml:space="preserve"> highest </w:t>
      </w:r>
      <w:r>
        <w:rPr>
          <w:rFonts w:ascii="宋体" w:cs="宋体" w:hAnsi="宋体"/>
        </w:rPr>
        <w:t>Treatment</w:t>
      </w:r>
      <w:r>
        <w:rPr>
          <w:rFonts w:ascii="宋体" w:cs="宋体" w:hAnsi="宋体"/>
        </w:rPr>
        <w:t xml:space="preserve"> </w:t>
      </w:r>
      <w:r>
        <w:rPr>
          <w:rFonts w:ascii="宋体" w:cs="宋体" w:hAnsi="宋体"/>
        </w:rPr>
        <w:t>Mean</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Through</w:t>
      </w:r>
      <w:r>
        <w:rPr>
          <w:rFonts w:ascii="宋体" w:cs="宋体" w:hAnsi="宋体"/>
        </w:rPr>
        <w:t xml:space="preserve"> </w:t>
      </w:r>
      <w:r>
        <w:rPr>
          <w:rFonts w:ascii="宋体" w:cs="宋体" w:hAnsi="宋体"/>
        </w:rPr>
        <w:t>put</w:t>
      </w:r>
      <w:r>
        <w:rPr>
          <w:rFonts w:ascii="宋体" w:cs="宋体" w:hAnsi="宋体"/>
        </w:rPr>
        <w:t xml:space="preserve"> </w:t>
      </w:r>
      <w:r>
        <w:rPr>
          <w:rFonts w:ascii="宋体" w:cs="宋体" w:hAnsi="宋体"/>
        </w:rPr>
        <w:t>Capacity</w:t>
      </w:r>
      <w:r>
        <w:rPr>
          <w:rFonts w:ascii="宋体" w:cs="宋体" w:hAnsi="宋体"/>
        </w:rPr>
        <w:t xml:space="preserve"> </w:t>
      </w:r>
      <w:r>
        <w:rPr>
          <w:rFonts w:ascii="宋体" w:cs="宋体" w:hAnsi="宋体"/>
        </w:rPr>
        <w:t>(488.42kg/hr),</w:t>
      </w:r>
      <w:r>
        <w:rPr>
          <w:rFonts w:ascii="宋体" w:cs="宋体" w:hAnsi="宋体"/>
        </w:rPr>
        <w:t xml:space="preserve"> </w:t>
      </w:r>
      <w:r>
        <w:rPr>
          <w:rFonts w:ascii="宋体" w:cs="宋体" w:hAnsi="宋体"/>
        </w:rPr>
        <w:t>followed</w:t>
      </w:r>
      <w:r>
        <w:rPr>
          <w:rFonts w:ascii="宋体" w:cs="宋体" w:hAnsi="宋体"/>
        </w:rPr>
        <w:t xml:space="preserve"> </w:t>
      </w:r>
      <w:r>
        <w:rPr>
          <w:rFonts w:ascii="宋体" w:cs="宋体" w:hAnsi="宋体"/>
        </w:rPr>
        <w:t>by</w:t>
      </w:r>
      <w:r>
        <w:rPr>
          <w:rFonts w:ascii="宋体" w:cs="宋体" w:hAnsi="宋体"/>
        </w:rPr>
        <w:t xml:space="preserve"> </w:t>
      </w:r>
      <w:r>
        <w:rPr>
          <w:rFonts w:ascii="宋体" w:cs="宋体" w:hAnsi="宋体"/>
        </w:rPr>
        <w:t>T</w:t>
      </w:r>
      <w:r>
        <w:rPr>
          <w:rFonts w:ascii="宋体" w:cs="宋体" w:hAnsi="宋体"/>
          <w:vertAlign w:val="subscript"/>
        </w:rPr>
        <w:t>2</w:t>
      </w:r>
      <w:r>
        <w:rPr>
          <w:rFonts w:ascii="宋体" w:cs="宋体" w:hAnsi="宋体"/>
          <w:vertAlign w:val="subscript"/>
        </w:rPr>
        <w:t xml:space="preserve"> </w:t>
      </w:r>
      <w:r>
        <w:rPr>
          <w:rFonts w:ascii="宋体" w:cs="宋体" w:hAnsi="宋体"/>
        </w:rPr>
        <w:t>(289.98kg/hr),</w:t>
      </w:r>
      <w:r>
        <w:rPr>
          <w:rFonts w:ascii="宋体" w:cs="宋体" w:hAnsi="宋体"/>
        </w:rPr>
        <w:t xml:space="preserve"> </w:t>
      </w:r>
      <w:r>
        <w:rPr>
          <w:rFonts w:ascii="宋体" w:cs="宋体" w:hAnsi="宋体"/>
        </w:rPr>
        <w:t>and</w:t>
      </w:r>
      <w:r>
        <w:rPr>
          <w:rFonts w:ascii="宋体" w:cs="宋体" w:hAnsi="宋体"/>
        </w:rPr>
        <w:t xml:space="preserve"> </w:t>
      </w:r>
      <w:r>
        <w:rPr>
          <w:rFonts w:ascii="宋体" w:cs="宋体" w:hAnsi="宋体"/>
        </w:rPr>
        <w:t>T</w:t>
      </w:r>
      <w:r>
        <w:rPr>
          <w:rFonts w:ascii="宋体" w:cs="宋体" w:hAnsi="宋体"/>
          <w:vertAlign w:val="subscript"/>
        </w:rPr>
        <w:t>1</w:t>
      </w:r>
      <w:r>
        <w:rPr>
          <w:rFonts w:ascii="宋体" w:cs="宋体" w:hAnsi="宋体"/>
          <w:vertAlign w:val="subscript"/>
        </w:rPr>
        <w:t xml:space="preserve"> </w:t>
      </w:r>
      <w:r>
        <w:rPr>
          <w:rFonts w:ascii="宋体" w:cs="宋体" w:hAnsi="宋体"/>
          <w:spacing w:val="-2"/>
        </w:rPr>
        <w:t>(202.49kg/hr).</w:t>
      </w:r>
      <w:r>
        <w:rPr>
          <w:rFonts w:ascii="宋体" w:cs="宋体" w:hAnsi="宋体"/>
          <w:spacing w:val="-2"/>
        </w:rPr>
        <w:t xml:space="preserve"> </w:t>
      </w:r>
      <w:r>
        <w:rPr>
          <w:rFonts w:ascii="宋体" w:cs="宋体" w:hAnsi="宋体"/>
          <w:spacing w:val="-2"/>
        </w:rPr>
        <w:t>Subjecting</w:t>
      </w:r>
      <w:r>
        <w:rPr>
          <w:rFonts w:ascii="宋体" w:cs="宋体" w:hAnsi="宋体"/>
          <w:spacing w:val="-2"/>
        </w:rPr>
        <w:t xml:space="preserve"> </w:t>
      </w:r>
      <w:r>
        <w:rPr>
          <w:rFonts w:ascii="宋体" w:cs="宋体" w:hAnsi="宋体"/>
          <w:spacing w:val="-2"/>
        </w:rPr>
        <w:t>the</w:t>
      </w:r>
      <w:r>
        <w:rPr>
          <w:rFonts w:ascii="宋体" w:cs="宋体" w:hAnsi="宋体"/>
          <w:spacing w:val="-2"/>
        </w:rPr>
        <w:t xml:space="preserve"> </w:t>
      </w:r>
      <w:r>
        <w:rPr>
          <w:rFonts w:ascii="宋体" w:cs="宋体" w:hAnsi="宋体"/>
          <w:spacing w:val="-2"/>
        </w:rPr>
        <w:t>data</w:t>
      </w:r>
      <w:r>
        <w:rPr>
          <w:rFonts w:ascii="宋体" w:cs="宋体" w:hAnsi="宋体"/>
          <w:spacing w:val="-2"/>
        </w:rPr>
        <w:t xml:space="preserve"> </w:t>
      </w:r>
      <w:r>
        <w:rPr>
          <w:rFonts w:ascii="宋体" w:cs="宋体" w:hAnsi="宋体"/>
          <w:spacing w:val="-2"/>
        </w:rPr>
        <w:t>to</w:t>
      </w:r>
      <w:r>
        <w:rPr>
          <w:rFonts w:ascii="宋体" w:cs="宋体" w:hAnsi="宋体"/>
          <w:spacing w:val="-2"/>
        </w:rPr>
        <w:t xml:space="preserve"> </w:t>
      </w:r>
      <w:r>
        <w:rPr>
          <w:rFonts w:ascii="宋体" w:cs="宋体" w:hAnsi="宋体"/>
          <w:spacing w:val="-2"/>
        </w:rPr>
        <w:t>Analysis</w:t>
      </w:r>
      <w:r>
        <w:rPr>
          <w:rFonts w:ascii="宋体" w:cs="宋体" w:hAnsi="宋体"/>
          <w:spacing w:val="-2"/>
        </w:rPr>
        <w:t xml:space="preserve"> </w:t>
      </w:r>
      <w:r>
        <w:rPr>
          <w:rFonts w:ascii="宋体" w:cs="宋体" w:hAnsi="宋体"/>
          <w:spacing w:val="-2"/>
        </w:rPr>
        <w:t>of</w:t>
      </w:r>
      <w:r>
        <w:rPr>
          <w:rFonts w:ascii="宋体" w:cs="宋体" w:hAnsi="宋体"/>
          <w:spacing w:val="-2"/>
        </w:rPr>
        <w:t xml:space="preserve"> </w:t>
      </w:r>
      <w:r>
        <w:rPr>
          <w:rFonts w:ascii="宋体" w:cs="宋体" w:hAnsi="宋体"/>
          <w:spacing w:val="-2"/>
        </w:rPr>
        <w:t>Variance,</w:t>
      </w:r>
      <w:r>
        <w:rPr>
          <w:rFonts w:ascii="宋体" w:cs="宋体" w:hAnsi="宋体"/>
          <w:spacing w:val="-2"/>
        </w:rPr>
        <w:t xml:space="preserve"> </w:t>
      </w:r>
      <w:r>
        <w:rPr>
          <w:rFonts w:ascii="宋体" w:cs="宋体" w:hAnsi="宋体"/>
          <w:spacing w:val="-2"/>
        </w:rPr>
        <w:t>Table</w:t>
      </w:r>
      <w:r>
        <w:rPr>
          <w:rFonts w:ascii="宋体" w:cs="宋体" w:hAnsi="宋体"/>
          <w:spacing w:val="-2"/>
        </w:rPr>
        <w:t xml:space="preserve"> </w:t>
      </w:r>
      <w:r>
        <w:rPr>
          <w:rFonts w:ascii="宋体" w:cs="宋体" w:hAnsi="宋体"/>
          <w:spacing w:val="-2"/>
        </w:rPr>
        <w:t>4</w:t>
      </w:r>
      <w:r>
        <w:rPr>
          <w:rFonts w:ascii="宋体" w:cs="宋体" w:hAnsi="宋体"/>
          <w:spacing w:val="-2"/>
        </w:rPr>
        <w:t xml:space="preserve"> </w:t>
      </w:r>
      <w:r>
        <w:rPr>
          <w:rFonts w:ascii="宋体" w:cs="宋体" w:hAnsi="宋体"/>
          <w:spacing w:val="-2"/>
        </w:rPr>
        <w:t>a</w:t>
      </w:r>
      <w:r>
        <w:rPr>
          <w:rFonts w:ascii="宋体" w:cs="宋体" w:hAnsi="宋体"/>
          <w:spacing w:val="-2"/>
        </w:rPr>
        <w:t xml:space="preserve"> </w:t>
      </w:r>
      <w:r>
        <w:rPr>
          <w:rFonts w:ascii="宋体" w:cs="宋体" w:hAnsi="宋体"/>
          <w:spacing w:val="-2"/>
        </w:rPr>
        <w:t>shows</w:t>
      </w:r>
      <w:r>
        <w:rPr>
          <w:rFonts w:ascii="宋体" w:cs="宋体" w:hAnsi="宋体"/>
          <w:spacing w:val="-2"/>
        </w:rPr>
        <w:t xml:space="preserve"> </w:t>
      </w:r>
      <w:r>
        <w:rPr>
          <w:rFonts w:ascii="宋体" w:cs="宋体" w:hAnsi="宋体"/>
          <w:spacing w:val="-2"/>
        </w:rPr>
        <w:t>a</w:t>
      </w:r>
      <w:r>
        <w:rPr>
          <w:rFonts w:ascii="宋体" w:cs="宋体" w:hAnsi="宋体"/>
          <w:spacing w:val="-2"/>
        </w:rPr>
        <w:t xml:space="preserve"> highly-significant </w:t>
      </w:r>
      <w:r>
        <w:rPr>
          <w:rFonts w:ascii="宋体" w:cs="宋体" w:hAnsi="宋体"/>
          <w:spacing w:val="-2"/>
        </w:rPr>
        <w:t>treatment</w:t>
      </w:r>
      <w:r>
        <w:rPr>
          <w:rFonts w:ascii="宋体" w:cs="宋体" w:hAnsi="宋体"/>
          <w:spacing w:val="-2"/>
        </w:rPr>
        <w:t xml:space="preserve"> </w:t>
      </w:r>
      <w:r>
        <w:rPr>
          <w:rFonts w:ascii="宋体" w:cs="宋体" w:hAnsi="宋体"/>
          <w:spacing w:val="-2"/>
        </w:rPr>
        <w:t>mean</w:t>
      </w:r>
      <w:r>
        <w:rPr>
          <w:rFonts w:ascii="宋体" w:cs="宋体" w:hAnsi="宋体"/>
          <w:spacing w:val="-2"/>
        </w:rPr>
        <w:t xml:space="preserve"> </w:t>
      </w:r>
      <w:r>
        <w:rPr>
          <w:rFonts w:ascii="宋体" w:cs="宋体" w:hAnsi="宋体"/>
          <w:spacing w:val="-2"/>
        </w:rPr>
        <w:t>differences</w:t>
      </w:r>
      <w:r>
        <w:rPr>
          <w:rFonts w:ascii="宋体" w:cs="宋体" w:hAnsi="宋体"/>
          <w:spacing w:val="-2"/>
        </w:rPr>
        <w:t xml:space="preserve"> </w:t>
      </w:r>
      <w:r>
        <w:rPr>
          <w:rFonts w:ascii="宋体" w:cs="宋体" w:hAnsi="宋体"/>
          <w:spacing w:val="-2"/>
        </w:rPr>
        <w:t>at</w:t>
      </w:r>
      <w:r>
        <w:rPr>
          <w:rFonts w:ascii="宋体" w:cs="宋体" w:hAnsi="宋体"/>
          <w:spacing w:val="-2"/>
        </w:rPr>
        <w:t xml:space="preserve"> </w:t>
      </w:r>
      <w:r>
        <w:rPr>
          <w:rFonts w:ascii="宋体" w:cs="宋体" w:hAnsi="宋体"/>
          <w:spacing w:val="-2"/>
        </w:rPr>
        <w:t>1%</w:t>
      </w:r>
      <w:r>
        <w:rPr>
          <w:rFonts w:ascii="宋体" w:cs="宋体" w:hAnsi="宋体"/>
          <w:spacing w:val="-2"/>
        </w:rPr>
        <w:t xml:space="preserve"> </w:t>
      </w:r>
      <w:r>
        <w:rPr>
          <w:rFonts w:ascii="宋体" w:cs="宋体" w:hAnsi="宋体"/>
          <w:spacing w:val="-2"/>
        </w:rPr>
        <w:t>level</w:t>
      </w:r>
      <w:r>
        <w:rPr>
          <w:rFonts w:ascii="宋体" w:cs="宋体" w:hAnsi="宋体"/>
          <w:spacing w:val="-2"/>
        </w:rPr>
        <w:t xml:space="preserve"> </w:t>
      </w:r>
      <w:r>
        <w:rPr>
          <w:rFonts w:ascii="宋体" w:cs="宋体" w:hAnsi="宋体"/>
          <w:spacing w:val="-2"/>
        </w:rPr>
        <w:t>of</w:t>
      </w:r>
      <w:r>
        <w:rPr>
          <w:rFonts w:ascii="宋体" w:cs="宋体" w:hAnsi="宋体"/>
          <w:spacing w:val="-2"/>
        </w:rPr>
        <w:t xml:space="preserve"> </w:t>
      </w:r>
      <w:r>
        <w:rPr>
          <w:rFonts w:ascii="宋体" w:cs="宋体" w:hAnsi="宋体"/>
          <w:spacing w:val="-2"/>
        </w:rPr>
        <w:t>significance,</w:t>
      </w:r>
      <w:r>
        <w:rPr>
          <w:rFonts w:ascii="宋体" w:cs="宋体" w:hAnsi="宋体"/>
          <w:spacing w:val="-2"/>
        </w:rPr>
        <w:t xml:space="preserve"> </w:t>
      </w:r>
      <w:r>
        <w:rPr>
          <w:rFonts w:ascii="宋体" w:cs="宋体" w:hAnsi="宋体"/>
          <w:spacing w:val="-2"/>
        </w:rPr>
        <w:t>which</w:t>
      </w:r>
      <w:r>
        <w:rPr>
          <w:rFonts w:ascii="宋体" w:cs="宋体" w:hAnsi="宋体"/>
          <w:spacing w:val="-2"/>
        </w:rPr>
        <w:t xml:space="preserve"> </w:t>
      </w:r>
      <w:r>
        <w:rPr>
          <w:rFonts w:ascii="宋体" w:cs="宋体" w:hAnsi="宋体"/>
          <w:spacing w:val="-2"/>
        </w:rPr>
        <w:t>means</w:t>
      </w:r>
      <w:r>
        <w:rPr>
          <w:rFonts w:ascii="宋体" w:cs="宋体" w:hAnsi="宋体"/>
          <w:spacing w:val="-2"/>
        </w:rPr>
        <w:t xml:space="preserve"> </w:t>
      </w:r>
      <w:r>
        <w:rPr>
          <w:rFonts w:ascii="宋体" w:cs="宋体" w:hAnsi="宋体"/>
          <w:spacing w:val="-2"/>
        </w:rPr>
        <w:t>that</w:t>
      </w:r>
      <w:r>
        <w:rPr>
          <w:rFonts w:ascii="宋体" w:cs="宋体" w:hAnsi="宋体"/>
          <w:spacing w:val="-2"/>
        </w:rPr>
        <w:t xml:space="preserve"> </w:t>
      </w:r>
      <w:r>
        <w:rPr>
          <w:rFonts w:ascii="宋体" w:cs="宋体" w:hAnsi="宋体"/>
          <w:spacing w:val="-2"/>
        </w:rPr>
        <w:t>the</w:t>
      </w:r>
      <w:r>
        <w:rPr>
          <w:rFonts w:ascii="宋体" w:cs="宋体" w:hAnsi="宋体"/>
          <w:spacing w:val="-2"/>
        </w:rPr>
        <w:t xml:space="preserve"> </w:t>
      </w:r>
      <w:r>
        <w:rPr>
          <w:rFonts w:ascii="宋体" w:cs="宋体" w:hAnsi="宋体"/>
          <w:spacing w:val="-2"/>
        </w:rPr>
        <w:t>three</w:t>
      </w:r>
      <w:r>
        <w:rPr>
          <w:rFonts w:ascii="宋体" w:cs="宋体" w:hAnsi="宋体"/>
          <w:spacing w:val="-2"/>
        </w:rPr>
        <w:t xml:space="preserve"> </w:t>
      </w:r>
      <w:r>
        <w:rPr>
          <w:rFonts w:ascii="宋体" w:cs="宋体" w:hAnsi="宋体"/>
          <w:spacing w:val="-2"/>
        </w:rPr>
        <w:t>different</w:t>
      </w:r>
      <w:r>
        <w:rPr>
          <w:rFonts w:ascii="宋体" w:cs="宋体" w:hAnsi="宋体"/>
          <w:spacing w:val="-2"/>
        </w:rPr>
        <w:t xml:space="preserve"> </w:t>
      </w:r>
      <w:r>
        <w:rPr>
          <w:rFonts w:ascii="宋体" w:cs="宋体" w:hAnsi="宋体"/>
          <w:spacing w:val="-2"/>
        </w:rPr>
        <w:t xml:space="preserve">sizes </w:t>
      </w:r>
      <w:r>
        <w:rPr>
          <w:rFonts w:ascii="宋体" w:cs="宋体" w:hAnsi="宋体"/>
        </w:rPr>
        <w:t>of</w:t>
      </w:r>
      <w:r>
        <w:rPr>
          <w:rFonts w:ascii="宋体" w:cs="宋体" w:hAnsi="宋体"/>
        </w:rPr>
        <w:t xml:space="preserve"> </w:t>
      </w:r>
      <w:r>
        <w:rPr>
          <w:rFonts w:ascii="宋体" w:cs="宋体" w:hAnsi="宋体"/>
        </w:rPr>
        <w:t>pulley</w:t>
      </w:r>
      <w:r>
        <w:rPr>
          <w:rFonts w:ascii="宋体" w:cs="宋体" w:hAnsi="宋体"/>
        </w:rPr>
        <w:t xml:space="preserve"> </w:t>
      </w:r>
      <w:r>
        <w:rPr>
          <w:rFonts w:ascii="宋体" w:cs="宋体" w:hAnsi="宋体"/>
        </w:rPr>
        <w:t>diameter</w:t>
      </w:r>
      <w:r>
        <w:rPr>
          <w:rFonts w:ascii="宋体" w:cs="宋体" w:hAnsi="宋体"/>
        </w:rPr>
        <w:t xml:space="preserve"> </w:t>
      </w:r>
      <w:r>
        <w:rPr>
          <w:rFonts w:ascii="宋体" w:cs="宋体" w:hAnsi="宋体"/>
        </w:rPr>
        <w:t>affects</w:t>
      </w:r>
      <w:r>
        <w:rPr>
          <w:rFonts w:ascii="宋体" w:cs="宋体" w:hAnsi="宋体"/>
        </w:rPr>
        <w:t xml:space="preserve"> </w:t>
      </w:r>
      <w:r>
        <w:rPr>
          <w:rFonts w:ascii="宋体" w:cs="宋体" w:hAnsi="宋体"/>
        </w:rPr>
        <w:t>significantly</w:t>
      </w:r>
      <w:r>
        <w:rPr>
          <w:rFonts w:ascii="宋体" w:cs="宋体" w:hAnsi="宋体"/>
        </w:rPr>
        <w:t xml:space="preserve"> </w:t>
      </w:r>
      <w:r>
        <w:rPr>
          <w:rFonts w:ascii="宋体" w:cs="宋体" w:hAnsi="宋体"/>
        </w:rPr>
        <w:t>to</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study</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through</w:t>
      </w:r>
      <w:r>
        <w:rPr>
          <w:rFonts w:ascii="宋体" w:cs="宋体" w:hAnsi="宋体"/>
        </w:rPr>
        <w:t xml:space="preserve"> </w:t>
      </w:r>
      <w:r>
        <w:rPr>
          <w:rFonts w:ascii="宋体" w:cs="宋体" w:hAnsi="宋体"/>
        </w:rPr>
        <w:t>put</w:t>
      </w:r>
      <w:r>
        <w:rPr>
          <w:rFonts w:ascii="宋体" w:cs="宋体" w:hAnsi="宋体"/>
        </w:rPr>
        <w:t xml:space="preserve"> </w:t>
      </w:r>
      <w:r>
        <w:rPr>
          <w:rFonts w:ascii="宋体" w:cs="宋体" w:hAnsi="宋体"/>
        </w:rPr>
        <w:t>capacity.</w:t>
      </w:r>
    </w:p>
    <w:p>
      <w:pPr>
        <w:pStyle w:val="style66"/>
        <w:spacing w:after="0" w:lineRule="auto" w:line="480"/>
        <w:ind w:right="442" w:firstLine="719"/>
        <w:jc w:val="both"/>
        <w:rPr>
          <w:rFonts w:ascii="宋体" w:cs="宋体" w:hAnsi="宋体"/>
        </w:rPr>
      </w:pPr>
      <w:r>
        <w:rPr>
          <w:rFonts w:ascii="宋体" w:cs="宋体" w:hAnsi="宋体"/>
        </w:rPr>
        <w:t>The DMRT analysis in Table 4b shows that the</w:t>
      </w:r>
      <w:r>
        <w:rPr>
          <w:rFonts w:ascii="宋体" w:cs="宋体" w:hAnsi="宋体"/>
        </w:rPr>
        <w:t xml:space="preserve"> </w:t>
      </w:r>
      <w:r>
        <w:rPr>
          <w:rFonts w:ascii="宋体" w:cs="宋体" w:hAnsi="宋体"/>
        </w:rPr>
        <w:t>Treatment T</w:t>
      </w:r>
      <w:r>
        <w:rPr>
          <w:rFonts w:ascii="宋体" w:cs="宋体" w:hAnsi="宋体"/>
          <w:vertAlign w:val="subscript"/>
        </w:rPr>
        <w:t>2</w:t>
      </w:r>
      <w:r>
        <w:rPr>
          <w:rFonts w:ascii="宋体" w:cs="宋体" w:hAnsi="宋体"/>
        </w:rPr>
        <w:t xml:space="preserve"> (4-inch diameter pulley) and Treatment T</w:t>
      </w:r>
      <w:r>
        <w:rPr>
          <w:rFonts w:ascii="宋体" w:cs="宋体" w:hAnsi="宋体"/>
          <w:vertAlign w:val="subscript"/>
        </w:rPr>
        <w:t>1</w:t>
      </w:r>
      <w:r>
        <w:rPr>
          <w:rFonts w:ascii="宋体" w:cs="宋体" w:hAnsi="宋体"/>
        </w:rPr>
        <w:t xml:space="preserve"> (3-inch diameter pulley) were significantly </w:t>
      </w:r>
      <w:r>
        <w:rPr>
          <w:rFonts w:ascii="宋体" w:cs="宋体" w:hAnsi="宋体"/>
        </w:rPr>
        <w:t>to differ Treatment T</w:t>
      </w:r>
      <w:r>
        <w:rPr>
          <w:rFonts w:ascii="宋体" w:cs="宋体" w:hAnsi="宋体"/>
          <w:vertAlign w:val="subscript"/>
        </w:rPr>
        <w:t>3</w:t>
      </w:r>
      <w:r>
        <w:rPr>
          <w:rFonts w:ascii="宋体" w:cs="宋体" w:hAnsi="宋体"/>
        </w:rPr>
        <w:t xml:space="preserve"> (5-inch diameter pulley). Whereas, Treatment T</w:t>
      </w:r>
      <w:r>
        <w:rPr>
          <w:rFonts w:ascii="宋体" w:cs="宋体" w:hAnsi="宋体"/>
          <w:vertAlign w:val="subscript"/>
        </w:rPr>
        <w:t>2</w:t>
      </w:r>
      <w:r>
        <w:rPr>
          <w:rFonts w:ascii="宋体" w:cs="宋体" w:hAnsi="宋体"/>
        </w:rPr>
        <w:t xml:space="preserve"> (4-inch diameter pulley) and Treatment T</w:t>
      </w:r>
      <w:r>
        <w:rPr>
          <w:rFonts w:ascii="宋体" w:cs="宋体" w:hAnsi="宋体"/>
          <w:vertAlign w:val="subscript"/>
        </w:rPr>
        <w:t>1</w:t>
      </w:r>
      <w:r>
        <w:rPr>
          <w:rFonts w:ascii="宋体" w:cs="宋体" w:hAnsi="宋体"/>
        </w:rPr>
        <w:t xml:space="preserve"> (3-inch </w:t>
      </w:r>
      <w:r>
        <w:rPr>
          <w:rFonts w:ascii="宋体" w:cs="宋体" w:hAnsi="宋体"/>
        </w:rPr>
        <w:t xml:space="preserve">diameter </w:t>
      </w:r>
      <w:r>
        <w:rPr>
          <w:rFonts w:ascii="宋体" w:cs="宋体" w:hAnsi="宋体"/>
        </w:rPr>
        <w:t>pulley)</w:t>
      </w:r>
      <w:r>
        <w:rPr>
          <w:rFonts w:ascii="宋体" w:cs="宋体" w:hAnsi="宋体"/>
        </w:rPr>
        <w:t xml:space="preserve"> </w:t>
      </w:r>
      <w:r>
        <w:rPr>
          <w:rFonts w:ascii="宋体" w:cs="宋体" w:hAnsi="宋体"/>
        </w:rPr>
        <w:t>were</w:t>
      </w:r>
      <w:r>
        <w:rPr>
          <w:rFonts w:ascii="宋体" w:cs="宋体" w:hAnsi="宋体"/>
        </w:rPr>
        <w:t xml:space="preserve"> </w:t>
      </w:r>
      <w:r>
        <w:rPr>
          <w:rFonts w:ascii="宋体" w:cs="宋体" w:hAnsi="宋体"/>
        </w:rPr>
        <w:t>not</w:t>
      </w:r>
      <w:r>
        <w:rPr>
          <w:rFonts w:ascii="宋体" w:cs="宋体" w:hAnsi="宋体"/>
        </w:rPr>
        <w:t xml:space="preserve"> </w:t>
      </w:r>
      <w:r>
        <w:rPr>
          <w:rFonts w:ascii="宋体" w:cs="宋体" w:hAnsi="宋体"/>
        </w:rPr>
        <w:t>significantly</w:t>
      </w:r>
      <w:r>
        <w:rPr>
          <w:rFonts w:ascii="宋体" w:cs="宋体" w:hAnsi="宋体"/>
        </w:rPr>
        <w:t xml:space="preserve"> </w:t>
      </w:r>
      <w:r>
        <w:rPr>
          <w:rFonts w:ascii="宋体" w:cs="宋体" w:hAnsi="宋体"/>
        </w:rPr>
        <w:t>differ</w:t>
      </w:r>
      <w:r>
        <w:rPr>
          <w:rFonts w:ascii="宋体" w:cs="宋体" w:hAnsi="宋体"/>
        </w:rPr>
        <w:t xml:space="preserve"> </w:t>
      </w:r>
      <w:r>
        <w:rPr>
          <w:rFonts w:ascii="宋体" w:cs="宋体" w:hAnsi="宋体"/>
        </w:rPr>
        <w:t>from</w:t>
      </w:r>
      <w:r>
        <w:rPr>
          <w:rFonts w:ascii="宋体" w:cs="宋体" w:hAnsi="宋体"/>
        </w:rPr>
        <w:t xml:space="preserve"> </w:t>
      </w:r>
      <w:r>
        <w:rPr>
          <w:rFonts w:ascii="宋体" w:cs="宋体" w:hAnsi="宋体"/>
        </w:rPr>
        <w:t>each</w:t>
      </w:r>
      <w:r>
        <w:rPr>
          <w:rFonts w:ascii="宋体" w:cs="宋体" w:hAnsi="宋体"/>
        </w:rPr>
        <w:t xml:space="preserve"> </w:t>
      </w:r>
      <w:r>
        <w:rPr>
          <w:rFonts w:ascii="宋体" w:cs="宋体" w:hAnsi="宋体"/>
        </w:rPr>
        <w:t>other.</w:t>
      </w:r>
    </w:p>
    <w:p>
      <w:pPr>
        <w:pStyle w:val="style66"/>
        <w:spacing w:after="0" w:lineRule="auto" w:line="480"/>
        <w:ind w:right="440" w:firstLine="719"/>
        <w:jc w:val="both"/>
        <w:rPr>
          <w:rFonts w:ascii="宋体" w:cs="宋体" w:hAnsi="宋体"/>
        </w:rPr>
      </w:pPr>
      <w:r>
        <w:rPr>
          <w:rFonts w:ascii="宋体" w:cs="宋体" w:hAnsi="宋体"/>
        </w:rPr>
        <w:t xml:space="preserve">This means that the chopping machine can have a highest throughput capacity when </w:t>
      </w:r>
      <w:r>
        <w:rPr>
          <w:rFonts w:ascii="宋体" w:cs="宋体" w:hAnsi="宋体"/>
          <w:spacing w:val="-2"/>
        </w:rPr>
        <w:t>Treatment</w:t>
      </w:r>
      <w:r>
        <w:rPr>
          <w:rFonts w:ascii="宋体" w:cs="宋体" w:hAnsi="宋体"/>
          <w:spacing w:val="-2"/>
        </w:rPr>
        <w:t xml:space="preserve"> </w:t>
      </w:r>
      <w:r>
        <w:rPr>
          <w:rFonts w:ascii="宋体" w:cs="宋体" w:hAnsi="宋体"/>
          <w:spacing w:val="-2"/>
        </w:rPr>
        <w:t>T</w:t>
      </w:r>
      <w:r>
        <w:rPr>
          <w:rFonts w:ascii="宋体" w:cs="宋体" w:hAnsi="宋体"/>
          <w:spacing w:val="-2"/>
          <w:vertAlign w:val="subscript"/>
        </w:rPr>
        <w:t>3</w:t>
      </w:r>
      <w:r>
        <w:rPr>
          <w:rFonts w:ascii="宋体" w:cs="宋体" w:hAnsi="宋体"/>
          <w:spacing w:val="-2"/>
          <w:vertAlign w:val="subscript"/>
        </w:rPr>
        <w:t xml:space="preserve"> </w:t>
      </w:r>
      <w:r>
        <w:rPr>
          <w:rFonts w:ascii="宋体" w:cs="宋体" w:hAnsi="宋体"/>
          <w:spacing w:val="-2"/>
        </w:rPr>
        <w:t>(5-inch</w:t>
      </w:r>
      <w:r>
        <w:rPr>
          <w:rFonts w:ascii="宋体" w:cs="宋体" w:hAnsi="宋体"/>
          <w:spacing w:val="-2"/>
        </w:rPr>
        <w:t xml:space="preserve"> </w:t>
      </w:r>
      <w:r>
        <w:rPr>
          <w:rFonts w:ascii="宋体" w:cs="宋体" w:hAnsi="宋体"/>
          <w:spacing w:val="-2"/>
        </w:rPr>
        <w:t>diameter</w:t>
      </w:r>
      <w:r>
        <w:rPr>
          <w:rFonts w:ascii="宋体" w:cs="宋体" w:hAnsi="宋体"/>
          <w:spacing w:val="-2"/>
        </w:rPr>
        <w:t xml:space="preserve"> </w:t>
      </w:r>
      <w:r>
        <w:rPr>
          <w:rFonts w:ascii="宋体" w:cs="宋体" w:hAnsi="宋体"/>
          <w:spacing w:val="-2"/>
        </w:rPr>
        <w:t>pulley)</w:t>
      </w:r>
      <w:r>
        <w:rPr>
          <w:rFonts w:ascii="宋体" w:cs="宋体" w:hAnsi="宋体"/>
          <w:spacing w:val="-2"/>
        </w:rPr>
        <w:t xml:space="preserve"> </w:t>
      </w:r>
      <w:r>
        <w:rPr>
          <w:rFonts w:ascii="宋体" w:cs="宋体" w:hAnsi="宋体"/>
          <w:spacing w:val="-2"/>
        </w:rPr>
        <w:t>was</w:t>
      </w:r>
      <w:r>
        <w:rPr>
          <w:rFonts w:ascii="宋体" w:cs="宋体" w:hAnsi="宋体"/>
          <w:spacing w:val="-2"/>
        </w:rPr>
        <w:t xml:space="preserve"> </w:t>
      </w:r>
      <w:r>
        <w:rPr>
          <w:rFonts w:ascii="宋体" w:cs="宋体" w:hAnsi="宋体"/>
          <w:spacing w:val="-2"/>
        </w:rPr>
        <w:t>used</w:t>
      </w:r>
      <w:r>
        <w:rPr>
          <w:rFonts w:ascii="宋体" w:cs="宋体" w:hAnsi="宋体"/>
          <w:spacing w:val="-2"/>
        </w:rPr>
        <w:t xml:space="preserve"> </w:t>
      </w:r>
      <w:r>
        <w:rPr>
          <w:rFonts w:ascii="宋体" w:cs="宋体" w:hAnsi="宋体"/>
          <w:spacing w:val="-2"/>
        </w:rPr>
        <w:t>because</w:t>
      </w:r>
      <w:r>
        <w:rPr>
          <w:rFonts w:ascii="宋体" w:cs="宋体" w:hAnsi="宋体"/>
          <w:spacing w:val="-2"/>
        </w:rPr>
        <w:t xml:space="preserve"> </w:t>
      </w:r>
      <w:r>
        <w:rPr>
          <w:rFonts w:ascii="宋体" w:cs="宋体" w:hAnsi="宋体"/>
          <w:spacing w:val="-2"/>
        </w:rPr>
        <w:t>of</w:t>
      </w:r>
      <w:r>
        <w:rPr>
          <w:rFonts w:ascii="宋体" w:cs="宋体" w:hAnsi="宋体"/>
          <w:spacing w:val="-2"/>
        </w:rPr>
        <w:t xml:space="preserve"> </w:t>
      </w:r>
      <w:r>
        <w:rPr>
          <w:rFonts w:ascii="宋体" w:cs="宋体" w:hAnsi="宋体"/>
          <w:spacing w:val="-2"/>
        </w:rPr>
        <w:t>its</w:t>
      </w:r>
      <w:r>
        <w:rPr>
          <w:rFonts w:ascii="宋体" w:cs="宋体" w:hAnsi="宋体"/>
          <w:spacing w:val="-2"/>
        </w:rPr>
        <w:t xml:space="preserve"> </w:t>
      </w:r>
      <w:r>
        <w:rPr>
          <w:rFonts w:ascii="宋体" w:cs="宋体" w:hAnsi="宋体"/>
          <w:spacing w:val="-2"/>
        </w:rPr>
        <w:t>fast</w:t>
      </w:r>
      <w:r>
        <w:rPr>
          <w:rFonts w:ascii="宋体" w:cs="宋体" w:hAnsi="宋体"/>
          <w:spacing w:val="-2"/>
        </w:rPr>
        <w:t xml:space="preserve"> </w:t>
      </w:r>
      <w:r>
        <w:rPr>
          <w:rFonts w:ascii="宋体" w:cs="宋体" w:hAnsi="宋体"/>
          <w:spacing w:val="-2"/>
        </w:rPr>
        <w:t>rpm.</w:t>
      </w:r>
      <w:r>
        <w:rPr>
          <w:rFonts w:ascii="宋体" w:cs="宋体" w:hAnsi="宋体"/>
          <w:spacing w:val="-2"/>
        </w:rPr>
        <w:t xml:space="preserve"> </w:t>
      </w:r>
      <w:r>
        <w:rPr>
          <w:rFonts w:ascii="宋体" w:cs="宋体" w:hAnsi="宋体"/>
          <w:spacing w:val="-2"/>
        </w:rPr>
        <w:t>Thus</w:t>
      </w:r>
      <w:r>
        <w:rPr>
          <w:rFonts w:ascii="宋体" w:cs="宋体" w:hAnsi="宋体"/>
          <w:spacing w:val="-2"/>
        </w:rPr>
        <w:t xml:space="preserve"> </w:t>
      </w:r>
      <w:r>
        <w:rPr>
          <w:rFonts w:ascii="宋体" w:cs="宋体" w:hAnsi="宋体"/>
          <w:spacing w:val="-2"/>
        </w:rPr>
        <w:t>chopping</w:t>
      </w:r>
      <w:r>
        <w:rPr>
          <w:rFonts w:ascii="宋体" w:cs="宋体" w:hAnsi="宋体"/>
          <w:spacing w:val="-2"/>
        </w:rPr>
        <w:t xml:space="preserve"> </w:t>
      </w:r>
      <w:r>
        <w:rPr>
          <w:rFonts w:ascii="宋体" w:cs="宋体" w:hAnsi="宋体"/>
          <w:spacing w:val="-2"/>
        </w:rPr>
        <w:t>time</w:t>
      </w:r>
      <w:r>
        <w:rPr>
          <w:rFonts w:ascii="宋体" w:cs="宋体" w:hAnsi="宋体"/>
          <w:spacing w:val="-2"/>
        </w:rPr>
        <w:t xml:space="preserve"> </w:t>
      </w:r>
      <w:r>
        <w:rPr>
          <w:rFonts w:ascii="宋体" w:cs="宋体" w:hAnsi="宋体"/>
          <w:spacing w:val="-2"/>
        </w:rPr>
        <w:t xml:space="preserve">was </w:t>
      </w:r>
      <w:r>
        <w:rPr>
          <w:rFonts w:ascii="宋体" w:cs="宋体" w:hAnsi="宋体"/>
        </w:rPr>
        <w:t>faster. The DMRT also shows that whether Treatment T</w:t>
      </w:r>
      <w:r>
        <w:rPr>
          <w:rFonts w:ascii="宋体" w:cs="宋体" w:hAnsi="宋体"/>
          <w:vertAlign w:val="subscript"/>
        </w:rPr>
        <w:t>2</w:t>
      </w:r>
      <w:r>
        <w:rPr>
          <w:rFonts w:ascii="宋体" w:cs="宋体" w:hAnsi="宋体"/>
        </w:rPr>
        <w:t xml:space="preserve"> (4-inch diameter pulley) and Treatment T</w:t>
      </w:r>
      <w:r>
        <w:rPr>
          <w:rFonts w:ascii="宋体" w:cs="宋体" w:hAnsi="宋体"/>
          <w:vertAlign w:val="subscript"/>
        </w:rPr>
        <w:t>1</w:t>
      </w:r>
      <w:r>
        <w:rPr>
          <w:rFonts w:ascii="宋体" w:cs="宋体" w:hAnsi="宋体"/>
        </w:rPr>
        <w:t xml:space="preserve"> (3-inch diameter pulley) were used, the difference of the throughput capacity is </w:t>
      </w:r>
      <w:r>
        <w:rPr>
          <w:rFonts w:ascii="宋体" w:cs="宋体" w:hAnsi="宋体"/>
          <w:spacing w:val="-2"/>
        </w:rPr>
        <w:t>negligible.</w:t>
      </w:r>
    </w:p>
    <w:p>
      <w:pPr>
        <w:pStyle w:val="style66"/>
        <w:spacing w:after="0" w:lineRule="auto" w:line="480"/>
        <w:ind w:right="445"/>
        <w:jc w:val="both"/>
        <w:rPr>
          <w:rFonts w:ascii="宋体" w:cs="宋体" w:hAnsi="宋体"/>
        </w:rPr>
      </w:pPr>
      <w:r>
        <w:rPr>
          <w:rFonts w:ascii="宋体" w:cs="宋体" w:hAnsi="宋体"/>
          <w:b/>
        </w:rPr>
        <w:t>Tabl</w:t>
      </w:r>
      <w:r>
        <w:rPr>
          <w:rFonts w:ascii="宋体" w:cs="宋体" w:hAnsi="宋体"/>
          <w:b/>
        </w:rPr>
        <w:t>e 4:</w:t>
      </w:r>
      <w:r>
        <w:rPr>
          <w:rFonts w:ascii="宋体" w:cs="宋体" w:hAnsi="宋体"/>
          <w:b/>
        </w:rPr>
        <w:t xml:space="preserve"> </w:t>
      </w:r>
      <w:r>
        <w:rPr>
          <w:rFonts w:ascii="宋体" w:cs="宋体" w:hAnsi="宋体"/>
        </w:rPr>
        <w:t xml:space="preserve">Throughput Capacity of the Forage Chopper Machine in Kilograms per Hour Obtained from three Diameter Pulleys in Conducted in CRD Experiment with Three </w:t>
      </w:r>
      <w:r>
        <w:rPr>
          <w:rFonts w:ascii="宋体" w:cs="宋体" w:hAnsi="宋体"/>
          <w:spacing w:val="-2"/>
        </w:rPr>
        <w:t>Replications</w:t>
      </w:r>
    </w:p>
    <w:tbl>
      <w:tblPr>
        <w:tblW w:w="867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43"/>
        <w:gridCol w:w="1080"/>
        <w:gridCol w:w="1170"/>
        <w:gridCol w:w="1080"/>
        <w:gridCol w:w="1800"/>
        <w:gridCol w:w="1800"/>
      </w:tblGrid>
      <w:tr>
        <w:trPr>
          <w:trHeight w:val="592" w:hRule="atLeast"/>
        </w:trPr>
        <w:tc>
          <w:tcPr>
            <w:tcW w:w="1743" w:type="dxa"/>
            <w:tcBorders/>
          </w:tcPr>
          <w:p>
            <w:pPr>
              <w:pStyle w:val="style4112"/>
              <w:spacing w:after="0" w:lineRule="auto" w:line="240"/>
              <w:ind w:left="8" w:right="2"/>
              <w:jc w:val="both"/>
              <w:rPr>
                <w:rFonts w:ascii="宋体" w:cs="宋体" w:hAnsi="宋体"/>
                <w:b/>
                <w:sz w:val="24"/>
                <w:szCs w:val="24"/>
              </w:rPr>
            </w:pPr>
            <w:r>
              <w:rPr>
                <w:rFonts w:ascii="宋体" w:cs="宋体" w:hAnsi="宋体"/>
                <w:b/>
                <w:spacing w:val="-2"/>
                <w:sz w:val="24"/>
                <w:szCs w:val="24"/>
              </w:rPr>
              <w:t>Treatments</w:t>
            </w:r>
          </w:p>
        </w:tc>
        <w:tc>
          <w:tcPr>
            <w:tcW w:w="3330" w:type="dxa"/>
            <w:gridSpan w:val="3"/>
            <w:tcBorders/>
          </w:tcPr>
          <w:p>
            <w:pPr>
              <w:pStyle w:val="style4112"/>
              <w:spacing w:after="0" w:lineRule="auto" w:line="240"/>
              <w:ind w:left="201"/>
              <w:jc w:val="both"/>
              <w:rPr>
                <w:rFonts w:ascii="宋体" w:cs="宋体" w:hAnsi="宋体"/>
                <w:b/>
                <w:sz w:val="24"/>
                <w:szCs w:val="24"/>
              </w:rPr>
            </w:pPr>
            <w:r>
              <w:rPr>
                <w:rFonts w:ascii="宋体" w:cs="宋体" w:hAnsi="宋体"/>
                <w:b/>
                <w:spacing w:val="-4"/>
                <w:sz w:val="24"/>
                <w:szCs w:val="24"/>
              </w:rPr>
              <w:t>Through</w:t>
            </w:r>
            <w:r>
              <w:rPr>
                <w:rFonts w:ascii="宋体" w:cs="宋体" w:hAnsi="宋体"/>
                <w:b/>
                <w:spacing w:val="-4"/>
                <w:sz w:val="24"/>
                <w:szCs w:val="24"/>
              </w:rPr>
              <w:t xml:space="preserve"> </w:t>
            </w:r>
            <w:r>
              <w:rPr>
                <w:rFonts w:ascii="宋体" w:cs="宋体" w:hAnsi="宋体"/>
                <w:b/>
                <w:spacing w:val="-4"/>
                <w:sz w:val="24"/>
                <w:szCs w:val="24"/>
              </w:rPr>
              <w:t>put</w:t>
            </w:r>
            <w:r>
              <w:rPr>
                <w:rFonts w:ascii="宋体" w:cs="宋体" w:hAnsi="宋体"/>
                <w:b/>
                <w:spacing w:val="-4"/>
                <w:sz w:val="24"/>
                <w:szCs w:val="24"/>
              </w:rPr>
              <w:t xml:space="preserve"> </w:t>
            </w:r>
            <w:r>
              <w:rPr>
                <w:rFonts w:ascii="宋体" w:cs="宋体" w:hAnsi="宋体"/>
                <w:b/>
                <w:spacing w:val="-4"/>
                <w:sz w:val="24"/>
                <w:szCs w:val="24"/>
              </w:rPr>
              <w:t>Capacity(Kg/hr)</w:t>
            </w:r>
          </w:p>
        </w:tc>
        <w:tc>
          <w:tcPr>
            <w:tcW w:w="1800" w:type="dxa"/>
            <w:tcBorders/>
          </w:tcPr>
          <w:p>
            <w:pPr>
              <w:pStyle w:val="style4112"/>
              <w:spacing w:after="0" w:lineRule="auto" w:line="240"/>
              <w:ind w:left="577" w:right="311" w:hanging="264"/>
              <w:jc w:val="both"/>
              <w:rPr>
                <w:rFonts w:ascii="宋体" w:cs="宋体" w:hAnsi="宋体"/>
                <w:b/>
                <w:sz w:val="24"/>
                <w:szCs w:val="24"/>
              </w:rPr>
            </w:pPr>
            <w:r>
              <w:rPr>
                <w:rFonts w:ascii="宋体" w:cs="宋体" w:hAnsi="宋体"/>
                <w:b/>
                <w:spacing w:val="-4"/>
                <w:sz w:val="24"/>
                <w:szCs w:val="24"/>
              </w:rPr>
              <w:t xml:space="preserve">Treatment </w:t>
            </w:r>
            <w:r>
              <w:rPr>
                <w:rFonts w:ascii="宋体" w:cs="宋体" w:hAnsi="宋体"/>
                <w:b/>
                <w:spacing w:val="-2"/>
                <w:sz w:val="24"/>
                <w:szCs w:val="24"/>
              </w:rPr>
              <w:t>Total</w:t>
            </w:r>
          </w:p>
        </w:tc>
        <w:tc>
          <w:tcPr>
            <w:tcW w:w="1800" w:type="dxa"/>
            <w:tcBorders/>
          </w:tcPr>
          <w:p>
            <w:pPr>
              <w:pStyle w:val="style4112"/>
              <w:spacing w:after="0" w:lineRule="auto" w:line="240"/>
              <w:ind w:left="606" w:right="353" w:hanging="245"/>
              <w:jc w:val="both"/>
              <w:rPr>
                <w:rFonts w:ascii="宋体" w:cs="宋体" w:hAnsi="宋体"/>
                <w:b/>
                <w:sz w:val="24"/>
                <w:szCs w:val="24"/>
              </w:rPr>
            </w:pPr>
            <w:r>
              <w:rPr>
                <w:rFonts w:ascii="宋体" w:cs="宋体" w:hAnsi="宋体"/>
                <w:b/>
                <w:spacing w:val="-4"/>
                <w:sz w:val="24"/>
                <w:szCs w:val="24"/>
              </w:rPr>
              <w:t>Treatment Mean</w:t>
            </w:r>
          </w:p>
        </w:tc>
      </w:tr>
      <w:tr>
        <w:tblPrEx/>
        <w:trPr>
          <w:trHeight w:val="292" w:hRule="atLeast"/>
        </w:trPr>
        <w:tc>
          <w:tcPr>
            <w:tcW w:w="1743" w:type="dxa"/>
            <w:tcBorders/>
          </w:tcPr>
          <w:p>
            <w:pPr>
              <w:pStyle w:val="style4112"/>
              <w:spacing w:after="0" w:lineRule="auto" w:line="240"/>
              <w:ind w:left="8"/>
              <w:jc w:val="both"/>
              <w:rPr>
                <w:rFonts w:ascii="宋体" w:cs="宋体" w:hAnsi="宋体"/>
                <w:sz w:val="24"/>
                <w:szCs w:val="24"/>
              </w:rPr>
            </w:pPr>
            <w:r>
              <w:rPr>
                <w:rFonts w:ascii="宋体" w:cs="宋体" w:hAnsi="宋体"/>
                <w:spacing w:val="-6"/>
                <w:sz w:val="24"/>
                <w:szCs w:val="24"/>
              </w:rPr>
              <w:t>T</w:t>
            </w:r>
            <w:r>
              <w:rPr>
                <w:rFonts w:ascii="宋体" w:cs="宋体" w:hAnsi="宋体"/>
                <w:spacing w:val="-6"/>
                <w:sz w:val="24"/>
                <w:szCs w:val="24"/>
                <w:vertAlign w:val="subscript"/>
              </w:rPr>
              <w:t>1</w:t>
            </w:r>
            <w:r>
              <w:rPr>
                <w:rFonts w:ascii="宋体" w:cs="宋体" w:hAnsi="宋体"/>
                <w:spacing w:val="-6"/>
                <w:sz w:val="24"/>
                <w:szCs w:val="24"/>
              </w:rPr>
              <w:t>(3”dia.pulley)</w:t>
            </w:r>
          </w:p>
        </w:tc>
        <w:tc>
          <w:tcPr>
            <w:tcW w:w="1080" w:type="dxa"/>
            <w:tcBorders/>
          </w:tcPr>
          <w:p>
            <w:pPr>
              <w:pStyle w:val="style4112"/>
              <w:spacing w:after="0" w:lineRule="auto" w:line="240"/>
              <w:ind w:left="8"/>
              <w:jc w:val="both"/>
              <w:rPr>
                <w:rFonts w:ascii="宋体" w:cs="宋体" w:hAnsi="宋体"/>
                <w:sz w:val="24"/>
                <w:szCs w:val="24"/>
              </w:rPr>
            </w:pPr>
          </w:p>
        </w:tc>
        <w:tc>
          <w:tcPr>
            <w:tcW w:w="1170" w:type="dxa"/>
            <w:tcBorders/>
          </w:tcPr>
          <w:p>
            <w:pPr>
              <w:pStyle w:val="style4112"/>
              <w:spacing w:after="0" w:lineRule="auto" w:line="240"/>
              <w:ind w:left="9" w:right="6"/>
              <w:jc w:val="both"/>
              <w:rPr>
                <w:rFonts w:ascii="宋体" w:cs="宋体" w:hAnsi="宋体"/>
                <w:sz w:val="24"/>
                <w:szCs w:val="24"/>
              </w:rPr>
            </w:pPr>
          </w:p>
        </w:tc>
        <w:tc>
          <w:tcPr>
            <w:tcW w:w="1080" w:type="dxa"/>
            <w:tcBorders/>
          </w:tcPr>
          <w:p>
            <w:pPr>
              <w:pStyle w:val="style4112"/>
              <w:spacing w:after="0" w:lineRule="auto" w:line="240"/>
              <w:ind w:left="8" w:right="8"/>
              <w:jc w:val="both"/>
              <w:rPr>
                <w:rFonts w:ascii="宋体" w:cs="宋体" w:hAnsi="宋体"/>
                <w:sz w:val="24"/>
                <w:szCs w:val="24"/>
              </w:rPr>
            </w:pPr>
          </w:p>
        </w:tc>
        <w:tc>
          <w:tcPr>
            <w:tcW w:w="1800" w:type="dxa"/>
            <w:tcBorders/>
          </w:tcPr>
          <w:p>
            <w:pPr>
              <w:pStyle w:val="style4112"/>
              <w:spacing w:after="0" w:lineRule="auto" w:line="240"/>
              <w:ind w:left="4" w:right="3"/>
              <w:jc w:val="both"/>
              <w:rPr>
                <w:rFonts w:ascii="宋体" w:cs="宋体" w:hAnsi="宋体"/>
                <w:sz w:val="24"/>
                <w:szCs w:val="24"/>
              </w:rPr>
            </w:pPr>
          </w:p>
        </w:tc>
        <w:tc>
          <w:tcPr>
            <w:tcW w:w="1800" w:type="dxa"/>
            <w:tcBorders/>
          </w:tcPr>
          <w:p>
            <w:pPr>
              <w:pStyle w:val="style4112"/>
              <w:spacing w:after="0" w:lineRule="auto" w:line="240"/>
              <w:ind w:left="6"/>
              <w:jc w:val="both"/>
              <w:rPr>
                <w:rFonts w:ascii="宋体" w:cs="宋体" w:hAnsi="宋体"/>
                <w:sz w:val="24"/>
                <w:szCs w:val="24"/>
              </w:rPr>
            </w:pPr>
          </w:p>
        </w:tc>
      </w:tr>
      <w:tr>
        <w:tblPrEx/>
        <w:trPr>
          <w:trHeight w:val="290" w:hRule="atLeast"/>
        </w:trPr>
        <w:tc>
          <w:tcPr>
            <w:tcW w:w="1743" w:type="dxa"/>
            <w:tcBorders/>
          </w:tcPr>
          <w:p>
            <w:pPr>
              <w:pStyle w:val="style4112"/>
              <w:spacing w:after="0" w:lineRule="auto" w:line="240"/>
              <w:ind w:left="8"/>
              <w:jc w:val="both"/>
              <w:rPr>
                <w:rFonts w:ascii="宋体" w:cs="宋体" w:hAnsi="宋体"/>
                <w:sz w:val="24"/>
                <w:szCs w:val="24"/>
              </w:rPr>
            </w:pPr>
            <w:r>
              <w:rPr>
                <w:rFonts w:ascii="宋体" w:cs="宋体" w:hAnsi="宋体"/>
                <w:spacing w:val="-4"/>
                <w:sz w:val="24"/>
                <w:szCs w:val="24"/>
              </w:rPr>
              <w:t>T</w:t>
            </w:r>
            <w:r>
              <w:rPr>
                <w:rFonts w:ascii="宋体" w:cs="宋体" w:hAnsi="宋体"/>
                <w:spacing w:val="-4"/>
                <w:sz w:val="24"/>
                <w:szCs w:val="24"/>
                <w:vertAlign w:val="subscript"/>
              </w:rPr>
              <w:t>2</w:t>
            </w:r>
            <w:r>
              <w:rPr>
                <w:rFonts w:ascii="宋体" w:cs="宋体" w:hAnsi="宋体"/>
                <w:spacing w:val="-4"/>
                <w:sz w:val="24"/>
                <w:szCs w:val="24"/>
              </w:rPr>
              <w:t>(4”dia.pulley)</w:t>
            </w:r>
          </w:p>
        </w:tc>
        <w:tc>
          <w:tcPr>
            <w:tcW w:w="1080" w:type="dxa"/>
            <w:tcBorders/>
          </w:tcPr>
          <w:p>
            <w:pPr>
              <w:pStyle w:val="style4112"/>
              <w:spacing w:after="0" w:lineRule="auto" w:line="240"/>
              <w:ind w:left="8"/>
              <w:jc w:val="both"/>
              <w:rPr>
                <w:rFonts w:ascii="宋体" w:cs="宋体" w:hAnsi="宋体"/>
                <w:sz w:val="24"/>
                <w:szCs w:val="24"/>
              </w:rPr>
            </w:pPr>
          </w:p>
        </w:tc>
        <w:tc>
          <w:tcPr>
            <w:tcW w:w="1170" w:type="dxa"/>
            <w:tcBorders/>
          </w:tcPr>
          <w:p>
            <w:pPr>
              <w:pStyle w:val="style4112"/>
              <w:spacing w:after="0" w:lineRule="auto" w:line="240"/>
              <w:ind w:left="9" w:right="6"/>
              <w:jc w:val="both"/>
              <w:rPr>
                <w:rFonts w:ascii="宋体" w:cs="宋体" w:hAnsi="宋体"/>
                <w:sz w:val="24"/>
                <w:szCs w:val="24"/>
              </w:rPr>
            </w:pPr>
          </w:p>
        </w:tc>
        <w:tc>
          <w:tcPr>
            <w:tcW w:w="1080" w:type="dxa"/>
            <w:tcBorders/>
          </w:tcPr>
          <w:p>
            <w:pPr>
              <w:pStyle w:val="style4112"/>
              <w:spacing w:after="0" w:lineRule="auto" w:line="240"/>
              <w:ind w:left="8" w:right="8"/>
              <w:jc w:val="both"/>
              <w:rPr>
                <w:rFonts w:ascii="宋体" w:cs="宋体" w:hAnsi="宋体"/>
                <w:sz w:val="24"/>
                <w:szCs w:val="24"/>
              </w:rPr>
            </w:pPr>
          </w:p>
        </w:tc>
        <w:tc>
          <w:tcPr>
            <w:tcW w:w="1800" w:type="dxa"/>
            <w:tcBorders/>
          </w:tcPr>
          <w:p>
            <w:pPr>
              <w:pStyle w:val="style4112"/>
              <w:spacing w:after="0" w:lineRule="auto" w:line="240"/>
              <w:ind w:left="4" w:right="3"/>
              <w:jc w:val="both"/>
              <w:rPr>
                <w:rFonts w:ascii="宋体" w:cs="宋体" w:hAnsi="宋体"/>
                <w:sz w:val="24"/>
                <w:szCs w:val="24"/>
              </w:rPr>
            </w:pPr>
          </w:p>
        </w:tc>
        <w:tc>
          <w:tcPr>
            <w:tcW w:w="1800" w:type="dxa"/>
            <w:tcBorders/>
          </w:tcPr>
          <w:p>
            <w:pPr>
              <w:pStyle w:val="style4112"/>
              <w:spacing w:after="0" w:lineRule="auto" w:line="240"/>
              <w:ind w:left="6"/>
              <w:jc w:val="both"/>
              <w:rPr>
                <w:rFonts w:ascii="宋体" w:cs="宋体" w:hAnsi="宋体"/>
                <w:sz w:val="24"/>
                <w:szCs w:val="24"/>
              </w:rPr>
            </w:pPr>
          </w:p>
        </w:tc>
      </w:tr>
      <w:tr>
        <w:tblPrEx/>
        <w:trPr>
          <w:trHeight w:val="290" w:hRule="atLeast"/>
        </w:trPr>
        <w:tc>
          <w:tcPr>
            <w:tcW w:w="1743" w:type="dxa"/>
            <w:tcBorders/>
          </w:tcPr>
          <w:p>
            <w:pPr>
              <w:pStyle w:val="style4112"/>
              <w:spacing w:after="0" w:lineRule="auto" w:line="240"/>
              <w:ind w:left="8"/>
              <w:jc w:val="both"/>
              <w:rPr>
                <w:rFonts w:ascii="宋体" w:cs="宋体" w:hAnsi="宋体"/>
                <w:sz w:val="24"/>
                <w:szCs w:val="24"/>
              </w:rPr>
            </w:pPr>
            <w:r>
              <w:rPr>
                <w:rFonts w:ascii="宋体" w:cs="宋体" w:hAnsi="宋体"/>
                <w:spacing w:val="-4"/>
                <w:sz w:val="24"/>
                <w:szCs w:val="24"/>
              </w:rPr>
              <w:t>T</w:t>
            </w:r>
            <w:r>
              <w:rPr>
                <w:rFonts w:ascii="宋体" w:cs="宋体" w:hAnsi="宋体"/>
                <w:spacing w:val="-4"/>
                <w:sz w:val="24"/>
                <w:szCs w:val="24"/>
                <w:vertAlign w:val="subscript"/>
              </w:rPr>
              <w:t>3</w:t>
            </w:r>
            <w:r>
              <w:rPr>
                <w:rFonts w:ascii="宋体" w:cs="宋体" w:hAnsi="宋体"/>
                <w:spacing w:val="-4"/>
                <w:sz w:val="24"/>
                <w:szCs w:val="24"/>
              </w:rPr>
              <w:t>(5”dia.pulley)</w:t>
            </w:r>
          </w:p>
        </w:tc>
        <w:tc>
          <w:tcPr>
            <w:tcW w:w="1080" w:type="dxa"/>
            <w:tcBorders/>
          </w:tcPr>
          <w:p>
            <w:pPr>
              <w:pStyle w:val="style4112"/>
              <w:spacing w:after="0" w:lineRule="auto" w:line="240"/>
              <w:ind w:left="8"/>
              <w:jc w:val="both"/>
              <w:rPr>
                <w:rFonts w:ascii="宋体" w:cs="宋体" w:hAnsi="宋体"/>
                <w:sz w:val="24"/>
                <w:szCs w:val="24"/>
              </w:rPr>
            </w:pPr>
          </w:p>
        </w:tc>
        <w:tc>
          <w:tcPr>
            <w:tcW w:w="1170" w:type="dxa"/>
            <w:tcBorders/>
          </w:tcPr>
          <w:p>
            <w:pPr>
              <w:pStyle w:val="style4112"/>
              <w:spacing w:after="0" w:lineRule="auto" w:line="240"/>
              <w:ind w:left="9" w:right="6"/>
              <w:jc w:val="both"/>
              <w:rPr>
                <w:rFonts w:ascii="宋体" w:cs="宋体" w:hAnsi="宋体"/>
                <w:sz w:val="24"/>
                <w:szCs w:val="24"/>
              </w:rPr>
            </w:pPr>
          </w:p>
        </w:tc>
        <w:tc>
          <w:tcPr>
            <w:tcW w:w="1080" w:type="dxa"/>
            <w:tcBorders/>
          </w:tcPr>
          <w:p>
            <w:pPr>
              <w:pStyle w:val="style4112"/>
              <w:spacing w:after="0" w:lineRule="auto" w:line="240"/>
              <w:ind w:left="8" w:right="8"/>
              <w:jc w:val="both"/>
              <w:rPr>
                <w:rFonts w:ascii="宋体" w:cs="宋体" w:hAnsi="宋体"/>
                <w:sz w:val="24"/>
                <w:szCs w:val="24"/>
              </w:rPr>
            </w:pPr>
          </w:p>
        </w:tc>
        <w:tc>
          <w:tcPr>
            <w:tcW w:w="1800" w:type="dxa"/>
            <w:tcBorders/>
          </w:tcPr>
          <w:p>
            <w:pPr>
              <w:pStyle w:val="style4112"/>
              <w:spacing w:after="0" w:lineRule="auto" w:line="240"/>
              <w:ind w:left="4" w:right="5"/>
              <w:jc w:val="both"/>
              <w:rPr>
                <w:rFonts w:ascii="宋体" w:cs="宋体" w:hAnsi="宋体"/>
                <w:sz w:val="24"/>
                <w:szCs w:val="24"/>
              </w:rPr>
            </w:pPr>
          </w:p>
        </w:tc>
        <w:tc>
          <w:tcPr>
            <w:tcW w:w="1800" w:type="dxa"/>
            <w:tcBorders/>
          </w:tcPr>
          <w:p>
            <w:pPr>
              <w:pStyle w:val="style4112"/>
              <w:spacing w:after="0" w:lineRule="auto" w:line="240"/>
              <w:ind w:left="6"/>
              <w:jc w:val="both"/>
              <w:rPr>
                <w:rFonts w:ascii="宋体" w:cs="宋体" w:hAnsi="宋体"/>
                <w:sz w:val="24"/>
                <w:szCs w:val="24"/>
              </w:rPr>
            </w:pPr>
          </w:p>
        </w:tc>
      </w:tr>
      <w:tr>
        <w:tblPrEx/>
        <w:trPr>
          <w:trHeight w:val="292" w:hRule="atLeast"/>
        </w:trPr>
        <w:tc>
          <w:tcPr>
            <w:tcW w:w="1743" w:type="dxa"/>
            <w:tcBorders/>
          </w:tcPr>
          <w:p>
            <w:pPr>
              <w:pStyle w:val="style4112"/>
              <w:spacing w:after="0" w:lineRule="auto" w:line="240"/>
              <w:ind w:left="8" w:right="3"/>
              <w:jc w:val="both"/>
              <w:rPr>
                <w:rFonts w:ascii="宋体" w:cs="宋体" w:hAnsi="宋体"/>
                <w:sz w:val="24"/>
                <w:szCs w:val="24"/>
              </w:rPr>
            </w:pPr>
            <w:r>
              <w:rPr>
                <w:rFonts w:ascii="宋体" w:cs="宋体" w:hAnsi="宋体"/>
                <w:sz w:val="24"/>
                <w:szCs w:val="24"/>
              </w:rPr>
              <w:t>Grand</w:t>
            </w:r>
            <w:r>
              <w:rPr>
                <w:rFonts w:ascii="宋体" w:cs="宋体" w:hAnsi="宋体"/>
                <w:sz w:val="24"/>
                <w:szCs w:val="24"/>
              </w:rPr>
              <w:t xml:space="preserve"> </w:t>
            </w:r>
            <w:r>
              <w:rPr>
                <w:rFonts w:ascii="宋体" w:cs="宋体" w:hAnsi="宋体"/>
                <w:spacing w:val="-2"/>
                <w:sz w:val="24"/>
                <w:szCs w:val="24"/>
              </w:rPr>
              <w:t>Total</w:t>
            </w:r>
          </w:p>
        </w:tc>
        <w:tc>
          <w:tcPr>
            <w:tcW w:w="3330" w:type="dxa"/>
            <w:gridSpan w:val="3"/>
            <w:tcBorders/>
          </w:tcPr>
          <w:p>
            <w:pPr>
              <w:pStyle w:val="style4112"/>
              <w:spacing w:after="0" w:lineRule="auto" w:line="240"/>
              <w:jc w:val="both"/>
              <w:rPr>
                <w:rFonts w:ascii="宋体" w:cs="宋体" w:hAnsi="宋体"/>
                <w:sz w:val="24"/>
                <w:szCs w:val="24"/>
              </w:rPr>
            </w:pPr>
          </w:p>
        </w:tc>
        <w:tc>
          <w:tcPr>
            <w:tcW w:w="1800" w:type="dxa"/>
            <w:tcBorders/>
          </w:tcPr>
          <w:p>
            <w:pPr>
              <w:pStyle w:val="style4112"/>
              <w:spacing w:after="0" w:lineRule="auto" w:line="240"/>
              <w:ind w:left="4" w:right="5"/>
              <w:jc w:val="both"/>
              <w:rPr>
                <w:rFonts w:ascii="宋体" w:cs="宋体" w:hAnsi="宋体"/>
                <w:sz w:val="24"/>
                <w:szCs w:val="24"/>
              </w:rPr>
            </w:pPr>
          </w:p>
        </w:tc>
        <w:tc>
          <w:tcPr>
            <w:tcW w:w="1800" w:type="dxa"/>
            <w:tcBorders/>
          </w:tcPr>
          <w:p>
            <w:pPr>
              <w:pStyle w:val="style4112"/>
              <w:spacing w:after="0" w:lineRule="auto" w:line="240"/>
              <w:jc w:val="both"/>
              <w:rPr>
                <w:rFonts w:ascii="宋体" w:cs="宋体" w:hAnsi="宋体"/>
                <w:sz w:val="24"/>
                <w:szCs w:val="24"/>
              </w:rPr>
            </w:pPr>
          </w:p>
        </w:tc>
      </w:tr>
      <w:tr>
        <w:tblPrEx/>
        <w:trPr>
          <w:trHeight w:val="289" w:hRule="atLeast"/>
        </w:trPr>
        <w:tc>
          <w:tcPr>
            <w:tcW w:w="1743" w:type="dxa"/>
            <w:tcBorders/>
          </w:tcPr>
          <w:p>
            <w:pPr>
              <w:pStyle w:val="style4112"/>
              <w:spacing w:after="0" w:lineRule="auto" w:line="240"/>
              <w:ind w:left="8" w:right="2"/>
              <w:jc w:val="both"/>
              <w:rPr>
                <w:rFonts w:ascii="宋体" w:cs="宋体" w:hAnsi="宋体"/>
                <w:sz w:val="24"/>
                <w:szCs w:val="24"/>
              </w:rPr>
            </w:pPr>
            <w:r>
              <w:rPr>
                <w:rFonts w:ascii="宋体" w:cs="宋体" w:hAnsi="宋体"/>
                <w:sz w:val="24"/>
                <w:szCs w:val="24"/>
              </w:rPr>
              <w:t>Grand</w:t>
            </w:r>
            <w:r>
              <w:rPr>
                <w:rFonts w:ascii="宋体" w:cs="宋体" w:hAnsi="宋体"/>
                <w:sz w:val="24"/>
                <w:szCs w:val="24"/>
              </w:rPr>
              <w:t xml:space="preserve"> </w:t>
            </w:r>
            <w:r>
              <w:rPr>
                <w:rFonts w:ascii="宋体" w:cs="宋体" w:hAnsi="宋体"/>
                <w:spacing w:val="-4"/>
                <w:sz w:val="24"/>
                <w:szCs w:val="24"/>
              </w:rPr>
              <w:t>Mean</w:t>
            </w:r>
          </w:p>
        </w:tc>
        <w:tc>
          <w:tcPr>
            <w:tcW w:w="5130" w:type="dxa"/>
            <w:gridSpan w:val="4"/>
            <w:tcBorders/>
          </w:tcPr>
          <w:p>
            <w:pPr>
              <w:pStyle w:val="style4112"/>
              <w:spacing w:after="0" w:lineRule="auto" w:line="240"/>
              <w:jc w:val="both"/>
              <w:rPr>
                <w:rFonts w:ascii="宋体" w:cs="宋体" w:hAnsi="宋体"/>
                <w:sz w:val="24"/>
                <w:szCs w:val="24"/>
              </w:rPr>
            </w:pPr>
          </w:p>
        </w:tc>
        <w:tc>
          <w:tcPr>
            <w:tcW w:w="1800" w:type="dxa"/>
            <w:tcBorders/>
          </w:tcPr>
          <w:p>
            <w:pPr>
              <w:pStyle w:val="style4112"/>
              <w:spacing w:after="0" w:lineRule="auto" w:line="240"/>
              <w:ind w:left="6"/>
              <w:jc w:val="both"/>
              <w:rPr>
                <w:rFonts w:ascii="宋体" w:cs="宋体" w:hAnsi="宋体"/>
                <w:sz w:val="24"/>
                <w:szCs w:val="24"/>
              </w:rPr>
            </w:pPr>
          </w:p>
        </w:tc>
      </w:tr>
    </w:tbl>
    <w:p>
      <w:pPr>
        <w:pStyle w:val="style66"/>
        <w:spacing w:after="0" w:lineRule="auto" w:line="480"/>
        <w:ind w:left="0"/>
        <w:jc w:val="both"/>
        <w:rPr>
          <w:rFonts w:ascii="宋体" w:cs="宋体" w:hAnsi="宋体"/>
          <w:sz w:val="12"/>
          <w:szCs w:val="12"/>
        </w:rPr>
      </w:pPr>
    </w:p>
    <w:p>
      <w:pPr>
        <w:pStyle w:val="style66"/>
        <w:spacing w:after="0" w:lineRule="auto" w:line="480"/>
        <w:ind w:right="445"/>
        <w:jc w:val="both"/>
        <w:rPr>
          <w:rFonts w:ascii="宋体" w:cs="宋体" w:hAnsi="宋体"/>
        </w:rPr>
      </w:pPr>
      <w:r>
        <w:rPr>
          <w:rFonts w:ascii="宋体" w:cs="宋体" w:hAnsi="宋体"/>
          <w:b/>
        </w:rPr>
        <w:t>Table 4a:</w:t>
      </w:r>
      <w:r>
        <w:rPr>
          <w:rFonts w:ascii="宋体" w:cs="宋体" w:hAnsi="宋体"/>
          <w:b/>
        </w:rPr>
        <w:t xml:space="preserve"> </w:t>
      </w:r>
      <w:r>
        <w:rPr>
          <w:rFonts w:ascii="宋体" w:cs="宋体" w:hAnsi="宋体"/>
        </w:rPr>
        <w:t xml:space="preserve">Analysis of Variance of Table 4 (Throughput Capacity of the Forage Chopper Machine in Kilograms per Hour Obtained from three Diameter Pulleys Conducted in CRD Experiment </w:t>
      </w:r>
      <w:r>
        <w:rPr>
          <w:rFonts w:ascii="宋体" w:cs="宋体" w:hAnsi="宋体"/>
        </w:rPr>
        <w:t xml:space="preserve">with </w:t>
      </w:r>
      <w:r>
        <w:rPr>
          <w:rFonts w:ascii="宋体" w:cs="宋体" w:hAnsi="宋体"/>
        </w:rPr>
        <w:t>Three Replications</w:t>
      </w:r>
      <w:r>
        <w:rPr>
          <w:rFonts w:ascii="宋体" w:cs="宋体" w:hAnsi="宋体"/>
        </w:rPr>
        <w:t>)</w:t>
      </w:r>
    </w:p>
    <w:tbl>
      <w:tblPr>
        <w:tblW w:w="795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3"/>
        <w:gridCol w:w="1170"/>
        <w:gridCol w:w="990"/>
        <w:gridCol w:w="990"/>
        <w:gridCol w:w="1620"/>
        <w:gridCol w:w="540"/>
        <w:gridCol w:w="1260"/>
      </w:tblGrid>
      <w:tr>
        <w:trPr>
          <w:trHeight w:val="580" w:hRule="atLeast"/>
        </w:trPr>
        <w:tc>
          <w:tcPr>
            <w:tcW w:w="1383" w:type="dxa"/>
            <w:vMerge w:val="restart"/>
            <w:tcBorders/>
          </w:tcPr>
          <w:p>
            <w:pPr>
              <w:pStyle w:val="style4112"/>
              <w:spacing w:after="0" w:lineRule="auto" w:line="240"/>
              <w:jc w:val="left"/>
              <w:rPr>
                <w:rFonts w:ascii="宋体" w:cs="宋体" w:hAnsi="宋体"/>
                <w:b/>
                <w:sz w:val="24"/>
                <w:szCs w:val="24"/>
              </w:rPr>
            </w:pPr>
            <w:r>
              <w:rPr>
                <w:rFonts w:ascii="宋体" w:cs="宋体" w:hAnsi="宋体"/>
                <w:b/>
                <w:spacing w:val="-4"/>
                <w:sz w:val="24"/>
                <w:szCs w:val="24"/>
              </w:rPr>
              <w:t>Source</w:t>
            </w:r>
            <w:r>
              <w:rPr>
                <w:rFonts w:ascii="宋体" w:cs="宋体" w:hAnsi="宋体"/>
                <w:b/>
                <w:spacing w:val="-4"/>
                <w:sz w:val="24"/>
                <w:szCs w:val="24"/>
              </w:rPr>
              <w:t xml:space="preserve"> </w:t>
            </w:r>
            <w:r>
              <w:rPr>
                <w:rFonts w:ascii="宋体" w:cs="宋体" w:hAnsi="宋体"/>
                <w:b/>
                <w:spacing w:val="-4"/>
                <w:sz w:val="24"/>
                <w:szCs w:val="24"/>
              </w:rPr>
              <w:t>of Variance</w:t>
            </w:r>
          </w:p>
        </w:tc>
        <w:tc>
          <w:tcPr>
            <w:tcW w:w="1170" w:type="dxa"/>
            <w:vMerge w:val="restart"/>
            <w:tcBorders/>
          </w:tcPr>
          <w:p>
            <w:pPr>
              <w:pStyle w:val="style4112"/>
              <w:spacing w:after="0" w:lineRule="auto" w:line="240"/>
              <w:jc w:val="left"/>
              <w:rPr>
                <w:rFonts w:ascii="宋体" w:cs="宋体" w:hAnsi="宋体"/>
                <w:b/>
                <w:sz w:val="24"/>
                <w:szCs w:val="24"/>
              </w:rPr>
            </w:pPr>
            <w:r>
              <w:rPr>
                <w:rFonts w:ascii="宋体" w:cs="宋体" w:hAnsi="宋体"/>
                <w:b/>
                <w:sz w:val="24"/>
                <w:szCs w:val="24"/>
              </w:rPr>
              <w:t>Degree</w:t>
            </w:r>
            <w:r>
              <w:rPr>
                <w:rFonts w:ascii="宋体" w:cs="宋体" w:hAnsi="宋体"/>
                <w:b/>
                <w:sz w:val="24"/>
                <w:szCs w:val="24"/>
              </w:rPr>
              <w:t xml:space="preserve"> </w:t>
            </w:r>
            <w:r>
              <w:rPr>
                <w:rFonts w:ascii="宋体" w:cs="宋体" w:hAnsi="宋体"/>
                <w:b/>
                <w:sz w:val="24"/>
                <w:szCs w:val="24"/>
              </w:rPr>
              <w:t xml:space="preserve">of </w:t>
            </w:r>
            <w:r>
              <w:rPr>
                <w:rFonts w:ascii="宋体" w:cs="宋体" w:hAnsi="宋体"/>
                <w:b/>
                <w:spacing w:val="-2"/>
                <w:sz w:val="24"/>
                <w:szCs w:val="24"/>
              </w:rPr>
              <w:t>Freedom</w:t>
            </w:r>
          </w:p>
        </w:tc>
        <w:tc>
          <w:tcPr>
            <w:tcW w:w="990" w:type="dxa"/>
            <w:vMerge w:val="restart"/>
            <w:tcBorders/>
          </w:tcPr>
          <w:p>
            <w:pPr>
              <w:pStyle w:val="style4112"/>
              <w:spacing w:after="0" w:lineRule="auto" w:line="240"/>
              <w:jc w:val="left"/>
              <w:rPr>
                <w:rFonts w:ascii="宋体" w:cs="宋体" w:hAnsi="宋体"/>
                <w:b/>
                <w:sz w:val="24"/>
                <w:szCs w:val="24"/>
              </w:rPr>
            </w:pPr>
            <w:r>
              <w:rPr>
                <w:rFonts w:ascii="宋体" w:cs="宋体" w:hAnsi="宋体"/>
                <w:b/>
                <w:sz w:val="24"/>
                <w:szCs w:val="24"/>
              </w:rPr>
              <w:t>Sum</w:t>
            </w:r>
            <w:r>
              <w:rPr>
                <w:rFonts w:ascii="宋体" w:cs="宋体" w:hAnsi="宋体"/>
                <w:b/>
                <w:sz w:val="24"/>
                <w:szCs w:val="24"/>
              </w:rPr>
              <w:t xml:space="preserve"> </w:t>
            </w:r>
            <w:r>
              <w:rPr>
                <w:rFonts w:ascii="宋体" w:cs="宋体" w:hAnsi="宋体"/>
                <w:b/>
                <w:sz w:val="24"/>
                <w:szCs w:val="24"/>
              </w:rPr>
              <w:t xml:space="preserve">of </w:t>
            </w:r>
            <w:r>
              <w:rPr>
                <w:rFonts w:ascii="宋体" w:cs="宋体" w:hAnsi="宋体"/>
                <w:b/>
                <w:spacing w:val="-7"/>
                <w:sz w:val="24"/>
                <w:szCs w:val="24"/>
              </w:rPr>
              <w:t>Squares</w:t>
            </w:r>
          </w:p>
        </w:tc>
        <w:tc>
          <w:tcPr>
            <w:tcW w:w="990" w:type="dxa"/>
            <w:vMerge w:val="restart"/>
            <w:tcBorders/>
          </w:tcPr>
          <w:p>
            <w:pPr>
              <w:pStyle w:val="style4112"/>
              <w:spacing w:after="0" w:lineRule="auto" w:line="240"/>
              <w:ind w:right="264"/>
              <w:jc w:val="both"/>
              <w:rPr>
                <w:rFonts w:ascii="宋体" w:cs="宋体" w:hAnsi="宋体"/>
                <w:b/>
                <w:sz w:val="24"/>
                <w:szCs w:val="24"/>
              </w:rPr>
            </w:pPr>
            <w:r>
              <w:rPr>
                <w:rFonts w:ascii="宋体" w:cs="宋体" w:hAnsi="宋体"/>
                <w:b/>
                <w:spacing w:val="-4"/>
                <w:sz w:val="24"/>
                <w:szCs w:val="24"/>
              </w:rPr>
              <w:t xml:space="preserve">Mean </w:t>
            </w:r>
            <w:r>
              <w:rPr>
                <w:rFonts w:ascii="宋体" w:cs="宋体" w:hAnsi="宋体"/>
                <w:b/>
                <w:spacing w:val="-6"/>
                <w:sz w:val="24"/>
                <w:szCs w:val="24"/>
              </w:rPr>
              <w:t>Squares</w:t>
            </w:r>
          </w:p>
        </w:tc>
        <w:tc>
          <w:tcPr>
            <w:tcW w:w="1620" w:type="dxa"/>
            <w:vMerge w:val="restart"/>
            <w:tcBorders/>
          </w:tcPr>
          <w:p>
            <w:pPr>
              <w:pStyle w:val="style4112"/>
              <w:spacing w:after="0" w:lineRule="auto" w:line="240"/>
              <w:ind w:left="567" w:right="105" w:hanging="464"/>
              <w:jc w:val="both"/>
              <w:rPr>
                <w:rFonts w:ascii="宋体" w:cs="宋体" w:hAnsi="宋体"/>
                <w:b/>
                <w:sz w:val="24"/>
                <w:szCs w:val="24"/>
              </w:rPr>
            </w:pPr>
            <w:r>
              <w:rPr>
                <w:rFonts w:ascii="宋体" w:cs="宋体" w:hAnsi="宋体"/>
                <w:b/>
                <w:spacing w:val="-2"/>
                <w:sz w:val="24"/>
                <w:szCs w:val="24"/>
              </w:rPr>
              <w:t xml:space="preserve">Computed </w:t>
            </w:r>
            <w:r>
              <w:rPr>
                <w:rFonts w:ascii="宋体" w:cs="宋体" w:hAnsi="宋体"/>
                <w:b/>
                <w:spacing w:val="-10"/>
                <w:sz w:val="24"/>
                <w:szCs w:val="24"/>
              </w:rPr>
              <w:t>F</w:t>
            </w:r>
          </w:p>
        </w:tc>
        <w:tc>
          <w:tcPr>
            <w:tcW w:w="1800" w:type="dxa"/>
            <w:gridSpan w:val="2"/>
            <w:tcBorders/>
          </w:tcPr>
          <w:p>
            <w:pPr>
              <w:pStyle w:val="style4112"/>
              <w:spacing w:after="0" w:lineRule="auto" w:line="240"/>
              <w:ind w:left="476"/>
              <w:jc w:val="both"/>
              <w:rPr>
                <w:rFonts w:ascii="宋体" w:cs="宋体" w:hAnsi="宋体"/>
                <w:b/>
                <w:sz w:val="24"/>
                <w:szCs w:val="24"/>
              </w:rPr>
            </w:pPr>
            <w:r>
              <w:rPr>
                <w:rFonts w:ascii="宋体" w:cs="宋体" w:hAnsi="宋体"/>
                <w:b/>
                <w:spacing w:val="-6"/>
                <w:sz w:val="24"/>
                <w:szCs w:val="24"/>
              </w:rPr>
              <w:t>Tabular</w:t>
            </w:r>
            <w:r>
              <w:rPr>
                <w:rFonts w:ascii="宋体" w:cs="宋体" w:hAnsi="宋体"/>
                <w:b/>
                <w:spacing w:val="-6"/>
                <w:sz w:val="24"/>
                <w:szCs w:val="24"/>
              </w:rPr>
              <w:t xml:space="preserve"> </w:t>
            </w:r>
            <w:r>
              <w:rPr>
                <w:rFonts w:ascii="宋体" w:cs="宋体" w:hAnsi="宋体"/>
                <w:b/>
                <w:spacing w:val="-10"/>
                <w:sz w:val="24"/>
                <w:szCs w:val="24"/>
              </w:rPr>
              <w:t>F</w:t>
            </w:r>
          </w:p>
        </w:tc>
      </w:tr>
      <w:tr>
        <w:tblPrEx/>
        <w:trPr>
          <w:trHeight w:val="282" w:hRule="atLeast"/>
        </w:trPr>
        <w:tc>
          <w:tcPr>
            <w:tcW w:w="1383" w:type="dxa"/>
            <w:vMerge w:val="continue"/>
            <w:tcBorders>
              <w:top w:val="nil"/>
            </w:tcBorders>
          </w:tcPr>
          <w:p>
            <w:pPr>
              <w:pStyle w:val="style0"/>
              <w:spacing w:after="0" w:lineRule="auto" w:line="240"/>
              <w:jc w:val="both"/>
              <w:rPr>
                <w:rFonts w:ascii="宋体" w:cs="宋体" w:hAnsi="宋体"/>
                <w:sz w:val="24"/>
                <w:szCs w:val="24"/>
              </w:rPr>
            </w:pPr>
          </w:p>
        </w:tc>
        <w:tc>
          <w:tcPr>
            <w:tcW w:w="1170" w:type="dxa"/>
            <w:vMerge w:val="continue"/>
            <w:tcBorders>
              <w:top w:val="nil"/>
            </w:tcBorders>
          </w:tcPr>
          <w:p>
            <w:pPr>
              <w:pStyle w:val="style0"/>
              <w:spacing w:after="0" w:lineRule="auto" w:line="240"/>
              <w:jc w:val="both"/>
              <w:rPr>
                <w:rFonts w:ascii="宋体" w:cs="宋体" w:hAnsi="宋体"/>
                <w:sz w:val="24"/>
                <w:szCs w:val="24"/>
              </w:rPr>
            </w:pPr>
          </w:p>
        </w:tc>
        <w:tc>
          <w:tcPr>
            <w:tcW w:w="990" w:type="dxa"/>
            <w:vMerge w:val="continue"/>
            <w:tcBorders>
              <w:top w:val="nil"/>
            </w:tcBorders>
          </w:tcPr>
          <w:p>
            <w:pPr>
              <w:pStyle w:val="style0"/>
              <w:spacing w:after="0" w:lineRule="auto" w:line="240"/>
              <w:jc w:val="both"/>
              <w:rPr>
                <w:rFonts w:ascii="宋体" w:cs="宋体" w:hAnsi="宋体"/>
                <w:sz w:val="24"/>
                <w:szCs w:val="24"/>
              </w:rPr>
            </w:pPr>
          </w:p>
        </w:tc>
        <w:tc>
          <w:tcPr>
            <w:tcW w:w="990" w:type="dxa"/>
            <w:vMerge w:val="continue"/>
            <w:tcBorders>
              <w:top w:val="nil"/>
            </w:tcBorders>
          </w:tcPr>
          <w:p>
            <w:pPr>
              <w:pStyle w:val="style0"/>
              <w:spacing w:after="0" w:lineRule="auto" w:line="240"/>
              <w:jc w:val="both"/>
              <w:rPr>
                <w:rFonts w:ascii="宋体" w:cs="宋体" w:hAnsi="宋体"/>
                <w:sz w:val="24"/>
                <w:szCs w:val="24"/>
              </w:rPr>
            </w:pPr>
          </w:p>
        </w:tc>
        <w:tc>
          <w:tcPr>
            <w:tcW w:w="1620" w:type="dxa"/>
            <w:vMerge w:val="continue"/>
            <w:tcBorders>
              <w:top w:val="nil"/>
            </w:tcBorders>
          </w:tcPr>
          <w:p>
            <w:pPr>
              <w:pStyle w:val="style0"/>
              <w:spacing w:after="0" w:lineRule="auto" w:line="240"/>
              <w:jc w:val="both"/>
              <w:rPr>
                <w:rFonts w:ascii="宋体" w:cs="宋体" w:hAnsi="宋体"/>
                <w:sz w:val="24"/>
                <w:szCs w:val="24"/>
              </w:rPr>
            </w:pPr>
          </w:p>
        </w:tc>
        <w:tc>
          <w:tcPr>
            <w:tcW w:w="540" w:type="dxa"/>
            <w:tcBorders/>
          </w:tcPr>
          <w:p>
            <w:pPr>
              <w:pStyle w:val="style4112"/>
              <w:spacing w:after="0" w:lineRule="auto" w:line="240"/>
              <w:ind w:left="1" w:right="2"/>
              <w:jc w:val="both"/>
              <w:rPr>
                <w:rFonts w:ascii="宋体" w:cs="宋体" w:hAnsi="宋体"/>
                <w:b/>
                <w:sz w:val="24"/>
                <w:szCs w:val="24"/>
              </w:rPr>
            </w:pPr>
            <w:r>
              <w:rPr>
                <w:rFonts w:ascii="宋体" w:cs="宋体" w:hAnsi="宋体"/>
                <w:b/>
                <w:spacing w:val="-5"/>
                <w:w w:val="95"/>
                <w:sz w:val="24"/>
                <w:szCs w:val="24"/>
              </w:rPr>
              <w:t>5%</w:t>
            </w:r>
          </w:p>
        </w:tc>
        <w:tc>
          <w:tcPr>
            <w:tcW w:w="1260" w:type="dxa"/>
            <w:tcBorders/>
          </w:tcPr>
          <w:p>
            <w:pPr>
              <w:pStyle w:val="style4112"/>
              <w:spacing w:after="0" w:lineRule="auto" w:line="240"/>
              <w:ind w:left="1" w:right="1"/>
              <w:jc w:val="both"/>
              <w:rPr>
                <w:rFonts w:ascii="宋体" w:cs="宋体" w:hAnsi="宋体"/>
                <w:b/>
                <w:sz w:val="24"/>
                <w:szCs w:val="24"/>
              </w:rPr>
            </w:pPr>
            <w:r>
              <w:rPr>
                <w:rFonts w:ascii="宋体" w:cs="宋体" w:hAnsi="宋体"/>
                <w:b/>
                <w:spacing w:val="-5"/>
                <w:w w:val="90"/>
                <w:sz w:val="24"/>
                <w:szCs w:val="24"/>
              </w:rPr>
              <w:t>1%</w:t>
            </w:r>
          </w:p>
        </w:tc>
      </w:tr>
      <w:tr>
        <w:tblPrEx/>
        <w:trPr>
          <w:trHeight w:val="285" w:hRule="atLeast"/>
        </w:trPr>
        <w:tc>
          <w:tcPr>
            <w:tcW w:w="1383" w:type="dxa"/>
            <w:tcBorders/>
          </w:tcPr>
          <w:p>
            <w:pPr>
              <w:pStyle w:val="style4112"/>
              <w:spacing w:after="0" w:lineRule="auto" w:line="240"/>
              <w:ind w:left="107"/>
              <w:jc w:val="both"/>
              <w:rPr>
                <w:rFonts w:ascii="宋体" w:cs="宋体" w:hAnsi="宋体"/>
                <w:sz w:val="24"/>
                <w:szCs w:val="24"/>
              </w:rPr>
            </w:pPr>
            <w:r>
              <w:rPr>
                <w:rFonts w:ascii="宋体" w:cs="宋体" w:hAnsi="宋体"/>
                <w:spacing w:val="-2"/>
                <w:sz w:val="24"/>
                <w:szCs w:val="24"/>
              </w:rPr>
              <w:t>Treatment</w:t>
            </w:r>
          </w:p>
        </w:tc>
        <w:tc>
          <w:tcPr>
            <w:tcW w:w="1170" w:type="dxa"/>
            <w:tcBorders/>
          </w:tcPr>
          <w:p>
            <w:pPr>
              <w:pStyle w:val="style4112"/>
              <w:spacing w:after="0" w:lineRule="auto" w:line="240"/>
              <w:ind w:left="2"/>
              <w:jc w:val="both"/>
              <w:rPr>
                <w:rFonts w:ascii="宋体" w:cs="宋体" w:hAnsi="宋体"/>
                <w:sz w:val="24"/>
                <w:szCs w:val="24"/>
              </w:rPr>
            </w:pPr>
            <w:r>
              <w:rPr>
                <w:rFonts w:ascii="宋体" w:cs="宋体" w:hAnsi="宋体"/>
                <w:spacing w:val="-10"/>
                <w:sz w:val="24"/>
                <w:szCs w:val="24"/>
              </w:rPr>
              <w:t>2</w:t>
            </w:r>
          </w:p>
        </w:tc>
        <w:tc>
          <w:tcPr>
            <w:tcW w:w="990" w:type="dxa"/>
            <w:tcBorders/>
          </w:tcPr>
          <w:p>
            <w:pPr>
              <w:pStyle w:val="style4112"/>
              <w:spacing w:after="0" w:lineRule="auto" w:line="240"/>
              <w:ind w:left="3"/>
              <w:jc w:val="both"/>
              <w:rPr>
                <w:rFonts w:ascii="宋体" w:cs="宋体" w:hAnsi="宋体"/>
                <w:sz w:val="24"/>
                <w:szCs w:val="24"/>
              </w:rPr>
            </w:pPr>
          </w:p>
        </w:tc>
        <w:tc>
          <w:tcPr>
            <w:tcW w:w="990" w:type="dxa"/>
            <w:tcBorders/>
          </w:tcPr>
          <w:p>
            <w:pPr>
              <w:pStyle w:val="style4112"/>
              <w:spacing w:after="0" w:lineRule="auto" w:line="240"/>
              <w:ind w:left="3" w:right="2"/>
              <w:jc w:val="both"/>
              <w:rPr>
                <w:rFonts w:ascii="宋体" w:cs="宋体" w:hAnsi="宋体"/>
                <w:sz w:val="24"/>
                <w:szCs w:val="24"/>
              </w:rPr>
            </w:pPr>
          </w:p>
        </w:tc>
        <w:tc>
          <w:tcPr>
            <w:tcW w:w="1620" w:type="dxa"/>
            <w:tcBorders/>
          </w:tcPr>
          <w:p>
            <w:pPr>
              <w:pStyle w:val="style4112"/>
              <w:spacing w:after="0" w:lineRule="auto" w:line="240"/>
              <w:ind w:left="287"/>
              <w:jc w:val="both"/>
              <w:rPr>
                <w:rFonts w:ascii="宋体" w:cs="宋体" w:hAnsi="宋体"/>
                <w:sz w:val="24"/>
                <w:szCs w:val="24"/>
              </w:rPr>
            </w:pPr>
          </w:p>
        </w:tc>
        <w:tc>
          <w:tcPr>
            <w:tcW w:w="540" w:type="dxa"/>
            <w:tcBorders/>
          </w:tcPr>
          <w:p>
            <w:pPr>
              <w:pStyle w:val="style4112"/>
              <w:spacing w:after="0" w:lineRule="auto" w:line="240"/>
              <w:ind w:right="2"/>
              <w:jc w:val="both"/>
              <w:rPr>
                <w:rFonts w:ascii="宋体" w:cs="宋体" w:hAnsi="宋体"/>
                <w:sz w:val="24"/>
                <w:szCs w:val="24"/>
              </w:rPr>
            </w:pPr>
          </w:p>
        </w:tc>
        <w:tc>
          <w:tcPr>
            <w:tcW w:w="1260" w:type="dxa"/>
            <w:tcBorders/>
          </w:tcPr>
          <w:p>
            <w:pPr>
              <w:pStyle w:val="style4112"/>
              <w:spacing w:after="0" w:lineRule="auto" w:line="240"/>
              <w:ind w:left="1"/>
              <w:jc w:val="both"/>
              <w:rPr>
                <w:rFonts w:ascii="宋体" w:cs="宋体" w:hAnsi="宋体"/>
                <w:sz w:val="24"/>
                <w:szCs w:val="24"/>
              </w:rPr>
            </w:pPr>
          </w:p>
        </w:tc>
      </w:tr>
      <w:tr>
        <w:tblPrEx/>
        <w:trPr>
          <w:trHeight w:val="285" w:hRule="atLeast"/>
        </w:trPr>
        <w:tc>
          <w:tcPr>
            <w:tcW w:w="1383" w:type="dxa"/>
            <w:tcBorders/>
          </w:tcPr>
          <w:p>
            <w:pPr>
              <w:pStyle w:val="style4112"/>
              <w:spacing w:after="0" w:lineRule="auto" w:line="240"/>
              <w:ind w:left="107"/>
              <w:jc w:val="both"/>
              <w:rPr>
                <w:rFonts w:ascii="宋体" w:cs="宋体" w:hAnsi="宋体"/>
                <w:sz w:val="24"/>
                <w:szCs w:val="24"/>
              </w:rPr>
            </w:pPr>
            <w:r>
              <w:rPr>
                <w:rFonts w:ascii="宋体" w:cs="宋体" w:hAnsi="宋体"/>
                <w:spacing w:val="-5"/>
                <w:sz w:val="24"/>
                <w:szCs w:val="24"/>
              </w:rPr>
              <w:t xml:space="preserve">Expt </w:t>
            </w:r>
            <w:r>
              <w:rPr>
                <w:rFonts w:ascii="宋体" w:cs="宋体" w:hAnsi="宋体"/>
                <w:spacing w:val="-5"/>
                <w:sz w:val="24"/>
                <w:szCs w:val="24"/>
              </w:rPr>
              <w:t>l</w:t>
            </w:r>
            <w:r>
              <w:rPr>
                <w:rFonts w:ascii="宋体" w:cs="宋体" w:hAnsi="宋体"/>
                <w:spacing w:val="-5"/>
                <w:sz w:val="24"/>
                <w:szCs w:val="24"/>
              </w:rPr>
              <w:t xml:space="preserve"> </w:t>
            </w:r>
            <w:r>
              <w:rPr>
                <w:rFonts w:ascii="宋体" w:cs="宋体" w:hAnsi="宋体"/>
                <w:spacing w:val="-2"/>
                <w:sz w:val="24"/>
                <w:szCs w:val="24"/>
              </w:rPr>
              <w:t>Error</w:t>
            </w:r>
          </w:p>
        </w:tc>
        <w:tc>
          <w:tcPr>
            <w:tcW w:w="1170" w:type="dxa"/>
            <w:tcBorders/>
          </w:tcPr>
          <w:p>
            <w:pPr>
              <w:pStyle w:val="style4112"/>
              <w:spacing w:after="0" w:lineRule="auto" w:line="240"/>
              <w:ind w:left="2"/>
              <w:jc w:val="both"/>
              <w:rPr>
                <w:rFonts w:ascii="宋体" w:cs="宋体" w:hAnsi="宋体"/>
                <w:sz w:val="24"/>
                <w:szCs w:val="24"/>
              </w:rPr>
            </w:pPr>
            <w:r>
              <w:rPr>
                <w:rFonts w:ascii="宋体" w:cs="宋体" w:hAnsi="宋体"/>
                <w:spacing w:val="-10"/>
                <w:sz w:val="24"/>
                <w:szCs w:val="24"/>
              </w:rPr>
              <w:t>6</w:t>
            </w:r>
          </w:p>
        </w:tc>
        <w:tc>
          <w:tcPr>
            <w:tcW w:w="990" w:type="dxa"/>
            <w:tcBorders/>
          </w:tcPr>
          <w:p>
            <w:pPr>
              <w:pStyle w:val="style4112"/>
              <w:spacing w:after="0" w:lineRule="auto" w:line="240"/>
              <w:ind w:left="3" w:right="2"/>
              <w:jc w:val="both"/>
              <w:rPr>
                <w:rFonts w:ascii="宋体" w:cs="宋体" w:hAnsi="宋体"/>
                <w:sz w:val="24"/>
                <w:szCs w:val="24"/>
              </w:rPr>
            </w:pPr>
          </w:p>
        </w:tc>
        <w:tc>
          <w:tcPr>
            <w:tcW w:w="990" w:type="dxa"/>
            <w:tcBorders/>
          </w:tcPr>
          <w:p>
            <w:pPr>
              <w:pStyle w:val="style4112"/>
              <w:spacing w:after="0" w:lineRule="auto" w:line="240"/>
              <w:ind w:left="3" w:right="3"/>
              <w:jc w:val="both"/>
              <w:rPr>
                <w:rFonts w:ascii="宋体" w:cs="宋体" w:hAnsi="宋体"/>
                <w:sz w:val="24"/>
                <w:szCs w:val="24"/>
              </w:rPr>
            </w:pPr>
          </w:p>
        </w:tc>
        <w:tc>
          <w:tcPr>
            <w:tcW w:w="1620" w:type="dxa"/>
            <w:tcBorders/>
          </w:tcPr>
          <w:p>
            <w:pPr>
              <w:pStyle w:val="style4112"/>
              <w:spacing w:after="0" w:lineRule="auto" w:line="240"/>
              <w:jc w:val="both"/>
              <w:rPr>
                <w:rFonts w:ascii="宋体" w:cs="宋体" w:hAnsi="宋体"/>
                <w:sz w:val="24"/>
                <w:szCs w:val="24"/>
              </w:rPr>
            </w:pPr>
          </w:p>
        </w:tc>
        <w:tc>
          <w:tcPr>
            <w:tcW w:w="540" w:type="dxa"/>
            <w:tcBorders/>
          </w:tcPr>
          <w:p>
            <w:pPr>
              <w:pStyle w:val="style4112"/>
              <w:spacing w:after="0" w:lineRule="auto" w:line="240"/>
              <w:jc w:val="both"/>
              <w:rPr>
                <w:rFonts w:ascii="宋体" w:cs="宋体" w:hAnsi="宋体"/>
                <w:sz w:val="24"/>
                <w:szCs w:val="24"/>
              </w:rPr>
            </w:pPr>
          </w:p>
        </w:tc>
        <w:tc>
          <w:tcPr>
            <w:tcW w:w="1260" w:type="dxa"/>
            <w:tcBorders/>
          </w:tcPr>
          <w:p>
            <w:pPr>
              <w:pStyle w:val="style4112"/>
              <w:spacing w:after="0" w:lineRule="auto" w:line="240"/>
              <w:jc w:val="both"/>
              <w:rPr>
                <w:rFonts w:ascii="宋体" w:cs="宋体" w:hAnsi="宋体"/>
                <w:sz w:val="24"/>
                <w:szCs w:val="24"/>
              </w:rPr>
            </w:pPr>
          </w:p>
        </w:tc>
      </w:tr>
      <w:tr>
        <w:tblPrEx/>
        <w:trPr>
          <w:trHeight w:val="285" w:hRule="atLeast"/>
        </w:trPr>
        <w:tc>
          <w:tcPr>
            <w:tcW w:w="1383" w:type="dxa"/>
            <w:tcBorders/>
          </w:tcPr>
          <w:p>
            <w:pPr>
              <w:pStyle w:val="style4112"/>
              <w:spacing w:after="0" w:lineRule="auto" w:line="240"/>
              <w:ind w:left="107"/>
              <w:jc w:val="both"/>
              <w:rPr>
                <w:rFonts w:ascii="宋体" w:cs="宋体" w:hAnsi="宋体"/>
                <w:sz w:val="24"/>
                <w:szCs w:val="24"/>
              </w:rPr>
            </w:pPr>
            <w:r>
              <w:rPr>
                <w:rFonts w:ascii="宋体" w:cs="宋体" w:hAnsi="宋体"/>
                <w:spacing w:val="-2"/>
                <w:sz w:val="24"/>
                <w:szCs w:val="24"/>
              </w:rPr>
              <w:t>Total</w:t>
            </w:r>
          </w:p>
        </w:tc>
        <w:tc>
          <w:tcPr>
            <w:tcW w:w="1170" w:type="dxa"/>
            <w:tcBorders/>
          </w:tcPr>
          <w:p>
            <w:pPr>
              <w:pStyle w:val="style4112"/>
              <w:spacing w:after="0" w:lineRule="auto" w:line="240"/>
              <w:ind w:left="2"/>
              <w:jc w:val="both"/>
              <w:rPr>
                <w:rFonts w:ascii="宋体" w:cs="宋体" w:hAnsi="宋体"/>
                <w:sz w:val="24"/>
                <w:szCs w:val="24"/>
              </w:rPr>
            </w:pPr>
            <w:r>
              <w:rPr>
                <w:rFonts w:ascii="宋体" w:cs="宋体" w:hAnsi="宋体"/>
                <w:spacing w:val="-10"/>
                <w:sz w:val="24"/>
                <w:szCs w:val="24"/>
              </w:rPr>
              <w:t>8</w:t>
            </w:r>
          </w:p>
        </w:tc>
        <w:tc>
          <w:tcPr>
            <w:tcW w:w="990" w:type="dxa"/>
            <w:tcBorders/>
          </w:tcPr>
          <w:p>
            <w:pPr>
              <w:pStyle w:val="style4112"/>
              <w:spacing w:after="0" w:lineRule="auto" w:line="240"/>
              <w:ind w:left="3"/>
              <w:jc w:val="both"/>
              <w:rPr>
                <w:rFonts w:ascii="宋体" w:cs="宋体" w:hAnsi="宋体"/>
                <w:sz w:val="24"/>
                <w:szCs w:val="24"/>
              </w:rPr>
            </w:pPr>
          </w:p>
        </w:tc>
        <w:tc>
          <w:tcPr>
            <w:tcW w:w="990" w:type="dxa"/>
            <w:tcBorders/>
          </w:tcPr>
          <w:p>
            <w:pPr>
              <w:pStyle w:val="style4112"/>
              <w:spacing w:after="0" w:lineRule="auto" w:line="240"/>
              <w:jc w:val="both"/>
              <w:rPr>
                <w:rFonts w:ascii="宋体" w:cs="宋体" w:hAnsi="宋体"/>
                <w:sz w:val="24"/>
                <w:szCs w:val="24"/>
              </w:rPr>
            </w:pPr>
          </w:p>
        </w:tc>
        <w:tc>
          <w:tcPr>
            <w:tcW w:w="1620" w:type="dxa"/>
            <w:tcBorders/>
          </w:tcPr>
          <w:p>
            <w:pPr>
              <w:pStyle w:val="style4112"/>
              <w:spacing w:after="0" w:lineRule="auto" w:line="240"/>
              <w:jc w:val="both"/>
              <w:rPr>
                <w:rFonts w:ascii="宋体" w:cs="宋体" w:hAnsi="宋体"/>
                <w:sz w:val="24"/>
                <w:szCs w:val="24"/>
              </w:rPr>
            </w:pPr>
          </w:p>
        </w:tc>
        <w:tc>
          <w:tcPr>
            <w:tcW w:w="540" w:type="dxa"/>
            <w:tcBorders/>
          </w:tcPr>
          <w:p>
            <w:pPr>
              <w:pStyle w:val="style4112"/>
              <w:spacing w:after="0" w:lineRule="auto" w:line="240"/>
              <w:jc w:val="both"/>
              <w:rPr>
                <w:rFonts w:ascii="宋体" w:cs="宋体" w:hAnsi="宋体"/>
                <w:sz w:val="24"/>
                <w:szCs w:val="24"/>
              </w:rPr>
            </w:pPr>
          </w:p>
        </w:tc>
        <w:tc>
          <w:tcPr>
            <w:tcW w:w="1260" w:type="dxa"/>
            <w:tcBorders/>
          </w:tcPr>
          <w:p>
            <w:pPr>
              <w:pStyle w:val="style4112"/>
              <w:spacing w:after="0" w:lineRule="auto" w:line="240"/>
              <w:jc w:val="both"/>
              <w:rPr>
                <w:rFonts w:ascii="宋体" w:cs="宋体" w:hAnsi="宋体"/>
                <w:sz w:val="24"/>
                <w:szCs w:val="24"/>
              </w:rPr>
            </w:pPr>
          </w:p>
        </w:tc>
      </w:tr>
    </w:tbl>
    <w:p>
      <w:pPr>
        <w:pStyle w:val="style66"/>
        <w:spacing w:after="0" w:lineRule="auto" w:line="480"/>
        <w:jc w:val="both"/>
        <w:rPr>
          <w:rFonts w:ascii="宋体" w:cs="宋体" w:hAnsi="宋体"/>
        </w:rPr>
      </w:pPr>
      <w:r>
        <w:rPr>
          <w:rFonts w:ascii="宋体" w:cs="宋体" w:hAnsi="宋体"/>
        </w:rPr>
        <w:t>CV</w:t>
      </w:r>
      <w:r>
        <w:rPr>
          <w:rFonts w:ascii="宋体" w:cs="宋体" w:hAnsi="宋体"/>
        </w:rPr>
        <w:t xml:space="preserve"> </w:t>
      </w:r>
      <w:r>
        <w:rPr>
          <w:rFonts w:ascii="宋体" w:cs="宋体" w:hAnsi="宋体"/>
        </w:rPr>
        <w:t>=</w:t>
      </w:r>
      <w:r>
        <w:rPr>
          <w:rFonts w:ascii="宋体" w:cs="宋体" w:hAnsi="宋体"/>
        </w:rPr>
        <w:t xml:space="preserve"> </w:t>
      </w:r>
      <w:r>
        <w:rPr>
          <w:rFonts w:ascii="宋体" w:cs="宋体" w:hAnsi="宋体"/>
          <w:spacing w:val="-2"/>
        </w:rPr>
        <w:t>15.85%</w:t>
      </w:r>
    </w:p>
    <w:p>
      <w:pPr>
        <w:pStyle w:val="style66"/>
        <w:spacing w:after="0" w:lineRule="auto" w:line="480"/>
        <w:jc w:val="both"/>
        <w:rPr>
          <w:rFonts w:ascii="宋体" w:cs="宋体" w:hAnsi="宋体"/>
        </w:rPr>
      </w:pPr>
      <w:r>
        <w:rPr>
          <w:rFonts w:ascii="宋体" w:cs="宋体" w:hAnsi="宋体"/>
          <w:spacing w:val="-6"/>
        </w:rPr>
        <w:t>=highly significant</w:t>
      </w:r>
      <w:r>
        <w:rPr>
          <w:rFonts w:ascii="宋体" w:cs="宋体" w:hAnsi="宋体"/>
          <w:spacing w:val="-6"/>
        </w:rPr>
        <w:t xml:space="preserve"> </w:t>
      </w:r>
      <w:r>
        <w:rPr>
          <w:rFonts w:ascii="宋体" w:cs="宋体" w:hAnsi="宋体"/>
          <w:spacing w:val="-6"/>
        </w:rPr>
        <w:t>1%</w:t>
      </w:r>
      <w:r>
        <w:rPr>
          <w:rFonts w:ascii="宋体" w:cs="宋体" w:hAnsi="宋体"/>
          <w:spacing w:val="-6"/>
        </w:rPr>
        <w:t xml:space="preserve"> </w:t>
      </w:r>
      <w:r>
        <w:rPr>
          <w:rFonts w:ascii="宋体" w:cs="宋体" w:hAnsi="宋体"/>
          <w:spacing w:val="-6"/>
        </w:rPr>
        <w:t>level</w:t>
      </w:r>
    </w:p>
    <w:p>
      <w:pPr>
        <w:pStyle w:val="style66"/>
        <w:spacing w:after="0" w:lineRule="auto" w:line="480"/>
        <w:ind w:right="442"/>
        <w:jc w:val="both"/>
        <w:rPr>
          <w:rFonts w:ascii="宋体" w:cs="宋体" w:hAnsi="宋体"/>
        </w:rPr>
      </w:pPr>
      <w:r>
        <w:rPr>
          <w:rFonts w:ascii="宋体" w:cs="宋体" w:hAnsi="宋体"/>
          <w:b/>
        </w:rPr>
        <w:t>Table 4b:</w:t>
      </w:r>
      <w:r>
        <w:rPr>
          <w:rFonts w:ascii="宋体" w:cs="宋体" w:hAnsi="宋体"/>
          <w:b/>
        </w:rPr>
        <w:t xml:space="preserve"> </w:t>
      </w:r>
      <w:r>
        <w:rPr>
          <w:rFonts w:ascii="宋体" w:cs="宋体" w:hAnsi="宋体"/>
        </w:rPr>
        <w:t xml:space="preserve">DMRT of Table 4a </w:t>
      </w:r>
      <w:r>
        <w:rPr>
          <w:rFonts w:ascii="宋体" w:cs="宋体" w:hAnsi="宋体"/>
          <w:b/>
        </w:rPr>
        <w:t>(</w:t>
      </w:r>
      <w:r>
        <w:rPr>
          <w:rFonts w:ascii="宋体" w:cs="宋体" w:hAnsi="宋体"/>
        </w:rPr>
        <w:t xml:space="preserve">Throughput Capacity of the Forage Chopper Machine in </w:t>
      </w:r>
      <w:r>
        <w:rPr>
          <w:rFonts w:ascii="宋体" w:cs="宋体" w:hAnsi="宋体"/>
          <w:spacing w:val="-2"/>
        </w:rPr>
        <w:t>Kilograms</w:t>
      </w:r>
      <w:r>
        <w:rPr>
          <w:rFonts w:ascii="宋体" w:cs="宋体" w:hAnsi="宋体"/>
          <w:spacing w:val="-2"/>
        </w:rPr>
        <w:t xml:space="preserve"> </w:t>
      </w:r>
      <w:r>
        <w:rPr>
          <w:rFonts w:ascii="宋体" w:cs="宋体" w:hAnsi="宋体"/>
          <w:spacing w:val="-2"/>
        </w:rPr>
        <w:t>per</w:t>
      </w:r>
      <w:r>
        <w:rPr>
          <w:rFonts w:ascii="宋体" w:cs="宋体" w:hAnsi="宋体"/>
          <w:spacing w:val="-2"/>
        </w:rPr>
        <w:t xml:space="preserve"> </w:t>
      </w:r>
      <w:r>
        <w:rPr>
          <w:rFonts w:ascii="宋体" w:cs="宋体" w:hAnsi="宋体"/>
          <w:spacing w:val="-2"/>
        </w:rPr>
        <w:t>Hour</w:t>
      </w:r>
      <w:r>
        <w:rPr>
          <w:rFonts w:ascii="宋体" w:cs="宋体" w:hAnsi="宋体"/>
          <w:spacing w:val="-2"/>
        </w:rPr>
        <w:t xml:space="preserve"> </w:t>
      </w:r>
      <w:r>
        <w:rPr>
          <w:rFonts w:ascii="宋体" w:cs="宋体" w:hAnsi="宋体"/>
          <w:spacing w:val="-2"/>
        </w:rPr>
        <w:t>Obtained</w:t>
      </w:r>
      <w:r>
        <w:rPr>
          <w:rFonts w:ascii="宋体" w:cs="宋体" w:hAnsi="宋体"/>
          <w:spacing w:val="-2"/>
        </w:rPr>
        <w:t xml:space="preserve"> </w:t>
      </w:r>
      <w:r>
        <w:rPr>
          <w:rFonts w:ascii="宋体" w:cs="宋体" w:hAnsi="宋体"/>
          <w:spacing w:val="-2"/>
        </w:rPr>
        <w:t>from</w:t>
      </w:r>
      <w:r>
        <w:rPr>
          <w:rFonts w:ascii="宋体" w:cs="宋体" w:hAnsi="宋体"/>
          <w:spacing w:val="-2"/>
        </w:rPr>
        <w:t xml:space="preserve"> </w:t>
      </w:r>
      <w:r>
        <w:rPr>
          <w:rFonts w:ascii="宋体" w:cs="宋体" w:hAnsi="宋体"/>
          <w:spacing w:val="-2"/>
        </w:rPr>
        <w:t>three</w:t>
      </w:r>
      <w:r>
        <w:rPr>
          <w:rFonts w:ascii="宋体" w:cs="宋体" w:hAnsi="宋体"/>
          <w:spacing w:val="-2"/>
        </w:rPr>
        <w:t xml:space="preserve"> </w:t>
      </w:r>
      <w:r>
        <w:rPr>
          <w:rFonts w:ascii="宋体" w:cs="宋体" w:hAnsi="宋体"/>
          <w:spacing w:val="-2"/>
        </w:rPr>
        <w:t>Diameter</w:t>
      </w:r>
      <w:r>
        <w:rPr>
          <w:rFonts w:ascii="宋体" w:cs="宋体" w:hAnsi="宋体"/>
          <w:spacing w:val="-2"/>
        </w:rPr>
        <w:t xml:space="preserve"> </w:t>
      </w:r>
      <w:r>
        <w:rPr>
          <w:rFonts w:ascii="宋体" w:cs="宋体" w:hAnsi="宋体"/>
          <w:spacing w:val="-2"/>
        </w:rPr>
        <w:t>Pulleys</w:t>
      </w:r>
      <w:r>
        <w:rPr>
          <w:rFonts w:ascii="宋体" w:cs="宋体" w:hAnsi="宋体"/>
          <w:spacing w:val="-2"/>
        </w:rPr>
        <w:t xml:space="preserve"> </w:t>
      </w:r>
      <w:r>
        <w:rPr>
          <w:rFonts w:ascii="宋体" w:cs="宋体" w:hAnsi="宋体"/>
          <w:spacing w:val="-2"/>
        </w:rPr>
        <w:t>Conducted</w:t>
      </w:r>
      <w:r>
        <w:rPr>
          <w:rFonts w:ascii="宋体" w:cs="宋体" w:hAnsi="宋体"/>
          <w:spacing w:val="-2"/>
        </w:rPr>
        <w:t xml:space="preserve"> </w:t>
      </w:r>
      <w:r>
        <w:rPr>
          <w:rFonts w:ascii="宋体" w:cs="宋体" w:hAnsi="宋体"/>
          <w:spacing w:val="-2"/>
        </w:rPr>
        <w:t>in</w:t>
      </w:r>
      <w:r>
        <w:rPr>
          <w:rFonts w:ascii="宋体" w:cs="宋体" w:hAnsi="宋体"/>
          <w:spacing w:val="-2"/>
        </w:rPr>
        <w:t xml:space="preserve"> </w:t>
      </w:r>
      <w:r>
        <w:rPr>
          <w:rFonts w:ascii="宋体" w:cs="宋体" w:hAnsi="宋体"/>
          <w:spacing w:val="-2"/>
        </w:rPr>
        <w:t>CRD</w:t>
      </w:r>
      <w:r>
        <w:rPr>
          <w:rFonts w:ascii="宋体" w:cs="宋体" w:hAnsi="宋体"/>
          <w:spacing w:val="-2"/>
        </w:rPr>
        <w:t xml:space="preserve"> </w:t>
      </w:r>
      <w:r>
        <w:rPr>
          <w:rFonts w:ascii="宋体" w:cs="宋体" w:hAnsi="宋体"/>
          <w:spacing w:val="-2"/>
        </w:rPr>
        <w:t>Experiment</w:t>
      </w:r>
      <w:r>
        <w:rPr>
          <w:rFonts w:ascii="宋体" w:cs="宋体" w:hAnsi="宋体"/>
          <w:spacing w:val="-2"/>
        </w:rPr>
        <w:t xml:space="preserve"> </w:t>
      </w:r>
      <w:r>
        <w:rPr>
          <w:rFonts w:ascii="宋体" w:cs="宋体" w:hAnsi="宋体"/>
          <w:spacing w:val="-2"/>
        </w:rPr>
        <w:t xml:space="preserve">with </w:t>
      </w:r>
      <w:r>
        <w:rPr>
          <w:rFonts w:ascii="宋体" w:cs="宋体" w:hAnsi="宋体"/>
        </w:rPr>
        <w:t>Three Replications</w:t>
      </w:r>
      <w:r>
        <w:rPr>
          <w:rFonts w:ascii="宋体" w:cs="宋体" w:hAnsi="宋体"/>
        </w:rPr>
        <w:t>)</w:t>
      </w:r>
    </w:p>
    <w:tbl>
      <w:tblPr>
        <w:tblW w:w="795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33"/>
        <w:gridCol w:w="2970"/>
        <w:gridCol w:w="2250"/>
      </w:tblGrid>
      <w:tr>
        <w:trPr>
          <w:trHeight w:val="297" w:hRule="atLeast"/>
        </w:trPr>
        <w:tc>
          <w:tcPr>
            <w:tcW w:w="2733" w:type="dxa"/>
            <w:tcBorders/>
          </w:tcPr>
          <w:p>
            <w:pPr>
              <w:pStyle w:val="style4112"/>
              <w:spacing w:after="0" w:lineRule="auto" w:line="360"/>
              <w:ind w:left="9" w:right="4"/>
              <w:jc w:val="both"/>
              <w:rPr>
                <w:rFonts w:ascii="宋体" w:cs="宋体" w:hAnsi="宋体"/>
                <w:b/>
                <w:sz w:val="24"/>
                <w:szCs w:val="24"/>
              </w:rPr>
            </w:pPr>
            <w:r>
              <w:rPr>
                <w:rFonts w:ascii="宋体" w:cs="宋体" w:hAnsi="宋体"/>
                <w:b/>
                <w:spacing w:val="-2"/>
                <w:sz w:val="24"/>
                <w:szCs w:val="24"/>
              </w:rPr>
              <w:t>Treatment</w:t>
            </w:r>
          </w:p>
        </w:tc>
        <w:tc>
          <w:tcPr>
            <w:tcW w:w="2970" w:type="dxa"/>
            <w:tcBorders/>
          </w:tcPr>
          <w:p>
            <w:pPr>
              <w:pStyle w:val="style4112"/>
              <w:spacing w:after="0" w:lineRule="auto" w:line="360"/>
              <w:ind w:left="6" w:right="4"/>
              <w:jc w:val="both"/>
              <w:rPr>
                <w:rFonts w:ascii="宋体" w:cs="宋体" w:hAnsi="宋体"/>
                <w:b/>
                <w:sz w:val="24"/>
                <w:szCs w:val="24"/>
              </w:rPr>
            </w:pPr>
            <w:r>
              <w:rPr>
                <w:rFonts w:ascii="宋体" w:cs="宋体" w:hAnsi="宋体"/>
                <w:b/>
                <w:sz w:val="24"/>
                <w:szCs w:val="24"/>
              </w:rPr>
              <w:t>Treatment</w:t>
            </w:r>
            <w:r>
              <w:rPr>
                <w:rFonts w:ascii="宋体" w:cs="宋体" w:hAnsi="宋体"/>
                <w:b/>
                <w:sz w:val="24"/>
                <w:szCs w:val="24"/>
              </w:rPr>
              <w:t xml:space="preserve"> </w:t>
            </w:r>
            <w:r>
              <w:rPr>
                <w:rFonts w:ascii="宋体" w:cs="宋体" w:hAnsi="宋体"/>
                <w:b/>
                <w:sz w:val="24"/>
                <w:szCs w:val="24"/>
              </w:rPr>
              <w:t>Mean(Kg/hr)</w:t>
            </w:r>
            <w:r>
              <w:rPr>
                <w:rFonts w:ascii="宋体" w:cs="宋体" w:hAnsi="宋体"/>
                <w:b/>
                <w:spacing w:val="-10"/>
                <w:sz w:val="24"/>
                <w:szCs w:val="24"/>
                <w:vertAlign w:val="superscript"/>
              </w:rPr>
              <w:t>e</w:t>
            </w:r>
          </w:p>
        </w:tc>
        <w:tc>
          <w:tcPr>
            <w:tcW w:w="2250" w:type="dxa"/>
            <w:tcBorders/>
          </w:tcPr>
          <w:p>
            <w:pPr>
              <w:pStyle w:val="style4112"/>
              <w:spacing w:after="0" w:lineRule="auto" w:line="360"/>
              <w:ind w:left="9"/>
              <w:jc w:val="both"/>
              <w:rPr>
                <w:rFonts w:ascii="宋体" w:cs="宋体" w:hAnsi="宋体"/>
                <w:b/>
                <w:sz w:val="24"/>
                <w:szCs w:val="24"/>
              </w:rPr>
            </w:pPr>
            <w:r>
              <w:rPr>
                <w:rFonts w:ascii="宋体" w:cs="宋体" w:hAnsi="宋体"/>
                <w:b/>
                <w:spacing w:val="-4"/>
                <w:sz w:val="24"/>
                <w:szCs w:val="24"/>
              </w:rPr>
              <w:t>DMRT</w:t>
            </w:r>
          </w:p>
        </w:tc>
      </w:tr>
      <w:tr>
        <w:tblPrEx/>
        <w:trPr>
          <w:trHeight w:val="294" w:hRule="atLeast"/>
        </w:trPr>
        <w:tc>
          <w:tcPr>
            <w:tcW w:w="2733" w:type="dxa"/>
            <w:tcBorders/>
          </w:tcPr>
          <w:p>
            <w:pPr>
              <w:pStyle w:val="style4112"/>
              <w:spacing w:after="0" w:lineRule="auto" w:line="360"/>
              <w:ind w:left="9"/>
              <w:jc w:val="both"/>
              <w:rPr>
                <w:rFonts w:ascii="宋体" w:cs="宋体" w:hAnsi="宋体"/>
                <w:sz w:val="24"/>
                <w:szCs w:val="24"/>
              </w:rPr>
            </w:pPr>
            <w:r>
              <w:rPr>
                <w:rFonts w:ascii="宋体" w:cs="宋体" w:hAnsi="宋体"/>
                <w:spacing w:val="-6"/>
                <w:sz w:val="24"/>
                <w:szCs w:val="24"/>
              </w:rPr>
              <w:t>T</w:t>
            </w:r>
            <w:r>
              <w:rPr>
                <w:rFonts w:ascii="宋体" w:cs="宋体" w:hAnsi="宋体"/>
                <w:spacing w:val="-6"/>
                <w:sz w:val="24"/>
                <w:szCs w:val="24"/>
                <w:vertAlign w:val="subscript"/>
              </w:rPr>
              <w:t>3</w:t>
            </w:r>
            <w:r>
              <w:rPr>
                <w:rFonts w:ascii="宋体" w:cs="宋体" w:hAnsi="宋体"/>
                <w:spacing w:val="-6"/>
                <w:sz w:val="24"/>
                <w:szCs w:val="24"/>
              </w:rPr>
              <w:t>(5inch-diameterpulley)</w:t>
            </w:r>
          </w:p>
        </w:tc>
        <w:tc>
          <w:tcPr>
            <w:tcW w:w="2970" w:type="dxa"/>
            <w:tcBorders/>
          </w:tcPr>
          <w:p>
            <w:pPr>
              <w:pStyle w:val="style4112"/>
              <w:spacing w:after="0" w:lineRule="auto" w:line="360"/>
              <w:ind w:left="6"/>
              <w:jc w:val="both"/>
              <w:rPr>
                <w:rFonts w:ascii="宋体" w:cs="宋体" w:hAnsi="宋体"/>
                <w:sz w:val="24"/>
                <w:szCs w:val="24"/>
              </w:rPr>
            </w:pPr>
          </w:p>
        </w:tc>
        <w:tc>
          <w:tcPr>
            <w:tcW w:w="2250" w:type="dxa"/>
            <w:tcBorders/>
          </w:tcPr>
          <w:p>
            <w:pPr>
              <w:pStyle w:val="style4112"/>
              <w:spacing w:after="0" w:lineRule="auto" w:line="360"/>
              <w:ind w:left="9" w:right="5"/>
              <w:jc w:val="both"/>
              <w:rPr>
                <w:rFonts w:ascii="宋体" w:cs="宋体" w:hAnsi="宋体"/>
                <w:sz w:val="24"/>
                <w:szCs w:val="24"/>
              </w:rPr>
            </w:pPr>
          </w:p>
        </w:tc>
      </w:tr>
      <w:tr>
        <w:tblPrEx/>
        <w:trPr>
          <w:trHeight w:val="297" w:hRule="atLeast"/>
        </w:trPr>
        <w:tc>
          <w:tcPr>
            <w:tcW w:w="2733" w:type="dxa"/>
            <w:tcBorders/>
          </w:tcPr>
          <w:p>
            <w:pPr>
              <w:pStyle w:val="style4112"/>
              <w:spacing w:after="0" w:lineRule="auto" w:line="360"/>
              <w:ind w:left="9"/>
              <w:jc w:val="both"/>
              <w:rPr>
                <w:rFonts w:ascii="宋体" w:cs="宋体" w:hAnsi="宋体"/>
                <w:sz w:val="24"/>
                <w:szCs w:val="24"/>
              </w:rPr>
            </w:pPr>
            <w:r>
              <w:rPr>
                <w:rFonts w:ascii="宋体" w:cs="宋体" w:hAnsi="宋体"/>
                <w:spacing w:val="-6"/>
                <w:sz w:val="24"/>
                <w:szCs w:val="24"/>
              </w:rPr>
              <w:t>T</w:t>
            </w:r>
            <w:r>
              <w:rPr>
                <w:rFonts w:ascii="宋体" w:cs="宋体" w:hAnsi="宋体"/>
                <w:spacing w:val="-6"/>
                <w:sz w:val="24"/>
                <w:szCs w:val="24"/>
                <w:vertAlign w:val="subscript"/>
              </w:rPr>
              <w:t>2</w:t>
            </w:r>
            <w:r>
              <w:rPr>
                <w:rFonts w:ascii="宋体" w:cs="宋体" w:hAnsi="宋体"/>
                <w:spacing w:val="-6"/>
                <w:sz w:val="24"/>
                <w:szCs w:val="24"/>
              </w:rPr>
              <w:t>(4inch-diameterpulley)</w:t>
            </w:r>
          </w:p>
        </w:tc>
        <w:tc>
          <w:tcPr>
            <w:tcW w:w="2970" w:type="dxa"/>
            <w:tcBorders/>
          </w:tcPr>
          <w:p>
            <w:pPr>
              <w:pStyle w:val="style4112"/>
              <w:spacing w:after="0" w:lineRule="auto" w:line="360"/>
              <w:ind w:left="6"/>
              <w:jc w:val="both"/>
              <w:rPr>
                <w:rFonts w:ascii="宋体" w:cs="宋体" w:hAnsi="宋体"/>
                <w:sz w:val="24"/>
                <w:szCs w:val="24"/>
              </w:rPr>
            </w:pPr>
          </w:p>
        </w:tc>
        <w:tc>
          <w:tcPr>
            <w:tcW w:w="2250" w:type="dxa"/>
            <w:tcBorders/>
          </w:tcPr>
          <w:p>
            <w:pPr>
              <w:pStyle w:val="style4112"/>
              <w:spacing w:after="0" w:lineRule="auto" w:line="360"/>
              <w:ind w:left="9" w:right="4"/>
              <w:jc w:val="both"/>
              <w:rPr>
                <w:rFonts w:ascii="宋体" w:cs="宋体" w:hAnsi="宋体"/>
                <w:sz w:val="24"/>
                <w:szCs w:val="24"/>
              </w:rPr>
            </w:pPr>
          </w:p>
        </w:tc>
      </w:tr>
      <w:tr>
        <w:tblPrEx/>
        <w:trPr>
          <w:trHeight w:val="294" w:hRule="atLeast"/>
        </w:trPr>
        <w:tc>
          <w:tcPr>
            <w:tcW w:w="2733" w:type="dxa"/>
            <w:tcBorders/>
          </w:tcPr>
          <w:p>
            <w:pPr>
              <w:pStyle w:val="style4112"/>
              <w:spacing w:after="0" w:lineRule="auto" w:line="360"/>
              <w:ind w:left="9" w:right="1"/>
              <w:jc w:val="both"/>
              <w:rPr>
                <w:rFonts w:ascii="宋体" w:cs="宋体" w:hAnsi="宋体"/>
                <w:sz w:val="24"/>
                <w:szCs w:val="24"/>
              </w:rPr>
            </w:pPr>
            <w:r>
              <w:rPr>
                <w:rFonts w:ascii="宋体" w:cs="宋体" w:hAnsi="宋体"/>
                <w:spacing w:val="-6"/>
                <w:sz w:val="24"/>
                <w:szCs w:val="24"/>
              </w:rPr>
              <w:t>T</w:t>
            </w:r>
            <w:r>
              <w:rPr>
                <w:rFonts w:ascii="宋体" w:cs="宋体" w:hAnsi="宋体"/>
                <w:spacing w:val="-6"/>
                <w:sz w:val="24"/>
                <w:szCs w:val="24"/>
                <w:vertAlign w:val="subscript"/>
              </w:rPr>
              <w:t>1</w:t>
            </w:r>
            <w:r>
              <w:rPr>
                <w:rFonts w:ascii="宋体" w:cs="宋体" w:hAnsi="宋体"/>
                <w:spacing w:val="-6"/>
                <w:sz w:val="24"/>
                <w:szCs w:val="24"/>
              </w:rPr>
              <w:t>(3inch-diameterpulley)</w:t>
            </w:r>
          </w:p>
        </w:tc>
        <w:tc>
          <w:tcPr>
            <w:tcW w:w="2970" w:type="dxa"/>
            <w:tcBorders/>
          </w:tcPr>
          <w:p>
            <w:pPr>
              <w:pStyle w:val="style4112"/>
              <w:spacing w:after="0" w:lineRule="auto" w:line="360"/>
              <w:ind w:left="6"/>
              <w:jc w:val="both"/>
              <w:rPr>
                <w:rFonts w:ascii="宋体" w:cs="宋体" w:hAnsi="宋体"/>
                <w:sz w:val="24"/>
                <w:szCs w:val="24"/>
              </w:rPr>
            </w:pPr>
          </w:p>
        </w:tc>
        <w:tc>
          <w:tcPr>
            <w:tcW w:w="2250" w:type="dxa"/>
            <w:tcBorders/>
          </w:tcPr>
          <w:p>
            <w:pPr>
              <w:pStyle w:val="style4112"/>
              <w:spacing w:after="0" w:lineRule="auto" w:line="360"/>
              <w:ind w:left="9" w:right="4"/>
              <w:jc w:val="both"/>
              <w:rPr>
                <w:rFonts w:ascii="宋体" w:cs="宋体" w:hAnsi="宋体"/>
                <w:sz w:val="24"/>
                <w:szCs w:val="24"/>
              </w:rPr>
            </w:pPr>
          </w:p>
        </w:tc>
      </w:tr>
    </w:tbl>
    <w:p>
      <w:pPr>
        <w:pStyle w:val="style66"/>
        <w:spacing w:after="0" w:lineRule="auto" w:line="480"/>
        <w:jc w:val="both"/>
        <w:rPr>
          <w:rFonts w:ascii="宋体" w:cs="宋体" w:hAnsi="宋体"/>
          <w:spacing w:val="-2"/>
          <w:sz w:val="14"/>
          <w:szCs w:val="14"/>
        </w:rPr>
      </w:pPr>
    </w:p>
    <w:p>
      <w:pPr>
        <w:pStyle w:val="style66"/>
        <w:spacing w:after="0" w:lineRule="auto" w:line="480"/>
        <w:jc w:val="both"/>
        <w:rPr>
          <w:rFonts w:ascii="宋体" w:cs="宋体" w:hAnsi="宋体"/>
        </w:rPr>
      </w:pPr>
      <w:r>
        <w:rPr>
          <w:rFonts w:ascii="宋体" w:cs="宋体" w:hAnsi="宋体"/>
          <w:spacing w:val="-2"/>
        </w:rPr>
        <w:t>Treatment</w:t>
      </w:r>
      <w:r>
        <w:rPr>
          <w:rFonts w:ascii="宋体" w:cs="宋体" w:hAnsi="宋体"/>
          <w:spacing w:val="-2"/>
        </w:rPr>
        <w:t xml:space="preserve"> </w:t>
      </w:r>
      <w:r>
        <w:rPr>
          <w:rFonts w:ascii="宋体" w:cs="宋体" w:hAnsi="宋体"/>
          <w:spacing w:val="-2"/>
        </w:rPr>
        <w:t>means</w:t>
      </w:r>
      <w:r>
        <w:rPr>
          <w:rFonts w:ascii="宋体" w:cs="宋体" w:hAnsi="宋体"/>
          <w:spacing w:val="-2"/>
        </w:rPr>
        <w:t xml:space="preserve"> </w:t>
      </w:r>
      <w:r>
        <w:rPr>
          <w:rFonts w:ascii="宋体" w:cs="宋体" w:hAnsi="宋体"/>
          <w:spacing w:val="-2"/>
        </w:rPr>
        <w:t>having</w:t>
      </w:r>
      <w:r>
        <w:rPr>
          <w:rFonts w:ascii="宋体" w:cs="宋体" w:hAnsi="宋体"/>
          <w:spacing w:val="-2"/>
        </w:rPr>
        <w:t xml:space="preserve"> </w:t>
      </w:r>
      <w:r>
        <w:rPr>
          <w:rFonts w:ascii="宋体" w:cs="宋体" w:hAnsi="宋体"/>
          <w:spacing w:val="-2"/>
        </w:rPr>
        <w:t>the</w:t>
      </w:r>
      <w:r>
        <w:rPr>
          <w:rFonts w:ascii="宋体" w:cs="宋体" w:hAnsi="宋体"/>
          <w:spacing w:val="-2"/>
        </w:rPr>
        <w:t xml:space="preserve"> </w:t>
      </w:r>
      <w:r>
        <w:rPr>
          <w:rFonts w:ascii="宋体" w:cs="宋体" w:hAnsi="宋体"/>
          <w:spacing w:val="-2"/>
        </w:rPr>
        <w:t>same</w:t>
      </w:r>
      <w:r>
        <w:rPr>
          <w:rFonts w:ascii="宋体" w:cs="宋体" w:hAnsi="宋体"/>
          <w:spacing w:val="-2"/>
        </w:rPr>
        <w:t xml:space="preserve"> </w:t>
      </w:r>
      <w:r>
        <w:rPr>
          <w:rFonts w:ascii="宋体" w:cs="宋体" w:hAnsi="宋体"/>
          <w:spacing w:val="-2"/>
        </w:rPr>
        <w:t>letter</w:t>
      </w:r>
      <w:r>
        <w:rPr>
          <w:rFonts w:ascii="宋体" w:cs="宋体" w:hAnsi="宋体"/>
          <w:spacing w:val="-2"/>
        </w:rPr>
        <w:t xml:space="preserve"> </w:t>
      </w:r>
      <w:r>
        <w:rPr>
          <w:rFonts w:ascii="宋体" w:cs="宋体" w:hAnsi="宋体"/>
          <w:spacing w:val="-2"/>
        </w:rPr>
        <w:t>are</w:t>
      </w:r>
      <w:r>
        <w:rPr>
          <w:rFonts w:ascii="宋体" w:cs="宋体" w:hAnsi="宋体"/>
          <w:spacing w:val="-2"/>
        </w:rPr>
        <w:t xml:space="preserve"> </w:t>
      </w:r>
      <w:r>
        <w:rPr>
          <w:rFonts w:ascii="宋体" w:cs="宋体" w:hAnsi="宋体"/>
          <w:spacing w:val="-2"/>
        </w:rPr>
        <w:t>not</w:t>
      </w:r>
      <w:r>
        <w:rPr>
          <w:rFonts w:ascii="宋体" w:cs="宋体" w:hAnsi="宋体"/>
          <w:spacing w:val="-2"/>
        </w:rPr>
        <w:t xml:space="preserve"> </w:t>
      </w:r>
      <w:r>
        <w:rPr>
          <w:rFonts w:ascii="宋体" w:cs="宋体" w:hAnsi="宋体"/>
          <w:spacing w:val="-2"/>
        </w:rPr>
        <w:t>significantly</w:t>
      </w:r>
      <w:r>
        <w:rPr>
          <w:rFonts w:ascii="宋体" w:cs="宋体" w:hAnsi="宋体"/>
          <w:spacing w:val="-2"/>
        </w:rPr>
        <w:t xml:space="preserve"> </w:t>
      </w:r>
      <w:r>
        <w:rPr>
          <w:rFonts w:ascii="宋体" w:cs="宋体" w:hAnsi="宋体"/>
          <w:spacing w:val="-2"/>
        </w:rPr>
        <w:t>different</w:t>
      </w:r>
      <w:r>
        <w:rPr>
          <w:rFonts w:ascii="宋体" w:cs="宋体" w:hAnsi="宋体"/>
          <w:spacing w:val="-2"/>
        </w:rPr>
        <w:t xml:space="preserve"> </w:t>
      </w:r>
      <w:r>
        <w:rPr>
          <w:rFonts w:ascii="宋体" w:cs="宋体" w:hAnsi="宋体"/>
          <w:spacing w:val="-2"/>
        </w:rPr>
        <w:t>from</w:t>
      </w:r>
      <w:r>
        <w:rPr>
          <w:rFonts w:ascii="宋体" w:cs="宋体" w:hAnsi="宋体"/>
          <w:spacing w:val="-2"/>
        </w:rPr>
        <w:t xml:space="preserve"> </w:t>
      </w:r>
      <w:r>
        <w:rPr>
          <w:rFonts w:ascii="宋体" w:cs="宋体" w:hAnsi="宋体"/>
          <w:spacing w:val="-2"/>
        </w:rPr>
        <w:t>each</w:t>
      </w:r>
      <w:r>
        <w:rPr>
          <w:rFonts w:ascii="宋体" w:cs="宋体" w:hAnsi="宋体"/>
          <w:spacing w:val="-2"/>
        </w:rPr>
        <w:t xml:space="preserve"> </w:t>
      </w:r>
      <w:r>
        <w:rPr>
          <w:rFonts w:ascii="宋体" w:cs="宋体" w:hAnsi="宋体"/>
          <w:spacing w:val="-2"/>
        </w:rPr>
        <w:t>other</w:t>
      </w:r>
      <w:r>
        <w:rPr>
          <w:rFonts w:ascii="宋体" w:cs="宋体" w:hAnsi="宋体"/>
          <w:spacing w:val="-2"/>
        </w:rPr>
        <w:t xml:space="preserve"> </w:t>
      </w:r>
      <w:r>
        <w:rPr>
          <w:rFonts w:ascii="宋体" w:cs="宋体" w:hAnsi="宋体"/>
          <w:spacing w:val="-2"/>
        </w:rPr>
        <w:t>at</w:t>
      </w:r>
      <w:r>
        <w:rPr>
          <w:rFonts w:ascii="宋体" w:cs="宋体" w:hAnsi="宋体"/>
          <w:spacing w:val="-2"/>
        </w:rPr>
        <w:t xml:space="preserve"> </w:t>
      </w:r>
      <w:r>
        <w:rPr>
          <w:rFonts w:ascii="宋体" w:cs="宋体" w:hAnsi="宋体"/>
          <w:spacing w:val="-2"/>
        </w:rPr>
        <w:t xml:space="preserve">5% </w:t>
      </w:r>
      <w:r>
        <w:rPr>
          <w:rFonts w:ascii="宋体" w:cs="宋体" w:hAnsi="宋体"/>
        </w:rPr>
        <w:t>significance level</w:t>
      </w:r>
    </w:p>
    <w:p>
      <w:pPr>
        <w:pStyle w:val="style66"/>
        <w:spacing w:after="0" w:lineRule="auto" w:line="480"/>
        <w:jc w:val="both"/>
        <w:rPr>
          <w:rFonts w:ascii="宋体" w:cs="宋体" w:hAnsi="宋体"/>
        </w:rPr>
      </w:pPr>
      <w:r>
        <w:rPr>
          <w:rFonts w:ascii="宋体" w:cs="宋体" w:hAnsi="宋体"/>
        </w:rPr>
        <w:t>Means</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three</w:t>
      </w:r>
      <w:r>
        <w:rPr>
          <w:rFonts w:ascii="宋体" w:cs="宋体" w:hAnsi="宋体"/>
        </w:rPr>
        <w:t xml:space="preserve"> </w:t>
      </w:r>
      <w:r>
        <w:rPr>
          <w:rFonts w:ascii="宋体" w:cs="宋体" w:hAnsi="宋体"/>
          <w:spacing w:val="-2"/>
        </w:rPr>
        <w:t>replications</w:t>
      </w:r>
    </w:p>
    <w:p>
      <w:pPr>
        <w:pStyle w:val="style1"/>
        <w:rPr/>
      </w:pPr>
      <w:r>
        <w:t>Chopping</w:t>
      </w:r>
      <w:r>
        <w:t xml:space="preserve"> </w:t>
      </w:r>
      <w:r>
        <w:rPr>
          <w:spacing w:val="-2"/>
        </w:rPr>
        <w:t>Capacity</w:t>
      </w:r>
    </w:p>
    <w:p>
      <w:pPr>
        <w:pStyle w:val="style66"/>
        <w:spacing w:after="0" w:lineRule="auto" w:line="480"/>
        <w:ind w:left="0" w:right="441" w:firstLine="720"/>
        <w:jc w:val="both"/>
        <w:rPr>
          <w:rFonts w:ascii="宋体" w:cs="宋体" w:hAnsi="宋体"/>
        </w:rPr>
      </w:pPr>
      <w:r>
        <w:rPr>
          <w:rFonts w:ascii="宋体" w:cs="宋体" w:hAnsi="宋体"/>
        </w:rPr>
        <w:t>Chopping Capacity of the machine is the ratio of the accepted output over the chopping time. Table</w:t>
      </w:r>
      <w:r>
        <w:rPr>
          <w:rFonts w:ascii="宋体" w:cs="宋体" w:hAnsi="宋体"/>
        </w:rPr>
        <w:t xml:space="preserve"> </w:t>
      </w:r>
      <w:r>
        <w:rPr>
          <w:rFonts w:ascii="宋体" w:cs="宋体" w:hAnsi="宋体"/>
        </w:rPr>
        <w:t>5</w:t>
      </w:r>
      <w:r>
        <w:rPr>
          <w:rFonts w:ascii="宋体" w:cs="宋体" w:hAnsi="宋体"/>
        </w:rPr>
        <w:t xml:space="preserve"> </w:t>
      </w:r>
      <w:r>
        <w:rPr>
          <w:rFonts w:ascii="宋体" w:cs="宋体" w:hAnsi="宋体"/>
        </w:rPr>
        <w:t>shows</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Chopping</w:t>
      </w:r>
      <w:r>
        <w:rPr>
          <w:rFonts w:ascii="宋体" w:cs="宋体" w:hAnsi="宋体"/>
        </w:rPr>
        <w:t xml:space="preserve"> </w:t>
      </w:r>
      <w:r>
        <w:rPr>
          <w:rFonts w:ascii="宋体" w:cs="宋体" w:hAnsi="宋体"/>
        </w:rPr>
        <w:t>Capacity</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Forage</w:t>
      </w:r>
      <w:r>
        <w:rPr>
          <w:rFonts w:ascii="宋体" w:cs="宋体" w:hAnsi="宋体"/>
        </w:rPr>
        <w:t xml:space="preserve"> </w:t>
      </w:r>
      <w:r>
        <w:rPr>
          <w:rFonts w:ascii="宋体" w:cs="宋体" w:hAnsi="宋体"/>
        </w:rPr>
        <w:t>Chopper</w:t>
      </w:r>
      <w:r>
        <w:rPr>
          <w:rFonts w:ascii="宋体" w:cs="宋体" w:hAnsi="宋体"/>
        </w:rPr>
        <w:t xml:space="preserve"> </w:t>
      </w:r>
      <w:r>
        <w:rPr>
          <w:rFonts w:ascii="宋体" w:cs="宋体" w:hAnsi="宋体"/>
        </w:rPr>
        <w:t>Machine</w:t>
      </w:r>
      <w:r>
        <w:rPr>
          <w:rFonts w:ascii="宋体" w:cs="宋体" w:hAnsi="宋体"/>
        </w:rPr>
        <w:t xml:space="preserve"> </w:t>
      </w:r>
      <w:r>
        <w:rPr>
          <w:rFonts w:ascii="宋体" w:cs="宋体" w:hAnsi="宋体"/>
        </w:rPr>
        <w:t>when</w:t>
      </w:r>
      <w:r>
        <w:rPr>
          <w:rFonts w:ascii="宋体" w:cs="宋体" w:hAnsi="宋体"/>
        </w:rPr>
        <w:t xml:space="preserve"> </w:t>
      </w:r>
      <w:r>
        <w:rPr>
          <w:rFonts w:ascii="宋体" w:cs="宋体" w:hAnsi="宋体"/>
        </w:rPr>
        <w:t>fed</w:t>
      </w:r>
      <w:r>
        <w:rPr>
          <w:rFonts w:ascii="宋体" w:cs="宋体" w:hAnsi="宋体"/>
        </w:rPr>
        <w:t xml:space="preserve"> </w:t>
      </w:r>
      <w:r>
        <w:rPr>
          <w:rFonts w:ascii="宋体" w:cs="宋体" w:hAnsi="宋体"/>
        </w:rPr>
        <w:t>by</w:t>
      </w:r>
      <w:r>
        <w:rPr>
          <w:rFonts w:ascii="宋体" w:cs="宋体" w:hAnsi="宋体"/>
        </w:rPr>
        <w:t xml:space="preserve"> </w:t>
      </w:r>
      <w:r>
        <w:rPr>
          <w:rFonts w:ascii="宋体" w:cs="宋体" w:hAnsi="宋体"/>
        </w:rPr>
        <w:t>500grams of</w:t>
      </w:r>
      <w:r>
        <w:rPr>
          <w:rFonts w:ascii="宋体" w:cs="宋体" w:hAnsi="宋体"/>
        </w:rPr>
        <w:t xml:space="preserve"> </w:t>
      </w:r>
      <w:r>
        <w:rPr>
          <w:rFonts w:ascii="宋体" w:cs="宋体" w:hAnsi="宋体"/>
        </w:rPr>
        <w:t>freshly</w:t>
      </w:r>
      <w:r>
        <w:rPr>
          <w:rFonts w:ascii="宋体" w:cs="宋体" w:hAnsi="宋体"/>
        </w:rPr>
        <w:t xml:space="preserve"> </w:t>
      </w:r>
      <w:r>
        <w:rPr>
          <w:rFonts w:ascii="宋体" w:cs="宋体" w:hAnsi="宋体"/>
        </w:rPr>
        <w:t>harvested</w:t>
      </w:r>
      <w:r>
        <w:rPr>
          <w:rFonts w:ascii="宋体" w:cs="宋体" w:hAnsi="宋体"/>
        </w:rPr>
        <w:t xml:space="preserve"> </w:t>
      </w:r>
      <w:r>
        <w:rPr>
          <w:rFonts w:ascii="宋体" w:cs="宋体" w:hAnsi="宋体"/>
        </w:rPr>
        <w:t>Napier</w:t>
      </w:r>
      <w:r>
        <w:rPr>
          <w:rFonts w:ascii="宋体" w:cs="宋体" w:hAnsi="宋体"/>
        </w:rPr>
        <w:t xml:space="preserve"> </w:t>
      </w:r>
      <w:r>
        <w:rPr>
          <w:rFonts w:ascii="宋体" w:cs="宋体" w:hAnsi="宋体"/>
        </w:rPr>
        <w:t>Grass</w:t>
      </w:r>
      <w:r>
        <w:rPr>
          <w:rFonts w:ascii="宋体" w:cs="宋体" w:hAnsi="宋体"/>
        </w:rPr>
        <w:t xml:space="preserve"> </w:t>
      </w:r>
      <w:r>
        <w:rPr>
          <w:rFonts w:ascii="宋体" w:cs="宋体" w:hAnsi="宋体"/>
        </w:rPr>
        <w:t>with</w:t>
      </w:r>
      <w:r>
        <w:rPr>
          <w:rFonts w:ascii="宋体" w:cs="宋体" w:hAnsi="宋体"/>
        </w:rPr>
        <w:t xml:space="preserve"> </w:t>
      </w:r>
      <w:r>
        <w:rPr>
          <w:rFonts w:ascii="宋体" w:cs="宋体" w:hAnsi="宋体"/>
        </w:rPr>
        <w:t>three</w:t>
      </w:r>
      <w:r>
        <w:rPr>
          <w:rFonts w:ascii="宋体" w:cs="宋体" w:hAnsi="宋体"/>
        </w:rPr>
        <w:t xml:space="preserve"> </w:t>
      </w:r>
      <w:r>
        <w:rPr>
          <w:rFonts w:ascii="宋体" w:cs="宋体" w:hAnsi="宋体"/>
        </w:rPr>
        <w:t>(3)</w:t>
      </w:r>
      <w:r>
        <w:rPr>
          <w:rFonts w:ascii="宋体" w:cs="宋体" w:hAnsi="宋体"/>
        </w:rPr>
        <w:t xml:space="preserve"> </w:t>
      </w:r>
      <w:r>
        <w:rPr>
          <w:rFonts w:ascii="宋体" w:cs="宋体" w:hAnsi="宋体"/>
        </w:rPr>
        <w:t>different</w:t>
      </w:r>
      <w:r>
        <w:rPr>
          <w:rFonts w:ascii="宋体" w:cs="宋体" w:hAnsi="宋体"/>
        </w:rPr>
        <w:t xml:space="preserve"> </w:t>
      </w:r>
      <w:r>
        <w:rPr>
          <w:rFonts w:ascii="宋体" w:cs="宋体" w:hAnsi="宋体"/>
        </w:rPr>
        <w:t>treatments</w:t>
      </w:r>
      <w:r>
        <w:rPr>
          <w:rFonts w:ascii="宋体" w:cs="宋体" w:hAnsi="宋体"/>
        </w:rPr>
        <w:t xml:space="preserve"> </w:t>
      </w:r>
      <w:r>
        <w:rPr>
          <w:rFonts w:ascii="宋体" w:cs="宋体" w:hAnsi="宋体"/>
        </w:rPr>
        <w:t>with</w:t>
      </w:r>
      <w:r>
        <w:rPr>
          <w:rFonts w:ascii="宋体" w:cs="宋体" w:hAnsi="宋体"/>
        </w:rPr>
        <w:t xml:space="preserve"> </w:t>
      </w:r>
      <w:r>
        <w:rPr>
          <w:rFonts w:ascii="宋体" w:cs="宋体" w:hAnsi="宋体"/>
        </w:rPr>
        <w:t>three</w:t>
      </w:r>
      <w:r>
        <w:rPr>
          <w:rFonts w:ascii="宋体" w:cs="宋体" w:hAnsi="宋体"/>
        </w:rPr>
        <w:t xml:space="preserve"> </w:t>
      </w:r>
      <w:r>
        <w:rPr>
          <w:rFonts w:ascii="宋体" w:cs="宋体" w:hAnsi="宋体"/>
        </w:rPr>
        <w:t>replications.</w:t>
      </w:r>
      <w:r>
        <w:rPr>
          <w:rFonts w:ascii="宋体" w:cs="宋体" w:hAnsi="宋体"/>
        </w:rPr>
        <w:t xml:space="preserve"> </w:t>
      </w:r>
      <w:r>
        <w:rPr>
          <w:rFonts w:ascii="宋体" w:cs="宋体" w:hAnsi="宋体"/>
        </w:rPr>
        <w:t>As shown</w:t>
      </w:r>
      <w:r>
        <w:rPr>
          <w:rFonts w:ascii="宋体" w:cs="宋体" w:hAnsi="宋体"/>
        </w:rPr>
        <w:t xml:space="preserve"> </w:t>
      </w:r>
      <w:r>
        <w:rPr>
          <w:rFonts w:ascii="宋体" w:cs="宋体" w:hAnsi="宋体"/>
        </w:rPr>
        <w:t>from</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table</w:t>
      </w:r>
      <w:r>
        <w:rPr>
          <w:rFonts w:ascii="宋体" w:cs="宋体" w:hAnsi="宋体"/>
        </w:rPr>
        <w:t xml:space="preserve"> </w:t>
      </w:r>
      <w:r>
        <w:rPr>
          <w:rFonts w:ascii="宋体" w:cs="宋体" w:hAnsi="宋体"/>
        </w:rPr>
        <w:t>that</w:t>
      </w:r>
      <w:r>
        <w:rPr>
          <w:rFonts w:ascii="宋体" w:cs="宋体" w:hAnsi="宋体"/>
        </w:rPr>
        <w:t xml:space="preserve"> </w:t>
      </w:r>
      <w:r>
        <w:rPr>
          <w:rFonts w:ascii="宋体" w:cs="宋体" w:hAnsi="宋体"/>
        </w:rPr>
        <w:t>when</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machine</w:t>
      </w:r>
      <w:r>
        <w:rPr>
          <w:rFonts w:ascii="宋体" w:cs="宋体" w:hAnsi="宋体"/>
        </w:rPr>
        <w:t xml:space="preserve"> </w:t>
      </w:r>
      <w:r>
        <w:rPr>
          <w:rFonts w:ascii="宋体" w:cs="宋体" w:hAnsi="宋体"/>
        </w:rPr>
        <w:t>was</w:t>
      </w:r>
      <w:r>
        <w:rPr>
          <w:rFonts w:ascii="宋体" w:cs="宋体" w:hAnsi="宋体"/>
        </w:rPr>
        <w:t xml:space="preserve"> </w:t>
      </w:r>
      <w:r>
        <w:rPr>
          <w:rFonts w:ascii="宋体" w:cs="宋体" w:hAnsi="宋体"/>
        </w:rPr>
        <w:t>loaded</w:t>
      </w:r>
      <w:r>
        <w:rPr>
          <w:rFonts w:ascii="宋体" w:cs="宋体" w:hAnsi="宋体"/>
        </w:rPr>
        <w:t xml:space="preserve"> </w:t>
      </w:r>
      <w:r>
        <w:rPr>
          <w:rFonts w:ascii="宋体" w:cs="宋体" w:hAnsi="宋体"/>
        </w:rPr>
        <w:t>by</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test</w:t>
      </w:r>
      <w:r>
        <w:rPr>
          <w:rFonts w:ascii="宋体" w:cs="宋体" w:hAnsi="宋体"/>
        </w:rPr>
        <w:t xml:space="preserve"> </w:t>
      </w:r>
      <w:r>
        <w:rPr>
          <w:rFonts w:ascii="宋体" w:cs="宋体" w:hAnsi="宋体"/>
        </w:rPr>
        <w:t>material,</w:t>
      </w:r>
      <w:r>
        <w:rPr>
          <w:rFonts w:ascii="宋体" w:cs="宋体" w:hAnsi="宋体"/>
        </w:rPr>
        <w:t xml:space="preserve"> </w:t>
      </w:r>
      <w:r>
        <w:rPr>
          <w:rFonts w:ascii="宋体" w:cs="宋体" w:hAnsi="宋体"/>
        </w:rPr>
        <w:t>T</w:t>
      </w:r>
      <w:r>
        <w:rPr>
          <w:rFonts w:ascii="宋体" w:cs="宋体" w:hAnsi="宋体"/>
          <w:vertAlign w:val="subscript"/>
        </w:rPr>
        <w:t>3</w:t>
      </w:r>
      <w:r>
        <w:rPr>
          <w:rFonts w:ascii="宋体" w:cs="宋体" w:hAnsi="宋体"/>
          <w:vertAlign w:val="subscript"/>
        </w:rPr>
        <w:t xml:space="preserve"> </w:t>
      </w:r>
      <w:r>
        <w:rPr>
          <w:rFonts w:ascii="宋体" w:cs="宋体" w:hAnsi="宋体"/>
        </w:rPr>
        <w:t>has</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highest Treatment Mean of Chopping Capacity (450.42 kg/hr), followed by T</w:t>
      </w:r>
      <w:r>
        <w:rPr>
          <w:rFonts w:ascii="宋体" w:cs="宋体" w:hAnsi="宋体"/>
          <w:vertAlign w:val="subscript"/>
        </w:rPr>
        <w:t>2</w:t>
      </w:r>
      <w:r>
        <w:rPr>
          <w:rFonts w:ascii="宋体" w:cs="宋体" w:hAnsi="宋体"/>
        </w:rPr>
        <w:t xml:space="preserve"> (258.31kg/hr), and T</w:t>
      </w:r>
      <w:r>
        <w:rPr>
          <w:rFonts w:ascii="宋体" w:cs="宋体" w:hAnsi="宋体"/>
          <w:vertAlign w:val="subscript"/>
        </w:rPr>
        <w:t>1</w:t>
      </w:r>
      <w:r>
        <w:rPr>
          <w:rFonts w:ascii="宋体" w:cs="宋体" w:hAnsi="宋体"/>
          <w:vertAlign w:val="subscript"/>
        </w:rPr>
        <w:t xml:space="preserve"> </w:t>
      </w:r>
      <w:r>
        <w:rPr>
          <w:rFonts w:ascii="宋体" w:cs="宋体" w:hAnsi="宋体"/>
          <w:spacing w:val="-2"/>
        </w:rPr>
        <w:t>(166.37kg/hr).</w:t>
      </w:r>
      <w:r>
        <w:rPr>
          <w:rFonts w:ascii="宋体" w:cs="宋体" w:hAnsi="宋体"/>
          <w:spacing w:val="-2"/>
        </w:rPr>
        <w:t xml:space="preserve"> </w:t>
      </w:r>
      <w:r>
        <w:rPr>
          <w:rFonts w:ascii="宋体" w:cs="宋体" w:hAnsi="宋体"/>
          <w:spacing w:val="-2"/>
        </w:rPr>
        <w:t>Subjecting</w:t>
      </w:r>
      <w:r>
        <w:rPr>
          <w:rFonts w:ascii="宋体" w:cs="宋体" w:hAnsi="宋体"/>
          <w:spacing w:val="-2"/>
        </w:rPr>
        <w:t xml:space="preserve"> </w:t>
      </w:r>
      <w:r>
        <w:rPr>
          <w:rFonts w:ascii="宋体" w:cs="宋体" w:hAnsi="宋体"/>
          <w:spacing w:val="-2"/>
        </w:rPr>
        <w:t>the</w:t>
      </w:r>
      <w:r>
        <w:rPr>
          <w:rFonts w:ascii="宋体" w:cs="宋体" w:hAnsi="宋体"/>
          <w:spacing w:val="-2"/>
        </w:rPr>
        <w:t xml:space="preserve"> </w:t>
      </w:r>
      <w:r>
        <w:rPr>
          <w:rFonts w:ascii="宋体" w:cs="宋体" w:hAnsi="宋体"/>
          <w:spacing w:val="-2"/>
        </w:rPr>
        <w:t>data</w:t>
      </w:r>
      <w:r>
        <w:rPr>
          <w:rFonts w:ascii="宋体" w:cs="宋体" w:hAnsi="宋体"/>
          <w:spacing w:val="-2"/>
        </w:rPr>
        <w:t xml:space="preserve"> </w:t>
      </w:r>
      <w:r>
        <w:rPr>
          <w:rFonts w:ascii="宋体" w:cs="宋体" w:hAnsi="宋体"/>
          <w:spacing w:val="-2"/>
        </w:rPr>
        <w:t>to</w:t>
      </w:r>
      <w:r>
        <w:rPr>
          <w:rFonts w:ascii="宋体" w:cs="宋体" w:hAnsi="宋体"/>
          <w:spacing w:val="-2"/>
        </w:rPr>
        <w:t xml:space="preserve"> </w:t>
      </w:r>
      <w:r>
        <w:rPr>
          <w:rFonts w:ascii="宋体" w:cs="宋体" w:hAnsi="宋体"/>
          <w:spacing w:val="-2"/>
        </w:rPr>
        <w:t>Analysis</w:t>
      </w:r>
      <w:r>
        <w:rPr>
          <w:rFonts w:ascii="宋体" w:cs="宋体" w:hAnsi="宋体"/>
          <w:spacing w:val="-2"/>
        </w:rPr>
        <w:t xml:space="preserve"> </w:t>
      </w:r>
      <w:r>
        <w:rPr>
          <w:rFonts w:ascii="宋体" w:cs="宋体" w:hAnsi="宋体"/>
          <w:spacing w:val="-2"/>
        </w:rPr>
        <w:t>of</w:t>
      </w:r>
      <w:r>
        <w:rPr>
          <w:rFonts w:ascii="宋体" w:cs="宋体" w:hAnsi="宋体"/>
          <w:spacing w:val="-2"/>
        </w:rPr>
        <w:t xml:space="preserve"> </w:t>
      </w:r>
      <w:r>
        <w:rPr>
          <w:rFonts w:ascii="宋体" w:cs="宋体" w:hAnsi="宋体"/>
          <w:spacing w:val="-2"/>
        </w:rPr>
        <w:t>Variance,</w:t>
      </w:r>
      <w:r>
        <w:rPr>
          <w:rFonts w:ascii="宋体" w:cs="宋体" w:hAnsi="宋体"/>
          <w:spacing w:val="-2"/>
        </w:rPr>
        <w:t xml:space="preserve"> </w:t>
      </w:r>
      <w:r>
        <w:rPr>
          <w:rFonts w:ascii="宋体" w:cs="宋体" w:hAnsi="宋体"/>
          <w:spacing w:val="-2"/>
        </w:rPr>
        <w:t>Table</w:t>
      </w:r>
      <w:r>
        <w:rPr>
          <w:rFonts w:ascii="宋体" w:cs="宋体" w:hAnsi="宋体"/>
          <w:spacing w:val="-2"/>
        </w:rPr>
        <w:t xml:space="preserve"> </w:t>
      </w:r>
      <w:r>
        <w:rPr>
          <w:rFonts w:ascii="宋体" w:cs="宋体" w:hAnsi="宋体"/>
          <w:spacing w:val="-2"/>
        </w:rPr>
        <w:t>5a</w:t>
      </w:r>
      <w:r>
        <w:rPr>
          <w:rFonts w:ascii="宋体" w:cs="宋体" w:hAnsi="宋体"/>
          <w:spacing w:val="-2"/>
        </w:rPr>
        <w:t xml:space="preserve"> </w:t>
      </w:r>
      <w:r>
        <w:rPr>
          <w:rFonts w:ascii="宋体" w:cs="宋体" w:hAnsi="宋体"/>
          <w:spacing w:val="-2"/>
        </w:rPr>
        <w:t>shows</w:t>
      </w:r>
      <w:r>
        <w:rPr>
          <w:rFonts w:ascii="宋体" w:cs="宋体" w:hAnsi="宋体"/>
          <w:spacing w:val="-2"/>
        </w:rPr>
        <w:t xml:space="preserve"> </w:t>
      </w:r>
      <w:r>
        <w:rPr>
          <w:rFonts w:ascii="宋体" w:cs="宋体" w:hAnsi="宋体"/>
          <w:spacing w:val="-2"/>
        </w:rPr>
        <w:t>a</w:t>
      </w:r>
      <w:r>
        <w:rPr>
          <w:rFonts w:ascii="宋体" w:cs="宋体" w:hAnsi="宋体"/>
          <w:spacing w:val="-2"/>
        </w:rPr>
        <w:t xml:space="preserve"> </w:t>
      </w:r>
      <w:r>
        <w:rPr>
          <w:rFonts w:ascii="宋体" w:cs="宋体" w:hAnsi="宋体"/>
          <w:spacing w:val="-2"/>
        </w:rPr>
        <w:t>highly-significant treatment</w:t>
      </w:r>
      <w:r>
        <w:rPr>
          <w:rFonts w:ascii="宋体" w:cs="宋体" w:hAnsi="宋体"/>
          <w:spacing w:val="-2"/>
        </w:rPr>
        <w:t xml:space="preserve"> </w:t>
      </w:r>
      <w:r>
        <w:rPr>
          <w:rFonts w:ascii="宋体" w:cs="宋体" w:hAnsi="宋体"/>
          <w:spacing w:val="-2"/>
        </w:rPr>
        <w:t>mean</w:t>
      </w:r>
      <w:r>
        <w:rPr>
          <w:rFonts w:ascii="宋体" w:cs="宋体" w:hAnsi="宋体"/>
          <w:spacing w:val="-2"/>
        </w:rPr>
        <w:t xml:space="preserve"> </w:t>
      </w:r>
      <w:r>
        <w:rPr>
          <w:rFonts w:ascii="宋体" w:cs="宋体" w:hAnsi="宋体"/>
          <w:spacing w:val="-2"/>
        </w:rPr>
        <w:t>differences</w:t>
      </w:r>
      <w:r>
        <w:rPr>
          <w:rFonts w:ascii="宋体" w:cs="宋体" w:hAnsi="宋体"/>
          <w:spacing w:val="-2"/>
        </w:rPr>
        <w:t xml:space="preserve"> </w:t>
      </w:r>
      <w:r>
        <w:rPr>
          <w:rFonts w:ascii="宋体" w:cs="宋体" w:hAnsi="宋体"/>
          <w:spacing w:val="-2"/>
        </w:rPr>
        <w:t>at</w:t>
      </w:r>
      <w:r>
        <w:rPr>
          <w:rFonts w:ascii="宋体" w:cs="宋体" w:hAnsi="宋体"/>
          <w:spacing w:val="-2"/>
        </w:rPr>
        <w:t xml:space="preserve"> </w:t>
      </w:r>
      <w:r>
        <w:rPr>
          <w:rFonts w:ascii="宋体" w:cs="宋体" w:hAnsi="宋体"/>
          <w:spacing w:val="-2"/>
        </w:rPr>
        <w:t>1%</w:t>
      </w:r>
      <w:r>
        <w:rPr>
          <w:rFonts w:ascii="宋体" w:cs="宋体" w:hAnsi="宋体"/>
          <w:spacing w:val="-2"/>
        </w:rPr>
        <w:t xml:space="preserve"> </w:t>
      </w:r>
      <w:r>
        <w:rPr>
          <w:rFonts w:ascii="宋体" w:cs="宋体" w:hAnsi="宋体"/>
          <w:spacing w:val="-2"/>
        </w:rPr>
        <w:t>level</w:t>
      </w:r>
      <w:r>
        <w:rPr>
          <w:rFonts w:ascii="宋体" w:cs="宋体" w:hAnsi="宋体"/>
          <w:spacing w:val="-2"/>
        </w:rPr>
        <w:t xml:space="preserve"> </w:t>
      </w:r>
      <w:r>
        <w:rPr>
          <w:rFonts w:ascii="宋体" w:cs="宋体" w:hAnsi="宋体"/>
          <w:spacing w:val="-2"/>
        </w:rPr>
        <w:t>of</w:t>
      </w:r>
      <w:r>
        <w:rPr>
          <w:rFonts w:ascii="宋体" w:cs="宋体" w:hAnsi="宋体"/>
          <w:spacing w:val="-2"/>
        </w:rPr>
        <w:t xml:space="preserve"> </w:t>
      </w:r>
      <w:r>
        <w:rPr>
          <w:rFonts w:ascii="宋体" w:cs="宋体" w:hAnsi="宋体"/>
          <w:spacing w:val="-2"/>
        </w:rPr>
        <w:t>significance,</w:t>
      </w:r>
      <w:r>
        <w:rPr>
          <w:rFonts w:ascii="宋体" w:cs="宋体" w:hAnsi="宋体"/>
          <w:spacing w:val="-2"/>
        </w:rPr>
        <w:t xml:space="preserve"> which </w:t>
      </w:r>
      <w:r>
        <w:rPr>
          <w:rFonts w:ascii="宋体" w:cs="宋体" w:hAnsi="宋体"/>
          <w:spacing w:val="-2"/>
        </w:rPr>
        <w:t>means</w:t>
      </w:r>
      <w:r>
        <w:rPr>
          <w:rFonts w:ascii="宋体" w:cs="宋体" w:hAnsi="宋体"/>
          <w:spacing w:val="-2"/>
        </w:rPr>
        <w:t xml:space="preserve"> </w:t>
      </w:r>
      <w:r>
        <w:rPr>
          <w:rFonts w:ascii="宋体" w:cs="宋体" w:hAnsi="宋体"/>
          <w:spacing w:val="-2"/>
        </w:rPr>
        <w:t>that</w:t>
      </w:r>
      <w:r>
        <w:rPr>
          <w:rFonts w:ascii="宋体" w:cs="宋体" w:hAnsi="宋体"/>
          <w:spacing w:val="-2"/>
        </w:rPr>
        <w:t xml:space="preserve"> </w:t>
      </w:r>
      <w:r>
        <w:rPr>
          <w:rFonts w:ascii="宋体" w:cs="宋体" w:hAnsi="宋体"/>
          <w:spacing w:val="-2"/>
        </w:rPr>
        <w:t>the</w:t>
      </w:r>
      <w:r>
        <w:rPr>
          <w:rFonts w:ascii="宋体" w:cs="宋体" w:hAnsi="宋体"/>
          <w:spacing w:val="-2"/>
        </w:rPr>
        <w:t xml:space="preserve"> </w:t>
      </w:r>
      <w:r>
        <w:rPr>
          <w:rFonts w:ascii="宋体" w:cs="宋体" w:hAnsi="宋体"/>
          <w:spacing w:val="-2"/>
        </w:rPr>
        <w:t>three</w:t>
      </w:r>
      <w:r>
        <w:rPr>
          <w:rFonts w:ascii="宋体" w:cs="宋体" w:hAnsi="宋体"/>
          <w:spacing w:val="-2"/>
        </w:rPr>
        <w:t xml:space="preserve"> </w:t>
      </w:r>
      <w:r>
        <w:rPr>
          <w:rFonts w:ascii="宋体" w:cs="宋体" w:hAnsi="宋体"/>
          <w:spacing w:val="-2"/>
        </w:rPr>
        <w:t>different</w:t>
      </w:r>
      <w:r>
        <w:rPr>
          <w:rFonts w:ascii="宋体" w:cs="宋体" w:hAnsi="宋体"/>
          <w:spacing w:val="-2"/>
        </w:rPr>
        <w:t xml:space="preserve"> </w:t>
      </w:r>
      <w:r>
        <w:rPr>
          <w:rFonts w:ascii="宋体" w:cs="宋体" w:hAnsi="宋体"/>
          <w:spacing w:val="-2"/>
        </w:rPr>
        <w:t xml:space="preserve">sizes </w:t>
      </w:r>
      <w:r>
        <w:rPr>
          <w:rFonts w:ascii="宋体" w:cs="宋体" w:hAnsi="宋体"/>
        </w:rPr>
        <w:t>of</w:t>
      </w:r>
      <w:r>
        <w:rPr>
          <w:rFonts w:ascii="宋体" w:cs="宋体" w:hAnsi="宋体"/>
        </w:rPr>
        <w:t xml:space="preserve"> </w:t>
      </w:r>
      <w:r>
        <w:rPr>
          <w:rFonts w:ascii="宋体" w:cs="宋体" w:hAnsi="宋体"/>
        </w:rPr>
        <w:t>pulley</w:t>
      </w:r>
      <w:r>
        <w:rPr>
          <w:rFonts w:ascii="宋体" w:cs="宋体" w:hAnsi="宋体"/>
        </w:rPr>
        <w:t xml:space="preserve"> </w:t>
      </w:r>
      <w:r>
        <w:rPr>
          <w:rFonts w:ascii="宋体" w:cs="宋体" w:hAnsi="宋体"/>
        </w:rPr>
        <w:t>diameter</w:t>
      </w:r>
      <w:r>
        <w:rPr>
          <w:rFonts w:ascii="宋体" w:cs="宋体" w:hAnsi="宋体"/>
        </w:rPr>
        <w:t xml:space="preserve"> </w:t>
      </w:r>
      <w:r>
        <w:rPr>
          <w:rFonts w:ascii="宋体" w:cs="宋体" w:hAnsi="宋体"/>
        </w:rPr>
        <w:t>affects</w:t>
      </w:r>
      <w:r>
        <w:rPr>
          <w:rFonts w:ascii="宋体" w:cs="宋体" w:hAnsi="宋体"/>
        </w:rPr>
        <w:t xml:space="preserve"> </w:t>
      </w:r>
      <w:r>
        <w:rPr>
          <w:rFonts w:ascii="宋体" w:cs="宋体" w:hAnsi="宋体"/>
        </w:rPr>
        <w:t>significantly</w:t>
      </w:r>
      <w:r>
        <w:rPr>
          <w:rFonts w:ascii="宋体" w:cs="宋体" w:hAnsi="宋体"/>
        </w:rPr>
        <w:t xml:space="preserve"> </w:t>
      </w:r>
      <w:r>
        <w:rPr>
          <w:rFonts w:ascii="宋体" w:cs="宋体" w:hAnsi="宋体"/>
        </w:rPr>
        <w:t>to</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study</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Chopping</w:t>
      </w:r>
      <w:r>
        <w:rPr>
          <w:rFonts w:ascii="宋体" w:cs="宋体" w:hAnsi="宋体"/>
        </w:rPr>
        <w:t xml:space="preserve"> </w:t>
      </w:r>
      <w:r>
        <w:rPr>
          <w:rFonts w:ascii="宋体" w:cs="宋体" w:hAnsi="宋体"/>
        </w:rPr>
        <w:t>Capacity.</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DMRT</w:t>
      </w:r>
      <w:r>
        <w:rPr>
          <w:rFonts w:ascii="宋体" w:cs="宋体" w:hAnsi="宋体"/>
        </w:rPr>
        <w:t xml:space="preserve"> </w:t>
      </w:r>
      <w:r>
        <w:rPr>
          <w:rFonts w:ascii="宋体" w:cs="宋体" w:hAnsi="宋体"/>
        </w:rPr>
        <w:t>analysis (Table 5b) shows that the Treatment T</w:t>
      </w:r>
      <w:r>
        <w:rPr>
          <w:rFonts w:ascii="宋体" w:cs="宋体" w:hAnsi="宋体"/>
          <w:vertAlign w:val="subscript"/>
        </w:rPr>
        <w:t>2</w:t>
      </w:r>
      <w:r>
        <w:rPr>
          <w:rFonts w:ascii="宋体" w:cs="宋体" w:hAnsi="宋体"/>
        </w:rPr>
        <w:t xml:space="preserve"> (4-inch diameter pulley) and Treatment T</w:t>
      </w:r>
      <w:r>
        <w:rPr>
          <w:rFonts w:ascii="宋体" w:cs="宋体" w:hAnsi="宋体"/>
          <w:vertAlign w:val="subscript"/>
        </w:rPr>
        <w:t>1</w:t>
      </w:r>
      <w:r>
        <w:rPr>
          <w:rFonts w:ascii="宋体" w:cs="宋体" w:hAnsi="宋体"/>
        </w:rPr>
        <w:t xml:space="preserve"> (3-inch </w:t>
      </w:r>
      <w:r>
        <w:rPr>
          <w:rFonts w:ascii="宋体" w:cs="宋体" w:hAnsi="宋体"/>
          <w:spacing w:val="-4"/>
        </w:rPr>
        <w:t>diameter pulley) were</w:t>
      </w:r>
      <w:r>
        <w:rPr>
          <w:rFonts w:ascii="宋体" w:cs="宋体" w:hAnsi="宋体"/>
          <w:spacing w:val="-4"/>
        </w:rPr>
        <w:t xml:space="preserve"> </w:t>
      </w:r>
      <w:r>
        <w:rPr>
          <w:rFonts w:ascii="宋体" w:cs="宋体" w:hAnsi="宋体"/>
          <w:spacing w:val="-4"/>
        </w:rPr>
        <w:t>significantly differ to Treatment T</w:t>
      </w:r>
      <w:r>
        <w:rPr>
          <w:rFonts w:ascii="宋体" w:cs="宋体" w:hAnsi="宋体"/>
          <w:spacing w:val="-4"/>
          <w:vertAlign w:val="subscript"/>
        </w:rPr>
        <w:t>3</w:t>
      </w:r>
      <w:r>
        <w:rPr>
          <w:rFonts w:ascii="宋体" w:cs="宋体" w:hAnsi="宋体"/>
          <w:spacing w:val="-4"/>
        </w:rPr>
        <w:t xml:space="preserve"> (5-inch diameter pulley). Also the</w:t>
      </w:r>
      <w:r>
        <w:rPr>
          <w:rFonts w:ascii="宋体" w:cs="宋体" w:hAnsi="宋体"/>
          <w:spacing w:val="-4"/>
        </w:rPr>
        <w:t xml:space="preserve"> </w:t>
      </w:r>
      <w:r>
        <w:rPr>
          <w:rFonts w:ascii="宋体" w:cs="宋体" w:hAnsi="宋体"/>
          <w:spacing w:val="-4"/>
        </w:rPr>
        <w:t xml:space="preserve">table </w:t>
      </w:r>
      <w:r>
        <w:rPr>
          <w:rFonts w:ascii="宋体" w:cs="宋体" w:hAnsi="宋体"/>
        </w:rPr>
        <w:t>reveals that Treatment T</w:t>
      </w:r>
      <w:r>
        <w:rPr>
          <w:rFonts w:ascii="宋体" w:cs="宋体" w:hAnsi="宋体"/>
          <w:vertAlign w:val="subscript"/>
        </w:rPr>
        <w:t>2</w:t>
      </w:r>
      <w:r>
        <w:rPr>
          <w:rFonts w:ascii="宋体" w:cs="宋体" w:hAnsi="宋体"/>
        </w:rPr>
        <w:t xml:space="preserve"> (4-inch diameter pulley) and Treatment T</w:t>
      </w:r>
      <w:r>
        <w:rPr>
          <w:rFonts w:ascii="宋体" w:cs="宋体" w:hAnsi="宋体"/>
          <w:vertAlign w:val="subscript"/>
        </w:rPr>
        <w:t>1</w:t>
      </w:r>
      <w:r>
        <w:rPr>
          <w:rFonts w:ascii="宋体" w:cs="宋体" w:hAnsi="宋体"/>
        </w:rPr>
        <w:t xml:space="preserve"> (3-inch diameter pulley) were significantly differ from each other. This means that the machine can obtain a higher chopping</w:t>
      </w:r>
      <w:r>
        <w:rPr>
          <w:rFonts w:ascii="宋体" w:cs="宋体" w:hAnsi="宋体"/>
        </w:rPr>
        <w:t xml:space="preserve"> </w:t>
      </w:r>
      <w:r>
        <w:rPr>
          <w:rFonts w:ascii="宋体" w:cs="宋体" w:hAnsi="宋体"/>
        </w:rPr>
        <w:t>capacity</w:t>
      </w:r>
      <w:r>
        <w:rPr>
          <w:rFonts w:ascii="宋体" w:cs="宋体" w:hAnsi="宋体"/>
        </w:rPr>
        <w:t xml:space="preserve"> </w:t>
      </w:r>
      <w:r>
        <w:rPr>
          <w:rFonts w:ascii="宋体" w:cs="宋体" w:hAnsi="宋体"/>
        </w:rPr>
        <w:t>in</w:t>
      </w:r>
      <w:r>
        <w:rPr>
          <w:rFonts w:ascii="宋体" w:cs="宋体" w:hAnsi="宋体"/>
        </w:rPr>
        <w:t xml:space="preserve"> </w:t>
      </w:r>
      <w:r>
        <w:rPr>
          <w:rFonts w:ascii="宋体" w:cs="宋体" w:hAnsi="宋体"/>
        </w:rPr>
        <w:t>Treatment</w:t>
      </w:r>
      <w:r>
        <w:rPr>
          <w:rFonts w:ascii="宋体" w:cs="宋体" w:hAnsi="宋体"/>
        </w:rPr>
        <w:t xml:space="preserve"> </w:t>
      </w:r>
      <w:r>
        <w:rPr>
          <w:rFonts w:ascii="宋体" w:cs="宋体" w:hAnsi="宋体"/>
        </w:rPr>
        <w:t>T</w:t>
      </w:r>
      <w:r>
        <w:rPr>
          <w:rFonts w:ascii="宋体" w:cs="宋体" w:hAnsi="宋体"/>
          <w:vertAlign w:val="subscript"/>
        </w:rPr>
        <w:t>3</w:t>
      </w:r>
      <w:r>
        <w:rPr>
          <w:rFonts w:ascii="宋体" w:cs="宋体" w:hAnsi="宋体"/>
          <w:vertAlign w:val="subscript"/>
        </w:rPr>
        <w:t xml:space="preserve"> </w:t>
      </w:r>
      <w:r>
        <w:rPr>
          <w:rFonts w:ascii="宋体" w:cs="宋体" w:hAnsi="宋体"/>
        </w:rPr>
        <w:t>(5-inch</w:t>
      </w:r>
      <w:r>
        <w:rPr>
          <w:rFonts w:ascii="宋体" w:cs="宋体" w:hAnsi="宋体"/>
        </w:rPr>
        <w:t xml:space="preserve"> </w:t>
      </w:r>
      <w:r>
        <w:rPr>
          <w:rFonts w:ascii="宋体" w:cs="宋体" w:hAnsi="宋体"/>
        </w:rPr>
        <w:t>diameter</w:t>
      </w:r>
      <w:r>
        <w:rPr>
          <w:rFonts w:ascii="宋体" w:cs="宋体" w:hAnsi="宋体"/>
        </w:rPr>
        <w:t xml:space="preserve"> </w:t>
      </w:r>
      <w:r>
        <w:rPr>
          <w:rFonts w:ascii="宋体" w:cs="宋体" w:hAnsi="宋体"/>
        </w:rPr>
        <w:t>pulley)</w:t>
      </w:r>
      <w:r>
        <w:rPr>
          <w:rFonts w:ascii="宋体" w:cs="宋体" w:hAnsi="宋体"/>
        </w:rPr>
        <w:t xml:space="preserve"> </w:t>
      </w:r>
      <w:r>
        <w:rPr>
          <w:rFonts w:ascii="宋体" w:cs="宋体" w:hAnsi="宋体"/>
        </w:rPr>
        <w:t>compared</w:t>
      </w:r>
      <w:r>
        <w:rPr>
          <w:rFonts w:ascii="宋体" w:cs="宋体" w:hAnsi="宋体"/>
        </w:rPr>
        <w:t xml:space="preserve"> </w:t>
      </w:r>
      <w:r>
        <w:rPr>
          <w:rFonts w:ascii="宋体" w:cs="宋体" w:hAnsi="宋体"/>
        </w:rPr>
        <w:t>to</w:t>
      </w:r>
      <w:r>
        <w:rPr>
          <w:rFonts w:ascii="宋体" w:cs="宋体" w:hAnsi="宋体"/>
        </w:rPr>
        <w:t xml:space="preserve"> </w:t>
      </w:r>
      <w:r>
        <w:rPr>
          <w:rFonts w:ascii="宋体" w:cs="宋体" w:hAnsi="宋体"/>
        </w:rPr>
        <w:t>Treatment</w:t>
      </w:r>
      <w:r>
        <w:rPr>
          <w:rFonts w:ascii="宋体" w:cs="宋体" w:hAnsi="宋体"/>
        </w:rPr>
        <w:t xml:space="preserve"> </w:t>
      </w:r>
      <w:r>
        <w:rPr>
          <w:rFonts w:ascii="宋体" w:cs="宋体" w:hAnsi="宋体"/>
        </w:rPr>
        <w:t>T</w:t>
      </w:r>
      <w:r>
        <w:rPr>
          <w:rFonts w:ascii="宋体" w:cs="宋体" w:hAnsi="宋体"/>
          <w:vertAlign w:val="subscript"/>
        </w:rPr>
        <w:t>2</w:t>
      </w:r>
      <w:r>
        <w:rPr>
          <w:rFonts w:ascii="宋体" w:cs="宋体" w:hAnsi="宋体"/>
          <w:vertAlign w:val="subscript"/>
        </w:rPr>
        <w:t xml:space="preserve"> </w:t>
      </w:r>
      <w:r>
        <w:rPr>
          <w:rFonts w:ascii="宋体" w:cs="宋体" w:hAnsi="宋体"/>
        </w:rPr>
        <w:t>(4-inch diameter</w:t>
      </w:r>
      <w:r>
        <w:rPr>
          <w:rFonts w:ascii="宋体" w:cs="宋体" w:hAnsi="宋体"/>
        </w:rPr>
        <w:t xml:space="preserve"> </w:t>
      </w:r>
      <w:r>
        <w:rPr>
          <w:rFonts w:ascii="宋体" w:cs="宋体" w:hAnsi="宋体"/>
        </w:rPr>
        <w:t>pulley)</w:t>
      </w:r>
      <w:r>
        <w:rPr>
          <w:rFonts w:ascii="宋体" w:cs="宋体" w:hAnsi="宋体"/>
        </w:rPr>
        <w:t xml:space="preserve"> </w:t>
      </w:r>
      <w:r>
        <w:rPr>
          <w:rFonts w:ascii="宋体" w:cs="宋体" w:hAnsi="宋体"/>
        </w:rPr>
        <w:t>and</w:t>
      </w:r>
      <w:r>
        <w:rPr>
          <w:rFonts w:ascii="宋体" w:cs="宋体" w:hAnsi="宋体"/>
        </w:rPr>
        <w:t xml:space="preserve"> </w:t>
      </w:r>
      <w:r>
        <w:rPr>
          <w:rFonts w:ascii="宋体" w:cs="宋体" w:hAnsi="宋体"/>
        </w:rPr>
        <w:t>Treatment</w:t>
      </w:r>
      <w:r>
        <w:rPr>
          <w:rFonts w:ascii="宋体" w:cs="宋体" w:hAnsi="宋体"/>
        </w:rPr>
        <w:t xml:space="preserve"> </w:t>
      </w:r>
      <w:r>
        <w:rPr>
          <w:rFonts w:ascii="宋体" w:cs="宋体" w:hAnsi="宋体"/>
        </w:rPr>
        <w:t>T</w:t>
      </w:r>
      <w:r>
        <w:rPr>
          <w:rFonts w:ascii="宋体" w:cs="宋体" w:hAnsi="宋体"/>
          <w:vertAlign w:val="subscript"/>
        </w:rPr>
        <w:t>1</w:t>
      </w:r>
      <w:r>
        <w:rPr>
          <w:rFonts w:ascii="宋体" w:cs="宋体" w:hAnsi="宋体"/>
          <w:vertAlign w:val="subscript"/>
        </w:rPr>
        <w:t xml:space="preserve"> </w:t>
      </w:r>
      <w:r>
        <w:rPr>
          <w:rFonts w:ascii="宋体" w:cs="宋体" w:hAnsi="宋体"/>
        </w:rPr>
        <w:t>(3-inch</w:t>
      </w:r>
      <w:r>
        <w:rPr>
          <w:rFonts w:ascii="宋体" w:cs="宋体" w:hAnsi="宋体"/>
        </w:rPr>
        <w:t xml:space="preserve"> </w:t>
      </w:r>
      <w:r>
        <w:rPr>
          <w:rFonts w:ascii="宋体" w:cs="宋体" w:hAnsi="宋体"/>
        </w:rPr>
        <w:t>diameter</w:t>
      </w:r>
      <w:r>
        <w:rPr>
          <w:rFonts w:ascii="宋体" w:cs="宋体" w:hAnsi="宋体"/>
        </w:rPr>
        <w:t xml:space="preserve"> </w:t>
      </w:r>
      <w:r>
        <w:rPr>
          <w:rFonts w:ascii="宋体" w:cs="宋体" w:hAnsi="宋体"/>
        </w:rPr>
        <w:t>pulley)</w:t>
      </w:r>
      <w:r>
        <w:rPr>
          <w:rFonts w:ascii="宋体" w:cs="宋体" w:hAnsi="宋体"/>
        </w:rPr>
        <w:t xml:space="preserve"> </w:t>
      </w:r>
      <w:r>
        <w:rPr>
          <w:rFonts w:ascii="宋体" w:cs="宋体" w:hAnsi="宋体"/>
        </w:rPr>
        <w:t>because</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its</w:t>
      </w:r>
      <w:r>
        <w:rPr>
          <w:rFonts w:ascii="宋体" w:cs="宋体" w:hAnsi="宋体"/>
        </w:rPr>
        <w:t xml:space="preserve"> </w:t>
      </w:r>
      <w:r>
        <w:rPr>
          <w:rFonts w:ascii="宋体" w:cs="宋体" w:hAnsi="宋体"/>
        </w:rPr>
        <w:t>faster</w:t>
      </w:r>
      <w:r>
        <w:rPr>
          <w:rFonts w:ascii="宋体" w:cs="宋体" w:hAnsi="宋体"/>
        </w:rPr>
        <w:t xml:space="preserve"> </w:t>
      </w:r>
      <w:r>
        <w:rPr>
          <w:rFonts w:ascii="宋体" w:cs="宋体" w:hAnsi="宋体"/>
        </w:rPr>
        <w:t>pm</w:t>
      </w:r>
      <w:r>
        <w:rPr>
          <w:rFonts w:ascii="宋体" w:cs="宋体" w:hAnsi="宋体"/>
        </w:rPr>
        <w:t xml:space="preserve"> </w:t>
      </w:r>
      <w:r>
        <w:rPr>
          <w:rFonts w:ascii="宋体" w:cs="宋体" w:hAnsi="宋体"/>
        </w:rPr>
        <w:t>and</w:t>
      </w:r>
      <w:r>
        <w:rPr>
          <w:rFonts w:ascii="宋体" w:cs="宋体" w:hAnsi="宋体"/>
        </w:rPr>
        <w:t xml:space="preserve"> </w:t>
      </w:r>
      <w:r>
        <w:rPr>
          <w:rFonts w:ascii="宋体" w:cs="宋体" w:hAnsi="宋体"/>
        </w:rPr>
        <w:t>higher value of acceptable output.</w:t>
      </w:r>
    </w:p>
    <w:p>
      <w:pPr>
        <w:pStyle w:val="style66"/>
        <w:spacing w:after="0" w:lineRule="auto" w:line="480"/>
        <w:ind w:left="0" w:right="192"/>
        <w:jc w:val="both"/>
        <w:rPr>
          <w:rFonts w:ascii="宋体" w:cs="宋体" w:hAnsi="宋体"/>
        </w:rPr>
      </w:pPr>
      <w:r>
        <w:rPr>
          <w:rFonts w:ascii="宋体" w:cs="宋体" w:hAnsi="宋体"/>
          <w:b/>
        </w:rPr>
        <w:t>Table5</w:t>
      </w:r>
      <w:r>
        <w:rPr>
          <w:rFonts w:ascii="宋体" w:cs="宋体" w:hAnsi="宋体"/>
          <w:b/>
        </w:rPr>
        <w:t xml:space="preserve">: </w:t>
      </w:r>
      <w:r>
        <w:rPr>
          <w:rFonts w:ascii="宋体" w:cs="宋体" w:hAnsi="宋体"/>
        </w:rPr>
        <w:t>Chopping</w:t>
      </w:r>
      <w:r>
        <w:rPr>
          <w:rFonts w:ascii="宋体" w:cs="宋体" w:hAnsi="宋体"/>
        </w:rPr>
        <w:t xml:space="preserve"> </w:t>
      </w:r>
      <w:r>
        <w:rPr>
          <w:rFonts w:ascii="宋体" w:cs="宋体" w:hAnsi="宋体"/>
        </w:rPr>
        <w:t>Capacity</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the</w:t>
      </w:r>
      <w:r>
        <w:rPr>
          <w:rFonts w:ascii="宋体" w:cs="宋体" w:hAnsi="宋体"/>
        </w:rPr>
        <w:t xml:space="preserve"> </w:t>
      </w:r>
      <w:r>
        <w:rPr>
          <w:rFonts w:ascii="宋体" w:cs="宋体" w:hAnsi="宋体"/>
        </w:rPr>
        <w:t>Forage</w:t>
      </w:r>
      <w:r>
        <w:rPr>
          <w:rFonts w:ascii="宋体" w:cs="宋体" w:hAnsi="宋体"/>
        </w:rPr>
        <w:t xml:space="preserve"> </w:t>
      </w:r>
      <w:r>
        <w:rPr>
          <w:rFonts w:ascii="宋体" w:cs="宋体" w:hAnsi="宋体"/>
        </w:rPr>
        <w:t>Chopper</w:t>
      </w:r>
      <w:r>
        <w:rPr>
          <w:rFonts w:ascii="宋体" w:cs="宋体" w:hAnsi="宋体"/>
        </w:rPr>
        <w:t xml:space="preserve"> </w:t>
      </w:r>
      <w:r>
        <w:rPr>
          <w:rFonts w:ascii="宋体" w:cs="宋体" w:hAnsi="宋体"/>
        </w:rPr>
        <w:t>Machine</w:t>
      </w:r>
      <w:r>
        <w:rPr>
          <w:rFonts w:ascii="宋体" w:cs="宋体" w:hAnsi="宋体"/>
        </w:rPr>
        <w:t xml:space="preserve"> </w:t>
      </w:r>
      <w:r>
        <w:rPr>
          <w:rFonts w:ascii="宋体" w:cs="宋体" w:hAnsi="宋体"/>
        </w:rPr>
        <w:t>in</w:t>
      </w:r>
      <w:r>
        <w:rPr>
          <w:rFonts w:ascii="宋体" w:cs="宋体" w:hAnsi="宋体"/>
        </w:rPr>
        <w:t xml:space="preserve"> </w:t>
      </w:r>
      <w:r>
        <w:rPr>
          <w:rFonts w:ascii="宋体" w:cs="宋体" w:hAnsi="宋体"/>
        </w:rPr>
        <w:t>Kilograms</w:t>
      </w:r>
      <w:r>
        <w:rPr>
          <w:rFonts w:ascii="宋体" w:cs="宋体" w:hAnsi="宋体"/>
        </w:rPr>
        <w:t xml:space="preserve"> </w:t>
      </w:r>
      <w:r>
        <w:rPr>
          <w:rFonts w:ascii="宋体" w:cs="宋体" w:hAnsi="宋体"/>
        </w:rPr>
        <w:t>per</w:t>
      </w:r>
      <w:r>
        <w:rPr>
          <w:rFonts w:ascii="宋体" w:cs="宋体" w:hAnsi="宋体"/>
        </w:rPr>
        <w:t xml:space="preserve"> </w:t>
      </w:r>
      <w:r>
        <w:rPr>
          <w:rFonts w:ascii="宋体" w:cs="宋体" w:hAnsi="宋体"/>
        </w:rPr>
        <w:t>Hour</w:t>
      </w:r>
      <w:r>
        <w:rPr>
          <w:rFonts w:ascii="宋体" w:cs="宋体" w:hAnsi="宋体"/>
        </w:rPr>
        <w:t xml:space="preserve"> </w:t>
      </w:r>
      <w:r>
        <w:rPr>
          <w:rFonts w:ascii="宋体" w:cs="宋体" w:hAnsi="宋体"/>
        </w:rPr>
        <w:t>Obtained from</w:t>
      </w:r>
      <w:r>
        <w:rPr>
          <w:rFonts w:ascii="宋体" w:cs="宋体" w:hAnsi="宋体"/>
        </w:rPr>
        <w:t xml:space="preserve"> </w:t>
      </w:r>
      <w:r>
        <w:rPr>
          <w:rFonts w:ascii="宋体" w:cs="宋体" w:hAnsi="宋体"/>
        </w:rPr>
        <w:t>three</w:t>
      </w:r>
      <w:r>
        <w:rPr>
          <w:rFonts w:ascii="宋体" w:cs="宋体" w:hAnsi="宋体"/>
        </w:rPr>
        <w:t xml:space="preserve"> </w:t>
      </w:r>
      <w:r>
        <w:rPr>
          <w:rFonts w:ascii="宋体" w:cs="宋体" w:hAnsi="宋体"/>
        </w:rPr>
        <w:t>Diameter</w:t>
      </w:r>
      <w:r>
        <w:rPr>
          <w:rFonts w:ascii="宋体" w:cs="宋体" w:hAnsi="宋体"/>
        </w:rPr>
        <w:t xml:space="preserve"> </w:t>
      </w:r>
      <w:r>
        <w:rPr>
          <w:rFonts w:ascii="宋体" w:cs="宋体" w:hAnsi="宋体"/>
        </w:rPr>
        <w:t>Pulleys</w:t>
      </w:r>
      <w:r>
        <w:rPr>
          <w:rFonts w:ascii="宋体" w:cs="宋体" w:hAnsi="宋体"/>
        </w:rPr>
        <w:t xml:space="preserve"> </w:t>
      </w:r>
      <w:r>
        <w:rPr>
          <w:rFonts w:ascii="宋体" w:cs="宋体" w:hAnsi="宋体"/>
        </w:rPr>
        <w:t>Conducted</w:t>
      </w:r>
      <w:r>
        <w:rPr>
          <w:rFonts w:ascii="宋体" w:cs="宋体" w:hAnsi="宋体"/>
        </w:rPr>
        <w:t xml:space="preserve"> </w:t>
      </w:r>
      <w:r>
        <w:rPr>
          <w:rFonts w:ascii="宋体" w:cs="宋体" w:hAnsi="宋体"/>
        </w:rPr>
        <w:t>in</w:t>
      </w:r>
      <w:r>
        <w:rPr>
          <w:rFonts w:ascii="宋体" w:cs="宋体" w:hAnsi="宋体"/>
        </w:rPr>
        <w:t xml:space="preserve"> </w:t>
      </w:r>
      <w:r>
        <w:rPr>
          <w:rFonts w:ascii="宋体" w:cs="宋体" w:hAnsi="宋体"/>
        </w:rPr>
        <w:t>CRD</w:t>
      </w:r>
      <w:r>
        <w:rPr>
          <w:rFonts w:ascii="宋体" w:cs="宋体" w:hAnsi="宋体"/>
        </w:rPr>
        <w:t xml:space="preserve"> </w:t>
      </w:r>
      <w:r>
        <w:rPr>
          <w:rFonts w:ascii="宋体" w:cs="宋体" w:hAnsi="宋体"/>
        </w:rPr>
        <w:t>Experiment</w:t>
      </w:r>
      <w:r>
        <w:rPr>
          <w:rFonts w:ascii="宋体" w:cs="宋体" w:hAnsi="宋体"/>
        </w:rPr>
        <w:t xml:space="preserve"> </w:t>
      </w:r>
      <w:r>
        <w:rPr>
          <w:rFonts w:ascii="宋体" w:cs="宋体" w:hAnsi="宋体"/>
        </w:rPr>
        <w:t>with</w:t>
      </w:r>
      <w:r>
        <w:rPr>
          <w:rFonts w:ascii="宋体" w:cs="宋体" w:hAnsi="宋体"/>
        </w:rPr>
        <w:t xml:space="preserve"> </w:t>
      </w:r>
      <w:r>
        <w:rPr>
          <w:rFonts w:ascii="宋体" w:cs="宋体" w:hAnsi="宋体"/>
        </w:rPr>
        <w:t>three</w:t>
      </w:r>
      <w:r>
        <w:rPr>
          <w:rFonts w:ascii="宋体" w:cs="宋体" w:hAnsi="宋体"/>
        </w:rPr>
        <w:t xml:space="preserve"> Replication</w:t>
      </w:r>
      <w:r>
        <w:rPr>
          <w:rFonts w:ascii="宋体" w:cs="宋体" w:hAnsi="宋体"/>
        </w:rPr>
        <w:t>.</w:t>
      </w:r>
    </w:p>
    <w:tbl>
      <w:tblPr>
        <w:tblW w:w="840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33"/>
        <w:gridCol w:w="1080"/>
        <w:gridCol w:w="1440"/>
        <w:gridCol w:w="990"/>
        <w:gridCol w:w="1710"/>
        <w:gridCol w:w="1350"/>
      </w:tblGrid>
      <w:tr>
        <w:trPr>
          <w:trHeight w:val="573" w:hRule="atLeast"/>
        </w:trPr>
        <w:tc>
          <w:tcPr>
            <w:tcW w:w="1833" w:type="dxa"/>
            <w:tcBorders/>
          </w:tcPr>
          <w:p>
            <w:pPr>
              <w:pStyle w:val="style4112"/>
              <w:spacing w:after="0" w:lineRule="auto" w:line="240"/>
              <w:ind w:left="11" w:right="7"/>
              <w:jc w:val="both"/>
              <w:rPr>
                <w:rFonts w:ascii="宋体" w:cs="宋体" w:hAnsi="宋体"/>
                <w:b/>
                <w:sz w:val="24"/>
                <w:szCs w:val="24"/>
              </w:rPr>
            </w:pPr>
            <w:r>
              <w:rPr>
                <w:rFonts w:ascii="宋体" w:cs="宋体" w:hAnsi="宋体"/>
                <w:b/>
                <w:spacing w:val="-2"/>
                <w:sz w:val="24"/>
                <w:szCs w:val="24"/>
              </w:rPr>
              <w:t>Treatments</w:t>
            </w:r>
          </w:p>
        </w:tc>
        <w:tc>
          <w:tcPr>
            <w:tcW w:w="3510" w:type="dxa"/>
            <w:gridSpan w:val="3"/>
            <w:tcBorders/>
          </w:tcPr>
          <w:p>
            <w:pPr>
              <w:pStyle w:val="style4112"/>
              <w:spacing w:after="0" w:lineRule="auto" w:line="240"/>
              <w:ind w:left="657"/>
              <w:jc w:val="both"/>
              <w:rPr>
                <w:rFonts w:ascii="宋体" w:cs="宋体" w:hAnsi="宋体"/>
                <w:b/>
                <w:sz w:val="24"/>
                <w:szCs w:val="24"/>
              </w:rPr>
            </w:pPr>
            <w:r>
              <w:rPr>
                <w:rFonts w:ascii="宋体" w:cs="宋体" w:hAnsi="宋体"/>
                <w:b/>
                <w:spacing w:val="-2"/>
                <w:sz w:val="24"/>
                <w:szCs w:val="24"/>
              </w:rPr>
              <w:t>Chopping</w:t>
            </w:r>
            <w:r>
              <w:rPr>
                <w:rFonts w:ascii="宋体" w:cs="宋体" w:hAnsi="宋体"/>
                <w:b/>
                <w:spacing w:val="-2"/>
                <w:sz w:val="24"/>
                <w:szCs w:val="24"/>
              </w:rPr>
              <w:t xml:space="preserve"> </w:t>
            </w:r>
            <w:r>
              <w:rPr>
                <w:rFonts w:ascii="宋体" w:cs="宋体" w:hAnsi="宋体"/>
                <w:b/>
                <w:spacing w:val="-2"/>
                <w:sz w:val="24"/>
                <w:szCs w:val="24"/>
              </w:rPr>
              <w:t>Capacity(Kg/hr)</w:t>
            </w:r>
          </w:p>
        </w:tc>
        <w:tc>
          <w:tcPr>
            <w:tcW w:w="1710" w:type="dxa"/>
            <w:tcBorders/>
          </w:tcPr>
          <w:p>
            <w:pPr>
              <w:pStyle w:val="style4112"/>
              <w:spacing w:after="0" w:lineRule="auto" w:line="240"/>
              <w:ind w:left="533" w:right="268" w:hanging="264"/>
              <w:jc w:val="both"/>
              <w:rPr>
                <w:rFonts w:ascii="宋体" w:cs="宋体" w:hAnsi="宋体"/>
                <w:b/>
                <w:sz w:val="24"/>
                <w:szCs w:val="24"/>
              </w:rPr>
            </w:pPr>
            <w:r>
              <w:rPr>
                <w:rFonts w:ascii="宋体" w:cs="宋体" w:hAnsi="宋体"/>
                <w:b/>
                <w:spacing w:val="-4"/>
                <w:sz w:val="24"/>
                <w:szCs w:val="24"/>
              </w:rPr>
              <w:t xml:space="preserve">Treatment </w:t>
            </w:r>
            <w:r>
              <w:rPr>
                <w:rFonts w:ascii="宋体" w:cs="宋体" w:hAnsi="宋体"/>
                <w:b/>
                <w:spacing w:val="-2"/>
                <w:sz w:val="24"/>
                <w:szCs w:val="24"/>
              </w:rPr>
              <w:t>Total</w:t>
            </w:r>
          </w:p>
        </w:tc>
        <w:tc>
          <w:tcPr>
            <w:tcW w:w="1350" w:type="dxa"/>
            <w:tcBorders/>
          </w:tcPr>
          <w:p>
            <w:pPr>
              <w:pStyle w:val="style4112"/>
              <w:spacing w:after="0" w:lineRule="auto" w:line="240"/>
              <w:ind w:left="347" w:right="101" w:hanging="245"/>
              <w:jc w:val="both"/>
              <w:rPr>
                <w:rFonts w:ascii="宋体" w:cs="宋体" w:hAnsi="宋体"/>
                <w:b/>
                <w:sz w:val="24"/>
                <w:szCs w:val="24"/>
              </w:rPr>
            </w:pPr>
            <w:r>
              <w:rPr>
                <w:rFonts w:ascii="宋体" w:cs="宋体" w:hAnsi="宋体"/>
                <w:b/>
                <w:spacing w:val="-4"/>
                <w:sz w:val="24"/>
                <w:szCs w:val="24"/>
              </w:rPr>
              <w:t>Treatment Mean</w:t>
            </w:r>
          </w:p>
        </w:tc>
      </w:tr>
      <w:tr>
        <w:tblPrEx/>
        <w:trPr>
          <w:trHeight w:val="282" w:hRule="atLeast"/>
        </w:trPr>
        <w:tc>
          <w:tcPr>
            <w:tcW w:w="1833" w:type="dxa"/>
            <w:tcBorders/>
          </w:tcPr>
          <w:p>
            <w:pPr>
              <w:pStyle w:val="style4112"/>
              <w:spacing w:after="0" w:lineRule="auto" w:line="240"/>
              <w:ind w:left="11" w:right="5"/>
              <w:jc w:val="both"/>
              <w:rPr>
                <w:rFonts w:ascii="宋体" w:cs="宋体" w:hAnsi="宋体"/>
                <w:sz w:val="24"/>
                <w:szCs w:val="24"/>
              </w:rPr>
            </w:pPr>
            <w:r>
              <w:rPr>
                <w:rFonts w:ascii="宋体" w:cs="宋体" w:hAnsi="宋体"/>
                <w:spacing w:val="-4"/>
                <w:sz w:val="24"/>
                <w:szCs w:val="24"/>
              </w:rPr>
              <w:t>T</w:t>
            </w:r>
            <w:r>
              <w:rPr>
                <w:rFonts w:ascii="宋体" w:cs="宋体" w:hAnsi="宋体"/>
                <w:spacing w:val="-4"/>
                <w:sz w:val="24"/>
                <w:szCs w:val="24"/>
                <w:vertAlign w:val="subscript"/>
              </w:rPr>
              <w:t>1</w:t>
            </w:r>
            <w:r>
              <w:rPr>
                <w:rFonts w:ascii="宋体" w:cs="宋体" w:hAnsi="宋体"/>
                <w:spacing w:val="-4"/>
                <w:sz w:val="24"/>
                <w:szCs w:val="24"/>
              </w:rPr>
              <w:t>(3”dia.pulley)</w:t>
            </w:r>
          </w:p>
        </w:tc>
        <w:tc>
          <w:tcPr>
            <w:tcW w:w="1080" w:type="dxa"/>
            <w:tcBorders/>
          </w:tcPr>
          <w:p>
            <w:pPr>
              <w:pStyle w:val="style4112"/>
              <w:spacing w:after="0" w:lineRule="auto" w:line="240"/>
              <w:ind w:left="8"/>
              <w:jc w:val="both"/>
              <w:rPr>
                <w:rFonts w:ascii="宋体" w:cs="宋体" w:hAnsi="宋体"/>
                <w:sz w:val="24"/>
                <w:szCs w:val="24"/>
              </w:rPr>
            </w:pPr>
          </w:p>
        </w:tc>
        <w:tc>
          <w:tcPr>
            <w:tcW w:w="1440" w:type="dxa"/>
            <w:tcBorders/>
          </w:tcPr>
          <w:p>
            <w:pPr>
              <w:pStyle w:val="style4112"/>
              <w:spacing w:after="0" w:lineRule="auto" w:line="240"/>
              <w:ind w:left="3"/>
              <w:jc w:val="both"/>
              <w:rPr>
                <w:rFonts w:ascii="宋体" w:cs="宋体" w:hAnsi="宋体"/>
                <w:sz w:val="24"/>
                <w:szCs w:val="24"/>
              </w:rPr>
            </w:pPr>
          </w:p>
        </w:tc>
        <w:tc>
          <w:tcPr>
            <w:tcW w:w="990" w:type="dxa"/>
            <w:tcBorders/>
          </w:tcPr>
          <w:p>
            <w:pPr>
              <w:pStyle w:val="style4112"/>
              <w:spacing w:after="0" w:lineRule="auto" w:line="240"/>
              <w:ind w:left="5"/>
              <w:jc w:val="both"/>
              <w:rPr>
                <w:rFonts w:ascii="宋体" w:cs="宋体" w:hAnsi="宋体"/>
                <w:sz w:val="24"/>
                <w:szCs w:val="24"/>
              </w:rPr>
            </w:pPr>
          </w:p>
        </w:tc>
        <w:tc>
          <w:tcPr>
            <w:tcW w:w="1710" w:type="dxa"/>
            <w:tcBorders/>
          </w:tcPr>
          <w:p>
            <w:pPr>
              <w:pStyle w:val="style4112"/>
              <w:spacing w:after="0" w:lineRule="auto" w:line="240"/>
              <w:ind w:left="1" w:right="1"/>
              <w:jc w:val="both"/>
              <w:rPr>
                <w:rFonts w:ascii="宋体" w:cs="宋体" w:hAnsi="宋体"/>
                <w:sz w:val="24"/>
                <w:szCs w:val="24"/>
              </w:rPr>
            </w:pPr>
          </w:p>
        </w:tc>
        <w:tc>
          <w:tcPr>
            <w:tcW w:w="1350" w:type="dxa"/>
            <w:tcBorders/>
          </w:tcPr>
          <w:p>
            <w:pPr>
              <w:pStyle w:val="style4112"/>
              <w:spacing w:after="0" w:lineRule="auto" w:line="240"/>
              <w:jc w:val="both"/>
              <w:rPr>
                <w:rFonts w:ascii="宋体" w:cs="宋体" w:hAnsi="宋体"/>
                <w:sz w:val="24"/>
                <w:szCs w:val="24"/>
              </w:rPr>
            </w:pPr>
          </w:p>
        </w:tc>
      </w:tr>
      <w:tr>
        <w:tblPrEx/>
        <w:trPr>
          <w:trHeight w:val="280" w:hRule="atLeast"/>
        </w:trPr>
        <w:tc>
          <w:tcPr>
            <w:tcW w:w="1833" w:type="dxa"/>
            <w:tcBorders/>
          </w:tcPr>
          <w:p>
            <w:pPr>
              <w:pStyle w:val="style4112"/>
              <w:spacing w:after="0" w:lineRule="auto" w:line="240"/>
              <w:ind w:left="11" w:right="5"/>
              <w:jc w:val="both"/>
              <w:rPr>
                <w:rFonts w:ascii="宋体" w:cs="宋体" w:hAnsi="宋体"/>
                <w:sz w:val="24"/>
                <w:szCs w:val="24"/>
              </w:rPr>
            </w:pPr>
            <w:r>
              <w:rPr>
                <w:rFonts w:ascii="宋体" w:cs="宋体" w:hAnsi="宋体"/>
                <w:spacing w:val="-6"/>
                <w:sz w:val="24"/>
                <w:szCs w:val="24"/>
              </w:rPr>
              <w:t>T</w:t>
            </w:r>
            <w:r>
              <w:rPr>
                <w:rFonts w:ascii="宋体" w:cs="宋体" w:hAnsi="宋体"/>
                <w:spacing w:val="-6"/>
                <w:sz w:val="24"/>
                <w:szCs w:val="24"/>
                <w:vertAlign w:val="subscript"/>
              </w:rPr>
              <w:t>2</w:t>
            </w:r>
            <w:r>
              <w:rPr>
                <w:rFonts w:ascii="宋体" w:cs="宋体" w:hAnsi="宋体"/>
                <w:spacing w:val="-6"/>
                <w:sz w:val="24"/>
                <w:szCs w:val="24"/>
              </w:rPr>
              <w:t>(4”dia.pulley)</w:t>
            </w:r>
          </w:p>
        </w:tc>
        <w:tc>
          <w:tcPr>
            <w:tcW w:w="1080" w:type="dxa"/>
            <w:tcBorders/>
          </w:tcPr>
          <w:p>
            <w:pPr>
              <w:pStyle w:val="style4112"/>
              <w:spacing w:after="0" w:lineRule="auto" w:line="240"/>
              <w:ind w:left="8"/>
              <w:jc w:val="both"/>
              <w:rPr>
                <w:rFonts w:ascii="宋体" w:cs="宋体" w:hAnsi="宋体"/>
                <w:sz w:val="24"/>
                <w:szCs w:val="24"/>
              </w:rPr>
            </w:pPr>
          </w:p>
        </w:tc>
        <w:tc>
          <w:tcPr>
            <w:tcW w:w="1440" w:type="dxa"/>
            <w:tcBorders/>
          </w:tcPr>
          <w:p>
            <w:pPr>
              <w:pStyle w:val="style4112"/>
              <w:spacing w:after="0" w:lineRule="auto" w:line="240"/>
              <w:ind w:left="3"/>
              <w:jc w:val="both"/>
              <w:rPr>
                <w:rFonts w:ascii="宋体" w:cs="宋体" w:hAnsi="宋体"/>
                <w:sz w:val="24"/>
                <w:szCs w:val="24"/>
              </w:rPr>
            </w:pPr>
          </w:p>
        </w:tc>
        <w:tc>
          <w:tcPr>
            <w:tcW w:w="990" w:type="dxa"/>
            <w:tcBorders/>
          </w:tcPr>
          <w:p>
            <w:pPr>
              <w:pStyle w:val="style4112"/>
              <w:spacing w:after="0" w:lineRule="auto" w:line="240"/>
              <w:ind w:left="5"/>
              <w:jc w:val="both"/>
              <w:rPr>
                <w:rFonts w:ascii="宋体" w:cs="宋体" w:hAnsi="宋体"/>
                <w:sz w:val="24"/>
                <w:szCs w:val="24"/>
              </w:rPr>
            </w:pPr>
          </w:p>
        </w:tc>
        <w:tc>
          <w:tcPr>
            <w:tcW w:w="1710" w:type="dxa"/>
            <w:tcBorders/>
          </w:tcPr>
          <w:p>
            <w:pPr>
              <w:pStyle w:val="style4112"/>
              <w:spacing w:after="0" w:lineRule="auto" w:line="240"/>
              <w:ind w:left="1" w:right="1"/>
              <w:jc w:val="both"/>
              <w:rPr>
                <w:rFonts w:ascii="宋体" w:cs="宋体" w:hAnsi="宋体"/>
                <w:sz w:val="24"/>
                <w:szCs w:val="24"/>
              </w:rPr>
            </w:pPr>
          </w:p>
        </w:tc>
        <w:tc>
          <w:tcPr>
            <w:tcW w:w="1350" w:type="dxa"/>
            <w:tcBorders/>
          </w:tcPr>
          <w:p>
            <w:pPr>
              <w:pStyle w:val="style4112"/>
              <w:spacing w:after="0" w:lineRule="auto" w:line="240"/>
              <w:jc w:val="both"/>
              <w:rPr>
                <w:rFonts w:ascii="宋体" w:cs="宋体" w:hAnsi="宋体"/>
                <w:sz w:val="24"/>
                <w:szCs w:val="24"/>
              </w:rPr>
            </w:pPr>
          </w:p>
        </w:tc>
      </w:tr>
      <w:tr>
        <w:tblPrEx/>
        <w:trPr>
          <w:trHeight w:val="282" w:hRule="atLeast"/>
        </w:trPr>
        <w:tc>
          <w:tcPr>
            <w:tcW w:w="1833" w:type="dxa"/>
            <w:tcBorders/>
          </w:tcPr>
          <w:p>
            <w:pPr>
              <w:pStyle w:val="style4112"/>
              <w:spacing w:after="0" w:lineRule="auto" w:line="240"/>
              <w:ind w:left="11"/>
              <w:jc w:val="both"/>
              <w:rPr>
                <w:rFonts w:ascii="宋体" w:cs="宋体" w:hAnsi="宋体"/>
                <w:sz w:val="24"/>
                <w:szCs w:val="24"/>
              </w:rPr>
            </w:pPr>
            <w:r>
              <w:rPr>
                <w:rFonts w:ascii="宋体" w:cs="宋体" w:hAnsi="宋体"/>
                <w:spacing w:val="-6"/>
                <w:sz w:val="24"/>
                <w:szCs w:val="24"/>
              </w:rPr>
              <w:t>T</w:t>
            </w:r>
            <w:r>
              <w:rPr>
                <w:rFonts w:ascii="宋体" w:cs="宋体" w:hAnsi="宋体"/>
                <w:spacing w:val="-6"/>
                <w:sz w:val="24"/>
                <w:szCs w:val="24"/>
                <w:vertAlign w:val="subscript"/>
              </w:rPr>
              <w:t>3</w:t>
            </w:r>
            <w:r>
              <w:rPr>
                <w:rFonts w:ascii="宋体" w:cs="宋体" w:hAnsi="宋体"/>
                <w:spacing w:val="-6"/>
                <w:sz w:val="24"/>
                <w:szCs w:val="24"/>
              </w:rPr>
              <w:t>(5”dia.pulley)</w:t>
            </w:r>
          </w:p>
        </w:tc>
        <w:tc>
          <w:tcPr>
            <w:tcW w:w="1080" w:type="dxa"/>
            <w:tcBorders/>
          </w:tcPr>
          <w:p>
            <w:pPr>
              <w:pStyle w:val="style4112"/>
              <w:spacing w:after="0" w:lineRule="auto" w:line="240"/>
              <w:ind w:left="8"/>
              <w:jc w:val="both"/>
              <w:rPr>
                <w:rFonts w:ascii="宋体" w:cs="宋体" w:hAnsi="宋体"/>
                <w:sz w:val="24"/>
                <w:szCs w:val="24"/>
              </w:rPr>
            </w:pPr>
          </w:p>
        </w:tc>
        <w:tc>
          <w:tcPr>
            <w:tcW w:w="1440" w:type="dxa"/>
            <w:tcBorders/>
          </w:tcPr>
          <w:p>
            <w:pPr>
              <w:pStyle w:val="style4112"/>
              <w:spacing w:after="0" w:lineRule="auto" w:line="240"/>
              <w:ind w:left="3"/>
              <w:jc w:val="both"/>
              <w:rPr>
                <w:rFonts w:ascii="宋体" w:cs="宋体" w:hAnsi="宋体"/>
                <w:sz w:val="24"/>
                <w:szCs w:val="24"/>
              </w:rPr>
            </w:pPr>
          </w:p>
        </w:tc>
        <w:tc>
          <w:tcPr>
            <w:tcW w:w="990" w:type="dxa"/>
            <w:tcBorders/>
          </w:tcPr>
          <w:p>
            <w:pPr>
              <w:pStyle w:val="style4112"/>
              <w:spacing w:after="0" w:lineRule="auto" w:line="240"/>
              <w:ind w:left="5"/>
              <w:jc w:val="both"/>
              <w:rPr>
                <w:rFonts w:ascii="宋体" w:cs="宋体" w:hAnsi="宋体"/>
                <w:sz w:val="24"/>
                <w:szCs w:val="24"/>
              </w:rPr>
            </w:pPr>
          </w:p>
        </w:tc>
        <w:tc>
          <w:tcPr>
            <w:tcW w:w="1710" w:type="dxa"/>
            <w:tcBorders/>
          </w:tcPr>
          <w:p>
            <w:pPr>
              <w:pStyle w:val="style4112"/>
              <w:spacing w:after="0" w:lineRule="auto" w:line="240"/>
              <w:ind w:left="1"/>
              <w:jc w:val="both"/>
              <w:rPr>
                <w:rFonts w:ascii="宋体" w:cs="宋体" w:hAnsi="宋体"/>
                <w:sz w:val="24"/>
                <w:szCs w:val="24"/>
              </w:rPr>
            </w:pPr>
          </w:p>
        </w:tc>
        <w:tc>
          <w:tcPr>
            <w:tcW w:w="1350" w:type="dxa"/>
            <w:tcBorders/>
          </w:tcPr>
          <w:p>
            <w:pPr>
              <w:pStyle w:val="style4112"/>
              <w:spacing w:after="0" w:lineRule="auto" w:line="240"/>
              <w:jc w:val="both"/>
              <w:rPr>
                <w:rFonts w:ascii="宋体" w:cs="宋体" w:hAnsi="宋体"/>
                <w:sz w:val="24"/>
                <w:szCs w:val="24"/>
              </w:rPr>
            </w:pPr>
          </w:p>
        </w:tc>
      </w:tr>
      <w:tr>
        <w:tblPrEx/>
        <w:trPr>
          <w:trHeight w:val="282" w:hRule="atLeast"/>
        </w:trPr>
        <w:tc>
          <w:tcPr>
            <w:tcW w:w="1833" w:type="dxa"/>
            <w:tcBorders/>
          </w:tcPr>
          <w:p>
            <w:pPr>
              <w:pStyle w:val="style4112"/>
              <w:spacing w:after="0" w:lineRule="auto" w:line="240"/>
              <w:ind w:left="11" w:right="3"/>
              <w:jc w:val="both"/>
              <w:rPr>
                <w:rFonts w:ascii="宋体" w:cs="宋体" w:hAnsi="宋体"/>
                <w:sz w:val="24"/>
                <w:szCs w:val="24"/>
              </w:rPr>
            </w:pPr>
            <w:r>
              <w:rPr>
                <w:rFonts w:ascii="宋体" w:cs="宋体" w:hAnsi="宋体"/>
                <w:sz w:val="24"/>
                <w:szCs w:val="24"/>
              </w:rPr>
              <w:t>Grand</w:t>
            </w:r>
            <w:r>
              <w:rPr>
                <w:rFonts w:ascii="宋体" w:cs="宋体" w:hAnsi="宋体"/>
                <w:sz w:val="24"/>
                <w:szCs w:val="24"/>
              </w:rPr>
              <w:t xml:space="preserve"> </w:t>
            </w:r>
            <w:r>
              <w:rPr>
                <w:rFonts w:ascii="宋体" w:cs="宋体" w:hAnsi="宋体"/>
                <w:spacing w:val="-2"/>
                <w:sz w:val="24"/>
                <w:szCs w:val="24"/>
              </w:rPr>
              <w:t>Total</w:t>
            </w:r>
          </w:p>
        </w:tc>
        <w:tc>
          <w:tcPr>
            <w:tcW w:w="3510" w:type="dxa"/>
            <w:gridSpan w:val="3"/>
            <w:tcBorders/>
          </w:tcPr>
          <w:p>
            <w:pPr>
              <w:pStyle w:val="style4112"/>
              <w:spacing w:after="0" w:lineRule="auto" w:line="240"/>
              <w:jc w:val="both"/>
              <w:rPr>
                <w:rFonts w:ascii="宋体" w:cs="宋体" w:hAnsi="宋体"/>
                <w:sz w:val="24"/>
                <w:szCs w:val="24"/>
              </w:rPr>
            </w:pPr>
          </w:p>
        </w:tc>
        <w:tc>
          <w:tcPr>
            <w:tcW w:w="1710" w:type="dxa"/>
            <w:tcBorders/>
          </w:tcPr>
          <w:p>
            <w:pPr>
              <w:pStyle w:val="style4112"/>
              <w:spacing w:after="0" w:lineRule="auto" w:line="240"/>
              <w:ind w:left="1"/>
              <w:jc w:val="both"/>
              <w:rPr>
                <w:rFonts w:ascii="宋体" w:cs="宋体" w:hAnsi="宋体"/>
                <w:sz w:val="24"/>
                <w:szCs w:val="24"/>
              </w:rPr>
            </w:pPr>
          </w:p>
        </w:tc>
        <w:tc>
          <w:tcPr>
            <w:tcW w:w="1350" w:type="dxa"/>
            <w:tcBorders/>
          </w:tcPr>
          <w:p>
            <w:pPr>
              <w:pStyle w:val="style4112"/>
              <w:spacing w:after="0" w:lineRule="auto" w:line="240"/>
              <w:jc w:val="both"/>
              <w:rPr>
                <w:rFonts w:ascii="宋体" w:cs="宋体" w:hAnsi="宋体"/>
                <w:sz w:val="24"/>
                <w:szCs w:val="24"/>
              </w:rPr>
            </w:pPr>
          </w:p>
        </w:tc>
      </w:tr>
      <w:tr>
        <w:tblPrEx/>
        <w:trPr>
          <w:trHeight w:val="280" w:hRule="atLeast"/>
        </w:trPr>
        <w:tc>
          <w:tcPr>
            <w:tcW w:w="1833" w:type="dxa"/>
            <w:tcBorders/>
          </w:tcPr>
          <w:p>
            <w:pPr>
              <w:pStyle w:val="style4112"/>
              <w:spacing w:after="0" w:lineRule="auto" w:line="240"/>
              <w:ind w:left="11" w:right="3"/>
              <w:jc w:val="both"/>
              <w:rPr>
                <w:rFonts w:ascii="宋体" w:cs="宋体" w:hAnsi="宋体"/>
                <w:sz w:val="24"/>
                <w:szCs w:val="24"/>
              </w:rPr>
            </w:pPr>
            <w:r>
              <w:rPr>
                <w:rFonts w:ascii="宋体" w:cs="宋体" w:hAnsi="宋体"/>
                <w:sz w:val="24"/>
                <w:szCs w:val="24"/>
              </w:rPr>
              <w:t>Grand</w:t>
            </w:r>
            <w:r>
              <w:rPr>
                <w:rFonts w:ascii="宋体" w:cs="宋体" w:hAnsi="宋体"/>
                <w:sz w:val="24"/>
                <w:szCs w:val="24"/>
              </w:rPr>
              <w:t xml:space="preserve"> </w:t>
            </w:r>
            <w:r>
              <w:rPr>
                <w:rFonts w:ascii="宋体" w:cs="宋体" w:hAnsi="宋体"/>
                <w:spacing w:val="-4"/>
                <w:sz w:val="24"/>
                <w:szCs w:val="24"/>
              </w:rPr>
              <w:t>Mean</w:t>
            </w:r>
          </w:p>
        </w:tc>
        <w:tc>
          <w:tcPr>
            <w:tcW w:w="5220" w:type="dxa"/>
            <w:gridSpan w:val="4"/>
            <w:tcBorders/>
          </w:tcPr>
          <w:p>
            <w:pPr>
              <w:pStyle w:val="style4112"/>
              <w:spacing w:after="0" w:lineRule="auto" w:line="240"/>
              <w:jc w:val="both"/>
              <w:rPr>
                <w:rFonts w:ascii="宋体" w:cs="宋体" w:hAnsi="宋体"/>
                <w:sz w:val="24"/>
                <w:szCs w:val="24"/>
              </w:rPr>
            </w:pPr>
          </w:p>
        </w:tc>
        <w:tc>
          <w:tcPr>
            <w:tcW w:w="1350" w:type="dxa"/>
            <w:tcBorders/>
          </w:tcPr>
          <w:p>
            <w:pPr>
              <w:pStyle w:val="style4112"/>
              <w:spacing w:after="0" w:lineRule="auto" w:line="240"/>
              <w:jc w:val="both"/>
              <w:rPr>
                <w:rFonts w:ascii="宋体" w:cs="宋体" w:hAnsi="宋体"/>
                <w:sz w:val="24"/>
                <w:szCs w:val="24"/>
              </w:rPr>
            </w:pPr>
          </w:p>
        </w:tc>
      </w:tr>
    </w:tbl>
    <w:p>
      <w:pPr>
        <w:pStyle w:val="style66"/>
        <w:spacing w:after="0" w:lineRule="auto" w:line="480"/>
        <w:ind w:right="443"/>
        <w:jc w:val="both"/>
        <w:rPr>
          <w:rFonts w:ascii="宋体" w:cs="宋体" w:hAnsi="宋体"/>
          <w:b/>
          <w:sz w:val="14"/>
          <w:szCs w:val="14"/>
        </w:rPr>
      </w:pPr>
    </w:p>
    <w:p>
      <w:pPr>
        <w:pStyle w:val="style66"/>
        <w:spacing w:after="0" w:lineRule="auto" w:line="480"/>
        <w:ind w:right="443"/>
        <w:jc w:val="both"/>
        <w:rPr>
          <w:rFonts w:ascii="宋体" w:cs="宋体" w:hAnsi="宋体"/>
        </w:rPr>
      </w:pPr>
      <w:r>
        <w:rPr>
          <w:rFonts w:ascii="宋体" w:cs="宋体" w:hAnsi="宋体"/>
          <w:b/>
        </w:rPr>
        <w:t>Table 5a:</w:t>
      </w:r>
      <w:r>
        <w:rPr>
          <w:rFonts w:ascii="宋体" w:cs="宋体" w:hAnsi="宋体"/>
          <w:b/>
        </w:rPr>
        <w:t xml:space="preserve"> </w:t>
      </w:r>
      <w:r>
        <w:rPr>
          <w:rFonts w:ascii="宋体" w:cs="宋体" w:hAnsi="宋体"/>
        </w:rPr>
        <w:t xml:space="preserve">ANOVA Table of Table 5 (Chopping Capacity of the Forage Chopper Machine in Kilograms per Hour Obtained from three Diameter Pulleys Conducted in CRD Experiment </w:t>
      </w:r>
      <w:r>
        <w:rPr>
          <w:rFonts w:ascii="宋体" w:cs="宋体" w:hAnsi="宋体"/>
        </w:rPr>
        <w:t xml:space="preserve">with </w:t>
      </w:r>
      <w:r>
        <w:rPr>
          <w:rFonts w:ascii="宋体" w:cs="宋体" w:hAnsi="宋体"/>
        </w:rPr>
        <w:t>Three Replications</w:t>
      </w:r>
      <w:r>
        <w:rPr>
          <w:rFonts w:ascii="宋体" w:cs="宋体" w:hAnsi="宋体"/>
        </w:rPr>
        <w:t>)</w:t>
      </w:r>
    </w:p>
    <w:tbl>
      <w:tblPr>
        <w:tblW w:w="849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3"/>
        <w:gridCol w:w="1350"/>
        <w:gridCol w:w="1350"/>
        <w:gridCol w:w="1260"/>
        <w:gridCol w:w="1530"/>
        <w:gridCol w:w="630"/>
        <w:gridCol w:w="990"/>
      </w:tblGrid>
      <w:tr>
        <w:trPr>
          <w:trHeight w:val="563" w:hRule="atLeast"/>
        </w:trPr>
        <w:tc>
          <w:tcPr>
            <w:tcW w:w="1383" w:type="dxa"/>
            <w:vMerge w:val="restart"/>
            <w:tcBorders/>
          </w:tcPr>
          <w:p>
            <w:pPr>
              <w:pStyle w:val="style4112"/>
              <w:spacing w:after="0" w:lineRule="auto" w:line="240"/>
              <w:ind w:right="300"/>
              <w:jc w:val="left"/>
              <w:rPr>
                <w:rFonts w:ascii="宋体" w:cs="宋体" w:hAnsi="宋体"/>
                <w:b/>
                <w:sz w:val="24"/>
                <w:szCs w:val="24"/>
              </w:rPr>
            </w:pPr>
            <w:r>
              <w:rPr>
                <w:rFonts w:ascii="宋体" w:cs="宋体" w:hAnsi="宋体"/>
                <w:b/>
                <w:spacing w:val="-4"/>
                <w:sz w:val="24"/>
                <w:szCs w:val="24"/>
              </w:rPr>
              <w:t>Source</w:t>
            </w:r>
            <w:r>
              <w:rPr>
                <w:rFonts w:ascii="宋体" w:cs="宋体" w:hAnsi="宋体"/>
                <w:b/>
                <w:spacing w:val="-4"/>
                <w:sz w:val="24"/>
                <w:szCs w:val="24"/>
              </w:rPr>
              <w:t xml:space="preserve"> </w:t>
            </w:r>
            <w:r>
              <w:rPr>
                <w:rFonts w:ascii="宋体" w:cs="宋体" w:hAnsi="宋体"/>
                <w:b/>
                <w:spacing w:val="-4"/>
                <w:sz w:val="24"/>
                <w:szCs w:val="24"/>
              </w:rPr>
              <w:t>of Variance</w:t>
            </w:r>
          </w:p>
        </w:tc>
        <w:tc>
          <w:tcPr>
            <w:tcW w:w="1350" w:type="dxa"/>
            <w:vMerge w:val="restart"/>
            <w:tcBorders/>
          </w:tcPr>
          <w:p>
            <w:pPr>
              <w:pStyle w:val="style4112"/>
              <w:spacing w:after="0" w:lineRule="auto" w:line="240"/>
              <w:ind w:left="176"/>
              <w:jc w:val="left"/>
              <w:rPr>
                <w:rFonts w:ascii="宋体" w:cs="宋体" w:hAnsi="宋体"/>
                <w:b/>
                <w:sz w:val="24"/>
                <w:szCs w:val="24"/>
              </w:rPr>
            </w:pPr>
            <w:r>
              <w:rPr>
                <w:rFonts w:ascii="宋体" w:cs="宋体" w:hAnsi="宋体"/>
                <w:b/>
                <w:sz w:val="24"/>
                <w:szCs w:val="24"/>
              </w:rPr>
              <w:t>Degree</w:t>
            </w:r>
            <w:r>
              <w:rPr>
                <w:rFonts w:ascii="宋体" w:cs="宋体" w:hAnsi="宋体"/>
                <w:b/>
                <w:sz w:val="24"/>
                <w:szCs w:val="24"/>
              </w:rPr>
              <w:t xml:space="preserve"> </w:t>
            </w:r>
            <w:r>
              <w:rPr>
                <w:rFonts w:ascii="宋体" w:cs="宋体" w:hAnsi="宋体"/>
                <w:b/>
                <w:sz w:val="24"/>
                <w:szCs w:val="24"/>
              </w:rPr>
              <w:t xml:space="preserve">of </w:t>
            </w:r>
            <w:r>
              <w:rPr>
                <w:rFonts w:ascii="宋体" w:cs="宋体" w:hAnsi="宋体"/>
                <w:b/>
                <w:spacing w:val="-2"/>
                <w:sz w:val="24"/>
                <w:szCs w:val="24"/>
              </w:rPr>
              <w:t>Freedom</w:t>
            </w:r>
          </w:p>
        </w:tc>
        <w:tc>
          <w:tcPr>
            <w:tcW w:w="1350" w:type="dxa"/>
            <w:vMerge w:val="restart"/>
            <w:tcBorders/>
          </w:tcPr>
          <w:p>
            <w:pPr>
              <w:pStyle w:val="style4112"/>
              <w:spacing w:after="0" w:lineRule="auto" w:line="240"/>
              <w:ind w:right="345"/>
              <w:jc w:val="left"/>
              <w:rPr>
                <w:rFonts w:ascii="宋体" w:cs="宋体" w:hAnsi="宋体"/>
                <w:b/>
                <w:sz w:val="24"/>
                <w:szCs w:val="24"/>
              </w:rPr>
            </w:pPr>
            <w:r>
              <w:rPr>
                <w:rFonts w:ascii="宋体" w:cs="宋体" w:hAnsi="宋体"/>
                <w:b/>
                <w:sz w:val="24"/>
                <w:szCs w:val="24"/>
              </w:rPr>
              <w:t>Sum</w:t>
            </w:r>
            <w:r>
              <w:rPr>
                <w:rFonts w:ascii="宋体" w:cs="宋体" w:hAnsi="宋体"/>
                <w:b/>
                <w:sz w:val="24"/>
                <w:szCs w:val="24"/>
              </w:rPr>
              <w:t xml:space="preserve"> </w:t>
            </w:r>
            <w:r>
              <w:rPr>
                <w:rFonts w:ascii="宋体" w:cs="宋体" w:hAnsi="宋体"/>
                <w:b/>
                <w:sz w:val="24"/>
                <w:szCs w:val="24"/>
              </w:rPr>
              <w:t xml:space="preserve">of </w:t>
            </w:r>
            <w:r>
              <w:rPr>
                <w:rFonts w:ascii="宋体" w:cs="宋体" w:hAnsi="宋体"/>
                <w:b/>
                <w:spacing w:val="-6"/>
                <w:sz w:val="24"/>
                <w:szCs w:val="24"/>
              </w:rPr>
              <w:t>Squares</w:t>
            </w:r>
          </w:p>
        </w:tc>
        <w:tc>
          <w:tcPr>
            <w:tcW w:w="1260" w:type="dxa"/>
            <w:vMerge w:val="restart"/>
            <w:tcBorders/>
          </w:tcPr>
          <w:p>
            <w:pPr>
              <w:pStyle w:val="style4112"/>
              <w:spacing w:after="0" w:lineRule="auto" w:line="240"/>
              <w:ind w:right="294"/>
              <w:jc w:val="both"/>
              <w:rPr>
                <w:rFonts w:ascii="宋体" w:cs="宋体" w:hAnsi="宋体"/>
                <w:b/>
                <w:sz w:val="24"/>
                <w:szCs w:val="24"/>
              </w:rPr>
            </w:pPr>
            <w:r>
              <w:rPr>
                <w:rFonts w:ascii="宋体" w:cs="宋体" w:hAnsi="宋体"/>
                <w:b/>
                <w:spacing w:val="-4"/>
                <w:sz w:val="24"/>
                <w:szCs w:val="24"/>
              </w:rPr>
              <w:t xml:space="preserve">Mean </w:t>
            </w:r>
            <w:r>
              <w:rPr>
                <w:rFonts w:ascii="宋体" w:cs="宋体" w:hAnsi="宋体"/>
                <w:b/>
                <w:spacing w:val="-6"/>
                <w:sz w:val="24"/>
                <w:szCs w:val="24"/>
              </w:rPr>
              <w:t>Squares</w:t>
            </w:r>
          </w:p>
        </w:tc>
        <w:tc>
          <w:tcPr>
            <w:tcW w:w="1530" w:type="dxa"/>
            <w:vMerge w:val="restart"/>
            <w:tcBorders/>
          </w:tcPr>
          <w:p>
            <w:pPr>
              <w:pStyle w:val="style4112"/>
              <w:spacing w:after="0" w:lineRule="auto" w:line="240"/>
              <w:ind w:left="570" w:right="95" w:hanging="464"/>
              <w:jc w:val="both"/>
              <w:rPr>
                <w:rFonts w:ascii="宋体" w:cs="宋体" w:hAnsi="宋体"/>
                <w:b/>
                <w:sz w:val="24"/>
                <w:szCs w:val="24"/>
              </w:rPr>
            </w:pPr>
            <w:r>
              <w:rPr>
                <w:rFonts w:ascii="宋体" w:cs="宋体" w:hAnsi="宋体"/>
                <w:b/>
                <w:spacing w:val="-2"/>
                <w:sz w:val="24"/>
                <w:szCs w:val="24"/>
              </w:rPr>
              <w:t xml:space="preserve">Computed </w:t>
            </w:r>
            <w:r>
              <w:rPr>
                <w:rFonts w:ascii="宋体" w:cs="宋体" w:hAnsi="宋体"/>
                <w:b/>
                <w:spacing w:val="-10"/>
                <w:sz w:val="24"/>
                <w:szCs w:val="24"/>
              </w:rPr>
              <w:t>F</w:t>
            </w:r>
          </w:p>
        </w:tc>
        <w:tc>
          <w:tcPr>
            <w:tcW w:w="1620" w:type="dxa"/>
            <w:gridSpan w:val="2"/>
            <w:tcBorders/>
          </w:tcPr>
          <w:p>
            <w:pPr>
              <w:pStyle w:val="style4112"/>
              <w:spacing w:after="0" w:lineRule="auto" w:line="240"/>
              <w:ind w:left="654"/>
              <w:jc w:val="both"/>
              <w:rPr>
                <w:rFonts w:ascii="宋体" w:cs="宋体" w:hAnsi="宋体"/>
                <w:b/>
                <w:sz w:val="24"/>
                <w:szCs w:val="24"/>
              </w:rPr>
            </w:pPr>
            <w:r>
              <w:rPr>
                <w:rFonts w:ascii="宋体" w:cs="宋体" w:hAnsi="宋体"/>
                <w:b/>
                <w:spacing w:val="-6"/>
                <w:sz w:val="24"/>
                <w:szCs w:val="24"/>
              </w:rPr>
              <w:t>Tabular</w:t>
            </w:r>
            <w:r>
              <w:rPr>
                <w:rFonts w:ascii="宋体" w:cs="宋体" w:hAnsi="宋体"/>
                <w:b/>
                <w:spacing w:val="-6"/>
                <w:sz w:val="24"/>
                <w:szCs w:val="24"/>
              </w:rPr>
              <w:t xml:space="preserve"> </w:t>
            </w:r>
            <w:r>
              <w:rPr>
                <w:rFonts w:ascii="宋体" w:cs="宋体" w:hAnsi="宋体"/>
                <w:b/>
                <w:spacing w:val="-10"/>
                <w:sz w:val="24"/>
                <w:szCs w:val="24"/>
              </w:rPr>
              <w:t>F</w:t>
            </w:r>
          </w:p>
        </w:tc>
      </w:tr>
      <w:tr>
        <w:tblPrEx/>
        <w:trPr>
          <w:trHeight w:val="268" w:hRule="atLeast"/>
        </w:trPr>
        <w:tc>
          <w:tcPr>
            <w:tcW w:w="1383" w:type="dxa"/>
            <w:vMerge w:val="continue"/>
            <w:tcBorders>
              <w:top w:val="nil"/>
            </w:tcBorders>
          </w:tcPr>
          <w:p>
            <w:pPr>
              <w:pStyle w:val="style0"/>
              <w:spacing w:after="0" w:lineRule="auto" w:line="240"/>
              <w:jc w:val="both"/>
              <w:rPr>
                <w:rFonts w:ascii="宋体" w:cs="宋体" w:hAnsi="宋体"/>
                <w:sz w:val="24"/>
                <w:szCs w:val="24"/>
              </w:rPr>
            </w:pPr>
          </w:p>
        </w:tc>
        <w:tc>
          <w:tcPr>
            <w:tcW w:w="1350" w:type="dxa"/>
            <w:vMerge w:val="continue"/>
            <w:tcBorders>
              <w:top w:val="nil"/>
            </w:tcBorders>
          </w:tcPr>
          <w:p>
            <w:pPr>
              <w:pStyle w:val="style0"/>
              <w:spacing w:after="0" w:lineRule="auto" w:line="240"/>
              <w:jc w:val="both"/>
              <w:rPr>
                <w:rFonts w:ascii="宋体" w:cs="宋体" w:hAnsi="宋体"/>
                <w:sz w:val="24"/>
                <w:szCs w:val="24"/>
              </w:rPr>
            </w:pPr>
          </w:p>
        </w:tc>
        <w:tc>
          <w:tcPr>
            <w:tcW w:w="1350" w:type="dxa"/>
            <w:vMerge w:val="continue"/>
            <w:tcBorders>
              <w:top w:val="nil"/>
            </w:tcBorders>
          </w:tcPr>
          <w:p>
            <w:pPr>
              <w:pStyle w:val="style0"/>
              <w:spacing w:after="0" w:lineRule="auto" w:line="240"/>
              <w:jc w:val="both"/>
              <w:rPr>
                <w:rFonts w:ascii="宋体" w:cs="宋体" w:hAnsi="宋体"/>
                <w:sz w:val="24"/>
                <w:szCs w:val="24"/>
              </w:rPr>
            </w:pPr>
          </w:p>
        </w:tc>
        <w:tc>
          <w:tcPr>
            <w:tcW w:w="1260" w:type="dxa"/>
            <w:vMerge w:val="continue"/>
            <w:tcBorders>
              <w:top w:val="nil"/>
            </w:tcBorders>
          </w:tcPr>
          <w:p>
            <w:pPr>
              <w:pStyle w:val="style0"/>
              <w:spacing w:after="0" w:lineRule="auto" w:line="240"/>
              <w:jc w:val="both"/>
              <w:rPr>
                <w:rFonts w:ascii="宋体" w:cs="宋体" w:hAnsi="宋体"/>
                <w:sz w:val="24"/>
                <w:szCs w:val="24"/>
              </w:rPr>
            </w:pPr>
          </w:p>
        </w:tc>
        <w:tc>
          <w:tcPr>
            <w:tcW w:w="1530" w:type="dxa"/>
            <w:vMerge w:val="continue"/>
            <w:tcBorders>
              <w:top w:val="nil"/>
            </w:tcBorders>
          </w:tcPr>
          <w:p>
            <w:pPr>
              <w:pStyle w:val="style0"/>
              <w:spacing w:after="0" w:lineRule="auto" w:line="240"/>
              <w:jc w:val="both"/>
              <w:rPr>
                <w:rFonts w:ascii="宋体" w:cs="宋体" w:hAnsi="宋体"/>
                <w:sz w:val="24"/>
                <w:szCs w:val="24"/>
              </w:rPr>
            </w:pPr>
          </w:p>
        </w:tc>
        <w:tc>
          <w:tcPr>
            <w:tcW w:w="630" w:type="dxa"/>
            <w:tcBorders/>
          </w:tcPr>
          <w:p>
            <w:pPr>
              <w:pStyle w:val="style4112"/>
              <w:spacing w:after="0" w:lineRule="auto" w:line="240"/>
              <w:ind w:left="11" w:right="7"/>
              <w:jc w:val="both"/>
              <w:rPr>
                <w:rFonts w:ascii="宋体" w:cs="宋体" w:hAnsi="宋体"/>
                <w:b/>
                <w:sz w:val="24"/>
                <w:szCs w:val="24"/>
              </w:rPr>
            </w:pPr>
            <w:r>
              <w:rPr>
                <w:rFonts w:ascii="宋体" w:cs="宋体" w:hAnsi="宋体"/>
                <w:b/>
                <w:spacing w:val="-5"/>
                <w:w w:val="95"/>
                <w:sz w:val="24"/>
                <w:szCs w:val="24"/>
              </w:rPr>
              <w:t>5%</w:t>
            </w:r>
          </w:p>
        </w:tc>
        <w:tc>
          <w:tcPr>
            <w:tcW w:w="990" w:type="dxa"/>
            <w:tcBorders/>
          </w:tcPr>
          <w:p>
            <w:pPr>
              <w:pStyle w:val="style4112"/>
              <w:spacing w:after="0" w:lineRule="auto" w:line="240"/>
              <w:ind w:left="12" w:right="1"/>
              <w:jc w:val="both"/>
              <w:rPr>
                <w:rFonts w:ascii="宋体" w:cs="宋体" w:hAnsi="宋体"/>
                <w:b/>
                <w:sz w:val="24"/>
                <w:szCs w:val="24"/>
              </w:rPr>
            </w:pPr>
            <w:r>
              <w:rPr>
                <w:rFonts w:ascii="宋体" w:cs="宋体" w:hAnsi="宋体"/>
                <w:b/>
                <w:spacing w:val="-5"/>
                <w:w w:val="90"/>
                <w:sz w:val="24"/>
                <w:szCs w:val="24"/>
              </w:rPr>
              <w:t>1%</w:t>
            </w:r>
          </w:p>
        </w:tc>
      </w:tr>
      <w:tr>
        <w:tblPrEx/>
        <w:trPr>
          <w:trHeight w:val="270" w:hRule="atLeast"/>
        </w:trPr>
        <w:tc>
          <w:tcPr>
            <w:tcW w:w="1383" w:type="dxa"/>
            <w:tcBorders/>
          </w:tcPr>
          <w:p>
            <w:pPr>
              <w:pStyle w:val="style4112"/>
              <w:spacing w:after="0" w:lineRule="auto" w:line="240"/>
              <w:ind w:left="107"/>
              <w:jc w:val="both"/>
              <w:rPr>
                <w:rFonts w:ascii="宋体" w:cs="宋体" w:hAnsi="宋体"/>
                <w:sz w:val="24"/>
                <w:szCs w:val="24"/>
              </w:rPr>
            </w:pPr>
            <w:r>
              <w:rPr>
                <w:rFonts w:ascii="宋体" w:cs="宋体" w:hAnsi="宋体"/>
                <w:spacing w:val="-2"/>
                <w:sz w:val="24"/>
                <w:szCs w:val="24"/>
              </w:rPr>
              <w:t>Treatment</w:t>
            </w:r>
          </w:p>
        </w:tc>
        <w:tc>
          <w:tcPr>
            <w:tcW w:w="1350" w:type="dxa"/>
            <w:tcBorders/>
          </w:tcPr>
          <w:p>
            <w:pPr>
              <w:pStyle w:val="style4112"/>
              <w:spacing w:after="0" w:lineRule="auto" w:line="240"/>
              <w:ind w:left="3"/>
              <w:jc w:val="both"/>
              <w:rPr>
                <w:rFonts w:ascii="宋体" w:cs="宋体" w:hAnsi="宋体"/>
                <w:sz w:val="24"/>
                <w:szCs w:val="24"/>
              </w:rPr>
            </w:pPr>
            <w:r>
              <w:rPr>
                <w:rFonts w:ascii="宋体" w:cs="宋体" w:hAnsi="宋体"/>
                <w:spacing w:val="-10"/>
                <w:sz w:val="24"/>
                <w:szCs w:val="24"/>
              </w:rPr>
              <w:t>2</w:t>
            </w:r>
          </w:p>
        </w:tc>
        <w:tc>
          <w:tcPr>
            <w:tcW w:w="1350" w:type="dxa"/>
            <w:tcBorders/>
          </w:tcPr>
          <w:p>
            <w:pPr>
              <w:pStyle w:val="style4112"/>
              <w:spacing w:after="0" w:lineRule="auto" w:line="240"/>
              <w:ind w:left="13" w:right="2"/>
              <w:jc w:val="both"/>
              <w:rPr>
                <w:rFonts w:ascii="宋体" w:cs="宋体" w:hAnsi="宋体"/>
                <w:sz w:val="24"/>
                <w:szCs w:val="24"/>
              </w:rPr>
            </w:pPr>
          </w:p>
        </w:tc>
        <w:tc>
          <w:tcPr>
            <w:tcW w:w="1260" w:type="dxa"/>
            <w:tcBorders/>
          </w:tcPr>
          <w:p>
            <w:pPr>
              <w:pStyle w:val="style4112"/>
              <w:spacing w:after="0" w:lineRule="auto" w:line="240"/>
              <w:ind w:left="10"/>
              <w:jc w:val="both"/>
              <w:rPr>
                <w:rFonts w:ascii="宋体" w:cs="宋体" w:hAnsi="宋体"/>
                <w:sz w:val="24"/>
                <w:szCs w:val="24"/>
              </w:rPr>
            </w:pPr>
          </w:p>
        </w:tc>
        <w:tc>
          <w:tcPr>
            <w:tcW w:w="1530" w:type="dxa"/>
            <w:tcBorders/>
          </w:tcPr>
          <w:p>
            <w:pPr>
              <w:pStyle w:val="style4112"/>
              <w:spacing w:after="0" w:lineRule="auto" w:line="240"/>
              <w:ind w:left="289"/>
              <w:jc w:val="both"/>
              <w:rPr>
                <w:rFonts w:ascii="宋体" w:cs="宋体" w:hAnsi="宋体"/>
                <w:sz w:val="24"/>
                <w:szCs w:val="24"/>
              </w:rPr>
            </w:pPr>
          </w:p>
        </w:tc>
        <w:tc>
          <w:tcPr>
            <w:tcW w:w="630" w:type="dxa"/>
            <w:tcBorders/>
          </w:tcPr>
          <w:p>
            <w:pPr>
              <w:pStyle w:val="style4112"/>
              <w:spacing w:after="0" w:lineRule="auto" w:line="240"/>
              <w:ind w:left="11" w:right="6"/>
              <w:jc w:val="both"/>
              <w:rPr>
                <w:rFonts w:ascii="宋体" w:cs="宋体" w:hAnsi="宋体"/>
                <w:sz w:val="24"/>
                <w:szCs w:val="24"/>
              </w:rPr>
            </w:pPr>
          </w:p>
        </w:tc>
        <w:tc>
          <w:tcPr>
            <w:tcW w:w="990" w:type="dxa"/>
            <w:tcBorders/>
          </w:tcPr>
          <w:p>
            <w:pPr>
              <w:pStyle w:val="style4112"/>
              <w:spacing w:after="0" w:lineRule="auto" w:line="240"/>
              <w:ind w:left="12"/>
              <w:jc w:val="both"/>
              <w:rPr>
                <w:rFonts w:ascii="宋体" w:cs="宋体" w:hAnsi="宋体"/>
                <w:sz w:val="24"/>
                <w:szCs w:val="24"/>
              </w:rPr>
            </w:pPr>
          </w:p>
        </w:tc>
      </w:tr>
      <w:tr>
        <w:tblPrEx/>
        <w:trPr>
          <w:trHeight w:val="270" w:hRule="atLeast"/>
        </w:trPr>
        <w:tc>
          <w:tcPr>
            <w:tcW w:w="1383" w:type="dxa"/>
            <w:tcBorders/>
          </w:tcPr>
          <w:p>
            <w:pPr>
              <w:pStyle w:val="style4112"/>
              <w:spacing w:after="0" w:lineRule="auto" w:line="240"/>
              <w:ind w:left="107"/>
              <w:jc w:val="both"/>
              <w:rPr>
                <w:rFonts w:ascii="宋体" w:cs="宋体" w:hAnsi="宋体"/>
                <w:sz w:val="24"/>
                <w:szCs w:val="24"/>
              </w:rPr>
            </w:pPr>
            <w:r>
              <w:rPr>
                <w:rFonts w:ascii="宋体" w:cs="宋体" w:hAnsi="宋体"/>
                <w:spacing w:val="-5"/>
                <w:sz w:val="24"/>
                <w:szCs w:val="24"/>
              </w:rPr>
              <w:t>Expt’</w:t>
            </w:r>
            <w:r>
              <w:rPr>
                <w:rFonts w:ascii="宋体" w:cs="宋体" w:hAnsi="宋体"/>
                <w:spacing w:val="-5"/>
                <w:sz w:val="24"/>
                <w:szCs w:val="24"/>
              </w:rPr>
              <w:t xml:space="preserve"> </w:t>
            </w:r>
            <w:r>
              <w:rPr>
                <w:rFonts w:ascii="宋体" w:cs="宋体" w:hAnsi="宋体"/>
                <w:spacing w:val="-2"/>
                <w:sz w:val="24"/>
                <w:szCs w:val="24"/>
              </w:rPr>
              <w:t>Error</w:t>
            </w:r>
          </w:p>
        </w:tc>
        <w:tc>
          <w:tcPr>
            <w:tcW w:w="1350" w:type="dxa"/>
            <w:tcBorders/>
          </w:tcPr>
          <w:p>
            <w:pPr>
              <w:pStyle w:val="style4112"/>
              <w:spacing w:after="0" w:lineRule="auto" w:line="240"/>
              <w:ind w:left="3"/>
              <w:jc w:val="both"/>
              <w:rPr>
                <w:rFonts w:ascii="宋体" w:cs="宋体" w:hAnsi="宋体"/>
                <w:sz w:val="24"/>
                <w:szCs w:val="24"/>
              </w:rPr>
            </w:pPr>
            <w:r>
              <w:rPr>
                <w:rFonts w:ascii="宋体" w:cs="宋体" w:hAnsi="宋体"/>
                <w:spacing w:val="-10"/>
                <w:sz w:val="24"/>
                <w:szCs w:val="24"/>
              </w:rPr>
              <w:t>6</w:t>
            </w:r>
          </w:p>
        </w:tc>
        <w:tc>
          <w:tcPr>
            <w:tcW w:w="1350" w:type="dxa"/>
            <w:tcBorders/>
          </w:tcPr>
          <w:p>
            <w:pPr>
              <w:pStyle w:val="style4112"/>
              <w:spacing w:after="0" w:lineRule="auto" w:line="240"/>
              <w:ind w:left="13"/>
              <w:jc w:val="both"/>
              <w:rPr>
                <w:rFonts w:ascii="宋体" w:cs="宋体" w:hAnsi="宋体"/>
                <w:sz w:val="24"/>
                <w:szCs w:val="24"/>
              </w:rPr>
            </w:pPr>
          </w:p>
        </w:tc>
        <w:tc>
          <w:tcPr>
            <w:tcW w:w="1260" w:type="dxa"/>
            <w:tcBorders/>
          </w:tcPr>
          <w:p>
            <w:pPr>
              <w:pStyle w:val="style4112"/>
              <w:spacing w:after="0" w:lineRule="auto" w:line="240"/>
              <w:ind w:left="10" w:right="2"/>
              <w:jc w:val="both"/>
              <w:rPr>
                <w:rFonts w:ascii="宋体" w:cs="宋体" w:hAnsi="宋体"/>
                <w:sz w:val="24"/>
                <w:szCs w:val="24"/>
              </w:rPr>
            </w:pPr>
          </w:p>
        </w:tc>
        <w:tc>
          <w:tcPr>
            <w:tcW w:w="1530" w:type="dxa"/>
            <w:tcBorders/>
          </w:tcPr>
          <w:p>
            <w:pPr>
              <w:pStyle w:val="style4112"/>
              <w:spacing w:after="0" w:lineRule="auto" w:line="240"/>
              <w:jc w:val="both"/>
              <w:rPr>
                <w:rFonts w:ascii="宋体" w:cs="宋体" w:hAnsi="宋体"/>
                <w:sz w:val="24"/>
                <w:szCs w:val="24"/>
              </w:rPr>
            </w:pPr>
          </w:p>
        </w:tc>
        <w:tc>
          <w:tcPr>
            <w:tcW w:w="630" w:type="dxa"/>
            <w:tcBorders/>
          </w:tcPr>
          <w:p>
            <w:pPr>
              <w:pStyle w:val="style4112"/>
              <w:spacing w:after="0" w:lineRule="auto" w:line="240"/>
              <w:jc w:val="both"/>
              <w:rPr>
                <w:rFonts w:ascii="宋体" w:cs="宋体" w:hAnsi="宋体"/>
                <w:sz w:val="24"/>
                <w:szCs w:val="24"/>
              </w:rPr>
            </w:pPr>
          </w:p>
        </w:tc>
        <w:tc>
          <w:tcPr>
            <w:tcW w:w="990" w:type="dxa"/>
            <w:tcBorders/>
          </w:tcPr>
          <w:p>
            <w:pPr>
              <w:pStyle w:val="style4112"/>
              <w:spacing w:after="0" w:lineRule="auto" w:line="240"/>
              <w:jc w:val="both"/>
              <w:rPr>
                <w:rFonts w:ascii="宋体" w:cs="宋体" w:hAnsi="宋体"/>
                <w:sz w:val="24"/>
                <w:szCs w:val="24"/>
              </w:rPr>
            </w:pPr>
          </w:p>
        </w:tc>
      </w:tr>
      <w:tr>
        <w:tblPrEx/>
        <w:trPr>
          <w:trHeight w:val="268" w:hRule="atLeast"/>
        </w:trPr>
        <w:tc>
          <w:tcPr>
            <w:tcW w:w="1383" w:type="dxa"/>
            <w:tcBorders/>
          </w:tcPr>
          <w:p>
            <w:pPr>
              <w:pStyle w:val="style4112"/>
              <w:spacing w:after="0" w:lineRule="auto" w:line="240"/>
              <w:ind w:left="107"/>
              <w:jc w:val="both"/>
              <w:rPr>
                <w:rFonts w:ascii="宋体" w:cs="宋体" w:hAnsi="宋体"/>
                <w:sz w:val="24"/>
                <w:szCs w:val="24"/>
              </w:rPr>
            </w:pPr>
            <w:r>
              <w:rPr>
                <w:rFonts w:ascii="宋体" w:cs="宋体" w:hAnsi="宋体"/>
                <w:spacing w:val="-2"/>
                <w:sz w:val="24"/>
                <w:szCs w:val="24"/>
              </w:rPr>
              <w:t>Total</w:t>
            </w:r>
          </w:p>
        </w:tc>
        <w:tc>
          <w:tcPr>
            <w:tcW w:w="1350" w:type="dxa"/>
            <w:tcBorders/>
          </w:tcPr>
          <w:p>
            <w:pPr>
              <w:pStyle w:val="style4112"/>
              <w:spacing w:after="0" w:lineRule="auto" w:line="240"/>
              <w:ind w:left="3"/>
              <w:jc w:val="both"/>
              <w:rPr>
                <w:rFonts w:ascii="宋体" w:cs="宋体" w:hAnsi="宋体"/>
                <w:sz w:val="24"/>
                <w:szCs w:val="24"/>
              </w:rPr>
            </w:pPr>
            <w:r>
              <w:rPr>
                <w:rFonts w:ascii="宋体" w:cs="宋体" w:hAnsi="宋体"/>
                <w:spacing w:val="-10"/>
                <w:sz w:val="24"/>
                <w:szCs w:val="24"/>
              </w:rPr>
              <w:t>8</w:t>
            </w:r>
          </w:p>
        </w:tc>
        <w:tc>
          <w:tcPr>
            <w:tcW w:w="1350" w:type="dxa"/>
            <w:tcBorders/>
          </w:tcPr>
          <w:p>
            <w:pPr>
              <w:pStyle w:val="style4112"/>
              <w:spacing w:after="0" w:lineRule="auto" w:line="240"/>
              <w:ind w:left="13" w:right="2"/>
              <w:jc w:val="both"/>
              <w:rPr>
                <w:rFonts w:ascii="宋体" w:cs="宋体" w:hAnsi="宋体"/>
                <w:sz w:val="24"/>
                <w:szCs w:val="24"/>
              </w:rPr>
            </w:pPr>
          </w:p>
        </w:tc>
        <w:tc>
          <w:tcPr>
            <w:tcW w:w="1260" w:type="dxa"/>
            <w:tcBorders/>
          </w:tcPr>
          <w:p>
            <w:pPr>
              <w:pStyle w:val="style4112"/>
              <w:spacing w:after="0" w:lineRule="auto" w:line="240"/>
              <w:jc w:val="both"/>
              <w:rPr>
                <w:rFonts w:ascii="宋体" w:cs="宋体" w:hAnsi="宋体"/>
                <w:sz w:val="24"/>
                <w:szCs w:val="24"/>
              </w:rPr>
            </w:pPr>
          </w:p>
        </w:tc>
        <w:tc>
          <w:tcPr>
            <w:tcW w:w="1530" w:type="dxa"/>
            <w:tcBorders/>
          </w:tcPr>
          <w:p>
            <w:pPr>
              <w:pStyle w:val="style4112"/>
              <w:spacing w:after="0" w:lineRule="auto" w:line="240"/>
              <w:jc w:val="both"/>
              <w:rPr>
                <w:rFonts w:ascii="宋体" w:cs="宋体" w:hAnsi="宋体"/>
                <w:sz w:val="24"/>
                <w:szCs w:val="24"/>
              </w:rPr>
            </w:pPr>
          </w:p>
        </w:tc>
        <w:tc>
          <w:tcPr>
            <w:tcW w:w="630" w:type="dxa"/>
            <w:tcBorders/>
          </w:tcPr>
          <w:p>
            <w:pPr>
              <w:pStyle w:val="style4112"/>
              <w:spacing w:after="0" w:lineRule="auto" w:line="240"/>
              <w:jc w:val="both"/>
              <w:rPr>
                <w:rFonts w:ascii="宋体" w:cs="宋体" w:hAnsi="宋体"/>
                <w:sz w:val="24"/>
                <w:szCs w:val="24"/>
              </w:rPr>
            </w:pPr>
          </w:p>
        </w:tc>
        <w:tc>
          <w:tcPr>
            <w:tcW w:w="990" w:type="dxa"/>
            <w:tcBorders/>
          </w:tcPr>
          <w:p>
            <w:pPr>
              <w:pStyle w:val="style4112"/>
              <w:spacing w:after="0" w:lineRule="auto" w:line="240"/>
              <w:jc w:val="both"/>
              <w:rPr>
                <w:rFonts w:ascii="宋体" w:cs="宋体" w:hAnsi="宋体"/>
                <w:sz w:val="24"/>
                <w:szCs w:val="24"/>
              </w:rPr>
            </w:pPr>
          </w:p>
        </w:tc>
      </w:tr>
    </w:tbl>
    <w:p>
      <w:pPr>
        <w:pStyle w:val="style66"/>
        <w:spacing w:after="0" w:lineRule="auto" w:line="480"/>
        <w:jc w:val="both"/>
        <w:rPr>
          <w:rFonts w:ascii="宋体" w:cs="宋体" w:hAnsi="宋体"/>
        </w:rPr>
      </w:pPr>
      <w:r>
        <w:rPr>
          <w:rFonts w:ascii="宋体" w:cs="宋体" w:hAnsi="宋体"/>
        </w:rPr>
        <w:t>CV</w:t>
      </w:r>
      <w:r>
        <w:rPr>
          <w:rFonts w:ascii="宋体" w:cs="宋体" w:hAnsi="宋体"/>
        </w:rPr>
        <w:t xml:space="preserve"> </w:t>
      </w:r>
      <w:r>
        <w:rPr>
          <w:rFonts w:ascii="宋体" w:cs="宋体" w:hAnsi="宋体"/>
        </w:rPr>
        <w:t>=</w:t>
      </w:r>
      <w:r>
        <w:rPr>
          <w:rFonts w:ascii="宋体" w:cs="宋体" w:hAnsi="宋体"/>
        </w:rPr>
        <w:t xml:space="preserve"> </w:t>
      </w:r>
      <w:r>
        <w:rPr>
          <w:rFonts w:ascii="宋体" w:cs="宋体" w:hAnsi="宋体"/>
          <w:spacing w:val="-2"/>
        </w:rPr>
        <w:t>10.085%</w:t>
      </w:r>
    </w:p>
    <w:p>
      <w:pPr>
        <w:pStyle w:val="style66"/>
        <w:spacing w:after="0" w:lineRule="auto" w:line="480"/>
        <w:jc w:val="both"/>
        <w:rPr>
          <w:rFonts w:ascii="宋体" w:cs="宋体" w:hAnsi="宋体"/>
        </w:rPr>
      </w:pPr>
      <w:r>
        <w:rPr>
          <w:rFonts w:ascii="宋体" w:cs="宋体" w:hAnsi="宋体"/>
          <w:spacing w:val="-6"/>
        </w:rPr>
        <w:t>=</w:t>
      </w:r>
      <w:r>
        <w:rPr>
          <w:rFonts w:ascii="宋体" w:cs="宋体" w:hAnsi="宋体"/>
          <w:spacing w:val="-6"/>
        </w:rPr>
        <w:t xml:space="preserve"> </w:t>
      </w:r>
      <w:r>
        <w:rPr>
          <w:rFonts w:ascii="宋体" w:cs="宋体" w:hAnsi="宋体"/>
          <w:spacing w:val="-6"/>
        </w:rPr>
        <w:t>highly significant1%level</w:t>
      </w:r>
    </w:p>
    <w:p>
      <w:pPr>
        <w:pStyle w:val="style66"/>
        <w:spacing w:after="0" w:lineRule="auto" w:line="480"/>
        <w:ind w:right="444"/>
        <w:jc w:val="both"/>
        <w:rPr>
          <w:rFonts w:ascii="宋体" w:cs="宋体" w:hAnsi="宋体"/>
        </w:rPr>
      </w:pPr>
      <w:r>
        <w:rPr>
          <w:rFonts w:ascii="宋体" w:cs="宋体" w:hAnsi="宋体"/>
          <w:b/>
        </w:rPr>
        <w:t>Table 5b:</w:t>
      </w:r>
      <w:r>
        <w:rPr>
          <w:rFonts w:ascii="宋体" w:cs="宋体" w:hAnsi="宋体"/>
          <w:b/>
        </w:rPr>
        <w:t xml:space="preserve"> </w:t>
      </w:r>
      <w:r>
        <w:rPr>
          <w:rFonts w:ascii="宋体" w:cs="宋体" w:hAnsi="宋体"/>
        </w:rPr>
        <w:t xml:space="preserve">DMRT of Table 5a </w:t>
      </w:r>
      <w:r>
        <w:rPr>
          <w:rFonts w:ascii="宋体" w:cs="宋体" w:hAnsi="宋体"/>
          <w:b/>
        </w:rPr>
        <w:t>(</w:t>
      </w:r>
      <w:r>
        <w:rPr>
          <w:rFonts w:ascii="宋体" w:cs="宋体" w:hAnsi="宋体"/>
        </w:rPr>
        <w:t xml:space="preserve">Chopping Capacity of the Forage Chopper Machine in </w:t>
      </w:r>
      <w:r>
        <w:rPr>
          <w:rFonts w:ascii="宋体" w:cs="宋体" w:hAnsi="宋体"/>
          <w:spacing w:val="-2"/>
        </w:rPr>
        <w:t>Kilograms</w:t>
      </w:r>
      <w:r>
        <w:rPr>
          <w:rFonts w:ascii="宋体" w:cs="宋体" w:hAnsi="宋体"/>
          <w:spacing w:val="-2"/>
        </w:rPr>
        <w:t xml:space="preserve"> </w:t>
      </w:r>
      <w:r>
        <w:rPr>
          <w:rFonts w:ascii="宋体" w:cs="宋体" w:hAnsi="宋体"/>
          <w:spacing w:val="-2"/>
        </w:rPr>
        <w:t>per</w:t>
      </w:r>
      <w:r>
        <w:rPr>
          <w:rFonts w:ascii="宋体" w:cs="宋体" w:hAnsi="宋体"/>
          <w:spacing w:val="-2"/>
        </w:rPr>
        <w:t xml:space="preserve"> </w:t>
      </w:r>
      <w:r>
        <w:rPr>
          <w:rFonts w:ascii="宋体" w:cs="宋体" w:hAnsi="宋体"/>
          <w:spacing w:val="-2"/>
        </w:rPr>
        <w:t>Hour</w:t>
      </w:r>
      <w:r>
        <w:rPr>
          <w:rFonts w:ascii="宋体" w:cs="宋体" w:hAnsi="宋体"/>
          <w:spacing w:val="-2"/>
        </w:rPr>
        <w:t xml:space="preserve"> </w:t>
      </w:r>
      <w:r>
        <w:rPr>
          <w:rFonts w:ascii="宋体" w:cs="宋体" w:hAnsi="宋体"/>
          <w:spacing w:val="-2"/>
        </w:rPr>
        <w:t>Obtained</w:t>
      </w:r>
      <w:r>
        <w:rPr>
          <w:rFonts w:ascii="宋体" w:cs="宋体" w:hAnsi="宋体"/>
          <w:spacing w:val="-2"/>
        </w:rPr>
        <w:t xml:space="preserve"> </w:t>
      </w:r>
      <w:r>
        <w:rPr>
          <w:rFonts w:ascii="宋体" w:cs="宋体" w:hAnsi="宋体"/>
          <w:spacing w:val="-2"/>
        </w:rPr>
        <w:t>from</w:t>
      </w:r>
      <w:r>
        <w:rPr>
          <w:rFonts w:ascii="宋体" w:cs="宋体" w:hAnsi="宋体"/>
          <w:spacing w:val="-2"/>
        </w:rPr>
        <w:t xml:space="preserve"> </w:t>
      </w:r>
      <w:r>
        <w:rPr>
          <w:rFonts w:ascii="宋体" w:cs="宋体" w:hAnsi="宋体"/>
          <w:spacing w:val="-2"/>
        </w:rPr>
        <w:t>three</w:t>
      </w:r>
      <w:r>
        <w:rPr>
          <w:rFonts w:ascii="宋体" w:cs="宋体" w:hAnsi="宋体"/>
          <w:spacing w:val="-2"/>
        </w:rPr>
        <w:t xml:space="preserve"> </w:t>
      </w:r>
      <w:r>
        <w:rPr>
          <w:rFonts w:ascii="宋体" w:cs="宋体" w:hAnsi="宋体"/>
          <w:spacing w:val="-2"/>
        </w:rPr>
        <w:t>Diameter</w:t>
      </w:r>
      <w:r>
        <w:rPr>
          <w:rFonts w:ascii="宋体" w:cs="宋体" w:hAnsi="宋体"/>
          <w:spacing w:val="-2"/>
        </w:rPr>
        <w:t xml:space="preserve"> </w:t>
      </w:r>
      <w:r>
        <w:rPr>
          <w:rFonts w:ascii="宋体" w:cs="宋体" w:hAnsi="宋体"/>
          <w:spacing w:val="-2"/>
        </w:rPr>
        <w:t>Pulleys</w:t>
      </w:r>
      <w:r>
        <w:rPr>
          <w:rFonts w:ascii="宋体" w:cs="宋体" w:hAnsi="宋体"/>
          <w:spacing w:val="-2"/>
        </w:rPr>
        <w:t xml:space="preserve"> </w:t>
      </w:r>
      <w:r>
        <w:rPr>
          <w:rFonts w:ascii="宋体" w:cs="宋体" w:hAnsi="宋体"/>
          <w:spacing w:val="-2"/>
        </w:rPr>
        <w:t>Conducted</w:t>
      </w:r>
      <w:r>
        <w:rPr>
          <w:rFonts w:ascii="宋体" w:cs="宋体" w:hAnsi="宋体"/>
          <w:spacing w:val="-2"/>
        </w:rPr>
        <w:t xml:space="preserve"> </w:t>
      </w:r>
      <w:r>
        <w:rPr>
          <w:rFonts w:ascii="宋体" w:cs="宋体" w:hAnsi="宋体"/>
          <w:spacing w:val="-2"/>
        </w:rPr>
        <w:t>in</w:t>
      </w:r>
      <w:r>
        <w:rPr>
          <w:rFonts w:ascii="宋体" w:cs="宋体" w:hAnsi="宋体"/>
          <w:spacing w:val="-2"/>
        </w:rPr>
        <w:t xml:space="preserve"> </w:t>
      </w:r>
      <w:r>
        <w:rPr>
          <w:rFonts w:ascii="宋体" w:cs="宋体" w:hAnsi="宋体"/>
          <w:spacing w:val="-2"/>
        </w:rPr>
        <w:t>CRD</w:t>
      </w:r>
      <w:r>
        <w:rPr>
          <w:rFonts w:ascii="宋体" w:cs="宋体" w:hAnsi="宋体"/>
          <w:spacing w:val="-2"/>
        </w:rPr>
        <w:t xml:space="preserve"> </w:t>
      </w:r>
      <w:r>
        <w:rPr>
          <w:rFonts w:ascii="宋体" w:cs="宋体" w:hAnsi="宋体"/>
          <w:spacing w:val="-2"/>
        </w:rPr>
        <w:t>Experiment</w:t>
      </w:r>
      <w:r>
        <w:rPr>
          <w:rFonts w:ascii="宋体" w:cs="宋体" w:hAnsi="宋体"/>
          <w:spacing w:val="-2"/>
        </w:rPr>
        <w:t xml:space="preserve"> </w:t>
      </w:r>
      <w:r>
        <w:rPr>
          <w:rFonts w:ascii="宋体" w:cs="宋体" w:hAnsi="宋体"/>
          <w:spacing w:val="-2"/>
        </w:rPr>
        <w:t xml:space="preserve">with </w:t>
      </w:r>
      <w:r>
        <w:rPr>
          <w:rFonts w:ascii="宋体" w:cs="宋体" w:hAnsi="宋体"/>
        </w:rPr>
        <w:t>Three Replications.)</w:t>
      </w:r>
    </w:p>
    <w:tbl>
      <w:tblPr>
        <w:tblW w:w="750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43"/>
        <w:gridCol w:w="2970"/>
        <w:gridCol w:w="1890"/>
      </w:tblGrid>
      <w:tr>
        <w:trPr>
          <w:trHeight w:val="294" w:hRule="atLeast"/>
        </w:trPr>
        <w:tc>
          <w:tcPr>
            <w:tcW w:w="2643" w:type="dxa"/>
            <w:tcBorders/>
          </w:tcPr>
          <w:p>
            <w:pPr>
              <w:pStyle w:val="style4112"/>
              <w:spacing w:after="0" w:lineRule="auto" w:line="360"/>
              <w:ind w:left="7" w:right="2"/>
              <w:jc w:val="both"/>
              <w:rPr>
                <w:rFonts w:ascii="宋体" w:cs="宋体" w:hAnsi="宋体"/>
                <w:b/>
                <w:sz w:val="24"/>
                <w:szCs w:val="24"/>
              </w:rPr>
            </w:pPr>
            <w:r>
              <w:rPr>
                <w:rFonts w:ascii="宋体" w:cs="宋体" w:hAnsi="宋体"/>
                <w:b/>
                <w:spacing w:val="-2"/>
                <w:sz w:val="24"/>
                <w:szCs w:val="24"/>
              </w:rPr>
              <w:t>Treatment</w:t>
            </w:r>
          </w:p>
        </w:tc>
        <w:tc>
          <w:tcPr>
            <w:tcW w:w="2970" w:type="dxa"/>
            <w:tcBorders/>
          </w:tcPr>
          <w:p>
            <w:pPr>
              <w:pStyle w:val="style4112"/>
              <w:spacing w:after="0" w:lineRule="auto" w:line="360"/>
              <w:ind w:left="7" w:right="4"/>
              <w:jc w:val="both"/>
              <w:rPr>
                <w:rFonts w:ascii="宋体" w:cs="宋体" w:hAnsi="宋体"/>
                <w:b/>
                <w:sz w:val="24"/>
                <w:szCs w:val="24"/>
              </w:rPr>
            </w:pPr>
            <w:r>
              <w:rPr>
                <w:rFonts w:ascii="宋体" w:cs="宋体" w:hAnsi="宋体"/>
                <w:b/>
                <w:sz w:val="24"/>
                <w:szCs w:val="24"/>
              </w:rPr>
              <w:t>Treatment</w:t>
            </w:r>
            <w:r>
              <w:rPr>
                <w:rFonts w:ascii="宋体" w:cs="宋体" w:hAnsi="宋体"/>
                <w:b/>
                <w:sz w:val="24"/>
                <w:szCs w:val="24"/>
              </w:rPr>
              <w:t xml:space="preserve"> </w:t>
            </w:r>
            <w:r>
              <w:rPr>
                <w:rFonts w:ascii="宋体" w:cs="宋体" w:hAnsi="宋体"/>
                <w:b/>
                <w:sz w:val="24"/>
                <w:szCs w:val="24"/>
              </w:rPr>
              <w:t>Mean(Kg/hr)</w:t>
            </w:r>
            <w:r>
              <w:rPr>
                <w:rFonts w:ascii="宋体" w:cs="宋体" w:hAnsi="宋体"/>
                <w:b/>
                <w:spacing w:val="-10"/>
                <w:sz w:val="24"/>
                <w:szCs w:val="24"/>
                <w:vertAlign w:val="superscript"/>
              </w:rPr>
              <w:t>e</w:t>
            </w:r>
          </w:p>
        </w:tc>
        <w:tc>
          <w:tcPr>
            <w:tcW w:w="1890" w:type="dxa"/>
            <w:tcBorders/>
          </w:tcPr>
          <w:p>
            <w:pPr>
              <w:pStyle w:val="style4112"/>
              <w:spacing w:after="0" w:lineRule="auto" w:line="360"/>
              <w:ind w:left="4"/>
              <w:jc w:val="both"/>
              <w:rPr>
                <w:rFonts w:ascii="宋体" w:cs="宋体" w:hAnsi="宋体"/>
                <w:b/>
                <w:sz w:val="24"/>
                <w:szCs w:val="24"/>
              </w:rPr>
            </w:pPr>
            <w:r>
              <w:rPr>
                <w:rFonts w:ascii="宋体" w:cs="宋体" w:hAnsi="宋体"/>
                <w:b/>
                <w:spacing w:val="-4"/>
                <w:sz w:val="24"/>
                <w:szCs w:val="24"/>
              </w:rPr>
              <w:t>DMRT</w:t>
            </w:r>
          </w:p>
        </w:tc>
      </w:tr>
      <w:tr>
        <w:tblPrEx/>
        <w:trPr>
          <w:trHeight w:val="297" w:hRule="atLeast"/>
        </w:trPr>
        <w:tc>
          <w:tcPr>
            <w:tcW w:w="2643" w:type="dxa"/>
            <w:tcBorders/>
          </w:tcPr>
          <w:p>
            <w:pPr>
              <w:pStyle w:val="style4112"/>
              <w:spacing w:after="0" w:lineRule="auto" w:line="360"/>
              <w:ind w:left="7"/>
              <w:jc w:val="both"/>
              <w:rPr>
                <w:rFonts w:ascii="宋体" w:cs="宋体" w:hAnsi="宋体"/>
                <w:sz w:val="24"/>
                <w:szCs w:val="24"/>
              </w:rPr>
            </w:pPr>
            <w:r>
              <w:rPr>
                <w:rFonts w:ascii="宋体" w:cs="宋体" w:hAnsi="宋体"/>
                <w:spacing w:val="-6"/>
                <w:sz w:val="24"/>
                <w:szCs w:val="24"/>
              </w:rPr>
              <w:t>T</w:t>
            </w:r>
            <w:r>
              <w:rPr>
                <w:rFonts w:ascii="宋体" w:cs="宋体" w:hAnsi="宋体"/>
                <w:spacing w:val="-6"/>
                <w:sz w:val="24"/>
                <w:szCs w:val="24"/>
                <w:vertAlign w:val="subscript"/>
              </w:rPr>
              <w:t>3</w:t>
            </w:r>
            <w:r>
              <w:rPr>
                <w:rFonts w:ascii="宋体" w:cs="宋体" w:hAnsi="宋体"/>
                <w:spacing w:val="-6"/>
                <w:sz w:val="24"/>
                <w:szCs w:val="24"/>
              </w:rPr>
              <w:t>(5-inchdiameterpulley)</w:t>
            </w:r>
          </w:p>
        </w:tc>
        <w:tc>
          <w:tcPr>
            <w:tcW w:w="2970" w:type="dxa"/>
            <w:tcBorders/>
          </w:tcPr>
          <w:p>
            <w:pPr>
              <w:pStyle w:val="style4112"/>
              <w:spacing w:after="0" w:lineRule="auto" w:line="360"/>
              <w:ind w:left="7"/>
              <w:jc w:val="both"/>
              <w:rPr>
                <w:rFonts w:ascii="宋体" w:cs="宋体" w:hAnsi="宋体"/>
                <w:sz w:val="24"/>
                <w:szCs w:val="24"/>
              </w:rPr>
            </w:pPr>
          </w:p>
        </w:tc>
        <w:tc>
          <w:tcPr>
            <w:tcW w:w="1890" w:type="dxa"/>
            <w:tcBorders/>
          </w:tcPr>
          <w:p>
            <w:pPr>
              <w:pStyle w:val="style4112"/>
              <w:spacing w:after="0" w:lineRule="auto" w:line="360"/>
              <w:ind w:left="4" w:right="4"/>
              <w:jc w:val="both"/>
              <w:rPr>
                <w:rFonts w:ascii="宋体" w:cs="宋体" w:hAnsi="宋体"/>
                <w:sz w:val="24"/>
                <w:szCs w:val="24"/>
              </w:rPr>
            </w:pPr>
          </w:p>
        </w:tc>
      </w:tr>
      <w:tr>
        <w:tblPrEx/>
        <w:trPr>
          <w:trHeight w:val="294" w:hRule="atLeast"/>
        </w:trPr>
        <w:tc>
          <w:tcPr>
            <w:tcW w:w="2643" w:type="dxa"/>
            <w:tcBorders/>
          </w:tcPr>
          <w:p>
            <w:pPr>
              <w:pStyle w:val="style4112"/>
              <w:spacing w:after="0" w:lineRule="auto" w:line="360"/>
              <w:ind w:left="7"/>
              <w:jc w:val="both"/>
              <w:rPr>
                <w:rFonts w:ascii="宋体" w:cs="宋体" w:hAnsi="宋体"/>
                <w:sz w:val="24"/>
                <w:szCs w:val="24"/>
              </w:rPr>
            </w:pPr>
            <w:r>
              <w:rPr>
                <w:rFonts w:ascii="宋体" w:cs="宋体" w:hAnsi="宋体"/>
                <w:spacing w:val="-6"/>
                <w:sz w:val="24"/>
                <w:szCs w:val="24"/>
              </w:rPr>
              <w:t>T</w:t>
            </w:r>
            <w:r>
              <w:rPr>
                <w:rFonts w:ascii="宋体" w:cs="宋体" w:hAnsi="宋体"/>
                <w:spacing w:val="-6"/>
                <w:sz w:val="24"/>
                <w:szCs w:val="24"/>
                <w:vertAlign w:val="subscript"/>
              </w:rPr>
              <w:t>2</w:t>
            </w:r>
            <w:r>
              <w:rPr>
                <w:rFonts w:ascii="宋体" w:cs="宋体" w:hAnsi="宋体"/>
                <w:spacing w:val="-6"/>
                <w:sz w:val="24"/>
                <w:szCs w:val="24"/>
              </w:rPr>
              <w:t>(4-inchdiameterpulley)</w:t>
            </w:r>
          </w:p>
        </w:tc>
        <w:tc>
          <w:tcPr>
            <w:tcW w:w="2970" w:type="dxa"/>
            <w:tcBorders/>
          </w:tcPr>
          <w:p>
            <w:pPr>
              <w:pStyle w:val="style4112"/>
              <w:spacing w:after="0" w:lineRule="auto" w:line="360"/>
              <w:ind w:left="7"/>
              <w:jc w:val="both"/>
              <w:rPr>
                <w:rFonts w:ascii="宋体" w:cs="宋体" w:hAnsi="宋体"/>
                <w:sz w:val="24"/>
                <w:szCs w:val="24"/>
              </w:rPr>
            </w:pPr>
          </w:p>
        </w:tc>
        <w:tc>
          <w:tcPr>
            <w:tcW w:w="1890" w:type="dxa"/>
            <w:tcBorders/>
          </w:tcPr>
          <w:p>
            <w:pPr>
              <w:pStyle w:val="style4112"/>
              <w:spacing w:after="0" w:lineRule="auto" w:line="360"/>
              <w:ind w:left="4" w:right="4"/>
              <w:jc w:val="both"/>
              <w:rPr>
                <w:rFonts w:ascii="宋体" w:cs="宋体" w:hAnsi="宋体"/>
                <w:sz w:val="24"/>
                <w:szCs w:val="24"/>
              </w:rPr>
            </w:pPr>
          </w:p>
        </w:tc>
      </w:tr>
      <w:tr>
        <w:tblPrEx/>
        <w:trPr>
          <w:trHeight w:val="297" w:hRule="atLeast"/>
        </w:trPr>
        <w:tc>
          <w:tcPr>
            <w:tcW w:w="2643" w:type="dxa"/>
            <w:tcBorders/>
          </w:tcPr>
          <w:p>
            <w:pPr>
              <w:pStyle w:val="style4112"/>
              <w:spacing w:after="0" w:lineRule="auto" w:line="360"/>
              <w:ind w:left="7"/>
              <w:jc w:val="both"/>
              <w:rPr>
                <w:rFonts w:ascii="宋体" w:cs="宋体" w:hAnsi="宋体"/>
                <w:sz w:val="24"/>
                <w:szCs w:val="24"/>
              </w:rPr>
            </w:pPr>
            <w:r>
              <w:rPr>
                <w:rFonts w:ascii="宋体" w:cs="宋体" w:hAnsi="宋体"/>
                <w:spacing w:val="-6"/>
                <w:sz w:val="24"/>
                <w:szCs w:val="24"/>
              </w:rPr>
              <w:t>T</w:t>
            </w:r>
            <w:r>
              <w:rPr>
                <w:rFonts w:ascii="宋体" w:cs="宋体" w:hAnsi="宋体"/>
                <w:spacing w:val="-6"/>
                <w:sz w:val="24"/>
                <w:szCs w:val="24"/>
                <w:vertAlign w:val="subscript"/>
              </w:rPr>
              <w:t>1</w:t>
            </w:r>
            <w:r>
              <w:rPr>
                <w:rFonts w:ascii="宋体" w:cs="宋体" w:hAnsi="宋体"/>
                <w:spacing w:val="-6"/>
                <w:sz w:val="24"/>
                <w:szCs w:val="24"/>
              </w:rPr>
              <w:t>(3-inchdiameterpulley)</w:t>
            </w:r>
          </w:p>
        </w:tc>
        <w:tc>
          <w:tcPr>
            <w:tcW w:w="2970" w:type="dxa"/>
            <w:tcBorders/>
          </w:tcPr>
          <w:p>
            <w:pPr>
              <w:pStyle w:val="style4112"/>
              <w:spacing w:after="0" w:lineRule="auto" w:line="360"/>
              <w:ind w:left="7"/>
              <w:jc w:val="both"/>
              <w:rPr>
                <w:rFonts w:ascii="宋体" w:cs="宋体" w:hAnsi="宋体"/>
                <w:sz w:val="24"/>
                <w:szCs w:val="24"/>
              </w:rPr>
            </w:pPr>
          </w:p>
        </w:tc>
        <w:tc>
          <w:tcPr>
            <w:tcW w:w="1890" w:type="dxa"/>
            <w:tcBorders/>
          </w:tcPr>
          <w:p>
            <w:pPr>
              <w:pStyle w:val="style4112"/>
              <w:spacing w:after="0" w:lineRule="auto" w:line="360"/>
              <w:ind w:left="4" w:right="2"/>
              <w:jc w:val="both"/>
              <w:rPr>
                <w:rFonts w:ascii="宋体" w:cs="宋体" w:hAnsi="宋体"/>
                <w:sz w:val="24"/>
                <w:szCs w:val="24"/>
              </w:rPr>
            </w:pPr>
          </w:p>
        </w:tc>
      </w:tr>
    </w:tbl>
    <w:p>
      <w:pPr>
        <w:pStyle w:val="style66"/>
        <w:spacing w:after="0" w:lineRule="auto" w:line="480"/>
        <w:jc w:val="both"/>
        <w:rPr>
          <w:rFonts w:ascii="宋体" w:cs="宋体" w:hAnsi="宋体"/>
          <w:spacing w:val="-2"/>
          <w:sz w:val="16"/>
          <w:szCs w:val="16"/>
        </w:rPr>
      </w:pPr>
    </w:p>
    <w:p>
      <w:pPr>
        <w:pStyle w:val="style66"/>
        <w:spacing w:after="0" w:lineRule="auto" w:line="480"/>
        <w:jc w:val="both"/>
        <w:rPr>
          <w:rFonts w:ascii="宋体" w:cs="宋体" w:hAnsi="宋体"/>
        </w:rPr>
      </w:pPr>
      <w:r>
        <w:rPr>
          <w:rFonts w:ascii="宋体" w:cs="宋体" w:hAnsi="宋体"/>
          <w:spacing w:val="-2"/>
        </w:rPr>
        <w:t>Treatment</w:t>
      </w:r>
      <w:r>
        <w:rPr>
          <w:rFonts w:ascii="宋体" w:cs="宋体" w:hAnsi="宋体"/>
          <w:spacing w:val="-2"/>
        </w:rPr>
        <w:t xml:space="preserve"> </w:t>
      </w:r>
      <w:r>
        <w:rPr>
          <w:rFonts w:ascii="宋体" w:cs="宋体" w:hAnsi="宋体"/>
          <w:spacing w:val="-2"/>
        </w:rPr>
        <w:t>means</w:t>
      </w:r>
      <w:r>
        <w:rPr>
          <w:rFonts w:ascii="宋体" w:cs="宋体" w:hAnsi="宋体"/>
          <w:spacing w:val="-2"/>
        </w:rPr>
        <w:t xml:space="preserve"> </w:t>
      </w:r>
      <w:r>
        <w:rPr>
          <w:rFonts w:ascii="宋体" w:cs="宋体" w:hAnsi="宋体"/>
          <w:spacing w:val="-2"/>
        </w:rPr>
        <w:t>having</w:t>
      </w:r>
      <w:r>
        <w:rPr>
          <w:rFonts w:ascii="宋体" w:cs="宋体" w:hAnsi="宋体"/>
          <w:spacing w:val="-2"/>
        </w:rPr>
        <w:t xml:space="preserve"> </w:t>
      </w:r>
      <w:r>
        <w:rPr>
          <w:rFonts w:ascii="宋体" w:cs="宋体" w:hAnsi="宋体"/>
          <w:spacing w:val="-2"/>
        </w:rPr>
        <w:t>the</w:t>
      </w:r>
      <w:r>
        <w:rPr>
          <w:rFonts w:ascii="宋体" w:cs="宋体" w:hAnsi="宋体"/>
          <w:spacing w:val="-2"/>
        </w:rPr>
        <w:t xml:space="preserve"> </w:t>
      </w:r>
      <w:r>
        <w:rPr>
          <w:rFonts w:ascii="宋体" w:cs="宋体" w:hAnsi="宋体"/>
          <w:spacing w:val="-2"/>
        </w:rPr>
        <w:t>same</w:t>
      </w:r>
      <w:r>
        <w:rPr>
          <w:rFonts w:ascii="宋体" w:cs="宋体" w:hAnsi="宋体"/>
          <w:spacing w:val="-2"/>
        </w:rPr>
        <w:t xml:space="preserve"> </w:t>
      </w:r>
      <w:r>
        <w:rPr>
          <w:rFonts w:ascii="宋体" w:cs="宋体" w:hAnsi="宋体"/>
          <w:spacing w:val="-2"/>
        </w:rPr>
        <w:t>letter</w:t>
      </w:r>
      <w:r>
        <w:rPr>
          <w:rFonts w:ascii="宋体" w:cs="宋体" w:hAnsi="宋体"/>
          <w:spacing w:val="-2"/>
        </w:rPr>
        <w:t xml:space="preserve"> </w:t>
      </w:r>
      <w:r>
        <w:rPr>
          <w:rFonts w:ascii="宋体" w:cs="宋体" w:hAnsi="宋体"/>
          <w:spacing w:val="-2"/>
        </w:rPr>
        <w:t>are</w:t>
      </w:r>
      <w:r>
        <w:rPr>
          <w:rFonts w:ascii="宋体" w:cs="宋体" w:hAnsi="宋体"/>
          <w:spacing w:val="-2"/>
        </w:rPr>
        <w:t xml:space="preserve"> </w:t>
      </w:r>
      <w:r>
        <w:rPr>
          <w:rFonts w:ascii="宋体" w:cs="宋体" w:hAnsi="宋体"/>
          <w:spacing w:val="-2"/>
        </w:rPr>
        <w:t>not</w:t>
      </w:r>
      <w:r>
        <w:rPr>
          <w:rFonts w:ascii="宋体" w:cs="宋体" w:hAnsi="宋体"/>
          <w:spacing w:val="-2"/>
        </w:rPr>
        <w:t xml:space="preserve"> </w:t>
      </w:r>
      <w:r>
        <w:rPr>
          <w:rFonts w:ascii="宋体" w:cs="宋体" w:hAnsi="宋体"/>
          <w:spacing w:val="-2"/>
        </w:rPr>
        <w:t>significantly</w:t>
      </w:r>
      <w:r>
        <w:rPr>
          <w:rFonts w:ascii="宋体" w:cs="宋体" w:hAnsi="宋体"/>
          <w:spacing w:val="-2"/>
        </w:rPr>
        <w:t xml:space="preserve"> </w:t>
      </w:r>
      <w:r>
        <w:rPr>
          <w:rFonts w:ascii="宋体" w:cs="宋体" w:hAnsi="宋体"/>
          <w:spacing w:val="-2"/>
        </w:rPr>
        <w:t>different</w:t>
      </w:r>
      <w:r>
        <w:rPr>
          <w:rFonts w:ascii="宋体" w:cs="宋体" w:hAnsi="宋体"/>
          <w:spacing w:val="-2"/>
        </w:rPr>
        <w:t xml:space="preserve"> </w:t>
      </w:r>
      <w:r>
        <w:rPr>
          <w:rFonts w:ascii="宋体" w:cs="宋体" w:hAnsi="宋体"/>
          <w:spacing w:val="-2"/>
        </w:rPr>
        <w:t>from</w:t>
      </w:r>
      <w:r>
        <w:rPr>
          <w:rFonts w:ascii="宋体" w:cs="宋体" w:hAnsi="宋体"/>
          <w:spacing w:val="-2"/>
        </w:rPr>
        <w:t xml:space="preserve"> </w:t>
      </w:r>
      <w:r>
        <w:rPr>
          <w:rFonts w:ascii="宋体" w:cs="宋体" w:hAnsi="宋体"/>
          <w:spacing w:val="-2"/>
        </w:rPr>
        <w:t>each</w:t>
      </w:r>
      <w:r>
        <w:rPr>
          <w:rFonts w:ascii="宋体" w:cs="宋体" w:hAnsi="宋体"/>
          <w:spacing w:val="-2"/>
        </w:rPr>
        <w:t xml:space="preserve"> </w:t>
      </w:r>
      <w:r>
        <w:rPr>
          <w:rFonts w:ascii="宋体" w:cs="宋体" w:hAnsi="宋体"/>
          <w:spacing w:val="-2"/>
        </w:rPr>
        <w:t>other</w:t>
      </w:r>
      <w:r>
        <w:rPr>
          <w:rFonts w:ascii="宋体" w:cs="宋体" w:hAnsi="宋体"/>
          <w:spacing w:val="-2"/>
        </w:rPr>
        <w:t xml:space="preserve"> </w:t>
      </w:r>
      <w:r>
        <w:rPr>
          <w:rFonts w:ascii="宋体" w:cs="宋体" w:hAnsi="宋体"/>
          <w:spacing w:val="-2"/>
        </w:rPr>
        <w:t>at</w:t>
      </w:r>
      <w:r>
        <w:rPr>
          <w:rFonts w:ascii="宋体" w:cs="宋体" w:hAnsi="宋体"/>
          <w:spacing w:val="-2"/>
        </w:rPr>
        <w:t xml:space="preserve"> </w:t>
      </w:r>
      <w:r>
        <w:rPr>
          <w:rFonts w:ascii="宋体" w:cs="宋体" w:hAnsi="宋体"/>
          <w:spacing w:val="-2"/>
        </w:rPr>
        <w:t xml:space="preserve">5% </w:t>
      </w:r>
      <w:r>
        <w:rPr>
          <w:rFonts w:ascii="宋体" w:cs="宋体" w:hAnsi="宋体"/>
        </w:rPr>
        <w:t>significance level</w:t>
      </w:r>
      <w:r>
        <w:rPr>
          <w:rFonts w:ascii="宋体" w:cs="宋体" w:hAnsi="宋体"/>
        </w:rPr>
        <w:t xml:space="preserve"> </w:t>
      </w:r>
      <w:r>
        <w:rPr>
          <w:rFonts w:ascii="宋体" w:cs="宋体" w:hAnsi="宋体"/>
        </w:rPr>
        <w:t>Means</w:t>
      </w:r>
      <w:r>
        <w:rPr>
          <w:rFonts w:ascii="宋体" w:cs="宋体" w:hAnsi="宋体"/>
        </w:rPr>
        <w:t xml:space="preserve"> </w:t>
      </w:r>
      <w:r>
        <w:rPr>
          <w:rFonts w:ascii="宋体" w:cs="宋体" w:hAnsi="宋体"/>
        </w:rPr>
        <w:t>of</w:t>
      </w:r>
      <w:r>
        <w:rPr>
          <w:rFonts w:ascii="宋体" w:cs="宋体" w:hAnsi="宋体"/>
        </w:rPr>
        <w:t xml:space="preserve"> </w:t>
      </w:r>
      <w:r>
        <w:rPr>
          <w:rFonts w:ascii="宋体" w:cs="宋体" w:hAnsi="宋体"/>
        </w:rPr>
        <w:t>three</w:t>
      </w:r>
      <w:r>
        <w:rPr>
          <w:rFonts w:ascii="宋体" w:cs="宋体" w:hAnsi="宋体"/>
        </w:rPr>
        <w:t xml:space="preserve"> </w:t>
      </w:r>
      <w:r>
        <w:rPr>
          <w:rFonts w:ascii="宋体" w:cs="宋体" w:hAnsi="宋体"/>
          <w:spacing w:val="-2"/>
        </w:rPr>
        <w:t>replications</w:t>
      </w:r>
    </w:p>
    <w:p>
      <w:pPr>
        <w:pStyle w:val="style1"/>
        <w:rPr/>
      </w:pPr>
      <w:r>
        <w:t xml:space="preserve">Chopping </w:t>
      </w:r>
      <w:r>
        <w:rPr>
          <w:spacing w:val="-2"/>
        </w:rPr>
        <w:t>Recovery</w:t>
      </w:r>
    </w:p>
    <w:p>
      <w:pPr>
        <w:pStyle w:val="style66"/>
        <w:spacing w:after="0" w:lineRule="auto" w:line="480"/>
        <w:ind w:left="0" w:right="440"/>
        <w:jc w:val="both"/>
        <w:rPr/>
      </w:pPr>
      <w:r>
        <w:t>Chopping</w:t>
      </w:r>
      <w:r>
        <w:t xml:space="preserve"> </w:t>
      </w:r>
      <w:r>
        <w:t>Recovery</w:t>
      </w:r>
      <w:r>
        <w:t xml:space="preserve"> </w:t>
      </w:r>
      <w:r>
        <w:t>is</w:t>
      </w:r>
      <w:r>
        <w:t xml:space="preserve"> </w:t>
      </w:r>
      <w:r>
        <w:t>the</w:t>
      </w:r>
      <w:r>
        <w:t xml:space="preserve"> </w:t>
      </w:r>
      <w:r>
        <w:t>ratio</w:t>
      </w:r>
      <w:r>
        <w:t xml:space="preserve"> </w:t>
      </w:r>
      <w:r>
        <w:t>of</w:t>
      </w:r>
      <w:r>
        <w:t xml:space="preserve"> </w:t>
      </w:r>
      <w:r>
        <w:t>the</w:t>
      </w:r>
      <w:r>
        <w:t xml:space="preserve"> </w:t>
      </w:r>
      <w:r>
        <w:t>total</w:t>
      </w:r>
      <w:r>
        <w:t xml:space="preserve"> </w:t>
      </w:r>
      <w:r>
        <w:t>output</w:t>
      </w:r>
      <w:r>
        <w:t xml:space="preserve"> </w:t>
      </w:r>
      <w:r>
        <w:t>and</w:t>
      </w:r>
      <w:r>
        <w:t xml:space="preserve"> </w:t>
      </w:r>
      <w:r>
        <w:t>input</w:t>
      </w:r>
      <w:r>
        <w:t xml:space="preserve"> </w:t>
      </w:r>
      <w:r>
        <w:t>material</w:t>
      </w:r>
      <w:r>
        <w:t xml:space="preserve"> </w:t>
      </w:r>
      <w:r>
        <w:t>in</w:t>
      </w:r>
      <w:r>
        <w:t xml:space="preserve"> </w:t>
      </w:r>
      <w:r>
        <w:t>percent.</w:t>
      </w:r>
      <w:r>
        <w:t xml:space="preserve"> </w:t>
      </w:r>
      <w:r>
        <w:t>Table</w:t>
      </w:r>
      <w:r>
        <w:t xml:space="preserve"> </w:t>
      </w:r>
      <w:r>
        <w:t>6</w:t>
      </w:r>
      <w:r>
        <w:t xml:space="preserve"> </w:t>
      </w:r>
      <w:r>
        <w:t>shows the Chopping Recovery of the Forage Chopper Machine when fed by 500 grams of freshly harvested Napier Grass with three (3) different treatments with three replications. The table reveals that the Treatment T</w:t>
      </w:r>
      <w:r>
        <w:rPr>
          <w:vertAlign w:val="subscript"/>
        </w:rPr>
        <w:t>1</w:t>
      </w:r>
      <w:r>
        <w:t xml:space="preserve"> has the highest Treatment Mean of Chopping Recovery (97%),</w:t>
      </w:r>
      <w:r>
        <w:t xml:space="preserve"> </w:t>
      </w:r>
      <w:r>
        <w:rPr>
          <w:spacing w:val="-2"/>
        </w:rPr>
        <w:t>followed</w:t>
      </w:r>
      <w:r>
        <w:rPr>
          <w:spacing w:val="-2"/>
        </w:rPr>
        <w:t xml:space="preserve"> </w:t>
      </w:r>
      <w:r>
        <w:rPr>
          <w:spacing w:val="-2"/>
        </w:rPr>
        <w:t>by</w:t>
      </w:r>
      <w:r>
        <w:rPr>
          <w:spacing w:val="-2"/>
        </w:rPr>
        <w:t xml:space="preserve"> </w:t>
      </w:r>
      <w:r>
        <w:rPr>
          <w:spacing w:val="-2"/>
        </w:rPr>
        <w:t>the</w:t>
      </w:r>
      <w:r>
        <w:rPr>
          <w:spacing w:val="-2"/>
        </w:rPr>
        <w:t xml:space="preserve"> </w:t>
      </w:r>
      <w:r>
        <w:rPr>
          <w:spacing w:val="-2"/>
        </w:rPr>
        <w:t>T</w:t>
      </w:r>
      <w:r>
        <w:rPr>
          <w:spacing w:val="-2"/>
          <w:vertAlign w:val="subscript"/>
        </w:rPr>
        <w:t>2</w:t>
      </w:r>
      <w:r>
        <w:rPr>
          <w:spacing w:val="-2"/>
        </w:rPr>
        <w:t>(96%),</w:t>
      </w:r>
      <w:r>
        <w:rPr>
          <w:spacing w:val="-2"/>
        </w:rPr>
        <w:t xml:space="preserve"> </w:t>
      </w:r>
      <w:r>
        <w:rPr>
          <w:spacing w:val="-2"/>
        </w:rPr>
        <w:t>and</w:t>
      </w:r>
      <w:r>
        <w:rPr>
          <w:spacing w:val="-2"/>
        </w:rPr>
        <w:t xml:space="preserve"> </w:t>
      </w:r>
      <w:r>
        <w:rPr>
          <w:spacing w:val="-2"/>
        </w:rPr>
        <w:t>T</w:t>
      </w:r>
      <w:r>
        <w:rPr>
          <w:spacing w:val="-2"/>
          <w:vertAlign w:val="subscript"/>
        </w:rPr>
        <w:t>3</w:t>
      </w:r>
      <w:r>
        <w:rPr>
          <w:spacing w:val="-2"/>
        </w:rPr>
        <w:t>(95.66%).</w:t>
      </w:r>
      <w:r>
        <w:rPr>
          <w:spacing w:val="-2"/>
        </w:rPr>
        <w:t xml:space="preserve"> </w:t>
      </w:r>
      <w:r>
        <w:rPr>
          <w:spacing w:val="-2"/>
        </w:rPr>
        <w:t>Subjected</w:t>
      </w:r>
      <w:r>
        <w:rPr>
          <w:spacing w:val="-2"/>
        </w:rPr>
        <w:t xml:space="preserve"> </w:t>
      </w:r>
      <w:r>
        <w:rPr>
          <w:spacing w:val="-2"/>
        </w:rPr>
        <w:t>the</w:t>
      </w:r>
      <w:r>
        <w:rPr>
          <w:spacing w:val="-2"/>
        </w:rPr>
        <w:t xml:space="preserve"> </w:t>
      </w:r>
      <w:r>
        <w:rPr>
          <w:spacing w:val="-2"/>
        </w:rPr>
        <w:t>data</w:t>
      </w:r>
      <w:r>
        <w:rPr>
          <w:spacing w:val="-2"/>
        </w:rPr>
        <w:t xml:space="preserve"> </w:t>
      </w:r>
      <w:r>
        <w:rPr>
          <w:spacing w:val="-2"/>
        </w:rPr>
        <w:t>to</w:t>
      </w:r>
      <w:r>
        <w:rPr>
          <w:spacing w:val="-2"/>
        </w:rPr>
        <w:t xml:space="preserve"> </w:t>
      </w:r>
      <w:r>
        <w:rPr>
          <w:spacing w:val="-2"/>
        </w:rPr>
        <w:t>Analysis</w:t>
      </w:r>
      <w:r>
        <w:rPr>
          <w:spacing w:val="-2"/>
        </w:rPr>
        <w:t xml:space="preserve"> </w:t>
      </w:r>
      <w:r>
        <w:rPr>
          <w:spacing w:val="-2"/>
        </w:rPr>
        <w:t>of</w:t>
      </w:r>
      <w:r>
        <w:rPr>
          <w:spacing w:val="-2"/>
        </w:rPr>
        <w:t xml:space="preserve"> </w:t>
      </w:r>
      <w:r>
        <w:rPr>
          <w:spacing w:val="-2"/>
        </w:rPr>
        <w:t>Variance,</w:t>
      </w:r>
      <w:r>
        <w:rPr>
          <w:spacing w:val="-2"/>
        </w:rPr>
        <w:t xml:space="preserve"> </w:t>
      </w:r>
      <w:r>
        <w:rPr>
          <w:spacing w:val="-2"/>
        </w:rPr>
        <w:t>Table</w:t>
      </w:r>
      <w:r>
        <w:rPr>
          <w:spacing w:val="-2"/>
        </w:rPr>
        <w:t xml:space="preserve"> </w:t>
      </w:r>
      <w:r>
        <w:rPr>
          <w:spacing w:val="-2"/>
        </w:rPr>
        <w:t>6</w:t>
      </w:r>
      <w:r>
        <w:rPr>
          <w:spacing w:val="-2"/>
        </w:rPr>
        <w:t xml:space="preserve"> </w:t>
      </w:r>
      <w:r>
        <w:rPr>
          <w:spacing w:val="-2"/>
        </w:rPr>
        <w:t xml:space="preserve">a </w:t>
      </w:r>
      <w:r>
        <w:t>shows a Non-significant result of Treatment Means at 1% and 5% level of significance which means</w:t>
      </w:r>
      <w:r>
        <w:t xml:space="preserve"> </w:t>
      </w:r>
      <w:r>
        <w:t>that</w:t>
      </w:r>
      <w:r>
        <w:t xml:space="preserve"> </w:t>
      </w:r>
      <w:r>
        <w:t>the</w:t>
      </w:r>
      <w:r>
        <w:t xml:space="preserve"> </w:t>
      </w:r>
      <w:r>
        <w:t>three</w:t>
      </w:r>
      <w:r>
        <w:t xml:space="preserve"> </w:t>
      </w:r>
      <w:r>
        <w:t>different</w:t>
      </w:r>
      <w:r>
        <w:t xml:space="preserve"> </w:t>
      </w:r>
      <w:r>
        <w:t>sizes</w:t>
      </w:r>
      <w:r>
        <w:t xml:space="preserve"> </w:t>
      </w:r>
      <w:r>
        <w:t>of</w:t>
      </w:r>
      <w:r>
        <w:t xml:space="preserve"> </w:t>
      </w:r>
      <w:r>
        <w:t>pulley</w:t>
      </w:r>
      <w:r>
        <w:t xml:space="preserve"> </w:t>
      </w:r>
      <w:r>
        <w:t>diameter</w:t>
      </w:r>
      <w:r>
        <w:t xml:space="preserve"> </w:t>
      </w:r>
      <w:r>
        <w:t>did</w:t>
      </w:r>
      <w:r>
        <w:t xml:space="preserve"> </w:t>
      </w:r>
      <w:r>
        <w:t>not</w:t>
      </w:r>
      <w:r>
        <w:t xml:space="preserve"> </w:t>
      </w:r>
      <w:r>
        <w:t>affect</w:t>
      </w:r>
      <w:r>
        <w:t xml:space="preserve"> </w:t>
      </w:r>
      <w:r>
        <w:t>significantly</w:t>
      </w:r>
      <w:r>
        <w:t xml:space="preserve"> </w:t>
      </w:r>
      <w:r>
        <w:t>to</w:t>
      </w:r>
      <w:r>
        <w:t xml:space="preserve"> </w:t>
      </w:r>
      <w:r>
        <w:t>the</w:t>
      </w:r>
      <w:r>
        <w:t xml:space="preserve"> </w:t>
      </w:r>
      <w:r>
        <w:t>study</w:t>
      </w:r>
      <w:r>
        <w:t xml:space="preserve"> </w:t>
      </w:r>
      <w:r>
        <w:t>of Chopping Recovery.</w:t>
      </w:r>
    </w:p>
    <w:p>
      <w:pPr>
        <w:pStyle w:val="style66"/>
        <w:spacing w:after="0" w:lineRule="auto" w:line="480"/>
        <w:ind w:left="0" w:right="192"/>
        <w:jc w:val="both"/>
        <w:rPr/>
      </w:pPr>
      <w:r>
        <w:rPr>
          <w:b/>
        </w:rPr>
        <w:t>Table</w:t>
      </w:r>
      <w:r>
        <w:rPr>
          <w:b/>
        </w:rPr>
        <w:t xml:space="preserve"> </w:t>
      </w:r>
      <w:r>
        <w:rPr>
          <w:b/>
        </w:rPr>
        <w:t>6.</w:t>
      </w:r>
      <w:r>
        <w:rPr>
          <w:b/>
        </w:rPr>
        <w:t xml:space="preserve"> </w:t>
      </w:r>
      <w:r>
        <w:t>Chopping</w:t>
      </w:r>
      <w:r>
        <w:t xml:space="preserve"> </w:t>
      </w:r>
      <w:r>
        <w:t>Recovery</w:t>
      </w:r>
      <w:r>
        <w:t xml:space="preserve"> </w:t>
      </w:r>
      <w:r>
        <w:t>of</w:t>
      </w:r>
      <w:r>
        <w:t xml:space="preserve"> </w:t>
      </w:r>
      <w:r>
        <w:t>the</w:t>
      </w:r>
      <w:r>
        <w:t xml:space="preserve"> </w:t>
      </w:r>
      <w:r>
        <w:t>Forage</w:t>
      </w:r>
      <w:r>
        <w:t xml:space="preserve"> </w:t>
      </w:r>
      <w:r>
        <w:t>Chopper</w:t>
      </w:r>
      <w:r>
        <w:t xml:space="preserve"> </w:t>
      </w:r>
      <w:r>
        <w:t>Machine</w:t>
      </w:r>
      <w:r>
        <w:t xml:space="preserve"> </w:t>
      </w:r>
      <w:r>
        <w:t>in</w:t>
      </w:r>
      <w:r>
        <w:t xml:space="preserve"> </w:t>
      </w:r>
      <w:r>
        <w:t>Kilograms</w:t>
      </w:r>
      <w:r>
        <w:t xml:space="preserve"> </w:t>
      </w:r>
      <w:r>
        <w:t>per</w:t>
      </w:r>
      <w:r>
        <w:t xml:space="preserve"> </w:t>
      </w:r>
      <w:r>
        <w:t>Hour</w:t>
      </w:r>
      <w:r>
        <w:t xml:space="preserve"> </w:t>
      </w:r>
      <w:r>
        <w:t>Obtained from</w:t>
      </w:r>
      <w:r>
        <w:t xml:space="preserve"> </w:t>
      </w:r>
      <w:r>
        <w:t>three</w:t>
      </w:r>
      <w:r>
        <w:t xml:space="preserve"> </w:t>
      </w:r>
      <w:r>
        <w:t>Diameter</w:t>
      </w:r>
      <w:r>
        <w:t xml:space="preserve"> </w:t>
      </w:r>
      <w:r>
        <w:t>Pulleys</w:t>
      </w:r>
      <w:r>
        <w:t xml:space="preserve"> </w:t>
      </w:r>
      <w:r>
        <w:t>Conducted</w:t>
      </w:r>
      <w:r>
        <w:t xml:space="preserve"> </w:t>
      </w:r>
      <w:r>
        <w:t>in</w:t>
      </w:r>
      <w:r>
        <w:t xml:space="preserve"> </w:t>
      </w:r>
      <w:r>
        <w:t>CRD</w:t>
      </w:r>
      <w:r>
        <w:t xml:space="preserve"> </w:t>
      </w:r>
      <w:r>
        <w:t>Experiment</w:t>
      </w:r>
      <w:r>
        <w:t xml:space="preserve"> </w:t>
      </w:r>
      <w:r>
        <w:t>with</w:t>
      </w:r>
      <w:r>
        <w:t xml:space="preserve"> </w:t>
      </w:r>
      <w:r>
        <w:t>Three</w:t>
      </w:r>
      <w:r>
        <w:t xml:space="preserve"> </w:t>
      </w:r>
      <w:r>
        <w:t>Replications.</w:t>
      </w:r>
    </w:p>
    <w:tbl>
      <w:tblPr>
        <w:tblW w:w="831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23"/>
        <w:gridCol w:w="1170"/>
        <w:gridCol w:w="1260"/>
        <w:gridCol w:w="990"/>
        <w:gridCol w:w="1440"/>
        <w:gridCol w:w="1530"/>
      </w:tblGrid>
      <w:tr>
        <w:trPr>
          <w:trHeight w:val="587" w:hRule="atLeast"/>
        </w:trPr>
        <w:tc>
          <w:tcPr>
            <w:tcW w:w="1923" w:type="dxa"/>
            <w:tcBorders/>
          </w:tcPr>
          <w:p>
            <w:pPr>
              <w:pStyle w:val="style4112"/>
              <w:spacing w:after="0" w:lineRule="auto" w:line="360"/>
              <w:ind w:left="11" w:right="7"/>
              <w:jc w:val="both"/>
              <w:rPr>
                <w:b/>
                <w:sz w:val="24"/>
                <w:szCs w:val="24"/>
              </w:rPr>
            </w:pPr>
            <w:r>
              <w:rPr>
                <w:b/>
                <w:spacing w:val="-2"/>
                <w:sz w:val="24"/>
                <w:szCs w:val="24"/>
              </w:rPr>
              <w:t>Treatments</w:t>
            </w:r>
          </w:p>
        </w:tc>
        <w:tc>
          <w:tcPr>
            <w:tcW w:w="3420" w:type="dxa"/>
            <w:gridSpan w:val="3"/>
            <w:tcBorders/>
          </w:tcPr>
          <w:p>
            <w:pPr>
              <w:pStyle w:val="style4112"/>
              <w:spacing w:after="0" w:lineRule="auto" w:line="360"/>
              <w:ind w:left="504"/>
              <w:jc w:val="both"/>
              <w:rPr>
                <w:b/>
                <w:sz w:val="24"/>
                <w:szCs w:val="24"/>
              </w:rPr>
            </w:pPr>
            <w:r>
              <w:rPr>
                <w:b/>
                <w:spacing w:val="-2"/>
                <w:sz w:val="24"/>
                <w:szCs w:val="24"/>
              </w:rPr>
              <w:t>Chopping</w:t>
            </w:r>
            <w:r>
              <w:rPr>
                <w:b/>
                <w:spacing w:val="-2"/>
                <w:sz w:val="24"/>
                <w:szCs w:val="24"/>
              </w:rPr>
              <w:t xml:space="preserve"> </w:t>
            </w:r>
            <w:r>
              <w:rPr>
                <w:b/>
                <w:spacing w:val="-2"/>
                <w:sz w:val="24"/>
                <w:szCs w:val="24"/>
              </w:rPr>
              <w:t>Recovery</w:t>
            </w:r>
            <w:r>
              <w:rPr>
                <w:b/>
                <w:spacing w:val="-5"/>
                <w:sz w:val="24"/>
                <w:szCs w:val="24"/>
              </w:rPr>
              <w:t>(%)</w:t>
            </w:r>
          </w:p>
        </w:tc>
        <w:tc>
          <w:tcPr>
            <w:tcW w:w="1440" w:type="dxa"/>
            <w:tcBorders/>
          </w:tcPr>
          <w:p>
            <w:pPr>
              <w:pStyle w:val="style4112"/>
              <w:spacing w:after="0" w:lineRule="auto" w:line="360"/>
              <w:ind w:right="261"/>
              <w:jc w:val="both"/>
              <w:rPr>
                <w:b/>
                <w:sz w:val="24"/>
                <w:szCs w:val="24"/>
              </w:rPr>
            </w:pPr>
            <w:r>
              <w:rPr>
                <w:b/>
                <w:spacing w:val="-4"/>
                <w:sz w:val="24"/>
                <w:szCs w:val="24"/>
              </w:rPr>
              <w:t xml:space="preserve">Treatment </w:t>
            </w:r>
            <w:r>
              <w:rPr>
                <w:b/>
                <w:spacing w:val="-2"/>
                <w:sz w:val="24"/>
                <w:szCs w:val="24"/>
              </w:rPr>
              <w:t>Total</w:t>
            </w:r>
          </w:p>
        </w:tc>
        <w:tc>
          <w:tcPr>
            <w:tcW w:w="1530" w:type="dxa"/>
            <w:tcBorders/>
          </w:tcPr>
          <w:p>
            <w:pPr>
              <w:pStyle w:val="style4112"/>
              <w:spacing w:after="0" w:lineRule="auto" w:line="360"/>
              <w:ind w:right="396"/>
              <w:jc w:val="both"/>
              <w:rPr>
                <w:b/>
                <w:sz w:val="24"/>
                <w:szCs w:val="24"/>
              </w:rPr>
            </w:pPr>
            <w:r>
              <w:rPr>
                <w:b/>
                <w:spacing w:val="-4"/>
                <w:sz w:val="24"/>
                <w:szCs w:val="24"/>
              </w:rPr>
              <w:t>Treatment Mean</w:t>
            </w:r>
          </w:p>
        </w:tc>
      </w:tr>
      <w:tr>
        <w:tblPrEx/>
        <w:trPr>
          <w:trHeight w:val="290" w:hRule="atLeast"/>
        </w:trPr>
        <w:tc>
          <w:tcPr>
            <w:tcW w:w="1923" w:type="dxa"/>
            <w:tcBorders/>
          </w:tcPr>
          <w:p>
            <w:pPr>
              <w:pStyle w:val="style4112"/>
              <w:spacing w:after="0" w:lineRule="auto" w:line="360"/>
              <w:ind w:left="11" w:right="5"/>
              <w:jc w:val="both"/>
              <w:rPr>
                <w:sz w:val="24"/>
                <w:szCs w:val="24"/>
              </w:rPr>
            </w:pPr>
            <w:r>
              <w:rPr>
                <w:spacing w:val="-4"/>
                <w:sz w:val="24"/>
                <w:szCs w:val="24"/>
              </w:rPr>
              <w:t>T</w:t>
            </w:r>
            <w:r>
              <w:rPr>
                <w:spacing w:val="-4"/>
                <w:sz w:val="24"/>
                <w:szCs w:val="24"/>
                <w:vertAlign w:val="subscript"/>
              </w:rPr>
              <w:t>1</w:t>
            </w:r>
            <w:r>
              <w:rPr>
                <w:spacing w:val="-4"/>
                <w:sz w:val="24"/>
                <w:szCs w:val="24"/>
              </w:rPr>
              <w:t>(3”dia.pulley)</w:t>
            </w:r>
          </w:p>
        </w:tc>
        <w:tc>
          <w:tcPr>
            <w:tcW w:w="1170" w:type="dxa"/>
            <w:tcBorders/>
          </w:tcPr>
          <w:p>
            <w:pPr>
              <w:pStyle w:val="style4112"/>
              <w:spacing w:after="0" w:lineRule="auto" w:line="360"/>
              <w:ind w:left="11"/>
              <w:rPr>
                <w:sz w:val="24"/>
                <w:szCs w:val="24"/>
              </w:rPr>
            </w:pPr>
          </w:p>
        </w:tc>
        <w:tc>
          <w:tcPr>
            <w:tcW w:w="1260" w:type="dxa"/>
            <w:tcBorders/>
          </w:tcPr>
          <w:p>
            <w:pPr>
              <w:pStyle w:val="style4112"/>
              <w:spacing w:after="0" w:lineRule="auto" w:line="360"/>
              <w:ind w:left="6"/>
              <w:rPr>
                <w:sz w:val="24"/>
                <w:szCs w:val="24"/>
              </w:rPr>
            </w:pPr>
          </w:p>
        </w:tc>
        <w:tc>
          <w:tcPr>
            <w:tcW w:w="990" w:type="dxa"/>
            <w:tcBorders/>
          </w:tcPr>
          <w:p>
            <w:pPr>
              <w:pStyle w:val="style4112"/>
              <w:spacing w:after="0" w:lineRule="auto" w:line="360"/>
              <w:ind w:left="6" w:right="2"/>
              <w:rPr>
                <w:sz w:val="24"/>
                <w:szCs w:val="24"/>
              </w:rPr>
            </w:pPr>
          </w:p>
        </w:tc>
        <w:tc>
          <w:tcPr>
            <w:tcW w:w="1440" w:type="dxa"/>
            <w:tcBorders/>
          </w:tcPr>
          <w:p>
            <w:pPr>
              <w:pStyle w:val="style4112"/>
              <w:spacing w:after="0" w:lineRule="auto" w:line="360"/>
              <w:ind w:left="7"/>
              <w:rPr>
                <w:sz w:val="24"/>
                <w:szCs w:val="24"/>
              </w:rPr>
            </w:pPr>
          </w:p>
        </w:tc>
        <w:tc>
          <w:tcPr>
            <w:tcW w:w="1530" w:type="dxa"/>
            <w:tcBorders/>
          </w:tcPr>
          <w:p>
            <w:pPr>
              <w:pStyle w:val="style4112"/>
              <w:spacing w:after="0" w:lineRule="auto" w:line="360"/>
              <w:ind w:left="10" w:right="5"/>
              <w:rPr>
                <w:sz w:val="24"/>
                <w:szCs w:val="24"/>
              </w:rPr>
            </w:pPr>
          </w:p>
        </w:tc>
      </w:tr>
      <w:tr>
        <w:tblPrEx/>
        <w:trPr>
          <w:trHeight w:val="290" w:hRule="atLeast"/>
        </w:trPr>
        <w:tc>
          <w:tcPr>
            <w:tcW w:w="1923" w:type="dxa"/>
            <w:tcBorders/>
          </w:tcPr>
          <w:p>
            <w:pPr>
              <w:pStyle w:val="style4112"/>
              <w:spacing w:after="0" w:lineRule="auto" w:line="360"/>
              <w:ind w:left="11" w:right="5"/>
              <w:jc w:val="both"/>
              <w:rPr>
                <w:sz w:val="24"/>
                <w:szCs w:val="24"/>
              </w:rPr>
            </w:pPr>
            <w:r>
              <w:rPr>
                <w:spacing w:val="-4"/>
                <w:sz w:val="24"/>
                <w:szCs w:val="24"/>
              </w:rPr>
              <w:t>T</w:t>
            </w:r>
            <w:r>
              <w:rPr>
                <w:spacing w:val="-4"/>
                <w:sz w:val="24"/>
                <w:szCs w:val="24"/>
                <w:vertAlign w:val="subscript"/>
              </w:rPr>
              <w:t>2</w:t>
            </w:r>
            <w:r>
              <w:rPr>
                <w:spacing w:val="-4"/>
                <w:sz w:val="24"/>
                <w:szCs w:val="24"/>
              </w:rPr>
              <w:t>(4”dia.pulley)</w:t>
            </w:r>
          </w:p>
        </w:tc>
        <w:tc>
          <w:tcPr>
            <w:tcW w:w="1170" w:type="dxa"/>
            <w:tcBorders/>
          </w:tcPr>
          <w:p>
            <w:pPr>
              <w:pStyle w:val="style4112"/>
              <w:spacing w:after="0" w:lineRule="auto" w:line="360"/>
              <w:ind w:left="11"/>
              <w:rPr>
                <w:sz w:val="24"/>
                <w:szCs w:val="24"/>
              </w:rPr>
            </w:pPr>
          </w:p>
        </w:tc>
        <w:tc>
          <w:tcPr>
            <w:tcW w:w="1260" w:type="dxa"/>
            <w:tcBorders/>
          </w:tcPr>
          <w:p>
            <w:pPr>
              <w:pStyle w:val="style4112"/>
              <w:spacing w:after="0" w:lineRule="auto" w:line="360"/>
              <w:ind w:left="6"/>
              <w:rPr>
                <w:sz w:val="24"/>
                <w:szCs w:val="24"/>
              </w:rPr>
            </w:pPr>
          </w:p>
        </w:tc>
        <w:tc>
          <w:tcPr>
            <w:tcW w:w="990" w:type="dxa"/>
            <w:tcBorders/>
          </w:tcPr>
          <w:p>
            <w:pPr>
              <w:pStyle w:val="style4112"/>
              <w:spacing w:after="0" w:lineRule="auto" w:line="360"/>
              <w:ind w:left="6" w:right="2"/>
              <w:rPr>
                <w:sz w:val="24"/>
                <w:szCs w:val="24"/>
              </w:rPr>
            </w:pPr>
          </w:p>
        </w:tc>
        <w:tc>
          <w:tcPr>
            <w:tcW w:w="1440" w:type="dxa"/>
            <w:tcBorders/>
          </w:tcPr>
          <w:p>
            <w:pPr>
              <w:pStyle w:val="style4112"/>
              <w:spacing w:after="0" w:lineRule="auto" w:line="360"/>
              <w:ind w:left="7"/>
              <w:rPr>
                <w:sz w:val="24"/>
                <w:szCs w:val="24"/>
              </w:rPr>
            </w:pPr>
          </w:p>
        </w:tc>
        <w:tc>
          <w:tcPr>
            <w:tcW w:w="1530" w:type="dxa"/>
            <w:tcBorders/>
          </w:tcPr>
          <w:p>
            <w:pPr>
              <w:pStyle w:val="style4112"/>
              <w:spacing w:after="0" w:lineRule="auto" w:line="360"/>
              <w:ind w:left="10" w:right="5"/>
              <w:rPr>
                <w:sz w:val="24"/>
                <w:szCs w:val="24"/>
              </w:rPr>
            </w:pPr>
          </w:p>
        </w:tc>
      </w:tr>
      <w:tr>
        <w:tblPrEx/>
        <w:trPr>
          <w:trHeight w:val="288" w:hRule="atLeast"/>
        </w:trPr>
        <w:tc>
          <w:tcPr>
            <w:tcW w:w="1923" w:type="dxa"/>
            <w:tcBorders/>
          </w:tcPr>
          <w:p>
            <w:pPr>
              <w:pStyle w:val="style4112"/>
              <w:spacing w:after="0" w:lineRule="auto" w:line="360"/>
              <w:ind w:left="11"/>
              <w:jc w:val="both"/>
              <w:rPr>
                <w:sz w:val="24"/>
                <w:szCs w:val="24"/>
              </w:rPr>
            </w:pPr>
            <w:r>
              <w:rPr>
                <w:spacing w:val="-4"/>
                <w:sz w:val="24"/>
                <w:szCs w:val="24"/>
              </w:rPr>
              <w:t>T</w:t>
            </w:r>
            <w:r>
              <w:rPr>
                <w:spacing w:val="-4"/>
                <w:sz w:val="24"/>
                <w:szCs w:val="24"/>
                <w:vertAlign w:val="subscript"/>
              </w:rPr>
              <w:t>3</w:t>
            </w:r>
            <w:r>
              <w:rPr>
                <w:spacing w:val="-4"/>
                <w:sz w:val="24"/>
                <w:szCs w:val="24"/>
              </w:rPr>
              <w:t>(5”dia.pulley)</w:t>
            </w:r>
          </w:p>
        </w:tc>
        <w:tc>
          <w:tcPr>
            <w:tcW w:w="1170" w:type="dxa"/>
            <w:tcBorders/>
          </w:tcPr>
          <w:p>
            <w:pPr>
              <w:pStyle w:val="style4112"/>
              <w:spacing w:after="0" w:lineRule="auto" w:line="360"/>
              <w:ind w:left="11" w:right="3"/>
              <w:rPr>
                <w:sz w:val="24"/>
                <w:szCs w:val="24"/>
              </w:rPr>
            </w:pPr>
          </w:p>
        </w:tc>
        <w:tc>
          <w:tcPr>
            <w:tcW w:w="1260" w:type="dxa"/>
            <w:tcBorders/>
          </w:tcPr>
          <w:p>
            <w:pPr>
              <w:pStyle w:val="style4112"/>
              <w:spacing w:after="0" w:lineRule="auto" w:line="360"/>
              <w:ind w:left="6" w:right="3"/>
              <w:rPr>
                <w:sz w:val="24"/>
                <w:szCs w:val="24"/>
              </w:rPr>
            </w:pPr>
          </w:p>
        </w:tc>
        <w:tc>
          <w:tcPr>
            <w:tcW w:w="990" w:type="dxa"/>
            <w:tcBorders/>
          </w:tcPr>
          <w:p>
            <w:pPr>
              <w:pStyle w:val="style4112"/>
              <w:spacing w:after="0" w:lineRule="auto" w:line="360"/>
              <w:ind w:left="6"/>
              <w:rPr>
                <w:sz w:val="24"/>
                <w:szCs w:val="24"/>
              </w:rPr>
            </w:pPr>
          </w:p>
        </w:tc>
        <w:tc>
          <w:tcPr>
            <w:tcW w:w="1440" w:type="dxa"/>
            <w:tcBorders/>
          </w:tcPr>
          <w:p>
            <w:pPr>
              <w:pStyle w:val="style4112"/>
              <w:spacing w:after="0" w:lineRule="auto" w:line="360"/>
              <w:ind w:left="7"/>
              <w:rPr>
                <w:sz w:val="24"/>
                <w:szCs w:val="24"/>
              </w:rPr>
            </w:pPr>
          </w:p>
        </w:tc>
        <w:tc>
          <w:tcPr>
            <w:tcW w:w="1530" w:type="dxa"/>
            <w:tcBorders/>
          </w:tcPr>
          <w:p>
            <w:pPr>
              <w:pStyle w:val="style4112"/>
              <w:spacing w:after="0" w:lineRule="auto" w:line="360"/>
              <w:ind w:left="10"/>
              <w:rPr>
                <w:sz w:val="24"/>
                <w:szCs w:val="24"/>
              </w:rPr>
            </w:pPr>
          </w:p>
        </w:tc>
      </w:tr>
      <w:tr>
        <w:tblPrEx/>
        <w:trPr>
          <w:trHeight w:val="290" w:hRule="atLeast"/>
        </w:trPr>
        <w:tc>
          <w:tcPr>
            <w:tcW w:w="1923" w:type="dxa"/>
            <w:tcBorders/>
          </w:tcPr>
          <w:p>
            <w:pPr>
              <w:pStyle w:val="style4112"/>
              <w:spacing w:after="0" w:lineRule="auto" w:line="360"/>
              <w:ind w:left="11" w:right="3"/>
              <w:jc w:val="both"/>
              <w:rPr>
                <w:sz w:val="24"/>
                <w:szCs w:val="24"/>
              </w:rPr>
            </w:pPr>
            <w:r>
              <w:rPr>
                <w:sz w:val="24"/>
                <w:szCs w:val="24"/>
              </w:rPr>
              <w:t>Grand</w:t>
            </w:r>
            <w:r>
              <w:rPr>
                <w:sz w:val="24"/>
                <w:szCs w:val="24"/>
              </w:rPr>
              <w:t xml:space="preserve"> </w:t>
            </w:r>
            <w:r>
              <w:rPr>
                <w:spacing w:val="-2"/>
                <w:sz w:val="24"/>
                <w:szCs w:val="24"/>
              </w:rPr>
              <w:t>Total</w:t>
            </w:r>
          </w:p>
        </w:tc>
        <w:tc>
          <w:tcPr>
            <w:tcW w:w="3420" w:type="dxa"/>
            <w:gridSpan w:val="3"/>
            <w:tcBorders/>
          </w:tcPr>
          <w:p>
            <w:pPr>
              <w:pStyle w:val="style4112"/>
              <w:spacing w:after="0" w:lineRule="auto" w:line="360"/>
              <w:rPr>
                <w:sz w:val="24"/>
                <w:szCs w:val="24"/>
              </w:rPr>
            </w:pPr>
          </w:p>
        </w:tc>
        <w:tc>
          <w:tcPr>
            <w:tcW w:w="1440" w:type="dxa"/>
            <w:tcBorders/>
          </w:tcPr>
          <w:p>
            <w:pPr>
              <w:pStyle w:val="style4112"/>
              <w:spacing w:after="0" w:lineRule="auto" w:line="360"/>
              <w:ind w:left="7"/>
              <w:rPr>
                <w:sz w:val="24"/>
                <w:szCs w:val="24"/>
              </w:rPr>
            </w:pPr>
          </w:p>
        </w:tc>
        <w:tc>
          <w:tcPr>
            <w:tcW w:w="1530" w:type="dxa"/>
            <w:tcBorders/>
          </w:tcPr>
          <w:p>
            <w:pPr>
              <w:pStyle w:val="style4112"/>
              <w:spacing w:after="0" w:lineRule="auto" w:line="360"/>
              <w:rPr>
                <w:sz w:val="24"/>
                <w:szCs w:val="24"/>
              </w:rPr>
            </w:pPr>
          </w:p>
        </w:tc>
      </w:tr>
      <w:tr>
        <w:tblPrEx/>
        <w:trPr>
          <w:trHeight w:val="290" w:hRule="atLeast"/>
        </w:trPr>
        <w:tc>
          <w:tcPr>
            <w:tcW w:w="1923" w:type="dxa"/>
            <w:tcBorders/>
          </w:tcPr>
          <w:p>
            <w:pPr>
              <w:pStyle w:val="style4112"/>
              <w:spacing w:after="0" w:lineRule="auto" w:line="360"/>
              <w:ind w:left="11" w:right="2"/>
              <w:jc w:val="both"/>
              <w:rPr>
                <w:sz w:val="24"/>
                <w:szCs w:val="24"/>
              </w:rPr>
            </w:pPr>
            <w:r>
              <w:rPr>
                <w:sz w:val="24"/>
                <w:szCs w:val="24"/>
              </w:rPr>
              <w:t>Grand</w:t>
            </w:r>
            <w:r>
              <w:rPr>
                <w:sz w:val="24"/>
                <w:szCs w:val="24"/>
              </w:rPr>
              <w:t xml:space="preserve"> </w:t>
            </w:r>
            <w:r>
              <w:rPr>
                <w:spacing w:val="-4"/>
                <w:sz w:val="24"/>
                <w:szCs w:val="24"/>
              </w:rPr>
              <w:t>Mean</w:t>
            </w:r>
          </w:p>
        </w:tc>
        <w:tc>
          <w:tcPr>
            <w:tcW w:w="4860" w:type="dxa"/>
            <w:gridSpan w:val="4"/>
            <w:tcBorders/>
          </w:tcPr>
          <w:p>
            <w:pPr>
              <w:pStyle w:val="style4112"/>
              <w:spacing w:after="0" w:lineRule="auto" w:line="360"/>
              <w:rPr>
                <w:sz w:val="24"/>
                <w:szCs w:val="24"/>
              </w:rPr>
            </w:pPr>
          </w:p>
        </w:tc>
        <w:tc>
          <w:tcPr>
            <w:tcW w:w="1530" w:type="dxa"/>
            <w:tcBorders/>
          </w:tcPr>
          <w:p>
            <w:pPr>
              <w:pStyle w:val="style4112"/>
              <w:spacing w:after="0" w:lineRule="auto" w:line="360"/>
              <w:ind w:left="10"/>
              <w:rPr>
                <w:sz w:val="24"/>
                <w:szCs w:val="24"/>
              </w:rPr>
            </w:pPr>
          </w:p>
        </w:tc>
      </w:tr>
    </w:tbl>
    <w:p>
      <w:pPr>
        <w:pStyle w:val="style66"/>
        <w:spacing w:after="0" w:lineRule="auto" w:line="480"/>
        <w:ind w:right="445"/>
        <w:jc w:val="both"/>
        <w:rPr>
          <w:b/>
        </w:rPr>
      </w:pPr>
    </w:p>
    <w:p>
      <w:pPr>
        <w:pStyle w:val="style66"/>
        <w:spacing w:after="0" w:lineRule="auto" w:line="480"/>
        <w:ind w:right="445"/>
        <w:jc w:val="both"/>
        <w:rPr/>
      </w:pPr>
      <w:r>
        <w:rPr>
          <w:b/>
        </w:rPr>
        <w:t xml:space="preserve">Table 6a. </w:t>
      </w:r>
      <w:r>
        <w:t>ANOVA of Table 6 (Chopping Recovery of the Forage Chopper Machine in Kilograms per Hour Obtained from three Diameter Pulleys Conducted in CRD Experiment With Three Replications.)</w:t>
      </w:r>
    </w:p>
    <w:tbl>
      <w:tblPr>
        <w:tblW w:w="876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73"/>
        <w:gridCol w:w="1350"/>
        <w:gridCol w:w="1170"/>
        <w:gridCol w:w="1080"/>
        <w:gridCol w:w="1620"/>
        <w:gridCol w:w="900"/>
        <w:gridCol w:w="1170"/>
      </w:tblGrid>
      <w:tr>
        <w:trPr>
          <w:trHeight w:val="671" w:hRule="atLeast"/>
        </w:trPr>
        <w:tc>
          <w:tcPr>
            <w:tcW w:w="1473" w:type="dxa"/>
            <w:vMerge w:val="restart"/>
            <w:tcBorders/>
          </w:tcPr>
          <w:p>
            <w:pPr>
              <w:pStyle w:val="style4112"/>
              <w:spacing w:after="0" w:lineRule="auto" w:line="360"/>
              <w:jc w:val="left"/>
              <w:rPr>
                <w:b/>
                <w:sz w:val="24"/>
                <w:szCs w:val="24"/>
              </w:rPr>
            </w:pPr>
            <w:r>
              <w:rPr>
                <w:b/>
                <w:spacing w:val="-4"/>
                <w:sz w:val="24"/>
                <w:szCs w:val="24"/>
              </w:rPr>
              <w:t>Source</w:t>
            </w:r>
            <w:r>
              <w:rPr>
                <w:b/>
                <w:spacing w:val="-4"/>
                <w:sz w:val="24"/>
                <w:szCs w:val="24"/>
              </w:rPr>
              <w:t xml:space="preserve"> </w:t>
            </w:r>
            <w:r>
              <w:rPr>
                <w:b/>
                <w:spacing w:val="-4"/>
                <w:sz w:val="24"/>
                <w:szCs w:val="24"/>
              </w:rPr>
              <w:t>of Variance</w:t>
            </w:r>
          </w:p>
        </w:tc>
        <w:tc>
          <w:tcPr>
            <w:tcW w:w="1350" w:type="dxa"/>
            <w:vMerge w:val="restart"/>
            <w:tcBorders/>
          </w:tcPr>
          <w:p>
            <w:pPr>
              <w:pStyle w:val="style4112"/>
              <w:spacing w:after="0" w:lineRule="auto" w:line="360"/>
              <w:ind w:right="278"/>
              <w:jc w:val="left"/>
              <w:rPr>
                <w:b/>
                <w:sz w:val="24"/>
                <w:szCs w:val="24"/>
              </w:rPr>
            </w:pPr>
            <w:r>
              <w:rPr>
                <w:b/>
                <w:sz w:val="24"/>
                <w:szCs w:val="24"/>
              </w:rPr>
              <w:t>Degree</w:t>
            </w:r>
            <w:r>
              <w:rPr>
                <w:b/>
                <w:sz w:val="24"/>
                <w:szCs w:val="24"/>
              </w:rPr>
              <w:t xml:space="preserve"> </w:t>
            </w:r>
            <w:r>
              <w:rPr>
                <w:b/>
                <w:sz w:val="24"/>
                <w:szCs w:val="24"/>
              </w:rPr>
              <w:t xml:space="preserve">of </w:t>
            </w:r>
            <w:r>
              <w:rPr>
                <w:b/>
                <w:spacing w:val="-2"/>
                <w:sz w:val="24"/>
                <w:szCs w:val="24"/>
              </w:rPr>
              <w:t>Freedom</w:t>
            </w:r>
          </w:p>
        </w:tc>
        <w:tc>
          <w:tcPr>
            <w:tcW w:w="1170" w:type="dxa"/>
            <w:vMerge w:val="restart"/>
            <w:tcBorders/>
          </w:tcPr>
          <w:p>
            <w:pPr>
              <w:pStyle w:val="style4112"/>
              <w:spacing w:after="0" w:lineRule="auto" w:line="360"/>
              <w:ind w:right="254"/>
              <w:jc w:val="left"/>
              <w:rPr>
                <w:b/>
                <w:sz w:val="24"/>
                <w:szCs w:val="24"/>
              </w:rPr>
            </w:pPr>
            <w:r>
              <w:rPr>
                <w:b/>
                <w:sz w:val="24"/>
                <w:szCs w:val="24"/>
              </w:rPr>
              <w:t>Sum</w:t>
            </w:r>
            <w:r>
              <w:rPr>
                <w:b/>
                <w:sz w:val="24"/>
                <w:szCs w:val="24"/>
              </w:rPr>
              <w:t xml:space="preserve"> </w:t>
            </w:r>
            <w:r>
              <w:rPr>
                <w:b/>
                <w:sz w:val="24"/>
                <w:szCs w:val="24"/>
              </w:rPr>
              <w:t xml:space="preserve">of </w:t>
            </w:r>
            <w:r>
              <w:rPr>
                <w:b/>
                <w:spacing w:val="-6"/>
                <w:sz w:val="24"/>
                <w:szCs w:val="24"/>
              </w:rPr>
              <w:t>Squares</w:t>
            </w:r>
          </w:p>
        </w:tc>
        <w:tc>
          <w:tcPr>
            <w:tcW w:w="1080" w:type="dxa"/>
            <w:vMerge w:val="restart"/>
            <w:tcBorders/>
          </w:tcPr>
          <w:p>
            <w:pPr>
              <w:pStyle w:val="style4112"/>
              <w:spacing w:after="0" w:lineRule="auto" w:line="360"/>
              <w:ind w:right="186"/>
              <w:jc w:val="both"/>
              <w:rPr>
                <w:b/>
                <w:sz w:val="24"/>
                <w:szCs w:val="24"/>
              </w:rPr>
            </w:pPr>
            <w:r>
              <w:rPr>
                <w:b/>
                <w:spacing w:val="-4"/>
                <w:sz w:val="24"/>
                <w:szCs w:val="24"/>
              </w:rPr>
              <w:t xml:space="preserve">Mean </w:t>
            </w:r>
            <w:r>
              <w:rPr>
                <w:b/>
                <w:spacing w:val="-6"/>
                <w:sz w:val="24"/>
                <w:szCs w:val="24"/>
              </w:rPr>
              <w:t>Squares</w:t>
            </w:r>
          </w:p>
        </w:tc>
        <w:tc>
          <w:tcPr>
            <w:tcW w:w="1620" w:type="dxa"/>
            <w:vMerge w:val="restart"/>
            <w:tcBorders/>
          </w:tcPr>
          <w:p>
            <w:pPr>
              <w:pStyle w:val="style4112"/>
              <w:spacing w:after="0" w:lineRule="auto" w:line="360"/>
              <w:ind w:left="573" w:right="100" w:hanging="464"/>
              <w:jc w:val="both"/>
              <w:rPr>
                <w:b/>
                <w:sz w:val="24"/>
                <w:szCs w:val="24"/>
              </w:rPr>
            </w:pPr>
            <w:r>
              <w:rPr>
                <w:b/>
                <w:spacing w:val="-2"/>
                <w:sz w:val="24"/>
                <w:szCs w:val="24"/>
              </w:rPr>
              <w:t xml:space="preserve">Computed </w:t>
            </w:r>
            <w:r>
              <w:rPr>
                <w:b/>
                <w:spacing w:val="-10"/>
                <w:sz w:val="24"/>
                <w:szCs w:val="24"/>
              </w:rPr>
              <w:t>F</w:t>
            </w:r>
          </w:p>
        </w:tc>
        <w:tc>
          <w:tcPr>
            <w:tcW w:w="2070" w:type="dxa"/>
            <w:gridSpan w:val="2"/>
            <w:tcBorders/>
          </w:tcPr>
          <w:p>
            <w:pPr>
              <w:pStyle w:val="style4112"/>
              <w:spacing w:after="0" w:lineRule="auto" w:line="360"/>
              <w:ind w:left="726"/>
              <w:jc w:val="both"/>
              <w:rPr>
                <w:b/>
                <w:sz w:val="24"/>
                <w:szCs w:val="24"/>
              </w:rPr>
            </w:pPr>
            <w:r>
              <w:rPr>
                <w:b/>
                <w:spacing w:val="-6"/>
                <w:sz w:val="24"/>
                <w:szCs w:val="24"/>
              </w:rPr>
              <w:t>Tabular</w:t>
            </w:r>
            <w:r>
              <w:rPr>
                <w:b/>
                <w:spacing w:val="-6"/>
                <w:sz w:val="24"/>
                <w:szCs w:val="24"/>
              </w:rPr>
              <w:t xml:space="preserve"> </w:t>
            </w:r>
            <w:r>
              <w:rPr>
                <w:b/>
                <w:spacing w:val="-10"/>
                <w:sz w:val="24"/>
                <w:szCs w:val="24"/>
              </w:rPr>
              <w:t>F</w:t>
            </w:r>
          </w:p>
        </w:tc>
      </w:tr>
      <w:tr>
        <w:tblPrEx/>
        <w:trPr>
          <w:trHeight w:val="328" w:hRule="atLeast"/>
        </w:trPr>
        <w:tc>
          <w:tcPr>
            <w:tcW w:w="1473" w:type="dxa"/>
            <w:vMerge w:val="continue"/>
            <w:tcBorders>
              <w:top w:val="nil"/>
            </w:tcBorders>
          </w:tcPr>
          <w:p>
            <w:pPr>
              <w:pStyle w:val="style0"/>
              <w:spacing w:after="0" w:lineRule="auto" w:line="360"/>
              <w:jc w:val="both"/>
              <w:rPr>
                <w:rFonts w:ascii="Times New Roman" w:cs="Times New Roman" w:hAnsi="Times New Roman"/>
                <w:sz w:val="24"/>
                <w:szCs w:val="24"/>
              </w:rPr>
            </w:pPr>
          </w:p>
        </w:tc>
        <w:tc>
          <w:tcPr>
            <w:tcW w:w="1350" w:type="dxa"/>
            <w:vMerge w:val="continue"/>
            <w:tcBorders>
              <w:top w:val="nil"/>
            </w:tcBorders>
          </w:tcPr>
          <w:p>
            <w:pPr>
              <w:pStyle w:val="style0"/>
              <w:spacing w:after="0" w:lineRule="auto" w:line="360"/>
              <w:jc w:val="both"/>
              <w:rPr>
                <w:rFonts w:ascii="Times New Roman" w:cs="Times New Roman" w:hAnsi="Times New Roman"/>
                <w:sz w:val="24"/>
                <w:szCs w:val="24"/>
              </w:rPr>
            </w:pPr>
          </w:p>
        </w:tc>
        <w:tc>
          <w:tcPr>
            <w:tcW w:w="1170" w:type="dxa"/>
            <w:vMerge w:val="continue"/>
            <w:tcBorders>
              <w:top w:val="nil"/>
            </w:tcBorders>
          </w:tcPr>
          <w:p>
            <w:pPr>
              <w:pStyle w:val="style0"/>
              <w:spacing w:after="0" w:lineRule="auto" w:line="360"/>
              <w:jc w:val="both"/>
              <w:rPr>
                <w:rFonts w:ascii="Times New Roman" w:cs="Times New Roman" w:hAnsi="Times New Roman"/>
                <w:sz w:val="24"/>
                <w:szCs w:val="24"/>
              </w:rPr>
            </w:pPr>
          </w:p>
        </w:tc>
        <w:tc>
          <w:tcPr>
            <w:tcW w:w="1080" w:type="dxa"/>
            <w:vMerge w:val="continue"/>
            <w:tcBorders>
              <w:top w:val="nil"/>
            </w:tcBorders>
          </w:tcPr>
          <w:p>
            <w:pPr>
              <w:pStyle w:val="style0"/>
              <w:spacing w:after="0" w:lineRule="auto" w:line="360"/>
              <w:jc w:val="both"/>
              <w:rPr>
                <w:rFonts w:ascii="Times New Roman" w:cs="Times New Roman" w:hAnsi="Times New Roman"/>
                <w:sz w:val="24"/>
                <w:szCs w:val="24"/>
              </w:rPr>
            </w:pPr>
          </w:p>
        </w:tc>
        <w:tc>
          <w:tcPr>
            <w:tcW w:w="1620" w:type="dxa"/>
            <w:vMerge w:val="continue"/>
            <w:tcBorders>
              <w:top w:val="nil"/>
            </w:tcBorders>
          </w:tcPr>
          <w:p>
            <w:pPr>
              <w:pStyle w:val="style0"/>
              <w:spacing w:after="0" w:lineRule="auto" w:line="360"/>
              <w:jc w:val="both"/>
              <w:rPr>
                <w:rFonts w:ascii="Times New Roman" w:cs="Times New Roman" w:hAnsi="Times New Roman"/>
                <w:sz w:val="24"/>
                <w:szCs w:val="24"/>
              </w:rPr>
            </w:pPr>
          </w:p>
        </w:tc>
        <w:tc>
          <w:tcPr>
            <w:tcW w:w="900" w:type="dxa"/>
            <w:tcBorders/>
          </w:tcPr>
          <w:p>
            <w:pPr>
              <w:pStyle w:val="style4112"/>
              <w:spacing w:after="0" w:lineRule="auto" w:line="360"/>
              <w:ind w:left="15" w:right="2"/>
              <w:jc w:val="both"/>
              <w:rPr>
                <w:b/>
                <w:sz w:val="24"/>
                <w:szCs w:val="24"/>
              </w:rPr>
            </w:pPr>
            <w:r>
              <w:rPr>
                <w:b/>
                <w:spacing w:val="-5"/>
                <w:w w:val="95"/>
                <w:sz w:val="24"/>
                <w:szCs w:val="24"/>
              </w:rPr>
              <w:t>5%</w:t>
            </w:r>
          </w:p>
        </w:tc>
        <w:tc>
          <w:tcPr>
            <w:tcW w:w="1170" w:type="dxa"/>
            <w:tcBorders/>
          </w:tcPr>
          <w:p>
            <w:pPr>
              <w:pStyle w:val="style4112"/>
              <w:spacing w:after="0" w:lineRule="auto" w:line="360"/>
              <w:ind w:left="22" w:right="1"/>
              <w:jc w:val="both"/>
              <w:rPr>
                <w:b/>
                <w:sz w:val="24"/>
                <w:szCs w:val="24"/>
              </w:rPr>
            </w:pPr>
            <w:r>
              <w:rPr>
                <w:b/>
                <w:spacing w:val="-5"/>
                <w:w w:val="90"/>
                <w:sz w:val="24"/>
                <w:szCs w:val="24"/>
              </w:rPr>
              <w:t>1%</w:t>
            </w:r>
          </w:p>
        </w:tc>
      </w:tr>
      <w:tr>
        <w:tblPrEx/>
        <w:trPr>
          <w:trHeight w:val="330" w:hRule="atLeast"/>
        </w:trPr>
        <w:tc>
          <w:tcPr>
            <w:tcW w:w="1473" w:type="dxa"/>
            <w:tcBorders/>
          </w:tcPr>
          <w:p>
            <w:pPr>
              <w:pStyle w:val="style4112"/>
              <w:spacing w:after="0" w:lineRule="auto" w:line="360"/>
              <w:ind w:left="107"/>
              <w:jc w:val="both"/>
              <w:rPr>
                <w:sz w:val="24"/>
                <w:szCs w:val="24"/>
              </w:rPr>
            </w:pPr>
            <w:r>
              <w:rPr>
                <w:spacing w:val="-2"/>
                <w:sz w:val="24"/>
                <w:szCs w:val="24"/>
              </w:rPr>
              <w:t>Treatment</w:t>
            </w:r>
          </w:p>
        </w:tc>
        <w:tc>
          <w:tcPr>
            <w:tcW w:w="1350" w:type="dxa"/>
            <w:tcBorders/>
          </w:tcPr>
          <w:p>
            <w:pPr>
              <w:pStyle w:val="style4112"/>
              <w:spacing w:after="0" w:lineRule="auto" w:line="360"/>
              <w:ind w:left="9"/>
              <w:jc w:val="both"/>
              <w:rPr>
                <w:sz w:val="24"/>
                <w:szCs w:val="24"/>
              </w:rPr>
            </w:pPr>
            <w:r>
              <w:rPr>
                <w:spacing w:val="-10"/>
                <w:sz w:val="24"/>
                <w:szCs w:val="24"/>
              </w:rPr>
              <w:t>2</w:t>
            </w:r>
          </w:p>
        </w:tc>
        <w:tc>
          <w:tcPr>
            <w:tcW w:w="1170" w:type="dxa"/>
            <w:tcBorders/>
          </w:tcPr>
          <w:p>
            <w:pPr>
              <w:pStyle w:val="style4112"/>
              <w:spacing w:after="0" w:lineRule="auto" w:line="360"/>
              <w:ind w:left="10"/>
              <w:jc w:val="both"/>
              <w:rPr>
                <w:sz w:val="24"/>
                <w:szCs w:val="24"/>
              </w:rPr>
            </w:pPr>
          </w:p>
        </w:tc>
        <w:tc>
          <w:tcPr>
            <w:tcW w:w="1080" w:type="dxa"/>
            <w:tcBorders/>
          </w:tcPr>
          <w:p>
            <w:pPr>
              <w:pStyle w:val="style4112"/>
              <w:spacing w:after="0" w:lineRule="auto" w:line="360"/>
              <w:ind w:left="16"/>
              <w:jc w:val="both"/>
              <w:rPr>
                <w:sz w:val="24"/>
                <w:szCs w:val="24"/>
              </w:rPr>
            </w:pPr>
          </w:p>
        </w:tc>
        <w:tc>
          <w:tcPr>
            <w:tcW w:w="1620" w:type="dxa"/>
            <w:tcBorders/>
          </w:tcPr>
          <w:p>
            <w:pPr>
              <w:pStyle w:val="style4112"/>
              <w:spacing w:after="0" w:lineRule="auto" w:line="360"/>
              <w:ind w:left="360"/>
              <w:jc w:val="both"/>
              <w:rPr>
                <w:sz w:val="24"/>
                <w:szCs w:val="24"/>
              </w:rPr>
            </w:pPr>
          </w:p>
        </w:tc>
        <w:tc>
          <w:tcPr>
            <w:tcW w:w="900" w:type="dxa"/>
            <w:tcBorders/>
          </w:tcPr>
          <w:p>
            <w:pPr>
              <w:pStyle w:val="style4112"/>
              <w:spacing w:after="0" w:lineRule="auto" w:line="360"/>
              <w:ind w:left="15"/>
              <w:jc w:val="both"/>
              <w:rPr>
                <w:sz w:val="24"/>
                <w:szCs w:val="24"/>
              </w:rPr>
            </w:pPr>
          </w:p>
        </w:tc>
        <w:tc>
          <w:tcPr>
            <w:tcW w:w="1170" w:type="dxa"/>
            <w:tcBorders/>
          </w:tcPr>
          <w:p>
            <w:pPr>
              <w:pStyle w:val="style4112"/>
              <w:spacing w:after="0" w:lineRule="auto" w:line="360"/>
              <w:ind w:left="22"/>
              <w:jc w:val="both"/>
              <w:rPr>
                <w:sz w:val="24"/>
                <w:szCs w:val="24"/>
              </w:rPr>
            </w:pPr>
          </w:p>
        </w:tc>
      </w:tr>
      <w:tr>
        <w:tblPrEx/>
        <w:trPr>
          <w:trHeight w:val="330" w:hRule="atLeast"/>
        </w:trPr>
        <w:tc>
          <w:tcPr>
            <w:tcW w:w="1473" w:type="dxa"/>
            <w:tcBorders/>
          </w:tcPr>
          <w:p>
            <w:pPr>
              <w:pStyle w:val="style4112"/>
              <w:spacing w:after="0" w:lineRule="auto" w:line="360"/>
              <w:ind w:left="107"/>
              <w:jc w:val="both"/>
              <w:rPr>
                <w:sz w:val="24"/>
                <w:szCs w:val="24"/>
              </w:rPr>
            </w:pPr>
            <w:r>
              <w:rPr>
                <w:spacing w:val="-5"/>
                <w:sz w:val="24"/>
                <w:szCs w:val="24"/>
              </w:rPr>
              <w:t>Expt’l</w:t>
            </w:r>
            <w:r>
              <w:rPr>
                <w:spacing w:val="-5"/>
                <w:sz w:val="24"/>
                <w:szCs w:val="24"/>
              </w:rPr>
              <w:t xml:space="preserve"> </w:t>
            </w:r>
            <w:r>
              <w:rPr>
                <w:spacing w:val="-2"/>
                <w:sz w:val="24"/>
                <w:szCs w:val="24"/>
              </w:rPr>
              <w:t>Error</w:t>
            </w:r>
          </w:p>
        </w:tc>
        <w:tc>
          <w:tcPr>
            <w:tcW w:w="1350" w:type="dxa"/>
            <w:tcBorders/>
          </w:tcPr>
          <w:p>
            <w:pPr>
              <w:pStyle w:val="style4112"/>
              <w:spacing w:after="0" w:lineRule="auto" w:line="360"/>
              <w:ind w:left="9"/>
              <w:jc w:val="both"/>
              <w:rPr>
                <w:sz w:val="24"/>
                <w:szCs w:val="24"/>
              </w:rPr>
            </w:pPr>
            <w:r>
              <w:rPr>
                <w:spacing w:val="-10"/>
                <w:sz w:val="24"/>
                <w:szCs w:val="24"/>
              </w:rPr>
              <w:t>6</w:t>
            </w:r>
          </w:p>
        </w:tc>
        <w:tc>
          <w:tcPr>
            <w:tcW w:w="1170" w:type="dxa"/>
            <w:tcBorders/>
          </w:tcPr>
          <w:p>
            <w:pPr>
              <w:pStyle w:val="style4112"/>
              <w:spacing w:after="0" w:lineRule="auto" w:line="360"/>
              <w:ind w:left="10"/>
              <w:jc w:val="both"/>
              <w:rPr>
                <w:sz w:val="24"/>
                <w:szCs w:val="24"/>
              </w:rPr>
            </w:pPr>
          </w:p>
        </w:tc>
        <w:tc>
          <w:tcPr>
            <w:tcW w:w="1080" w:type="dxa"/>
            <w:tcBorders/>
          </w:tcPr>
          <w:p>
            <w:pPr>
              <w:pStyle w:val="style4112"/>
              <w:spacing w:after="0" w:lineRule="auto" w:line="360"/>
              <w:ind w:left="16"/>
              <w:jc w:val="both"/>
              <w:rPr>
                <w:sz w:val="24"/>
                <w:szCs w:val="24"/>
              </w:rPr>
            </w:pPr>
          </w:p>
        </w:tc>
        <w:tc>
          <w:tcPr>
            <w:tcW w:w="1620" w:type="dxa"/>
            <w:tcBorders/>
          </w:tcPr>
          <w:p>
            <w:pPr>
              <w:pStyle w:val="style4112"/>
              <w:spacing w:after="0" w:lineRule="auto" w:line="360"/>
              <w:jc w:val="both"/>
              <w:rPr>
                <w:sz w:val="24"/>
                <w:szCs w:val="24"/>
              </w:rPr>
            </w:pPr>
          </w:p>
        </w:tc>
        <w:tc>
          <w:tcPr>
            <w:tcW w:w="900" w:type="dxa"/>
            <w:tcBorders/>
          </w:tcPr>
          <w:p>
            <w:pPr>
              <w:pStyle w:val="style4112"/>
              <w:spacing w:after="0" w:lineRule="auto" w:line="360"/>
              <w:jc w:val="both"/>
              <w:rPr>
                <w:sz w:val="24"/>
                <w:szCs w:val="24"/>
              </w:rPr>
            </w:pPr>
          </w:p>
        </w:tc>
        <w:tc>
          <w:tcPr>
            <w:tcW w:w="1170" w:type="dxa"/>
            <w:tcBorders/>
          </w:tcPr>
          <w:p>
            <w:pPr>
              <w:pStyle w:val="style4112"/>
              <w:spacing w:after="0" w:lineRule="auto" w:line="360"/>
              <w:jc w:val="both"/>
              <w:rPr>
                <w:sz w:val="24"/>
                <w:szCs w:val="24"/>
              </w:rPr>
            </w:pPr>
          </w:p>
        </w:tc>
      </w:tr>
      <w:tr>
        <w:tblPrEx/>
        <w:trPr>
          <w:trHeight w:val="328" w:hRule="atLeast"/>
        </w:trPr>
        <w:tc>
          <w:tcPr>
            <w:tcW w:w="1473" w:type="dxa"/>
            <w:tcBorders/>
          </w:tcPr>
          <w:p>
            <w:pPr>
              <w:pStyle w:val="style4112"/>
              <w:spacing w:after="0" w:lineRule="auto" w:line="360"/>
              <w:ind w:left="107"/>
              <w:jc w:val="both"/>
              <w:rPr>
                <w:sz w:val="24"/>
                <w:szCs w:val="24"/>
              </w:rPr>
            </w:pPr>
            <w:r>
              <w:rPr>
                <w:spacing w:val="-2"/>
                <w:sz w:val="24"/>
                <w:szCs w:val="24"/>
              </w:rPr>
              <w:t>Total</w:t>
            </w:r>
          </w:p>
        </w:tc>
        <w:tc>
          <w:tcPr>
            <w:tcW w:w="1350" w:type="dxa"/>
            <w:tcBorders/>
          </w:tcPr>
          <w:p>
            <w:pPr>
              <w:pStyle w:val="style4112"/>
              <w:spacing w:after="0" w:lineRule="auto" w:line="360"/>
              <w:ind w:left="9"/>
              <w:jc w:val="both"/>
              <w:rPr>
                <w:sz w:val="24"/>
                <w:szCs w:val="24"/>
              </w:rPr>
            </w:pPr>
            <w:r>
              <w:rPr>
                <w:spacing w:val="-10"/>
                <w:sz w:val="24"/>
                <w:szCs w:val="24"/>
              </w:rPr>
              <w:t>8</w:t>
            </w:r>
          </w:p>
        </w:tc>
        <w:tc>
          <w:tcPr>
            <w:tcW w:w="1170" w:type="dxa"/>
            <w:tcBorders/>
          </w:tcPr>
          <w:p>
            <w:pPr>
              <w:pStyle w:val="style4112"/>
              <w:spacing w:after="0" w:lineRule="auto" w:line="360"/>
              <w:ind w:left="10"/>
              <w:jc w:val="both"/>
              <w:rPr>
                <w:sz w:val="24"/>
                <w:szCs w:val="24"/>
              </w:rPr>
            </w:pPr>
          </w:p>
        </w:tc>
        <w:tc>
          <w:tcPr>
            <w:tcW w:w="1080" w:type="dxa"/>
            <w:tcBorders/>
          </w:tcPr>
          <w:p>
            <w:pPr>
              <w:pStyle w:val="style4112"/>
              <w:spacing w:after="0" w:lineRule="auto" w:line="360"/>
              <w:jc w:val="both"/>
              <w:rPr>
                <w:sz w:val="24"/>
                <w:szCs w:val="24"/>
              </w:rPr>
            </w:pPr>
          </w:p>
        </w:tc>
        <w:tc>
          <w:tcPr>
            <w:tcW w:w="1620" w:type="dxa"/>
            <w:tcBorders/>
          </w:tcPr>
          <w:p>
            <w:pPr>
              <w:pStyle w:val="style4112"/>
              <w:spacing w:after="0" w:lineRule="auto" w:line="360"/>
              <w:jc w:val="both"/>
              <w:rPr>
                <w:sz w:val="24"/>
                <w:szCs w:val="24"/>
              </w:rPr>
            </w:pPr>
          </w:p>
        </w:tc>
        <w:tc>
          <w:tcPr>
            <w:tcW w:w="900" w:type="dxa"/>
            <w:tcBorders/>
          </w:tcPr>
          <w:p>
            <w:pPr>
              <w:pStyle w:val="style4112"/>
              <w:spacing w:after="0" w:lineRule="auto" w:line="360"/>
              <w:jc w:val="both"/>
              <w:rPr>
                <w:sz w:val="24"/>
                <w:szCs w:val="24"/>
              </w:rPr>
            </w:pPr>
          </w:p>
        </w:tc>
        <w:tc>
          <w:tcPr>
            <w:tcW w:w="1170" w:type="dxa"/>
            <w:tcBorders/>
          </w:tcPr>
          <w:p>
            <w:pPr>
              <w:pStyle w:val="style4112"/>
              <w:spacing w:after="0" w:lineRule="auto" w:line="360"/>
              <w:jc w:val="both"/>
              <w:rPr>
                <w:sz w:val="24"/>
                <w:szCs w:val="24"/>
              </w:rPr>
            </w:pPr>
          </w:p>
        </w:tc>
      </w:tr>
    </w:tbl>
    <w:p>
      <w:pPr>
        <w:pStyle w:val="style66"/>
        <w:spacing w:after="0" w:lineRule="auto" w:line="480"/>
        <w:jc w:val="both"/>
        <w:rPr/>
      </w:pPr>
      <w:r>
        <w:t>Cv</w:t>
      </w:r>
      <w:r>
        <w:t xml:space="preserve"> </w:t>
      </w:r>
      <w:r>
        <w:t>=</w:t>
      </w:r>
      <w:r>
        <w:t xml:space="preserve"> </w:t>
      </w:r>
      <w:r>
        <w:rPr>
          <w:spacing w:val="-2"/>
        </w:rPr>
        <w:t>0.90%</w:t>
      </w:r>
    </w:p>
    <w:p>
      <w:pPr>
        <w:pStyle w:val="style66"/>
        <w:spacing w:after="0" w:lineRule="auto" w:line="480"/>
        <w:jc w:val="both"/>
        <w:rPr/>
      </w:pPr>
      <w:r>
        <w:rPr>
          <w:vertAlign w:val="superscript"/>
        </w:rPr>
        <w:t>ns</w:t>
      </w:r>
      <w:r>
        <w:rPr>
          <w:vertAlign w:val="superscript"/>
        </w:rPr>
        <w:t xml:space="preserve"> </w:t>
      </w:r>
      <w:r>
        <w:t>=</w:t>
      </w:r>
      <w:r>
        <w:t xml:space="preserve"> </w:t>
      </w:r>
      <w:r>
        <w:t>not</w:t>
      </w:r>
      <w:r>
        <w:t xml:space="preserve"> </w:t>
      </w:r>
      <w:r>
        <w:rPr>
          <w:spacing w:val="-2"/>
        </w:rPr>
        <w:t>significant</w:t>
      </w:r>
    </w:p>
    <w:p>
      <w:pPr>
        <w:pStyle w:val="style1"/>
        <w:rPr/>
      </w:pPr>
      <w:r>
        <w:t>Percent</w:t>
      </w:r>
      <w:r>
        <w:t xml:space="preserve"> </w:t>
      </w:r>
      <w:r>
        <w:rPr>
          <w:spacing w:val="-4"/>
        </w:rPr>
        <w:t>Loss</w:t>
      </w:r>
    </w:p>
    <w:p>
      <w:pPr>
        <w:pStyle w:val="style66"/>
        <w:spacing w:after="0" w:lineRule="auto" w:line="480"/>
        <w:ind w:left="0" w:right="441" w:firstLine="432"/>
        <w:jc w:val="both"/>
        <w:rPr/>
      </w:pPr>
      <w:r>
        <w:t>Percent loss is the ratio of the difference of the input weight and the accepted output weight divided by input weight expressed in percent. Table 7 shows the Percent Loss of the Forage Chopper Machine when fed by 500 grams of freshly harvested Napier Grass with three (3) different treatments with three replications. The table reveals that the Treatment T</w:t>
      </w:r>
      <w:r>
        <w:rPr>
          <w:vertAlign w:val="subscript"/>
        </w:rPr>
        <w:t>1</w:t>
      </w:r>
      <w:r>
        <w:t xml:space="preserve"> (3-inch </w:t>
      </w:r>
      <w:r>
        <w:rPr>
          <w:spacing w:val="-4"/>
        </w:rPr>
        <w:t>diameter pulley) has</w:t>
      </w:r>
      <w:r>
        <w:rPr>
          <w:spacing w:val="-4"/>
        </w:rPr>
        <w:t xml:space="preserve"> </w:t>
      </w:r>
      <w:r>
        <w:rPr>
          <w:spacing w:val="-4"/>
        </w:rPr>
        <w:t>the highest</w:t>
      </w:r>
      <w:r>
        <w:rPr>
          <w:spacing w:val="-4"/>
        </w:rPr>
        <w:t xml:space="preserve"> </w:t>
      </w:r>
      <w:r>
        <w:rPr>
          <w:spacing w:val="-4"/>
        </w:rPr>
        <w:t>Treatment Mean of</w:t>
      </w:r>
      <w:r>
        <w:rPr>
          <w:spacing w:val="-4"/>
        </w:rPr>
        <w:t xml:space="preserve"> </w:t>
      </w:r>
      <w:r>
        <w:rPr>
          <w:spacing w:val="-4"/>
        </w:rPr>
        <w:t>Percent</w:t>
      </w:r>
      <w:r>
        <w:rPr>
          <w:spacing w:val="-4"/>
        </w:rPr>
        <w:t xml:space="preserve"> </w:t>
      </w:r>
      <w:r>
        <w:rPr>
          <w:spacing w:val="-4"/>
        </w:rPr>
        <w:t>Loss</w:t>
      </w:r>
      <w:r>
        <w:rPr>
          <w:spacing w:val="-4"/>
        </w:rPr>
        <w:t xml:space="preserve"> </w:t>
      </w:r>
      <w:r>
        <w:rPr>
          <w:spacing w:val="-4"/>
        </w:rPr>
        <w:t>which is</w:t>
      </w:r>
      <w:r>
        <w:rPr>
          <w:spacing w:val="-4"/>
        </w:rPr>
        <w:t xml:space="preserve"> </w:t>
      </w:r>
      <w:r>
        <w:rPr>
          <w:spacing w:val="-4"/>
        </w:rPr>
        <w:t>(17.66%),</w:t>
      </w:r>
      <w:r>
        <w:rPr>
          <w:spacing w:val="-4"/>
        </w:rPr>
        <w:t xml:space="preserve"> </w:t>
      </w:r>
      <w:r>
        <w:rPr>
          <w:spacing w:val="-4"/>
        </w:rPr>
        <w:t xml:space="preserve">followed by </w:t>
      </w:r>
      <w:r>
        <w:rPr>
          <w:spacing w:val="-2"/>
        </w:rPr>
        <w:t>T</w:t>
      </w:r>
      <w:r>
        <w:rPr>
          <w:spacing w:val="-2"/>
          <w:vertAlign w:val="subscript"/>
        </w:rPr>
        <w:t>2</w:t>
      </w:r>
      <w:r>
        <w:rPr>
          <w:spacing w:val="-2"/>
          <w:vertAlign w:val="subscript"/>
        </w:rPr>
        <w:t xml:space="preserve"> </w:t>
      </w:r>
      <w:r>
        <w:rPr>
          <w:spacing w:val="-2"/>
        </w:rPr>
        <w:t>(11.13%),</w:t>
      </w:r>
      <w:r>
        <w:rPr>
          <w:spacing w:val="-2"/>
        </w:rPr>
        <w:t xml:space="preserve"> </w:t>
      </w:r>
      <w:r>
        <w:rPr>
          <w:spacing w:val="-2"/>
        </w:rPr>
        <w:t>and</w:t>
      </w:r>
      <w:r>
        <w:rPr>
          <w:spacing w:val="-2"/>
        </w:rPr>
        <w:t xml:space="preserve"> </w:t>
      </w:r>
      <w:r>
        <w:rPr>
          <w:spacing w:val="-2"/>
        </w:rPr>
        <w:t>T</w:t>
      </w:r>
      <w:r>
        <w:rPr>
          <w:spacing w:val="-2"/>
          <w:vertAlign w:val="subscript"/>
        </w:rPr>
        <w:t>3</w:t>
      </w:r>
      <w:r>
        <w:rPr>
          <w:spacing w:val="-2"/>
          <w:vertAlign w:val="subscript"/>
        </w:rPr>
        <w:t xml:space="preserve"> </w:t>
      </w:r>
      <w:r>
        <w:rPr>
          <w:spacing w:val="-2"/>
        </w:rPr>
        <w:t>(7.66%)</w:t>
      </w:r>
      <w:r>
        <w:rPr>
          <w:spacing w:val="-2"/>
        </w:rPr>
        <w:t xml:space="preserve"> </w:t>
      </w:r>
      <w:r>
        <w:rPr>
          <w:spacing w:val="-2"/>
        </w:rPr>
        <w:t>respectively.</w:t>
      </w:r>
      <w:r>
        <w:rPr>
          <w:spacing w:val="-2"/>
        </w:rPr>
        <w:t xml:space="preserve"> </w:t>
      </w:r>
      <w:r>
        <w:rPr>
          <w:spacing w:val="-2"/>
        </w:rPr>
        <w:t>Subjecting</w:t>
      </w:r>
      <w:r>
        <w:rPr>
          <w:spacing w:val="-2"/>
        </w:rPr>
        <w:t xml:space="preserve"> </w:t>
      </w:r>
      <w:r>
        <w:rPr>
          <w:spacing w:val="-2"/>
        </w:rPr>
        <w:t>the</w:t>
      </w:r>
      <w:r>
        <w:rPr>
          <w:spacing w:val="-2"/>
        </w:rPr>
        <w:t xml:space="preserve"> </w:t>
      </w:r>
      <w:r>
        <w:rPr>
          <w:spacing w:val="-2"/>
        </w:rPr>
        <w:t>data</w:t>
      </w:r>
      <w:r>
        <w:rPr>
          <w:spacing w:val="-2"/>
        </w:rPr>
        <w:t xml:space="preserve"> </w:t>
      </w:r>
      <w:r>
        <w:rPr>
          <w:spacing w:val="-2"/>
        </w:rPr>
        <w:t>to</w:t>
      </w:r>
      <w:r>
        <w:rPr>
          <w:spacing w:val="-2"/>
        </w:rPr>
        <w:t xml:space="preserve"> </w:t>
      </w:r>
      <w:r>
        <w:rPr>
          <w:spacing w:val="-2"/>
        </w:rPr>
        <w:t>Analysis</w:t>
      </w:r>
      <w:r>
        <w:rPr>
          <w:spacing w:val="-2"/>
        </w:rPr>
        <w:t xml:space="preserve"> </w:t>
      </w:r>
      <w:r>
        <w:rPr>
          <w:spacing w:val="-2"/>
        </w:rPr>
        <w:t>of</w:t>
      </w:r>
      <w:r>
        <w:rPr>
          <w:spacing w:val="-2"/>
        </w:rPr>
        <w:t xml:space="preserve"> </w:t>
      </w:r>
      <w:r>
        <w:rPr>
          <w:spacing w:val="-2"/>
        </w:rPr>
        <w:t>Variance,</w:t>
      </w:r>
      <w:r>
        <w:rPr>
          <w:spacing w:val="-2"/>
        </w:rPr>
        <w:t xml:space="preserve"> </w:t>
      </w:r>
      <w:r>
        <w:rPr>
          <w:spacing w:val="-2"/>
        </w:rPr>
        <w:t>Table</w:t>
      </w:r>
      <w:r>
        <w:rPr>
          <w:spacing w:val="-2"/>
        </w:rPr>
        <w:t xml:space="preserve"> </w:t>
      </w:r>
      <w:r>
        <w:rPr>
          <w:spacing w:val="-2"/>
        </w:rPr>
        <w:t xml:space="preserve">7a </w:t>
      </w:r>
      <w:r>
        <w:t>shows</w:t>
      </w:r>
      <w:r>
        <w:t xml:space="preserve"> </w:t>
      </w:r>
      <w:r>
        <w:t>a</w:t>
      </w:r>
      <w:r>
        <w:t xml:space="preserve"> </w:t>
      </w:r>
      <w:r>
        <w:t>highly</w:t>
      </w:r>
      <w:r>
        <w:t xml:space="preserve"> </w:t>
      </w:r>
      <w:r>
        <w:t>significant</w:t>
      </w:r>
      <w:r>
        <w:t xml:space="preserve"> </w:t>
      </w:r>
      <w:r>
        <w:t>treatment</w:t>
      </w:r>
      <w:r>
        <w:t xml:space="preserve"> </w:t>
      </w:r>
      <w:r>
        <w:t>mean</w:t>
      </w:r>
      <w:r>
        <w:t xml:space="preserve"> </w:t>
      </w:r>
      <w:r>
        <w:t>differences</w:t>
      </w:r>
      <w:r>
        <w:t xml:space="preserve"> </w:t>
      </w:r>
      <w:r>
        <w:t>at</w:t>
      </w:r>
      <w:r>
        <w:t xml:space="preserve"> </w:t>
      </w:r>
      <w:r>
        <w:t>1%</w:t>
      </w:r>
      <w:r>
        <w:t xml:space="preserve"> </w:t>
      </w:r>
      <w:r>
        <w:t>level</w:t>
      </w:r>
      <w:r>
        <w:t xml:space="preserve"> </w:t>
      </w:r>
      <w:r>
        <w:t>of</w:t>
      </w:r>
      <w:r>
        <w:t xml:space="preserve"> </w:t>
      </w:r>
      <w:r>
        <w:t>significance,</w:t>
      </w:r>
      <w:r>
        <w:t xml:space="preserve"> </w:t>
      </w:r>
      <w:r>
        <w:t>which</w:t>
      </w:r>
      <w:r>
        <w:t xml:space="preserve"> </w:t>
      </w:r>
      <w:r>
        <w:t>means that</w:t>
      </w:r>
      <w:r>
        <w:t xml:space="preserve"> </w:t>
      </w:r>
      <w:r>
        <w:t>the</w:t>
      </w:r>
      <w:r>
        <w:t xml:space="preserve"> </w:t>
      </w:r>
      <w:r>
        <w:t>three</w:t>
      </w:r>
      <w:r>
        <w:t xml:space="preserve"> </w:t>
      </w:r>
      <w:r>
        <w:t>different</w:t>
      </w:r>
      <w:r>
        <w:t xml:space="preserve"> </w:t>
      </w:r>
      <w:r>
        <w:t>sizes</w:t>
      </w:r>
      <w:r>
        <w:t xml:space="preserve"> </w:t>
      </w:r>
      <w:r>
        <w:t>of</w:t>
      </w:r>
      <w:r>
        <w:t xml:space="preserve"> </w:t>
      </w:r>
      <w:r>
        <w:t>pulley</w:t>
      </w:r>
      <w:r>
        <w:t xml:space="preserve"> </w:t>
      </w:r>
      <w:r>
        <w:t>diameter</w:t>
      </w:r>
      <w:r>
        <w:t xml:space="preserve"> </w:t>
      </w:r>
      <w:r>
        <w:t>affects</w:t>
      </w:r>
      <w:r>
        <w:t xml:space="preserve"> </w:t>
      </w:r>
      <w:r>
        <w:t>significantly</w:t>
      </w:r>
      <w:r>
        <w:t xml:space="preserve"> </w:t>
      </w:r>
      <w:r>
        <w:t>to</w:t>
      </w:r>
      <w:r>
        <w:t xml:space="preserve"> </w:t>
      </w:r>
      <w:r>
        <w:t>the</w:t>
      </w:r>
      <w:r>
        <w:t xml:space="preserve"> </w:t>
      </w:r>
      <w:r>
        <w:t>study</w:t>
      </w:r>
      <w:r>
        <w:t xml:space="preserve"> </w:t>
      </w:r>
      <w:r>
        <w:t>of</w:t>
      </w:r>
      <w:r>
        <w:t xml:space="preserve"> </w:t>
      </w:r>
      <w:r>
        <w:t>Percent</w:t>
      </w:r>
      <w:r>
        <w:t xml:space="preserve"> </w:t>
      </w:r>
      <w:r>
        <w:t xml:space="preserve">Loss. </w:t>
      </w:r>
      <w:r>
        <w:rPr>
          <w:spacing w:val="-4"/>
        </w:rPr>
        <w:t>The</w:t>
      </w:r>
      <w:r>
        <w:rPr>
          <w:spacing w:val="-4"/>
        </w:rPr>
        <w:t xml:space="preserve"> </w:t>
      </w:r>
      <w:r>
        <w:rPr>
          <w:spacing w:val="-4"/>
        </w:rPr>
        <w:t>DMRT</w:t>
      </w:r>
      <w:r>
        <w:rPr>
          <w:spacing w:val="-4"/>
        </w:rPr>
        <w:t xml:space="preserve"> </w:t>
      </w:r>
      <w:r>
        <w:rPr>
          <w:spacing w:val="-4"/>
        </w:rPr>
        <w:t>analysis (Table 7b) reveals that Treatment T</w:t>
      </w:r>
      <w:r>
        <w:rPr>
          <w:spacing w:val="-4"/>
          <w:vertAlign w:val="subscript"/>
        </w:rPr>
        <w:t>2</w:t>
      </w:r>
      <w:r>
        <w:rPr>
          <w:spacing w:val="-4"/>
          <w:vertAlign w:val="subscript"/>
        </w:rPr>
        <w:t xml:space="preserve"> </w:t>
      </w:r>
      <w:r>
        <w:rPr>
          <w:spacing w:val="-4"/>
        </w:rPr>
        <w:t>(4-inch diameter pulley) and Treatment T</w:t>
      </w:r>
      <w:r>
        <w:rPr>
          <w:spacing w:val="-4"/>
          <w:vertAlign w:val="subscript"/>
        </w:rPr>
        <w:t>3</w:t>
      </w:r>
      <w:r>
        <w:rPr>
          <w:spacing w:val="-4"/>
        </w:rPr>
        <w:t xml:space="preserve"> (5-inch diameter pulley) significantly differ to Treatment T</w:t>
      </w:r>
      <w:r>
        <w:rPr>
          <w:spacing w:val="-4"/>
          <w:vertAlign w:val="subscript"/>
        </w:rPr>
        <w:t>1</w:t>
      </w:r>
      <w:r>
        <w:rPr>
          <w:spacing w:val="-4"/>
        </w:rPr>
        <w:t xml:space="preserve"> (3-inch diameter pulley). Also the </w:t>
      </w:r>
      <w:r>
        <w:t>table reveals that Treatment T</w:t>
      </w:r>
      <w:r>
        <w:rPr>
          <w:vertAlign w:val="subscript"/>
        </w:rPr>
        <w:t>2</w:t>
      </w:r>
      <w:r>
        <w:t xml:space="preserve"> (4-inch diameter pulley) and Treatment T</w:t>
      </w:r>
      <w:r>
        <w:rPr>
          <w:vertAlign w:val="subscript"/>
        </w:rPr>
        <w:t>3</w:t>
      </w:r>
      <w:r>
        <w:t xml:space="preserve"> (5-inch diameter pulley) does not significantly differ from each other. The Treatment T</w:t>
      </w:r>
      <w:r>
        <w:rPr>
          <w:vertAlign w:val="subscript"/>
        </w:rPr>
        <w:t>1</w:t>
      </w:r>
      <w:r>
        <w:t xml:space="preserve"> has the highest Percentage Loss because it has the slowest revolution per minute (rpm) among the three treatments.</w:t>
      </w:r>
      <w:r>
        <w:t xml:space="preserve"> </w:t>
      </w:r>
      <w:r>
        <w:t>It</w:t>
      </w:r>
      <w:r>
        <w:t xml:space="preserve"> </w:t>
      </w:r>
      <w:r>
        <w:t>means</w:t>
      </w:r>
      <w:r>
        <w:t xml:space="preserve"> </w:t>
      </w:r>
      <w:r>
        <w:t>that</w:t>
      </w:r>
      <w:r>
        <w:t xml:space="preserve"> </w:t>
      </w:r>
      <w:r>
        <w:t>the</w:t>
      </w:r>
      <w:r>
        <w:t xml:space="preserve"> </w:t>
      </w:r>
      <w:r>
        <w:t>faster</w:t>
      </w:r>
      <w:r>
        <w:t xml:space="preserve"> </w:t>
      </w:r>
      <w:r>
        <w:t>the</w:t>
      </w:r>
      <w:r>
        <w:t xml:space="preserve"> </w:t>
      </w:r>
      <w:r>
        <w:t>revolution</w:t>
      </w:r>
      <w:r>
        <w:t xml:space="preserve"> </w:t>
      </w:r>
      <w:r>
        <w:t>per</w:t>
      </w:r>
      <w:r>
        <w:t xml:space="preserve"> </w:t>
      </w:r>
      <w:r>
        <w:t>minute</w:t>
      </w:r>
      <w:r>
        <w:t xml:space="preserve"> </w:t>
      </w:r>
      <w:r>
        <w:t>(rpm)</w:t>
      </w:r>
      <w:r>
        <w:t xml:space="preserve"> </w:t>
      </w:r>
      <w:r>
        <w:t>the</w:t>
      </w:r>
      <w:r>
        <w:t xml:space="preserve"> </w:t>
      </w:r>
      <w:r>
        <w:t>lesser</w:t>
      </w:r>
      <w:r>
        <w:t xml:space="preserve"> </w:t>
      </w:r>
      <w:r>
        <w:t>the</w:t>
      </w:r>
      <w:r>
        <w:t xml:space="preserve"> </w:t>
      </w:r>
      <w:r>
        <w:t>Percentage</w:t>
      </w:r>
      <w:r>
        <w:t xml:space="preserve"> </w:t>
      </w:r>
      <w:r>
        <w:t xml:space="preserve">of </w:t>
      </w:r>
      <w:r>
        <w:rPr>
          <w:spacing w:val="-2"/>
        </w:rPr>
        <w:t>loss.</w:t>
      </w:r>
    </w:p>
    <w:p>
      <w:pPr>
        <w:pStyle w:val="style66"/>
        <w:spacing w:after="0" w:lineRule="auto" w:line="480"/>
        <w:ind w:left="0" w:right="447"/>
        <w:jc w:val="both"/>
        <w:rPr/>
      </w:pPr>
      <w:r>
        <w:rPr>
          <w:b/>
        </w:rPr>
        <w:t xml:space="preserve">Table 7. </w:t>
      </w:r>
      <w:r>
        <w:t>Percent Loss of the Forage Chopper Machine in Kilograms per Hour Obtained from three</w:t>
      </w:r>
      <w:r>
        <w:t xml:space="preserve"> </w:t>
      </w:r>
      <w:r>
        <w:t>Diameter</w:t>
      </w:r>
      <w:r>
        <w:t xml:space="preserve"> </w:t>
      </w:r>
      <w:r>
        <w:t>Pulleys</w:t>
      </w:r>
      <w:r>
        <w:t xml:space="preserve"> </w:t>
      </w:r>
      <w:r>
        <w:t>Conducted</w:t>
      </w:r>
      <w:r>
        <w:t xml:space="preserve"> </w:t>
      </w:r>
      <w:r>
        <w:t>in</w:t>
      </w:r>
      <w:r>
        <w:t xml:space="preserve"> </w:t>
      </w:r>
      <w:r>
        <w:t>CRD</w:t>
      </w:r>
      <w:r>
        <w:t xml:space="preserve"> </w:t>
      </w:r>
      <w:r>
        <w:t>Experiment</w:t>
      </w:r>
      <w:r>
        <w:t xml:space="preserve"> </w:t>
      </w:r>
      <w:r>
        <w:t>with</w:t>
      </w:r>
      <w:r>
        <w:t xml:space="preserve"> </w:t>
      </w:r>
      <w:r>
        <w:t>Three</w:t>
      </w:r>
      <w:r>
        <w:t xml:space="preserve"> </w:t>
      </w:r>
      <w:r>
        <w:t>Replications.</w:t>
      </w:r>
    </w:p>
    <w:tbl>
      <w:tblPr>
        <w:tblW w:w="840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83"/>
        <w:gridCol w:w="900"/>
        <w:gridCol w:w="1170"/>
        <w:gridCol w:w="1170"/>
        <w:gridCol w:w="1440"/>
        <w:gridCol w:w="1440"/>
      </w:tblGrid>
      <w:tr>
        <w:trPr>
          <w:trHeight w:val="561" w:hRule="atLeast"/>
        </w:trPr>
        <w:tc>
          <w:tcPr>
            <w:tcW w:w="2283" w:type="dxa"/>
            <w:tcBorders/>
          </w:tcPr>
          <w:p>
            <w:pPr>
              <w:pStyle w:val="style4112"/>
              <w:spacing w:after="0" w:lineRule="auto" w:line="240"/>
              <w:jc w:val="both"/>
              <w:rPr>
                <w:b/>
                <w:sz w:val="24"/>
                <w:szCs w:val="24"/>
              </w:rPr>
            </w:pPr>
            <w:r>
              <w:rPr>
                <w:b/>
                <w:spacing w:val="-2"/>
                <w:sz w:val="24"/>
                <w:szCs w:val="24"/>
              </w:rPr>
              <w:t>Treatments</w:t>
            </w:r>
          </w:p>
        </w:tc>
        <w:tc>
          <w:tcPr>
            <w:tcW w:w="3240" w:type="dxa"/>
            <w:gridSpan w:val="3"/>
            <w:tcBorders/>
          </w:tcPr>
          <w:p>
            <w:pPr>
              <w:pStyle w:val="style4112"/>
              <w:spacing w:after="0" w:lineRule="auto" w:line="240"/>
              <w:ind w:left="840"/>
              <w:jc w:val="both"/>
              <w:rPr>
                <w:b/>
                <w:sz w:val="24"/>
                <w:szCs w:val="24"/>
              </w:rPr>
            </w:pPr>
            <w:r>
              <w:rPr>
                <w:b/>
                <w:sz w:val="24"/>
                <w:szCs w:val="24"/>
              </w:rPr>
              <w:t>Percent</w:t>
            </w:r>
            <w:r>
              <w:rPr>
                <w:b/>
                <w:sz w:val="24"/>
                <w:szCs w:val="24"/>
              </w:rPr>
              <w:t xml:space="preserve"> </w:t>
            </w:r>
            <w:r>
              <w:rPr>
                <w:b/>
                <w:sz w:val="24"/>
                <w:szCs w:val="24"/>
              </w:rPr>
              <w:t>Loss</w:t>
            </w:r>
            <w:r>
              <w:rPr>
                <w:b/>
                <w:spacing w:val="-5"/>
                <w:sz w:val="24"/>
                <w:szCs w:val="24"/>
              </w:rPr>
              <w:t>(%)</w:t>
            </w:r>
          </w:p>
        </w:tc>
        <w:tc>
          <w:tcPr>
            <w:tcW w:w="1440" w:type="dxa"/>
            <w:tcBorders/>
          </w:tcPr>
          <w:p>
            <w:pPr>
              <w:pStyle w:val="style4112"/>
              <w:spacing w:after="0" w:lineRule="auto" w:line="240"/>
              <w:ind w:right="308"/>
              <w:jc w:val="both"/>
              <w:rPr>
                <w:b/>
                <w:sz w:val="24"/>
                <w:szCs w:val="24"/>
              </w:rPr>
            </w:pPr>
            <w:r>
              <w:rPr>
                <w:b/>
                <w:spacing w:val="-4"/>
                <w:sz w:val="24"/>
                <w:szCs w:val="24"/>
              </w:rPr>
              <w:t xml:space="preserve">Treatment </w:t>
            </w:r>
            <w:r>
              <w:rPr>
                <w:b/>
                <w:spacing w:val="-2"/>
                <w:sz w:val="24"/>
                <w:szCs w:val="24"/>
              </w:rPr>
              <w:t>Total</w:t>
            </w:r>
          </w:p>
        </w:tc>
        <w:tc>
          <w:tcPr>
            <w:tcW w:w="1440" w:type="dxa"/>
            <w:tcBorders/>
          </w:tcPr>
          <w:p>
            <w:pPr>
              <w:pStyle w:val="style4112"/>
              <w:spacing w:after="0" w:lineRule="auto" w:line="240"/>
              <w:ind w:right="352"/>
              <w:jc w:val="both"/>
              <w:rPr>
                <w:b/>
                <w:sz w:val="24"/>
                <w:szCs w:val="24"/>
              </w:rPr>
            </w:pPr>
            <w:r>
              <w:rPr>
                <w:b/>
                <w:spacing w:val="-4"/>
                <w:sz w:val="24"/>
                <w:szCs w:val="24"/>
              </w:rPr>
              <w:t>Treatment Mean</w:t>
            </w:r>
          </w:p>
        </w:tc>
      </w:tr>
      <w:tr>
        <w:tblPrEx/>
        <w:trPr>
          <w:trHeight w:val="270" w:hRule="atLeast"/>
        </w:trPr>
        <w:tc>
          <w:tcPr>
            <w:tcW w:w="2283" w:type="dxa"/>
            <w:tcBorders/>
          </w:tcPr>
          <w:p>
            <w:pPr>
              <w:pStyle w:val="style4112"/>
              <w:spacing w:after="0" w:lineRule="auto" w:line="240"/>
              <w:ind w:left="107"/>
              <w:jc w:val="both"/>
              <w:rPr>
                <w:sz w:val="24"/>
                <w:szCs w:val="24"/>
              </w:rPr>
            </w:pPr>
            <w:r>
              <w:rPr>
                <w:spacing w:val="-6"/>
                <w:sz w:val="24"/>
                <w:szCs w:val="24"/>
              </w:rPr>
              <w:t>T</w:t>
            </w:r>
            <w:r>
              <w:rPr>
                <w:spacing w:val="-6"/>
                <w:sz w:val="24"/>
                <w:szCs w:val="24"/>
                <w:vertAlign w:val="subscript"/>
              </w:rPr>
              <w:t>1</w:t>
            </w:r>
            <w:r>
              <w:rPr>
                <w:spacing w:val="-6"/>
                <w:sz w:val="24"/>
                <w:szCs w:val="24"/>
              </w:rPr>
              <w:t xml:space="preserve"> (3-inchdia.pulley)</w:t>
            </w:r>
          </w:p>
        </w:tc>
        <w:tc>
          <w:tcPr>
            <w:tcW w:w="900" w:type="dxa"/>
            <w:tcBorders/>
          </w:tcPr>
          <w:p>
            <w:pPr>
              <w:pStyle w:val="style4112"/>
              <w:spacing w:after="0" w:lineRule="auto" w:line="240"/>
              <w:ind w:left="9"/>
              <w:jc w:val="both"/>
              <w:rPr>
                <w:sz w:val="24"/>
                <w:szCs w:val="24"/>
              </w:rPr>
            </w:pPr>
          </w:p>
        </w:tc>
        <w:tc>
          <w:tcPr>
            <w:tcW w:w="1170" w:type="dxa"/>
            <w:tcBorders/>
          </w:tcPr>
          <w:p>
            <w:pPr>
              <w:pStyle w:val="style4112"/>
              <w:spacing w:after="0" w:lineRule="auto" w:line="240"/>
              <w:ind w:left="7"/>
              <w:jc w:val="both"/>
              <w:rPr>
                <w:sz w:val="24"/>
                <w:szCs w:val="24"/>
              </w:rPr>
            </w:pPr>
          </w:p>
        </w:tc>
        <w:tc>
          <w:tcPr>
            <w:tcW w:w="1170" w:type="dxa"/>
            <w:tcBorders/>
          </w:tcPr>
          <w:p>
            <w:pPr>
              <w:pStyle w:val="style4112"/>
              <w:spacing w:after="0" w:lineRule="auto" w:line="240"/>
              <w:ind w:left="7" w:right="6"/>
              <w:jc w:val="both"/>
              <w:rPr>
                <w:sz w:val="24"/>
                <w:szCs w:val="24"/>
              </w:rPr>
            </w:pPr>
          </w:p>
        </w:tc>
        <w:tc>
          <w:tcPr>
            <w:tcW w:w="1440" w:type="dxa"/>
            <w:tcBorders/>
          </w:tcPr>
          <w:p>
            <w:pPr>
              <w:pStyle w:val="style4112"/>
              <w:spacing w:after="0" w:lineRule="auto" w:line="240"/>
              <w:ind w:left="4" w:right="4"/>
              <w:jc w:val="both"/>
              <w:rPr>
                <w:sz w:val="24"/>
                <w:szCs w:val="24"/>
              </w:rPr>
            </w:pPr>
          </w:p>
        </w:tc>
        <w:tc>
          <w:tcPr>
            <w:tcW w:w="1440" w:type="dxa"/>
            <w:tcBorders/>
          </w:tcPr>
          <w:p>
            <w:pPr>
              <w:pStyle w:val="style4112"/>
              <w:spacing w:after="0" w:lineRule="auto" w:line="240"/>
              <w:ind w:left="6" w:right="1"/>
              <w:jc w:val="both"/>
              <w:rPr>
                <w:sz w:val="24"/>
                <w:szCs w:val="24"/>
              </w:rPr>
            </w:pPr>
          </w:p>
        </w:tc>
      </w:tr>
      <w:tr>
        <w:tblPrEx/>
        <w:trPr>
          <w:trHeight w:val="268" w:hRule="atLeast"/>
        </w:trPr>
        <w:tc>
          <w:tcPr>
            <w:tcW w:w="2283" w:type="dxa"/>
            <w:tcBorders/>
          </w:tcPr>
          <w:p>
            <w:pPr>
              <w:pStyle w:val="style4112"/>
              <w:spacing w:after="0" w:lineRule="auto" w:line="240"/>
              <w:ind w:left="107"/>
              <w:jc w:val="both"/>
              <w:rPr>
                <w:sz w:val="24"/>
                <w:szCs w:val="24"/>
              </w:rPr>
            </w:pPr>
            <w:r>
              <w:rPr>
                <w:spacing w:val="-6"/>
                <w:sz w:val="24"/>
                <w:szCs w:val="24"/>
              </w:rPr>
              <w:t>T</w:t>
            </w:r>
            <w:r>
              <w:rPr>
                <w:spacing w:val="-6"/>
                <w:sz w:val="24"/>
                <w:szCs w:val="24"/>
                <w:vertAlign w:val="subscript"/>
              </w:rPr>
              <w:t>2</w:t>
            </w:r>
            <w:r>
              <w:rPr>
                <w:spacing w:val="-6"/>
                <w:sz w:val="24"/>
                <w:szCs w:val="24"/>
              </w:rPr>
              <w:t xml:space="preserve"> (4-inchdia.pulley)</w:t>
            </w:r>
          </w:p>
        </w:tc>
        <w:tc>
          <w:tcPr>
            <w:tcW w:w="900" w:type="dxa"/>
            <w:tcBorders/>
          </w:tcPr>
          <w:p>
            <w:pPr>
              <w:pStyle w:val="style4112"/>
              <w:spacing w:after="0" w:lineRule="auto" w:line="240"/>
              <w:ind w:left="9" w:right="3"/>
              <w:jc w:val="both"/>
              <w:rPr>
                <w:sz w:val="24"/>
                <w:szCs w:val="24"/>
              </w:rPr>
            </w:pPr>
          </w:p>
        </w:tc>
        <w:tc>
          <w:tcPr>
            <w:tcW w:w="1170" w:type="dxa"/>
            <w:tcBorders/>
          </w:tcPr>
          <w:p>
            <w:pPr>
              <w:pStyle w:val="style4112"/>
              <w:spacing w:after="0" w:lineRule="auto" w:line="240"/>
              <w:ind w:left="7"/>
              <w:jc w:val="both"/>
              <w:rPr>
                <w:sz w:val="24"/>
                <w:szCs w:val="24"/>
              </w:rPr>
            </w:pPr>
          </w:p>
        </w:tc>
        <w:tc>
          <w:tcPr>
            <w:tcW w:w="1170" w:type="dxa"/>
            <w:tcBorders/>
          </w:tcPr>
          <w:p>
            <w:pPr>
              <w:pStyle w:val="style4112"/>
              <w:spacing w:after="0" w:lineRule="auto" w:line="240"/>
              <w:ind w:left="7" w:right="6"/>
              <w:jc w:val="both"/>
              <w:rPr>
                <w:sz w:val="24"/>
                <w:szCs w:val="24"/>
              </w:rPr>
            </w:pPr>
          </w:p>
        </w:tc>
        <w:tc>
          <w:tcPr>
            <w:tcW w:w="1440" w:type="dxa"/>
            <w:tcBorders/>
          </w:tcPr>
          <w:p>
            <w:pPr>
              <w:pStyle w:val="style4112"/>
              <w:spacing w:after="0" w:lineRule="auto" w:line="240"/>
              <w:ind w:left="4" w:right="5"/>
              <w:jc w:val="both"/>
              <w:rPr>
                <w:sz w:val="24"/>
                <w:szCs w:val="24"/>
              </w:rPr>
            </w:pPr>
          </w:p>
        </w:tc>
        <w:tc>
          <w:tcPr>
            <w:tcW w:w="1440" w:type="dxa"/>
            <w:tcBorders/>
          </w:tcPr>
          <w:p>
            <w:pPr>
              <w:pStyle w:val="style4112"/>
              <w:spacing w:after="0" w:lineRule="auto" w:line="240"/>
              <w:ind w:left="6" w:right="1"/>
              <w:jc w:val="both"/>
              <w:rPr>
                <w:sz w:val="24"/>
                <w:szCs w:val="24"/>
              </w:rPr>
            </w:pPr>
          </w:p>
        </w:tc>
      </w:tr>
      <w:tr>
        <w:tblPrEx/>
        <w:trPr>
          <w:trHeight w:val="270" w:hRule="atLeast"/>
        </w:trPr>
        <w:tc>
          <w:tcPr>
            <w:tcW w:w="2283" w:type="dxa"/>
            <w:tcBorders/>
          </w:tcPr>
          <w:p>
            <w:pPr>
              <w:pStyle w:val="style4112"/>
              <w:spacing w:after="0" w:lineRule="auto" w:line="240"/>
              <w:ind w:left="107"/>
              <w:jc w:val="both"/>
              <w:rPr>
                <w:sz w:val="24"/>
                <w:szCs w:val="24"/>
              </w:rPr>
            </w:pPr>
            <w:r>
              <w:rPr>
                <w:spacing w:val="-6"/>
                <w:sz w:val="24"/>
                <w:szCs w:val="24"/>
              </w:rPr>
              <w:t>T</w:t>
            </w:r>
            <w:r>
              <w:rPr>
                <w:spacing w:val="-6"/>
                <w:sz w:val="24"/>
                <w:szCs w:val="24"/>
                <w:vertAlign w:val="subscript"/>
              </w:rPr>
              <w:t>3</w:t>
            </w:r>
            <w:r>
              <w:rPr>
                <w:spacing w:val="-6"/>
                <w:sz w:val="24"/>
                <w:szCs w:val="24"/>
              </w:rPr>
              <w:t xml:space="preserve"> (5-inchdia.pulley)</w:t>
            </w:r>
          </w:p>
        </w:tc>
        <w:tc>
          <w:tcPr>
            <w:tcW w:w="900" w:type="dxa"/>
            <w:tcBorders/>
          </w:tcPr>
          <w:p>
            <w:pPr>
              <w:pStyle w:val="style4112"/>
              <w:spacing w:after="0" w:lineRule="auto" w:line="240"/>
              <w:ind w:left="9"/>
              <w:jc w:val="both"/>
              <w:rPr>
                <w:sz w:val="24"/>
                <w:szCs w:val="24"/>
              </w:rPr>
            </w:pPr>
          </w:p>
        </w:tc>
        <w:tc>
          <w:tcPr>
            <w:tcW w:w="1170" w:type="dxa"/>
            <w:tcBorders/>
          </w:tcPr>
          <w:p>
            <w:pPr>
              <w:pStyle w:val="style4112"/>
              <w:spacing w:after="0" w:lineRule="auto" w:line="240"/>
              <w:ind w:left="7"/>
              <w:jc w:val="both"/>
              <w:rPr>
                <w:sz w:val="24"/>
                <w:szCs w:val="24"/>
              </w:rPr>
            </w:pPr>
          </w:p>
        </w:tc>
        <w:tc>
          <w:tcPr>
            <w:tcW w:w="1170" w:type="dxa"/>
            <w:tcBorders/>
          </w:tcPr>
          <w:p>
            <w:pPr>
              <w:pStyle w:val="style4112"/>
              <w:spacing w:after="0" w:lineRule="auto" w:line="240"/>
              <w:ind w:left="7" w:right="6"/>
              <w:jc w:val="both"/>
              <w:rPr>
                <w:sz w:val="24"/>
                <w:szCs w:val="24"/>
              </w:rPr>
            </w:pPr>
          </w:p>
        </w:tc>
        <w:tc>
          <w:tcPr>
            <w:tcW w:w="1440" w:type="dxa"/>
            <w:tcBorders/>
          </w:tcPr>
          <w:p>
            <w:pPr>
              <w:pStyle w:val="style4112"/>
              <w:spacing w:after="0" w:lineRule="auto" w:line="240"/>
              <w:ind w:left="4" w:right="4"/>
              <w:jc w:val="both"/>
              <w:rPr>
                <w:sz w:val="24"/>
                <w:szCs w:val="24"/>
              </w:rPr>
            </w:pPr>
          </w:p>
        </w:tc>
        <w:tc>
          <w:tcPr>
            <w:tcW w:w="1440" w:type="dxa"/>
            <w:tcBorders/>
          </w:tcPr>
          <w:p>
            <w:pPr>
              <w:pStyle w:val="style4112"/>
              <w:spacing w:after="0" w:lineRule="auto" w:line="240"/>
              <w:ind w:left="6" w:right="3"/>
              <w:jc w:val="both"/>
              <w:rPr>
                <w:sz w:val="24"/>
                <w:szCs w:val="24"/>
              </w:rPr>
            </w:pPr>
          </w:p>
        </w:tc>
      </w:tr>
      <w:tr>
        <w:tblPrEx/>
        <w:trPr>
          <w:trHeight w:val="270" w:hRule="atLeast"/>
        </w:trPr>
        <w:tc>
          <w:tcPr>
            <w:tcW w:w="2283" w:type="dxa"/>
            <w:tcBorders/>
          </w:tcPr>
          <w:p>
            <w:pPr>
              <w:pStyle w:val="style4112"/>
              <w:spacing w:after="0" w:lineRule="auto" w:line="240"/>
              <w:ind w:left="688"/>
              <w:jc w:val="both"/>
              <w:rPr>
                <w:sz w:val="24"/>
                <w:szCs w:val="24"/>
              </w:rPr>
            </w:pPr>
            <w:r>
              <w:rPr>
                <w:sz w:val="24"/>
                <w:szCs w:val="24"/>
              </w:rPr>
              <w:t>Grand</w:t>
            </w:r>
            <w:r>
              <w:rPr>
                <w:sz w:val="24"/>
                <w:szCs w:val="24"/>
              </w:rPr>
              <w:t xml:space="preserve"> </w:t>
            </w:r>
            <w:r>
              <w:rPr>
                <w:spacing w:val="-2"/>
                <w:sz w:val="24"/>
                <w:szCs w:val="24"/>
              </w:rPr>
              <w:t>Total</w:t>
            </w:r>
          </w:p>
        </w:tc>
        <w:tc>
          <w:tcPr>
            <w:tcW w:w="3240" w:type="dxa"/>
            <w:gridSpan w:val="3"/>
            <w:tcBorders/>
          </w:tcPr>
          <w:p>
            <w:pPr>
              <w:pStyle w:val="style4112"/>
              <w:spacing w:after="0" w:lineRule="auto" w:line="240"/>
              <w:jc w:val="both"/>
              <w:rPr>
                <w:sz w:val="24"/>
                <w:szCs w:val="24"/>
              </w:rPr>
            </w:pPr>
          </w:p>
        </w:tc>
        <w:tc>
          <w:tcPr>
            <w:tcW w:w="1440" w:type="dxa"/>
            <w:tcBorders/>
          </w:tcPr>
          <w:p>
            <w:pPr>
              <w:pStyle w:val="style4112"/>
              <w:spacing w:after="0" w:lineRule="auto" w:line="240"/>
              <w:ind w:left="4" w:right="4"/>
              <w:jc w:val="both"/>
              <w:rPr>
                <w:sz w:val="24"/>
                <w:szCs w:val="24"/>
              </w:rPr>
            </w:pPr>
          </w:p>
        </w:tc>
        <w:tc>
          <w:tcPr>
            <w:tcW w:w="1440" w:type="dxa"/>
            <w:tcBorders/>
          </w:tcPr>
          <w:p>
            <w:pPr>
              <w:pStyle w:val="style4112"/>
              <w:spacing w:after="0" w:lineRule="auto" w:line="240"/>
              <w:jc w:val="both"/>
              <w:rPr>
                <w:sz w:val="24"/>
                <w:szCs w:val="24"/>
              </w:rPr>
            </w:pPr>
          </w:p>
        </w:tc>
      </w:tr>
      <w:tr>
        <w:tblPrEx/>
        <w:trPr>
          <w:trHeight w:val="268" w:hRule="atLeast"/>
        </w:trPr>
        <w:tc>
          <w:tcPr>
            <w:tcW w:w="2283" w:type="dxa"/>
            <w:tcBorders/>
          </w:tcPr>
          <w:p>
            <w:pPr>
              <w:pStyle w:val="style4112"/>
              <w:spacing w:after="0" w:lineRule="auto" w:line="240"/>
              <w:ind w:left="674"/>
              <w:jc w:val="both"/>
              <w:rPr>
                <w:sz w:val="24"/>
                <w:szCs w:val="24"/>
              </w:rPr>
            </w:pPr>
            <w:r>
              <w:rPr>
                <w:sz w:val="24"/>
                <w:szCs w:val="24"/>
              </w:rPr>
              <w:t>Grand</w:t>
            </w:r>
            <w:r>
              <w:rPr>
                <w:sz w:val="24"/>
                <w:szCs w:val="24"/>
              </w:rPr>
              <w:t xml:space="preserve"> </w:t>
            </w:r>
            <w:r>
              <w:rPr>
                <w:spacing w:val="-4"/>
                <w:sz w:val="24"/>
                <w:szCs w:val="24"/>
              </w:rPr>
              <w:t>Mean</w:t>
            </w:r>
          </w:p>
        </w:tc>
        <w:tc>
          <w:tcPr>
            <w:tcW w:w="4680" w:type="dxa"/>
            <w:gridSpan w:val="4"/>
            <w:tcBorders/>
          </w:tcPr>
          <w:p>
            <w:pPr>
              <w:pStyle w:val="style4112"/>
              <w:spacing w:after="0" w:lineRule="auto" w:line="240"/>
              <w:jc w:val="both"/>
              <w:rPr>
                <w:sz w:val="24"/>
                <w:szCs w:val="24"/>
              </w:rPr>
            </w:pPr>
          </w:p>
        </w:tc>
        <w:tc>
          <w:tcPr>
            <w:tcW w:w="1440" w:type="dxa"/>
            <w:tcBorders/>
          </w:tcPr>
          <w:p>
            <w:pPr>
              <w:pStyle w:val="style4112"/>
              <w:spacing w:after="0" w:lineRule="auto" w:line="240"/>
              <w:ind w:left="6" w:right="1"/>
              <w:jc w:val="both"/>
              <w:rPr>
                <w:sz w:val="24"/>
                <w:szCs w:val="24"/>
              </w:rPr>
            </w:pPr>
          </w:p>
        </w:tc>
      </w:tr>
    </w:tbl>
    <w:p>
      <w:pPr>
        <w:pStyle w:val="style66"/>
        <w:spacing w:after="0" w:lineRule="auto" w:line="480"/>
        <w:ind w:right="446"/>
        <w:jc w:val="both"/>
        <w:rPr>
          <w:b/>
        </w:rPr>
      </w:pPr>
    </w:p>
    <w:p>
      <w:pPr>
        <w:pStyle w:val="style66"/>
        <w:spacing w:after="0" w:lineRule="auto" w:line="480"/>
        <w:ind w:right="446"/>
        <w:jc w:val="both"/>
        <w:rPr/>
      </w:pPr>
      <w:r>
        <w:rPr>
          <w:b/>
        </w:rPr>
        <w:t>Table</w:t>
      </w:r>
      <w:r>
        <w:rPr>
          <w:b/>
        </w:rPr>
        <w:t xml:space="preserve"> </w:t>
      </w:r>
      <w:r>
        <w:rPr>
          <w:b/>
        </w:rPr>
        <w:t>7a.</w:t>
      </w:r>
      <w:r>
        <w:rPr>
          <w:b/>
        </w:rPr>
        <w:t xml:space="preserve"> </w:t>
      </w:r>
      <w:r>
        <w:t>ANOVA</w:t>
      </w:r>
      <w:r>
        <w:t xml:space="preserve"> </w:t>
      </w:r>
      <w:r>
        <w:t>of</w:t>
      </w:r>
      <w:r>
        <w:t xml:space="preserve"> </w:t>
      </w:r>
      <w:r>
        <w:t>Table7</w:t>
      </w:r>
      <w:r>
        <w:t xml:space="preserve"> </w:t>
      </w:r>
      <w:r>
        <w:t>(Percent</w:t>
      </w:r>
      <w:r>
        <w:t xml:space="preserve"> </w:t>
      </w:r>
      <w:r>
        <w:t>Loss</w:t>
      </w:r>
      <w:r>
        <w:t xml:space="preserve"> </w:t>
      </w:r>
      <w:r>
        <w:t>of</w:t>
      </w:r>
      <w:r>
        <w:t xml:space="preserve"> </w:t>
      </w:r>
      <w:r>
        <w:t>the</w:t>
      </w:r>
      <w:r>
        <w:t xml:space="preserve"> </w:t>
      </w:r>
      <w:r>
        <w:t>Forage</w:t>
      </w:r>
      <w:r>
        <w:t xml:space="preserve"> </w:t>
      </w:r>
      <w:r>
        <w:t>Chopper</w:t>
      </w:r>
      <w:r>
        <w:t xml:space="preserve"> </w:t>
      </w:r>
      <w:r>
        <w:t>Machine</w:t>
      </w:r>
      <w:r>
        <w:t xml:space="preserve"> </w:t>
      </w:r>
      <w:r>
        <w:t>in</w:t>
      </w:r>
      <w:r>
        <w:t xml:space="preserve"> </w:t>
      </w:r>
      <w:r>
        <w:t>Kilograms</w:t>
      </w:r>
      <w:r>
        <w:t xml:space="preserve"> </w:t>
      </w:r>
      <w:r>
        <w:t xml:space="preserve">per Hour Obtained from three Diameter Pulleys Conducted in CRD Experiment with three </w:t>
      </w:r>
      <w:r>
        <w:rPr>
          <w:spacing w:val="-2"/>
        </w:rPr>
        <w:t>Replications)</w:t>
      </w:r>
      <w:r>
        <w:rPr>
          <w:spacing w:val="-2"/>
        </w:rPr>
        <w:t>.</w:t>
      </w:r>
    </w:p>
    <w:tbl>
      <w:tblPr>
        <w:tblW w:w="867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73"/>
        <w:gridCol w:w="1260"/>
        <w:gridCol w:w="1080"/>
        <w:gridCol w:w="1170"/>
        <w:gridCol w:w="1620"/>
        <w:gridCol w:w="900"/>
        <w:gridCol w:w="1170"/>
      </w:tblGrid>
      <w:tr>
        <w:trPr>
          <w:trHeight w:val="580" w:hRule="atLeast"/>
        </w:trPr>
        <w:tc>
          <w:tcPr>
            <w:tcW w:w="1473" w:type="dxa"/>
            <w:vMerge w:val="restart"/>
            <w:tcBorders/>
          </w:tcPr>
          <w:p>
            <w:pPr>
              <w:pStyle w:val="style4112"/>
              <w:spacing w:after="0" w:lineRule="auto" w:line="240"/>
              <w:jc w:val="left"/>
              <w:rPr>
                <w:b/>
                <w:sz w:val="24"/>
                <w:szCs w:val="24"/>
              </w:rPr>
            </w:pPr>
            <w:r>
              <w:rPr>
                <w:b/>
                <w:spacing w:val="-4"/>
                <w:sz w:val="24"/>
                <w:szCs w:val="24"/>
              </w:rPr>
              <w:t>Source</w:t>
            </w:r>
            <w:r>
              <w:rPr>
                <w:b/>
                <w:spacing w:val="-4"/>
                <w:sz w:val="24"/>
                <w:szCs w:val="24"/>
              </w:rPr>
              <w:t xml:space="preserve"> </w:t>
            </w:r>
            <w:r>
              <w:rPr>
                <w:b/>
                <w:spacing w:val="-4"/>
                <w:sz w:val="24"/>
                <w:szCs w:val="24"/>
              </w:rPr>
              <w:t>of Variance</w:t>
            </w:r>
          </w:p>
        </w:tc>
        <w:tc>
          <w:tcPr>
            <w:tcW w:w="1260" w:type="dxa"/>
            <w:vMerge w:val="restart"/>
            <w:tcBorders/>
          </w:tcPr>
          <w:p>
            <w:pPr>
              <w:pStyle w:val="style4112"/>
              <w:spacing w:after="0" w:lineRule="auto" w:line="240"/>
              <w:jc w:val="left"/>
              <w:rPr>
                <w:b/>
                <w:sz w:val="24"/>
                <w:szCs w:val="24"/>
              </w:rPr>
            </w:pPr>
            <w:r>
              <w:rPr>
                <w:b/>
                <w:sz w:val="24"/>
                <w:szCs w:val="24"/>
              </w:rPr>
              <w:t>Degree</w:t>
            </w:r>
            <w:r>
              <w:rPr>
                <w:b/>
                <w:sz w:val="24"/>
                <w:szCs w:val="24"/>
              </w:rPr>
              <w:t xml:space="preserve"> </w:t>
            </w:r>
            <w:r>
              <w:rPr>
                <w:b/>
                <w:sz w:val="24"/>
                <w:szCs w:val="24"/>
              </w:rPr>
              <w:t xml:space="preserve">of </w:t>
            </w:r>
            <w:r>
              <w:rPr>
                <w:b/>
                <w:spacing w:val="-2"/>
                <w:sz w:val="24"/>
                <w:szCs w:val="24"/>
              </w:rPr>
              <w:t>Freedom</w:t>
            </w:r>
          </w:p>
        </w:tc>
        <w:tc>
          <w:tcPr>
            <w:tcW w:w="1080" w:type="dxa"/>
            <w:vMerge w:val="restart"/>
            <w:tcBorders/>
          </w:tcPr>
          <w:p>
            <w:pPr>
              <w:pStyle w:val="style4112"/>
              <w:spacing w:after="0" w:lineRule="auto" w:line="240"/>
              <w:ind w:right="267"/>
              <w:jc w:val="left"/>
              <w:rPr>
                <w:b/>
                <w:sz w:val="24"/>
                <w:szCs w:val="24"/>
              </w:rPr>
            </w:pPr>
            <w:r>
              <w:rPr>
                <w:b/>
                <w:sz w:val="24"/>
                <w:szCs w:val="24"/>
              </w:rPr>
              <w:t>Sum</w:t>
            </w:r>
            <w:r>
              <w:rPr>
                <w:b/>
                <w:sz w:val="24"/>
                <w:szCs w:val="24"/>
              </w:rPr>
              <w:t xml:space="preserve"> </w:t>
            </w:r>
            <w:r>
              <w:rPr>
                <w:b/>
                <w:sz w:val="24"/>
                <w:szCs w:val="24"/>
              </w:rPr>
              <w:t xml:space="preserve">of </w:t>
            </w:r>
            <w:r>
              <w:rPr>
                <w:b/>
                <w:spacing w:val="-7"/>
                <w:sz w:val="24"/>
                <w:szCs w:val="24"/>
              </w:rPr>
              <w:t>Squares</w:t>
            </w:r>
          </w:p>
        </w:tc>
        <w:tc>
          <w:tcPr>
            <w:tcW w:w="1170" w:type="dxa"/>
            <w:vMerge w:val="restart"/>
            <w:tcBorders/>
          </w:tcPr>
          <w:p>
            <w:pPr>
              <w:pStyle w:val="style4112"/>
              <w:spacing w:after="0" w:lineRule="auto" w:line="240"/>
              <w:ind w:right="197"/>
              <w:jc w:val="both"/>
              <w:rPr>
                <w:b/>
                <w:sz w:val="24"/>
                <w:szCs w:val="24"/>
              </w:rPr>
            </w:pPr>
            <w:r>
              <w:rPr>
                <w:b/>
                <w:spacing w:val="-4"/>
                <w:sz w:val="24"/>
                <w:szCs w:val="24"/>
              </w:rPr>
              <w:t xml:space="preserve">Mean </w:t>
            </w:r>
            <w:r>
              <w:rPr>
                <w:b/>
                <w:spacing w:val="-6"/>
                <w:sz w:val="24"/>
                <w:szCs w:val="24"/>
              </w:rPr>
              <w:t>Squares</w:t>
            </w:r>
          </w:p>
        </w:tc>
        <w:tc>
          <w:tcPr>
            <w:tcW w:w="1620" w:type="dxa"/>
            <w:vMerge w:val="restart"/>
            <w:tcBorders/>
          </w:tcPr>
          <w:p>
            <w:pPr>
              <w:pStyle w:val="style4112"/>
              <w:spacing w:after="0" w:lineRule="auto" w:line="240"/>
              <w:ind w:left="175" w:right="161"/>
              <w:jc w:val="both"/>
              <w:rPr>
                <w:b/>
                <w:sz w:val="24"/>
                <w:szCs w:val="24"/>
              </w:rPr>
            </w:pPr>
            <w:r>
              <w:rPr>
                <w:b/>
                <w:spacing w:val="-2"/>
                <w:sz w:val="24"/>
                <w:szCs w:val="24"/>
              </w:rPr>
              <w:t xml:space="preserve">Computed </w:t>
            </w:r>
            <w:r>
              <w:rPr>
                <w:b/>
                <w:spacing w:val="-10"/>
                <w:sz w:val="24"/>
                <w:szCs w:val="24"/>
              </w:rPr>
              <w:t>F</w:t>
            </w:r>
          </w:p>
        </w:tc>
        <w:tc>
          <w:tcPr>
            <w:tcW w:w="2070" w:type="dxa"/>
            <w:gridSpan w:val="2"/>
            <w:tcBorders/>
          </w:tcPr>
          <w:p>
            <w:pPr>
              <w:pStyle w:val="style4112"/>
              <w:spacing w:after="0" w:lineRule="auto" w:line="240"/>
              <w:ind w:left="625"/>
              <w:jc w:val="both"/>
              <w:rPr>
                <w:b/>
                <w:sz w:val="24"/>
                <w:szCs w:val="24"/>
              </w:rPr>
            </w:pPr>
            <w:r>
              <w:rPr>
                <w:b/>
                <w:spacing w:val="-6"/>
                <w:sz w:val="24"/>
                <w:szCs w:val="24"/>
              </w:rPr>
              <w:t>Tabular</w:t>
            </w:r>
            <w:r>
              <w:rPr>
                <w:b/>
                <w:spacing w:val="-6"/>
                <w:sz w:val="24"/>
                <w:szCs w:val="24"/>
              </w:rPr>
              <w:t xml:space="preserve"> </w:t>
            </w:r>
            <w:r>
              <w:rPr>
                <w:b/>
                <w:spacing w:val="-10"/>
                <w:sz w:val="24"/>
                <w:szCs w:val="24"/>
              </w:rPr>
              <w:t>F</w:t>
            </w:r>
          </w:p>
        </w:tc>
      </w:tr>
      <w:tr>
        <w:tblPrEx/>
        <w:trPr>
          <w:trHeight w:val="287" w:hRule="atLeast"/>
        </w:trPr>
        <w:tc>
          <w:tcPr>
            <w:tcW w:w="1473" w:type="dxa"/>
            <w:vMerge w:val="continue"/>
            <w:tcBorders>
              <w:top w:val="nil"/>
            </w:tcBorders>
          </w:tcPr>
          <w:p>
            <w:pPr>
              <w:pStyle w:val="style0"/>
              <w:spacing w:after="0" w:lineRule="auto" w:line="240"/>
              <w:jc w:val="both"/>
              <w:rPr>
                <w:rFonts w:ascii="Times New Roman" w:cs="Times New Roman" w:hAnsi="Times New Roman"/>
                <w:sz w:val="24"/>
                <w:szCs w:val="24"/>
              </w:rPr>
            </w:pPr>
          </w:p>
        </w:tc>
        <w:tc>
          <w:tcPr>
            <w:tcW w:w="1260" w:type="dxa"/>
            <w:vMerge w:val="continue"/>
            <w:tcBorders>
              <w:top w:val="nil"/>
            </w:tcBorders>
          </w:tcPr>
          <w:p>
            <w:pPr>
              <w:pStyle w:val="style0"/>
              <w:spacing w:after="0" w:lineRule="auto" w:line="240"/>
              <w:jc w:val="both"/>
              <w:rPr>
                <w:rFonts w:ascii="Times New Roman" w:cs="Times New Roman" w:hAnsi="Times New Roman"/>
                <w:sz w:val="24"/>
                <w:szCs w:val="24"/>
              </w:rPr>
            </w:pPr>
          </w:p>
        </w:tc>
        <w:tc>
          <w:tcPr>
            <w:tcW w:w="1080" w:type="dxa"/>
            <w:vMerge w:val="continue"/>
            <w:tcBorders>
              <w:top w:val="nil"/>
            </w:tcBorders>
          </w:tcPr>
          <w:p>
            <w:pPr>
              <w:pStyle w:val="style0"/>
              <w:spacing w:after="0" w:lineRule="auto" w:line="240"/>
              <w:jc w:val="both"/>
              <w:rPr>
                <w:rFonts w:ascii="Times New Roman" w:cs="Times New Roman" w:hAnsi="Times New Roman"/>
                <w:sz w:val="24"/>
                <w:szCs w:val="24"/>
              </w:rPr>
            </w:pPr>
          </w:p>
        </w:tc>
        <w:tc>
          <w:tcPr>
            <w:tcW w:w="1170" w:type="dxa"/>
            <w:vMerge w:val="continue"/>
            <w:tcBorders>
              <w:top w:val="nil"/>
            </w:tcBorders>
          </w:tcPr>
          <w:p>
            <w:pPr>
              <w:pStyle w:val="style0"/>
              <w:spacing w:after="0" w:lineRule="auto" w:line="240"/>
              <w:jc w:val="both"/>
              <w:rPr>
                <w:rFonts w:ascii="Times New Roman" w:cs="Times New Roman" w:hAnsi="Times New Roman"/>
                <w:sz w:val="24"/>
                <w:szCs w:val="24"/>
              </w:rPr>
            </w:pPr>
          </w:p>
        </w:tc>
        <w:tc>
          <w:tcPr>
            <w:tcW w:w="1620" w:type="dxa"/>
            <w:vMerge w:val="continue"/>
            <w:tcBorders>
              <w:top w:val="nil"/>
            </w:tcBorders>
          </w:tcPr>
          <w:p>
            <w:pPr>
              <w:pStyle w:val="style0"/>
              <w:spacing w:after="0" w:lineRule="auto" w:line="240"/>
              <w:jc w:val="both"/>
              <w:rPr>
                <w:rFonts w:ascii="Times New Roman" w:cs="Times New Roman" w:hAnsi="Times New Roman"/>
                <w:sz w:val="24"/>
                <w:szCs w:val="24"/>
              </w:rPr>
            </w:pPr>
          </w:p>
        </w:tc>
        <w:tc>
          <w:tcPr>
            <w:tcW w:w="900" w:type="dxa"/>
            <w:tcBorders/>
          </w:tcPr>
          <w:p>
            <w:pPr>
              <w:pStyle w:val="style4112"/>
              <w:spacing w:after="0" w:lineRule="auto" w:line="240"/>
              <w:ind w:left="3"/>
              <w:jc w:val="both"/>
              <w:rPr>
                <w:b/>
                <w:sz w:val="24"/>
                <w:szCs w:val="24"/>
              </w:rPr>
            </w:pPr>
            <w:r>
              <w:rPr>
                <w:b/>
                <w:spacing w:val="-5"/>
                <w:w w:val="95"/>
                <w:sz w:val="24"/>
                <w:szCs w:val="24"/>
              </w:rPr>
              <w:t>5%</w:t>
            </w:r>
          </w:p>
        </w:tc>
        <w:tc>
          <w:tcPr>
            <w:tcW w:w="1170" w:type="dxa"/>
            <w:tcBorders/>
          </w:tcPr>
          <w:p>
            <w:pPr>
              <w:pStyle w:val="style4112"/>
              <w:spacing w:after="0" w:lineRule="auto" w:line="240"/>
              <w:ind w:left="3" w:right="3"/>
              <w:jc w:val="both"/>
              <w:rPr>
                <w:b/>
                <w:sz w:val="24"/>
                <w:szCs w:val="24"/>
              </w:rPr>
            </w:pPr>
            <w:r>
              <w:rPr>
                <w:b/>
                <w:spacing w:val="-5"/>
                <w:w w:val="90"/>
                <w:sz w:val="24"/>
                <w:szCs w:val="24"/>
              </w:rPr>
              <w:t>1%</w:t>
            </w:r>
          </w:p>
        </w:tc>
      </w:tr>
      <w:tr>
        <w:tblPrEx/>
        <w:trPr>
          <w:trHeight w:val="285" w:hRule="atLeast"/>
        </w:trPr>
        <w:tc>
          <w:tcPr>
            <w:tcW w:w="1473" w:type="dxa"/>
            <w:tcBorders/>
          </w:tcPr>
          <w:p>
            <w:pPr>
              <w:pStyle w:val="style4112"/>
              <w:spacing w:after="0" w:lineRule="auto" w:line="240"/>
              <w:ind w:left="107"/>
              <w:jc w:val="both"/>
              <w:rPr>
                <w:sz w:val="24"/>
                <w:szCs w:val="24"/>
              </w:rPr>
            </w:pPr>
            <w:r>
              <w:rPr>
                <w:spacing w:val="-2"/>
                <w:sz w:val="24"/>
                <w:szCs w:val="24"/>
              </w:rPr>
              <w:t>Treatment</w:t>
            </w:r>
          </w:p>
        </w:tc>
        <w:tc>
          <w:tcPr>
            <w:tcW w:w="1260" w:type="dxa"/>
            <w:tcBorders/>
          </w:tcPr>
          <w:p>
            <w:pPr>
              <w:pStyle w:val="style4112"/>
              <w:spacing w:after="0" w:lineRule="auto" w:line="240"/>
              <w:ind w:left="8"/>
              <w:rPr>
                <w:sz w:val="24"/>
                <w:szCs w:val="24"/>
              </w:rPr>
            </w:pPr>
            <w:r>
              <w:rPr>
                <w:spacing w:val="-10"/>
                <w:sz w:val="24"/>
                <w:szCs w:val="24"/>
              </w:rPr>
              <w:t>2</w:t>
            </w:r>
          </w:p>
        </w:tc>
        <w:tc>
          <w:tcPr>
            <w:tcW w:w="1080" w:type="dxa"/>
            <w:tcBorders/>
          </w:tcPr>
          <w:p>
            <w:pPr>
              <w:pStyle w:val="style4112"/>
              <w:spacing w:after="0" w:lineRule="auto" w:line="240"/>
              <w:ind w:left="14" w:right="3"/>
              <w:rPr>
                <w:sz w:val="24"/>
                <w:szCs w:val="24"/>
              </w:rPr>
            </w:pPr>
          </w:p>
        </w:tc>
        <w:tc>
          <w:tcPr>
            <w:tcW w:w="1170" w:type="dxa"/>
            <w:tcBorders/>
          </w:tcPr>
          <w:p>
            <w:pPr>
              <w:pStyle w:val="style4112"/>
              <w:spacing w:after="0" w:lineRule="auto" w:line="240"/>
              <w:ind w:left="8"/>
              <w:rPr>
                <w:sz w:val="24"/>
                <w:szCs w:val="24"/>
              </w:rPr>
            </w:pPr>
          </w:p>
        </w:tc>
        <w:tc>
          <w:tcPr>
            <w:tcW w:w="1620" w:type="dxa"/>
            <w:tcBorders/>
          </w:tcPr>
          <w:p>
            <w:pPr>
              <w:pStyle w:val="style4112"/>
              <w:spacing w:after="0" w:lineRule="auto" w:line="240"/>
              <w:ind w:left="358"/>
              <w:rPr>
                <w:sz w:val="24"/>
                <w:szCs w:val="24"/>
              </w:rPr>
            </w:pPr>
          </w:p>
        </w:tc>
        <w:tc>
          <w:tcPr>
            <w:tcW w:w="900" w:type="dxa"/>
            <w:tcBorders/>
          </w:tcPr>
          <w:p>
            <w:pPr>
              <w:pStyle w:val="style4112"/>
              <w:spacing w:after="0" w:lineRule="auto" w:line="240"/>
              <w:ind w:left="3" w:right="3"/>
              <w:rPr>
                <w:sz w:val="24"/>
                <w:szCs w:val="24"/>
              </w:rPr>
            </w:pPr>
          </w:p>
        </w:tc>
        <w:tc>
          <w:tcPr>
            <w:tcW w:w="1170" w:type="dxa"/>
            <w:tcBorders/>
          </w:tcPr>
          <w:p>
            <w:pPr>
              <w:pStyle w:val="style4112"/>
              <w:spacing w:after="0" w:lineRule="auto" w:line="240"/>
              <w:ind w:left="3" w:right="2"/>
              <w:rPr>
                <w:sz w:val="24"/>
                <w:szCs w:val="24"/>
              </w:rPr>
            </w:pPr>
          </w:p>
        </w:tc>
      </w:tr>
      <w:tr>
        <w:tblPrEx/>
        <w:trPr>
          <w:trHeight w:val="285" w:hRule="atLeast"/>
        </w:trPr>
        <w:tc>
          <w:tcPr>
            <w:tcW w:w="1473" w:type="dxa"/>
            <w:tcBorders/>
          </w:tcPr>
          <w:p>
            <w:pPr>
              <w:pStyle w:val="style4112"/>
              <w:spacing w:after="0" w:lineRule="auto" w:line="240"/>
              <w:ind w:left="107"/>
              <w:jc w:val="both"/>
              <w:rPr>
                <w:sz w:val="24"/>
                <w:szCs w:val="24"/>
              </w:rPr>
            </w:pPr>
            <w:r>
              <w:rPr>
                <w:spacing w:val="-5"/>
                <w:sz w:val="24"/>
                <w:szCs w:val="24"/>
              </w:rPr>
              <w:t>Expt’l</w:t>
            </w:r>
            <w:r>
              <w:rPr>
                <w:spacing w:val="-5"/>
                <w:sz w:val="24"/>
                <w:szCs w:val="24"/>
              </w:rPr>
              <w:t xml:space="preserve"> </w:t>
            </w:r>
            <w:r>
              <w:rPr>
                <w:spacing w:val="-2"/>
                <w:sz w:val="24"/>
                <w:szCs w:val="24"/>
              </w:rPr>
              <w:t>Error</w:t>
            </w:r>
          </w:p>
        </w:tc>
        <w:tc>
          <w:tcPr>
            <w:tcW w:w="1260" w:type="dxa"/>
            <w:tcBorders/>
          </w:tcPr>
          <w:p>
            <w:pPr>
              <w:pStyle w:val="style4112"/>
              <w:spacing w:after="0" w:lineRule="auto" w:line="240"/>
              <w:ind w:left="8"/>
              <w:rPr>
                <w:sz w:val="24"/>
                <w:szCs w:val="24"/>
              </w:rPr>
            </w:pPr>
            <w:r>
              <w:rPr>
                <w:spacing w:val="-10"/>
                <w:sz w:val="24"/>
                <w:szCs w:val="24"/>
              </w:rPr>
              <w:t>6</w:t>
            </w:r>
          </w:p>
        </w:tc>
        <w:tc>
          <w:tcPr>
            <w:tcW w:w="1080" w:type="dxa"/>
            <w:tcBorders/>
          </w:tcPr>
          <w:p>
            <w:pPr>
              <w:pStyle w:val="style4112"/>
              <w:spacing w:after="0" w:lineRule="auto" w:line="240"/>
              <w:ind w:left="14"/>
              <w:rPr>
                <w:sz w:val="24"/>
                <w:szCs w:val="24"/>
              </w:rPr>
            </w:pPr>
          </w:p>
        </w:tc>
        <w:tc>
          <w:tcPr>
            <w:tcW w:w="1170" w:type="dxa"/>
            <w:tcBorders/>
          </w:tcPr>
          <w:p>
            <w:pPr>
              <w:pStyle w:val="style4112"/>
              <w:spacing w:after="0" w:lineRule="auto" w:line="240"/>
              <w:ind w:left="8" w:right="3"/>
              <w:rPr>
                <w:sz w:val="24"/>
                <w:szCs w:val="24"/>
              </w:rPr>
            </w:pPr>
          </w:p>
        </w:tc>
        <w:tc>
          <w:tcPr>
            <w:tcW w:w="1620" w:type="dxa"/>
            <w:tcBorders/>
          </w:tcPr>
          <w:p>
            <w:pPr>
              <w:pStyle w:val="style4112"/>
              <w:spacing w:after="0" w:lineRule="auto" w:line="240"/>
              <w:rPr>
                <w:sz w:val="24"/>
                <w:szCs w:val="24"/>
              </w:rPr>
            </w:pPr>
          </w:p>
        </w:tc>
        <w:tc>
          <w:tcPr>
            <w:tcW w:w="900" w:type="dxa"/>
            <w:tcBorders/>
          </w:tcPr>
          <w:p>
            <w:pPr>
              <w:pStyle w:val="style4112"/>
              <w:spacing w:after="0" w:lineRule="auto" w:line="240"/>
              <w:rPr>
                <w:sz w:val="24"/>
                <w:szCs w:val="24"/>
              </w:rPr>
            </w:pPr>
          </w:p>
        </w:tc>
        <w:tc>
          <w:tcPr>
            <w:tcW w:w="1170" w:type="dxa"/>
            <w:tcBorders/>
          </w:tcPr>
          <w:p>
            <w:pPr>
              <w:pStyle w:val="style4112"/>
              <w:spacing w:after="0" w:lineRule="auto" w:line="240"/>
              <w:rPr>
                <w:sz w:val="24"/>
                <w:szCs w:val="24"/>
              </w:rPr>
            </w:pPr>
          </w:p>
        </w:tc>
      </w:tr>
      <w:tr>
        <w:tblPrEx/>
        <w:trPr>
          <w:trHeight w:val="287" w:hRule="atLeast"/>
        </w:trPr>
        <w:tc>
          <w:tcPr>
            <w:tcW w:w="1473" w:type="dxa"/>
            <w:tcBorders/>
          </w:tcPr>
          <w:p>
            <w:pPr>
              <w:pStyle w:val="style4112"/>
              <w:spacing w:after="0" w:lineRule="auto" w:line="240"/>
              <w:ind w:left="107"/>
              <w:jc w:val="both"/>
              <w:rPr>
                <w:sz w:val="24"/>
                <w:szCs w:val="24"/>
              </w:rPr>
            </w:pPr>
            <w:r>
              <w:rPr>
                <w:spacing w:val="-2"/>
                <w:sz w:val="24"/>
                <w:szCs w:val="24"/>
              </w:rPr>
              <w:t>Total</w:t>
            </w:r>
          </w:p>
        </w:tc>
        <w:tc>
          <w:tcPr>
            <w:tcW w:w="1260" w:type="dxa"/>
            <w:tcBorders/>
          </w:tcPr>
          <w:p>
            <w:pPr>
              <w:pStyle w:val="style4112"/>
              <w:spacing w:after="0" w:lineRule="auto" w:line="240"/>
              <w:ind w:left="8"/>
              <w:rPr>
                <w:sz w:val="24"/>
                <w:szCs w:val="24"/>
              </w:rPr>
            </w:pPr>
            <w:r>
              <w:rPr>
                <w:spacing w:val="-10"/>
                <w:sz w:val="24"/>
                <w:szCs w:val="24"/>
              </w:rPr>
              <w:t>8</w:t>
            </w:r>
          </w:p>
        </w:tc>
        <w:tc>
          <w:tcPr>
            <w:tcW w:w="1080" w:type="dxa"/>
            <w:tcBorders/>
          </w:tcPr>
          <w:p>
            <w:pPr>
              <w:pStyle w:val="style4112"/>
              <w:spacing w:after="0" w:lineRule="auto" w:line="240"/>
              <w:ind w:left="14" w:right="3"/>
              <w:rPr>
                <w:sz w:val="24"/>
                <w:szCs w:val="24"/>
              </w:rPr>
            </w:pPr>
          </w:p>
        </w:tc>
        <w:tc>
          <w:tcPr>
            <w:tcW w:w="1170" w:type="dxa"/>
            <w:tcBorders/>
          </w:tcPr>
          <w:p>
            <w:pPr>
              <w:pStyle w:val="style4112"/>
              <w:spacing w:after="0" w:lineRule="auto" w:line="240"/>
              <w:rPr>
                <w:sz w:val="24"/>
                <w:szCs w:val="24"/>
              </w:rPr>
            </w:pPr>
          </w:p>
        </w:tc>
        <w:tc>
          <w:tcPr>
            <w:tcW w:w="1620" w:type="dxa"/>
            <w:tcBorders/>
          </w:tcPr>
          <w:p>
            <w:pPr>
              <w:pStyle w:val="style4112"/>
              <w:spacing w:after="0" w:lineRule="auto" w:line="240"/>
              <w:rPr>
                <w:sz w:val="24"/>
                <w:szCs w:val="24"/>
              </w:rPr>
            </w:pPr>
          </w:p>
        </w:tc>
        <w:tc>
          <w:tcPr>
            <w:tcW w:w="900" w:type="dxa"/>
            <w:tcBorders/>
          </w:tcPr>
          <w:p>
            <w:pPr>
              <w:pStyle w:val="style4112"/>
              <w:spacing w:after="0" w:lineRule="auto" w:line="240"/>
              <w:rPr>
                <w:sz w:val="24"/>
                <w:szCs w:val="24"/>
              </w:rPr>
            </w:pPr>
          </w:p>
        </w:tc>
        <w:tc>
          <w:tcPr>
            <w:tcW w:w="1170" w:type="dxa"/>
            <w:tcBorders/>
          </w:tcPr>
          <w:p>
            <w:pPr>
              <w:pStyle w:val="style4112"/>
              <w:spacing w:after="0" w:lineRule="auto" w:line="240"/>
              <w:rPr>
                <w:sz w:val="24"/>
                <w:szCs w:val="24"/>
              </w:rPr>
            </w:pPr>
          </w:p>
        </w:tc>
      </w:tr>
    </w:tbl>
    <w:p>
      <w:pPr>
        <w:pStyle w:val="style66"/>
        <w:spacing w:after="0" w:lineRule="auto" w:line="480"/>
        <w:jc w:val="both"/>
        <w:rPr>
          <w:sz w:val="10"/>
        </w:rPr>
      </w:pPr>
    </w:p>
    <w:p>
      <w:pPr>
        <w:pStyle w:val="style66"/>
        <w:spacing w:after="0" w:lineRule="auto" w:line="360"/>
        <w:jc w:val="both"/>
        <w:rPr/>
      </w:pPr>
      <w:r>
        <w:t>Cv</w:t>
      </w:r>
      <w:r>
        <w:t xml:space="preserve"> </w:t>
      </w:r>
      <w:r>
        <w:t>=</w:t>
      </w:r>
      <w:r>
        <w:t xml:space="preserve"> </w:t>
      </w:r>
      <w:r>
        <w:rPr>
          <w:spacing w:val="-2"/>
        </w:rPr>
        <w:t>20.13%%</w:t>
      </w:r>
    </w:p>
    <w:p>
      <w:pPr>
        <w:pStyle w:val="style66"/>
        <w:spacing w:after="0" w:lineRule="auto" w:line="360"/>
        <w:jc w:val="both"/>
        <w:rPr/>
      </w:pPr>
      <w:r>
        <w:rPr>
          <w:spacing w:val="-6"/>
        </w:rPr>
        <w:t>**</w:t>
      </w:r>
      <w:r>
        <w:rPr>
          <w:spacing w:val="-6"/>
        </w:rPr>
        <w:t xml:space="preserve"> </w:t>
      </w:r>
      <w:r>
        <w:rPr>
          <w:spacing w:val="-6"/>
        </w:rPr>
        <w:t>=</w:t>
      </w:r>
      <w:r>
        <w:rPr>
          <w:spacing w:val="-6"/>
        </w:rPr>
        <w:t xml:space="preserve"> </w:t>
      </w:r>
      <w:r>
        <w:rPr>
          <w:spacing w:val="-6"/>
        </w:rPr>
        <w:t>highly significant1%level</w:t>
      </w:r>
    </w:p>
    <w:p>
      <w:pPr>
        <w:pStyle w:val="style66"/>
        <w:spacing w:after="0" w:lineRule="auto" w:line="360"/>
        <w:ind w:right="445"/>
        <w:jc w:val="both"/>
        <w:rPr/>
      </w:pPr>
      <w:r>
        <w:rPr>
          <w:b/>
        </w:rPr>
        <w:t xml:space="preserve">Table 7b. </w:t>
      </w:r>
      <w:r>
        <w:t xml:space="preserve">DMRT Table of Table 7 (Percent Loss of the Forage Chopper Machine in kg/hr Obtained from three Different Diameter Pulleys Conducted in CRD Experiment with three </w:t>
      </w:r>
      <w:r>
        <w:rPr>
          <w:spacing w:val="-2"/>
        </w:rPr>
        <w:t>Replications.)</w:t>
      </w:r>
    </w:p>
    <w:tbl>
      <w:tblPr>
        <w:tblW w:w="786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43"/>
        <w:gridCol w:w="2790"/>
        <w:gridCol w:w="2430"/>
      </w:tblGrid>
      <w:tr>
        <w:trPr>
          <w:trHeight w:val="294" w:hRule="atLeast"/>
        </w:trPr>
        <w:tc>
          <w:tcPr>
            <w:tcW w:w="2643" w:type="dxa"/>
            <w:tcBorders/>
          </w:tcPr>
          <w:p>
            <w:pPr>
              <w:pStyle w:val="style4112"/>
              <w:spacing w:after="0" w:lineRule="auto" w:line="240"/>
              <w:ind w:left="10" w:right="5"/>
              <w:jc w:val="both"/>
              <w:rPr>
                <w:b/>
                <w:sz w:val="24"/>
                <w:szCs w:val="24"/>
              </w:rPr>
            </w:pPr>
            <w:r>
              <w:rPr>
                <w:b/>
                <w:spacing w:val="-2"/>
                <w:sz w:val="24"/>
                <w:szCs w:val="24"/>
              </w:rPr>
              <w:t>Treatment</w:t>
            </w:r>
          </w:p>
        </w:tc>
        <w:tc>
          <w:tcPr>
            <w:tcW w:w="2790" w:type="dxa"/>
            <w:tcBorders/>
          </w:tcPr>
          <w:p>
            <w:pPr>
              <w:pStyle w:val="style4112"/>
              <w:spacing w:after="0" w:lineRule="auto" w:line="240"/>
              <w:ind w:left="10" w:right="4"/>
              <w:jc w:val="both"/>
              <w:rPr>
                <w:b/>
                <w:sz w:val="24"/>
                <w:szCs w:val="24"/>
              </w:rPr>
            </w:pPr>
            <w:r>
              <w:rPr>
                <w:b/>
                <w:spacing w:val="-4"/>
                <w:sz w:val="24"/>
                <w:szCs w:val="24"/>
              </w:rPr>
              <w:t xml:space="preserve">Treatment Mean (%) </w:t>
            </w:r>
            <w:r>
              <w:rPr>
                <w:b/>
                <w:spacing w:val="-10"/>
                <w:sz w:val="24"/>
                <w:szCs w:val="24"/>
                <w:vertAlign w:val="superscript"/>
              </w:rPr>
              <w:t>e</w:t>
            </w:r>
          </w:p>
        </w:tc>
        <w:tc>
          <w:tcPr>
            <w:tcW w:w="2430" w:type="dxa"/>
            <w:tcBorders/>
          </w:tcPr>
          <w:p>
            <w:pPr>
              <w:pStyle w:val="style4112"/>
              <w:spacing w:after="0" w:lineRule="auto" w:line="240"/>
              <w:ind w:left="11" w:right="1"/>
              <w:jc w:val="both"/>
              <w:rPr>
                <w:b/>
                <w:sz w:val="24"/>
                <w:szCs w:val="24"/>
              </w:rPr>
            </w:pPr>
            <w:r>
              <w:rPr>
                <w:b/>
                <w:spacing w:val="-4"/>
                <w:sz w:val="24"/>
                <w:szCs w:val="24"/>
              </w:rPr>
              <w:t>DMRT</w:t>
            </w:r>
          </w:p>
        </w:tc>
      </w:tr>
      <w:tr>
        <w:tblPrEx/>
        <w:trPr>
          <w:trHeight w:val="297" w:hRule="atLeast"/>
        </w:trPr>
        <w:tc>
          <w:tcPr>
            <w:tcW w:w="2643" w:type="dxa"/>
            <w:tcBorders/>
          </w:tcPr>
          <w:p>
            <w:pPr>
              <w:pStyle w:val="style4112"/>
              <w:spacing w:after="0" w:lineRule="auto" w:line="240"/>
              <w:ind w:left="10" w:right="2"/>
              <w:jc w:val="both"/>
              <w:rPr>
                <w:sz w:val="24"/>
                <w:szCs w:val="24"/>
              </w:rPr>
            </w:pPr>
            <w:r>
              <w:rPr>
                <w:spacing w:val="-6"/>
                <w:sz w:val="24"/>
                <w:szCs w:val="24"/>
              </w:rPr>
              <w:t>T</w:t>
            </w:r>
            <w:r>
              <w:rPr>
                <w:spacing w:val="-6"/>
                <w:sz w:val="24"/>
                <w:szCs w:val="24"/>
                <w:vertAlign w:val="subscript"/>
              </w:rPr>
              <w:t>1</w:t>
            </w:r>
            <w:r>
              <w:rPr>
                <w:spacing w:val="-6"/>
                <w:sz w:val="24"/>
                <w:szCs w:val="24"/>
              </w:rPr>
              <w:t>(3-inchdiameterpulley)</w:t>
            </w:r>
          </w:p>
        </w:tc>
        <w:tc>
          <w:tcPr>
            <w:tcW w:w="2790" w:type="dxa"/>
            <w:tcBorders/>
          </w:tcPr>
          <w:p>
            <w:pPr>
              <w:pStyle w:val="style4112"/>
              <w:spacing w:after="0" w:lineRule="auto" w:line="240"/>
              <w:ind w:left="10"/>
              <w:jc w:val="both"/>
              <w:rPr>
                <w:sz w:val="24"/>
                <w:szCs w:val="24"/>
              </w:rPr>
            </w:pPr>
          </w:p>
        </w:tc>
        <w:tc>
          <w:tcPr>
            <w:tcW w:w="2430" w:type="dxa"/>
            <w:tcBorders/>
          </w:tcPr>
          <w:p>
            <w:pPr>
              <w:pStyle w:val="style4112"/>
              <w:spacing w:after="0" w:lineRule="auto" w:line="240"/>
              <w:ind w:left="11" w:right="1"/>
              <w:jc w:val="both"/>
              <w:rPr>
                <w:sz w:val="24"/>
                <w:szCs w:val="24"/>
              </w:rPr>
            </w:pPr>
          </w:p>
        </w:tc>
      </w:tr>
      <w:tr>
        <w:tblPrEx/>
        <w:trPr>
          <w:trHeight w:val="294" w:hRule="atLeast"/>
        </w:trPr>
        <w:tc>
          <w:tcPr>
            <w:tcW w:w="2643" w:type="dxa"/>
            <w:tcBorders/>
          </w:tcPr>
          <w:p>
            <w:pPr>
              <w:pStyle w:val="style4112"/>
              <w:spacing w:after="0" w:lineRule="auto" w:line="240"/>
              <w:ind w:left="10"/>
              <w:jc w:val="both"/>
              <w:rPr>
                <w:sz w:val="24"/>
                <w:szCs w:val="24"/>
              </w:rPr>
            </w:pPr>
            <w:r>
              <w:rPr>
                <w:spacing w:val="-6"/>
                <w:sz w:val="24"/>
                <w:szCs w:val="24"/>
              </w:rPr>
              <w:t>T</w:t>
            </w:r>
            <w:r>
              <w:rPr>
                <w:spacing w:val="-6"/>
                <w:sz w:val="24"/>
                <w:szCs w:val="24"/>
                <w:vertAlign w:val="subscript"/>
              </w:rPr>
              <w:t>2</w:t>
            </w:r>
            <w:r>
              <w:rPr>
                <w:spacing w:val="-6"/>
                <w:sz w:val="24"/>
                <w:szCs w:val="24"/>
              </w:rPr>
              <w:t>(4-inchdiameterpulley)</w:t>
            </w:r>
          </w:p>
        </w:tc>
        <w:tc>
          <w:tcPr>
            <w:tcW w:w="2790" w:type="dxa"/>
            <w:tcBorders/>
          </w:tcPr>
          <w:p>
            <w:pPr>
              <w:pStyle w:val="style4112"/>
              <w:spacing w:after="0" w:lineRule="auto" w:line="240"/>
              <w:ind w:left="10"/>
              <w:jc w:val="both"/>
              <w:rPr>
                <w:sz w:val="24"/>
                <w:szCs w:val="24"/>
              </w:rPr>
            </w:pPr>
          </w:p>
        </w:tc>
        <w:tc>
          <w:tcPr>
            <w:tcW w:w="2430" w:type="dxa"/>
            <w:tcBorders/>
          </w:tcPr>
          <w:p>
            <w:pPr>
              <w:pStyle w:val="style4112"/>
              <w:spacing w:after="0" w:lineRule="auto" w:line="240"/>
              <w:ind w:left="11"/>
              <w:jc w:val="both"/>
              <w:rPr>
                <w:sz w:val="24"/>
                <w:szCs w:val="24"/>
              </w:rPr>
            </w:pPr>
          </w:p>
        </w:tc>
      </w:tr>
      <w:tr>
        <w:tblPrEx/>
        <w:trPr>
          <w:trHeight w:val="294" w:hRule="atLeast"/>
        </w:trPr>
        <w:tc>
          <w:tcPr>
            <w:tcW w:w="2643" w:type="dxa"/>
            <w:tcBorders/>
          </w:tcPr>
          <w:p>
            <w:pPr>
              <w:pStyle w:val="style4112"/>
              <w:spacing w:after="0" w:lineRule="auto" w:line="240"/>
              <w:ind w:left="10" w:right="2"/>
              <w:jc w:val="both"/>
              <w:rPr>
                <w:sz w:val="24"/>
                <w:szCs w:val="24"/>
              </w:rPr>
            </w:pPr>
            <w:r>
              <w:rPr>
                <w:spacing w:val="-4"/>
                <w:sz w:val="24"/>
                <w:szCs w:val="24"/>
              </w:rPr>
              <w:t>T3(5-inchdiameterpulley)</w:t>
            </w:r>
          </w:p>
        </w:tc>
        <w:tc>
          <w:tcPr>
            <w:tcW w:w="2790" w:type="dxa"/>
            <w:tcBorders/>
          </w:tcPr>
          <w:p>
            <w:pPr>
              <w:pStyle w:val="style4112"/>
              <w:spacing w:after="0" w:lineRule="auto" w:line="240"/>
              <w:ind w:left="10" w:right="3"/>
              <w:jc w:val="both"/>
              <w:rPr>
                <w:sz w:val="24"/>
                <w:szCs w:val="24"/>
              </w:rPr>
            </w:pPr>
          </w:p>
        </w:tc>
        <w:tc>
          <w:tcPr>
            <w:tcW w:w="2430" w:type="dxa"/>
            <w:tcBorders/>
          </w:tcPr>
          <w:p>
            <w:pPr>
              <w:pStyle w:val="style4112"/>
              <w:spacing w:after="0" w:lineRule="auto" w:line="240"/>
              <w:ind w:left="11"/>
              <w:jc w:val="both"/>
              <w:rPr>
                <w:sz w:val="24"/>
                <w:szCs w:val="24"/>
              </w:rPr>
            </w:pPr>
          </w:p>
        </w:tc>
      </w:tr>
    </w:tbl>
    <w:p>
      <w:pPr>
        <w:pStyle w:val="style66"/>
        <w:spacing w:after="0" w:lineRule="auto" w:line="480"/>
        <w:jc w:val="both"/>
        <w:rPr/>
      </w:pPr>
      <w:r>
        <w:rPr>
          <w:spacing w:val="-2"/>
        </w:rPr>
        <w:t>*</w:t>
      </w:r>
      <w:r>
        <w:rPr>
          <w:spacing w:val="-2"/>
        </w:rPr>
        <w:t xml:space="preserve"> </w:t>
      </w:r>
      <w:r>
        <w:rPr>
          <w:spacing w:val="-2"/>
        </w:rPr>
        <w:t>Treatment</w:t>
      </w:r>
      <w:r>
        <w:rPr>
          <w:spacing w:val="-2"/>
        </w:rPr>
        <w:t xml:space="preserve"> </w:t>
      </w:r>
      <w:r>
        <w:rPr>
          <w:spacing w:val="-2"/>
        </w:rPr>
        <w:t>means</w:t>
      </w:r>
      <w:r>
        <w:rPr>
          <w:spacing w:val="-2"/>
        </w:rPr>
        <w:t xml:space="preserve"> </w:t>
      </w:r>
      <w:r>
        <w:rPr>
          <w:spacing w:val="-2"/>
        </w:rPr>
        <w:t>having</w:t>
      </w:r>
      <w:r>
        <w:rPr>
          <w:spacing w:val="-2"/>
        </w:rPr>
        <w:t xml:space="preserve"> </w:t>
      </w:r>
      <w:r>
        <w:rPr>
          <w:spacing w:val="-2"/>
        </w:rPr>
        <w:t>the</w:t>
      </w:r>
      <w:r>
        <w:rPr>
          <w:spacing w:val="-2"/>
        </w:rPr>
        <w:t xml:space="preserve"> </w:t>
      </w:r>
      <w:r>
        <w:rPr>
          <w:spacing w:val="-2"/>
        </w:rPr>
        <w:t>same</w:t>
      </w:r>
      <w:r>
        <w:rPr>
          <w:spacing w:val="-2"/>
        </w:rPr>
        <w:t xml:space="preserve"> </w:t>
      </w:r>
      <w:r>
        <w:rPr>
          <w:spacing w:val="-2"/>
        </w:rPr>
        <w:t>letter</w:t>
      </w:r>
      <w:r>
        <w:rPr>
          <w:spacing w:val="-2"/>
        </w:rPr>
        <w:t xml:space="preserve"> </w:t>
      </w:r>
      <w:r>
        <w:rPr>
          <w:spacing w:val="-2"/>
        </w:rPr>
        <w:t>are</w:t>
      </w:r>
      <w:r>
        <w:rPr>
          <w:spacing w:val="-2"/>
        </w:rPr>
        <w:t xml:space="preserve"> </w:t>
      </w:r>
      <w:r>
        <w:rPr>
          <w:spacing w:val="-2"/>
        </w:rPr>
        <w:t>not</w:t>
      </w:r>
      <w:r>
        <w:rPr>
          <w:spacing w:val="-2"/>
        </w:rPr>
        <w:t xml:space="preserve"> </w:t>
      </w:r>
      <w:r>
        <w:rPr>
          <w:spacing w:val="-2"/>
        </w:rPr>
        <w:t>significantly</w:t>
      </w:r>
      <w:r>
        <w:rPr>
          <w:spacing w:val="-2"/>
        </w:rPr>
        <w:t xml:space="preserve"> </w:t>
      </w:r>
      <w:r>
        <w:rPr>
          <w:spacing w:val="-2"/>
        </w:rPr>
        <w:t>different</w:t>
      </w:r>
      <w:r>
        <w:rPr>
          <w:spacing w:val="-2"/>
        </w:rPr>
        <w:t xml:space="preserve"> </w:t>
      </w:r>
      <w:r>
        <w:rPr>
          <w:spacing w:val="-2"/>
        </w:rPr>
        <w:t>from</w:t>
      </w:r>
      <w:r>
        <w:rPr>
          <w:spacing w:val="-2"/>
        </w:rPr>
        <w:t xml:space="preserve"> </w:t>
      </w:r>
      <w:r>
        <w:rPr>
          <w:spacing w:val="-2"/>
        </w:rPr>
        <w:t>each</w:t>
      </w:r>
      <w:r>
        <w:rPr>
          <w:spacing w:val="-2"/>
        </w:rPr>
        <w:t xml:space="preserve"> </w:t>
      </w:r>
      <w:r>
        <w:rPr>
          <w:spacing w:val="-2"/>
        </w:rPr>
        <w:t>other</w:t>
      </w:r>
      <w:r>
        <w:rPr>
          <w:spacing w:val="-2"/>
        </w:rPr>
        <w:t xml:space="preserve"> </w:t>
      </w:r>
      <w:r>
        <w:rPr>
          <w:spacing w:val="-2"/>
        </w:rPr>
        <w:t>at</w:t>
      </w:r>
      <w:r>
        <w:rPr>
          <w:spacing w:val="-2"/>
        </w:rPr>
        <w:t xml:space="preserve"> </w:t>
      </w:r>
      <w:r>
        <w:rPr>
          <w:spacing w:val="-2"/>
        </w:rPr>
        <w:t xml:space="preserve">5% </w:t>
      </w:r>
      <w:r>
        <w:t>significance level</w:t>
      </w:r>
    </w:p>
    <w:p>
      <w:pPr>
        <w:pStyle w:val="style66"/>
        <w:spacing w:after="0" w:lineRule="auto" w:line="480"/>
        <w:jc w:val="both"/>
        <w:rPr/>
      </w:pPr>
      <w:r>
        <w:rPr>
          <w:vertAlign w:val="superscript"/>
        </w:rPr>
        <w:t>e</w:t>
      </w:r>
      <w:r>
        <w:rPr>
          <w:vertAlign w:val="superscript"/>
        </w:rPr>
        <w:t xml:space="preserve"> </w:t>
      </w:r>
      <w:r>
        <w:t>–</w:t>
      </w:r>
      <w:r>
        <w:t xml:space="preserve"> </w:t>
      </w:r>
      <w:r>
        <w:t>Means</w:t>
      </w:r>
      <w:r>
        <w:t xml:space="preserve"> </w:t>
      </w:r>
      <w:r>
        <w:t>of</w:t>
      </w:r>
      <w:r>
        <w:t xml:space="preserve"> </w:t>
      </w:r>
      <w:r>
        <w:t>three</w:t>
      </w:r>
      <w:r>
        <w:t xml:space="preserve"> </w:t>
      </w:r>
      <w:r>
        <w:rPr>
          <w:spacing w:val="-2"/>
        </w:rPr>
        <w:t>replications</w:t>
      </w:r>
    </w:p>
    <w:p>
      <w:pPr>
        <w:pStyle w:val="style1"/>
        <w:rPr/>
      </w:pPr>
      <w:r>
        <w:t>Machine</w:t>
      </w:r>
      <w:r>
        <w:t xml:space="preserve"> </w:t>
      </w:r>
      <w:r>
        <w:t>Efficiency</w:t>
      </w:r>
    </w:p>
    <w:p>
      <w:pPr>
        <w:pStyle w:val="style66"/>
        <w:spacing w:after="0" w:lineRule="auto" w:line="480"/>
        <w:ind w:left="0" w:right="441" w:firstLine="432"/>
        <w:jc w:val="both"/>
        <w:rPr/>
      </w:pPr>
      <w:r>
        <w:t>Machine Efficiency is the ratio of the weight of the accepted output and input expressed in percent. Table 8 shows the Machine Efficiency of the Forage Chopper Machine fed by 500 grams of freshly harvested Napier Grass with three (3) different treatments with three replications. The table reveals that the Treatment T</w:t>
      </w:r>
      <w:r>
        <w:rPr>
          <w:vertAlign w:val="subscript"/>
        </w:rPr>
        <w:t>3</w:t>
      </w:r>
      <w:r>
        <w:t xml:space="preserve">(5 inch-diameter pulley) has the highest </w:t>
      </w:r>
      <w:r>
        <w:rPr>
          <w:spacing w:val="-2"/>
        </w:rPr>
        <w:t>Treatment</w:t>
      </w:r>
      <w:r>
        <w:rPr>
          <w:spacing w:val="-2"/>
        </w:rPr>
        <w:t xml:space="preserve"> </w:t>
      </w:r>
      <w:r>
        <w:rPr>
          <w:spacing w:val="-2"/>
        </w:rPr>
        <w:t>Mean</w:t>
      </w:r>
      <w:r>
        <w:rPr>
          <w:spacing w:val="-2"/>
        </w:rPr>
        <w:t xml:space="preserve"> o</w:t>
      </w:r>
      <w:r>
        <w:rPr>
          <w:spacing w:val="-2"/>
        </w:rPr>
        <w:t>f</w:t>
      </w:r>
      <w:r>
        <w:rPr>
          <w:spacing w:val="-2"/>
        </w:rPr>
        <w:t xml:space="preserve"> </w:t>
      </w:r>
      <w:r>
        <w:rPr>
          <w:spacing w:val="-2"/>
        </w:rPr>
        <w:t>Machine</w:t>
      </w:r>
      <w:r>
        <w:rPr>
          <w:spacing w:val="-2"/>
        </w:rPr>
        <w:t xml:space="preserve"> </w:t>
      </w:r>
      <w:r>
        <w:rPr>
          <w:spacing w:val="-2"/>
        </w:rPr>
        <w:t>Efficiency</w:t>
      </w:r>
      <w:r>
        <w:rPr>
          <w:spacing w:val="-2"/>
        </w:rPr>
        <w:t xml:space="preserve"> </w:t>
      </w:r>
      <w:r>
        <w:rPr>
          <w:spacing w:val="-2"/>
        </w:rPr>
        <w:t>which</w:t>
      </w:r>
      <w:r>
        <w:rPr>
          <w:spacing w:val="-2"/>
        </w:rPr>
        <w:t xml:space="preserve"> </w:t>
      </w:r>
      <w:r>
        <w:rPr>
          <w:spacing w:val="-2"/>
        </w:rPr>
        <w:t>is</w:t>
      </w:r>
      <w:r>
        <w:rPr>
          <w:spacing w:val="-2"/>
        </w:rPr>
        <w:t xml:space="preserve"> </w:t>
      </w:r>
      <w:r>
        <w:rPr>
          <w:spacing w:val="-2"/>
        </w:rPr>
        <w:t>(92.33%),</w:t>
      </w:r>
      <w:r>
        <w:rPr>
          <w:spacing w:val="-2"/>
        </w:rPr>
        <w:t xml:space="preserve"> </w:t>
      </w:r>
      <w:r>
        <w:rPr>
          <w:spacing w:val="-2"/>
        </w:rPr>
        <w:t>followed</w:t>
      </w:r>
      <w:r>
        <w:rPr>
          <w:spacing w:val="-2"/>
        </w:rPr>
        <w:t xml:space="preserve"> </w:t>
      </w:r>
      <w:r>
        <w:rPr>
          <w:spacing w:val="-2"/>
        </w:rPr>
        <w:t>by</w:t>
      </w:r>
      <w:r>
        <w:rPr>
          <w:spacing w:val="-2"/>
        </w:rPr>
        <w:t xml:space="preserve"> </w:t>
      </w:r>
      <w:r>
        <w:rPr>
          <w:spacing w:val="-2"/>
        </w:rPr>
        <w:t>Treatment</w:t>
      </w:r>
      <w:r>
        <w:rPr>
          <w:spacing w:val="-2"/>
        </w:rPr>
        <w:t xml:space="preserve"> </w:t>
      </w:r>
      <w:r>
        <w:rPr>
          <w:spacing w:val="-2"/>
        </w:rPr>
        <w:t>T</w:t>
      </w:r>
      <w:r>
        <w:rPr>
          <w:spacing w:val="-2"/>
          <w:vertAlign w:val="subscript"/>
        </w:rPr>
        <w:t>2</w:t>
      </w:r>
      <w:r>
        <w:rPr>
          <w:spacing w:val="-2"/>
          <w:vertAlign w:val="subscript"/>
        </w:rPr>
        <w:t xml:space="preserve"> </w:t>
      </w:r>
      <w:r>
        <w:rPr>
          <w:spacing w:val="-2"/>
        </w:rPr>
        <w:t xml:space="preserve">(88.86%), </w:t>
      </w:r>
      <w:r>
        <w:t>and</w:t>
      </w:r>
      <w:r>
        <w:t xml:space="preserve"> </w:t>
      </w:r>
      <w:r>
        <w:t>Treatment</w:t>
      </w:r>
      <w:r>
        <w:t xml:space="preserve"> </w:t>
      </w:r>
      <w:r>
        <w:t>T</w:t>
      </w:r>
      <w:r>
        <w:rPr>
          <w:vertAlign w:val="subscript"/>
        </w:rPr>
        <w:t>1</w:t>
      </w:r>
      <w:r>
        <w:rPr>
          <w:vertAlign w:val="subscript"/>
        </w:rPr>
        <w:t xml:space="preserve"> </w:t>
      </w:r>
      <w:r>
        <w:t>(82.33%)</w:t>
      </w:r>
      <w:r>
        <w:t xml:space="preserve"> </w:t>
      </w:r>
      <w:r>
        <w:t>respectively.</w:t>
      </w:r>
      <w:r>
        <w:t xml:space="preserve"> </w:t>
      </w:r>
      <w:r>
        <w:t>Subjecting</w:t>
      </w:r>
      <w:r>
        <w:t xml:space="preserve"> </w:t>
      </w:r>
      <w:r>
        <w:t>the</w:t>
      </w:r>
      <w:r>
        <w:t xml:space="preserve"> </w:t>
      </w:r>
      <w:r>
        <w:t>data</w:t>
      </w:r>
      <w:r>
        <w:t xml:space="preserve"> </w:t>
      </w:r>
      <w:r>
        <w:t>to</w:t>
      </w:r>
      <w:r>
        <w:t xml:space="preserve"> </w:t>
      </w:r>
      <w:r>
        <w:t>Analysis</w:t>
      </w:r>
      <w:r>
        <w:t xml:space="preserve"> </w:t>
      </w:r>
      <w:r>
        <w:t>of</w:t>
      </w:r>
      <w:r>
        <w:t xml:space="preserve"> </w:t>
      </w:r>
      <w:r>
        <w:t>Variance,</w:t>
      </w:r>
      <w:r>
        <w:t xml:space="preserve"> </w:t>
      </w:r>
      <w:r>
        <w:t>Table</w:t>
      </w:r>
      <w:r>
        <w:t xml:space="preserve"> </w:t>
      </w:r>
      <w:r>
        <w:t>8a shows</w:t>
      </w:r>
      <w:r>
        <w:t xml:space="preserve"> </w:t>
      </w:r>
      <w:r>
        <w:t>a</w:t>
      </w:r>
      <w:r>
        <w:t xml:space="preserve"> </w:t>
      </w:r>
      <w:r>
        <w:t>highly-</w:t>
      </w:r>
      <w:r>
        <w:t xml:space="preserve"> </w:t>
      </w:r>
      <w:r>
        <w:t>significant</w:t>
      </w:r>
      <w:r>
        <w:t xml:space="preserve"> </w:t>
      </w:r>
      <w:r>
        <w:t>treatment</w:t>
      </w:r>
      <w:r>
        <w:t xml:space="preserve"> </w:t>
      </w:r>
      <w:r>
        <w:t>mean</w:t>
      </w:r>
      <w:r>
        <w:t xml:space="preserve"> </w:t>
      </w:r>
      <w:r>
        <w:t>differences</w:t>
      </w:r>
      <w:r>
        <w:t xml:space="preserve"> </w:t>
      </w:r>
      <w:r>
        <w:t>at</w:t>
      </w:r>
      <w:r>
        <w:t xml:space="preserve"> </w:t>
      </w:r>
      <w:r>
        <w:t>1%</w:t>
      </w:r>
      <w:r>
        <w:t xml:space="preserve"> </w:t>
      </w:r>
      <w:r>
        <w:t>level</w:t>
      </w:r>
      <w:r>
        <w:t xml:space="preserve"> </w:t>
      </w:r>
      <w:r>
        <w:t>of</w:t>
      </w:r>
      <w:r>
        <w:t xml:space="preserve"> </w:t>
      </w:r>
      <w:r>
        <w:t>significance,</w:t>
      </w:r>
      <w:r>
        <w:t xml:space="preserve"> </w:t>
      </w:r>
      <w:r>
        <w:t>which</w:t>
      </w:r>
      <w:r>
        <w:t xml:space="preserve"> </w:t>
      </w:r>
      <w:r>
        <w:t>means that the three different sizes of pulley diameter affects significantly to the study of Machine Efficiency.</w:t>
      </w:r>
      <w:r>
        <w:t xml:space="preserve"> </w:t>
      </w:r>
      <w:r>
        <w:t>The</w:t>
      </w:r>
      <w:r>
        <w:t xml:space="preserve"> </w:t>
      </w:r>
      <w:r>
        <w:t>DMRT</w:t>
      </w:r>
      <w:r>
        <w:t xml:space="preserve"> </w:t>
      </w:r>
      <w:r>
        <w:t>analysis</w:t>
      </w:r>
      <w:r>
        <w:t xml:space="preserve"> </w:t>
      </w:r>
      <w:r>
        <w:t>(Table</w:t>
      </w:r>
      <w:r>
        <w:t xml:space="preserve"> </w:t>
      </w:r>
      <w:r>
        <w:t>8b)</w:t>
      </w:r>
      <w:r>
        <w:t xml:space="preserve"> </w:t>
      </w:r>
      <w:r>
        <w:t>shows</w:t>
      </w:r>
      <w:r>
        <w:t xml:space="preserve"> </w:t>
      </w:r>
      <w:r>
        <w:t>that</w:t>
      </w:r>
      <w:r>
        <w:t xml:space="preserve"> </w:t>
      </w:r>
      <w:r>
        <w:t>the</w:t>
      </w:r>
      <w:r>
        <w:t xml:space="preserve"> </w:t>
      </w:r>
      <w:r>
        <w:t>Machine</w:t>
      </w:r>
      <w:r>
        <w:t xml:space="preserve"> </w:t>
      </w:r>
      <w:r>
        <w:t>Efficiency</w:t>
      </w:r>
      <w:r>
        <w:t xml:space="preserve"> </w:t>
      </w:r>
      <w:r>
        <w:t>of</w:t>
      </w:r>
      <w:r>
        <w:t xml:space="preserve"> </w:t>
      </w:r>
      <w:r>
        <w:t>Treatment</w:t>
      </w:r>
      <w:r>
        <w:t xml:space="preserve"> </w:t>
      </w:r>
      <w:r>
        <w:t>T</w:t>
      </w:r>
      <w:r>
        <w:rPr>
          <w:vertAlign w:val="subscript"/>
        </w:rPr>
        <w:t>2</w:t>
      </w:r>
      <w:r>
        <w:t xml:space="preserve"> (4-inch</w:t>
      </w:r>
      <w:r>
        <w:t xml:space="preserve"> diameter </w:t>
      </w:r>
      <w:r>
        <w:t>pulley)</w:t>
      </w:r>
      <w:r>
        <w:t xml:space="preserve"> </w:t>
      </w:r>
      <w:r>
        <w:t>does</w:t>
      </w:r>
      <w:r>
        <w:t xml:space="preserve"> </w:t>
      </w:r>
      <w:r>
        <w:t>not</w:t>
      </w:r>
      <w:r>
        <w:t xml:space="preserve"> </w:t>
      </w:r>
      <w:r>
        <w:t>significantly</w:t>
      </w:r>
      <w:r>
        <w:t xml:space="preserve"> </w:t>
      </w:r>
      <w:r>
        <w:t>differ</w:t>
      </w:r>
      <w:r>
        <w:t xml:space="preserve"> </w:t>
      </w:r>
      <w:r>
        <w:t>to</w:t>
      </w:r>
      <w:r>
        <w:t xml:space="preserve"> </w:t>
      </w:r>
      <w:r>
        <w:t>Treatment</w:t>
      </w:r>
      <w:r>
        <w:t xml:space="preserve"> </w:t>
      </w:r>
      <w:r>
        <w:t>T</w:t>
      </w:r>
      <w:r>
        <w:rPr>
          <w:vertAlign w:val="subscript"/>
        </w:rPr>
        <w:t>3</w:t>
      </w:r>
      <w:r>
        <w:rPr>
          <w:vertAlign w:val="subscript"/>
        </w:rPr>
        <w:t xml:space="preserve"> </w:t>
      </w:r>
      <w:r>
        <w:t>(5-inch</w:t>
      </w:r>
      <w:r>
        <w:t xml:space="preserve"> </w:t>
      </w:r>
      <w:r>
        <w:t>diameter</w:t>
      </w:r>
      <w:r>
        <w:t xml:space="preserve"> </w:t>
      </w:r>
      <w:r>
        <w:t xml:space="preserve">pulley). </w:t>
      </w:r>
      <w:r>
        <w:rPr>
          <w:spacing w:val="-2"/>
        </w:rPr>
        <w:t>Also</w:t>
      </w:r>
      <w:r>
        <w:rPr>
          <w:spacing w:val="-2"/>
        </w:rPr>
        <w:t xml:space="preserve"> </w:t>
      </w:r>
      <w:r>
        <w:rPr>
          <w:spacing w:val="-2"/>
        </w:rPr>
        <w:t>the</w:t>
      </w:r>
      <w:r>
        <w:rPr>
          <w:spacing w:val="-2"/>
        </w:rPr>
        <w:t xml:space="preserve"> </w:t>
      </w:r>
      <w:r>
        <w:rPr>
          <w:spacing w:val="-2"/>
        </w:rPr>
        <w:t>table</w:t>
      </w:r>
      <w:r>
        <w:rPr>
          <w:spacing w:val="-2"/>
        </w:rPr>
        <w:t xml:space="preserve"> </w:t>
      </w:r>
      <w:r>
        <w:rPr>
          <w:spacing w:val="-2"/>
        </w:rPr>
        <w:t>reveals</w:t>
      </w:r>
      <w:r>
        <w:rPr>
          <w:spacing w:val="-2"/>
        </w:rPr>
        <w:t xml:space="preserve"> </w:t>
      </w:r>
      <w:r>
        <w:rPr>
          <w:spacing w:val="-2"/>
        </w:rPr>
        <w:t>that</w:t>
      </w:r>
      <w:r>
        <w:rPr>
          <w:spacing w:val="-2"/>
        </w:rPr>
        <w:t xml:space="preserve"> </w:t>
      </w:r>
      <w:r>
        <w:rPr>
          <w:spacing w:val="-2"/>
        </w:rPr>
        <w:t>Treatment</w:t>
      </w:r>
      <w:r>
        <w:rPr>
          <w:spacing w:val="-2"/>
        </w:rPr>
        <w:t xml:space="preserve"> </w:t>
      </w:r>
      <w:r>
        <w:rPr>
          <w:spacing w:val="-2"/>
        </w:rPr>
        <w:t>T</w:t>
      </w:r>
      <w:r>
        <w:rPr>
          <w:spacing w:val="-2"/>
          <w:vertAlign w:val="subscript"/>
        </w:rPr>
        <w:t>1</w:t>
      </w:r>
      <w:r>
        <w:rPr>
          <w:spacing w:val="-2"/>
          <w:vertAlign w:val="subscript"/>
        </w:rPr>
        <w:t xml:space="preserve"> </w:t>
      </w:r>
      <w:r>
        <w:rPr>
          <w:spacing w:val="-2"/>
        </w:rPr>
        <w:t>(3-inch</w:t>
      </w:r>
      <w:r>
        <w:rPr>
          <w:spacing w:val="-2"/>
        </w:rPr>
        <w:t xml:space="preserve"> </w:t>
      </w:r>
      <w:r>
        <w:rPr>
          <w:spacing w:val="-2"/>
        </w:rPr>
        <w:t>diameter</w:t>
      </w:r>
      <w:r>
        <w:rPr>
          <w:spacing w:val="-2"/>
        </w:rPr>
        <w:t xml:space="preserve"> </w:t>
      </w:r>
      <w:r>
        <w:rPr>
          <w:spacing w:val="-2"/>
        </w:rPr>
        <w:t>pulley)</w:t>
      </w:r>
      <w:r>
        <w:rPr>
          <w:spacing w:val="-2"/>
        </w:rPr>
        <w:t xml:space="preserve"> </w:t>
      </w:r>
      <w:r>
        <w:rPr>
          <w:spacing w:val="-2"/>
        </w:rPr>
        <w:t>significantly</w:t>
      </w:r>
      <w:r>
        <w:rPr>
          <w:spacing w:val="-2"/>
        </w:rPr>
        <w:t xml:space="preserve"> </w:t>
      </w:r>
      <w:r>
        <w:rPr>
          <w:spacing w:val="-2"/>
        </w:rPr>
        <w:t>differ</w:t>
      </w:r>
      <w:r>
        <w:rPr>
          <w:spacing w:val="-2"/>
        </w:rPr>
        <w:t xml:space="preserve"> </w:t>
      </w:r>
      <w:r>
        <w:rPr>
          <w:spacing w:val="-2"/>
        </w:rPr>
        <w:t>to</w:t>
      </w:r>
      <w:r>
        <w:rPr>
          <w:spacing w:val="-2"/>
        </w:rPr>
        <w:t xml:space="preserve"> </w:t>
      </w:r>
      <w:r>
        <w:rPr>
          <w:spacing w:val="-2"/>
        </w:rPr>
        <w:t>Treatment T</w:t>
      </w:r>
      <w:r>
        <w:rPr>
          <w:spacing w:val="-2"/>
          <w:vertAlign w:val="subscript"/>
        </w:rPr>
        <w:t>2</w:t>
      </w:r>
      <w:r>
        <w:rPr>
          <w:spacing w:val="-2"/>
          <w:vertAlign w:val="subscript"/>
        </w:rPr>
        <w:t xml:space="preserve"> </w:t>
      </w:r>
      <w:r>
        <w:rPr>
          <w:spacing w:val="-2"/>
        </w:rPr>
        <w:t>(4-inch</w:t>
      </w:r>
      <w:r>
        <w:rPr>
          <w:spacing w:val="-2"/>
        </w:rPr>
        <w:t xml:space="preserve"> </w:t>
      </w:r>
      <w:r>
        <w:rPr>
          <w:spacing w:val="-2"/>
        </w:rPr>
        <w:t>diameter</w:t>
      </w:r>
      <w:r>
        <w:rPr>
          <w:spacing w:val="-2"/>
        </w:rPr>
        <w:t xml:space="preserve"> </w:t>
      </w:r>
      <w:r>
        <w:rPr>
          <w:spacing w:val="-2"/>
        </w:rPr>
        <w:t>pulley).</w:t>
      </w:r>
      <w:r>
        <w:rPr>
          <w:spacing w:val="-2"/>
        </w:rPr>
        <w:t xml:space="preserve"> </w:t>
      </w:r>
      <w:r>
        <w:rPr>
          <w:spacing w:val="-2"/>
        </w:rPr>
        <w:t>It</w:t>
      </w:r>
      <w:r>
        <w:rPr>
          <w:spacing w:val="-2"/>
        </w:rPr>
        <w:t xml:space="preserve"> </w:t>
      </w:r>
      <w:r>
        <w:rPr>
          <w:spacing w:val="-2"/>
        </w:rPr>
        <w:t>means</w:t>
      </w:r>
      <w:r>
        <w:rPr>
          <w:spacing w:val="-2"/>
        </w:rPr>
        <w:t xml:space="preserve"> </w:t>
      </w:r>
      <w:r>
        <w:rPr>
          <w:spacing w:val="-2"/>
        </w:rPr>
        <w:t>that</w:t>
      </w:r>
      <w:r>
        <w:rPr>
          <w:spacing w:val="-2"/>
        </w:rPr>
        <w:t xml:space="preserve"> </w:t>
      </w:r>
      <w:r>
        <w:rPr>
          <w:spacing w:val="-2"/>
        </w:rPr>
        <w:t>Machine</w:t>
      </w:r>
      <w:r>
        <w:rPr>
          <w:spacing w:val="-2"/>
        </w:rPr>
        <w:t xml:space="preserve"> </w:t>
      </w:r>
      <w:r>
        <w:rPr>
          <w:spacing w:val="-2"/>
        </w:rPr>
        <w:t>Efficiency</w:t>
      </w:r>
      <w:r>
        <w:rPr>
          <w:spacing w:val="-2"/>
        </w:rPr>
        <w:t xml:space="preserve"> </w:t>
      </w:r>
      <w:r>
        <w:rPr>
          <w:spacing w:val="-2"/>
        </w:rPr>
        <w:t>is</w:t>
      </w:r>
      <w:r>
        <w:rPr>
          <w:spacing w:val="-2"/>
        </w:rPr>
        <w:t xml:space="preserve"> </w:t>
      </w:r>
      <w:r>
        <w:rPr>
          <w:spacing w:val="-2"/>
        </w:rPr>
        <w:t>lesser</w:t>
      </w:r>
      <w:r>
        <w:rPr>
          <w:spacing w:val="-2"/>
        </w:rPr>
        <w:t xml:space="preserve"> </w:t>
      </w:r>
      <w:r>
        <w:rPr>
          <w:spacing w:val="-2"/>
        </w:rPr>
        <w:t>in</w:t>
      </w:r>
      <w:r>
        <w:rPr>
          <w:spacing w:val="-2"/>
        </w:rPr>
        <w:t xml:space="preserve"> </w:t>
      </w:r>
      <w:r>
        <w:rPr>
          <w:spacing w:val="-2"/>
        </w:rPr>
        <w:t>Treatment</w:t>
      </w:r>
      <w:r>
        <w:rPr>
          <w:spacing w:val="-2"/>
        </w:rPr>
        <w:t xml:space="preserve"> </w:t>
      </w:r>
      <w:r>
        <w:rPr>
          <w:spacing w:val="-2"/>
        </w:rPr>
        <w:t>T</w:t>
      </w:r>
      <w:r>
        <w:rPr>
          <w:spacing w:val="-2"/>
          <w:vertAlign w:val="subscript"/>
        </w:rPr>
        <w:t>1</w:t>
      </w:r>
      <w:r>
        <w:rPr>
          <w:spacing w:val="-2"/>
          <w:vertAlign w:val="subscript"/>
        </w:rPr>
        <w:t xml:space="preserve"> </w:t>
      </w:r>
      <w:r>
        <w:rPr>
          <w:spacing w:val="-2"/>
        </w:rPr>
        <w:t>which</w:t>
      </w:r>
      <w:r>
        <w:rPr>
          <w:spacing w:val="-2"/>
        </w:rPr>
        <w:t xml:space="preserve"> </w:t>
      </w:r>
      <w:r>
        <w:rPr>
          <w:spacing w:val="-2"/>
        </w:rPr>
        <w:t xml:space="preserve">has </w:t>
      </w:r>
      <w:r>
        <w:t>a slower rpm</w:t>
      </w:r>
      <w:r>
        <w:t xml:space="preserve"> </w:t>
      </w:r>
      <w:r>
        <w:t>compared to</w:t>
      </w:r>
      <w:r>
        <w:t xml:space="preserve"> </w:t>
      </w:r>
      <w:r>
        <w:t>the remaining two Treatments. It</w:t>
      </w:r>
      <w:r>
        <w:t xml:space="preserve"> </w:t>
      </w:r>
      <w:r>
        <w:t>also shows</w:t>
      </w:r>
      <w:r>
        <w:t xml:space="preserve"> </w:t>
      </w:r>
      <w:r>
        <w:t>that the faster</w:t>
      </w:r>
      <w:r>
        <w:t xml:space="preserve"> </w:t>
      </w:r>
      <w:r>
        <w:t>the rpm of the machine the better the result. Treatment T</w:t>
      </w:r>
      <w:r>
        <w:rPr>
          <w:vertAlign w:val="subscript"/>
        </w:rPr>
        <w:t>3</w:t>
      </w:r>
      <w:r>
        <w:t xml:space="preserve"> (5-inch diameter pulley) and T</w:t>
      </w:r>
      <w:r>
        <w:rPr>
          <w:vertAlign w:val="subscript"/>
        </w:rPr>
        <w:t>2</w:t>
      </w:r>
      <w:r>
        <w:t xml:space="preserve"> (4-</w:t>
      </w:r>
      <w:r>
        <w:t>inch diameter pulley) did not significantly differ from each other because they have both fast revolution per minute (rpm).</w:t>
      </w:r>
    </w:p>
    <w:p>
      <w:pPr>
        <w:pStyle w:val="style66"/>
        <w:spacing w:after="0" w:lineRule="auto" w:line="480"/>
        <w:ind w:left="0" w:right="449"/>
        <w:jc w:val="both"/>
        <w:rPr/>
      </w:pPr>
      <w:r>
        <w:rPr>
          <w:b/>
        </w:rPr>
        <w:t>Table</w:t>
      </w:r>
      <w:r>
        <w:rPr>
          <w:b/>
        </w:rPr>
        <w:t xml:space="preserve"> </w:t>
      </w:r>
      <w:r>
        <w:rPr>
          <w:b/>
        </w:rPr>
        <w:t>8.</w:t>
      </w:r>
      <w:r>
        <w:rPr>
          <w:b/>
        </w:rPr>
        <w:t xml:space="preserve"> </w:t>
      </w:r>
      <w:r>
        <w:t>Machine</w:t>
      </w:r>
      <w:r>
        <w:t xml:space="preserve"> </w:t>
      </w:r>
      <w:r>
        <w:t>Efficiency</w:t>
      </w:r>
      <w:r>
        <w:t xml:space="preserve"> </w:t>
      </w:r>
      <w:r>
        <w:t>of</w:t>
      </w:r>
      <w:r>
        <w:t xml:space="preserve"> </w:t>
      </w:r>
      <w:r>
        <w:t>the</w:t>
      </w:r>
      <w:r>
        <w:t xml:space="preserve"> </w:t>
      </w:r>
      <w:r>
        <w:t>Forage</w:t>
      </w:r>
      <w:r>
        <w:t xml:space="preserve"> </w:t>
      </w:r>
      <w:r>
        <w:t>Chopper</w:t>
      </w:r>
      <w:r>
        <w:t xml:space="preserve"> </w:t>
      </w:r>
      <w:r>
        <w:t>Machine</w:t>
      </w:r>
      <w:r>
        <w:t xml:space="preserve"> </w:t>
      </w:r>
      <w:r>
        <w:t>in</w:t>
      </w:r>
      <w:r>
        <w:t xml:space="preserve"> </w:t>
      </w:r>
      <w:r>
        <w:t>Kilograms</w:t>
      </w:r>
      <w:r>
        <w:t xml:space="preserve"> </w:t>
      </w:r>
      <w:r>
        <w:t>per</w:t>
      </w:r>
      <w:r>
        <w:t xml:space="preserve"> </w:t>
      </w:r>
      <w:r>
        <w:t>Hour</w:t>
      </w:r>
      <w:r>
        <w:t xml:space="preserve"> </w:t>
      </w:r>
      <w:r>
        <w:t>Obtained from</w:t>
      </w:r>
      <w:r>
        <w:t xml:space="preserve"> </w:t>
      </w:r>
      <w:r>
        <w:t>three</w:t>
      </w:r>
      <w:r>
        <w:t xml:space="preserve"> </w:t>
      </w:r>
      <w:r>
        <w:t>Different</w:t>
      </w:r>
      <w:r>
        <w:t xml:space="preserve"> </w:t>
      </w:r>
      <w:r>
        <w:t>Diameter</w:t>
      </w:r>
      <w:r>
        <w:t xml:space="preserve"> </w:t>
      </w:r>
      <w:r>
        <w:t>Pulleys</w:t>
      </w:r>
      <w:r>
        <w:t xml:space="preserve"> </w:t>
      </w:r>
      <w:r>
        <w:t>in</w:t>
      </w:r>
      <w:r>
        <w:t xml:space="preserve"> </w:t>
      </w:r>
      <w:r>
        <w:t>CRDExperimentWithThreeReplications.</w:t>
      </w:r>
    </w:p>
    <w:p>
      <w:pPr>
        <w:pStyle w:val="style66"/>
        <w:spacing w:after="0" w:lineRule="auto" w:line="480"/>
        <w:ind w:left="0" w:right="449"/>
        <w:jc w:val="both"/>
        <w:rPr/>
      </w:pPr>
    </w:p>
    <w:tbl>
      <w:tblPr>
        <w:tblW w:w="858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37"/>
        <w:gridCol w:w="1006"/>
        <w:gridCol w:w="1080"/>
        <w:gridCol w:w="900"/>
        <w:gridCol w:w="1440"/>
        <w:gridCol w:w="1620"/>
      </w:tblGrid>
      <w:tr>
        <w:trPr>
          <w:trHeight w:val="587" w:hRule="atLeast"/>
        </w:trPr>
        <w:tc>
          <w:tcPr>
            <w:tcW w:w="2537" w:type="dxa"/>
            <w:tcBorders/>
          </w:tcPr>
          <w:p>
            <w:pPr>
              <w:pStyle w:val="style4112"/>
              <w:spacing w:after="0" w:lineRule="auto" w:line="360"/>
              <w:ind w:left="11" w:right="5"/>
              <w:jc w:val="both"/>
              <w:rPr>
                <w:b/>
                <w:sz w:val="24"/>
                <w:szCs w:val="24"/>
              </w:rPr>
            </w:pPr>
            <w:r>
              <w:rPr>
                <w:b/>
                <w:spacing w:val="-2"/>
                <w:sz w:val="24"/>
                <w:szCs w:val="24"/>
              </w:rPr>
              <w:t>Treatments</w:t>
            </w:r>
          </w:p>
        </w:tc>
        <w:tc>
          <w:tcPr>
            <w:tcW w:w="2986" w:type="dxa"/>
            <w:gridSpan w:val="3"/>
            <w:tcBorders/>
          </w:tcPr>
          <w:p>
            <w:pPr>
              <w:pStyle w:val="style4112"/>
              <w:spacing w:after="0" w:lineRule="auto" w:line="360"/>
              <w:jc w:val="both"/>
              <w:rPr>
                <w:b/>
                <w:sz w:val="24"/>
                <w:szCs w:val="24"/>
              </w:rPr>
            </w:pPr>
            <w:r>
              <w:rPr>
                <w:b/>
                <w:sz w:val="24"/>
                <w:szCs w:val="24"/>
              </w:rPr>
              <w:t>Machine</w:t>
            </w:r>
            <w:r>
              <w:rPr>
                <w:b/>
                <w:sz w:val="24"/>
                <w:szCs w:val="24"/>
              </w:rPr>
              <w:t xml:space="preserve"> </w:t>
            </w:r>
            <w:r>
              <w:rPr>
                <w:b/>
                <w:sz w:val="24"/>
                <w:szCs w:val="24"/>
              </w:rPr>
              <w:t>Efficiency</w:t>
            </w:r>
            <w:r>
              <w:rPr>
                <w:b/>
                <w:spacing w:val="-5"/>
                <w:sz w:val="24"/>
                <w:szCs w:val="24"/>
              </w:rPr>
              <w:t>(%)</w:t>
            </w:r>
          </w:p>
        </w:tc>
        <w:tc>
          <w:tcPr>
            <w:tcW w:w="1440" w:type="dxa"/>
            <w:tcBorders/>
          </w:tcPr>
          <w:p>
            <w:pPr>
              <w:pStyle w:val="style4112"/>
              <w:spacing w:after="0" w:lineRule="auto" w:line="360"/>
              <w:ind w:right="352"/>
              <w:jc w:val="both"/>
              <w:rPr>
                <w:b/>
                <w:sz w:val="24"/>
                <w:szCs w:val="24"/>
              </w:rPr>
            </w:pPr>
            <w:r>
              <w:rPr>
                <w:b/>
                <w:spacing w:val="-4"/>
                <w:sz w:val="24"/>
                <w:szCs w:val="24"/>
              </w:rPr>
              <w:t xml:space="preserve">Treatment </w:t>
            </w:r>
            <w:r>
              <w:rPr>
                <w:b/>
                <w:spacing w:val="-2"/>
                <w:sz w:val="24"/>
                <w:szCs w:val="24"/>
              </w:rPr>
              <w:t>Total</w:t>
            </w:r>
          </w:p>
        </w:tc>
        <w:tc>
          <w:tcPr>
            <w:tcW w:w="1620" w:type="dxa"/>
            <w:tcBorders/>
          </w:tcPr>
          <w:p>
            <w:pPr>
              <w:pStyle w:val="style4112"/>
              <w:spacing w:after="0" w:lineRule="auto" w:line="360"/>
              <w:ind w:right="306"/>
              <w:jc w:val="both"/>
              <w:rPr>
                <w:b/>
                <w:sz w:val="24"/>
                <w:szCs w:val="24"/>
              </w:rPr>
            </w:pPr>
            <w:r>
              <w:rPr>
                <w:b/>
                <w:spacing w:val="-4"/>
                <w:sz w:val="24"/>
                <w:szCs w:val="24"/>
              </w:rPr>
              <w:t>Treatment Mean</w:t>
            </w:r>
          </w:p>
        </w:tc>
      </w:tr>
      <w:tr>
        <w:tblPrEx/>
        <w:trPr>
          <w:trHeight w:val="290" w:hRule="atLeast"/>
        </w:trPr>
        <w:tc>
          <w:tcPr>
            <w:tcW w:w="2537" w:type="dxa"/>
            <w:tcBorders/>
          </w:tcPr>
          <w:p>
            <w:pPr>
              <w:pStyle w:val="style4112"/>
              <w:spacing w:after="0" w:lineRule="auto" w:line="360"/>
              <w:ind w:left="11" w:right="5"/>
              <w:jc w:val="both"/>
              <w:rPr>
                <w:sz w:val="24"/>
                <w:szCs w:val="24"/>
              </w:rPr>
            </w:pPr>
            <w:r>
              <w:rPr>
                <w:spacing w:val="-6"/>
                <w:sz w:val="24"/>
                <w:szCs w:val="24"/>
              </w:rPr>
              <w:t>T</w:t>
            </w:r>
            <w:r>
              <w:rPr>
                <w:spacing w:val="-6"/>
                <w:sz w:val="24"/>
                <w:szCs w:val="24"/>
                <w:vertAlign w:val="subscript"/>
              </w:rPr>
              <w:t>1</w:t>
            </w:r>
            <w:r>
              <w:rPr>
                <w:spacing w:val="-6"/>
                <w:sz w:val="24"/>
                <w:szCs w:val="24"/>
              </w:rPr>
              <w:t xml:space="preserve"> (3-inchdia.pulley)</w:t>
            </w:r>
          </w:p>
        </w:tc>
        <w:tc>
          <w:tcPr>
            <w:tcW w:w="1006" w:type="dxa"/>
            <w:tcBorders/>
          </w:tcPr>
          <w:p>
            <w:pPr>
              <w:pStyle w:val="style4112"/>
              <w:spacing w:after="0" w:lineRule="auto" w:line="360"/>
              <w:ind w:left="7"/>
              <w:rPr>
                <w:sz w:val="24"/>
                <w:szCs w:val="24"/>
              </w:rPr>
            </w:pPr>
          </w:p>
        </w:tc>
        <w:tc>
          <w:tcPr>
            <w:tcW w:w="1080" w:type="dxa"/>
            <w:tcBorders/>
          </w:tcPr>
          <w:p>
            <w:pPr>
              <w:pStyle w:val="style4112"/>
              <w:spacing w:after="0" w:lineRule="auto" w:line="360"/>
              <w:ind w:left="4" w:right="3"/>
              <w:rPr>
                <w:sz w:val="24"/>
                <w:szCs w:val="24"/>
              </w:rPr>
            </w:pPr>
          </w:p>
        </w:tc>
        <w:tc>
          <w:tcPr>
            <w:tcW w:w="900" w:type="dxa"/>
            <w:tcBorders/>
          </w:tcPr>
          <w:p>
            <w:pPr>
              <w:pStyle w:val="style4112"/>
              <w:spacing w:after="0" w:lineRule="auto" w:line="360"/>
              <w:ind w:left="7" w:right="4"/>
              <w:rPr>
                <w:sz w:val="24"/>
                <w:szCs w:val="24"/>
              </w:rPr>
            </w:pPr>
          </w:p>
        </w:tc>
        <w:tc>
          <w:tcPr>
            <w:tcW w:w="1440" w:type="dxa"/>
            <w:tcBorders/>
          </w:tcPr>
          <w:p>
            <w:pPr>
              <w:pStyle w:val="style4112"/>
              <w:spacing w:after="0" w:lineRule="auto" w:line="360"/>
              <w:ind w:left="3" w:right="3"/>
              <w:rPr>
                <w:sz w:val="24"/>
                <w:szCs w:val="24"/>
              </w:rPr>
            </w:pPr>
          </w:p>
        </w:tc>
        <w:tc>
          <w:tcPr>
            <w:tcW w:w="1620" w:type="dxa"/>
            <w:tcBorders/>
          </w:tcPr>
          <w:p>
            <w:pPr>
              <w:pStyle w:val="style4112"/>
              <w:spacing w:after="0" w:lineRule="auto" w:line="360"/>
              <w:ind w:left="5" w:right="1"/>
              <w:rPr>
                <w:sz w:val="24"/>
                <w:szCs w:val="24"/>
              </w:rPr>
            </w:pPr>
          </w:p>
        </w:tc>
      </w:tr>
      <w:tr>
        <w:tblPrEx/>
        <w:trPr>
          <w:trHeight w:val="287" w:hRule="atLeast"/>
        </w:trPr>
        <w:tc>
          <w:tcPr>
            <w:tcW w:w="2537" w:type="dxa"/>
            <w:tcBorders/>
          </w:tcPr>
          <w:p>
            <w:pPr>
              <w:pStyle w:val="style4112"/>
              <w:spacing w:after="0" w:lineRule="auto" w:line="360"/>
              <w:ind w:left="11" w:right="5"/>
              <w:jc w:val="both"/>
              <w:rPr>
                <w:sz w:val="24"/>
                <w:szCs w:val="24"/>
              </w:rPr>
            </w:pPr>
            <w:r>
              <w:rPr>
                <w:spacing w:val="-6"/>
                <w:sz w:val="24"/>
                <w:szCs w:val="24"/>
              </w:rPr>
              <w:t>T</w:t>
            </w:r>
            <w:r>
              <w:rPr>
                <w:spacing w:val="-6"/>
                <w:sz w:val="24"/>
                <w:szCs w:val="24"/>
                <w:vertAlign w:val="subscript"/>
              </w:rPr>
              <w:t>2</w:t>
            </w:r>
            <w:r>
              <w:rPr>
                <w:spacing w:val="-6"/>
                <w:sz w:val="24"/>
                <w:szCs w:val="24"/>
              </w:rPr>
              <w:t xml:space="preserve"> (4-inchdia.pulley)</w:t>
            </w:r>
          </w:p>
        </w:tc>
        <w:tc>
          <w:tcPr>
            <w:tcW w:w="1006" w:type="dxa"/>
            <w:tcBorders/>
          </w:tcPr>
          <w:p>
            <w:pPr>
              <w:pStyle w:val="style4112"/>
              <w:spacing w:after="0" w:lineRule="auto" w:line="360"/>
              <w:ind w:left="7" w:right="3"/>
              <w:rPr>
                <w:sz w:val="24"/>
                <w:szCs w:val="24"/>
              </w:rPr>
            </w:pPr>
          </w:p>
        </w:tc>
        <w:tc>
          <w:tcPr>
            <w:tcW w:w="1080" w:type="dxa"/>
            <w:tcBorders/>
          </w:tcPr>
          <w:p>
            <w:pPr>
              <w:pStyle w:val="style4112"/>
              <w:spacing w:after="0" w:lineRule="auto" w:line="360"/>
              <w:ind w:left="4" w:right="3"/>
              <w:rPr>
                <w:sz w:val="24"/>
                <w:szCs w:val="24"/>
              </w:rPr>
            </w:pPr>
          </w:p>
        </w:tc>
        <w:tc>
          <w:tcPr>
            <w:tcW w:w="900" w:type="dxa"/>
            <w:tcBorders/>
          </w:tcPr>
          <w:p>
            <w:pPr>
              <w:pStyle w:val="style4112"/>
              <w:spacing w:after="0" w:lineRule="auto" w:line="360"/>
              <w:ind w:left="7" w:right="2"/>
              <w:rPr>
                <w:sz w:val="24"/>
                <w:szCs w:val="24"/>
              </w:rPr>
            </w:pPr>
          </w:p>
        </w:tc>
        <w:tc>
          <w:tcPr>
            <w:tcW w:w="1440" w:type="dxa"/>
            <w:tcBorders/>
          </w:tcPr>
          <w:p>
            <w:pPr>
              <w:pStyle w:val="style4112"/>
              <w:spacing w:after="0" w:lineRule="auto" w:line="360"/>
              <w:ind w:left="3"/>
              <w:rPr>
                <w:sz w:val="24"/>
                <w:szCs w:val="24"/>
              </w:rPr>
            </w:pPr>
          </w:p>
        </w:tc>
        <w:tc>
          <w:tcPr>
            <w:tcW w:w="1620" w:type="dxa"/>
            <w:tcBorders/>
          </w:tcPr>
          <w:p>
            <w:pPr>
              <w:pStyle w:val="style4112"/>
              <w:spacing w:after="0" w:lineRule="auto" w:line="360"/>
              <w:ind w:left="5" w:right="1"/>
              <w:rPr>
                <w:sz w:val="24"/>
                <w:szCs w:val="24"/>
              </w:rPr>
            </w:pPr>
          </w:p>
        </w:tc>
      </w:tr>
      <w:tr>
        <w:tblPrEx/>
        <w:trPr>
          <w:trHeight w:val="290" w:hRule="atLeast"/>
        </w:trPr>
        <w:tc>
          <w:tcPr>
            <w:tcW w:w="2537" w:type="dxa"/>
            <w:tcBorders/>
          </w:tcPr>
          <w:p>
            <w:pPr>
              <w:pStyle w:val="style4112"/>
              <w:spacing w:after="0" w:lineRule="auto" w:line="360"/>
              <w:ind w:left="11"/>
              <w:jc w:val="both"/>
              <w:rPr>
                <w:sz w:val="24"/>
                <w:szCs w:val="24"/>
              </w:rPr>
            </w:pPr>
            <w:r>
              <w:rPr>
                <w:spacing w:val="-6"/>
                <w:sz w:val="24"/>
                <w:szCs w:val="24"/>
              </w:rPr>
              <w:t>T</w:t>
            </w:r>
            <w:r>
              <w:rPr>
                <w:spacing w:val="-6"/>
                <w:sz w:val="24"/>
                <w:szCs w:val="24"/>
                <w:vertAlign w:val="subscript"/>
              </w:rPr>
              <w:t>3</w:t>
            </w:r>
            <w:r>
              <w:rPr>
                <w:spacing w:val="-6"/>
                <w:sz w:val="24"/>
                <w:szCs w:val="24"/>
              </w:rPr>
              <w:t xml:space="preserve"> (5-inchdia.pulley)</w:t>
            </w:r>
          </w:p>
        </w:tc>
        <w:tc>
          <w:tcPr>
            <w:tcW w:w="1006" w:type="dxa"/>
            <w:tcBorders/>
          </w:tcPr>
          <w:p>
            <w:pPr>
              <w:pStyle w:val="style4112"/>
              <w:spacing w:after="0" w:lineRule="auto" w:line="360"/>
              <w:ind w:left="7" w:right="3"/>
              <w:rPr>
                <w:sz w:val="24"/>
                <w:szCs w:val="24"/>
              </w:rPr>
            </w:pPr>
          </w:p>
        </w:tc>
        <w:tc>
          <w:tcPr>
            <w:tcW w:w="1080" w:type="dxa"/>
            <w:tcBorders/>
          </w:tcPr>
          <w:p>
            <w:pPr>
              <w:pStyle w:val="style4112"/>
              <w:spacing w:after="0" w:lineRule="auto" w:line="360"/>
              <w:ind w:left="4"/>
              <w:rPr>
                <w:sz w:val="24"/>
                <w:szCs w:val="24"/>
              </w:rPr>
            </w:pPr>
          </w:p>
        </w:tc>
        <w:tc>
          <w:tcPr>
            <w:tcW w:w="900" w:type="dxa"/>
            <w:tcBorders/>
          </w:tcPr>
          <w:p>
            <w:pPr>
              <w:pStyle w:val="style4112"/>
              <w:spacing w:after="0" w:lineRule="auto" w:line="360"/>
              <w:ind w:left="7" w:right="2"/>
              <w:rPr>
                <w:sz w:val="24"/>
                <w:szCs w:val="24"/>
              </w:rPr>
            </w:pPr>
          </w:p>
        </w:tc>
        <w:tc>
          <w:tcPr>
            <w:tcW w:w="1440" w:type="dxa"/>
            <w:tcBorders/>
          </w:tcPr>
          <w:p>
            <w:pPr>
              <w:pStyle w:val="style4112"/>
              <w:spacing w:after="0" w:lineRule="auto" w:line="360"/>
              <w:ind w:left="3" w:right="3"/>
              <w:rPr>
                <w:sz w:val="24"/>
                <w:szCs w:val="24"/>
              </w:rPr>
            </w:pPr>
          </w:p>
        </w:tc>
        <w:tc>
          <w:tcPr>
            <w:tcW w:w="1620" w:type="dxa"/>
            <w:tcBorders/>
          </w:tcPr>
          <w:p>
            <w:pPr>
              <w:pStyle w:val="style4112"/>
              <w:spacing w:after="0" w:lineRule="auto" w:line="360"/>
              <w:ind w:left="5" w:right="1"/>
              <w:rPr>
                <w:sz w:val="24"/>
                <w:szCs w:val="24"/>
              </w:rPr>
            </w:pPr>
          </w:p>
        </w:tc>
      </w:tr>
      <w:tr>
        <w:tblPrEx/>
        <w:trPr>
          <w:trHeight w:val="287" w:hRule="atLeast"/>
        </w:trPr>
        <w:tc>
          <w:tcPr>
            <w:tcW w:w="2537" w:type="dxa"/>
            <w:tcBorders/>
          </w:tcPr>
          <w:p>
            <w:pPr>
              <w:pStyle w:val="style4112"/>
              <w:spacing w:after="0" w:lineRule="auto" w:line="360"/>
              <w:ind w:left="11" w:right="6"/>
              <w:jc w:val="both"/>
              <w:rPr>
                <w:sz w:val="24"/>
                <w:szCs w:val="24"/>
              </w:rPr>
            </w:pPr>
            <w:r>
              <w:rPr>
                <w:sz w:val="24"/>
                <w:szCs w:val="24"/>
              </w:rPr>
              <w:t>Grand</w:t>
            </w:r>
            <w:r>
              <w:rPr>
                <w:sz w:val="24"/>
                <w:szCs w:val="24"/>
              </w:rPr>
              <w:t xml:space="preserve"> </w:t>
            </w:r>
            <w:r>
              <w:rPr>
                <w:spacing w:val="-2"/>
                <w:sz w:val="24"/>
                <w:szCs w:val="24"/>
              </w:rPr>
              <w:t>Total</w:t>
            </w:r>
          </w:p>
        </w:tc>
        <w:tc>
          <w:tcPr>
            <w:tcW w:w="2986" w:type="dxa"/>
            <w:gridSpan w:val="3"/>
            <w:tcBorders/>
          </w:tcPr>
          <w:p>
            <w:pPr>
              <w:pStyle w:val="style4112"/>
              <w:spacing w:after="0" w:lineRule="auto" w:line="360"/>
              <w:rPr>
                <w:sz w:val="24"/>
                <w:szCs w:val="24"/>
              </w:rPr>
            </w:pPr>
          </w:p>
        </w:tc>
        <w:tc>
          <w:tcPr>
            <w:tcW w:w="1440" w:type="dxa"/>
            <w:tcBorders/>
          </w:tcPr>
          <w:p>
            <w:pPr>
              <w:pStyle w:val="style4112"/>
              <w:spacing w:after="0" w:lineRule="auto" w:line="360"/>
              <w:ind w:left="3"/>
              <w:rPr>
                <w:sz w:val="24"/>
                <w:szCs w:val="24"/>
              </w:rPr>
            </w:pPr>
          </w:p>
        </w:tc>
        <w:tc>
          <w:tcPr>
            <w:tcW w:w="1620" w:type="dxa"/>
            <w:tcBorders/>
          </w:tcPr>
          <w:p>
            <w:pPr>
              <w:pStyle w:val="style4112"/>
              <w:spacing w:after="0" w:lineRule="auto" w:line="360"/>
              <w:rPr>
                <w:sz w:val="24"/>
                <w:szCs w:val="24"/>
              </w:rPr>
            </w:pPr>
          </w:p>
        </w:tc>
      </w:tr>
      <w:tr>
        <w:tblPrEx/>
        <w:trPr>
          <w:trHeight w:val="290" w:hRule="atLeast"/>
        </w:trPr>
        <w:tc>
          <w:tcPr>
            <w:tcW w:w="2537" w:type="dxa"/>
            <w:tcBorders/>
          </w:tcPr>
          <w:p>
            <w:pPr>
              <w:pStyle w:val="style4112"/>
              <w:spacing w:after="0" w:lineRule="auto" w:line="360"/>
              <w:ind w:left="11" w:right="5"/>
              <w:jc w:val="both"/>
              <w:rPr>
                <w:sz w:val="24"/>
                <w:szCs w:val="24"/>
              </w:rPr>
            </w:pPr>
            <w:r>
              <w:rPr>
                <w:sz w:val="24"/>
                <w:szCs w:val="24"/>
              </w:rPr>
              <w:t>Grand</w:t>
            </w:r>
            <w:r>
              <w:rPr>
                <w:sz w:val="24"/>
                <w:szCs w:val="24"/>
              </w:rPr>
              <w:t xml:space="preserve"> </w:t>
            </w:r>
            <w:r>
              <w:rPr>
                <w:spacing w:val="-4"/>
                <w:sz w:val="24"/>
                <w:szCs w:val="24"/>
              </w:rPr>
              <w:t>Mean</w:t>
            </w:r>
          </w:p>
        </w:tc>
        <w:tc>
          <w:tcPr>
            <w:tcW w:w="4426" w:type="dxa"/>
            <w:gridSpan w:val="4"/>
            <w:tcBorders/>
          </w:tcPr>
          <w:p>
            <w:pPr>
              <w:pStyle w:val="style4112"/>
              <w:spacing w:after="0" w:lineRule="auto" w:line="360"/>
              <w:rPr>
                <w:sz w:val="24"/>
                <w:szCs w:val="24"/>
              </w:rPr>
            </w:pPr>
          </w:p>
        </w:tc>
        <w:tc>
          <w:tcPr>
            <w:tcW w:w="1620" w:type="dxa"/>
            <w:tcBorders/>
          </w:tcPr>
          <w:p>
            <w:pPr>
              <w:pStyle w:val="style4112"/>
              <w:spacing w:after="0" w:lineRule="auto" w:line="360"/>
              <w:ind w:left="5" w:right="1"/>
              <w:rPr>
                <w:sz w:val="24"/>
                <w:szCs w:val="24"/>
              </w:rPr>
            </w:pPr>
          </w:p>
        </w:tc>
      </w:tr>
    </w:tbl>
    <w:p>
      <w:pPr>
        <w:pStyle w:val="style66"/>
        <w:spacing w:after="0" w:lineRule="auto" w:line="480"/>
        <w:ind w:right="447"/>
        <w:jc w:val="both"/>
        <w:rPr>
          <w:b/>
        </w:rPr>
      </w:pPr>
    </w:p>
    <w:p>
      <w:pPr>
        <w:pStyle w:val="style66"/>
        <w:spacing w:after="0" w:lineRule="auto" w:line="480"/>
        <w:ind w:right="447"/>
        <w:jc w:val="both"/>
        <w:rPr/>
      </w:pPr>
      <w:r>
        <w:rPr>
          <w:b/>
        </w:rPr>
        <w:t xml:space="preserve">Table 8a. </w:t>
      </w:r>
      <w:r>
        <w:t>ANOVA of Table 8 (Machine Efficiency of the Forage Chopper Machine in Kilograms per Hour Obtained from three Different Diameter Pulleys Conducted in CRD Experiment with three Replications.)</w:t>
      </w:r>
    </w:p>
    <w:tbl>
      <w:tblPr>
        <w:tblW w:w="885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73"/>
        <w:gridCol w:w="1170"/>
        <w:gridCol w:w="1170"/>
        <w:gridCol w:w="1080"/>
        <w:gridCol w:w="1530"/>
        <w:gridCol w:w="1170"/>
        <w:gridCol w:w="1260"/>
      </w:tblGrid>
      <w:tr>
        <w:trPr>
          <w:trHeight w:val="700" w:hRule="atLeast"/>
        </w:trPr>
        <w:tc>
          <w:tcPr>
            <w:tcW w:w="1473" w:type="dxa"/>
            <w:vMerge w:val="restart"/>
            <w:tcBorders/>
          </w:tcPr>
          <w:p>
            <w:pPr>
              <w:pStyle w:val="style4112"/>
              <w:spacing w:after="0" w:lineRule="auto" w:line="360"/>
              <w:jc w:val="left"/>
              <w:rPr>
                <w:b/>
                <w:sz w:val="24"/>
                <w:szCs w:val="24"/>
              </w:rPr>
            </w:pPr>
            <w:r>
              <w:rPr>
                <w:b/>
                <w:spacing w:val="-4"/>
                <w:sz w:val="24"/>
                <w:szCs w:val="24"/>
              </w:rPr>
              <w:t>Source</w:t>
            </w:r>
            <w:r>
              <w:rPr>
                <w:b/>
                <w:spacing w:val="-4"/>
                <w:sz w:val="24"/>
                <w:szCs w:val="24"/>
              </w:rPr>
              <w:t xml:space="preserve"> </w:t>
            </w:r>
            <w:r>
              <w:rPr>
                <w:b/>
                <w:spacing w:val="-4"/>
                <w:sz w:val="24"/>
                <w:szCs w:val="24"/>
              </w:rPr>
              <w:t>of Variance</w:t>
            </w:r>
          </w:p>
        </w:tc>
        <w:tc>
          <w:tcPr>
            <w:tcW w:w="1170" w:type="dxa"/>
            <w:vMerge w:val="restart"/>
            <w:tcBorders/>
          </w:tcPr>
          <w:p>
            <w:pPr>
              <w:pStyle w:val="style4112"/>
              <w:spacing w:after="0" w:lineRule="auto" w:line="360"/>
              <w:jc w:val="left"/>
              <w:rPr>
                <w:b/>
                <w:sz w:val="24"/>
                <w:szCs w:val="24"/>
              </w:rPr>
            </w:pPr>
            <w:r>
              <w:rPr>
                <w:b/>
                <w:sz w:val="24"/>
                <w:szCs w:val="24"/>
              </w:rPr>
              <w:t>Degree</w:t>
            </w:r>
            <w:r>
              <w:rPr>
                <w:b/>
                <w:sz w:val="24"/>
                <w:szCs w:val="24"/>
              </w:rPr>
              <w:t xml:space="preserve"> </w:t>
            </w:r>
            <w:r>
              <w:rPr>
                <w:b/>
                <w:sz w:val="24"/>
                <w:szCs w:val="24"/>
              </w:rPr>
              <w:t xml:space="preserve">of </w:t>
            </w:r>
            <w:r>
              <w:rPr>
                <w:b/>
                <w:spacing w:val="-2"/>
                <w:sz w:val="24"/>
                <w:szCs w:val="24"/>
              </w:rPr>
              <w:t>Freedom</w:t>
            </w:r>
          </w:p>
        </w:tc>
        <w:tc>
          <w:tcPr>
            <w:tcW w:w="1170" w:type="dxa"/>
            <w:vMerge w:val="restart"/>
            <w:tcBorders/>
          </w:tcPr>
          <w:p>
            <w:pPr>
              <w:pStyle w:val="style4112"/>
              <w:spacing w:after="0" w:lineRule="auto" w:line="360"/>
              <w:jc w:val="left"/>
              <w:rPr>
                <w:b/>
                <w:sz w:val="24"/>
                <w:szCs w:val="24"/>
              </w:rPr>
            </w:pPr>
            <w:r>
              <w:rPr>
                <w:b/>
                <w:sz w:val="24"/>
                <w:szCs w:val="24"/>
              </w:rPr>
              <w:t>Sum</w:t>
            </w:r>
            <w:r>
              <w:rPr>
                <w:b/>
                <w:sz w:val="24"/>
                <w:szCs w:val="24"/>
              </w:rPr>
              <w:t xml:space="preserve"> </w:t>
            </w:r>
            <w:r>
              <w:rPr>
                <w:b/>
                <w:sz w:val="24"/>
                <w:szCs w:val="24"/>
              </w:rPr>
              <w:t xml:space="preserve">of </w:t>
            </w:r>
            <w:r>
              <w:rPr>
                <w:b/>
                <w:spacing w:val="-7"/>
                <w:sz w:val="24"/>
                <w:szCs w:val="24"/>
              </w:rPr>
              <w:t>Squares</w:t>
            </w:r>
          </w:p>
        </w:tc>
        <w:tc>
          <w:tcPr>
            <w:tcW w:w="1080" w:type="dxa"/>
            <w:vMerge w:val="restart"/>
            <w:tcBorders/>
          </w:tcPr>
          <w:p>
            <w:pPr>
              <w:pStyle w:val="style4112"/>
              <w:spacing w:after="0" w:lineRule="auto" w:line="360"/>
              <w:ind w:right="199"/>
              <w:jc w:val="left"/>
              <w:rPr>
                <w:b/>
                <w:sz w:val="24"/>
                <w:szCs w:val="24"/>
              </w:rPr>
            </w:pPr>
            <w:r>
              <w:rPr>
                <w:b/>
                <w:spacing w:val="-4"/>
                <w:sz w:val="24"/>
                <w:szCs w:val="24"/>
              </w:rPr>
              <w:t xml:space="preserve">Mean </w:t>
            </w:r>
            <w:r>
              <w:rPr>
                <w:b/>
                <w:spacing w:val="-6"/>
                <w:sz w:val="24"/>
                <w:szCs w:val="24"/>
              </w:rPr>
              <w:t>Squares</w:t>
            </w:r>
          </w:p>
        </w:tc>
        <w:tc>
          <w:tcPr>
            <w:tcW w:w="1530" w:type="dxa"/>
            <w:vMerge w:val="restart"/>
            <w:tcBorders/>
          </w:tcPr>
          <w:p>
            <w:pPr>
              <w:pStyle w:val="style4112"/>
              <w:spacing w:after="0" w:lineRule="auto" w:line="360"/>
              <w:ind w:left="595" w:right="120" w:hanging="464"/>
              <w:rPr>
                <w:b/>
                <w:sz w:val="24"/>
                <w:szCs w:val="24"/>
              </w:rPr>
            </w:pPr>
            <w:r>
              <w:rPr>
                <w:b/>
                <w:spacing w:val="-2"/>
                <w:sz w:val="24"/>
                <w:szCs w:val="24"/>
              </w:rPr>
              <w:t xml:space="preserve">Computed </w:t>
            </w:r>
            <w:r>
              <w:rPr>
                <w:b/>
                <w:spacing w:val="-10"/>
                <w:sz w:val="24"/>
                <w:szCs w:val="24"/>
              </w:rPr>
              <w:t>F</w:t>
            </w:r>
          </w:p>
        </w:tc>
        <w:tc>
          <w:tcPr>
            <w:tcW w:w="2430" w:type="dxa"/>
            <w:gridSpan w:val="2"/>
            <w:tcBorders/>
          </w:tcPr>
          <w:p>
            <w:pPr>
              <w:pStyle w:val="style4112"/>
              <w:spacing w:after="0" w:lineRule="auto" w:line="360"/>
              <w:ind w:left="676"/>
              <w:rPr>
                <w:b/>
                <w:sz w:val="24"/>
                <w:szCs w:val="24"/>
              </w:rPr>
            </w:pPr>
            <w:r>
              <w:rPr>
                <w:b/>
                <w:spacing w:val="-6"/>
                <w:sz w:val="24"/>
                <w:szCs w:val="24"/>
              </w:rPr>
              <w:t>Tabular</w:t>
            </w:r>
            <w:r>
              <w:rPr>
                <w:b/>
                <w:spacing w:val="-6"/>
                <w:sz w:val="24"/>
                <w:szCs w:val="24"/>
              </w:rPr>
              <w:t xml:space="preserve"> </w:t>
            </w:r>
            <w:r>
              <w:rPr>
                <w:b/>
                <w:spacing w:val="-10"/>
                <w:sz w:val="24"/>
                <w:szCs w:val="24"/>
              </w:rPr>
              <w:t>F</w:t>
            </w:r>
          </w:p>
        </w:tc>
      </w:tr>
      <w:tr>
        <w:tblPrEx/>
        <w:trPr>
          <w:trHeight w:val="347" w:hRule="atLeast"/>
        </w:trPr>
        <w:tc>
          <w:tcPr>
            <w:tcW w:w="1473" w:type="dxa"/>
            <w:vMerge w:val="continue"/>
            <w:tcBorders>
              <w:top w:val="nil"/>
            </w:tcBorders>
          </w:tcPr>
          <w:p>
            <w:pPr>
              <w:pStyle w:val="style0"/>
              <w:spacing w:after="0" w:lineRule="auto" w:line="360"/>
              <w:jc w:val="center"/>
              <w:rPr>
                <w:rFonts w:ascii="Times New Roman" w:cs="Times New Roman" w:hAnsi="Times New Roman"/>
                <w:sz w:val="24"/>
                <w:szCs w:val="24"/>
              </w:rPr>
            </w:pPr>
          </w:p>
        </w:tc>
        <w:tc>
          <w:tcPr>
            <w:tcW w:w="1170" w:type="dxa"/>
            <w:vMerge w:val="continue"/>
            <w:tcBorders>
              <w:top w:val="nil"/>
            </w:tcBorders>
          </w:tcPr>
          <w:p>
            <w:pPr>
              <w:pStyle w:val="style0"/>
              <w:spacing w:after="0" w:lineRule="auto" w:line="360"/>
              <w:jc w:val="center"/>
              <w:rPr>
                <w:rFonts w:ascii="Times New Roman" w:cs="Times New Roman" w:hAnsi="Times New Roman"/>
                <w:sz w:val="24"/>
                <w:szCs w:val="24"/>
              </w:rPr>
            </w:pPr>
          </w:p>
        </w:tc>
        <w:tc>
          <w:tcPr>
            <w:tcW w:w="1170" w:type="dxa"/>
            <w:vMerge w:val="continue"/>
            <w:tcBorders>
              <w:top w:val="nil"/>
            </w:tcBorders>
          </w:tcPr>
          <w:p>
            <w:pPr>
              <w:pStyle w:val="style0"/>
              <w:spacing w:after="0" w:lineRule="auto" w:line="360"/>
              <w:jc w:val="center"/>
              <w:rPr>
                <w:rFonts w:ascii="Times New Roman" w:cs="Times New Roman" w:hAnsi="Times New Roman"/>
                <w:sz w:val="24"/>
                <w:szCs w:val="24"/>
              </w:rPr>
            </w:pPr>
          </w:p>
        </w:tc>
        <w:tc>
          <w:tcPr>
            <w:tcW w:w="1080" w:type="dxa"/>
            <w:vMerge w:val="continue"/>
            <w:tcBorders>
              <w:top w:val="nil"/>
            </w:tcBorders>
          </w:tcPr>
          <w:p>
            <w:pPr>
              <w:pStyle w:val="style0"/>
              <w:spacing w:after="0" w:lineRule="auto" w:line="360"/>
              <w:jc w:val="center"/>
              <w:rPr>
                <w:rFonts w:ascii="Times New Roman" w:cs="Times New Roman" w:hAnsi="Times New Roman"/>
                <w:sz w:val="24"/>
                <w:szCs w:val="24"/>
              </w:rPr>
            </w:pPr>
          </w:p>
        </w:tc>
        <w:tc>
          <w:tcPr>
            <w:tcW w:w="1530" w:type="dxa"/>
            <w:vMerge w:val="continue"/>
            <w:tcBorders>
              <w:top w:val="nil"/>
            </w:tcBorders>
          </w:tcPr>
          <w:p>
            <w:pPr>
              <w:pStyle w:val="style0"/>
              <w:spacing w:after="0" w:lineRule="auto" w:line="360"/>
              <w:jc w:val="center"/>
              <w:rPr>
                <w:rFonts w:ascii="Times New Roman" w:cs="Times New Roman" w:hAnsi="Times New Roman"/>
                <w:sz w:val="24"/>
                <w:szCs w:val="24"/>
              </w:rPr>
            </w:pPr>
          </w:p>
        </w:tc>
        <w:tc>
          <w:tcPr>
            <w:tcW w:w="1170" w:type="dxa"/>
            <w:tcBorders/>
          </w:tcPr>
          <w:p>
            <w:pPr>
              <w:pStyle w:val="style4112"/>
              <w:spacing w:after="0" w:lineRule="auto" w:line="360"/>
              <w:ind w:left="14" w:right="2"/>
              <w:rPr>
                <w:b/>
                <w:sz w:val="24"/>
                <w:szCs w:val="24"/>
              </w:rPr>
            </w:pPr>
            <w:r>
              <w:rPr>
                <w:b/>
                <w:spacing w:val="-5"/>
                <w:w w:val="95"/>
                <w:sz w:val="24"/>
                <w:szCs w:val="24"/>
              </w:rPr>
              <w:t>5%</w:t>
            </w:r>
          </w:p>
        </w:tc>
        <w:tc>
          <w:tcPr>
            <w:tcW w:w="1260" w:type="dxa"/>
            <w:tcBorders/>
          </w:tcPr>
          <w:p>
            <w:pPr>
              <w:pStyle w:val="style4112"/>
              <w:spacing w:after="0" w:lineRule="auto" w:line="360"/>
              <w:ind w:left="20" w:right="1"/>
              <w:rPr>
                <w:b/>
                <w:sz w:val="24"/>
                <w:szCs w:val="24"/>
              </w:rPr>
            </w:pPr>
            <w:r>
              <w:rPr>
                <w:b/>
                <w:spacing w:val="-5"/>
                <w:w w:val="90"/>
                <w:sz w:val="24"/>
                <w:szCs w:val="24"/>
              </w:rPr>
              <w:t>1%</w:t>
            </w:r>
          </w:p>
        </w:tc>
      </w:tr>
      <w:tr>
        <w:tblPrEx/>
        <w:trPr>
          <w:trHeight w:val="345" w:hRule="atLeast"/>
        </w:trPr>
        <w:tc>
          <w:tcPr>
            <w:tcW w:w="1473" w:type="dxa"/>
            <w:tcBorders/>
          </w:tcPr>
          <w:p>
            <w:pPr>
              <w:pStyle w:val="style4112"/>
              <w:spacing w:after="0" w:lineRule="auto" w:line="360"/>
              <w:ind w:left="107"/>
              <w:jc w:val="both"/>
              <w:rPr>
                <w:sz w:val="24"/>
                <w:szCs w:val="24"/>
              </w:rPr>
            </w:pPr>
            <w:r>
              <w:rPr>
                <w:spacing w:val="-2"/>
                <w:sz w:val="24"/>
                <w:szCs w:val="24"/>
              </w:rPr>
              <w:t>Treatment</w:t>
            </w:r>
          </w:p>
        </w:tc>
        <w:tc>
          <w:tcPr>
            <w:tcW w:w="1170" w:type="dxa"/>
            <w:tcBorders/>
          </w:tcPr>
          <w:p>
            <w:pPr>
              <w:pStyle w:val="style4112"/>
              <w:spacing w:after="0" w:lineRule="auto" w:line="360"/>
              <w:ind w:left="7"/>
              <w:rPr>
                <w:sz w:val="24"/>
                <w:szCs w:val="24"/>
              </w:rPr>
            </w:pPr>
            <w:r>
              <w:rPr>
                <w:spacing w:val="-10"/>
                <w:sz w:val="24"/>
                <w:szCs w:val="24"/>
              </w:rPr>
              <w:t>2</w:t>
            </w:r>
          </w:p>
        </w:tc>
        <w:tc>
          <w:tcPr>
            <w:tcW w:w="1170" w:type="dxa"/>
            <w:tcBorders/>
          </w:tcPr>
          <w:p>
            <w:pPr>
              <w:pStyle w:val="style4112"/>
              <w:spacing w:after="0" w:lineRule="auto" w:line="360"/>
              <w:ind w:left="14" w:right="2"/>
              <w:rPr>
                <w:sz w:val="24"/>
                <w:szCs w:val="24"/>
              </w:rPr>
            </w:pPr>
          </w:p>
        </w:tc>
        <w:tc>
          <w:tcPr>
            <w:tcW w:w="1080" w:type="dxa"/>
            <w:tcBorders/>
          </w:tcPr>
          <w:p>
            <w:pPr>
              <w:pStyle w:val="style4112"/>
              <w:spacing w:after="0" w:lineRule="auto" w:line="360"/>
              <w:ind w:left="14"/>
              <w:rPr>
                <w:sz w:val="24"/>
                <w:szCs w:val="24"/>
              </w:rPr>
            </w:pPr>
          </w:p>
        </w:tc>
        <w:tc>
          <w:tcPr>
            <w:tcW w:w="1530" w:type="dxa"/>
            <w:tcBorders/>
          </w:tcPr>
          <w:p>
            <w:pPr>
              <w:pStyle w:val="style4112"/>
              <w:spacing w:after="0" w:lineRule="auto" w:line="360"/>
              <w:ind w:left="314"/>
              <w:rPr>
                <w:sz w:val="24"/>
                <w:szCs w:val="24"/>
              </w:rPr>
            </w:pPr>
          </w:p>
        </w:tc>
        <w:tc>
          <w:tcPr>
            <w:tcW w:w="1170" w:type="dxa"/>
            <w:tcBorders/>
          </w:tcPr>
          <w:p>
            <w:pPr>
              <w:pStyle w:val="style4112"/>
              <w:spacing w:after="0" w:lineRule="auto" w:line="360"/>
              <w:ind w:left="14"/>
              <w:rPr>
                <w:sz w:val="24"/>
                <w:szCs w:val="24"/>
              </w:rPr>
            </w:pPr>
          </w:p>
        </w:tc>
        <w:tc>
          <w:tcPr>
            <w:tcW w:w="1260" w:type="dxa"/>
            <w:tcBorders/>
          </w:tcPr>
          <w:p>
            <w:pPr>
              <w:pStyle w:val="style4112"/>
              <w:spacing w:after="0" w:lineRule="auto" w:line="360"/>
              <w:ind w:left="20"/>
              <w:rPr>
                <w:sz w:val="24"/>
                <w:szCs w:val="24"/>
              </w:rPr>
            </w:pPr>
          </w:p>
        </w:tc>
      </w:tr>
      <w:tr>
        <w:tblPrEx/>
        <w:trPr>
          <w:trHeight w:val="345" w:hRule="atLeast"/>
        </w:trPr>
        <w:tc>
          <w:tcPr>
            <w:tcW w:w="1473" w:type="dxa"/>
            <w:tcBorders/>
          </w:tcPr>
          <w:p>
            <w:pPr>
              <w:pStyle w:val="style4112"/>
              <w:spacing w:after="0" w:lineRule="auto" w:line="360"/>
              <w:ind w:left="107"/>
              <w:jc w:val="both"/>
              <w:rPr>
                <w:sz w:val="24"/>
                <w:szCs w:val="24"/>
              </w:rPr>
            </w:pPr>
            <w:r>
              <w:rPr>
                <w:spacing w:val="-5"/>
                <w:sz w:val="24"/>
                <w:szCs w:val="24"/>
              </w:rPr>
              <w:t>Expt’l</w:t>
            </w:r>
            <w:r>
              <w:rPr>
                <w:spacing w:val="-5"/>
                <w:sz w:val="24"/>
                <w:szCs w:val="24"/>
              </w:rPr>
              <w:t xml:space="preserve"> </w:t>
            </w:r>
            <w:r>
              <w:rPr>
                <w:spacing w:val="-2"/>
                <w:sz w:val="24"/>
                <w:szCs w:val="24"/>
              </w:rPr>
              <w:t>Error</w:t>
            </w:r>
          </w:p>
        </w:tc>
        <w:tc>
          <w:tcPr>
            <w:tcW w:w="1170" w:type="dxa"/>
            <w:tcBorders/>
          </w:tcPr>
          <w:p>
            <w:pPr>
              <w:pStyle w:val="style4112"/>
              <w:spacing w:after="0" w:lineRule="auto" w:line="360"/>
              <w:ind w:left="7"/>
              <w:rPr>
                <w:sz w:val="24"/>
                <w:szCs w:val="24"/>
              </w:rPr>
            </w:pPr>
            <w:r>
              <w:rPr>
                <w:spacing w:val="-10"/>
                <w:sz w:val="24"/>
                <w:szCs w:val="24"/>
              </w:rPr>
              <w:t>6</w:t>
            </w:r>
          </w:p>
        </w:tc>
        <w:tc>
          <w:tcPr>
            <w:tcW w:w="1170" w:type="dxa"/>
            <w:tcBorders/>
          </w:tcPr>
          <w:p>
            <w:pPr>
              <w:pStyle w:val="style4112"/>
              <w:spacing w:after="0" w:lineRule="auto" w:line="360"/>
              <w:ind w:left="14"/>
              <w:rPr>
                <w:sz w:val="24"/>
                <w:szCs w:val="24"/>
              </w:rPr>
            </w:pPr>
          </w:p>
        </w:tc>
        <w:tc>
          <w:tcPr>
            <w:tcW w:w="1080" w:type="dxa"/>
            <w:tcBorders/>
          </w:tcPr>
          <w:p>
            <w:pPr>
              <w:pStyle w:val="style4112"/>
              <w:spacing w:after="0" w:lineRule="auto" w:line="360"/>
              <w:ind w:left="14" w:right="3"/>
              <w:rPr>
                <w:sz w:val="24"/>
                <w:szCs w:val="24"/>
              </w:rPr>
            </w:pPr>
          </w:p>
        </w:tc>
        <w:tc>
          <w:tcPr>
            <w:tcW w:w="1530" w:type="dxa"/>
            <w:tcBorders/>
          </w:tcPr>
          <w:p>
            <w:pPr>
              <w:pStyle w:val="style4112"/>
              <w:spacing w:after="0" w:lineRule="auto" w:line="360"/>
              <w:rPr>
                <w:sz w:val="24"/>
                <w:szCs w:val="24"/>
              </w:rPr>
            </w:pPr>
          </w:p>
        </w:tc>
        <w:tc>
          <w:tcPr>
            <w:tcW w:w="1170" w:type="dxa"/>
            <w:tcBorders/>
          </w:tcPr>
          <w:p>
            <w:pPr>
              <w:pStyle w:val="style4112"/>
              <w:spacing w:after="0" w:lineRule="auto" w:line="360"/>
              <w:rPr>
                <w:sz w:val="24"/>
                <w:szCs w:val="24"/>
              </w:rPr>
            </w:pPr>
          </w:p>
        </w:tc>
        <w:tc>
          <w:tcPr>
            <w:tcW w:w="1260" w:type="dxa"/>
            <w:tcBorders/>
          </w:tcPr>
          <w:p>
            <w:pPr>
              <w:pStyle w:val="style4112"/>
              <w:spacing w:after="0" w:lineRule="auto" w:line="360"/>
              <w:rPr>
                <w:sz w:val="24"/>
                <w:szCs w:val="24"/>
              </w:rPr>
            </w:pPr>
          </w:p>
        </w:tc>
      </w:tr>
      <w:tr>
        <w:tblPrEx/>
        <w:trPr>
          <w:trHeight w:val="347" w:hRule="atLeast"/>
        </w:trPr>
        <w:tc>
          <w:tcPr>
            <w:tcW w:w="1473" w:type="dxa"/>
            <w:tcBorders/>
          </w:tcPr>
          <w:p>
            <w:pPr>
              <w:pStyle w:val="style4112"/>
              <w:spacing w:after="0" w:lineRule="auto" w:line="360"/>
              <w:ind w:left="107"/>
              <w:jc w:val="both"/>
              <w:rPr>
                <w:sz w:val="24"/>
                <w:szCs w:val="24"/>
              </w:rPr>
            </w:pPr>
            <w:r>
              <w:rPr>
                <w:spacing w:val="-2"/>
                <w:sz w:val="24"/>
                <w:szCs w:val="24"/>
              </w:rPr>
              <w:t>Total</w:t>
            </w:r>
          </w:p>
        </w:tc>
        <w:tc>
          <w:tcPr>
            <w:tcW w:w="1170" w:type="dxa"/>
            <w:tcBorders/>
          </w:tcPr>
          <w:p>
            <w:pPr>
              <w:pStyle w:val="style4112"/>
              <w:spacing w:after="0" w:lineRule="auto" w:line="360"/>
              <w:ind w:left="7"/>
              <w:rPr>
                <w:sz w:val="24"/>
                <w:szCs w:val="24"/>
              </w:rPr>
            </w:pPr>
            <w:r>
              <w:rPr>
                <w:spacing w:val="-10"/>
                <w:sz w:val="24"/>
                <w:szCs w:val="24"/>
              </w:rPr>
              <w:t>8</w:t>
            </w:r>
          </w:p>
        </w:tc>
        <w:tc>
          <w:tcPr>
            <w:tcW w:w="1170" w:type="dxa"/>
            <w:tcBorders/>
          </w:tcPr>
          <w:p>
            <w:pPr>
              <w:pStyle w:val="style4112"/>
              <w:spacing w:after="0" w:lineRule="auto" w:line="360"/>
              <w:ind w:left="14" w:right="2"/>
              <w:rPr>
                <w:sz w:val="24"/>
                <w:szCs w:val="24"/>
              </w:rPr>
            </w:pPr>
          </w:p>
        </w:tc>
        <w:tc>
          <w:tcPr>
            <w:tcW w:w="1080" w:type="dxa"/>
            <w:tcBorders/>
          </w:tcPr>
          <w:p>
            <w:pPr>
              <w:pStyle w:val="style4112"/>
              <w:spacing w:after="0" w:lineRule="auto" w:line="360"/>
              <w:rPr>
                <w:sz w:val="24"/>
                <w:szCs w:val="24"/>
              </w:rPr>
            </w:pPr>
          </w:p>
        </w:tc>
        <w:tc>
          <w:tcPr>
            <w:tcW w:w="1530" w:type="dxa"/>
            <w:tcBorders/>
          </w:tcPr>
          <w:p>
            <w:pPr>
              <w:pStyle w:val="style4112"/>
              <w:spacing w:after="0" w:lineRule="auto" w:line="360"/>
              <w:rPr>
                <w:sz w:val="24"/>
                <w:szCs w:val="24"/>
              </w:rPr>
            </w:pPr>
          </w:p>
        </w:tc>
        <w:tc>
          <w:tcPr>
            <w:tcW w:w="1170" w:type="dxa"/>
            <w:tcBorders/>
          </w:tcPr>
          <w:p>
            <w:pPr>
              <w:pStyle w:val="style4112"/>
              <w:spacing w:after="0" w:lineRule="auto" w:line="360"/>
              <w:rPr>
                <w:sz w:val="24"/>
                <w:szCs w:val="24"/>
              </w:rPr>
            </w:pPr>
          </w:p>
        </w:tc>
        <w:tc>
          <w:tcPr>
            <w:tcW w:w="1260" w:type="dxa"/>
            <w:tcBorders/>
          </w:tcPr>
          <w:p>
            <w:pPr>
              <w:pStyle w:val="style4112"/>
              <w:spacing w:after="0" w:lineRule="auto" w:line="360"/>
              <w:rPr>
                <w:sz w:val="24"/>
                <w:szCs w:val="24"/>
              </w:rPr>
            </w:pPr>
          </w:p>
        </w:tc>
      </w:tr>
    </w:tbl>
    <w:p>
      <w:pPr>
        <w:pStyle w:val="style66"/>
        <w:spacing w:after="0" w:lineRule="auto" w:line="480"/>
        <w:jc w:val="both"/>
        <w:rPr/>
      </w:pPr>
    </w:p>
    <w:p>
      <w:pPr>
        <w:pStyle w:val="style66"/>
        <w:spacing w:after="0" w:lineRule="auto" w:line="480"/>
        <w:jc w:val="both"/>
        <w:rPr/>
      </w:pPr>
      <w:r>
        <w:t>Cv</w:t>
      </w:r>
      <w:r>
        <w:t xml:space="preserve"> </w:t>
      </w:r>
      <w:r>
        <w:t>=</w:t>
      </w:r>
      <w:r>
        <w:t xml:space="preserve"> </w:t>
      </w:r>
      <w:r>
        <w:rPr>
          <w:spacing w:val="-2"/>
        </w:rPr>
        <w:t>2.78%%</w:t>
      </w:r>
    </w:p>
    <w:p>
      <w:pPr>
        <w:pStyle w:val="style66"/>
        <w:spacing w:after="0" w:lineRule="auto" w:line="480"/>
        <w:jc w:val="both"/>
        <w:rPr/>
      </w:pPr>
      <w:r>
        <w:rPr>
          <w:spacing w:val="-6"/>
        </w:rPr>
        <w:t>**</w:t>
      </w:r>
      <w:r>
        <w:rPr>
          <w:spacing w:val="-6"/>
        </w:rPr>
        <w:t xml:space="preserve"> </w:t>
      </w:r>
      <w:r>
        <w:rPr>
          <w:spacing w:val="-6"/>
        </w:rPr>
        <w:t>=</w:t>
      </w:r>
      <w:r>
        <w:rPr>
          <w:spacing w:val="-6"/>
        </w:rPr>
        <w:t xml:space="preserve"> </w:t>
      </w:r>
      <w:r>
        <w:rPr>
          <w:spacing w:val="-6"/>
        </w:rPr>
        <w:t>highly significant1%level</w:t>
      </w:r>
    </w:p>
    <w:p>
      <w:pPr>
        <w:pStyle w:val="style66"/>
        <w:spacing w:after="0" w:lineRule="auto" w:line="480"/>
        <w:ind w:right="441"/>
        <w:jc w:val="both"/>
        <w:rPr/>
      </w:pPr>
      <w:r>
        <w:rPr>
          <w:b/>
        </w:rPr>
        <w:t xml:space="preserve">Table 8b. </w:t>
      </w:r>
      <w:r>
        <w:t>DMRT Table of Table 8 (Machine Efficiency of the Forage Chopper Machine in Kilograms per Hour Obtained from three Different Diameter Pulleys Conducted in CRD Experiment with three Replications.)</w:t>
      </w:r>
    </w:p>
    <w:tbl>
      <w:tblPr>
        <w:tblW w:w="8403"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13"/>
        <w:gridCol w:w="2970"/>
        <w:gridCol w:w="2520"/>
      </w:tblGrid>
      <w:tr>
        <w:trPr>
          <w:trHeight w:val="354" w:hRule="atLeast"/>
        </w:trPr>
        <w:tc>
          <w:tcPr>
            <w:tcW w:w="2913" w:type="dxa"/>
            <w:tcBorders/>
          </w:tcPr>
          <w:p>
            <w:pPr>
              <w:pStyle w:val="style4112"/>
              <w:spacing w:after="0" w:lineRule="auto" w:line="360"/>
              <w:ind w:left="9" w:right="4"/>
              <w:jc w:val="both"/>
              <w:rPr>
                <w:b/>
                <w:sz w:val="24"/>
                <w:szCs w:val="24"/>
              </w:rPr>
            </w:pPr>
            <w:r>
              <w:rPr>
                <w:b/>
                <w:spacing w:val="-2"/>
                <w:sz w:val="24"/>
                <w:szCs w:val="24"/>
              </w:rPr>
              <w:t>Treatment</w:t>
            </w:r>
          </w:p>
        </w:tc>
        <w:tc>
          <w:tcPr>
            <w:tcW w:w="2970" w:type="dxa"/>
            <w:tcBorders/>
          </w:tcPr>
          <w:p>
            <w:pPr>
              <w:pStyle w:val="style4112"/>
              <w:spacing w:after="0" w:lineRule="auto" w:line="360"/>
              <w:ind w:left="6" w:right="4"/>
              <w:rPr>
                <w:b/>
                <w:sz w:val="24"/>
                <w:szCs w:val="24"/>
              </w:rPr>
            </w:pPr>
            <w:r>
              <w:rPr>
                <w:b/>
                <w:spacing w:val="-4"/>
                <w:sz w:val="24"/>
                <w:szCs w:val="24"/>
              </w:rPr>
              <w:t>Treatment</w:t>
            </w:r>
            <w:r>
              <w:rPr>
                <w:b/>
                <w:spacing w:val="-4"/>
                <w:sz w:val="24"/>
                <w:szCs w:val="24"/>
              </w:rPr>
              <w:t xml:space="preserve"> </w:t>
            </w:r>
            <w:r>
              <w:rPr>
                <w:b/>
                <w:spacing w:val="-4"/>
                <w:sz w:val="24"/>
                <w:szCs w:val="24"/>
              </w:rPr>
              <w:t>Mean (%)</w:t>
            </w:r>
            <w:r>
              <w:rPr>
                <w:b/>
                <w:spacing w:val="-10"/>
                <w:sz w:val="24"/>
                <w:szCs w:val="24"/>
                <w:vertAlign w:val="superscript"/>
              </w:rPr>
              <w:t>e</w:t>
            </w:r>
          </w:p>
        </w:tc>
        <w:tc>
          <w:tcPr>
            <w:tcW w:w="2520" w:type="dxa"/>
            <w:tcBorders/>
          </w:tcPr>
          <w:p>
            <w:pPr>
              <w:pStyle w:val="style4112"/>
              <w:spacing w:after="0" w:lineRule="auto" w:line="360"/>
              <w:ind w:left="11"/>
              <w:rPr>
                <w:b/>
                <w:sz w:val="24"/>
                <w:szCs w:val="24"/>
              </w:rPr>
            </w:pPr>
            <w:r>
              <w:rPr>
                <w:b/>
                <w:spacing w:val="-4"/>
                <w:sz w:val="24"/>
                <w:szCs w:val="24"/>
              </w:rPr>
              <w:t>DMRT</w:t>
            </w:r>
          </w:p>
        </w:tc>
      </w:tr>
      <w:tr>
        <w:tblPrEx/>
        <w:trPr>
          <w:trHeight w:val="354" w:hRule="atLeast"/>
        </w:trPr>
        <w:tc>
          <w:tcPr>
            <w:tcW w:w="2913" w:type="dxa"/>
            <w:tcBorders/>
          </w:tcPr>
          <w:p>
            <w:pPr>
              <w:pStyle w:val="style4112"/>
              <w:spacing w:after="0" w:lineRule="auto" w:line="360"/>
              <w:ind w:left="9" w:right="1"/>
              <w:jc w:val="both"/>
              <w:rPr>
                <w:sz w:val="24"/>
                <w:szCs w:val="24"/>
              </w:rPr>
            </w:pPr>
            <w:r>
              <w:rPr>
                <w:spacing w:val="-6"/>
                <w:sz w:val="24"/>
                <w:szCs w:val="24"/>
              </w:rPr>
              <w:t>T</w:t>
            </w:r>
            <w:r>
              <w:rPr>
                <w:spacing w:val="-6"/>
                <w:sz w:val="24"/>
                <w:szCs w:val="24"/>
                <w:vertAlign w:val="subscript"/>
              </w:rPr>
              <w:t>3</w:t>
            </w:r>
            <w:r>
              <w:rPr>
                <w:spacing w:val="-6"/>
                <w:sz w:val="24"/>
                <w:szCs w:val="24"/>
                <w:vertAlign w:val="subscript"/>
              </w:rPr>
              <w:t xml:space="preserve"> </w:t>
            </w:r>
            <w:r>
              <w:rPr>
                <w:spacing w:val="-6"/>
                <w:sz w:val="24"/>
                <w:szCs w:val="24"/>
              </w:rPr>
              <w:t>(5-inchdiameterpulley)</w:t>
            </w:r>
          </w:p>
        </w:tc>
        <w:tc>
          <w:tcPr>
            <w:tcW w:w="2970" w:type="dxa"/>
            <w:tcBorders/>
          </w:tcPr>
          <w:p>
            <w:pPr>
              <w:pStyle w:val="style4112"/>
              <w:spacing w:after="0" w:lineRule="auto" w:line="360"/>
              <w:ind w:left="6"/>
              <w:rPr>
                <w:sz w:val="24"/>
                <w:szCs w:val="24"/>
              </w:rPr>
            </w:pPr>
          </w:p>
        </w:tc>
        <w:tc>
          <w:tcPr>
            <w:tcW w:w="2520" w:type="dxa"/>
            <w:tcBorders/>
          </w:tcPr>
          <w:p>
            <w:pPr>
              <w:pStyle w:val="style4112"/>
              <w:spacing w:after="0" w:lineRule="auto" w:line="360"/>
              <w:ind w:left="11" w:right="4"/>
              <w:rPr>
                <w:sz w:val="24"/>
                <w:szCs w:val="24"/>
              </w:rPr>
            </w:pPr>
          </w:p>
        </w:tc>
      </w:tr>
      <w:tr>
        <w:tblPrEx/>
        <w:trPr>
          <w:trHeight w:val="352" w:hRule="atLeast"/>
        </w:trPr>
        <w:tc>
          <w:tcPr>
            <w:tcW w:w="2913" w:type="dxa"/>
            <w:tcBorders/>
          </w:tcPr>
          <w:p>
            <w:pPr>
              <w:pStyle w:val="style4112"/>
              <w:spacing w:after="0" w:lineRule="auto" w:line="360"/>
              <w:ind w:left="9" w:right="1"/>
              <w:jc w:val="both"/>
              <w:rPr>
                <w:sz w:val="24"/>
                <w:szCs w:val="24"/>
              </w:rPr>
            </w:pPr>
            <w:r>
              <w:rPr>
                <w:spacing w:val="-6"/>
                <w:sz w:val="24"/>
                <w:szCs w:val="24"/>
              </w:rPr>
              <w:t>T</w:t>
            </w:r>
            <w:r>
              <w:rPr>
                <w:spacing w:val="-6"/>
                <w:sz w:val="24"/>
                <w:szCs w:val="24"/>
                <w:vertAlign w:val="subscript"/>
              </w:rPr>
              <w:t>2</w:t>
            </w:r>
            <w:r>
              <w:rPr>
                <w:spacing w:val="-6"/>
                <w:sz w:val="24"/>
                <w:szCs w:val="24"/>
                <w:vertAlign w:val="subscript"/>
              </w:rPr>
              <w:t xml:space="preserve"> </w:t>
            </w:r>
            <w:r>
              <w:rPr>
                <w:spacing w:val="-6"/>
                <w:sz w:val="24"/>
                <w:szCs w:val="24"/>
              </w:rPr>
              <w:t>(4-inchdiameterpulley)</w:t>
            </w:r>
          </w:p>
        </w:tc>
        <w:tc>
          <w:tcPr>
            <w:tcW w:w="2970" w:type="dxa"/>
            <w:tcBorders/>
          </w:tcPr>
          <w:p>
            <w:pPr>
              <w:pStyle w:val="style4112"/>
              <w:spacing w:after="0" w:lineRule="auto" w:line="360"/>
              <w:ind w:left="6"/>
              <w:rPr>
                <w:sz w:val="24"/>
                <w:szCs w:val="24"/>
              </w:rPr>
            </w:pPr>
          </w:p>
        </w:tc>
        <w:tc>
          <w:tcPr>
            <w:tcW w:w="2520" w:type="dxa"/>
            <w:tcBorders/>
          </w:tcPr>
          <w:p>
            <w:pPr>
              <w:pStyle w:val="style4112"/>
              <w:spacing w:after="0" w:lineRule="auto" w:line="360"/>
              <w:ind w:left="11" w:right="4"/>
              <w:rPr>
                <w:sz w:val="24"/>
                <w:szCs w:val="24"/>
              </w:rPr>
            </w:pPr>
          </w:p>
        </w:tc>
      </w:tr>
      <w:tr>
        <w:tblPrEx/>
        <w:trPr>
          <w:trHeight w:val="355" w:hRule="atLeast"/>
        </w:trPr>
        <w:tc>
          <w:tcPr>
            <w:tcW w:w="2913" w:type="dxa"/>
            <w:tcBorders/>
          </w:tcPr>
          <w:p>
            <w:pPr>
              <w:pStyle w:val="style4112"/>
              <w:spacing w:after="0" w:lineRule="auto" w:line="360"/>
              <w:ind w:left="9" w:right="1"/>
              <w:jc w:val="both"/>
              <w:rPr>
                <w:sz w:val="24"/>
                <w:szCs w:val="24"/>
              </w:rPr>
            </w:pPr>
            <w:r>
              <w:rPr>
                <w:spacing w:val="-6"/>
                <w:sz w:val="24"/>
                <w:szCs w:val="24"/>
              </w:rPr>
              <w:t>T</w:t>
            </w:r>
            <w:r>
              <w:rPr>
                <w:spacing w:val="-6"/>
                <w:sz w:val="24"/>
                <w:szCs w:val="24"/>
                <w:vertAlign w:val="subscript"/>
              </w:rPr>
              <w:t>1</w:t>
            </w:r>
            <w:r>
              <w:rPr>
                <w:spacing w:val="-6"/>
                <w:sz w:val="24"/>
                <w:szCs w:val="24"/>
                <w:vertAlign w:val="subscript"/>
              </w:rPr>
              <w:t xml:space="preserve"> </w:t>
            </w:r>
            <w:r>
              <w:rPr>
                <w:spacing w:val="-6"/>
                <w:sz w:val="24"/>
                <w:szCs w:val="24"/>
              </w:rPr>
              <w:t>(3-inchdiameterpulley)</w:t>
            </w:r>
          </w:p>
        </w:tc>
        <w:tc>
          <w:tcPr>
            <w:tcW w:w="2970" w:type="dxa"/>
            <w:tcBorders/>
          </w:tcPr>
          <w:p>
            <w:pPr>
              <w:pStyle w:val="style4112"/>
              <w:spacing w:after="0" w:lineRule="auto" w:line="360"/>
              <w:ind w:left="6"/>
              <w:rPr>
                <w:sz w:val="24"/>
                <w:szCs w:val="24"/>
              </w:rPr>
            </w:pPr>
          </w:p>
        </w:tc>
        <w:tc>
          <w:tcPr>
            <w:tcW w:w="2520" w:type="dxa"/>
            <w:tcBorders/>
          </w:tcPr>
          <w:p>
            <w:pPr>
              <w:pStyle w:val="style4112"/>
              <w:spacing w:after="0" w:lineRule="auto" w:line="360"/>
              <w:ind w:left="11" w:right="3"/>
              <w:rPr>
                <w:sz w:val="24"/>
                <w:szCs w:val="24"/>
              </w:rPr>
            </w:pPr>
          </w:p>
        </w:tc>
      </w:tr>
    </w:tbl>
    <w:p>
      <w:pPr>
        <w:pStyle w:val="style66"/>
        <w:spacing w:after="0" w:lineRule="auto" w:line="480"/>
        <w:jc w:val="both"/>
        <w:rPr/>
      </w:pPr>
      <w:r>
        <w:rPr/>
        <w:pict>
          <v:shapetype id="_x0000_t202" coordsize="21600,21600" o:spt="202" path="m,l,21600r21600,l21600,xe">
            <v:stroke joinstyle="miter"/>
            <v:path gradientshapeok="t" o:connecttype="rect"/>
          </v:shapetype>
          <v:shape id="1078" type="#_x0000_t202" filled="f" stroked="f" style="position:absolute;margin-left:492.5pt;margin-top:0.05pt;width:15.55pt;height:13.5pt;z-index:-2147483609;mso-position-horizontal-relative:page;mso-position-vertical-relative:text;mso-width-relative:page;mso-height-relative:page;mso-wrap-distance-left:0.0pt;mso-wrap-distance-right:0.0pt;visibility:visible;">
            <v:stroke on="f" joinstyle="miter"/>
            <v:fill/>
            <v:path o:connecttype="rect" gradientshapeok="t"/>
            <v:textbox inset="0.0pt,0.0pt,0.0pt,0.0pt">
              <w:txbxContent>
                <w:p>
                  <w:pPr>
                    <w:pStyle w:val="style66"/>
                    <w:spacing w:lineRule="exact" w:line="259"/>
                    <w:ind w:left="0"/>
                    <w:rPr/>
                  </w:pPr>
                  <w:r>
                    <w:rPr>
                      <w:spacing w:val="-11"/>
                    </w:rPr>
                    <w:t>5%</w:t>
                  </w:r>
                </w:p>
              </w:txbxContent>
            </v:textbox>
          </v:shape>
        </w:pict>
      </w:r>
      <w:r>
        <w:rPr>
          <w:spacing w:val="-2"/>
        </w:rPr>
        <w:t>*</w:t>
      </w:r>
      <w:r>
        <w:rPr>
          <w:spacing w:val="-2"/>
        </w:rPr>
        <w:t xml:space="preserve"> </w:t>
      </w:r>
      <w:r>
        <w:rPr>
          <w:spacing w:val="-2"/>
        </w:rPr>
        <w:t>Treatment</w:t>
      </w:r>
      <w:r>
        <w:rPr>
          <w:spacing w:val="-2"/>
        </w:rPr>
        <w:t xml:space="preserve"> </w:t>
      </w:r>
      <w:r>
        <w:rPr>
          <w:spacing w:val="-2"/>
        </w:rPr>
        <w:t>means</w:t>
      </w:r>
      <w:r>
        <w:rPr>
          <w:spacing w:val="-2"/>
        </w:rPr>
        <w:t xml:space="preserve"> </w:t>
      </w:r>
      <w:r>
        <w:rPr>
          <w:spacing w:val="-2"/>
        </w:rPr>
        <w:t>having</w:t>
      </w:r>
      <w:r>
        <w:rPr>
          <w:spacing w:val="-2"/>
        </w:rPr>
        <w:t xml:space="preserve"> </w:t>
      </w:r>
      <w:r>
        <w:rPr>
          <w:spacing w:val="-2"/>
        </w:rPr>
        <w:t>the</w:t>
      </w:r>
      <w:r>
        <w:rPr>
          <w:spacing w:val="-2"/>
        </w:rPr>
        <w:t xml:space="preserve"> </w:t>
      </w:r>
      <w:r>
        <w:rPr>
          <w:spacing w:val="-2"/>
        </w:rPr>
        <w:t>same</w:t>
      </w:r>
      <w:r>
        <w:rPr>
          <w:spacing w:val="-2"/>
        </w:rPr>
        <w:t xml:space="preserve"> </w:t>
      </w:r>
      <w:r>
        <w:rPr>
          <w:spacing w:val="-2"/>
        </w:rPr>
        <w:t>letter</w:t>
      </w:r>
      <w:r>
        <w:rPr>
          <w:spacing w:val="-2"/>
        </w:rPr>
        <w:t xml:space="preserve"> </w:t>
      </w:r>
      <w:r>
        <w:rPr>
          <w:spacing w:val="-2"/>
        </w:rPr>
        <w:t>are</w:t>
      </w:r>
      <w:r>
        <w:rPr>
          <w:spacing w:val="-2"/>
        </w:rPr>
        <w:t xml:space="preserve"> </w:t>
      </w:r>
      <w:r>
        <w:rPr>
          <w:spacing w:val="-2"/>
        </w:rPr>
        <w:t>not</w:t>
      </w:r>
      <w:r>
        <w:rPr>
          <w:spacing w:val="-2"/>
        </w:rPr>
        <w:t xml:space="preserve"> </w:t>
      </w:r>
      <w:r>
        <w:rPr>
          <w:spacing w:val="-2"/>
        </w:rPr>
        <w:t>significantly</w:t>
      </w:r>
      <w:r>
        <w:rPr>
          <w:spacing w:val="-2"/>
        </w:rPr>
        <w:t xml:space="preserve"> </w:t>
      </w:r>
      <w:r>
        <w:rPr>
          <w:spacing w:val="-2"/>
        </w:rPr>
        <w:t>different</w:t>
      </w:r>
      <w:r>
        <w:rPr>
          <w:spacing w:val="-2"/>
        </w:rPr>
        <w:t xml:space="preserve"> </w:t>
      </w:r>
      <w:r>
        <w:rPr>
          <w:spacing w:val="-2"/>
        </w:rPr>
        <w:t>from</w:t>
      </w:r>
      <w:r>
        <w:rPr>
          <w:spacing w:val="-2"/>
        </w:rPr>
        <w:t xml:space="preserve"> </w:t>
      </w:r>
      <w:r>
        <w:rPr>
          <w:spacing w:val="-2"/>
        </w:rPr>
        <w:t>each</w:t>
      </w:r>
      <w:r>
        <w:rPr>
          <w:spacing w:val="-2"/>
        </w:rPr>
        <w:t xml:space="preserve"> </w:t>
      </w:r>
      <w:r>
        <w:rPr>
          <w:spacing w:val="-2"/>
        </w:rPr>
        <w:t>other</w:t>
      </w:r>
      <w:r>
        <w:rPr>
          <w:spacing w:val="-2"/>
        </w:rPr>
        <w:t xml:space="preserve"> </w:t>
      </w:r>
      <w:r>
        <w:rPr>
          <w:spacing w:val="-2"/>
        </w:rPr>
        <w:t>at</w:t>
      </w:r>
      <w:r>
        <w:rPr>
          <w:noProof/>
          <w:spacing w:val="17"/>
          <w:position w:val="-15"/>
        </w:rPr>
        <w:drawing>
          <wp:inline distL="0" distT="0" distB="0" distR="0">
            <wp:extent cx="207009" cy="223520"/>
            <wp:effectExtent l="0" t="0" r="8890" b="5080"/>
            <wp:docPr id="1079" name="Imag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Image 29"/>
                    <pic:cNvPicPr/>
                  </pic:nvPicPr>
                  <pic:blipFill>
                    <a:blip r:embed="rId44" cstate="print"/>
                    <a:srcRect l="0" t="0" r="0" b="0"/>
                    <a:stretch/>
                  </pic:blipFill>
                  <pic:spPr>
                    <a:xfrm rot="0">
                      <a:off x="0" y="0"/>
                      <a:ext cx="207009" cy="223520"/>
                    </a:xfrm>
                    <a:prstGeom prst="rect"/>
                  </pic:spPr>
                </pic:pic>
              </a:graphicData>
            </a:graphic>
          </wp:inline>
        </w:drawing>
      </w:r>
      <w:r>
        <w:t>significance level</w:t>
      </w:r>
    </w:p>
    <w:p>
      <w:pPr>
        <w:pStyle w:val="style66"/>
        <w:spacing w:after="0" w:lineRule="auto" w:line="480"/>
        <w:jc w:val="both"/>
        <w:rPr>
          <w:spacing w:val="-2"/>
        </w:rPr>
      </w:pPr>
      <w:r>
        <w:rPr>
          <w:vertAlign w:val="superscript"/>
        </w:rPr>
        <w:t>e</w:t>
      </w:r>
      <w:r>
        <w:rPr>
          <w:vertAlign w:val="superscript"/>
        </w:rPr>
        <w:t xml:space="preserve"> </w:t>
      </w:r>
      <w:r>
        <w:t>–</w:t>
      </w:r>
      <w:r>
        <w:t xml:space="preserve"> </w:t>
      </w:r>
      <w:r>
        <w:t>Means</w:t>
      </w:r>
      <w:r>
        <w:t xml:space="preserve"> </w:t>
      </w:r>
      <w:r>
        <w:t>of</w:t>
      </w:r>
      <w:r>
        <w:t xml:space="preserve"> </w:t>
      </w:r>
      <w:r>
        <w:t>three</w:t>
      </w:r>
      <w:r>
        <w:t xml:space="preserve"> </w:t>
      </w:r>
      <w:r>
        <w:rPr>
          <w:spacing w:val="-2"/>
        </w:rPr>
        <w:t>replications</w:t>
      </w:r>
    </w:p>
    <w:p>
      <w:pPr>
        <w:pStyle w:val="style66"/>
        <w:spacing w:after="0" w:lineRule="auto" w:line="480"/>
        <w:ind w:left="0"/>
        <w:jc w:val="both"/>
        <w:rPr>
          <w:b/>
          <w:bCs/>
          <w:spacing w:val="-2"/>
        </w:rPr>
      </w:pPr>
      <w:r>
        <w:rPr>
          <w:b/>
          <w:bCs/>
          <w:spacing w:val="-2"/>
        </w:rPr>
        <w:t>4.2</w:t>
      </w:r>
      <w:r>
        <w:rPr>
          <w:b/>
          <w:bCs/>
          <w:spacing w:val="-2"/>
        </w:rPr>
        <w:tab/>
      </w:r>
      <w:r>
        <w:rPr>
          <w:b/>
          <w:bCs/>
          <w:spacing w:val="-2"/>
        </w:rPr>
        <w:t>DESCRIPTION OF COMPARE PART</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b/>
          <w:bCs/>
          <w:color w:val="000000"/>
          <w:sz w:val="24"/>
          <w:szCs w:val="24"/>
          <w:lang w:eastAsia="zh-CN"/>
        </w:rPr>
        <w:t xml:space="preserve">The Feed Roller </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color w:val="000000"/>
          <w:sz w:val="24"/>
          <w:szCs w:val="24"/>
          <w:lang w:eastAsia="zh-CN"/>
        </w:rPr>
        <w:t>Cylindrical roll generally with protrusions or flutes, used to gather, compress and advance the crop into the cutter</w:t>
      </w:r>
      <w:r>
        <w:rPr>
          <w:rFonts w:ascii="Times New Roman" w:cs="Times New Roman" w:eastAsia="Garamond" w:hAnsi="Times New Roman"/>
          <w:color w:val="000000"/>
          <w:sz w:val="24"/>
          <w:szCs w:val="24"/>
          <w:lang w:eastAsia="zh-CN"/>
        </w:rPr>
        <w:t xml:space="preserve"> </w:t>
      </w:r>
      <w:r>
        <w:rPr>
          <w:rFonts w:ascii="Times New Roman" w:cs="Times New Roman" w:eastAsia="Garamond" w:hAnsi="Times New Roman"/>
          <w:color w:val="000000"/>
          <w:sz w:val="24"/>
          <w:szCs w:val="24"/>
          <w:lang w:eastAsia="zh-CN"/>
        </w:rPr>
        <w:t xml:space="preserve">head. This Feed Roller is unique that it can adjust its clearance by moving vertically according to amount and volume to be fed into the hopper. This capability of the roller is due to its unique design by putting a two pair of spring each side of the shaft. </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b/>
          <w:bCs/>
          <w:color w:val="000000"/>
          <w:sz w:val="24"/>
          <w:szCs w:val="24"/>
          <w:lang w:eastAsia="zh-CN"/>
        </w:rPr>
        <w:t>The Cutter</w:t>
      </w:r>
      <w:r>
        <w:rPr>
          <w:rFonts w:ascii="Times New Roman" w:cs="Times New Roman" w:eastAsia="Garamond" w:hAnsi="Times New Roman"/>
          <w:b/>
          <w:bCs/>
          <w:color w:val="000000"/>
          <w:sz w:val="24"/>
          <w:szCs w:val="24"/>
          <w:lang w:eastAsia="zh-CN"/>
        </w:rPr>
        <w:t xml:space="preserve"> </w:t>
      </w:r>
      <w:r>
        <w:rPr>
          <w:rFonts w:ascii="Times New Roman" w:cs="Times New Roman" w:eastAsia="Garamond" w:hAnsi="Times New Roman"/>
          <w:b/>
          <w:bCs/>
          <w:color w:val="000000"/>
          <w:sz w:val="24"/>
          <w:szCs w:val="24"/>
          <w:lang w:eastAsia="zh-CN"/>
        </w:rPr>
        <w:t xml:space="preserve">head </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color w:val="000000"/>
          <w:sz w:val="24"/>
          <w:szCs w:val="24"/>
          <w:lang w:eastAsia="zh-CN"/>
        </w:rPr>
        <w:t xml:space="preserve">Cutting rotor devices intend to cut the crop into short lengths with reasonable consistency within a range of optional settings. </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b/>
          <w:bCs/>
          <w:color w:val="000000"/>
          <w:sz w:val="24"/>
          <w:szCs w:val="24"/>
          <w:lang w:eastAsia="zh-CN"/>
        </w:rPr>
        <w:t xml:space="preserve">Base and Stand Assembly </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color w:val="000000"/>
          <w:sz w:val="24"/>
          <w:szCs w:val="24"/>
          <w:lang w:eastAsia="zh-CN"/>
        </w:rPr>
        <w:t xml:space="preserve">Base and stand assembly is considered as the backbone of the machine functioned to support mainly all the parts of the machine. This is made up of steel bars and heavy duty mild steel to assure the durability of the materials. </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b/>
          <w:bCs/>
          <w:color w:val="000000"/>
          <w:sz w:val="24"/>
          <w:szCs w:val="24"/>
          <w:lang w:eastAsia="zh-CN"/>
        </w:rPr>
        <w:t xml:space="preserve">Power Transmission Assembly </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color w:val="000000"/>
          <w:sz w:val="24"/>
          <w:szCs w:val="24"/>
          <w:lang w:eastAsia="zh-CN"/>
        </w:rPr>
        <w:t xml:space="preserve">Power transmission assembly is done by mechanical operation. This is made up of electric motor, belt, shaft and pulley. </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b/>
          <w:bCs/>
          <w:color w:val="000000"/>
          <w:sz w:val="24"/>
          <w:szCs w:val="24"/>
          <w:lang w:eastAsia="zh-CN"/>
        </w:rPr>
        <w:t xml:space="preserve">Tensioner </w:t>
      </w:r>
    </w:p>
    <w:p>
      <w:pPr>
        <w:pStyle w:val="style0"/>
        <w:spacing w:after="0" w:lineRule="auto" w:line="480"/>
        <w:jc w:val="both"/>
        <w:rPr>
          <w:rFonts w:ascii="Times New Roman" w:cs="Times New Roman" w:eastAsia="Garamond" w:hAnsi="Times New Roman"/>
          <w:color w:val="000000"/>
          <w:sz w:val="24"/>
          <w:szCs w:val="24"/>
          <w:lang w:eastAsia="zh-CN"/>
        </w:rPr>
      </w:pPr>
      <w:r>
        <w:rPr>
          <w:rFonts w:ascii="Times New Roman" w:cs="Times New Roman" w:eastAsia="Garamond" w:hAnsi="Times New Roman"/>
          <w:color w:val="000000"/>
          <w:sz w:val="24"/>
          <w:szCs w:val="24"/>
          <w:lang w:eastAsia="zh-CN"/>
        </w:rPr>
        <w:t xml:space="preserve">Tensioner is used to tighten the belt to make a better grip between the pulley and the belt. </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b/>
          <w:bCs/>
          <w:color w:val="000000"/>
          <w:sz w:val="24"/>
          <w:szCs w:val="24"/>
          <w:lang w:eastAsia="zh-CN"/>
        </w:rPr>
        <w:t xml:space="preserve">Design and Fabrication </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color w:val="000000"/>
          <w:sz w:val="24"/>
          <w:szCs w:val="24"/>
          <w:lang w:eastAsia="zh-CN"/>
        </w:rPr>
        <w:t xml:space="preserve">The Forage Chopper Machine was fabricated at Seabreeze Machine Shop, Tambo Highway, Iligan City on March 2016. The design of the machine was based on the gathered information from the books and on the internet having the same concept as of forage chopper machine. On the basis of the related data gathered and with the data of the test material that was used. The design was based on the following criteria: (a) Availability of the materials, (b) Simplicity and ease of machine operation and repairs, (c) Adaptability of the machine to small-scale farm owners, and (d) Conformation to the PAES. </w:t>
      </w:r>
    </w:p>
    <w:p>
      <w:pPr>
        <w:pStyle w:val="style0"/>
        <w:rPr>
          <w:rFonts w:ascii="Times New Roman" w:cs="Times New Roman" w:eastAsia="Garamond" w:hAnsi="Times New Roman"/>
          <w:b/>
          <w:bCs/>
          <w:color w:val="000000"/>
          <w:sz w:val="24"/>
          <w:szCs w:val="24"/>
          <w:lang w:eastAsia="zh-CN"/>
        </w:rPr>
      </w:pPr>
      <w:r>
        <w:rPr>
          <w:rFonts w:ascii="Times New Roman" w:cs="Times New Roman" w:eastAsia="Garamond" w:hAnsi="Times New Roman"/>
          <w:b/>
          <w:bCs/>
          <w:color w:val="000000"/>
          <w:sz w:val="24"/>
          <w:szCs w:val="24"/>
          <w:lang w:eastAsia="zh-CN"/>
        </w:rPr>
        <w:br w:type="page"/>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b/>
          <w:bCs/>
          <w:color w:val="000000"/>
          <w:sz w:val="24"/>
          <w:szCs w:val="24"/>
          <w:lang w:eastAsia="zh-CN"/>
        </w:rPr>
        <w:t xml:space="preserve">Parts of the Machine </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color w:val="000000"/>
          <w:sz w:val="24"/>
          <w:szCs w:val="24"/>
          <w:lang w:eastAsia="zh-CN"/>
        </w:rPr>
        <w:t xml:space="preserve">The machine consisted of six (6) major components are as follows: (1) the feed hopper, (2) the feed roll, (3) the cutting assembly, (4) the frame stand assembly, (5) the power transmission assembly, and (6) the material outlet. </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b/>
          <w:bCs/>
          <w:color w:val="000000"/>
          <w:sz w:val="24"/>
          <w:szCs w:val="24"/>
          <w:lang w:eastAsia="zh-CN"/>
        </w:rPr>
        <w:t xml:space="preserve">Materials and Instruments </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color w:val="000000"/>
          <w:sz w:val="24"/>
          <w:szCs w:val="24"/>
          <w:lang w:eastAsia="zh-CN"/>
        </w:rPr>
        <w:t xml:space="preserve">The materials and instruments twere used in evaluating the machine are as follows: (1) Three different sizes of pulley diameter, (2) Weighing Scale, (3) Stopwatch, seconds: milliseconds, (4) Bolo, (5) Pen and Papers, (6) Sack, (7) Digital Camera, (8) Open and Adjustable wrenches, (9) Test Material (Napier grass). </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b/>
          <w:bCs/>
          <w:color w:val="000000"/>
          <w:sz w:val="24"/>
          <w:szCs w:val="24"/>
          <w:lang w:eastAsia="zh-CN"/>
        </w:rPr>
        <w:t xml:space="preserve">Machine Operation </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color w:val="000000"/>
          <w:sz w:val="24"/>
          <w:szCs w:val="24"/>
          <w:lang w:eastAsia="zh-CN"/>
        </w:rPr>
        <w:t xml:space="preserve">The forage chopper machine is generated by an electric motor which serves also as the heart of the machine having a speed of 1720 revolutions per minute (rpm). The electric motor is connected to pulleys of different sizes either driver or driven through the use of belts. The other parts of the machine are then functioning accordingly as to how fast the pulley is. Operating the forage chopper machine is simple. Just plug in the electric motor in the source, feed the forage </w:t>
      </w:r>
      <w:r>
        <w:rPr>
          <w:rFonts w:ascii="Times New Roman" w:cs="Times New Roman" w:eastAsia="SimSun" w:hAnsi="Times New Roman"/>
          <w:color w:val="000000"/>
          <w:sz w:val="24"/>
          <w:szCs w:val="24"/>
          <w:lang w:eastAsia="zh-CN"/>
        </w:rPr>
        <w:t xml:space="preserve">103 </w:t>
      </w:r>
      <w:r>
        <w:rPr>
          <w:rFonts w:ascii="Times New Roman" w:cs="Times New Roman" w:eastAsia="Garamond" w:hAnsi="Times New Roman"/>
          <w:color w:val="000000"/>
          <w:sz w:val="24"/>
          <w:szCs w:val="24"/>
          <w:lang w:eastAsia="zh-CN"/>
        </w:rPr>
        <w:t xml:space="preserve">grass in the hopper and leave the rest in the machine. Just be sure to be attentive in operating the machine to prevent future complications. Unplug as soon as the operation is done. </w:t>
      </w:r>
    </w:p>
    <w:p>
      <w:pPr>
        <w:pStyle w:val="style0"/>
        <w:spacing w:after="0" w:lineRule="auto" w:line="480"/>
        <w:jc w:val="both"/>
        <w:rPr>
          <w:rFonts w:ascii="Times New Roman" w:cs="Times New Roman" w:hAnsi="Times New Roman"/>
          <w:sz w:val="24"/>
          <w:szCs w:val="24"/>
        </w:rPr>
      </w:pPr>
      <w:r>
        <w:rPr>
          <w:rFonts w:ascii="Times New Roman" w:cs="Times New Roman" w:eastAsia="Garamond" w:hAnsi="Times New Roman"/>
          <w:b/>
          <w:bCs/>
          <w:color w:val="000000"/>
          <w:sz w:val="24"/>
          <w:szCs w:val="24"/>
          <w:lang w:eastAsia="zh-CN"/>
        </w:rPr>
        <w:t xml:space="preserve">Data Gathering Procedures </w:t>
      </w:r>
    </w:p>
    <w:p>
      <w:pPr>
        <w:pStyle w:val="style0"/>
        <w:spacing w:after="0" w:lineRule="auto" w:line="480"/>
        <w:jc w:val="both"/>
        <w:rPr>
          <w:rFonts w:ascii="Times New Roman" w:cs="Times New Roman" w:eastAsia="Garamond" w:hAnsi="Times New Roman"/>
          <w:color w:val="000000"/>
          <w:sz w:val="24"/>
          <w:szCs w:val="24"/>
          <w:lang w:eastAsia="zh-CN"/>
        </w:rPr>
      </w:pPr>
      <w:r>
        <w:rPr>
          <w:rFonts w:ascii="Times New Roman" w:cs="Times New Roman" w:eastAsia="Garamond" w:hAnsi="Times New Roman"/>
          <w:noProof/>
          <w:color w:val="000000"/>
          <w:sz w:val="24"/>
          <w:szCs w:val="24"/>
        </w:rPr>
        <w:drawing>
          <wp:anchor distT="0" distB="0" distL="0" distR="0" simplePos="false" relativeHeight="36" behindDoc="false" locked="false" layoutInCell="true" allowOverlap="true">
            <wp:simplePos x="0" y="0"/>
            <wp:positionH relativeFrom="column">
              <wp:posOffset>733425</wp:posOffset>
            </wp:positionH>
            <wp:positionV relativeFrom="paragraph">
              <wp:posOffset>3644265</wp:posOffset>
            </wp:positionV>
            <wp:extent cx="2667000" cy="1828800"/>
            <wp:effectExtent l="19050" t="0" r="0" b="0"/>
            <wp:wrapNone/>
            <wp:docPr id="108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Picture 1"/>
                    <pic:cNvPicPr/>
                  </pic:nvPicPr>
                  <pic:blipFill>
                    <a:blip r:embed="rId45" cstate="print"/>
                    <a:srcRect l="0" t="0" r="0" b="0"/>
                    <a:stretch/>
                  </pic:blipFill>
                  <pic:spPr>
                    <a:xfrm rot="0">
                      <a:off x="0" y="0"/>
                      <a:ext cx="2667000" cy="1828800"/>
                    </a:xfrm>
                    <a:prstGeom prst="rect"/>
                    <a:ln>
                      <a:noFill/>
                    </a:ln>
                  </pic:spPr>
                </pic:pic>
              </a:graphicData>
            </a:graphic>
          </wp:anchor>
        </w:drawing>
      </w:r>
      <w:r>
        <w:rPr>
          <w:rFonts w:ascii="Times New Roman" w:cs="Times New Roman" w:eastAsia="Garamond" w:hAnsi="Times New Roman"/>
          <w:color w:val="000000"/>
          <w:sz w:val="24"/>
          <w:szCs w:val="24"/>
          <w:lang w:eastAsia="zh-CN"/>
        </w:rPr>
        <w:t xml:space="preserve">The following processes have been done in gathering the data are as follows: (1) All the necessary materials before testing the forage chopper machine must be gathered </w:t>
      </w:r>
      <w:r>
        <w:rPr>
          <w:rFonts w:ascii="Times New Roman" w:cs="Times New Roman" w:eastAsia="Garamond" w:hAnsi="Times New Roman"/>
          <w:color w:val="000000"/>
          <w:sz w:val="24"/>
          <w:szCs w:val="24"/>
          <w:lang w:eastAsia="zh-CN"/>
        </w:rPr>
        <w:t>including all important tools needed in case of any adjustment to avoid failure in the operation, (2) The machine must run for a minute before feeding the desired grass to check the functionality of the machine and its parts, (3) A specific amount of forage grass will be feed at the hopper for chopping, (4) Never forget to jot down the time of the operation starts and ends, (5) The amount of the output after chopping must be weighed to any weighing scale, (6) After weighing, sort all the output and separate all the</w:t>
      </w:r>
      <w:r>
        <w:rPr>
          <w:rFonts w:ascii="Times New Roman" w:cs="Times New Roman" w:eastAsia="Garamond" w:hAnsi="Times New Roman"/>
          <w:color w:val="000000"/>
          <w:sz w:val="24"/>
          <w:szCs w:val="24"/>
          <w:lang w:eastAsia="zh-CN"/>
        </w:rPr>
        <w:t xml:space="preserve"> </w:t>
      </w:r>
      <w:r>
        <w:rPr>
          <w:rFonts w:ascii="Times New Roman" w:cs="Times New Roman" w:eastAsia="Garamond" w:hAnsi="Times New Roman"/>
          <w:color w:val="000000"/>
          <w:sz w:val="24"/>
          <w:szCs w:val="24"/>
          <w:lang w:eastAsia="zh-CN"/>
        </w:rPr>
        <w:t xml:space="preserve">uncut grasses, (7) Again weigh the uncut grasses in any weighing scale, (8) Unplug the machine </w:t>
      </w:r>
      <w:r>
        <w:rPr>
          <w:rFonts w:ascii="Times New Roman" w:cs="Times New Roman" w:eastAsia="Garamond" w:hAnsi="Times New Roman"/>
          <w:color w:val="000000"/>
          <w:sz w:val="24"/>
          <w:szCs w:val="24"/>
          <w:lang w:eastAsia="zh-CN"/>
        </w:rPr>
        <w:t xml:space="preserve"> </w:t>
      </w:r>
      <w:r>
        <w:rPr>
          <w:rFonts w:ascii="Times New Roman" w:cs="Times New Roman" w:eastAsia="Garamond" w:hAnsi="Times New Roman"/>
          <w:color w:val="000000"/>
          <w:sz w:val="24"/>
          <w:szCs w:val="24"/>
          <w:lang w:eastAsia="zh-CN"/>
        </w:rPr>
        <w:t xml:space="preserve">when notice any complication during the operation and as soon as the operation ends, (9) Repeat </w:t>
      </w:r>
      <w:r>
        <w:rPr>
          <w:rFonts w:ascii="Times New Roman" w:cs="Times New Roman" w:eastAsia="Garamond" w:hAnsi="Times New Roman"/>
          <w:color w:val="000000"/>
          <w:sz w:val="24"/>
          <w:szCs w:val="24"/>
          <w:lang w:eastAsia="zh-CN"/>
        </w:rPr>
        <w:t xml:space="preserve"> </w:t>
      </w:r>
      <w:r>
        <w:rPr>
          <w:rFonts w:ascii="Times New Roman" w:cs="Times New Roman" w:eastAsia="Garamond" w:hAnsi="Times New Roman"/>
          <w:color w:val="000000"/>
          <w:sz w:val="24"/>
          <w:szCs w:val="24"/>
          <w:lang w:eastAsia="zh-CN"/>
        </w:rPr>
        <w:t>all the necessary instructions for the data gathering using other size of pulley diameter</w:t>
      </w:r>
    </w:p>
    <w:p>
      <w:pPr>
        <w:pStyle w:val="style0"/>
        <w:spacing w:after="0" w:lineRule="auto" w:line="480"/>
        <w:jc w:val="both"/>
        <w:rPr>
          <w:rFonts w:ascii="Times New Roman" w:cs="Times New Roman" w:eastAsia="Garamond" w:hAnsi="Times New Roman"/>
          <w:color w:val="000000"/>
          <w:sz w:val="24"/>
          <w:szCs w:val="24"/>
          <w:lang w:eastAsia="zh-CN"/>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rPr>
          <w:rFonts w:ascii="Times New Roman" w:cs="Times New Roman" w:eastAsia="宋体" w:hAnsi="Times New Roman"/>
          <w:b/>
          <w:bCs/>
          <w:color w:val="0d0d0d"/>
          <w:spacing w:val="-2"/>
          <w:sz w:val="24"/>
          <w:szCs w:val="24"/>
        </w:rPr>
      </w:pPr>
      <w:r>
        <w:rPr>
          <w:rFonts w:cs="Times New Roman"/>
          <w:spacing w:val="-2"/>
          <w:sz w:val="24"/>
          <w:szCs w:val="24"/>
        </w:rPr>
        <w:br w:type="page"/>
      </w:r>
    </w:p>
    <w:p>
      <w:pPr>
        <w:pStyle w:val="style1"/>
        <w:rPr/>
      </w:pPr>
      <w:r>
        <w:t>CHAPTER FIVE</w:t>
      </w:r>
    </w:p>
    <w:p>
      <w:pPr>
        <w:pStyle w:val="style1"/>
        <w:rPr/>
      </w:pPr>
      <w:r>
        <w:t>5.0</w:t>
      </w:r>
      <w:r>
        <w:tab/>
      </w:r>
      <w:r>
        <w:t>Conclusions</w:t>
      </w:r>
    </w:p>
    <w:p>
      <w:pPr>
        <w:pStyle w:val="style66"/>
        <w:spacing w:after="0" w:lineRule="auto" w:line="480"/>
        <w:ind w:left="0" w:right="564" w:firstLine="720"/>
        <w:jc w:val="both"/>
        <w:rPr/>
      </w:pPr>
      <w:r>
        <w:t>The</w:t>
      </w:r>
      <w:r>
        <w:t xml:space="preserve"> </w:t>
      </w:r>
      <w:r>
        <w:t>study</w:t>
      </w:r>
      <w:r>
        <w:t xml:space="preserve"> </w:t>
      </w:r>
      <w:r>
        <w:t>provides</w:t>
      </w:r>
      <w:r>
        <w:t xml:space="preserve"> </w:t>
      </w:r>
      <w:r>
        <w:t>numerous</w:t>
      </w:r>
      <w:r>
        <w:t xml:space="preserve"> </w:t>
      </w:r>
      <w:r>
        <w:t>critical</w:t>
      </w:r>
      <w:r>
        <w:t xml:space="preserve"> </w:t>
      </w:r>
      <w:r>
        <w:t>findings</w:t>
      </w:r>
      <w:r>
        <w:t xml:space="preserve"> </w:t>
      </w:r>
      <w:r>
        <w:t>demonstrating</w:t>
      </w:r>
      <w:r>
        <w:t xml:space="preserve"> </w:t>
      </w:r>
      <w:r>
        <w:t>the</w:t>
      </w:r>
      <w:r>
        <w:t xml:space="preserve"> </w:t>
      </w:r>
      <w:r>
        <w:t>performance</w:t>
      </w:r>
      <w:r>
        <w:t xml:space="preserve"> </w:t>
      </w:r>
      <w:r>
        <w:t>and</w:t>
      </w:r>
      <w:r>
        <w:t xml:space="preserve"> </w:t>
      </w:r>
      <w:r>
        <w:t>economic benefits</w:t>
      </w:r>
      <w:r>
        <w:t xml:space="preserve"> </w:t>
      </w:r>
      <w:r>
        <w:t>of</w:t>
      </w:r>
      <w:r>
        <w:t xml:space="preserve"> </w:t>
      </w:r>
      <w:r>
        <w:t>grass</w:t>
      </w:r>
      <w:r>
        <w:t xml:space="preserve"> </w:t>
      </w:r>
      <w:r>
        <w:t>chopper</w:t>
      </w:r>
      <w:r>
        <w:t xml:space="preserve"> </w:t>
      </w:r>
      <w:r>
        <w:t>equipment</w:t>
      </w:r>
      <w:r>
        <w:t xml:space="preserve"> </w:t>
      </w:r>
      <w:r>
        <w:t>in</w:t>
      </w:r>
      <w:r>
        <w:t xml:space="preserve"> </w:t>
      </w:r>
      <w:r>
        <w:t>sheep</w:t>
      </w:r>
      <w:r>
        <w:t xml:space="preserve"> </w:t>
      </w:r>
      <w:r>
        <w:t>rearing.</w:t>
      </w:r>
      <w:r>
        <w:t xml:space="preserve"> </w:t>
      </w:r>
      <w:r>
        <w:t>The</w:t>
      </w:r>
      <w:r>
        <w:t xml:space="preserve"> </w:t>
      </w:r>
      <w:r>
        <w:t>chopper's</w:t>
      </w:r>
      <w:r>
        <w:t xml:space="preserve"> </w:t>
      </w:r>
      <w:r>
        <w:t>fuel</w:t>
      </w:r>
      <w:r>
        <w:t xml:space="preserve"> </w:t>
      </w:r>
      <w:r>
        <w:t>economy</w:t>
      </w:r>
      <w:r>
        <w:t xml:space="preserve"> </w:t>
      </w:r>
      <w:r>
        <w:t>is</w:t>
      </w:r>
      <w:r>
        <w:t xml:space="preserve"> </w:t>
      </w:r>
      <w:r>
        <w:t>the</w:t>
      </w:r>
      <w:r>
        <w:t xml:space="preserve"> </w:t>
      </w:r>
      <w:r>
        <w:t>first conclusion. The machine uses 1 liter of fuel every 1.33 hours, which is efficient given livestock farming's constant feed processing need. Maintaining a constant engine speed of 3000rpm</w:t>
      </w:r>
      <w:r>
        <w:t xml:space="preserve"> </w:t>
      </w:r>
      <w:r>
        <w:t>ensures</w:t>
      </w:r>
      <w:r>
        <w:t xml:space="preserve"> </w:t>
      </w:r>
      <w:r>
        <w:t>fuel</w:t>
      </w:r>
      <w:r>
        <w:t xml:space="preserve"> </w:t>
      </w:r>
      <w:r>
        <w:t>efficiency</w:t>
      </w:r>
      <w:r>
        <w:t xml:space="preserve"> </w:t>
      </w:r>
      <w:r>
        <w:t>and</w:t>
      </w:r>
      <w:r>
        <w:t xml:space="preserve"> </w:t>
      </w:r>
      <w:r>
        <w:t>consistent</w:t>
      </w:r>
      <w:r>
        <w:t xml:space="preserve"> </w:t>
      </w:r>
      <w:r>
        <w:t>chopping</w:t>
      </w:r>
      <w:r>
        <w:t xml:space="preserve"> </w:t>
      </w:r>
      <w:r>
        <w:t>performance.</w:t>
      </w:r>
      <w:r>
        <w:t xml:space="preserve"> </w:t>
      </w:r>
      <w:r>
        <w:t>Running</w:t>
      </w:r>
      <w:r>
        <w:t xml:space="preserve"> </w:t>
      </w:r>
      <w:r>
        <w:t>the</w:t>
      </w:r>
      <w:r>
        <w:t xml:space="preserve"> </w:t>
      </w:r>
      <w:r>
        <w:t>machine for long periods with low fuel usage reduces operational expenses, allowing farmers to maximize profits while keeping a consistent supply of high-quality chopped grass for their sheep.</w:t>
      </w:r>
      <w:r>
        <w:t xml:space="preserve"> </w:t>
      </w:r>
      <w:r>
        <w:t>The</w:t>
      </w:r>
      <w:r>
        <w:t xml:space="preserve"> </w:t>
      </w:r>
      <w:r>
        <w:t>second</w:t>
      </w:r>
      <w:r>
        <w:t xml:space="preserve"> </w:t>
      </w:r>
      <w:r>
        <w:t>conclusion</w:t>
      </w:r>
      <w:r>
        <w:t xml:space="preserve"> </w:t>
      </w:r>
      <w:r>
        <w:t>concerns</w:t>
      </w:r>
      <w:r>
        <w:t xml:space="preserve"> </w:t>
      </w:r>
      <w:r>
        <w:t>grass-chopping</w:t>
      </w:r>
      <w:r>
        <w:t xml:space="preserve"> </w:t>
      </w:r>
      <w:r>
        <w:t>quality.</w:t>
      </w:r>
      <w:r>
        <w:t xml:space="preserve"> </w:t>
      </w:r>
      <w:r>
        <w:t>Its</w:t>
      </w:r>
      <w:r>
        <w:t xml:space="preserve"> </w:t>
      </w:r>
      <w:r>
        <w:t>3000rpm</w:t>
      </w:r>
      <w:r>
        <w:t xml:space="preserve"> </w:t>
      </w:r>
      <w:r>
        <w:t>engine</w:t>
      </w:r>
      <w:r>
        <w:t xml:space="preserve"> </w:t>
      </w:r>
      <w:r>
        <w:t>speed</w:t>
      </w:r>
      <w:r>
        <w:t xml:space="preserve"> </w:t>
      </w:r>
      <w:r>
        <w:t>is perfect for grass-chopping. The machine chops grass reliably at this pace, especially odot grass, a popular sheep feed. Odot grass, with a cutting length consistency of 46%, was optimal for feeding livestock due to its uniform size and digestibility. 3000 rpm is best for fuel</w:t>
      </w:r>
      <w:r>
        <w:t xml:space="preserve"> </w:t>
      </w:r>
      <w:r>
        <w:t>efficiency</w:t>
      </w:r>
      <w:r>
        <w:t xml:space="preserve"> </w:t>
      </w:r>
      <w:r>
        <w:t>for</w:t>
      </w:r>
      <w:r>
        <w:t xml:space="preserve"> </w:t>
      </w:r>
      <w:r>
        <w:t>grass-chopping,</w:t>
      </w:r>
      <w:r>
        <w:t xml:space="preserve"> </w:t>
      </w:r>
      <w:r>
        <w:t>but</w:t>
      </w:r>
      <w:r>
        <w:t xml:space="preserve"> </w:t>
      </w:r>
      <w:r>
        <w:t>it</w:t>
      </w:r>
      <w:r>
        <w:t xml:space="preserve"> </w:t>
      </w:r>
      <w:r>
        <w:t>makes</w:t>
      </w:r>
      <w:r>
        <w:t xml:space="preserve"> </w:t>
      </w:r>
      <w:r>
        <w:t>the</w:t>
      </w:r>
      <w:r>
        <w:t xml:space="preserve"> </w:t>
      </w:r>
      <w:r>
        <w:t>most</w:t>
      </w:r>
      <w:r>
        <w:t xml:space="preserve"> </w:t>
      </w:r>
      <w:r>
        <w:t>noise</w:t>
      </w:r>
      <w:r>
        <w:t xml:space="preserve"> </w:t>
      </w:r>
      <w:r>
        <w:t>at</w:t>
      </w:r>
      <w:r>
        <w:t xml:space="preserve"> </w:t>
      </w:r>
      <w:r>
        <w:t>102.1dB.</w:t>
      </w:r>
      <w:r>
        <w:t xml:space="preserve"> </w:t>
      </w:r>
      <w:r>
        <w:t>This</w:t>
      </w:r>
      <w:r>
        <w:t xml:space="preserve"> </w:t>
      </w:r>
      <w:r>
        <w:t>noise</w:t>
      </w:r>
      <w:r>
        <w:t xml:space="preserve"> </w:t>
      </w:r>
      <w:r>
        <w:t>level is well beyond the acceptable threshold for continuous exposure, which may affect operator comfort</w:t>
      </w:r>
      <w:r>
        <w:t xml:space="preserve"> </w:t>
      </w:r>
      <w:r>
        <w:t>and</w:t>
      </w:r>
      <w:r>
        <w:t xml:space="preserve"> </w:t>
      </w:r>
      <w:r>
        <w:t>safety.</w:t>
      </w:r>
      <w:r>
        <w:t xml:space="preserve"> </w:t>
      </w:r>
      <w:r>
        <w:t>Continuous</w:t>
      </w:r>
      <w:r>
        <w:t xml:space="preserve"> </w:t>
      </w:r>
      <w:r>
        <w:t>exposure</w:t>
      </w:r>
      <w:r>
        <w:t xml:space="preserve"> </w:t>
      </w:r>
      <w:r>
        <w:t>to</w:t>
      </w:r>
      <w:r>
        <w:t xml:space="preserve"> </w:t>
      </w:r>
      <w:r>
        <w:t>such</w:t>
      </w:r>
      <w:r>
        <w:t xml:space="preserve"> </w:t>
      </w:r>
      <w:r>
        <w:t>high</w:t>
      </w:r>
      <w:r>
        <w:t xml:space="preserve"> </w:t>
      </w:r>
      <w:r>
        <w:t>noise</w:t>
      </w:r>
      <w:r>
        <w:t xml:space="preserve"> </w:t>
      </w:r>
      <w:r>
        <w:t>levels</w:t>
      </w:r>
      <w:r>
        <w:t xml:space="preserve"> </w:t>
      </w:r>
      <w:r>
        <w:t>without</w:t>
      </w:r>
      <w:r>
        <w:t xml:space="preserve"> </w:t>
      </w:r>
      <w:r>
        <w:t>protection</w:t>
      </w:r>
      <w:r>
        <w:t xml:space="preserve"> </w:t>
      </w:r>
      <w:r>
        <w:t>might damage hearing. Thus, personnel should wear earplugs or earmuffs when operating the machine</w:t>
      </w:r>
      <w:r>
        <w:t xml:space="preserve"> </w:t>
      </w:r>
      <w:r>
        <w:t>at</w:t>
      </w:r>
      <w:r>
        <w:t xml:space="preserve"> </w:t>
      </w:r>
      <w:r>
        <w:t>full</w:t>
      </w:r>
      <w:r>
        <w:t xml:space="preserve"> </w:t>
      </w:r>
      <w:r>
        <w:t>speed.</w:t>
      </w:r>
      <w:r>
        <w:t xml:space="preserve"> </w:t>
      </w:r>
      <w:r>
        <w:t>The</w:t>
      </w:r>
      <w:r>
        <w:t xml:space="preserve"> </w:t>
      </w:r>
      <w:r>
        <w:t>machine's</w:t>
      </w:r>
      <w:r>
        <w:t xml:space="preserve"> </w:t>
      </w:r>
      <w:r>
        <w:t>architecture</w:t>
      </w:r>
      <w:r>
        <w:t xml:space="preserve"> </w:t>
      </w:r>
      <w:r>
        <w:t>could</w:t>
      </w:r>
      <w:r>
        <w:t xml:space="preserve"> </w:t>
      </w:r>
      <w:r>
        <w:t>also</w:t>
      </w:r>
      <w:r>
        <w:t xml:space="preserve"> </w:t>
      </w:r>
      <w:r>
        <w:t>be</w:t>
      </w:r>
      <w:r>
        <w:t xml:space="preserve"> </w:t>
      </w:r>
      <w:r>
        <w:t>improved</w:t>
      </w:r>
      <w:r>
        <w:t xml:space="preserve"> </w:t>
      </w:r>
      <w:r>
        <w:t>to</w:t>
      </w:r>
      <w:r>
        <w:t xml:space="preserve"> </w:t>
      </w:r>
      <w:r>
        <w:t>reduce</w:t>
      </w:r>
      <w:r>
        <w:t xml:space="preserve"> </w:t>
      </w:r>
      <w:r>
        <w:t>noise</w:t>
      </w:r>
      <w:r>
        <w:t xml:space="preserve"> </w:t>
      </w:r>
      <w:r>
        <w:t>and preserve performance. The third conclusion emphasizes the economic benefits of sheep fattening with the chopper machine. The machine enhances feed preparation efficiency, resulting in a 513,750-rupiah monthly fattening profit per sheep. The sheep develop faster due to constant, high-quality feed, and the chopper machine reduces operational costs. Farmers maximize revenues with fuel efficiency, grass-chopping performance, and sheep productivity. The net profit per sheep throughout a five-month fattening cycle is 2,568,750 rupiahs, proving that grass cutter machines are profitable. Larger farms that fatten hundreds of sheep at once make much more money, helping them survive and succeed.</w:t>
      </w:r>
    </w:p>
    <w:p>
      <w:pPr>
        <w:pStyle w:val="style0"/>
        <w:spacing w:after="0" w:lineRule="auto" w:line="480"/>
        <w:ind w:right="566"/>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RECOMMENDATION</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pacing w:val="-2"/>
          <w:sz w:val="24"/>
          <w:szCs w:val="24"/>
        </w:rPr>
        <w:t>Recommendations</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are</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made</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to</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improve</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the</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performance</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of</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the</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machine</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as</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well</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as</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its</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 xml:space="preserve">efficiency. </w:t>
      </w:r>
      <w:r>
        <w:rPr>
          <w:rFonts w:ascii="Times New Roman" w:cs="Times New Roman" w:hAnsi="Times New Roman"/>
          <w:sz w:val="24"/>
          <w:szCs w:val="24"/>
        </w:rPr>
        <w:t>Recommendations</w:t>
      </w:r>
      <w:r>
        <w:rPr>
          <w:rFonts w:ascii="Times New Roman" w:cs="Times New Roman" w:hAnsi="Times New Roman"/>
          <w:sz w:val="24"/>
          <w:szCs w:val="24"/>
        </w:rPr>
        <w:t xml:space="preserve"> </w:t>
      </w:r>
      <w:r>
        <w:rPr>
          <w:rFonts w:ascii="Times New Roman" w:cs="Times New Roman" w:hAnsi="Times New Roman"/>
          <w:sz w:val="24"/>
          <w:szCs w:val="24"/>
        </w:rPr>
        <w:t>with</w:t>
      </w:r>
      <w:r>
        <w:rPr>
          <w:rFonts w:ascii="Times New Roman" w:cs="Times New Roman" w:hAnsi="Times New Roman"/>
          <w:sz w:val="24"/>
          <w:szCs w:val="24"/>
        </w:rPr>
        <w:t xml:space="preserve"> </w:t>
      </w:r>
      <w:r>
        <w:rPr>
          <w:rFonts w:ascii="Times New Roman" w:cs="Times New Roman" w:hAnsi="Times New Roman"/>
          <w:sz w:val="24"/>
          <w:szCs w:val="24"/>
        </w:rPr>
        <w:t>respect</w:t>
      </w:r>
      <w:r>
        <w:rPr>
          <w:rFonts w:ascii="Times New Roman" w:cs="Times New Roman" w:hAnsi="Times New Roman"/>
          <w:sz w:val="24"/>
          <w:szCs w:val="24"/>
        </w:rPr>
        <w:t xml:space="preserve"> </w:t>
      </w:r>
      <w:r>
        <w:rPr>
          <w:rFonts w:ascii="Times New Roman" w:cs="Times New Roman" w:hAnsi="Times New Roman"/>
          <w:sz w:val="24"/>
          <w:szCs w:val="24"/>
        </w:rPr>
        <w:t>to</w:t>
      </w:r>
      <w:r>
        <w:rPr>
          <w:rFonts w:ascii="Times New Roman" w:cs="Times New Roman" w:hAnsi="Times New Roman"/>
          <w:sz w:val="24"/>
          <w:szCs w:val="24"/>
        </w:rPr>
        <w:t xml:space="preserve"> </w:t>
      </w:r>
      <w:r>
        <w:rPr>
          <w:rFonts w:ascii="Times New Roman" w:cs="Times New Roman" w:hAnsi="Times New Roman"/>
          <w:sz w:val="24"/>
          <w:szCs w:val="24"/>
        </w:rPr>
        <w:t>my</w:t>
      </w:r>
      <w:r>
        <w:rPr>
          <w:rFonts w:ascii="Times New Roman" w:cs="Times New Roman" w:hAnsi="Times New Roman"/>
          <w:sz w:val="24"/>
          <w:szCs w:val="24"/>
        </w:rPr>
        <w:t xml:space="preserve"> </w:t>
      </w:r>
      <w:r>
        <w:rPr>
          <w:rFonts w:ascii="Times New Roman" w:cs="Times New Roman" w:hAnsi="Times New Roman"/>
          <w:sz w:val="24"/>
          <w:szCs w:val="24"/>
        </w:rPr>
        <w:t>parameter</w:t>
      </w:r>
      <w:r>
        <w:rPr>
          <w:rFonts w:ascii="Times New Roman" w:cs="Times New Roman" w:hAnsi="Times New Roman"/>
          <w:sz w:val="24"/>
          <w:szCs w:val="24"/>
        </w:rPr>
        <w:t xml:space="preserve"> </w:t>
      </w:r>
      <w:r>
        <w:rPr>
          <w:rFonts w:ascii="Times New Roman" w:cs="Times New Roman" w:hAnsi="Times New Roman"/>
          <w:sz w:val="24"/>
          <w:szCs w:val="24"/>
        </w:rPr>
        <w:t>areas</w:t>
      </w:r>
      <w:r>
        <w:rPr>
          <w:rFonts w:ascii="Times New Roman" w:cs="Times New Roman" w:hAnsi="Times New Roman"/>
          <w:sz w:val="24"/>
          <w:szCs w:val="24"/>
        </w:rPr>
        <w:t xml:space="preserve"> </w:t>
      </w:r>
      <w:r>
        <w:rPr>
          <w:rFonts w:ascii="Times New Roman" w:cs="Times New Roman" w:hAnsi="Times New Roman"/>
          <w:sz w:val="24"/>
          <w:szCs w:val="24"/>
        </w:rPr>
        <w:t>follows:</w:t>
      </w:r>
      <w:r>
        <w:rPr>
          <w:rFonts w:ascii="Times New Roman" w:cs="Times New Roman" w:hAnsi="Times New Roman"/>
          <w:sz w:val="24"/>
          <w:szCs w:val="24"/>
        </w:rPr>
        <w:t xml:space="preserve"> </w:t>
      </w:r>
      <w:r>
        <w:rPr>
          <w:rFonts w:ascii="Times New Roman" w:cs="Times New Roman" w:hAnsi="Times New Roman"/>
          <w:sz w:val="24"/>
          <w:szCs w:val="24"/>
        </w:rPr>
        <w:t>If</w:t>
      </w:r>
      <w:r>
        <w:rPr>
          <w:rFonts w:ascii="Times New Roman" w:cs="Times New Roman" w:hAnsi="Times New Roman"/>
          <w:sz w:val="24"/>
          <w:szCs w:val="24"/>
        </w:rPr>
        <w:t xml:space="preserve"> </w:t>
      </w:r>
      <w:r>
        <w:rPr>
          <w:rFonts w:ascii="Times New Roman" w:cs="Times New Roman" w:hAnsi="Times New Roman"/>
          <w:sz w:val="24"/>
          <w:szCs w:val="24"/>
        </w:rPr>
        <w:t>ever</w:t>
      </w:r>
      <w:r>
        <w:rPr>
          <w:rFonts w:ascii="Times New Roman" w:cs="Times New Roman" w:hAnsi="Times New Roman"/>
          <w:sz w:val="24"/>
          <w:szCs w:val="24"/>
        </w:rPr>
        <w:t xml:space="preserve"> </w:t>
      </w:r>
      <w:r>
        <w:rPr>
          <w:rFonts w:ascii="Times New Roman" w:cs="Times New Roman" w:hAnsi="Times New Roman"/>
          <w:sz w:val="24"/>
          <w:szCs w:val="24"/>
        </w:rPr>
        <w:t>you</w:t>
      </w:r>
      <w:r>
        <w:rPr>
          <w:rFonts w:ascii="Times New Roman" w:cs="Times New Roman" w:hAnsi="Times New Roman"/>
          <w:sz w:val="24"/>
          <w:szCs w:val="24"/>
        </w:rPr>
        <w:t xml:space="preserve"> </w:t>
      </w:r>
      <w:r>
        <w:rPr>
          <w:rFonts w:ascii="Times New Roman" w:cs="Times New Roman" w:hAnsi="Times New Roman"/>
          <w:sz w:val="24"/>
          <w:szCs w:val="24"/>
        </w:rPr>
        <w:t>want</w:t>
      </w:r>
      <w:r>
        <w:rPr>
          <w:rFonts w:ascii="Times New Roman" w:cs="Times New Roman" w:hAnsi="Times New Roman"/>
          <w:sz w:val="24"/>
          <w:szCs w:val="24"/>
        </w:rPr>
        <w:t xml:space="preserve"> </w:t>
      </w:r>
      <w:r>
        <w:rPr>
          <w:rFonts w:ascii="Times New Roman" w:cs="Times New Roman" w:hAnsi="Times New Roman"/>
          <w:sz w:val="24"/>
          <w:szCs w:val="24"/>
        </w:rPr>
        <w:t>a</w:t>
      </w:r>
      <w:r>
        <w:rPr>
          <w:rFonts w:ascii="Times New Roman" w:cs="Times New Roman" w:hAnsi="Times New Roman"/>
          <w:sz w:val="24"/>
          <w:szCs w:val="24"/>
        </w:rPr>
        <w:t xml:space="preserve"> </w:t>
      </w:r>
      <w:r>
        <w:rPr>
          <w:rFonts w:ascii="Times New Roman" w:cs="Times New Roman" w:hAnsi="Times New Roman"/>
          <w:sz w:val="24"/>
          <w:szCs w:val="24"/>
        </w:rPr>
        <w:t>longer</w:t>
      </w:r>
      <w:r>
        <w:rPr>
          <w:rFonts w:ascii="Times New Roman" w:cs="Times New Roman" w:hAnsi="Times New Roman"/>
          <w:sz w:val="24"/>
          <w:szCs w:val="24"/>
        </w:rPr>
        <w:t xml:space="preserve"> </w:t>
      </w:r>
      <w:r>
        <w:rPr>
          <w:rFonts w:ascii="Times New Roman" w:cs="Times New Roman" w:hAnsi="Times New Roman"/>
          <w:sz w:val="24"/>
          <w:szCs w:val="24"/>
        </w:rPr>
        <w:t>cut</w:t>
      </w:r>
      <w:r>
        <w:rPr>
          <w:rFonts w:ascii="Times New Roman" w:cs="Times New Roman" w:hAnsi="Times New Roman"/>
          <w:sz w:val="24"/>
          <w:szCs w:val="24"/>
        </w:rPr>
        <w:t xml:space="preserve"> </w:t>
      </w:r>
      <w:r>
        <w:rPr>
          <w:rFonts w:ascii="Times New Roman" w:cs="Times New Roman" w:hAnsi="Times New Roman"/>
          <w:sz w:val="24"/>
          <w:szCs w:val="24"/>
        </w:rPr>
        <w:t>in forage crops</w:t>
      </w:r>
      <w:r>
        <w:rPr>
          <w:rFonts w:ascii="Times New Roman" w:cs="Times New Roman" w:hAnsi="Times New Roman"/>
          <w:sz w:val="24"/>
          <w:szCs w:val="24"/>
        </w:rPr>
        <w:t xml:space="preserve"> </w:t>
      </w:r>
      <w:r>
        <w:rPr>
          <w:rFonts w:ascii="Times New Roman" w:cs="Times New Roman" w:hAnsi="Times New Roman"/>
          <w:sz w:val="24"/>
          <w:szCs w:val="24"/>
        </w:rPr>
        <w:t>to</w:t>
      </w:r>
      <w:r>
        <w:rPr>
          <w:rFonts w:ascii="Times New Roman" w:cs="Times New Roman" w:hAnsi="Times New Roman"/>
          <w:sz w:val="24"/>
          <w:szCs w:val="24"/>
        </w:rPr>
        <w:t xml:space="preserve"> </w:t>
      </w:r>
      <w:r>
        <w:rPr>
          <w:rFonts w:ascii="Times New Roman" w:cs="Times New Roman" w:hAnsi="Times New Roman"/>
          <w:sz w:val="24"/>
          <w:szCs w:val="24"/>
        </w:rPr>
        <w:t>be feed, the use of</w:t>
      </w:r>
      <w:r>
        <w:rPr>
          <w:rFonts w:ascii="Times New Roman" w:cs="Times New Roman" w:hAnsi="Times New Roman"/>
          <w:sz w:val="24"/>
          <w:szCs w:val="24"/>
        </w:rPr>
        <w:t xml:space="preserve"> </w:t>
      </w:r>
      <w:r>
        <w:rPr>
          <w:rFonts w:ascii="Times New Roman" w:cs="Times New Roman" w:hAnsi="Times New Roman"/>
          <w:sz w:val="24"/>
          <w:szCs w:val="24"/>
        </w:rPr>
        <w:t>higher</w:t>
      </w:r>
      <w:r>
        <w:rPr>
          <w:rFonts w:ascii="Times New Roman" w:cs="Times New Roman" w:hAnsi="Times New Roman"/>
          <w:sz w:val="24"/>
          <w:szCs w:val="24"/>
        </w:rPr>
        <w:t xml:space="preserve"> </w:t>
      </w:r>
      <w:r>
        <w:rPr>
          <w:rFonts w:ascii="Times New Roman" w:cs="Times New Roman" w:hAnsi="Times New Roman"/>
          <w:sz w:val="24"/>
          <w:szCs w:val="24"/>
        </w:rPr>
        <w:t>speed in the feed roll</w:t>
      </w:r>
      <w:r>
        <w:rPr>
          <w:rFonts w:ascii="Times New Roman" w:cs="Times New Roman" w:hAnsi="Times New Roman"/>
          <w:sz w:val="24"/>
          <w:szCs w:val="24"/>
        </w:rPr>
        <w:t xml:space="preserve"> </w:t>
      </w:r>
      <w:r>
        <w:rPr>
          <w:rFonts w:ascii="Times New Roman" w:cs="Times New Roman" w:hAnsi="Times New Roman"/>
          <w:sz w:val="24"/>
          <w:szCs w:val="24"/>
        </w:rPr>
        <w:t>is</w:t>
      </w:r>
      <w:r>
        <w:rPr>
          <w:rFonts w:ascii="Times New Roman" w:cs="Times New Roman" w:hAnsi="Times New Roman"/>
          <w:sz w:val="24"/>
          <w:szCs w:val="24"/>
        </w:rPr>
        <w:t xml:space="preserve"> </w:t>
      </w:r>
      <w:r>
        <w:rPr>
          <w:rFonts w:ascii="Times New Roman" w:cs="Times New Roman" w:hAnsi="Times New Roman"/>
          <w:sz w:val="24"/>
          <w:szCs w:val="24"/>
        </w:rPr>
        <w:t xml:space="preserve">recommended. The speed of </w:t>
      </w:r>
      <w:r>
        <w:rPr>
          <w:rFonts w:ascii="Times New Roman" w:cs="Times New Roman" w:hAnsi="Times New Roman"/>
          <w:spacing w:val="-2"/>
          <w:sz w:val="24"/>
          <w:szCs w:val="24"/>
        </w:rPr>
        <w:t>feed</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roll</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affects</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directly</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the</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length</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of</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cut</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of</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forage</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crops.</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The</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checking</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of</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the</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clearance</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 xml:space="preserve">between </w:t>
      </w:r>
      <w:r>
        <w:rPr>
          <w:rFonts w:ascii="Times New Roman" w:cs="Times New Roman" w:hAnsi="Times New Roman"/>
          <w:sz w:val="24"/>
          <w:szCs w:val="24"/>
        </w:rPr>
        <w:t>blades</w:t>
      </w:r>
      <w:r>
        <w:rPr>
          <w:rFonts w:ascii="Times New Roman" w:cs="Times New Roman" w:hAnsi="Times New Roman"/>
          <w:sz w:val="24"/>
          <w:szCs w:val="24"/>
        </w:rPr>
        <w:t xml:space="preserve"> </w:t>
      </w:r>
      <w:r>
        <w:rPr>
          <w:rFonts w:ascii="Times New Roman" w:cs="Times New Roman" w:hAnsi="Times New Roman"/>
          <w:sz w:val="24"/>
          <w:szCs w:val="24"/>
        </w:rPr>
        <w:t>and the shear</w:t>
      </w:r>
      <w:r>
        <w:rPr>
          <w:rFonts w:ascii="Times New Roman" w:cs="Times New Roman" w:hAnsi="Times New Roman"/>
          <w:sz w:val="24"/>
          <w:szCs w:val="24"/>
        </w:rPr>
        <w:t xml:space="preserve"> </w:t>
      </w:r>
      <w:r>
        <w:rPr>
          <w:rFonts w:ascii="Times New Roman" w:cs="Times New Roman" w:hAnsi="Times New Roman"/>
          <w:sz w:val="24"/>
          <w:szCs w:val="24"/>
        </w:rPr>
        <w:t>bar should be on a regular</w:t>
      </w:r>
      <w:r>
        <w:rPr>
          <w:rFonts w:ascii="Times New Roman" w:cs="Times New Roman" w:hAnsi="Times New Roman"/>
          <w:sz w:val="24"/>
          <w:szCs w:val="24"/>
        </w:rPr>
        <w:t xml:space="preserve"> </w:t>
      </w:r>
      <w:r>
        <w:rPr>
          <w:rFonts w:ascii="Times New Roman" w:cs="Times New Roman" w:hAnsi="Times New Roman"/>
          <w:sz w:val="24"/>
          <w:szCs w:val="24"/>
        </w:rPr>
        <w:t>basis. During the conduct</w:t>
      </w:r>
      <w:r>
        <w:rPr>
          <w:rFonts w:ascii="Times New Roman" w:cs="Times New Roman" w:hAnsi="Times New Roman"/>
          <w:sz w:val="24"/>
          <w:szCs w:val="24"/>
        </w:rPr>
        <w:t xml:space="preserve"> </w:t>
      </w:r>
      <w:r>
        <w:rPr>
          <w:rFonts w:ascii="Times New Roman" w:cs="Times New Roman" w:hAnsi="Times New Roman"/>
          <w:sz w:val="24"/>
          <w:szCs w:val="24"/>
        </w:rPr>
        <w:t>blade tends</w:t>
      </w:r>
      <w:r>
        <w:rPr>
          <w:rFonts w:ascii="Times New Roman" w:cs="Times New Roman" w:hAnsi="Times New Roman"/>
          <w:sz w:val="24"/>
          <w:szCs w:val="24"/>
        </w:rPr>
        <w:t xml:space="preserve"> </w:t>
      </w:r>
      <w:r>
        <w:rPr>
          <w:rFonts w:ascii="Times New Roman" w:cs="Times New Roman" w:hAnsi="Times New Roman"/>
          <w:sz w:val="24"/>
          <w:szCs w:val="24"/>
        </w:rPr>
        <w:t>to</w:t>
      </w:r>
      <w:r>
        <w:rPr>
          <w:rFonts w:ascii="Times New Roman" w:cs="Times New Roman" w:hAnsi="Times New Roman"/>
          <w:sz w:val="24"/>
          <w:szCs w:val="24"/>
        </w:rPr>
        <w:t xml:space="preserve"> </w:t>
      </w:r>
      <w:r>
        <w:rPr>
          <w:rFonts w:ascii="Times New Roman" w:cs="Times New Roman" w:hAnsi="Times New Roman"/>
          <w:sz w:val="24"/>
          <w:szCs w:val="24"/>
        </w:rPr>
        <w:t>move especially</w:t>
      </w:r>
      <w:r>
        <w:rPr>
          <w:rFonts w:ascii="Times New Roman" w:cs="Times New Roman" w:hAnsi="Times New Roman"/>
          <w:sz w:val="24"/>
          <w:szCs w:val="24"/>
        </w:rPr>
        <w:t xml:space="preserve"> </w:t>
      </w:r>
      <w:r>
        <w:rPr>
          <w:rFonts w:ascii="Times New Roman" w:cs="Times New Roman" w:hAnsi="Times New Roman"/>
          <w:sz w:val="24"/>
          <w:szCs w:val="24"/>
        </w:rPr>
        <w:t>during</w:t>
      </w:r>
      <w:r>
        <w:rPr>
          <w:rFonts w:ascii="Times New Roman" w:cs="Times New Roman" w:hAnsi="Times New Roman"/>
          <w:sz w:val="24"/>
          <w:szCs w:val="24"/>
        </w:rPr>
        <w:t xml:space="preserve"> </w:t>
      </w:r>
      <w:r>
        <w:rPr>
          <w:rFonts w:ascii="Times New Roman" w:cs="Times New Roman" w:hAnsi="Times New Roman"/>
          <w:sz w:val="24"/>
          <w:szCs w:val="24"/>
        </w:rPr>
        <w:t>along</w:t>
      </w:r>
      <w:r>
        <w:rPr>
          <w:rFonts w:ascii="Times New Roman" w:cs="Times New Roman" w:hAnsi="Times New Roman"/>
          <w:sz w:val="24"/>
          <w:szCs w:val="24"/>
        </w:rPr>
        <w:t xml:space="preserve"> </w:t>
      </w:r>
      <w:r>
        <w:rPr>
          <w:rFonts w:ascii="Times New Roman" w:cs="Times New Roman" w:hAnsi="Times New Roman"/>
          <w:sz w:val="24"/>
          <w:szCs w:val="24"/>
        </w:rPr>
        <w:t>term</w:t>
      </w:r>
      <w:r>
        <w:rPr>
          <w:rFonts w:ascii="Times New Roman" w:cs="Times New Roman" w:hAnsi="Times New Roman"/>
          <w:sz w:val="24"/>
          <w:szCs w:val="24"/>
        </w:rPr>
        <w:t xml:space="preserve"> </w:t>
      </w:r>
      <w:r>
        <w:rPr>
          <w:rFonts w:ascii="Times New Roman" w:cs="Times New Roman" w:hAnsi="Times New Roman"/>
          <w:sz w:val="24"/>
          <w:szCs w:val="24"/>
        </w:rPr>
        <w:t>used</w:t>
      </w:r>
      <w:r>
        <w:rPr>
          <w:rFonts w:ascii="Times New Roman" w:cs="Times New Roman" w:hAnsi="Times New Roman"/>
          <w:sz w:val="24"/>
          <w:szCs w:val="24"/>
        </w:rPr>
        <w:t xml:space="preserve"> </w:t>
      </w:r>
      <w:r>
        <w:rPr>
          <w:rFonts w:ascii="Times New Roman" w:cs="Times New Roman" w:hAnsi="Times New Roman"/>
          <w:sz w:val="24"/>
          <w:szCs w:val="24"/>
        </w:rPr>
        <w:t>on</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machine.</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efficiency</w:t>
      </w:r>
      <w:r>
        <w:rPr>
          <w:rFonts w:ascii="Times New Roman" w:cs="Times New Roman" w:hAnsi="Times New Roman"/>
          <w:sz w:val="24"/>
          <w:szCs w:val="24"/>
        </w:rPr>
        <w:t xml:space="preserve"> </w:t>
      </w:r>
      <w:r>
        <w:rPr>
          <w:rFonts w:ascii="Times New Roman" w:cs="Times New Roman" w:hAnsi="Times New Roman"/>
          <w:sz w:val="24"/>
          <w:szCs w:val="24"/>
        </w:rPr>
        <w:t>of</w:t>
      </w:r>
      <w:r>
        <w:rPr>
          <w:rFonts w:ascii="Times New Roman" w:cs="Times New Roman" w:hAnsi="Times New Roman"/>
          <w:sz w:val="24"/>
          <w:szCs w:val="24"/>
        </w:rPr>
        <w:t xml:space="preserve"> </w:t>
      </w:r>
      <w:r>
        <w:rPr>
          <w:rFonts w:ascii="Times New Roman" w:cs="Times New Roman" w:hAnsi="Times New Roman"/>
          <w:sz w:val="24"/>
          <w:szCs w:val="24"/>
        </w:rPr>
        <w:t>cutting</w:t>
      </w:r>
      <w:r>
        <w:rPr>
          <w:rFonts w:ascii="Times New Roman" w:cs="Times New Roman" w:hAnsi="Times New Roman"/>
          <w:sz w:val="24"/>
          <w:szCs w:val="24"/>
        </w:rPr>
        <w:t xml:space="preserve"> </w:t>
      </w:r>
      <w:r>
        <w:rPr>
          <w:rFonts w:ascii="Times New Roman" w:cs="Times New Roman" w:hAnsi="Times New Roman"/>
          <w:sz w:val="24"/>
          <w:szCs w:val="24"/>
        </w:rPr>
        <w:t>of</w:t>
      </w:r>
      <w:r>
        <w:rPr>
          <w:rFonts w:ascii="Times New Roman" w:cs="Times New Roman" w:hAnsi="Times New Roman"/>
          <w:sz w:val="24"/>
          <w:szCs w:val="24"/>
        </w:rPr>
        <w:t xml:space="preserve"> </w:t>
      </w:r>
      <w:r>
        <w:rPr>
          <w:rFonts w:ascii="Times New Roman" w:cs="Times New Roman" w:hAnsi="Times New Roman"/>
          <w:sz w:val="24"/>
          <w:szCs w:val="24"/>
        </w:rPr>
        <w:t>forage</w:t>
      </w:r>
      <w:r>
        <w:rPr>
          <w:rFonts w:ascii="Times New Roman" w:cs="Times New Roman" w:hAnsi="Times New Roman"/>
          <w:sz w:val="24"/>
          <w:szCs w:val="24"/>
        </w:rPr>
        <w:t xml:space="preserve"> </w:t>
      </w:r>
      <w:r>
        <w:rPr>
          <w:rFonts w:ascii="Times New Roman" w:cs="Times New Roman" w:hAnsi="Times New Roman"/>
          <w:sz w:val="24"/>
          <w:szCs w:val="24"/>
        </w:rPr>
        <w:t>does</w:t>
      </w:r>
      <w:r>
        <w:rPr>
          <w:rFonts w:ascii="Times New Roman" w:cs="Times New Roman" w:hAnsi="Times New Roman"/>
          <w:sz w:val="24"/>
          <w:szCs w:val="24"/>
        </w:rPr>
        <w:t xml:space="preserve"> </w:t>
      </w:r>
      <w:r>
        <w:rPr>
          <w:rFonts w:ascii="Times New Roman" w:cs="Times New Roman" w:hAnsi="Times New Roman"/>
          <w:sz w:val="24"/>
          <w:szCs w:val="24"/>
        </w:rPr>
        <w:t>not only</w:t>
      </w:r>
      <w:r>
        <w:rPr>
          <w:rFonts w:ascii="Times New Roman" w:cs="Times New Roman" w:hAnsi="Times New Roman"/>
          <w:sz w:val="24"/>
          <w:szCs w:val="24"/>
        </w:rPr>
        <w:t xml:space="preserve"> </w:t>
      </w:r>
      <w:r>
        <w:rPr>
          <w:rFonts w:ascii="Times New Roman" w:cs="Times New Roman" w:hAnsi="Times New Roman"/>
          <w:sz w:val="24"/>
          <w:szCs w:val="24"/>
        </w:rPr>
        <w:t>based</w:t>
      </w:r>
      <w:r>
        <w:rPr>
          <w:rFonts w:ascii="Times New Roman" w:cs="Times New Roman" w:hAnsi="Times New Roman"/>
          <w:sz w:val="24"/>
          <w:szCs w:val="24"/>
        </w:rPr>
        <w:t xml:space="preserve"> </w:t>
      </w:r>
      <w:r>
        <w:rPr>
          <w:rFonts w:ascii="Times New Roman" w:cs="Times New Roman" w:hAnsi="Times New Roman"/>
          <w:sz w:val="24"/>
          <w:szCs w:val="24"/>
        </w:rPr>
        <w:t>on</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machine’s</w:t>
      </w:r>
      <w:r>
        <w:rPr>
          <w:rFonts w:ascii="Times New Roman" w:cs="Times New Roman" w:hAnsi="Times New Roman"/>
          <w:sz w:val="24"/>
          <w:szCs w:val="24"/>
        </w:rPr>
        <w:t xml:space="preserve"> </w:t>
      </w:r>
      <w:r>
        <w:rPr>
          <w:rFonts w:ascii="Times New Roman" w:cs="Times New Roman" w:hAnsi="Times New Roman"/>
          <w:sz w:val="24"/>
          <w:szCs w:val="24"/>
        </w:rPr>
        <w:t>speed</w:t>
      </w:r>
      <w:r>
        <w:rPr>
          <w:rFonts w:ascii="Times New Roman" w:cs="Times New Roman" w:hAnsi="Times New Roman"/>
          <w:sz w:val="24"/>
          <w:szCs w:val="24"/>
        </w:rPr>
        <w:t xml:space="preserve"> </w:t>
      </w:r>
      <w:r>
        <w:rPr>
          <w:rFonts w:ascii="Times New Roman" w:cs="Times New Roman" w:hAnsi="Times New Roman"/>
          <w:sz w:val="24"/>
          <w:szCs w:val="24"/>
        </w:rPr>
        <w:t>itself</w:t>
      </w:r>
      <w:r>
        <w:rPr>
          <w:rFonts w:ascii="Times New Roman" w:cs="Times New Roman" w:hAnsi="Times New Roman"/>
          <w:sz w:val="24"/>
          <w:szCs w:val="24"/>
        </w:rPr>
        <w:t xml:space="preserve"> </w:t>
      </w:r>
      <w:r>
        <w:rPr>
          <w:rFonts w:ascii="Times New Roman" w:cs="Times New Roman" w:hAnsi="Times New Roman"/>
          <w:sz w:val="24"/>
          <w:szCs w:val="24"/>
        </w:rPr>
        <w:t>but</w:t>
      </w:r>
      <w:r>
        <w:rPr>
          <w:rFonts w:ascii="Times New Roman" w:cs="Times New Roman" w:hAnsi="Times New Roman"/>
          <w:sz w:val="24"/>
          <w:szCs w:val="24"/>
        </w:rPr>
        <w:t xml:space="preserve"> </w:t>
      </w:r>
      <w:r>
        <w:rPr>
          <w:rFonts w:ascii="Times New Roman" w:cs="Times New Roman" w:hAnsi="Times New Roman"/>
          <w:sz w:val="24"/>
          <w:szCs w:val="24"/>
        </w:rPr>
        <w:t>also</w:t>
      </w:r>
      <w:r>
        <w:rPr>
          <w:rFonts w:ascii="Times New Roman" w:cs="Times New Roman" w:hAnsi="Times New Roman"/>
          <w:sz w:val="24"/>
          <w:szCs w:val="24"/>
        </w:rPr>
        <w:t xml:space="preserve"> </w:t>
      </w:r>
      <w:r>
        <w:rPr>
          <w:rFonts w:ascii="Times New Roman" w:cs="Times New Roman" w:hAnsi="Times New Roman"/>
          <w:sz w:val="24"/>
          <w:szCs w:val="24"/>
        </w:rPr>
        <w:t>on</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blade</w:t>
      </w:r>
      <w:r>
        <w:rPr>
          <w:rFonts w:ascii="Times New Roman" w:cs="Times New Roman" w:hAnsi="Times New Roman"/>
          <w:sz w:val="24"/>
          <w:szCs w:val="24"/>
        </w:rPr>
        <w:t xml:space="preserve"> </w:t>
      </w:r>
      <w:r>
        <w:rPr>
          <w:rFonts w:ascii="Times New Roman" w:cs="Times New Roman" w:hAnsi="Times New Roman"/>
          <w:sz w:val="24"/>
          <w:szCs w:val="24"/>
        </w:rPr>
        <w:t>and</w:t>
      </w:r>
      <w:r>
        <w:rPr>
          <w:rFonts w:ascii="Times New Roman" w:cs="Times New Roman" w:hAnsi="Times New Roman"/>
          <w:sz w:val="24"/>
          <w:szCs w:val="24"/>
        </w:rPr>
        <w:t xml:space="preserve"> </w:t>
      </w:r>
      <w:r>
        <w:rPr>
          <w:rFonts w:ascii="Times New Roman" w:cs="Times New Roman" w:hAnsi="Times New Roman"/>
          <w:sz w:val="24"/>
          <w:szCs w:val="24"/>
        </w:rPr>
        <w:t>shear</w:t>
      </w:r>
      <w:r>
        <w:rPr>
          <w:rFonts w:ascii="Times New Roman" w:cs="Times New Roman" w:hAnsi="Times New Roman"/>
          <w:sz w:val="24"/>
          <w:szCs w:val="24"/>
        </w:rPr>
        <w:t xml:space="preserve"> </w:t>
      </w:r>
      <w:r>
        <w:rPr>
          <w:rFonts w:ascii="Times New Roman" w:cs="Times New Roman" w:hAnsi="Times New Roman"/>
          <w:sz w:val="24"/>
          <w:szCs w:val="24"/>
        </w:rPr>
        <w:t>bar</w:t>
      </w:r>
      <w:r>
        <w:rPr>
          <w:rFonts w:ascii="Times New Roman" w:cs="Times New Roman" w:hAnsi="Times New Roman"/>
          <w:sz w:val="24"/>
          <w:szCs w:val="24"/>
        </w:rPr>
        <w:t xml:space="preserve"> </w:t>
      </w:r>
      <w:r>
        <w:rPr>
          <w:rFonts w:ascii="Times New Roman" w:cs="Times New Roman" w:hAnsi="Times New Roman"/>
          <w:sz w:val="24"/>
          <w:szCs w:val="24"/>
        </w:rPr>
        <w:t>clearance.</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teeth of</w:t>
      </w:r>
      <w:r>
        <w:rPr>
          <w:rFonts w:ascii="Times New Roman" w:cs="Times New Roman" w:hAnsi="Times New Roman"/>
          <w:sz w:val="24"/>
          <w:szCs w:val="24"/>
        </w:rPr>
        <w:t xml:space="preserve"> </w:t>
      </w:r>
      <w:r>
        <w:rPr>
          <w:rFonts w:ascii="Times New Roman" w:cs="Times New Roman" w:hAnsi="Times New Roman"/>
          <w:sz w:val="24"/>
          <w:szCs w:val="24"/>
        </w:rPr>
        <w:t>the feed roll</w:t>
      </w:r>
      <w:r>
        <w:rPr>
          <w:rFonts w:ascii="Times New Roman" w:cs="Times New Roman" w:hAnsi="Times New Roman"/>
          <w:sz w:val="24"/>
          <w:szCs w:val="24"/>
        </w:rPr>
        <w:t xml:space="preserve"> </w:t>
      </w:r>
      <w:r>
        <w:rPr>
          <w:rFonts w:ascii="Times New Roman" w:cs="Times New Roman" w:hAnsi="Times New Roman"/>
          <w:sz w:val="24"/>
          <w:szCs w:val="24"/>
        </w:rPr>
        <w:t>must</w:t>
      </w:r>
      <w:r>
        <w:rPr>
          <w:rFonts w:ascii="Times New Roman" w:cs="Times New Roman" w:hAnsi="Times New Roman"/>
          <w:sz w:val="24"/>
          <w:szCs w:val="24"/>
        </w:rPr>
        <w:t xml:space="preserve"> </w:t>
      </w:r>
      <w:r>
        <w:rPr>
          <w:rFonts w:ascii="Times New Roman" w:cs="Times New Roman" w:hAnsi="Times New Roman"/>
          <w:sz w:val="24"/>
          <w:szCs w:val="24"/>
        </w:rPr>
        <w:t>be more emphasized to</w:t>
      </w:r>
      <w:r>
        <w:rPr>
          <w:rFonts w:ascii="Times New Roman" w:cs="Times New Roman" w:hAnsi="Times New Roman"/>
          <w:sz w:val="24"/>
          <w:szCs w:val="24"/>
        </w:rPr>
        <w:t xml:space="preserve"> </w:t>
      </w:r>
      <w:r>
        <w:rPr>
          <w:rFonts w:ascii="Times New Roman" w:cs="Times New Roman" w:hAnsi="Times New Roman"/>
          <w:sz w:val="24"/>
          <w:szCs w:val="24"/>
        </w:rPr>
        <w:t>have</w:t>
      </w:r>
      <w:r>
        <w:rPr>
          <w:rFonts w:ascii="Times New Roman" w:cs="Times New Roman" w:hAnsi="Times New Roman"/>
          <w:sz w:val="24"/>
          <w:szCs w:val="24"/>
        </w:rPr>
        <w:t xml:space="preserve"> </w:t>
      </w:r>
      <w:r>
        <w:rPr>
          <w:rFonts w:ascii="Times New Roman" w:cs="Times New Roman" w:hAnsi="Times New Roman"/>
          <w:sz w:val="24"/>
          <w:szCs w:val="24"/>
        </w:rPr>
        <w:t>a better grip of</w:t>
      </w:r>
      <w:r>
        <w:rPr>
          <w:rFonts w:ascii="Times New Roman" w:cs="Times New Roman" w:hAnsi="Times New Roman"/>
          <w:sz w:val="24"/>
          <w:szCs w:val="24"/>
        </w:rPr>
        <w:t xml:space="preserve"> </w:t>
      </w:r>
      <w:r>
        <w:rPr>
          <w:rFonts w:ascii="Times New Roman" w:cs="Times New Roman" w:hAnsi="Times New Roman"/>
          <w:sz w:val="24"/>
          <w:szCs w:val="24"/>
        </w:rPr>
        <w:t>the forage stalks. The use of feed</w:t>
      </w:r>
      <w:r>
        <w:rPr>
          <w:rFonts w:ascii="Times New Roman" w:cs="Times New Roman" w:hAnsi="Times New Roman"/>
          <w:sz w:val="24"/>
          <w:szCs w:val="24"/>
        </w:rPr>
        <w:t xml:space="preserve"> </w:t>
      </w:r>
      <w:r>
        <w:rPr>
          <w:rFonts w:ascii="Times New Roman" w:cs="Times New Roman" w:hAnsi="Times New Roman"/>
          <w:sz w:val="24"/>
          <w:szCs w:val="24"/>
        </w:rPr>
        <w:t>roll</w:t>
      </w:r>
      <w:r>
        <w:rPr>
          <w:rFonts w:ascii="Times New Roman" w:cs="Times New Roman" w:hAnsi="Times New Roman"/>
          <w:sz w:val="24"/>
          <w:szCs w:val="24"/>
        </w:rPr>
        <w:t xml:space="preserve"> </w:t>
      </w:r>
      <w:r>
        <w:rPr>
          <w:rFonts w:ascii="Times New Roman" w:cs="Times New Roman" w:hAnsi="Times New Roman"/>
          <w:sz w:val="24"/>
          <w:szCs w:val="24"/>
        </w:rPr>
        <w:t>with</w:t>
      </w:r>
      <w:r>
        <w:rPr>
          <w:rFonts w:ascii="Times New Roman" w:cs="Times New Roman" w:hAnsi="Times New Roman"/>
          <w:sz w:val="24"/>
          <w:szCs w:val="24"/>
        </w:rPr>
        <w:t xml:space="preserve"> </w:t>
      </w:r>
      <w:r>
        <w:rPr>
          <w:rFonts w:ascii="Times New Roman" w:cs="Times New Roman" w:hAnsi="Times New Roman"/>
          <w:sz w:val="24"/>
          <w:szCs w:val="24"/>
        </w:rPr>
        <w:t>much</w:t>
      </w:r>
      <w:r>
        <w:rPr>
          <w:rFonts w:ascii="Times New Roman" w:cs="Times New Roman" w:hAnsi="Times New Roman"/>
          <w:sz w:val="24"/>
          <w:szCs w:val="24"/>
        </w:rPr>
        <w:t xml:space="preserve"> </w:t>
      </w:r>
      <w:r>
        <w:rPr>
          <w:rFonts w:ascii="Times New Roman" w:cs="Times New Roman" w:hAnsi="Times New Roman"/>
          <w:sz w:val="24"/>
          <w:szCs w:val="24"/>
        </w:rPr>
        <w:t>spikes</w:t>
      </w:r>
      <w:r>
        <w:rPr>
          <w:rFonts w:ascii="Times New Roman" w:cs="Times New Roman" w:hAnsi="Times New Roman"/>
          <w:sz w:val="24"/>
          <w:szCs w:val="24"/>
        </w:rPr>
        <w:t xml:space="preserve"> </w:t>
      </w:r>
      <w:r>
        <w:rPr>
          <w:rFonts w:ascii="Times New Roman" w:cs="Times New Roman" w:hAnsi="Times New Roman"/>
          <w:sz w:val="24"/>
          <w:szCs w:val="24"/>
        </w:rPr>
        <w:t>is</w:t>
      </w:r>
      <w:r>
        <w:rPr>
          <w:rFonts w:ascii="Times New Roman" w:cs="Times New Roman" w:hAnsi="Times New Roman"/>
          <w:sz w:val="24"/>
          <w:szCs w:val="24"/>
        </w:rPr>
        <w:t xml:space="preserve"> </w:t>
      </w:r>
      <w:r>
        <w:rPr>
          <w:rFonts w:ascii="Times New Roman" w:cs="Times New Roman" w:hAnsi="Times New Roman"/>
          <w:sz w:val="24"/>
          <w:szCs w:val="24"/>
        </w:rPr>
        <w:t>recommended.</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use</w:t>
      </w:r>
      <w:r>
        <w:rPr>
          <w:rFonts w:ascii="Times New Roman" w:cs="Times New Roman" w:hAnsi="Times New Roman"/>
          <w:sz w:val="24"/>
          <w:szCs w:val="24"/>
        </w:rPr>
        <w:t xml:space="preserve"> </w:t>
      </w:r>
      <w:r>
        <w:rPr>
          <w:rFonts w:ascii="Times New Roman" w:cs="Times New Roman" w:hAnsi="Times New Roman"/>
          <w:sz w:val="24"/>
          <w:szCs w:val="24"/>
        </w:rPr>
        <w:t>of</w:t>
      </w:r>
      <w:r>
        <w:rPr>
          <w:rFonts w:ascii="Times New Roman" w:cs="Times New Roman" w:hAnsi="Times New Roman"/>
          <w:sz w:val="24"/>
          <w:szCs w:val="24"/>
        </w:rPr>
        <w:t xml:space="preserve"> </w:t>
      </w:r>
      <w:r>
        <w:rPr>
          <w:rFonts w:ascii="Times New Roman" w:cs="Times New Roman" w:hAnsi="Times New Roman"/>
          <w:sz w:val="24"/>
          <w:szCs w:val="24"/>
        </w:rPr>
        <w:t>wider</w:t>
      </w:r>
      <w:r>
        <w:rPr>
          <w:rFonts w:ascii="Times New Roman" w:cs="Times New Roman" w:hAnsi="Times New Roman"/>
          <w:sz w:val="24"/>
          <w:szCs w:val="24"/>
        </w:rPr>
        <w:t xml:space="preserve"> </w:t>
      </w:r>
      <w:r>
        <w:rPr>
          <w:rFonts w:ascii="Times New Roman" w:cs="Times New Roman" w:hAnsi="Times New Roman"/>
          <w:sz w:val="24"/>
          <w:szCs w:val="24"/>
        </w:rPr>
        <w:t>opening</w:t>
      </w:r>
      <w:r>
        <w:rPr>
          <w:rFonts w:ascii="Times New Roman" w:cs="Times New Roman" w:hAnsi="Times New Roman"/>
          <w:sz w:val="24"/>
          <w:szCs w:val="24"/>
        </w:rPr>
        <w:t xml:space="preserve"> </w:t>
      </w:r>
      <w:r>
        <w:rPr>
          <w:rFonts w:ascii="Times New Roman" w:cs="Times New Roman" w:hAnsi="Times New Roman"/>
          <w:sz w:val="24"/>
          <w:szCs w:val="24"/>
        </w:rPr>
        <w:t>on</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material</w:t>
      </w:r>
      <w:r>
        <w:rPr>
          <w:rFonts w:ascii="Times New Roman" w:cs="Times New Roman" w:hAnsi="Times New Roman"/>
          <w:sz w:val="24"/>
          <w:szCs w:val="24"/>
        </w:rPr>
        <w:t xml:space="preserve"> </w:t>
      </w:r>
      <w:r>
        <w:rPr>
          <w:rFonts w:ascii="Times New Roman" w:cs="Times New Roman" w:hAnsi="Times New Roman"/>
          <w:sz w:val="24"/>
          <w:szCs w:val="24"/>
        </w:rPr>
        <w:t>outlet</w:t>
      </w:r>
      <w:r>
        <w:rPr>
          <w:rFonts w:ascii="Times New Roman" w:cs="Times New Roman" w:hAnsi="Times New Roman"/>
          <w:sz w:val="24"/>
          <w:szCs w:val="24"/>
        </w:rPr>
        <w:t xml:space="preserve"> </w:t>
      </w:r>
      <w:r>
        <w:rPr>
          <w:rFonts w:ascii="Times New Roman" w:cs="Times New Roman" w:hAnsi="Times New Roman"/>
          <w:sz w:val="24"/>
          <w:szCs w:val="24"/>
        </w:rPr>
        <w:t>is recommended so that the output material has no difficulty on its way out. The feeding table should be extended to not less than the length of an arm. This study might also become a reference for some students or researchers that are interested to conduct parallel study or propose another type of Forage Chopper Machine</w:t>
      </w:r>
    </w:p>
    <w:p>
      <w:pPr>
        <w:pStyle w:val="style0"/>
        <w:spacing w:after="0" w:lineRule="auto" w:line="480"/>
        <w:jc w:val="both"/>
        <w:rPr>
          <w:rFonts w:ascii="Times New Roman" w:cs="Times New Roman" w:hAnsi="Times New Roman"/>
          <w:sz w:val="24"/>
          <w:szCs w:val="24"/>
        </w:rPr>
      </w:pPr>
    </w:p>
    <w:p>
      <w:pPr>
        <w:pStyle w:val="style0"/>
        <w:jc w:val="center"/>
        <w:rPr>
          <w:rFonts w:ascii="宋体" w:cs="宋体" w:hAnsi="宋体"/>
          <w:b/>
          <w:bCs/>
          <w:sz w:val="24"/>
          <w:szCs w:val="24"/>
        </w:rPr>
      </w:pPr>
      <w:r>
        <w:rPr>
          <w:rFonts w:ascii="宋体" w:cs="宋体" w:hAnsi="宋体"/>
          <w:spacing w:val="-2"/>
        </w:rPr>
        <w:br w:type="page"/>
      </w:r>
      <w:r>
        <w:rPr>
          <w:rFonts w:ascii="宋体" w:cs="宋体" w:hAnsi="宋体"/>
          <w:b/>
          <w:bCs/>
          <w:spacing w:val="-2"/>
          <w:sz w:val="24"/>
          <w:szCs w:val="24"/>
        </w:rPr>
        <w:t>REFERENCES</w:t>
      </w:r>
    </w:p>
    <w:p>
      <w:pPr>
        <w:pStyle w:val="style94"/>
        <w:spacing w:before="0" w:beforeAutospacing="false" w:after="0" w:afterAutospacing="false"/>
        <w:ind w:left="720" w:hanging="720"/>
        <w:jc w:val="both"/>
        <w:rPr>
          <w:rFonts w:ascii="宋体" w:cs="宋体" w:hAnsi="宋体"/>
        </w:rPr>
      </w:pPr>
      <w:r>
        <w:rPr>
          <w:rFonts w:ascii="宋体" w:cs="宋体" w:hAnsi="宋体"/>
        </w:rPr>
        <w:t xml:space="preserve">Adebayo, O. S., Aluko, O. B., &amp; Olanrewaju, A. M. (2020). </w:t>
      </w:r>
      <w:r>
        <w:rPr>
          <w:rStyle w:val="style88"/>
          <w:rFonts w:ascii="宋体" w:cs="宋体" w:eastAsia="宋体" w:hAnsi="宋体"/>
        </w:rPr>
        <w:t>Development and performance evaluation of a motorized forage chopper for livestock feed</w:t>
      </w:r>
      <w:r>
        <w:rPr>
          <w:rFonts w:ascii="宋体" w:cs="宋体" w:hAnsi="宋体"/>
        </w:rPr>
        <w:t>. Nigerian Journal of Technological Development, 17(3), 72–78.</w:t>
      </w:r>
    </w:p>
    <w:p>
      <w:pPr>
        <w:pStyle w:val="style94"/>
        <w:spacing w:before="0" w:beforeAutospacing="false" w:after="0" w:afterAutospacing="false"/>
        <w:ind w:left="720" w:hanging="720"/>
        <w:jc w:val="both"/>
        <w:rPr>
          <w:rFonts w:ascii="宋体" w:cs="宋体" w:hAnsi="宋体"/>
        </w:rPr>
      </w:pPr>
    </w:p>
    <w:p>
      <w:pPr>
        <w:pStyle w:val="style94"/>
        <w:spacing w:before="0" w:beforeAutospacing="false" w:after="0" w:afterAutospacing="false"/>
        <w:ind w:left="720" w:hanging="720"/>
        <w:jc w:val="both"/>
        <w:rPr>
          <w:rFonts w:ascii="宋体" w:cs="宋体" w:hAnsi="宋体"/>
        </w:rPr>
      </w:pPr>
      <w:r>
        <w:rPr>
          <w:rFonts w:ascii="宋体" w:cs="宋体" w:hAnsi="宋体"/>
        </w:rPr>
        <w:t xml:space="preserve">Adebayo, O. S., Aluko, O. B., &amp; Olanrewaju, A. M. (2020). </w:t>
      </w:r>
      <w:r>
        <w:rPr>
          <w:rStyle w:val="style88"/>
          <w:rFonts w:ascii="宋体" w:cs="宋体" w:eastAsia="宋体" w:hAnsi="宋体"/>
        </w:rPr>
        <w:t>Development and performance evaluation of a motorized forage chopper for livestock feed</w:t>
      </w:r>
      <w:r>
        <w:rPr>
          <w:rFonts w:ascii="宋体" w:cs="宋体" w:hAnsi="宋体"/>
        </w:rPr>
        <w:t>. Nigerian Journal of Technological Development, 17(3), 72–78.</w:t>
      </w:r>
    </w:p>
    <w:p>
      <w:pPr>
        <w:pStyle w:val="style0"/>
        <w:spacing w:after="0" w:lineRule="auto" w:line="240"/>
        <w:ind w:left="720" w:hanging="720"/>
        <w:jc w:val="both"/>
        <w:outlineLvl w:val="2"/>
        <w:rPr>
          <w:rFonts w:ascii="宋体" w:cs="宋体" w:eastAsia="Times New Roman" w:hAnsi="宋体"/>
          <w:sz w:val="24"/>
          <w:szCs w:val="24"/>
        </w:rPr>
      </w:pPr>
    </w:p>
    <w:p>
      <w:pPr>
        <w:pStyle w:val="style0"/>
        <w:spacing w:after="0" w:lineRule="auto" w:line="240"/>
        <w:ind w:left="720" w:hanging="720"/>
        <w:jc w:val="both"/>
        <w:outlineLvl w:val="2"/>
        <w:rPr>
          <w:rFonts w:ascii="宋体" w:cs="宋体" w:eastAsia="Times New Roman" w:hAnsi="宋体"/>
          <w:b/>
          <w:bCs/>
          <w:sz w:val="24"/>
          <w:szCs w:val="24"/>
        </w:rPr>
      </w:pPr>
      <w:r>
        <w:rPr>
          <w:rFonts w:ascii="宋体" w:cs="宋体" w:eastAsia="Times New Roman" w:hAnsi="宋体"/>
          <w:sz w:val="24"/>
          <w:szCs w:val="24"/>
        </w:rPr>
        <w:t xml:space="preserve">Adebayo, O. S., Aluko, O. B., &amp; Olanrewaju, A. M. (2020). </w:t>
      </w:r>
      <w:r>
        <w:rPr>
          <w:rFonts w:ascii="宋体" w:cs="宋体" w:eastAsia="Times New Roman" w:hAnsi="宋体"/>
          <w:iCs/>
          <w:sz w:val="24"/>
          <w:szCs w:val="24"/>
        </w:rPr>
        <w:t>Development and performance evaluation of a motorized forage chopper for livestock feed</w:t>
      </w:r>
      <w:r>
        <w:rPr>
          <w:rFonts w:ascii="宋体" w:cs="宋体" w:eastAsia="Times New Roman" w:hAnsi="宋体"/>
          <w:sz w:val="24"/>
          <w:szCs w:val="24"/>
        </w:rPr>
        <w:t xml:space="preserve">. Nigerian Journal of Technological Development, 17(3), 72–78. </w:t>
      </w:r>
    </w:p>
    <w:p>
      <w:pPr>
        <w:pStyle w:val="style0"/>
        <w:spacing w:after="0" w:lineRule="auto" w:line="240"/>
        <w:ind w:left="720" w:right="441" w:hanging="720"/>
        <w:jc w:val="both"/>
        <w:rPr>
          <w:rFonts w:ascii="宋体" w:cs="宋体" w:hAnsi="宋体"/>
          <w:bCs/>
          <w:color w:val="000000"/>
          <w:sz w:val="24"/>
          <w:szCs w:val="24"/>
        </w:rPr>
      </w:pPr>
    </w:p>
    <w:p>
      <w:pPr>
        <w:pStyle w:val="style0"/>
        <w:spacing w:after="0" w:lineRule="auto" w:line="240"/>
        <w:ind w:left="720" w:right="441" w:hanging="720"/>
        <w:jc w:val="both"/>
        <w:rPr>
          <w:rFonts w:ascii="宋体" w:cs="宋体" w:hAnsi="宋体"/>
          <w:sz w:val="24"/>
          <w:szCs w:val="24"/>
        </w:rPr>
      </w:pPr>
      <w:r>
        <w:rPr>
          <w:rFonts w:ascii="宋体" w:cs="宋体" w:hAnsi="宋体"/>
          <w:bCs/>
          <w:color w:val="000000"/>
          <w:sz w:val="24"/>
          <w:szCs w:val="24"/>
        </w:rPr>
        <w:t xml:space="preserve">Bandiwadekar, C., Kamble, A., Vivek, G.Z.S., </w:t>
      </w:r>
      <w:r>
        <w:rPr>
          <w:rFonts w:ascii="宋体" w:cs="宋体" w:hAnsi="宋体"/>
          <w:color w:val="000000"/>
          <w:sz w:val="24"/>
          <w:szCs w:val="24"/>
        </w:rPr>
        <w:t>Patil, D.Y. (2016). Review Paper on Design &amp; Development of Chaff Cutting Machine</w:t>
      </w:r>
      <w:r>
        <w:rPr>
          <w:rFonts w:ascii="宋体" w:cs="宋体" w:hAnsi="宋体"/>
          <w:sz w:val="24"/>
          <w:szCs w:val="24"/>
        </w:rPr>
        <w:t>.</w:t>
      </w:r>
    </w:p>
    <w:p>
      <w:pPr>
        <w:pStyle w:val="style0"/>
        <w:spacing w:after="0" w:lineRule="auto" w:line="240"/>
        <w:ind w:left="720" w:right="441" w:hanging="720"/>
        <w:jc w:val="both"/>
        <w:rPr>
          <w:rFonts w:ascii="宋体" w:cs="宋体" w:hAnsi="宋体"/>
          <w:bCs/>
          <w:sz w:val="24"/>
          <w:szCs w:val="24"/>
        </w:rPr>
      </w:pPr>
    </w:p>
    <w:p>
      <w:pPr>
        <w:pStyle w:val="style0"/>
        <w:spacing w:after="0" w:lineRule="auto" w:line="240"/>
        <w:ind w:left="720" w:right="441" w:hanging="720"/>
        <w:jc w:val="both"/>
        <w:rPr>
          <w:rFonts w:ascii="宋体" w:cs="宋体" w:hAnsi="宋体"/>
          <w:bCs/>
          <w:sz w:val="24"/>
          <w:szCs w:val="24"/>
        </w:rPr>
      </w:pPr>
      <w:r>
        <w:rPr>
          <w:rFonts w:ascii="宋体" w:cs="宋体" w:hAnsi="宋体"/>
          <w:bCs/>
          <w:sz w:val="24"/>
          <w:szCs w:val="24"/>
        </w:rPr>
        <w:t>Bell, R. (2014).Conservation Agriculture for Small holders in Asia and Africa.</w:t>
      </w:r>
    </w:p>
    <w:p>
      <w:pPr>
        <w:pStyle w:val="style0"/>
        <w:spacing w:after="0" w:lineRule="auto" w:line="240"/>
        <w:ind w:left="720" w:right="441" w:hanging="720"/>
        <w:jc w:val="both"/>
        <w:rPr>
          <w:rFonts w:ascii="宋体" w:cs="宋体" w:hAnsi="宋体"/>
          <w:bCs/>
          <w:sz w:val="24"/>
          <w:szCs w:val="24"/>
        </w:rPr>
      </w:pPr>
    </w:p>
    <w:p>
      <w:pPr>
        <w:pStyle w:val="style0"/>
        <w:spacing w:after="0" w:lineRule="auto" w:line="240"/>
        <w:ind w:left="720" w:right="441" w:hanging="720"/>
        <w:jc w:val="both"/>
        <w:rPr>
          <w:rFonts w:ascii="宋体" w:cs="宋体" w:hAnsi="宋体"/>
          <w:bCs/>
          <w:sz w:val="24"/>
          <w:szCs w:val="24"/>
        </w:rPr>
      </w:pPr>
      <w:r>
        <w:rPr>
          <w:rFonts w:ascii="宋体" w:cs="宋体" w:hAnsi="宋体"/>
          <w:bCs/>
          <w:sz w:val="24"/>
          <w:szCs w:val="24"/>
        </w:rPr>
        <w:t>Chandrapal, S. (1997). Improved Fodder cutter.</w:t>
      </w:r>
    </w:p>
    <w:p>
      <w:pPr>
        <w:pStyle w:val="style0"/>
        <w:spacing w:after="0" w:lineRule="auto" w:line="240"/>
        <w:ind w:left="720" w:right="505" w:hanging="720"/>
        <w:rPr>
          <w:rFonts w:ascii="宋体" w:cs="宋体" w:hAnsi="宋体"/>
          <w:b/>
          <w:sz w:val="24"/>
          <w:szCs w:val="24"/>
        </w:rPr>
      </w:pPr>
    </w:p>
    <w:p>
      <w:pPr>
        <w:pStyle w:val="style0"/>
        <w:spacing w:after="0" w:lineRule="auto" w:line="240"/>
        <w:ind w:left="720" w:right="505" w:hanging="720"/>
        <w:rPr>
          <w:rFonts w:ascii="宋体" w:cs="宋体" w:hAnsi="宋体"/>
          <w:sz w:val="24"/>
          <w:szCs w:val="24"/>
        </w:rPr>
      </w:pPr>
      <w:r>
        <w:rPr>
          <w:rFonts w:ascii="宋体" w:cs="宋体" w:hAnsi="宋体"/>
          <w:b/>
          <w:sz w:val="24"/>
          <w:szCs w:val="24"/>
        </w:rPr>
        <w:t xml:space="preserve">“Cultivation and Utilization of Napier Grass”. </w:t>
      </w:r>
      <w:r>
        <w:rPr/>
        <w:fldChar w:fldCharType="begin"/>
      </w:r>
      <w:r>
        <w:instrText xml:space="preserve"> HYPERLINK "http://www.kalro.org/fileadmin/publications/brochuresI/CultUtiliseNgrass.pdf" </w:instrText>
      </w:r>
      <w:r>
        <w:rPr/>
        <w:fldChar w:fldCharType="separate"/>
      </w:r>
      <w:r>
        <w:rPr>
          <w:rFonts w:ascii="宋体" w:cs="宋体" w:hAnsi="宋体"/>
          <w:sz w:val="24"/>
          <w:szCs w:val="24"/>
        </w:rPr>
        <w:t>http://www.kalro.org/fileadmin/publications/brochuresI/CultUtiliseNgrass.pdf</w:t>
      </w:r>
      <w:r>
        <w:rPr/>
        <w:fldChar w:fldCharType="end"/>
      </w:r>
      <w:r>
        <w:rPr>
          <w:rFonts w:ascii="宋体" w:cs="宋体" w:hAnsi="宋体"/>
          <w:sz w:val="24"/>
          <w:szCs w:val="24"/>
        </w:rPr>
        <w:t>Retrieved August 2016.</w:t>
      </w:r>
    </w:p>
    <w:p>
      <w:pPr>
        <w:pStyle w:val="style0"/>
        <w:spacing w:after="0" w:lineRule="auto" w:line="240"/>
        <w:ind w:left="720" w:right="192" w:hanging="720"/>
        <w:rPr>
          <w:rFonts w:ascii="宋体" w:cs="宋体" w:hAnsi="宋体"/>
          <w:sz w:val="24"/>
          <w:szCs w:val="24"/>
        </w:rPr>
      </w:pPr>
    </w:p>
    <w:p>
      <w:pPr>
        <w:pStyle w:val="style0"/>
        <w:spacing w:after="0" w:lineRule="auto" w:line="240"/>
        <w:ind w:left="720" w:right="192" w:hanging="720"/>
        <w:rPr>
          <w:rFonts w:ascii="宋体" w:cs="宋体" w:hAnsi="宋体"/>
          <w:sz w:val="24"/>
          <w:szCs w:val="24"/>
        </w:rPr>
      </w:pPr>
      <w:r>
        <w:rPr>
          <w:rFonts w:ascii="宋体" w:cs="宋体" w:hAnsi="宋体"/>
          <w:sz w:val="24"/>
          <w:szCs w:val="24"/>
        </w:rPr>
        <w:t xml:space="preserve">Dauda,S.M.,Ahmad,D.,Khalina,A.andJamarei,O(2015).EffectofCuttingSpeedonCuttingTorque </w:t>
      </w:r>
      <w:r>
        <w:rPr>
          <w:rFonts w:ascii="宋体" w:cs="宋体" w:hAnsi="宋体"/>
          <w:spacing w:val="-4"/>
          <w:sz w:val="24"/>
          <w:szCs w:val="24"/>
        </w:rPr>
        <w:t>andCuttingPowerofVaryingKenaf-StemDiametersatDifferentMoistureContents,38(4):</w:t>
      </w:r>
      <w:r>
        <w:rPr>
          <w:rFonts w:ascii="宋体" w:cs="宋体" w:hAnsi="宋体"/>
          <w:spacing w:val="-5"/>
          <w:sz w:val="24"/>
          <w:szCs w:val="24"/>
        </w:rPr>
        <w:t>549</w:t>
      </w:r>
      <w:r>
        <w:rPr>
          <w:rFonts w:ascii="宋体" w:cs="宋体" w:hAnsi="宋体"/>
          <w:sz w:val="24"/>
          <w:szCs w:val="24"/>
        </w:rPr>
        <w:t>-561</w:t>
      </w:r>
      <w:r>
        <w:rPr>
          <w:rFonts w:ascii="宋体" w:cs="宋体" w:hAnsi="宋体"/>
          <w:spacing w:val="-2"/>
          <w:sz w:val="24"/>
          <w:szCs w:val="24"/>
        </w:rPr>
        <w:t>(2015).</w:t>
      </w:r>
    </w:p>
    <w:p>
      <w:pPr>
        <w:pStyle w:val="style0"/>
        <w:spacing w:after="0" w:lineRule="auto" w:line="240"/>
        <w:ind w:left="720" w:right="505" w:hanging="720"/>
        <w:rPr>
          <w:rFonts w:ascii="宋体" w:cs="宋体" w:hAnsi="宋体"/>
          <w:w w:val="90"/>
          <w:sz w:val="24"/>
          <w:szCs w:val="24"/>
        </w:rPr>
      </w:pPr>
    </w:p>
    <w:p>
      <w:pPr>
        <w:pStyle w:val="style0"/>
        <w:spacing w:after="0" w:lineRule="auto" w:line="240"/>
        <w:ind w:left="720" w:right="505" w:hanging="720"/>
        <w:rPr>
          <w:rFonts w:ascii="宋体" w:cs="宋体" w:hAnsi="宋体"/>
          <w:sz w:val="24"/>
          <w:szCs w:val="24"/>
        </w:rPr>
      </w:pPr>
      <w:r>
        <w:rPr>
          <w:rFonts w:ascii="宋体" w:cs="宋体" w:hAnsi="宋体"/>
          <w:w w:val="90"/>
          <w:sz w:val="24"/>
          <w:szCs w:val="24"/>
        </w:rPr>
        <w:t>Doughtie, V.L and Vallance, A. (1994)</w:t>
      </w:r>
      <w:r>
        <w:rPr>
          <w:rFonts w:ascii="宋体" w:cs="宋体" w:hAnsi="宋体"/>
          <w:b/>
          <w:i/>
          <w:w w:val="90"/>
          <w:sz w:val="24"/>
          <w:szCs w:val="24"/>
        </w:rPr>
        <w:t xml:space="preserve">. </w:t>
      </w:r>
      <w:r>
        <w:rPr>
          <w:rFonts w:ascii="宋体" w:cs="宋体" w:hAnsi="宋体"/>
          <w:i/>
          <w:w w:val="90"/>
          <w:sz w:val="24"/>
          <w:szCs w:val="24"/>
        </w:rPr>
        <w:t>Design of Machine Elements, 4</w:t>
      </w:r>
      <w:r>
        <w:rPr>
          <w:rFonts w:ascii="宋体" w:cs="宋体" w:hAnsi="宋体"/>
          <w:i/>
          <w:w w:val="90"/>
          <w:position w:val="5"/>
          <w:sz w:val="24"/>
          <w:szCs w:val="24"/>
        </w:rPr>
        <w:t>th</w:t>
      </w:r>
      <w:r>
        <w:rPr>
          <w:rFonts w:ascii="宋体" w:cs="宋体" w:hAnsi="宋体"/>
          <w:i/>
          <w:w w:val="90"/>
          <w:sz w:val="24"/>
          <w:szCs w:val="24"/>
        </w:rPr>
        <w:t>Edition</w:t>
      </w:r>
      <w:r>
        <w:rPr>
          <w:rFonts w:ascii="宋体" w:cs="宋体" w:hAnsi="宋体"/>
          <w:w w:val="90"/>
          <w:sz w:val="24"/>
          <w:szCs w:val="24"/>
        </w:rPr>
        <w:t xml:space="preserve">, Mc. Graw-hill Book., New </w:t>
      </w:r>
      <w:r>
        <w:rPr>
          <w:rFonts w:ascii="宋体" w:cs="宋体" w:hAnsi="宋体"/>
          <w:spacing w:val="-2"/>
          <w:sz w:val="24"/>
          <w:szCs w:val="24"/>
        </w:rPr>
        <w:t>York.</w:t>
      </w:r>
    </w:p>
    <w:p>
      <w:pPr>
        <w:pStyle w:val="style0"/>
        <w:spacing w:after="0" w:lineRule="auto" w:line="240"/>
        <w:ind w:left="720" w:hanging="720"/>
        <w:rPr>
          <w:rFonts w:ascii="宋体" w:cs="宋体" w:hAnsi="宋体"/>
          <w:sz w:val="24"/>
          <w:szCs w:val="24"/>
        </w:rPr>
      </w:pPr>
    </w:p>
    <w:p>
      <w:pPr>
        <w:pStyle w:val="style0"/>
        <w:spacing w:after="0" w:lineRule="auto" w:line="240"/>
        <w:ind w:left="720" w:hanging="720"/>
        <w:rPr>
          <w:rFonts w:ascii="宋体" w:cs="宋体" w:hAnsi="宋体"/>
          <w:sz w:val="24"/>
          <w:szCs w:val="24"/>
        </w:rPr>
      </w:pPr>
      <w:r>
        <w:rPr>
          <w:rFonts w:ascii="宋体" w:cs="宋体" w:hAnsi="宋体"/>
          <w:sz w:val="24"/>
          <w:szCs w:val="24"/>
        </w:rPr>
        <w:t>E.A.Lazaro,F.M.TurukaandN.S.Y.Mdoe(1999).IntroductionofForageChoppersinLivestock ProducionSystemsinTanzania,Volume4:90-91(1999).</w:t>
      </w:r>
    </w:p>
    <w:p>
      <w:pPr>
        <w:pStyle w:val="style0"/>
        <w:spacing w:after="0" w:lineRule="auto" w:line="240"/>
        <w:ind w:left="720" w:hanging="720"/>
        <w:rPr>
          <w:rFonts w:ascii="宋体" w:cs="宋体" w:hAnsi="宋体"/>
          <w:w w:val="90"/>
          <w:sz w:val="24"/>
          <w:szCs w:val="24"/>
        </w:rPr>
      </w:pPr>
    </w:p>
    <w:p>
      <w:pPr>
        <w:pStyle w:val="style0"/>
        <w:spacing w:after="0" w:lineRule="auto" w:line="240"/>
        <w:ind w:left="720" w:hanging="720"/>
        <w:rPr>
          <w:rFonts w:ascii="宋体" w:cs="宋体" w:hAnsi="宋体"/>
          <w:sz w:val="24"/>
          <w:szCs w:val="24"/>
        </w:rPr>
      </w:pPr>
      <w:r>
        <w:rPr>
          <w:rFonts w:ascii="宋体" w:cs="宋体" w:hAnsi="宋体"/>
          <w:w w:val="90"/>
          <w:sz w:val="24"/>
          <w:szCs w:val="24"/>
        </w:rPr>
        <w:t>Faires,V.M.(1999).</w:t>
      </w:r>
      <w:r>
        <w:rPr>
          <w:rFonts w:ascii="宋体" w:cs="宋体" w:hAnsi="宋体"/>
          <w:i/>
          <w:w w:val="90"/>
          <w:sz w:val="24"/>
          <w:szCs w:val="24"/>
        </w:rPr>
        <w:t>DesignofMachineElements.4</w:t>
      </w:r>
      <w:r>
        <w:rPr>
          <w:rFonts w:ascii="宋体" w:cs="宋体" w:hAnsi="宋体"/>
          <w:i/>
          <w:w w:val="90"/>
          <w:position w:val="5"/>
          <w:sz w:val="24"/>
          <w:szCs w:val="24"/>
        </w:rPr>
        <w:t>th</w:t>
      </w:r>
      <w:r>
        <w:rPr>
          <w:rFonts w:ascii="宋体" w:cs="宋体" w:hAnsi="宋体"/>
          <w:i/>
          <w:w w:val="90"/>
          <w:sz w:val="24"/>
          <w:szCs w:val="24"/>
        </w:rPr>
        <w:t>Edition</w:t>
      </w:r>
      <w:r>
        <w:rPr>
          <w:rFonts w:ascii="宋体" w:cs="宋体" w:hAnsi="宋体"/>
          <w:w w:val="90"/>
          <w:sz w:val="24"/>
          <w:szCs w:val="24"/>
        </w:rPr>
        <w:t>,McMillanCo.,New</w:t>
      </w:r>
      <w:r>
        <w:rPr>
          <w:rFonts w:ascii="宋体" w:cs="宋体" w:hAnsi="宋体"/>
          <w:spacing w:val="-4"/>
          <w:w w:val="90"/>
          <w:sz w:val="24"/>
          <w:szCs w:val="24"/>
        </w:rPr>
        <w:t>York.</w:t>
      </w:r>
    </w:p>
    <w:p>
      <w:pPr>
        <w:pStyle w:val="style94"/>
        <w:spacing w:before="0" w:beforeAutospacing="false" w:after="0" w:afterAutospacing="false"/>
        <w:ind w:left="720" w:hanging="720"/>
        <w:jc w:val="both"/>
        <w:rPr>
          <w:rFonts w:ascii="宋体" w:cs="宋体" w:hAnsi="宋体"/>
        </w:rPr>
      </w:pPr>
    </w:p>
    <w:p>
      <w:pPr>
        <w:pStyle w:val="style94"/>
        <w:spacing w:before="0" w:beforeAutospacing="false" w:after="0" w:afterAutospacing="false"/>
        <w:ind w:left="720" w:hanging="720"/>
        <w:jc w:val="both"/>
        <w:rPr>
          <w:rFonts w:ascii="宋体" w:cs="宋体" w:hAnsi="宋体"/>
        </w:rPr>
      </w:pPr>
      <w:r>
        <w:rPr>
          <w:rFonts w:ascii="宋体" w:cs="宋体" w:hAnsi="宋体"/>
        </w:rPr>
        <w:t xml:space="preserve">FAO. (2021). </w:t>
      </w:r>
      <w:r>
        <w:rPr>
          <w:rStyle w:val="style88"/>
          <w:rFonts w:ascii="宋体" w:cs="宋体" w:eastAsia="宋体" w:hAnsi="宋体"/>
        </w:rPr>
        <w:t>The State of Food and Agriculture 2021: Making agrifood systems more resilient to shocks and stresses</w:t>
      </w:r>
      <w:r>
        <w:rPr>
          <w:rFonts w:ascii="宋体" w:cs="宋体" w:hAnsi="宋体"/>
        </w:rPr>
        <w:t>. Food and Agriculture Organization of the United Nations.</w:t>
      </w:r>
    </w:p>
    <w:p>
      <w:pPr>
        <w:pStyle w:val="style94"/>
        <w:spacing w:before="0" w:beforeAutospacing="false" w:after="0" w:afterAutospacing="false"/>
        <w:ind w:left="720" w:hanging="720"/>
        <w:jc w:val="both"/>
        <w:rPr>
          <w:rFonts w:ascii="宋体" w:cs="宋体" w:hAnsi="宋体"/>
        </w:rPr>
      </w:pPr>
    </w:p>
    <w:p>
      <w:pPr>
        <w:pStyle w:val="style94"/>
        <w:spacing w:before="0" w:beforeAutospacing="false" w:after="0" w:afterAutospacing="false"/>
        <w:ind w:left="720" w:hanging="720"/>
        <w:jc w:val="both"/>
        <w:rPr>
          <w:rFonts w:ascii="宋体" w:cs="宋体" w:hAnsi="宋体"/>
        </w:rPr>
      </w:pPr>
      <w:r>
        <w:rPr>
          <w:rFonts w:ascii="宋体" w:cs="宋体" w:hAnsi="宋体"/>
        </w:rPr>
        <w:t xml:space="preserve">FAO. (2021). </w:t>
      </w:r>
      <w:r>
        <w:rPr>
          <w:rStyle w:val="style88"/>
          <w:rFonts w:ascii="宋体" w:cs="宋体" w:eastAsia="宋体" w:hAnsi="宋体"/>
        </w:rPr>
        <w:t>The State of Food and Agriculture 2021: Making agrifood systems more resilient to shocks and stresses</w:t>
      </w:r>
      <w:r>
        <w:rPr>
          <w:rFonts w:ascii="宋体" w:cs="宋体" w:hAnsi="宋体"/>
        </w:rPr>
        <w:t>. Food and Agriculture Organization of the United Nations.</w:t>
      </w:r>
    </w:p>
    <w:p>
      <w:pPr>
        <w:pStyle w:val="style0"/>
        <w:spacing w:after="0" w:lineRule="auto" w:line="240"/>
        <w:ind w:left="720" w:hanging="720"/>
        <w:jc w:val="both"/>
        <w:outlineLvl w:val="2"/>
        <w:rPr>
          <w:rFonts w:ascii="宋体" w:cs="宋体" w:eastAsia="Times New Roman" w:hAnsi="宋体"/>
          <w:sz w:val="24"/>
          <w:szCs w:val="24"/>
        </w:rPr>
      </w:pPr>
    </w:p>
    <w:p>
      <w:pPr>
        <w:pStyle w:val="style0"/>
        <w:spacing w:after="0" w:lineRule="auto" w:line="240"/>
        <w:ind w:left="720" w:hanging="720"/>
        <w:jc w:val="both"/>
        <w:outlineLvl w:val="2"/>
        <w:rPr>
          <w:rFonts w:ascii="宋体" w:cs="宋体" w:eastAsia="Times New Roman" w:hAnsi="宋体"/>
          <w:b/>
          <w:bCs/>
          <w:sz w:val="24"/>
          <w:szCs w:val="24"/>
        </w:rPr>
      </w:pPr>
      <w:r>
        <w:rPr>
          <w:rFonts w:ascii="宋体" w:cs="宋体" w:eastAsia="Times New Roman" w:hAnsi="宋体"/>
          <w:sz w:val="24"/>
          <w:szCs w:val="24"/>
        </w:rPr>
        <w:t xml:space="preserve">FAO. (2021). </w:t>
      </w:r>
      <w:r>
        <w:rPr>
          <w:rFonts w:ascii="宋体" w:cs="宋体" w:eastAsia="Times New Roman" w:hAnsi="宋体"/>
          <w:iCs/>
          <w:sz w:val="24"/>
          <w:szCs w:val="24"/>
        </w:rPr>
        <w:t>The State of Food and Agriculture 2021: Making agrifood systems more resilient to shocks and stresses</w:t>
      </w:r>
      <w:r>
        <w:rPr>
          <w:rFonts w:ascii="宋体" w:cs="宋体" w:eastAsia="Times New Roman" w:hAnsi="宋体"/>
          <w:sz w:val="24"/>
          <w:szCs w:val="24"/>
        </w:rPr>
        <w:t>. Food and Agriculture Organization of the United Nations.</w:t>
      </w:r>
    </w:p>
    <w:p>
      <w:pPr>
        <w:pStyle w:val="style0"/>
        <w:spacing w:after="0" w:lineRule="auto" w:line="240"/>
        <w:ind w:left="720" w:right="192" w:hanging="720"/>
        <w:rPr>
          <w:rFonts w:ascii="宋体" w:cs="宋体" w:hAnsi="宋体"/>
          <w:spacing w:val="-2"/>
          <w:sz w:val="24"/>
          <w:szCs w:val="24"/>
        </w:rPr>
      </w:pPr>
    </w:p>
    <w:p>
      <w:pPr>
        <w:pStyle w:val="style0"/>
        <w:spacing w:after="0" w:lineRule="auto" w:line="240"/>
        <w:ind w:left="720" w:right="192" w:hanging="720"/>
        <w:rPr>
          <w:rFonts w:ascii="宋体" w:cs="宋体" w:hAnsi="宋体"/>
          <w:sz w:val="24"/>
          <w:szCs w:val="24"/>
        </w:rPr>
      </w:pPr>
      <w:r>
        <w:rPr>
          <w:rFonts w:ascii="宋体" w:cs="宋体" w:hAnsi="宋体"/>
          <w:spacing w:val="-2"/>
          <w:sz w:val="24"/>
          <w:szCs w:val="24"/>
        </w:rPr>
        <w:t>Fernandez,IanJude,etal.Design,ConstructionandEvaluationofChipping Machine,Thesis,Mindanao StateUniversity,MarawiCity,Unpubllished,2009</w:t>
      </w:r>
    </w:p>
    <w:p>
      <w:pPr>
        <w:pStyle w:val="style0"/>
        <w:spacing w:after="0" w:lineRule="auto" w:line="240"/>
        <w:ind w:left="720" w:right="505" w:hanging="720"/>
        <w:rPr>
          <w:rFonts w:ascii="宋体" w:cs="宋体" w:hAnsi="宋体"/>
          <w:w w:val="90"/>
          <w:sz w:val="24"/>
          <w:szCs w:val="24"/>
        </w:rPr>
      </w:pPr>
    </w:p>
    <w:p>
      <w:pPr>
        <w:pStyle w:val="style0"/>
        <w:spacing w:after="0" w:lineRule="auto" w:line="240"/>
        <w:ind w:left="720" w:right="505" w:hanging="720"/>
        <w:rPr>
          <w:rFonts w:ascii="宋体" w:cs="宋体" w:hAnsi="宋体"/>
          <w:sz w:val="24"/>
          <w:szCs w:val="24"/>
        </w:rPr>
      </w:pPr>
      <w:r>
        <w:rPr>
          <w:rFonts w:ascii="宋体" w:cs="宋体" w:hAnsi="宋体"/>
          <w:w w:val="90"/>
          <w:sz w:val="24"/>
          <w:szCs w:val="24"/>
        </w:rPr>
        <w:t xml:space="preserve">Gomez, K.A. and A.A Gomez (1990). </w:t>
      </w:r>
      <w:r>
        <w:rPr>
          <w:rFonts w:ascii="宋体" w:cs="宋体" w:hAnsi="宋体"/>
          <w:i/>
          <w:w w:val="90"/>
          <w:sz w:val="24"/>
          <w:szCs w:val="24"/>
        </w:rPr>
        <w:t xml:space="preserve">Statistical Procedures for Agricultural Research. </w:t>
      </w:r>
      <w:r>
        <w:rPr>
          <w:rFonts w:ascii="宋体" w:cs="宋体" w:hAnsi="宋体"/>
          <w:w w:val="90"/>
          <w:sz w:val="24"/>
          <w:szCs w:val="24"/>
        </w:rPr>
        <w:t>2</w:t>
      </w:r>
      <w:r>
        <w:rPr>
          <w:rFonts w:ascii="宋体" w:cs="宋体" w:hAnsi="宋体"/>
          <w:w w:val="90"/>
          <w:position w:val="5"/>
          <w:sz w:val="24"/>
          <w:szCs w:val="24"/>
        </w:rPr>
        <w:t xml:space="preserve">nd </w:t>
      </w:r>
      <w:r>
        <w:rPr>
          <w:rFonts w:ascii="宋体" w:cs="宋体" w:hAnsi="宋体"/>
          <w:w w:val="90"/>
          <w:sz w:val="24"/>
          <w:szCs w:val="24"/>
        </w:rPr>
        <w:t xml:space="preserve">ed. An International </w:t>
      </w:r>
      <w:r>
        <w:rPr>
          <w:rFonts w:ascii="宋体" w:cs="宋体" w:hAnsi="宋体"/>
          <w:sz w:val="24"/>
          <w:szCs w:val="24"/>
        </w:rPr>
        <w:t>RiceResearchBook.JohnWileyandSons,Inc.Singapore</w:t>
      </w:r>
    </w:p>
    <w:p>
      <w:pPr>
        <w:pStyle w:val="style0"/>
        <w:spacing w:after="0" w:lineRule="auto" w:line="240"/>
        <w:ind w:left="720" w:hanging="720"/>
        <w:rPr>
          <w:rFonts w:ascii="宋体" w:cs="宋体" w:hAnsi="宋体"/>
          <w:sz w:val="24"/>
          <w:szCs w:val="24"/>
        </w:rPr>
      </w:pPr>
    </w:p>
    <w:p>
      <w:pPr>
        <w:pStyle w:val="style0"/>
        <w:spacing w:after="0" w:lineRule="auto" w:line="240"/>
        <w:ind w:left="720" w:hanging="720"/>
        <w:rPr>
          <w:rFonts w:ascii="宋体" w:cs="宋体" w:hAnsi="宋体"/>
          <w:sz w:val="24"/>
          <w:szCs w:val="24"/>
        </w:rPr>
      </w:pPr>
      <w:r>
        <w:rPr>
          <w:rFonts w:ascii="宋体" w:cs="宋体" w:hAnsi="宋体"/>
          <w:sz w:val="24"/>
          <w:szCs w:val="24"/>
        </w:rPr>
        <w:t xml:space="preserve">H.Yokota,T.Okajima,M. Oshima(1991).Nutritive Value ofNapierGrass(PennisetumPurpureum </w:t>
      </w:r>
      <w:r>
        <w:rPr>
          <w:rFonts w:ascii="宋体" w:cs="宋体" w:hAnsi="宋体"/>
          <w:spacing w:val="-2"/>
          <w:sz w:val="24"/>
          <w:szCs w:val="24"/>
        </w:rPr>
        <w:t>Schum.)SilageEnsiledWithMolassesByGoats,Volume5(No.1)33-37.</w:t>
      </w:r>
    </w:p>
    <w:p>
      <w:pPr>
        <w:pStyle w:val="style0"/>
        <w:spacing w:after="0" w:lineRule="auto" w:line="240"/>
        <w:ind w:left="720" w:right="441" w:hanging="720"/>
        <w:jc w:val="both"/>
        <w:rPr/>
      </w:pPr>
    </w:p>
    <w:p>
      <w:pPr>
        <w:pStyle w:val="style0"/>
        <w:spacing w:after="0" w:lineRule="auto" w:line="240"/>
        <w:ind w:left="720" w:right="441" w:hanging="720"/>
        <w:jc w:val="both"/>
        <w:rPr>
          <w:rFonts w:ascii="宋体" w:cs="宋体" w:hAnsi="宋体"/>
          <w:sz w:val="24"/>
          <w:szCs w:val="24"/>
        </w:rPr>
      </w:pPr>
      <w:r>
        <w:rPr/>
        <w:fldChar w:fldCharType="begin"/>
      </w:r>
      <w:r>
        <w:instrText xml:space="preserve"> HYPERLINK "http://www.veterinaryhub.com/economic-survey-of-pakistan-livestock-sector-2013-2014/" </w:instrText>
      </w:r>
      <w:r>
        <w:rPr/>
        <w:fldChar w:fldCharType="separate"/>
      </w:r>
      <w:r>
        <w:rPr>
          <w:rStyle w:val="style85"/>
          <w:rFonts w:ascii="宋体" w:cs="宋体" w:hAnsi="宋体"/>
          <w:sz w:val="24"/>
          <w:szCs w:val="24"/>
        </w:rPr>
        <w:t>http://www.veterinaryhub.com/economic-survey-of-pakistan-livestock-sector-</w:t>
      </w:r>
      <w:r>
        <w:rPr>
          <w:rStyle w:val="style85"/>
          <w:rFonts w:ascii="宋体" w:cs="宋体" w:hAnsi="宋体"/>
          <w:sz w:val="24"/>
          <w:szCs w:val="24"/>
        </w:rPr>
        <w:br/>
      </w:r>
      <w:r>
        <w:rPr>
          <w:rStyle w:val="style85"/>
          <w:rFonts w:ascii="宋体" w:cs="宋体" w:hAnsi="宋体"/>
          <w:sz w:val="24"/>
          <w:szCs w:val="24"/>
        </w:rPr>
        <w:t>2013-2014/</w:t>
      </w:r>
      <w:r>
        <w:rPr/>
        <w:fldChar w:fldCharType="end"/>
      </w:r>
    </w:p>
    <w:p>
      <w:pPr>
        <w:pStyle w:val="style94"/>
        <w:spacing w:before="0" w:beforeAutospacing="false" w:after="0" w:afterAutospacing="false"/>
        <w:ind w:left="720" w:hanging="720"/>
        <w:jc w:val="both"/>
        <w:rPr>
          <w:rFonts w:ascii="宋体" w:cs="宋体" w:hAnsi="宋体"/>
        </w:rPr>
      </w:pPr>
    </w:p>
    <w:p>
      <w:pPr>
        <w:pStyle w:val="style94"/>
        <w:spacing w:before="0" w:beforeAutospacing="false" w:after="0" w:afterAutospacing="false"/>
        <w:ind w:left="720" w:hanging="720"/>
        <w:jc w:val="both"/>
        <w:rPr>
          <w:rFonts w:ascii="宋体" w:cs="宋体" w:hAnsi="宋体"/>
        </w:rPr>
      </w:pPr>
      <w:r>
        <w:rPr>
          <w:rFonts w:ascii="宋体" w:cs="宋体" w:hAnsi="宋体"/>
        </w:rPr>
        <w:t xml:space="preserve">Ibrahim, S., &amp; Garba, M. (2018). </w:t>
      </w:r>
      <w:r>
        <w:rPr>
          <w:rStyle w:val="style88"/>
          <w:rFonts w:ascii="宋体" w:cs="宋体" w:eastAsia="宋体" w:hAnsi="宋体"/>
        </w:rPr>
        <w:t>Assessment of indigenous feed chopping techniques and the need for mechanization in northern Nigeria</w:t>
      </w:r>
      <w:r>
        <w:rPr>
          <w:rFonts w:ascii="宋体" w:cs="宋体" w:hAnsi="宋体"/>
        </w:rPr>
        <w:t>. Journal of Agricultural Engineering and Technology, 26(2), 50–58.</w:t>
      </w:r>
    </w:p>
    <w:p>
      <w:pPr>
        <w:pStyle w:val="style94"/>
        <w:spacing w:before="0" w:beforeAutospacing="false" w:after="0" w:afterAutospacing="false"/>
        <w:ind w:left="720" w:hanging="720"/>
        <w:jc w:val="both"/>
        <w:rPr>
          <w:rFonts w:ascii="宋体" w:cs="宋体" w:hAnsi="宋体"/>
        </w:rPr>
      </w:pPr>
    </w:p>
    <w:p>
      <w:pPr>
        <w:pStyle w:val="style94"/>
        <w:spacing w:before="0" w:beforeAutospacing="false" w:after="0" w:afterAutospacing="false"/>
        <w:ind w:left="720" w:hanging="720"/>
        <w:jc w:val="both"/>
        <w:rPr>
          <w:rFonts w:ascii="宋体" w:cs="宋体" w:hAnsi="宋体"/>
        </w:rPr>
      </w:pPr>
      <w:r>
        <w:rPr>
          <w:rFonts w:ascii="宋体" w:cs="宋体" w:hAnsi="宋体"/>
        </w:rPr>
        <w:t xml:space="preserve">Ibrahim, S., &amp; Garba, M. (2018). </w:t>
      </w:r>
      <w:r>
        <w:rPr>
          <w:rStyle w:val="style88"/>
          <w:rFonts w:ascii="宋体" w:cs="宋体" w:eastAsia="宋体" w:hAnsi="宋体"/>
        </w:rPr>
        <w:t>Assessment of indigenous feed chopping techniques and the need for mechanization in northern Nigeria</w:t>
      </w:r>
      <w:r>
        <w:rPr>
          <w:rFonts w:ascii="宋体" w:cs="宋体" w:hAnsi="宋体"/>
        </w:rPr>
        <w:t>. Journal of Agricultural Engineering and Technology, 26(2), 50–58.</w:t>
      </w:r>
    </w:p>
    <w:p>
      <w:pPr>
        <w:pStyle w:val="style0"/>
        <w:spacing w:after="0" w:lineRule="auto" w:line="240"/>
        <w:ind w:left="720" w:hanging="720"/>
        <w:jc w:val="both"/>
        <w:outlineLvl w:val="2"/>
        <w:rPr>
          <w:rFonts w:ascii="宋体" w:cs="宋体" w:eastAsia="Times New Roman" w:hAnsi="宋体"/>
          <w:sz w:val="24"/>
          <w:szCs w:val="24"/>
        </w:rPr>
      </w:pPr>
    </w:p>
    <w:p>
      <w:pPr>
        <w:pStyle w:val="style0"/>
        <w:spacing w:after="0" w:lineRule="auto" w:line="240"/>
        <w:ind w:left="720" w:hanging="720"/>
        <w:jc w:val="both"/>
        <w:outlineLvl w:val="2"/>
        <w:rPr>
          <w:rFonts w:ascii="宋体" w:cs="宋体" w:eastAsia="Times New Roman" w:hAnsi="宋体"/>
          <w:b/>
          <w:bCs/>
          <w:sz w:val="24"/>
          <w:szCs w:val="24"/>
        </w:rPr>
      </w:pPr>
      <w:r>
        <w:rPr>
          <w:rFonts w:ascii="宋体" w:cs="宋体" w:eastAsia="Times New Roman" w:hAnsi="宋体"/>
          <w:sz w:val="24"/>
          <w:szCs w:val="24"/>
        </w:rPr>
        <w:t xml:space="preserve">Ibrahim, S., &amp; Garba, M. (2018). </w:t>
      </w:r>
      <w:r>
        <w:rPr>
          <w:rFonts w:ascii="宋体" w:cs="宋体" w:eastAsia="Times New Roman" w:hAnsi="宋体"/>
          <w:iCs/>
          <w:sz w:val="24"/>
          <w:szCs w:val="24"/>
        </w:rPr>
        <w:t>Assessment of indigenous feed chopping techniques and the need for mechanization in northern Nigeria</w:t>
      </w:r>
      <w:r>
        <w:rPr>
          <w:rFonts w:ascii="宋体" w:cs="宋体" w:eastAsia="Times New Roman" w:hAnsi="宋体"/>
          <w:sz w:val="24"/>
          <w:szCs w:val="24"/>
        </w:rPr>
        <w:t>. Journal of Agricultural Engineering and Technology, 26(2), 50–58.</w:t>
      </w:r>
    </w:p>
    <w:p>
      <w:pPr>
        <w:pStyle w:val="style0"/>
        <w:spacing w:after="0" w:lineRule="auto" w:line="240"/>
        <w:ind w:left="720" w:hanging="720"/>
        <w:rPr>
          <w:rFonts w:ascii="宋体" w:cs="宋体" w:hAnsi="宋体"/>
          <w:spacing w:val="-2"/>
          <w:sz w:val="24"/>
          <w:szCs w:val="24"/>
        </w:rPr>
      </w:pPr>
    </w:p>
    <w:p>
      <w:pPr>
        <w:pStyle w:val="style0"/>
        <w:spacing w:after="0" w:lineRule="auto" w:line="240"/>
        <w:ind w:left="720" w:hanging="720"/>
        <w:rPr>
          <w:rFonts w:ascii="宋体" w:cs="宋体" w:hAnsi="宋体"/>
          <w:sz w:val="24"/>
          <w:szCs w:val="24"/>
        </w:rPr>
      </w:pPr>
      <w:r>
        <w:rPr>
          <w:rFonts w:ascii="宋体" w:cs="宋体" w:hAnsi="宋体"/>
          <w:spacing w:val="-2"/>
          <w:sz w:val="24"/>
          <w:szCs w:val="24"/>
        </w:rPr>
        <w:t xml:space="preserve">K.J.Shinners,R.G.Koegel,P.J.Pritzl(1991).AnUpwardCuttingCut-And-ThrowForageHarvesterto </w:t>
      </w:r>
      <w:r>
        <w:rPr>
          <w:rFonts w:ascii="宋体" w:cs="宋体" w:hAnsi="宋体"/>
          <w:sz w:val="24"/>
          <w:szCs w:val="24"/>
        </w:rPr>
        <w:t>ReduceMachineEnergyRequirements,Volume34(6)</w:t>
      </w:r>
    </w:p>
    <w:p>
      <w:pPr>
        <w:pStyle w:val="style0"/>
        <w:spacing w:after="0" w:lineRule="auto" w:line="240"/>
        <w:ind w:left="720" w:right="441" w:hanging="720"/>
        <w:jc w:val="both"/>
        <w:rPr>
          <w:rFonts w:ascii="宋体" w:cs="宋体" w:eastAsia="Times New Roman" w:hAnsi="宋体"/>
          <w:bCs/>
          <w:color w:val="000000"/>
          <w:sz w:val="24"/>
          <w:szCs w:val="24"/>
        </w:rPr>
      </w:pPr>
    </w:p>
    <w:p>
      <w:pPr>
        <w:pStyle w:val="style0"/>
        <w:spacing w:after="0" w:lineRule="auto" w:line="240"/>
        <w:ind w:left="720" w:right="441" w:hanging="720"/>
        <w:jc w:val="both"/>
        <w:rPr>
          <w:rFonts w:ascii="宋体" w:cs="宋体" w:hAnsi="宋体"/>
          <w:bCs/>
          <w:sz w:val="24"/>
          <w:szCs w:val="24"/>
        </w:rPr>
      </w:pPr>
      <w:r>
        <w:rPr>
          <w:rFonts w:ascii="宋体" w:cs="宋体" w:eastAsia="Times New Roman" w:hAnsi="宋体"/>
          <w:bCs/>
          <w:color w:val="000000"/>
          <w:sz w:val="24"/>
          <w:szCs w:val="24"/>
        </w:rPr>
        <w:t>Karunya, M., Gowthami, E., Reddy, K.V.S.R.,</w:t>
      </w:r>
      <w:r>
        <w:rPr>
          <w:rFonts w:ascii="宋体" w:cs="宋体" w:eastAsia="Times New Roman" w:hAnsi="宋体"/>
          <w:bCs/>
          <w:color w:val="000000"/>
          <w:spacing w:val="-25"/>
          <w:sz w:val="24"/>
          <w:szCs w:val="24"/>
        </w:rPr>
        <w:t> Pavani, I.S. (2015).</w:t>
      </w:r>
      <w:r>
        <w:rPr>
          <w:rFonts w:ascii="宋体" w:cs="宋体" w:eastAsia="Times New Roman" w:hAnsi="宋体"/>
          <w:bCs/>
          <w:color w:val="000000"/>
          <w:spacing w:val="-13"/>
          <w:sz w:val="24"/>
          <w:szCs w:val="24"/>
        </w:rPr>
        <w:t xml:space="preserve">Performance Studies On Power Operated Chaff Cutter With Paragrass Brachiariamutica. </w:t>
      </w:r>
    </w:p>
    <w:p>
      <w:pPr>
        <w:pStyle w:val="style0"/>
        <w:spacing w:after="0" w:lineRule="auto" w:line="240"/>
        <w:ind w:left="720" w:right="441" w:hanging="720"/>
        <w:jc w:val="both"/>
        <w:rPr>
          <w:rFonts w:ascii="宋体" w:cs="宋体" w:hAnsi="宋体"/>
          <w:bCs/>
          <w:sz w:val="24"/>
          <w:szCs w:val="24"/>
        </w:rPr>
      </w:pPr>
    </w:p>
    <w:p>
      <w:pPr>
        <w:pStyle w:val="style0"/>
        <w:spacing w:after="0" w:lineRule="auto" w:line="240"/>
        <w:ind w:left="720" w:right="441" w:hanging="720"/>
        <w:jc w:val="both"/>
        <w:rPr>
          <w:rFonts w:ascii="宋体" w:cs="宋体" w:hAnsi="宋体"/>
          <w:bCs/>
          <w:sz w:val="24"/>
          <w:szCs w:val="24"/>
        </w:rPr>
      </w:pPr>
      <w:r>
        <w:rPr>
          <w:rFonts w:ascii="宋体" w:cs="宋体" w:hAnsi="宋体"/>
          <w:bCs/>
          <w:sz w:val="24"/>
          <w:szCs w:val="24"/>
        </w:rPr>
        <w:t>Khope, P.B.,Modak, J.P. (2013).</w:t>
      </w:r>
      <w:r>
        <w:rPr>
          <w:rFonts w:ascii="宋体" w:cs="宋体" w:hAnsi="宋体"/>
          <w:bCs/>
          <w:color w:val="000000"/>
          <w:sz w:val="24"/>
          <w:szCs w:val="24"/>
        </w:rPr>
        <w:t>Design of experimentation for establishing empirical relationship of chaff cutting phenomenon energized by human powered flywheel motor</w:t>
      </w:r>
      <w:r>
        <w:rPr>
          <w:rFonts w:ascii="宋体" w:cs="宋体" w:hAnsi="宋体"/>
          <w:bCs/>
          <w:sz w:val="24"/>
          <w:szCs w:val="24"/>
        </w:rPr>
        <w:t>.</w:t>
      </w:r>
    </w:p>
    <w:p>
      <w:pPr>
        <w:pStyle w:val="style0"/>
        <w:spacing w:after="0" w:lineRule="auto" w:line="240"/>
        <w:ind w:left="720" w:right="441" w:hanging="720"/>
        <w:jc w:val="both"/>
        <w:rPr>
          <w:rFonts w:ascii="宋体" w:cs="宋体" w:hAnsi="宋体"/>
          <w:bCs/>
          <w:sz w:val="24"/>
          <w:szCs w:val="24"/>
        </w:rPr>
      </w:pPr>
    </w:p>
    <w:p>
      <w:pPr>
        <w:pStyle w:val="style0"/>
        <w:spacing w:after="0" w:lineRule="auto" w:line="240"/>
        <w:ind w:left="720" w:right="441" w:hanging="720"/>
        <w:jc w:val="both"/>
        <w:rPr>
          <w:rFonts w:ascii="宋体" w:cs="宋体" w:hAnsi="宋体"/>
          <w:bCs/>
          <w:sz w:val="24"/>
          <w:szCs w:val="24"/>
        </w:rPr>
      </w:pPr>
      <w:r>
        <w:rPr>
          <w:rFonts w:ascii="宋体" w:cs="宋体" w:hAnsi="宋体"/>
          <w:bCs/>
          <w:sz w:val="24"/>
          <w:szCs w:val="24"/>
        </w:rPr>
        <w:t>Lazaro, E.A., Turuka, F.M., Mdoe, N.S.Y. (1997). Introduction of Forage Choppers in Livestock Production in Tanzania.</w:t>
      </w:r>
    </w:p>
    <w:p>
      <w:pPr>
        <w:pStyle w:val="style0"/>
        <w:spacing w:after="0" w:lineRule="auto" w:line="240"/>
        <w:ind w:left="720" w:hanging="720"/>
        <w:rPr>
          <w:rFonts w:ascii="宋体" w:cs="宋体" w:hAnsi="宋体"/>
          <w:spacing w:val="-2"/>
          <w:sz w:val="24"/>
          <w:szCs w:val="24"/>
        </w:rPr>
      </w:pPr>
    </w:p>
    <w:p>
      <w:pPr>
        <w:pStyle w:val="style0"/>
        <w:spacing w:after="0" w:lineRule="auto" w:line="240"/>
        <w:ind w:left="720" w:hanging="720"/>
        <w:rPr>
          <w:rFonts w:ascii="宋体" w:cs="宋体" w:hAnsi="宋体"/>
          <w:sz w:val="24"/>
          <w:szCs w:val="24"/>
        </w:rPr>
      </w:pPr>
      <w:r>
        <w:rPr>
          <w:rFonts w:ascii="宋体" w:cs="宋体" w:hAnsi="宋体"/>
          <w:spacing w:val="-2"/>
          <w:sz w:val="24"/>
          <w:szCs w:val="24"/>
        </w:rPr>
        <w:t xml:space="preserve">Mathur,S.M.andP.Singh(2004).ACylindricalChopperwithCrusherforWaterHyacinthVolumeand </w:t>
      </w:r>
      <w:r>
        <w:rPr>
          <w:rFonts w:ascii="宋体" w:cs="宋体" w:hAnsi="宋体"/>
          <w:sz w:val="24"/>
          <w:szCs w:val="24"/>
        </w:rPr>
        <w:t>Biomass Reduction.</w:t>
      </w:r>
    </w:p>
    <w:p>
      <w:pPr>
        <w:pStyle w:val="style0"/>
        <w:spacing w:after="0" w:lineRule="auto" w:line="240"/>
        <w:ind w:left="720" w:right="441" w:hanging="720"/>
        <w:jc w:val="both"/>
        <w:rPr>
          <w:rFonts w:ascii="宋体" w:cs="宋体" w:hAnsi="宋体"/>
          <w:color w:val="000000"/>
          <w:sz w:val="24"/>
          <w:szCs w:val="24"/>
        </w:rPr>
      </w:pPr>
    </w:p>
    <w:p>
      <w:pPr>
        <w:pStyle w:val="style0"/>
        <w:spacing w:after="0" w:lineRule="auto" w:line="240"/>
        <w:ind w:left="720" w:right="441" w:hanging="720"/>
        <w:jc w:val="both"/>
        <w:rPr>
          <w:rFonts w:ascii="宋体" w:cs="宋体" w:hAnsi="宋体"/>
          <w:sz w:val="24"/>
          <w:szCs w:val="24"/>
        </w:rPr>
      </w:pPr>
      <w:r>
        <w:rPr>
          <w:rFonts w:ascii="宋体" w:cs="宋体" w:hAnsi="宋体"/>
          <w:color w:val="000000"/>
          <w:sz w:val="24"/>
          <w:szCs w:val="24"/>
        </w:rPr>
        <w:t xml:space="preserve">Mohan, D., Kumar, A., Patel, R., Varghese, M. (2004). </w:t>
      </w:r>
      <w:r>
        <w:rPr>
          <w:rFonts w:ascii="宋体" w:cs="宋体" w:hAnsi="宋体"/>
          <w:sz w:val="24"/>
          <w:szCs w:val="24"/>
        </w:rPr>
        <w:t>Development of safer fodder-cutter machinesa case study from north India</w:t>
      </w:r>
    </w:p>
    <w:p>
      <w:pPr>
        <w:pStyle w:val="style0"/>
        <w:spacing w:after="0" w:lineRule="auto" w:line="240"/>
        <w:ind w:left="720" w:right="441" w:hanging="720"/>
        <w:jc w:val="both"/>
        <w:rPr>
          <w:rFonts w:ascii="宋体" w:cs="宋体" w:hAnsi="宋体"/>
          <w:sz w:val="24"/>
          <w:szCs w:val="24"/>
        </w:rPr>
      </w:pPr>
    </w:p>
    <w:p>
      <w:pPr>
        <w:pStyle w:val="style0"/>
        <w:spacing w:after="0" w:lineRule="auto" w:line="240"/>
        <w:ind w:left="720" w:right="441" w:hanging="720"/>
        <w:jc w:val="both"/>
        <w:rPr>
          <w:rFonts w:ascii="宋体" w:cs="宋体" w:hAnsi="宋体"/>
          <w:bCs/>
          <w:sz w:val="24"/>
          <w:szCs w:val="24"/>
        </w:rPr>
      </w:pPr>
      <w:r>
        <w:rPr>
          <w:rFonts w:ascii="宋体" w:cs="宋体" w:hAnsi="宋体"/>
          <w:sz w:val="24"/>
          <w:szCs w:val="24"/>
        </w:rPr>
        <w:t xml:space="preserve">Naseer, A.C., Azeem, M., Iqbal, M.Z., Asghar, A.C. (2015). </w:t>
      </w:r>
      <w:r>
        <w:rPr>
          <w:rFonts w:ascii="宋体" w:cs="宋体" w:hAnsi="宋体"/>
          <w:bCs/>
          <w:color w:val="000000"/>
          <w:sz w:val="24"/>
          <w:szCs w:val="24"/>
        </w:rPr>
        <w:t>Fodder Cutter Evaluation of Risk Factors</w:t>
      </w:r>
      <w:r>
        <w:rPr>
          <w:rFonts w:ascii="宋体" w:cs="宋体" w:hAnsi="宋体"/>
          <w:bCs/>
          <w:sz w:val="24"/>
          <w:szCs w:val="24"/>
        </w:rPr>
        <w:t>.</w:t>
      </w:r>
    </w:p>
    <w:p>
      <w:pPr>
        <w:pStyle w:val="style0"/>
        <w:spacing w:after="0" w:lineRule="auto" w:line="240"/>
        <w:ind w:left="720" w:hanging="720"/>
        <w:rPr>
          <w:rFonts w:ascii="宋体" w:cs="宋体" w:hAnsi="宋体"/>
          <w:b/>
          <w:spacing w:val="-2"/>
          <w:sz w:val="24"/>
          <w:szCs w:val="24"/>
        </w:rPr>
      </w:pPr>
    </w:p>
    <w:p>
      <w:pPr>
        <w:pStyle w:val="style0"/>
        <w:spacing w:after="0" w:lineRule="auto" w:line="240"/>
        <w:ind w:left="720" w:hanging="720"/>
        <w:rPr>
          <w:rFonts w:ascii="宋体" w:cs="宋体" w:hAnsi="宋体"/>
          <w:sz w:val="24"/>
          <w:szCs w:val="24"/>
        </w:rPr>
      </w:pPr>
      <w:r>
        <w:rPr>
          <w:rFonts w:ascii="宋体" w:cs="宋体" w:hAnsi="宋体"/>
          <w:sz w:val="24"/>
          <w:szCs w:val="24"/>
        </w:rPr>
        <w:pict>
          <v:shape id="1081" coordsize="47625,7620" path="m47243,0l0,0,0,7620l47243,7620l47243,0xe" adj="0,0," fillcolor="blue" stroked="f" style="position:absolute;margin-left:108.0pt;margin-top:27.15pt;width:3.75pt;height:0.6pt;z-index:35;mso-position-horizontal-relative:page;mso-position-vertical-relative:text;mso-width-relative:page;mso-height-relative:page;mso-wrap-distance-left:0.0pt;mso-wrap-distance-right:0.0pt;visibility:visible;">
            <v:stroke on="f"/>
            <v:fill/>
          </v:shape>
        </w:pict>
      </w:r>
      <w:r>
        <w:rPr>
          <w:rFonts w:ascii="宋体" w:cs="宋体" w:hAnsi="宋体"/>
          <w:b/>
          <w:spacing w:val="-2"/>
          <w:sz w:val="24"/>
          <w:szCs w:val="24"/>
        </w:rPr>
        <w:t>“Napier Grass (</w:t>
      </w:r>
      <w:r>
        <w:rPr>
          <w:rFonts w:ascii="宋体" w:cs="宋体" w:hAnsi="宋体"/>
          <w:b/>
          <w:i/>
          <w:spacing w:val="-2"/>
          <w:sz w:val="24"/>
          <w:szCs w:val="24"/>
        </w:rPr>
        <w:t>Pennisetumpurpureum</w:t>
      </w:r>
      <w:r>
        <w:rPr>
          <w:rFonts w:ascii="宋体" w:cs="宋体" w:hAnsi="宋体"/>
          <w:b/>
          <w:spacing w:val="-2"/>
          <w:sz w:val="24"/>
          <w:szCs w:val="24"/>
        </w:rPr>
        <w:t>)”.</w:t>
      </w:r>
      <w:r>
        <w:rPr>
          <w:rFonts w:ascii="宋体" w:cs="宋体" w:hAnsi="宋体"/>
          <w:color w:val="0000ff"/>
          <w:spacing w:val="-2"/>
          <w:sz w:val="24"/>
          <w:szCs w:val="24"/>
          <w:u w:val="single" w:color="0000ff"/>
        </w:rPr>
        <w:t>http://www.Theroleandimportanceofnapie</w:t>
      </w:r>
      <w:r>
        <w:rPr>
          <w:rFonts w:ascii="宋体" w:cs="宋体" w:hAnsi="宋体"/>
          <w:color w:val="0000ff"/>
          <w:spacing w:val="-2"/>
          <w:sz w:val="24"/>
          <w:szCs w:val="24"/>
        </w:rPr>
        <w:t xml:space="preserve"> r</w:t>
      </w:r>
      <w:r>
        <w:rPr>
          <w:rFonts w:ascii="宋体" w:cs="宋体" w:hAnsi="宋体"/>
          <w:spacing w:val="-2"/>
          <w:sz w:val="24"/>
          <w:szCs w:val="24"/>
        </w:rPr>
        <w:t>grassinthesmallholderdairyindustry.html.)RetrievedAugust2016</w:t>
      </w:r>
    </w:p>
    <w:p>
      <w:pPr>
        <w:pStyle w:val="style0"/>
        <w:spacing w:after="0" w:lineRule="auto" w:line="240"/>
        <w:ind w:left="720" w:hanging="720"/>
        <w:rPr>
          <w:rFonts w:ascii="宋体" w:cs="宋体" w:hAnsi="宋体"/>
          <w:b/>
          <w:spacing w:val="-2"/>
          <w:sz w:val="24"/>
          <w:szCs w:val="24"/>
        </w:rPr>
      </w:pPr>
    </w:p>
    <w:p>
      <w:pPr>
        <w:pStyle w:val="style0"/>
        <w:spacing w:after="0" w:lineRule="auto" w:line="240"/>
        <w:ind w:left="720" w:hanging="720"/>
        <w:rPr>
          <w:rFonts w:ascii="宋体" w:cs="宋体" w:hAnsi="宋体"/>
          <w:sz w:val="24"/>
          <w:szCs w:val="24"/>
        </w:rPr>
      </w:pPr>
      <w:r>
        <w:rPr>
          <w:rFonts w:ascii="宋体" w:cs="宋体" w:hAnsi="宋体"/>
          <w:b/>
          <w:spacing w:val="-2"/>
          <w:sz w:val="24"/>
          <w:szCs w:val="24"/>
        </w:rPr>
        <w:t>“Uses</w:t>
      </w:r>
      <w:r>
        <w:rPr>
          <w:rFonts w:ascii="宋体" w:cs="宋体" w:hAnsi="宋体"/>
          <w:b/>
          <w:spacing w:val="-2"/>
          <w:sz w:val="24"/>
          <w:szCs w:val="24"/>
        </w:rPr>
        <w:t xml:space="preserve"> </w:t>
      </w:r>
      <w:r>
        <w:rPr>
          <w:rFonts w:ascii="宋体" w:cs="宋体" w:hAnsi="宋体"/>
          <w:b/>
          <w:spacing w:val="-2"/>
          <w:sz w:val="24"/>
          <w:szCs w:val="24"/>
        </w:rPr>
        <w:t>of</w:t>
      </w:r>
      <w:r>
        <w:rPr>
          <w:rFonts w:ascii="宋体" w:cs="宋体" w:hAnsi="宋体"/>
          <w:b/>
          <w:spacing w:val="-2"/>
          <w:sz w:val="24"/>
          <w:szCs w:val="24"/>
        </w:rPr>
        <w:t xml:space="preserve"> </w:t>
      </w:r>
      <w:r>
        <w:rPr>
          <w:rFonts w:ascii="宋体" w:cs="宋体" w:hAnsi="宋体"/>
          <w:b/>
          <w:spacing w:val="-2"/>
          <w:sz w:val="24"/>
          <w:szCs w:val="24"/>
        </w:rPr>
        <w:t>Forage</w:t>
      </w:r>
      <w:r>
        <w:rPr>
          <w:rFonts w:ascii="宋体" w:cs="宋体" w:hAnsi="宋体"/>
          <w:b/>
          <w:spacing w:val="-2"/>
          <w:sz w:val="24"/>
          <w:szCs w:val="24"/>
        </w:rPr>
        <w:t xml:space="preserve"> </w:t>
      </w:r>
      <w:r>
        <w:rPr>
          <w:rFonts w:ascii="宋体" w:cs="宋体" w:hAnsi="宋体"/>
          <w:b/>
          <w:spacing w:val="-2"/>
          <w:sz w:val="24"/>
          <w:szCs w:val="24"/>
        </w:rPr>
        <w:t>chopper”</w:t>
      </w:r>
      <w:r>
        <w:rPr>
          <w:rFonts w:ascii="宋体" w:cs="宋体" w:hAnsi="宋体"/>
          <w:spacing w:val="-2"/>
          <w:sz w:val="24"/>
          <w:szCs w:val="24"/>
        </w:rPr>
        <w:t>.http://www.full_story.php.html.RetrievedAugust2016.</w:t>
      </w:r>
    </w:p>
    <w:p>
      <w:pPr>
        <w:pStyle w:val="style94"/>
        <w:spacing w:before="0" w:beforeAutospacing="false" w:after="0" w:afterAutospacing="false"/>
        <w:ind w:left="720" w:hanging="720"/>
        <w:jc w:val="both"/>
        <w:rPr>
          <w:rFonts w:ascii="宋体" w:cs="宋体" w:hAnsi="宋体"/>
        </w:rPr>
      </w:pPr>
    </w:p>
    <w:p>
      <w:pPr>
        <w:pStyle w:val="style94"/>
        <w:spacing w:before="0" w:beforeAutospacing="false" w:after="0" w:afterAutospacing="false"/>
        <w:ind w:left="720" w:hanging="720"/>
        <w:jc w:val="both"/>
        <w:rPr>
          <w:rFonts w:ascii="宋体" w:cs="宋体" w:hAnsi="宋体"/>
          <w:b/>
        </w:rPr>
      </w:pPr>
      <w:r>
        <w:rPr>
          <w:rFonts w:ascii="宋体" w:cs="宋体" w:hAnsi="宋体"/>
        </w:rPr>
        <w:t xml:space="preserve">Okonkwo, W. I., &amp; Ezeano, C. I. (2019). </w:t>
      </w:r>
      <w:r>
        <w:rPr>
          <w:rStyle w:val="style88"/>
          <w:rFonts w:ascii="宋体" w:cs="宋体" w:eastAsia="宋体" w:hAnsi="宋体"/>
        </w:rPr>
        <w:t>Design considerations for small-scale forage processing equipment</w:t>
      </w:r>
      <w:r>
        <w:rPr>
          <w:rFonts w:ascii="宋体" w:cs="宋体" w:hAnsi="宋体"/>
        </w:rPr>
        <w:t xml:space="preserve">. Agricultural Mechanization in Africa, Asia and Latin </w:t>
      </w:r>
    </w:p>
    <w:p>
      <w:pPr>
        <w:pStyle w:val="style94"/>
        <w:spacing w:before="0" w:beforeAutospacing="false" w:after="0" w:afterAutospacing="false"/>
        <w:ind w:left="720" w:hanging="720"/>
        <w:jc w:val="both"/>
        <w:rPr>
          <w:rFonts w:ascii="宋体" w:cs="宋体" w:hAnsi="宋体"/>
        </w:rPr>
      </w:pPr>
    </w:p>
    <w:p>
      <w:pPr>
        <w:pStyle w:val="style94"/>
        <w:spacing w:before="0" w:beforeAutospacing="false" w:after="0" w:afterAutospacing="false"/>
        <w:ind w:left="720" w:hanging="720"/>
        <w:jc w:val="both"/>
        <w:rPr>
          <w:rFonts w:ascii="宋体" w:cs="宋体" w:hAnsi="宋体"/>
        </w:rPr>
      </w:pPr>
      <w:r>
        <w:rPr>
          <w:rFonts w:ascii="宋体" w:cs="宋体" w:hAnsi="宋体"/>
        </w:rPr>
        <w:t xml:space="preserve">Okonkwo, W. I., &amp; Ezeano, C. I. (2019). </w:t>
      </w:r>
      <w:r>
        <w:rPr>
          <w:rStyle w:val="style88"/>
          <w:rFonts w:ascii="宋体" w:cs="宋体" w:eastAsia="宋体" w:hAnsi="宋体"/>
        </w:rPr>
        <w:t>Design considerations for small-scale forage processing equipment</w:t>
      </w:r>
      <w:r>
        <w:rPr>
          <w:rFonts w:ascii="宋体" w:cs="宋体" w:hAnsi="宋体"/>
        </w:rPr>
        <w:t>. Agricultural Mechanization in Africa, Asia and Latin America, 50(3), 45–52.</w:t>
      </w:r>
    </w:p>
    <w:p>
      <w:pPr>
        <w:pStyle w:val="style0"/>
        <w:spacing w:after="0" w:lineRule="auto" w:line="240"/>
        <w:ind w:left="720" w:hanging="720"/>
        <w:jc w:val="both"/>
        <w:outlineLvl w:val="2"/>
        <w:rPr>
          <w:rFonts w:ascii="宋体" w:cs="宋体" w:eastAsia="Times New Roman" w:hAnsi="宋体"/>
          <w:sz w:val="24"/>
          <w:szCs w:val="24"/>
        </w:rPr>
      </w:pPr>
    </w:p>
    <w:p>
      <w:pPr>
        <w:pStyle w:val="style0"/>
        <w:spacing w:after="0" w:lineRule="auto" w:line="240"/>
        <w:ind w:left="720" w:hanging="720"/>
        <w:jc w:val="both"/>
        <w:outlineLvl w:val="2"/>
        <w:rPr>
          <w:rFonts w:ascii="宋体" w:cs="宋体" w:eastAsia="Times New Roman" w:hAnsi="宋体"/>
          <w:sz w:val="24"/>
          <w:szCs w:val="24"/>
        </w:rPr>
      </w:pPr>
      <w:r>
        <w:rPr>
          <w:rFonts w:ascii="宋体" w:cs="宋体" w:eastAsia="Times New Roman" w:hAnsi="宋体"/>
          <w:sz w:val="24"/>
          <w:szCs w:val="24"/>
        </w:rPr>
        <w:t xml:space="preserve">Okonkwo, W. I., &amp; Ezeano, C. I. (2019). </w:t>
      </w:r>
      <w:r>
        <w:rPr>
          <w:rFonts w:ascii="宋体" w:cs="宋体" w:eastAsia="Times New Roman" w:hAnsi="宋体"/>
          <w:iCs/>
          <w:sz w:val="24"/>
          <w:szCs w:val="24"/>
        </w:rPr>
        <w:t>Design considerations for small-scale forage processing equipment</w:t>
      </w:r>
      <w:r>
        <w:rPr>
          <w:rFonts w:ascii="宋体" w:cs="宋体" w:eastAsia="Times New Roman" w:hAnsi="宋体"/>
          <w:sz w:val="24"/>
          <w:szCs w:val="24"/>
        </w:rPr>
        <w:t>. Agricultural Mechanization in Africa, Asia and Latin America, 50(3), 45–52.</w:t>
      </w:r>
    </w:p>
    <w:p>
      <w:pPr>
        <w:pStyle w:val="style0"/>
        <w:spacing w:after="0" w:lineRule="auto" w:line="240"/>
        <w:ind w:left="720" w:right="1477" w:hanging="720"/>
        <w:rPr>
          <w:rFonts w:ascii="宋体" w:cs="宋体" w:hAnsi="宋体"/>
          <w:spacing w:val="-2"/>
          <w:sz w:val="24"/>
          <w:szCs w:val="24"/>
        </w:rPr>
      </w:pPr>
    </w:p>
    <w:p>
      <w:pPr>
        <w:pStyle w:val="style0"/>
        <w:spacing w:after="0" w:lineRule="auto" w:line="240"/>
        <w:ind w:left="720" w:right="1477" w:hanging="720"/>
        <w:rPr>
          <w:rFonts w:ascii="宋体" w:cs="宋体" w:hAnsi="宋体"/>
          <w:sz w:val="24"/>
          <w:szCs w:val="24"/>
        </w:rPr>
      </w:pPr>
      <w:r>
        <w:rPr>
          <w:rFonts w:ascii="宋体" w:cs="宋体" w:hAnsi="宋体"/>
          <w:spacing w:val="-2"/>
          <w:sz w:val="24"/>
          <w:szCs w:val="24"/>
        </w:rPr>
        <w:t xml:space="preserve">PNS/PAES 218:(2004). Agricultural Machinery– ForageChopper – Specifications. PNS/PAES219(2004).AgriculturalMachinery–ForageChopper–MethodsofTest. </w:t>
      </w:r>
      <w:r>
        <w:rPr>
          <w:rFonts w:ascii="宋体" w:cs="宋体" w:hAnsi="宋体"/>
          <w:w w:val="90"/>
          <w:sz w:val="24"/>
          <w:szCs w:val="24"/>
        </w:rPr>
        <w:t xml:space="preserve">Tordillo, J.AS. (2009). </w:t>
      </w:r>
      <w:r>
        <w:rPr>
          <w:rFonts w:ascii="宋体" w:cs="宋体" w:hAnsi="宋体"/>
          <w:i/>
          <w:w w:val="90"/>
          <w:sz w:val="24"/>
          <w:szCs w:val="24"/>
        </w:rPr>
        <w:t>Machine Design Reviewer</w:t>
      </w:r>
      <w:r>
        <w:rPr>
          <w:rFonts w:ascii="宋体" w:cs="宋体" w:hAnsi="宋体"/>
          <w:w w:val="90"/>
          <w:sz w:val="24"/>
          <w:szCs w:val="24"/>
        </w:rPr>
        <w:t>. Cebu City, Philippines.</w:t>
      </w:r>
    </w:p>
    <w:p>
      <w:pPr>
        <w:pStyle w:val="style94"/>
        <w:spacing w:before="0" w:beforeAutospacing="false" w:after="0" w:afterAutospacing="false"/>
        <w:ind w:left="720" w:hanging="720"/>
        <w:jc w:val="both"/>
        <w:rPr>
          <w:rFonts w:ascii="宋体" w:cs="宋体" w:hAnsi="宋体"/>
        </w:rPr>
      </w:pPr>
    </w:p>
    <w:p>
      <w:pPr>
        <w:pStyle w:val="style94"/>
        <w:spacing w:before="0" w:beforeAutospacing="false" w:after="0" w:afterAutospacing="false"/>
        <w:ind w:left="720" w:hanging="720"/>
        <w:jc w:val="both"/>
        <w:rPr>
          <w:rFonts w:ascii="宋体" w:cs="宋体" w:hAnsi="宋体"/>
        </w:rPr>
      </w:pPr>
      <w:r>
        <w:rPr>
          <w:rFonts w:ascii="宋体" w:cs="宋体" w:hAnsi="宋体"/>
        </w:rPr>
        <w:t xml:space="preserve">Singh, J. P., Kumar, R., &amp; Yadav, R. S. (2021). </w:t>
      </w:r>
      <w:r>
        <w:rPr>
          <w:rStyle w:val="style88"/>
          <w:rFonts w:ascii="宋体" w:cs="宋体" w:eastAsia="宋体" w:hAnsi="宋体"/>
        </w:rPr>
        <w:t>Performance evaluation of a tractor-operated fodder cutter for silage production</w:t>
      </w:r>
      <w:r>
        <w:rPr>
          <w:rFonts w:ascii="宋体" w:cs="宋体" w:hAnsi="宋体"/>
        </w:rPr>
        <w:t>. International Journal of Agricultural Engineering, 14(1), 8–14.</w:t>
      </w:r>
    </w:p>
    <w:p>
      <w:pPr>
        <w:pStyle w:val="style0"/>
        <w:spacing w:after="0" w:lineRule="auto" w:line="240"/>
        <w:ind w:left="720" w:hanging="720"/>
        <w:jc w:val="both"/>
        <w:outlineLvl w:val="2"/>
        <w:rPr>
          <w:rFonts w:ascii="宋体" w:cs="宋体" w:eastAsia="Times New Roman" w:hAnsi="宋体"/>
          <w:sz w:val="24"/>
          <w:szCs w:val="24"/>
        </w:rPr>
      </w:pPr>
    </w:p>
    <w:p>
      <w:pPr>
        <w:pStyle w:val="style0"/>
        <w:spacing w:after="0" w:lineRule="auto" w:line="240"/>
        <w:ind w:left="720" w:hanging="720"/>
        <w:jc w:val="both"/>
        <w:outlineLvl w:val="2"/>
        <w:rPr>
          <w:rFonts w:ascii="宋体" w:cs="宋体" w:eastAsia="Times New Roman" w:hAnsi="宋体"/>
          <w:b/>
          <w:bCs/>
          <w:sz w:val="24"/>
          <w:szCs w:val="24"/>
        </w:rPr>
      </w:pPr>
      <w:r>
        <w:rPr>
          <w:rFonts w:ascii="宋体" w:cs="宋体" w:eastAsia="Times New Roman" w:hAnsi="宋体"/>
          <w:sz w:val="24"/>
          <w:szCs w:val="24"/>
        </w:rPr>
        <w:t xml:space="preserve">Singh, J. P., Kumar, R., &amp; Yadav, R. S. (2021). </w:t>
      </w:r>
      <w:r>
        <w:rPr>
          <w:rFonts w:ascii="宋体" w:cs="宋体" w:eastAsia="Times New Roman" w:hAnsi="宋体"/>
          <w:iCs/>
          <w:sz w:val="24"/>
          <w:szCs w:val="24"/>
        </w:rPr>
        <w:t>Performance evaluation of a tractor-operated fodder cutter for silage production</w:t>
      </w:r>
      <w:r>
        <w:rPr>
          <w:rFonts w:ascii="宋体" w:cs="宋体" w:eastAsia="Times New Roman" w:hAnsi="宋体"/>
          <w:sz w:val="24"/>
          <w:szCs w:val="24"/>
        </w:rPr>
        <w:t>. International Journal of Agricultural Engineering, 14(1), 8–14.</w:t>
      </w:r>
    </w:p>
    <w:p>
      <w:pPr>
        <w:pStyle w:val="style94"/>
        <w:spacing w:before="0" w:beforeAutospacing="false" w:after="0" w:afterAutospacing="false"/>
        <w:ind w:left="720" w:hanging="720"/>
        <w:jc w:val="both"/>
        <w:rPr>
          <w:rFonts w:ascii="宋体" w:cs="宋体" w:hAnsi="宋体"/>
        </w:rPr>
      </w:pPr>
    </w:p>
    <w:p>
      <w:pPr>
        <w:pStyle w:val="style94"/>
        <w:spacing w:before="0" w:beforeAutospacing="false" w:after="0" w:afterAutospacing="false"/>
        <w:ind w:left="720" w:hanging="720"/>
        <w:jc w:val="both"/>
        <w:rPr>
          <w:rFonts w:ascii="宋体" w:cs="宋体" w:hAnsi="宋体"/>
        </w:rPr>
      </w:pPr>
      <w:r>
        <w:rPr>
          <w:rFonts w:ascii="宋体" w:cs="宋体" w:hAnsi="宋体"/>
        </w:rPr>
        <w:t xml:space="preserve">Usman, A. M., Bello, A., &amp; Musa, M. S. (2021). </w:t>
      </w:r>
      <w:r>
        <w:rPr>
          <w:rStyle w:val="style88"/>
          <w:rFonts w:ascii="宋体" w:cs="宋体" w:eastAsia="宋体" w:hAnsi="宋体"/>
        </w:rPr>
        <w:t>Design and fabrication of low-cost forage chopper machine for rural farmers</w:t>
      </w:r>
      <w:r>
        <w:rPr>
          <w:rFonts w:ascii="宋体" w:cs="宋体" w:hAnsi="宋体"/>
        </w:rPr>
        <w:t>. International Journal of Engineering Research and Applications, 11(2), 35–41.</w:t>
      </w:r>
    </w:p>
    <w:p>
      <w:pPr>
        <w:pStyle w:val="style94"/>
        <w:tabs>
          <w:tab w:val="left" w:leader="none" w:pos="0"/>
          <w:tab w:val="left" w:leader="none" w:pos="720"/>
        </w:tabs>
        <w:spacing w:before="0" w:beforeAutospacing="false" w:after="0" w:afterAutospacing="false"/>
        <w:ind w:left="720" w:hanging="720"/>
        <w:jc w:val="both"/>
        <w:rPr>
          <w:rFonts w:ascii="宋体" w:cs="宋体" w:hAnsi="宋体"/>
        </w:rPr>
      </w:pPr>
      <w:r>
        <w:rPr>
          <w:rFonts w:ascii="宋体" w:cs="宋体" w:hAnsi="宋体"/>
        </w:rPr>
        <w:t xml:space="preserve">Usman, A. M., Bello, A., &amp; Musa, M. S. (2021). </w:t>
      </w:r>
      <w:r>
        <w:rPr>
          <w:rStyle w:val="style88"/>
          <w:rFonts w:ascii="宋体" w:cs="宋体" w:eastAsia="宋体" w:hAnsi="宋体"/>
        </w:rPr>
        <w:t>Design and fabrication of low-cost forage chopper machine for rural farmers</w:t>
      </w:r>
      <w:r>
        <w:rPr>
          <w:rFonts w:ascii="宋体" w:cs="宋体" w:hAnsi="宋体"/>
        </w:rPr>
        <w:t>. International Journal of Engineering Research and Applications, 11(2), 35–41.</w:t>
      </w:r>
    </w:p>
    <w:p>
      <w:pPr>
        <w:pStyle w:val="style0"/>
        <w:spacing w:after="0" w:lineRule="auto" w:line="240"/>
        <w:ind w:left="720" w:hanging="720"/>
        <w:jc w:val="both"/>
        <w:outlineLvl w:val="2"/>
        <w:rPr>
          <w:rFonts w:ascii="宋体" w:cs="宋体" w:eastAsia="Times New Roman" w:hAnsi="宋体"/>
          <w:sz w:val="24"/>
          <w:szCs w:val="24"/>
        </w:rPr>
      </w:pPr>
    </w:p>
    <w:p>
      <w:pPr>
        <w:pStyle w:val="style0"/>
        <w:spacing w:after="0" w:lineRule="auto" w:line="240"/>
        <w:ind w:left="720" w:hanging="720"/>
        <w:jc w:val="both"/>
        <w:outlineLvl w:val="2"/>
        <w:rPr>
          <w:rFonts w:ascii="宋体" w:cs="宋体" w:eastAsia="Times New Roman" w:hAnsi="宋体"/>
          <w:b/>
          <w:bCs/>
          <w:sz w:val="24"/>
          <w:szCs w:val="24"/>
        </w:rPr>
      </w:pPr>
      <w:r>
        <w:rPr>
          <w:rFonts w:ascii="宋体" w:cs="宋体" w:eastAsia="Times New Roman" w:hAnsi="宋体"/>
          <w:sz w:val="24"/>
          <w:szCs w:val="24"/>
        </w:rPr>
        <w:t xml:space="preserve">Usman, A. M., Bello, A., &amp; Musa, M. S. (2021). </w:t>
      </w:r>
      <w:r>
        <w:rPr>
          <w:rFonts w:ascii="宋体" w:cs="宋体" w:eastAsia="Times New Roman" w:hAnsi="宋体"/>
          <w:iCs/>
          <w:sz w:val="24"/>
          <w:szCs w:val="24"/>
        </w:rPr>
        <w:t>Design and fabrication of low-cost forage chopper machine for rural farmers</w:t>
      </w:r>
      <w:r>
        <w:rPr>
          <w:rFonts w:ascii="宋体" w:cs="宋体" w:eastAsia="Times New Roman" w:hAnsi="宋体"/>
          <w:sz w:val="24"/>
          <w:szCs w:val="24"/>
        </w:rPr>
        <w:t>. International Journal of Engineering Research and Applications, 11(2), 35–41.</w:t>
      </w:r>
    </w:p>
    <w:p>
      <w:pPr>
        <w:pStyle w:val="style0"/>
        <w:spacing w:after="0" w:lineRule="auto" w:line="240"/>
        <w:ind w:left="720" w:right="441" w:hanging="720"/>
        <w:jc w:val="both"/>
        <w:rPr>
          <w:rFonts w:ascii="宋体" w:cs="宋体" w:hAnsi="宋体"/>
          <w:sz w:val="24"/>
          <w:szCs w:val="24"/>
        </w:rPr>
      </w:pPr>
    </w:p>
    <w:p>
      <w:pPr>
        <w:pStyle w:val="style0"/>
        <w:spacing w:after="0" w:lineRule="auto" w:line="240"/>
        <w:ind w:left="720" w:right="441" w:hanging="720"/>
        <w:jc w:val="both"/>
        <w:rPr>
          <w:rFonts w:ascii="宋体" w:cs="宋体" w:hAnsi="宋体"/>
          <w:sz w:val="24"/>
          <w:szCs w:val="24"/>
        </w:rPr>
      </w:pPr>
      <w:r>
        <w:rPr>
          <w:rFonts w:ascii="宋体" w:cs="宋体" w:hAnsi="宋体"/>
          <w:sz w:val="24"/>
          <w:szCs w:val="24"/>
        </w:rPr>
        <w:t xml:space="preserve">Y.YiljepandU.Mohammed(2005).“EffectofKnifeVelocityonCuttingEnergyandEfficiencyduring Impact Cutting of Sorghum Stalk.” </w:t>
      </w:r>
      <w:r>
        <w:rPr>
          <w:rFonts w:ascii="宋体" w:cs="宋体" w:hAnsi="宋体"/>
          <w:b/>
          <w:i/>
          <w:sz w:val="24"/>
          <w:szCs w:val="24"/>
        </w:rPr>
        <w:t>Agricultural Engineering International: the CIGR EJournal</w:t>
      </w:r>
      <w:r>
        <w:rPr>
          <w:rFonts w:ascii="宋体" w:cs="宋体" w:hAnsi="宋体"/>
          <w:sz w:val="24"/>
          <w:szCs w:val="24"/>
        </w:rPr>
        <w:t>.ManuscriptPM05004.Vol.VII.December,2005.</w:t>
      </w:r>
    </w:p>
    <w:p>
      <w:pPr>
        <w:pStyle w:val="style0"/>
        <w:spacing w:after="0" w:lineRule="auto" w:line="240"/>
        <w:ind w:left="720" w:right="441" w:hanging="720"/>
        <w:jc w:val="both"/>
        <w:rPr>
          <w:rFonts w:ascii="宋体" w:cs="宋体" w:hAnsi="宋体"/>
          <w:bCs/>
          <w:sz w:val="24"/>
          <w:szCs w:val="24"/>
        </w:rPr>
      </w:pPr>
    </w:p>
    <w:p>
      <w:pPr>
        <w:pStyle w:val="style0"/>
        <w:spacing w:after="0" w:lineRule="auto" w:line="240"/>
        <w:ind w:left="720" w:right="441" w:hanging="720"/>
        <w:jc w:val="both"/>
        <w:rPr>
          <w:rFonts w:ascii="宋体" w:cs="宋体" w:hAnsi="宋体"/>
        </w:rPr>
      </w:pPr>
      <w:r>
        <w:rPr>
          <w:rFonts w:ascii="宋体" w:cs="宋体" w:hAnsi="宋体"/>
          <w:bCs/>
          <w:sz w:val="24"/>
          <w:szCs w:val="24"/>
        </w:rPr>
        <w:t xml:space="preserve">Zakiuddin, K.S., </w:t>
      </w:r>
      <w:r>
        <w:rPr>
          <w:rFonts w:ascii="宋体" w:cs="宋体" w:hAnsi="宋体"/>
          <w:sz w:val="24"/>
          <w:szCs w:val="24"/>
        </w:rPr>
        <w:t xml:space="preserve">Modak, J.P. (2010). </w:t>
      </w:r>
      <w:r>
        <w:rPr>
          <w:rFonts w:ascii="宋体" w:cs="宋体" w:hAnsi="宋体"/>
          <w:bCs/>
          <w:sz w:val="24"/>
          <w:szCs w:val="24"/>
        </w:rPr>
        <w:t>Application of pedal operated flywheel motor as an energy source for fodder chopper.</w:t>
      </w:r>
    </w:p>
    <w:sectPr>
      <w:pgSz w:w="11520" w:h="14400" w:orient="portrait" w:code="1"/>
      <w:pgMar w:top="1440" w:right="1440" w:bottom="1440" w:left="1872"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SimSun">
    <w:altName w:val="宋体"/>
    <w:panose1 w:val="02010600030001010101"/>
    <w:charset w:val="86"/>
    <w:family w:val="auto"/>
    <w:pitch w:val="variable"/>
    <w:sig w:usb0="00000001" w:usb1="080E0000" w:usb2="00000010" w:usb3="00000000" w:csb0="00040000" w:csb1="00000000"/>
  </w:font>
  <w:font w:name="Cambria">
    <w:altName w:val="Cambria"/>
    <w:panose1 w:val="02040503050004030204"/>
    <w:charset w:val="00"/>
    <w:family w:val="roman"/>
    <w:pitch w:val="variable"/>
    <w:sig w:usb0="A00002EF" w:usb1="4000004B"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AFF" w:usb1="C0007843" w:usb2="00000009" w:usb3="00000000" w:csb0="000001FF" w:csb1="00000000"/>
  </w:font>
  <w:font w:name="Cambria Math">
    <w:altName w:val="Cambria Math"/>
    <w:panose1 w:val="02040503050004030204"/>
    <w:charset w:val="00"/>
    <w:family w:val="roman"/>
    <w:pitch w:val="variable"/>
    <w:sig w:usb0="A00002EF" w:usb1="420020EB" w:usb2="00000000" w:usb3="00000000" w:csb0="0000019F" w:csb1="00000000"/>
  </w:font>
  <w:font w:name="Garamond">
    <w:altName w:val="Garamond"/>
    <w:panose1 w:val="02020404030003010803"/>
    <w:charset w:val="00"/>
    <w:family w:val="roman"/>
    <w:pitch w:val="variable"/>
    <w:sig w:usb0="00000287" w:usb1="00000000" w:usb2="00000000" w:usb3="00000000" w:csb0="000000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framePr w:wrap="around" w:hAnchor="margin" w:vAnchor="text" w:xAlign="center" w:y="1"/>
      <w:rPr>
        <w:rStyle w:val="style41"/>
      </w:rPr>
    </w:pPr>
    <w:r>
      <w:rPr>
        <w:rStyle w:val="style41"/>
      </w:rPr>
      <w:fldChar w:fldCharType="begin"/>
    </w:r>
    <w:r>
      <w:rPr>
        <w:rStyle w:val="style41"/>
      </w:rPr>
      <w:instrText xml:space="preserve">PAGE  </w:instrText>
    </w:r>
    <w:r>
      <w:rPr>
        <w:rStyle w:val="style41"/>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framePr w:wrap="around" w:hAnchor="margin" w:vAnchor="text" w:xAlign="center"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vi</w:t>
    </w:r>
    <w:r>
      <w:rPr>
        <w:rStyle w:val="style41"/>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E883B9CF"/>
    <w:lvl w:ilvl="0">
      <w:start w:val="1"/>
      <w:numFmt w:val="bullet"/>
      <w:lvlText w:val=""/>
      <w:lvlJc w:val="left"/>
      <w:pPr>
        <w:tabs>
          <w:tab w:val="left" w:leader="none" w:pos="720"/>
        </w:tabs>
        <w:ind w:left="720" w:hanging="360"/>
      </w:pPr>
      <w:rPr>
        <w:rFonts w:ascii="Symbol" w:cs="Symbol" w:hAnsi="Symbol"/>
        <w:sz w:val="20"/>
      </w:rPr>
    </w:lvl>
    <w:lvl w:ilvl="1">
      <w:start w:val="1"/>
      <w:numFmt w:val="bullet"/>
      <w:lvlText w:val="o"/>
      <w:lvlJc w:val="left"/>
      <w:pPr>
        <w:tabs>
          <w:tab w:val="left" w:leader="none" w:pos="1440"/>
        </w:tabs>
        <w:ind w:left="1440" w:hanging="360"/>
      </w:pPr>
      <w:rPr>
        <w:rFonts w:ascii="Courier New" w:cs="Courier New" w:hAnsi="Courier New"/>
        <w:sz w:val="20"/>
      </w:rPr>
    </w:lvl>
    <w:lvl w:ilvl="2">
      <w:start w:val="1"/>
      <w:numFmt w:val="bullet"/>
      <w:lvlText w:val=""/>
      <w:lvlJc w:val="left"/>
      <w:pPr>
        <w:tabs>
          <w:tab w:val="left" w:leader="none" w:pos="2160"/>
        </w:tabs>
        <w:ind w:left="2160" w:hanging="360"/>
      </w:pPr>
      <w:rPr>
        <w:rFonts w:ascii="Wingdings" w:cs="Wingdings" w:hAnsi="Wingdings"/>
        <w:sz w:val="20"/>
      </w:rPr>
    </w:lvl>
    <w:lvl w:ilvl="3">
      <w:start w:val="1"/>
      <w:numFmt w:val="bullet"/>
      <w:lvlText w:val=""/>
      <w:lvlJc w:val="left"/>
      <w:pPr>
        <w:tabs>
          <w:tab w:val="left" w:leader="none" w:pos="2880"/>
        </w:tabs>
        <w:ind w:left="2880" w:hanging="360"/>
      </w:pPr>
      <w:rPr>
        <w:rFonts w:ascii="Wingdings" w:cs="Wingdings" w:hAnsi="Wingdings" w:hint="default"/>
        <w:sz w:val="20"/>
      </w:rPr>
    </w:lvl>
    <w:lvl w:ilvl="4">
      <w:start w:val="1"/>
      <w:numFmt w:val="bullet"/>
      <w:lvlText w:val=""/>
      <w:lvlJc w:val="left"/>
      <w:pPr>
        <w:tabs>
          <w:tab w:val="left" w:leader="none" w:pos="3600"/>
        </w:tabs>
        <w:ind w:left="3600" w:hanging="360"/>
      </w:pPr>
      <w:rPr>
        <w:rFonts w:ascii="Wingdings" w:cs="Wingdings" w:hAnsi="Wingdings" w:hint="default"/>
        <w:sz w:val="20"/>
      </w:rPr>
    </w:lvl>
    <w:lvl w:ilvl="5">
      <w:start w:val="1"/>
      <w:numFmt w:val="bullet"/>
      <w:lvlText w:val=""/>
      <w:lvlJc w:val="left"/>
      <w:pPr>
        <w:tabs>
          <w:tab w:val="left" w:leader="none" w:pos="4320"/>
        </w:tabs>
        <w:ind w:left="4320" w:hanging="360"/>
      </w:pPr>
      <w:rPr>
        <w:rFonts w:ascii="Wingdings" w:cs="Wingdings" w:hAnsi="Wingdings" w:hint="default"/>
        <w:sz w:val="20"/>
      </w:rPr>
    </w:lvl>
    <w:lvl w:ilvl="6">
      <w:start w:val="1"/>
      <w:numFmt w:val="bullet"/>
      <w:lvlText w:val=""/>
      <w:lvlJc w:val="left"/>
      <w:pPr>
        <w:tabs>
          <w:tab w:val="left" w:leader="none" w:pos="5040"/>
        </w:tabs>
        <w:ind w:left="5040" w:hanging="360"/>
      </w:pPr>
      <w:rPr>
        <w:rFonts w:ascii="Wingdings" w:cs="Wingdings" w:hAnsi="Wingdings" w:hint="default"/>
        <w:sz w:val="20"/>
      </w:rPr>
    </w:lvl>
    <w:lvl w:ilvl="7">
      <w:start w:val="1"/>
      <w:numFmt w:val="bullet"/>
      <w:lvlText w:val=""/>
      <w:lvlJc w:val="left"/>
      <w:pPr>
        <w:tabs>
          <w:tab w:val="left" w:leader="none" w:pos="5760"/>
        </w:tabs>
        <w:ind w:left="5760" w:hanging="360"/>
      </w:pPr>
      <w:rPr>
        <w:rFonts w:ascii="Wingdings" w:cs="Wingdings" w:hAnsi="Wingdings" w:hint="default"/>
        <w:sz w:val="20"/>
      </w:rPr>
    </w:lvl>
    <w:lvl w:ilvl="8">
      <w:start w:val="1"/>
      <w:numFmt w:val="bullet"/>
      <w:lvlText w:val=""/>
      <w:lvlJc w:val="left"/>
      <w:pPr>
        <w:tabs>
          <w:tab w:val="left" w:leader="none" w:pos="6480"/>
        </w:tabs>
        <w:ind w:left="6480" w:hanging="360"/>
      </w:pPr>
      <w:rPr>
        <w:rFonts w:ascii="Wingdings" w:cs="Wingdings" w:hAnsi="Wingdings" w:hint="default"/>
        <w:sz w:val="20"/>
      </w:rPr>
    </w:lvl>
  </w:abstractNum>
  <w:abstractNum w:abstractNumId="1">
    <w:nsid w:val="00000001"/>
    <w:multiLevelType w:val="multilevel"/>
    <w:tmpl w:val="05891198"/>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0B8B089D"/>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0CA07795"/>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2B737DA"/>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5FDA9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19B161AB"/>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1AA14FC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style3"/>
      <w:lvlText w:val="%1.%2.%3"/>
      <w:lvlJc w:val="left"/>
      <w:pPr>
        <w:ind w:left="720" w:hanging="720"/>
      </w:pPr>
    </w:lvl>
    <w:lvl w:ilvl="3">
      <w:start w:val="1"/>
      <w:numFmt w:val="decimal"/>
      <w:pStyle w:val="style4"/>
      <w:lvlText w:val="%1.%2.%3.%4"/>
      <w:lvlJc w:val="left"/>
      <w:pPr>
        <w:ind w:left="864" w:hanging="864"/>
      </w:pPr>
    </w:lvl>
    <w:lvl w:ilvl="4">
      <w:start w:val="1"/>
      <w:numFmt w:val="decimal"/>
      <w:pStyle w:val="style5"/>
      <w:lvlText w:val="%1.%2.%3.%4.%5"/>
      <w:lvlJc w:val="left"/>
      <w:pPr>
        <w:ind w:left="1008" w:hanging="1008"/>
      </w:pPr>
    </w:lvl>
    <w:lvl w:ilvl="5">
      <w:start w:val="1"/>
      <w:numFmt w:val="decimal"/>
      <w:pStyle w:val="style6"/>
      <w:lvlText w:val="%1.%2.%3.%4.%5.%6"/>
      <w:lvlJc w:val="left"/>
      <w:pPr>
        <w:ind w:left="1152" w:hanging="1152"/>
      </w:pPr>
    </w:lvl>
    <w:lvl w:ilvl="6">
      <w:start w:val="1"/>
      <w:numFmt w:val="decimal"/>
      <w:pStyle w:val="style7"/>
      <w:lvlText w:val="%1.%2.%3.%4.%5.%6.%7"/>
      <w:lvlJc w:val="left"/>
      <w:pPr>
        <w:ind w:left="1296" w:hanging="1296"/>
      </w:pPr>
    </w:lvl>
    <w:lvl w:ilvl="7">
      <w:start w:val="1"/>
      <w:numFmt w:val="decimal"/>
      <w:pStyle w:val="style8"/>
      <w:lvlText w:val="%1.%2.%3.%4.%5.%6.%7.%8"/>
      <w:lvlJc w:val="left"/>
      <w:pPr>
        <w:ind w:left="1440" w:hanging="1440"/>
      </w:pPr>
    </w:lvl>
    <w:lvl w:ilvl="8">
      <w:start w:val="1"/>
      <w:numFmt w:val="decimal"/>
      <w:pStyle w:val="style9"/>
      <w:lvlText w:val="%1.%2.%3.%4.%5.%6.%7.%8.%9"/>
      <w:lvlJc w:val="left"/>
      <w:pPr>
        <w:ind w:left="1584" w:hanging="1584"/>
      </w:pPr>
    </w:lvl>
  </w:abstractNum>
  <w:abstractNum w:abstractNumId="8">
    <w:nsid w:val="00000008"/>
    <w:multiLevelType w:val="hybridMultilevel"/>
    <w:tmpl w:val="95A0A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multilevel"/>
    <w:tmpl w:val="1F7046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2694306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28BF687D"/>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28DD5A9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2A42506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hybridMultilevel"/>
    <w:tmpl w:val="81E83A36"/>
    <w:lvl w:ilvl="0" w:tplc="122EB6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multilevel"/>
    <w:tmpl w:val="2E373599"/>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306B2863"/>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hybridMultilevel"/>
    <w:tmpl w:val="7C30E308"/>
    <w:lvl w:ilvl="0" w:tplc="AFE0C3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multilevel"/>
    <w:tmpl w:val="35C1622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377A00B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hybridMultilevel"/>
    <w:tmpl w:val="5D9816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multilevel"/>
    <w:tmpl w:val="3D440F7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22">
    <w:nsid w:val="00000016"/>
    <w:multiLevelType w:val="multilevel"/>
    <w:tmpl w:val="42A731FF"/>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23">
    <w:nsid w:val="00000017"/>
    <w:multiLevelType w:val="multilevel"/>
    <w:tmpl w:val="461A1B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24">
    <w:nsid w:val="00000018"/>
    <w:multiLevelType w:val="multilevel"/>
    <w:tmpl w:val="4A665F77"/>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25">
    <w:nsid w:val="00000019"/>
    <w:multiLevelType w:val="hybridMultilevel"/>
    <w:tmpl w:val="33F482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multilevel"/>
    <w:tmpl w:val="4DD80FF9"/>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27">
    <w:nsid w:val="0000001B"/>
    <w:multiLevelType w:val="multilevel"/>
    <w:tmpl w:val="4F0547CD"/>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28">
    <w:nsid w:val="0000001C"/>
    <w:multiLevelType w:val="multilevel"/>
    <w:tmpl w:val="5132435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29">
    <w:nsid w:val="0000001D"/>
    <w:multiLevelType w:val="multilevel"/>
    <w:tmpl w:val="519453DD"/>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hybridMultilevel"/>
    <w:tmpl w:val="2CB8D7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multilevel"/>
    <w:tmpl w:val="51E86661"/>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32">
    <w:nsid w:val="00000020"/>
    <w:multiLevelType w:val="multilevel"/>
    <w:tmpl w:val="52281B7B"/>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33">
    <w:nsid w:val="00000021"/>
    <w:multiLevelType w:val="hybridMultilevel"/>
    <w:tmpl w:val="E38E4816"/>
    <w:lvl w:ilvl="0" w:tplc="EE388DB6">
      <w:start w:val="1"/>
      <w:numFmt w:val="bullet"/>
      <w:lvlText w:val=""/>
      <w:lvlJc w:val="left"/>
      <w:pPr>
        <w:ind w:left="720" w:hanging="360"/>
      </w:pPr>
      <w:rPr>
        <w:rFonts w:ascii="Symbol" w:cs="宋体" w:eastAsia="Calibri"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multilevel"/>
    <w:tmpl w:val="5B021518"/>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35">
    <w:nsid w:val="00000023"/>
    <w:multiLevelType w:val="multilevel"/>
    <w:tmpl w:val="5B91036A"/>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36">
    <w:nsid w:val="00000024"/>
    <w:multiLevelType w:val="multilevel"/>
    <w:tmpl w:val="5EE415AB"/>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37">
    <w:nsid w:val="00000025"/>
    <w:multiLevelType w:val="multilevel"/>
    <w:tmpl w:val="60D520A8"/>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38">
    <w:nsid w:val="00000026"/>
    <w:multiLevelType w:val="hybridMultilevel"/>
    <w:tmpl w:val="F2AA2362"/>
    <w:lvl w:ilvl="0" w:tplc="D95E7BA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7"/>
    <w:multiLevelType w:val="hybridMultilevel"/>
    <w:tmpl w:val="D0DE80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multilevel"/>
    <w:tmpl w:val="63AE43C7"/>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41">
    <w:nsid w:val="00000029"/>
    <w:multiLevelType w:val="hybridMultilevel"/>
    <w:tmpl w:val="436C1980"/>
    <w:lvl w:ilvl="0" w:tplc="4C2C9D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000002A"/>
    <w:multiLevelType w:val="hybridMultilevel"/>
    <w:tmpl w:val="E0AA7DC2"/>
    <w:lvl w:ilvl="0" w:tplc="447EF432">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000002B"/>
    <w:multiLevelType w:val="hybridMultilevel"/>
    <w:tmpl w:val="C2303C00"/>
    <w:lvl w:ilvl="0" w:tplc="3958316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000002C"/>
    <w:multiLevelType w:val="multilevel"/>
    <w:tmpl w:val="6D8023DD"/>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45">
    <w:nsid w:val="0000002D"/>
    <w:multiLevelType w:val="hybridMultilevel"/>
    <w:tmpl w:val="77D494E2"/>
    <w:lvl w:ilvl="0" w:tplc="BFBC15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000002E"/>
    <w:multiLevelType w:val="hybridMultilevel"/>
    <w:tmpl w:val="5BBA8B90"/>
    <w:lvl w:ilvl="0" w:tplc="51ACBB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000002F"/>
    <w:multiLevelType w:val="multilevel"/>
    <w:tmpl w:val="7208714F"/>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48">
    <w:nsid w:val="00000030"/>
    <w:multiLevelType w:val="multilevel"/>
    <w:tmpl w:val="7B1534D1"/>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49">
    <w:nsid w:val="00000031"/>
    <w:multiLevelType w:val="multilevel"/>
    <w:tmpl w:val="7C6D350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50">
    <w:nsid w:val="00000032"/>
    <w:multiLevelType w:val="multilevel"/>
    <w:tmpl w:val="7CB3459F"/>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51">
    <w:nsid w:val="00000033"/>
    <w:multiLevelType w:val="hybridMultilevel"/>
    <w:tmpl w:val="ADBA4C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38"/>
  </w:num>
  <w:num w:numId="4">
    <w:abstractNumId w:val="25"/>
  </w:num>
  <w:num w:numId="5">
    <w:abstractNumId w:val="46"/>
  </w:num>
  <w:num w:numId="6">
    <w:abstractNumId w:val="20"/>
  </w:num>
  <w:num w:numId="7">
    <w:abstractNumId w:val="41"/>
  </w:num>
  <w:num w:numId="8">
    <w:abstractNumId w:val="45"/>
  </w:num>
  <w:num w:numId="9">
    <w:abstractNumId w:val="14"/>
  </w:num>
  <w:num w:numId="10">
    <w:abstractNumId w:val="43"/>
  </w:num>
  <w:num w:numId="11">
    <w:abstractNumId w:val="17"/>
  </w:num>
  <w:num w:numId="12">
    <w:abstractNumId w:val="30"/>
  </w:num>
  <w:num w:numId="13">
    <w:abstractNumId w:val="51"/>
  </w:num>
  <w:num w:numId="14">
    <w:abstractNumId w:val="39"/>
  </w:num>
  <w:num w:numId="15">
    <w:abstractNumId w:val="5"/>
  </w:num>
  <w:num w:numId="16">
    <w:abstractNumId w:val="9"/>
  </w:num>
  <w:num w:numId="17">
    <w:abstractNumId w:val="29"/>
  </w:num>
  <w:num w:numId="18">
    <w:abstractNumId w:val="34"/>
  </w:num>
  <w:num w:numId="19">
    <w:abstractNumId w:val="27"/>
  </w:num>
  <w:num w:numId="20">
    <w:abstractNumId w:val="15"/>
  </w:num>
  <w:num w:numId="21">
    <w:abstractNumId w:val="24"/>
  </w:num>
  <w:num w:numId="22">
    <w:abstractNumId w:val="16"/>
  </w:num>
  <w:num w:numId="23">
    <w:abstractNumId w:val="23"/>
  </w:num>
  <w:num w:numId="24">
    <w:abstractNumId w:val="3"/>
  </w:num>
  <w:num w:numId="25">
    <w:abstractNumId w:val="1"/>
  </w:num>
  <w:num w:numId="26">
    <w:abstractNumId w:val="40"/>
  </w:num>
  <w:num w:numId="27">
    <w:abstractNumId w:val="47"/>
  </w:num>
  <w:num w:numId="28">
    <w:abstractNumId w:val="6"/>
  </w:num>
  <w:num w:numId="29">
    <w:abstractNumId w:val="2"/>
  </w:num>
  <w:num w:numId="30">
    <w:abstractNumId w:val="44"/>
  </w:num>
  <w:num w:numId="31">
    <w:abstractNumId w:val="35"/>
  </w:num>
  <w:num w:numId="32">
    <w:abstractNumId w:val="32"/>
  </w:num>
  <w:num w:numId="33">
    <w:abstractNumId w:val="50"/>
  </w:num>
  <w:num w:numId="34">
    <w:abstractNumId w:val="22"/>
  </w:num>
  <w:num w:numId="35">
    <w:abstractNumId w:val="26"/>
  </w:num>
  <w:num w:numId="36">
    <w:abstractNumId w:val="48"/>
  </w:num>
  <w:num w:numId="37">
    <w:abstractNumId w:val="49"/>
  </w:num>
  <w:num w:numId="38">
    <w:abstractNumId w:val="10"/>
  </w:num>
  <w:num w:numId="39">
    <w:abstractNumId w:val="36"/>
  </w:num>
  <w:num w:numId="40">
    <w:abstractNumId w:val="13"/>
  </w:num>
  <w:num w:numId="41">
    <w:abstractNumId w:val="37"/>
  </w:num>
  <w:num w:numId="42">
    <w:abstractNumId w:val="19"/>
  </w:num>
  <w:num w:numId="43">
    <w:abstractNumId w:val="21"/>
  </w:num>
  <w:num w:numId="44">
    <w:abstractNumId w:val="18"/>
  </w:num>
  <w:num w:numId="45">
    <w:abstractNumId w:val="28"/>
  </w:num>
  <w:num w:numId="46">
    <w:abstractNumId w:val="4"/>
  </w:num>
  <w:num w:numId="47">
    <w:abstractNumId w:val="12"/>
  </w:num>
  <w:num w:numId="48">
    <w:abstractNumId w:val="11"/>
  </w:num>
  <w:num w:numId="49">
    <w:abstractNumId w:val="31"/>
  </w:num>
  <w:num w:numId="50">
    <w:abstractNumId w:val="8"/>
  </w:num>
  <w:num w:numId="51">
    <w:abstractNumId w:val="0"/>
  </w:num>
  <w:num w:numId="52">
    <w:abstractNumId w:val="4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1"/>
    <w:link w:val="style4097"/>
    <w:qFormat/>
    <w:uiPriority w:val="9"/>
    <w:pPr>
      <w:keepNext/>
      <w:keepLines/>
      <w:spacing w:before="120" w:after="120" w:lineRule="auto" w:line="259"/>
      <w:ind w:left="432" w:hanging="432"/>
      <w:jc w:val="center"/>
      <w:outlineLvl w:val="0"/>
    </w:pPr>
    <w:rPr>
      <w:rFonts w:ascii="Times New Roman" w:cs="宋体" w:eastAsia="宋体" w:hAnsi="Times New Roman"/>
      <w:b/>
      <w:bCs/>
      <w:color w:val="0d0d0d"/>
      <w:sz w:val="32"/>
      <w:szCs w:val="32"/>
    </w:rPr>
  </w:style>
  <w:style w:type="paragraph" w:styleId="style2">
    <w:name w:val="heading 2"/>
    <w:basedOn w:val="style0"/>
    <w:next w:val="style0"/>
    <w:link w:val="style4098"/>
    <w:qFormat/>
    <w:uiPriority w:val="9"/>
    <w:pPr>
      <w:keepNext/>
      <w:keepLines/>
      <w:spacing w:before="80" w:after="120" w:lineRule="auto" w:line="480"/>
      <w:ind w:left="5"/>
      <w:jc w:val="center"/>
      <w:outlineLvl w:val="1"/>
    </w:pPr>
    <w:rPr>
      <w:rFonts w:ascii="Times New Roman" w:cs="Times New Roman" w:eastAsia="宋体" w:hAnsi="Times New Roman"/>
      <w:b/>
      <w:bCs/>
      <w:color w:val="0d0d0d"/>
      <w:sz w:val="24"/>
      <w:szCs w:val="26"/>
    </w:rPr>
  </w:style>
  <w:style w:type="paragraph" w:styleId="style3">
    <w:name w:val="heading 3"/>
    <w:basedOn w:val="style0"/>
    <w:next w:val="style3"/>
    <w:link w:val="style4099"/>
    <w:qFormat/>
    <w:uiPriority w:val="9"/>
    <w:pPr>
      <w:keepNext/>
      <w:keepLines/>
      <w:numPr>
        <w:ilvl w:val="2"/>
        <w:numId w:val="1"/>
      </w:numPr>
      <w:spacing w:before="320" w:after="120" w:lineRule="auto" w:line="259"/>
      <w:outlineLvl w:val="2"/>
    </w:pPr>
    <w:rPr>
      <w:rFonts w:ascii="Times New Roman" w:cs="宋体" w:eastAsia="宋体" w:hAnsi="Times New Roman"/>
      <w:b/>
      <w:bCs/>
      <w:color w:val="0d0d0d"/>
      <w:sz w:val="24"/>
    </w:rPr>
  </w:style>
  <w:style w:type="paragraph" w:styleId="style4">
    <w:name w:val="heading 4"/>
    <w:basedOn w:val="style0"/>
    <w:next w:val="style0"/>
    <w:link w:val="style4100"/>
    <w:qFormat/>
    <w:uiPriority w:val="9"/>
    <w:pPr>
      <w:keepNext/>
      <w:keepLines/>
      <w:numPr>
        <w:ilvl w:val="3"/>
        <w:numId w:val="1"/>
      </w:numPr>
      <w:spacing w:before="200" w:after="0" w:lineRule="auto" w:line="259"/>
      <w:outlineLvl w:val="3"/>
    </w:pPr>
    <w:rPr>
      <w:rFonts w:ascii="Cambria" w:cs="宋体" w:eastAsia="宋体" w:hAnsi="Cambria"/>
      <w:b/>
      <w:bCs/>
      <w:i/>
      <w:iCs/>
      <w:color w:val="4f81bd"/>
      <w:sz w:val="24"/>
    </w:rPr>
  </w:style>
  <w:style w:type="paragraph" w:styleId="style5">
    <w:name w:val="heading 5"/>
    <w:basedOn w:val="style0"/>
    <w:next w:val="style0"/>
    <w:link w:val="style4101"/>
    <w:qFormat/>
    <w:uiPriority w:val="9"/>
    <w:pPr>
      <w:keepNext/>
      <w:keepLines/>
      <w:numPr>
        <w:ilvl w:val="4"/>
        <w:numId w:val="1"/>
      </w:numPr>
      <w:spacing w:before="200" w:after="0" w:lineRule="auto" w:line="259"/>
      <w:outlineLvl w:val="4"/>
    </w:pPr>
    <w:rPr>
      <w:rFonts w:ascii="Cambria" w:cs="宋体" w:eastAsia="宋体" w:hAnsi="Cambria"/>
      <w:color w:val="243f60"/>
      <w:sz w:val="24"/>
    </w:rPr>
  </w:style>
  <w:style w:type="paragraph" w:styleId="style6">
    <w:name w:val="heading 6"/>
    <w:basedOn w:val="style0"/>
    <w:next w:val="style0"/>
    <w:link w:val="style4102"/>
    <w:qFormat/>
    <w:uiPriority w:val="9"/>
    <w:pPr>
      <w:keepNext/>
      <w:keepLines/>
      <w:numPr>
        <w:ilvl w:val="5"/>
        <w:numId w:val="1"/>
      </w:numPr>
      <w:spacing w:before="200" w:after="0" w:lineRule="auto" w:line="259"/>
      <w:outlineLvl w:val="5"/>
    </w:pPr>
    <w:rPr>
      <w:rFonts w:ascii="Cambria" w:cs="宋体" w:eastAsia="宋体" w:hAnsi="Cambria"/>
      <w:i/>
      <w:iCs/>
      <w:color w:val="243f60"/>
      <w:sz w:val="24"/>
    </w:rPr>
  </w:style>
  <w:style w:type="paragraph" w:styleId="style7">
    <w:name w:val="heading 7"/>
    <w:basedOn w:val="style0"/>
    <w:next w:val="style0"/>
    <w:link w:val="style4103"/>
    <w:qFormat/>
    <w:uiPriority w:val="9"/>
    <w:pPr>
      <w:keepNext/>
      <w:keepLines/>
      <w:numPr>
        <w:ilvl w:val="6"/>
        <w:numId w:val="1"/>
      </w:numPr>
      <w:spacing w:before="200" w:after="0" w:lineRule="auto" w:line="259"/>
      <w:outlineLvl w:val="6"/>
    </w:pPr>
    <w:rPr>
      <w:rFonts w:ascii="Cambria" w:cs="宋体" w:eastAsia="宋体" w:hAnsi="Cambria"/>
      <w:i/>
      <w:iCs/>
      <w:color w:val="404040"/>
      <w:sz w:val="24"/>
    </w:rPr>
  </w:style>
  <w:style w:type="paragraph" w:styleId="style8">
    <w:name w:val="heading 8"/>
    <w:basedOn w:val="style0"/>
    <w:next w:val="style0"/>
    <w:link w:val="style4104"/>
    <w:qFormat/>
    <w:uiPriority w:val="9"/>
    <w:pPr>
      <w:keepNext/>
      <w:keepLines/>
      <w:numPr>
        <w:ilvl w:val="7"/>
        <w:numId w:val="1"/>
      </w:numPr>
      <w:spacing w:before="200" w:after="0" w:lineRule="auto" w:line="259"/>
      <w:outlineLvl w:val="7"/>
    </w:pPr>
    <w:rPr>
      <w:rFonts w:ascii="Cambria" w:cs="宋体" w:eastAsia="宋体" w:hAnsi="Cambria"/>
      <w:color w:val="404040"/>
      <w:sz w:val="20"/>
      <w:szCs w:val="20"/>
    </w:rPr>
  </w:style>
  <w:style w:type="paragraph" w:styleId="style9">
    <w:name w:val="heading 9"/>
    <w:basedOn w:val="style0"/>
    <w:next w:val="style0"/>
    <w:link w:val="style4105"/>
    <w:qFormat/>
    <w:uiPriority w:val="9"/>
    <w:pPr>
      <w:keepNext/>
      <w:keepLines/>
      <w:numPr>
        <w:ilvl w:val="8"/>
        <w:numId w:val="1"/>
      </w:numPr>
      <w:spacing w:before="200" w:after="0" w:lineRule="auto" w:line="259"/>
      <w:outlineLvl w:val="8"/>
    </w:pPr>
    <w:rPr>
      <w:rFonts w:ascii="Cambria" w:cs="宋体" w:eastAsia="宋体" w:hAnsi="Cambria"/>
      <w:i/>
      <w:iCs/>
      <w:color w:val="404040"/>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character" w:customStyle="1" w:styleId="style4097">
    <w:name w:val="Heading 1 Char_030cd0de-432d-4498-aa8a-a94f0c704615"/>
    <w:basedOn w:val="style65"/>
    <w:next w:val="style4097"/>
    <w:link w:val="style1"/>
    <w:qFormat/>
    <w:uiPriority w:val="9"/>
    <w:rPr>
      <w:rFonts w:ascii="Times New Roman" w:cs="宋体" w:eastAsia="宋体" w:hAnsi="Times New Roman"/>
      <w:b/>
      <w:bCs/>
      <w:color w:val="0d0d0d"/>
      <w:sz w:val="32"/>
      <w:szCs w:val="32"/>
    </w:rPr>
  </w:style>
  <w:style w:type="character" w:customStyle="1" w:styleId="style4098">
    <w:name w:val="Heading 2 Char_f84289c2-17e8-42d6-a8e9-73fa3f004c21"/>
    <w:basedOn w:val="style65"/>
    <w:next w:val="style4098"/>
    <w:link w:val="style2"/>
    <w:qFormat/>
    <w:uiPriority w:val="9"/>
    <w:rPr>
      <w:rFonts w:ascii="Times New Roman" w:cs="Times New Roman" w:eastAsia="宋体" w:hAnsi="Times New Roman"/>
      <w:b/>
      <w:bCs/>
      <w:color w:val="0d0d0d"/>
      <w:sz w:val="24"/>
      <w:szCs w:val="26"/>
    </w:rPr>
  </w:style>
  <w:style w:type="character" w:customStyle="1" w:styleId="style4099">
    <w:name w:val="Heading 3 Char_5f37b865-bc3a-43f0-8e42-3c765dd48be8"/>
    <w:basedOn w:val="style65"/>
    <w:next w:val="style4099"/>
    <w:link w:val="style3"/>
    <w:qFormat/>
    <w:uiPriority w:val="9"/>
    <w:rPr>
      <w:rFonts w:ascii="Times New Roman" w:cs="宋体" w:eastAsia="宋体" w:hAnsi="Times New Roman"/>
      <w:b/>
      <w:bCs/>
      <w:color w:val="0d0d0d"/>
      <w:sz w:val="24"/>
    </w:rPr>
  </w:style>
  <w:style w:type="character" w:customStyle="1" w:styleId="style4100">
    <w:name w:val="Heading 4 Char_b95aae88-46c9-45bf-a61c-03e5dbab71b4"/>
    <w:basedOn w:val="style65"/>
    <w:next w:val="style4100"/>
    <w:link w:val="style4"/>
    <w:qFormat/>
    <w:uiPriority w:val="9"/>
    <w:rPr>
      <w:rFonts w:ascii="Cambria" w:cs="宋体" w:eastAsia="宋体" w:hAnsi="Cambria"/>
      <w:b/>
      <w:bCs/>
      <w:i/>
      <w:iCs/>
      <w:color w:val="4f81bd"/>
      <w:sz w:val="24"/>
    </w:rPr>
  </w:style>
  <w:style w:type="character" w:customStyle="1" w:styleId="style4101">
    <w:name w:val="Heading 5 Char_42535c6c-8819-4f52-afb1-9dd1e49ef776"/>
    <w:basedOn w:val="style65"/>
    <w:next w:val="style4101"/>
    <w:link w:val="style5"/>
    <w:qFormat/>
    <w:uiPriority w:val="9"/>
    <w:rPr>
      <w:rFonts w:ascii="Cambria" w:cs="宋体" w:eastAsia="宋体" w:hAnsi="Cambria"/>
      <w:color w:val="243f60"/>
      <w:sz w:val="24"/>
    </w:rPr>
  </w:style>
  <w:style w:type="character" w:customStyle="1" w:styleId="style4102">
    <w:name w:val="Heading 6 Char_e1ab8ac7-d3fc-4cfb-89b9-62a61eaccd94"/>
    <w:basedOn w:val="style65"/>
    <w:next w:val="style4102"/>
    <w:link w:val="style6"/>
    <w:qFormat/>
    <w:uiPriority w:val="9"/>
    <w:rPr>
      <w:rFonts w:ascii="Cambria" w:cs="宋体" w:eastAsia="宋体" w:hAnsi="Cambria"/>
      <w:i/>
      <w:iCs/>
      <w:color w:val="243f60"/>
      <w:sz w:val="24"/>
    </w:rPr>
  </w:style>
  <w:style w:type="character" w:customStyle="1" w:styleId="style4103">
    <w:name w:val="Heading 7 Char_e48383d8-f31f-44dd-b4a6-9f392b9e5d4d"/>
    <w:basedOn w:val="style65"/>
    <w:next w:val="style4103"/>
    <w:link w:val="style7"/>
    <w:qFormat/>
    <w:uiPriority w:val="9"/>
    <w:rPr>
      <w:rFonts w:ascii="Cambria" w:cs="宋体" w:eastAsia="宋体" w:hAnsi="Cambria"/>
      <w:i/>
      <w:iCs/>
      <w:color w:val="404040"/>
      <w:sz w:val="24"/>
    </w:rPr>
  </w:style>
  <w:style w:type="character" w:customStyle="1" w:styleId="style4104">
    <w:name w:val="Heading 8 Char_124e926c-ac98-47a7-b1c1-e0f7d36ddee3"/>
    <w:basedOn w:val="style65"/>
    <w:next w:val="style4104"/>
    <w:link w:val="style8"/>
    <w:qFormat/>
    <w:uiPriority w:val="9"/>
    <w:rPr>
      <w:rFonts w:ascii="Cambria" w:cs="宋体" w:eastAsia="宋体" w:hAnsi="Cambria"/>
      <w:color w:val="404040"/>
      <w:sz w:val="20"/>
      <w:szCs w:val="20"/>
    </w:rPr>
  </w:style>
  <w:style w:type="character" w:customStyle="1" w:styleId="style4105">
    <w:name w:val="Heading 9 Char_66008014-92df-4ab5-a1e4-c5ccd46fff63"/>
    <w:basedOn w:val="style65"/>
    <w:next w:val="style4105"/>
    <w:link w:val="style9"/>
    <w:qFormat/>
    <w:uiPriority w:val="9"/>
    <w:rPr>
      <w:rFonts w:ascii="Cambria" w:cs="宋体" w:eastAsia="宋体" w:hAnsi="Cambria"/>
      <w:i/>
      <w:iCs/>
      <w:color w:val="404040"/>
      <w:sz w:val="20"/>
      <w:szCs w:val="20"/>
    </w:rPr>
  </w:style>
  <w:style w:type="character" w:styleId="style88">
    <w:name w:val="Emphasis"/>
    <w:basedOn w:val="style65"/>
    <w:next w:val="style88"/>
    <w:qFormat/>
    <w:uiPriority w:val="20"/>
    <w:rPr>
      <w:i/>
      <w:i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rPr>
      <w:b/>
      <w:bCs/>
    </w:rPr>
  </w:style>
  <w:style w:type="table" w:styleId="style154">
    <w:name w:val="Table Grid"/>
    <w:basedOn w:val="style105"/>
    <w:next w:val="style154"/>
    <w:qFormat/>
    <w:uiPriority w:val="59"/>
    <w:pPr>
      <w:spacing w:after="0" w:lineRule="auto" w:line="24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customStyle="1" w:styleId="style4106">
    <w:name w:val="apple-converted-space"/>
    <w:basedOn w:val="style65"/>
    <w:next w:val="style4106"/>
    <w:qFormat/>
  </w:style>
  <w:style w:type="paragraph" w:styleId="style157">
    <w:name w:val="No Spacing"/>
    <w:next w:val="style157"/>
    <w:qFormat/>
    <w:uiPriority w:val="1"/>
    <w:pPr>
      <w:spacing w:after="0" w:lineRule="auto" w:line="240"/>
    </w:pPr>
    <w:rPr/>
  </w:style>
  <w:style w:type="paragraph" w:styleId="style153">
    <w:name w:val="Balloon Text"/>
    <w:basedOn w:val="style0"/>
    <w:next w:val="style153"/>
    <w:link w:val="style4107"/>
    <w:qFormat/>
    <w:uiPriority w:val="99"/>
    <w:pPr>
      <w:spacing w:after="0" w:lineRule="auto" w:line="240"/>
    </w:pPr>
    <w:rPr>
      <w:rFonts w:ascii="Tahoma" w:cs="Tahoma" w:hAnsi="Tahoma"/>
      <w:sz w:val="16"/>
      <w:szCs w:val="16"/>
    </w:rPr>
  </w:style>
  <w:style w:type="character" w:customStyle="1" w:styleId="style4107">
    <w:name w:val="Balloon Text Char"/>
    <w:basedOn w:val="style65"/>
    <w:next w:val="style4107"/>
    <w:link w:val="style153"/>
    <w:qFormat/>
    <w:uiPriority w:val="99"/>
    <w:rPr>
      <w:rFonts w:ascii="Tahoma" w:cs="Tahoma" w:hAnsi="Tahoma"/>
      <w:sz w:val="16"/>
      <w:szCs w:val="16"/>
    </w:rPr>
  </w:style>
  <w:style w:type="paragraph" w:styleId="style32">
    <w:name w:val="footer"/>
    <w:basedOn w:val="style0"/>
    <w:next w:val="style32"/>
    <w:link w:val="style4108"/>
    <w:qFormat/>
    <w:uiPriority w:val="99"/>
    <w:pPr>
      <w:tabs>
        <w:tab w:val="center" w:leader="none" w:pos="4680"/>
        <w:tab w:val="right" w:leader="none" w:pos="9360"/>
      </w:tabs>
      <w:spacing w:after="0" w:lineRule="auto" w:line="240"/>
    </w:pPr>
    <w:rPr/>
  </w:style>
  <w:style w:type="character" w:customStyle="1" w:styleId="style4108">
    <w:name w:val="Footer Char_a1eef684-2025-4156-b839-907e7c2e27bc"/>
    <w:basedOn w:val="style65"/>
    <w:next w:val="style4108"/>
    <w:link w:val="style32"/>
    <w:qFormat/>
    <w:uiPriority w:val="99"/>
  </w:style>
  <w:style w:type="character" w:styleId="style41">
    <w:name w:val="page number"/>
    <w:basedOn w:val="style65"/>
    <w:next w:val="style41"/>
    <w:uiPriority w:val="99"/>
  </w:style>
  <w:style w:type="paragraph" w:styleId="style66">
    <w:name w:val="Body Text"/>
    <w:basedOn w:val="style0"/>
    <w:next w:val="style66"/>
    <w:link w:val="style4109"/>
    <w:qFormat/>
    <w:uiPriority w:val="1"/>
    <w:pPr>
      <w:spacing w:after="160" w:lineRule="auto" w:line="259"/>
      <w:ind w:left="165"/>
    </w:pPr>
    <w:rPr>
      <w:rFonts w:ascii="Times New Roman" w:cs="Times New Roman" w:eastAsia="Times New Roman" w:hAnsi="Times New Roman"/>
      <w:sz w:val="24"/>
      <w:szCs w:val="24"/>
    </w:rPr>
  </w:style>
  <w:style w:type="character" w:customStyle="1" w:styleId="style4109">
    <w:name w:val="Body Text Char"/>
    <w:basedOn w:val="style65"/>
    <w:next w:val="style4109"/>
    <w:link w:val="style66"/>
    <w:uiPriority w:val="1"/>
    <w:rPr>
      <w:rFonts w:ascii="Times New Roman" w:cs="Times New Roman" w:eastAsia="Times New Roman" w:hAnsi="Times New Roman"/>
      <w:sz w:val="24"/>
      <w:szCs w:val="24"/>
    </w:rPr>
  </w:style>
  <w:style w:type="paragraph" w:styleId="style34">
    <w:name w:val="caption"/>
    <w:basedOn w:val="style0"/>
    <w:next w:val="style0"/>
    <w:qFormat/>
    <w:uiPriority w:val="35"/>
    <w:pPr>
      <w:spacing w:lineRule="auto" w:line="240"/>
    </w:pPr>
    <w:rPr>
      <w:i/>
      <w:iCs/>
      <w:color w:val="1f497d"/>
      <w:sz w:val="18"/>
      <w:szCs w:val="18"/>
    </w:rPr>
  </w:style>
  <w:style w:type="paragraph" w:styleId="style31">
    <w:name w:val="header"/>
    <w:basedOn w:val="style0"/>
    <w:next w:val="style31"/>
    <w:link w:val="style4110"/>
    <w:qFormat/>
    <w:uiPriority w:val="99"/>
    <w:pPr>
      <w:tabs>
        <w:tab w:val="center" w:leader="none" w:pos="4680"/>
        <w:tab w:val="right" w:leader="none" w:pos="9360"/>
      </w:tabs>
      <w:spacing w:after="0" w:lineRule="auto" w:line="240"/>
    </w:pPr>
    <w:rPr/>
  </w:style>
  <w:style w:type="character" w:customStyle="1" w:styleId="style4110">
    <w:name w:val="Header Char_3e977df4-f711-4f48-b726-eb69349cbd08"/>
    <w:basedOn w:val="style65"/>
    <w:next w:val="style4110"/>
    <w:link w:val="style31"/>
    <w:qFormat/>
    <w:uiPriority w:val="99"/>
  </w:style>
  <w:style w:type="character" w:styleId="style85">
    <w:name w:val="Hyperlink"/>
    <w:basedOn w:val="style65"/>
    <w:next w:val="style85"/>
    <w:qFormat/>
    <w:uiPriority w:val="99"/>
    <w:rPr>
      <w:color w:val="0000ff"/>
      <w:u w:val="single"/>
    </w:rPr>
  </w:style>
  <w:style w:type="paragraph" w:customStyle="1" w:styleId="style4111">
    <w:name w:val="Default"/>
    <w:next w:val="style4111"/>
    <w:qFormat/>
    <w:pPr>
      <w:autoSpaceDE w:val="false"/>
      <w:autoSpaceDN w:val="false"/>
      <w:adjustRightInd w:val="false"/>
      <w:spacing w:after="0" w:lineRule="auto" w:line="240"/>
    </w:pPr>
    <w:rPr>
      <w:rFonts w:ascii="Cambria" w:cs="Cambria" w:hAnsi="Cambria"/>
      <w:color w:val="000000"/>
      <w:sz w:val="24"/>
      <w:szCs w:val="24"/>
    </w:rPr>
  </w:style>
  <w:style w:type="character" w:styleId="style156">
    <w:name w:val="Placeholder Text"/>
    <w:basedOn w:val="style65"/>
    <w:next w:val="style156"/>
    <w:qFormat/>
    <w:uiPriority w:val="99"/>
    <w:rPr>
      <w:color w:val="808080"/>
    </w:rPr>
  </w:style>
  <w:style w:type="paragraph" w:customStyle="1" w:styleId="style4112">
    <w:name w:val="Table Paragraph"/>
    <w:basedOn w:val="style0"/>
    <w:next w:val="style4112"/>
    <w:qFormat/>
    <w:uiPriority w:val="1"/>
    <w:pPr>
      <w:spacing w:after="160" w:lineRule="auto" w:line="259"/>
      <w:jc w:val="center"/>
    </w:pPr>
    <w:rPr>
      <w:rFonts w:ascii="Times New Roman" w:cs="Times New Roman" w:eastAsia="Times New Roman" w:hAnsi="Times New Roman"/>
    </w:rPr>
  </w:style>
  <w:style w:type="paragraph" w:styleId="style62">
    <w:name w:val="Title"/>
    <w:basedOn w:val="style0"/>
    <w:next w:val="style62"/>
    <w:link w:val="style4113"/>
    <w:qFormat/>
    <w:uiPriority w:val="1"/>
    <w:pPr>
      <w:widowControl w:val="false"/>
      <w:autoSpaceDE w:val="false"/>
      <w:autoSpaceDN w:val="false"/>
      <w:spacing w:after="0" w:lineRule="auto" w:line="240"/>
      <w:ind w:left="370" w:right="375"/>
      <w:jc w:val="center"/>
    </w:pPr>
    <w:rPr>
      <w:rFonts w:ascii="Arial" w:cs="Arial" w:eastAsia="Arial" w:hAnsi="Arial"/>
      <w:b/>
      <w:bCs/>
      <w:sz w:val="34"/>
      <w:szCs w:val="34"/>
    </w:rPr>
  </w:style>
  <w:style w:type="character" w:customStyle="1" w:styleId="style4113">
    <w:name w:val="Title Char_0530822b-0ccb-4847-8446-f1f98e25d62a"/>
    <w:basedOn w:val="style65"/>
    <w:next w:val="style4113"/>
    <w:link w:val="style62"/>
    <w:uiPriority w:val="1"/>
    <w:rPr>
      <w:rFonts w:ascii="Arial" w:cs="Arial" w:eastAsia="Arial" w:hAnsi="Arial"/>
      <w:b/>
      <w:bCs/>
      <w:sz w:val="34"/>
      <w:szCs w:val="34"/>
    </w:rPr>
  </w:style>
</w:styles>
</file>

<file path=word/_rels/document.xml.rels><?xml version="1.0" encoding="UTF-8"?>
<Relationships xmlns="http://schemas.openxmlformats.org/package/2006/relationships"><Relationship Id="rId40" Type="http://schemas.openxmlformats.org/officeDocument/2006/relationships/image" Target="media/image27.png"/><Relationship Id="rId42" Type="http://schemas.openxmlformats.org/officeDocument/2006/relationships/image" Target="media/image29.png"/><Relationship Id="rId41" Type="http://schemas.openxmlformats.org/officeDocument/2006/relationships/image" Target="media/image28.png"/><Relationship Id="rId44" Type="http://schemas.openxmlformats.org/officeDocument/2006/relationships/image" Target="media/image31.png"/><Relationship Id="rId43" Type="http://schemas.openxmlformats.org/officeDocument/2006/relationships/image" Target="media/image30.png"/><Relationship Id="rId46" Type="http://schemas.openxmlformats.org/officeDocument/2006/relationships/styles" Target="styles.xml"/><Relationship Id="rId45"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2.jpeg"/><Relationship Id="rId48" Type="http://schemas.openxmlformats.org/officeDocument/2006/relationships/settings" Target="settings.xml"/><Relationship Id="rId47" Type="http://schemas.openxmlformats.org/officeDocument/2006/relationships/fontTable" Target="fontTable.xml"/><Relationship Id="rId49" Type="http://schemas.openxmlformats.org/officeDocument/2006/relationships/theme" Target="theme/theme1.xml"/><Relationship Id="rId5" Type="http://schemas.openxmlformats.org/officeDocument/2006/relationships/image" Target="media/image2.emf"/><Relationship Id="rId6" Type="http://schemas.openxmlformats.org/officeDocument/2006/relationships/image" Target="media/image2.png"/><Relationship Id="rId7" Type="http://schemas.openxmlformats.org/officeDocument/2006/relationships/image" Target="media/image3.emf"/><Relationship Id="rId8" Type="http://schemas.openxmlformats.org/officeDocument/2006/relationships/image" Target="media/image4.emf"/><Relationship Id="rId31" Type="http://schemas.openxmlformats.org/officeDocument/2006/relationships/image" Target="media/image18.png"/><Relationship Id="rId30" Type="http://schemas.openxmlformats.org/officeDocument/2006/relationships/image" Target="media/image17.png"/><Relationship Id="rId33" Type="http://schemas.openxmlformats.org/officeDocument/2006/relationships/image" Target="media/image20.png"/><Relationship Id="rId32" Type="http://schemas.openxmlformats.org/officeDocument/2006/relationships/image" Target="media/image19.png"/><Relationship Id="rId35" Type="http://schemas.openxmlformats.org/officeDocument/2006/relationships/image" Target="media/image22.png"/><Relationship Id="rId34" Type="http://schemas.openxmlformats.org/officeDocument/2006/relationships/image" Target="media/image21.png"/><Relationship Id="rId37" Type="http://schemas.openxmlformats.org/officeDocument/2006/relationships/image" Target="media/image24.png"/><Relationship Id="rId36" Type="http://schemas.openxmlformats.org/officeDocument/2006/relationships/image" Target="media/image23.png"/><Relationship Id="rId39" Type="http://schemas.openxmlformats.org/officeDocument/2006/relationships/image" Target="media/image26.png"/><Relationship Id="rId38" Type="http://schemas.openxmlformats.org/officeDocument/2006/relationships/image" Target="media/image25.png"/><Relationship Id="rId20" Type="http://schemas.openxmlformats.org/officeDocument/2006/relationships/image" Target="media/image7.jpeg"/><Relationship Id="rId22" Type="http://schemas.openxmlformats.org/officeDocument/2006/relationships/image" Target="media/image10.png"/><Relationship Id="rId21" Type="http://schemas.openxmlformats.org/officeDocument/2006/relationships/image" Target="media/image9.png"/><Relationship Id="rId24" Type="http://schemas.openxmlformats.org/officeDocument/2006/relationships/image" Target="media/image11.png"/><Relationship Id="rId23" Type="http://schemas.openxmlformats.org/officeDocument/2006/relationships/image" Target="media/image8.jpeg"/><Relationship Id="rId26" Type="http://schemas.openxmlformats.org/officeDocument/2006/relationships/image" Target="media/image13.png"/><Relationship Id="rId25" Type="http://schemas.openxmlformats.org/officeDocument/2006/relationships/image" Target="media/image12.png"/><Relationship Id="rId28" Type="http://schemas.openxmlformats.org/officeDocument/2006/relationships/image" Target="media/image15.png"/><Relationship Id="rId27" Type="http://schemas.openxmlformats.org/officeDocument/2006/relationships/image" Target="media/image14.png"/><Relationship Id="rId29" Type="http://schemas.openxmlformats.org/officeDocument/2006/relationships/image" Target="media/image16.png"/><Relationship Id="rId11" Type="http://schemas.openxmlformats.org/officeDocument/2006/relationships/image" Target="media/image4.jpeg"/><Relationship Id="rId10" Type="http://schemas.openxmlformats.org/officeDocument/2006/relationships/image" Target="media/image3.jpeg"/><Relationship Id="rId13" Type="http://schemas.openxmlformats.org/officeDocument/2006/relationships/image" Target="media/image6.jpeg"/><Relationship Id="rId12"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5.png"/><Relationship Id="rId19" Type="http://schemas.openxmlformats.org/officeDocument/2006/relationships/image" Target="media/image8.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Words>18075</Words>
  <Pages>114</Pages>
  <Characters>102467</Characters>
  <Application>WPS Office</Application>
  <DocSecurity>0</DocSecurity>
  <Paragraphs>1891</Paragraphs>
  <ScaleCrop>false</ScaleCrop>
  <LinksUpToDate>false</LinksUpToDate>
  <CharactersWithSpaces>120503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2025-08-29T16:27:32Z</dcterms:created>
  <dc:creator>HP PC</dc:creator>
  <lastModifiedBy>Infinix X657</lastModifiedBy>
  <lastPrinted>2025-08-11T13:15:00Z</lastPrinted>
  <dcterms:modified xsi:type="dcterms:W3CDTF">2025-08-29T16:29:02Z</dcterms:modified>
  <revision>2</revision>
</coreProperties>
</file>

<file path=docProps/custom.xml><?xml version="1.0" encoding="utf-8"?>
<Properties xmlns="http://schemas.openxmlformats.org/officeDocument/2006/custom-properties" xmlns:vt="http://schemas.openxmlformats.org/officeDocument/2006/docPropsVTypes"/>
</file>