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974" w:rsidRPr="00AB21B4" w:rsidRDefault="00386974" w:rsidP="00386974">
      <w:pPr>
        <w:jc w:val="center"/>
        <w:rPr>
          <w:rFonts w:ascii="Algerian" w:hAnsi="Algerian"/>
          <w:b/>
          <w:bCs/>
          <w:color w:val="000000"/>
          <w:sz w:val="40"/>
          <w:szCs w:val="40"/>
          <w:bdr w:val="none" w:sz="0" w:space="0" w:color="auto" w:frame="1"/>
        </w:rPr>
      </w:pPr>
      <w:r>
        <w:rPr>
          <w:rFonts w:ascii="Algerian" w:hAnsi="Algerian"/>
          <w:b/>
          <w:bCs/>
          <w:color w:val="000000"/>
          <w:sz w:val="40"/>
          <w:szCs w:val="40"/>
          <w:bdr w:val="none" w:sz="0" w:space="0" w:color="auto" w:frame="1"/>
        </w:rPr>
        <w:t xml:space="preserve">IMPLICATION OF TREASURY SINGLE ACCOUNT ON BANKING SECTOR IN NIGERIA AND THE ECONOMY  </w:t>
      </w:r>
    </w:p>
    <w:p w:rsidR="00386974" w:rsidRDefault="00386974" w:rsidP="00386974">
      <w:pPr>
        <w:jc w:val="center"/>
        <w:rPr>
          <w:rFonts w:ascii="Times New Roman" w:hAnsi="Times New Roman" w:cs="Times New Roman"/>
          <w:b/>
          <w:bCs/>
          <w:color w:val="000000"/>
          <w:bdr w:val="none" w:sz="0" w:space="0" w:color="auto" w:frame="1"/>
        </w:rPr>
      </w:pPr>
      <w:r>
        <w:rPr>
          <w:rFonts w:ascii="Times New Roman" w:hAnsi="Times New Roman" w:cs="Times New Roman"/>
          <w:b/>
          <w:bCs/>
          <w:color w:val="000000"/>
          <w:bdr w:val="none" w:sz="0" w:space="0" w:color="auto" w:frame="1"/>
        </w:rPr>
        <w:t>(A CASE STUDY OF FIRST</w:t>
      </w:r>
      <w:r w:rsidRPr="004165EC">
        <w:rPr>
          <w:rFonts w:ascii="Times New Roman" w:hAnsi="Times New Roman" w:cs="Times New Roman"/>
          <w:b/>
          <w:bCs/>
          <w:color w:val="000000"/>
          <w:bdr w:val="none" w:sz="0" w:space="0" w:color="auto" w:frame="1"/>
        </w:rPr>
        <w:t xml:space="preserve"> BANK </w:t>
      </w:r>
      <w:r>
        <w:rPr>
          <w:rFonts w:ascii="Times New Roman" w:hAnsi="Times New Roman" w:cs="Times New Roman"/>
          <w:b/>
          <w:bCs/>
          <w:color w:val="000000"/>
          <w:bdr w:val="none" w:sz="0" w:space="0" w:color="auto" w:frame="1"/>
        </w:rPr>
        <w:t>OF NIGERIA PLC)</w:t>
      </w:r>
    </w:p>
    <w:p w:rsidR="00386974" w:rsidRPr="003D645D" w:rsidRDefault="00386974" w:rsidP="00386974">
      <w:pPr>
        <w:jc w:val="center"/>
        <w:rPr>
          <w:rFonts w:ascii="Times New Roman" w:hAnsi="Times New Roman" w:cs="Times New Roman"/>
          <w:b/>
          <w:bCs/>
          <w:color w:val="000000"/>
          <w:bdr w:val="none" w:sz="0" w:space="0" w:color="auto" w:frame="1"/>
        </w:rPr>
      </w:pPr>
    </w:p>
    <w:p w:rsidR="00386974" w:rsidRPr="003D645D" w:rsidRDefault="00386974" w:rsidP="00386974">
      <w:pPr>
        <w:suppressLineNumbers/>
        <w:spacing w:line="480" w:lineRule="auto"/>
        <w:jc w:val="center"/>
        <w:rPr>
          <w:rFonts w:ascii="Algerian" w:hAnsi="Algerian"/>
          <w:b/>
          <w:sz w:val="36"/>
          <w:szCs w:val="36"/>
        </w:rPr>
      </w:pPr>
      <w:r>
        <w:rPr>
          <w:rFonts w:ascii="Algerian" w:hAnsi="Algerian"/>
          <w:b/>
          <w:sz w:val="36"/>
          <w:szCs w:val="36"/>
        </w:rPr>
        <w:t>BY</w:t>
      </w:r>
    </w:p>
    <w:p w:rsidR="00386974" w:rsidRPr="00610E17" w:rsidRDefault="00386974" w:rsidP="00386974">
      <w:pPr>
        <w:suppressLineNumbers/>
        <w:jc w:val="center"/>
        <w:rPr>
          <w:rFonts w:ascii="Algerian" w:hAnsi="Algerian"/>
          <w:b/>
          <w:sz w:val="52"/>
          <w:szCs w:val="52"/>
        </w:rPr>
      </w:pPr>
      <w:r>
        <w:rPr>
          <w:rFonts w:ascii="Algerian" w:hAnsi="Algerian"/>
          <w:b/>
          <w:sz w:val="52"/>
          <w:szCs w:val="52"/>
        </w:rPr>
        <w:t xml:space="preserve">IBRAHIM ABDUL-LATEEF </w:t>
      </w:r>
    </w:p>
    <w:p w:rsidR="00386974" w:rsidRDefault="00386974" w:rsidP="00386974">
      <w:pPr>
        <w:suppressLineNumbers/>
        <w:jc w:val="center"/>
        <w:rPr>
          <w:rFonts w:ascii="Algerian" w:hAnsi="Algerian"/>
          <w:b/>
          <w:sz w:val="52"/>
          <w:szCs w:val="52"/>
        </w:rPr>
      </w:pPr>
      <w:r>
        <w:rPr>
          <w:rFonts w:ascii="Algerian" w:hAnsi="Algerian"/>
          <w:b/>
          <w:sz w:val="52"/>
          <w:szCs w:val="52"/>
        </w:rPr>
        <w:t>ND/23/BFN/FT/0080</w:t>
      </w:r>
    </w:p>
    <w:p w:rsidR="00386974" w:rsidRPr="003D645D" w:rsidRDefault="00386974" w:rsidP="00386974">
      <w:pPr>
        <w:suppressLineNumbers/>
        <w:jc w:val="center"/>
        <w:rPr>
          <w:rFonts w:ascii="Times New Roman" w:hAnsi="Times New Roman" w:cs="Times New Roman"/>
          <w:b/>
          <w:sz w:val="26"/>
          <w:szCs w:val="26"/>
        </w:rPr>
      </w:pPr>
    </w:p>
    <w:p w:rsidR="00386974" w:rsidRPr="003D645D" w:rsidRDefault="00386974" w:rsidP="00386974">
      <w:pPr>
        <w:suppressLineNumbers/>
        <w:spacing w:line="480" w:lineRule="auto"/>
        <w:jc w:val="center"/>
        <w:rPr>
          <w:rFonts w:ascii="Times New Roman" w:hAnsi="Times New Roman" w:cs="Times New Roman"/>
          <w:b/>
          <w:sz w:val="26"/>
          <w:szCs w:val="26"/>
        </w:rPr>
      </w:pPr>
      <w:r w:rsidRPr="003D645D">
        <w:rPr>
          <w:rFonts w:ascii="Times New Roman" w:hAnsi="Times New Roman" w:cs="Times New Roman"/>
          <w:b/>
          <w:sz w:val="26"/>
          <w:szCs w:val="26"/>
        </w:rPr>
        <w:t>BEING A RESEARCH PROJECT SUBMITTED TO THE DEPARTMENT OF BANKING AND FINANCE, INSTITUTE OF FINANCE AND MANAGEMENT STUDIES (IFMS), KWARA STATE POLYTECHNIC, ILORIN, KWARA STATE.</w:t>
      </w:r>
    </w:p>
    <w:p w:rsidR="00386974" w:rsidRPr="003D645D" w:rsidRDefault="00386974" w:rsidP="00386974">
      <w:pPr>
        <w:suppressLineNumbers/>
        <w:spacing w:line="480" w:lineRule="auto"/>
        <w:jc w:val="center"/>
        <w:rPr>
          <w:rFonts w:ascii="Times New Roman" w:hAnsi="Times New Roman" w:cs="Times New Roman"/>
          <w:b/>
          <w:sz w:val="26"/>
          <w:szCs w:val="26"/>
        </w:rPr>
      </w:pPr>
      <w:r w:rsidRPr="003D645D">
        <w:rPr>
          <w:rFonts w:ascii="Times New Roman" w:hAnsi="Times New Roman" w:cs="Times New Roman"/>
          <w:b/>
          <w:sz w:val="26"/>
          <w:szCs w:val="26"/>
        </w:rPr>
        <w:t>IN PARTIAL FULFILLMENT OF THE REQUIREMENT FOR THE AWARD OF NATIONAL DIPLOMA (ND) IN BANKING AND FINANCE</w:t>
      </w:r>
    </w:p>
    <w:p w:rsidR="00386974" w:rsidRPr="003D645D" w:rsidRDefault="00386974" w:rsidP="00386974">
      <w:pPr>
        <w:suppressLineNumbers/>
        <w:spacing w:line="480" w:lineRule="auto"/>
        <w:jc w:val="right"/>
        <w:rPr>
          <w:rFonts w:ascii="Times New Roman" w:hAnsi="Times New Roman" w:cs="Times New Roman"/>
          <w:b/>
          <w:sz w:val="24"/>
          <w:szCs w:val="24"/>
        </w:rPr>
      </w:pPr>
      <w:r w:rsidRPr="003D645D">
        <w:rPr>
          <w:rFonts w:ascii="Times New Roman" w:hAnsi="Times New Roman" w:cs="Times New Roman"/>
          <w:b/>
          <w:sz w:val="24"/>
          <w:szCs w:val="24"/>
        </w:rPr>
        <w:t>JULY, 2025</w:t>
      </w:r>
    </w:p>
    <w:p w:rsidR="00386974" w:rsidRPr="002C36C4" w:rsidRDefault="00386974" w:rsidP="00386974">
      <w:pPr>
        <w:suppressLineNumbers/>
        <w:spacing w:after="0" w:line="480" w:lineRule="auto"/>
        <w:jc w:val="center"/>
        <w:rPr>
          <w:rFonts w:ascii="Times New Roman" w:hAnsi="Times New Roman" w:cs="Times New Roman"/>
          <w:b/>
          <w:sz w:val="24"/>
          <w:szCs w:val="24"/>
        </w:rPr>
      </w:pPr>
      <w:r w:rsidRPr="002C36C4">
        <w:rPr>
          <w:rFonts w:ascii="Times New Roman" w:hAnsi="Times New Roman" w:cs="Times New Roman"/>
          <w:b/>
          <w:sz w:val="24"/>
          <w:szCs w:val="24"/>
        </w:rPr>
        <w:lastRenderedPageBreak/>
        <w:t>CERTIFICATION</w:t>
      </w:r>
    </w:p>
    <w:p w:rsidR="00386974" w:rsidRPr="005D49C1" w:rsidRDefault="00386974" w:rsidP="00386974">
      <w:pPr>
        <w:suppressLineNumbers/>
        <w:spacing w:after="0" w:line="480" w:lineRule="auto"/>
        <w:ind w:firstLine="720"/>
        <w:jc w:val="both"/>
        <w:rPr>
          <w:rFonts w:ascii="Times New Roman" w:hAnsi="Times New Roman" w:cs="Times New Roman"/>
          <w:sz w:val="24"/>
          <w:szCs w:val="24"/>
        </w:rPr>
      </w:pPr>
      <w:r w:rsidRPr="002C36C4">
        <w:rPr>
          <w:rFonts w:ascii="Times New Roman" w:hAnsi="Times New Roman" w:cs="Times New Roman"/>
          <w:sz w:val="24"/>
          <w:szCs w:val="24"/>
        </w:rPr>
        <w:t xml:space="preserve">This is to certify that this project was carried out with the supervision and </w:t>
      </w:r>
      <w:r w:rsidRPr="005D49C1">
        <w:rPr>
          <w:rFonts w:ascii="Times New Roman" w:hAnsi="Times New Roman" w:cs="Times New Roman"/>
          <w:sz w:val="24"/>
          <w:szCs w:val="24"/>
        </w:rPr>
        <w:t>approved by the undersigned as having satisfied the condition required for the award of National Diploma (ND) in Banking and Finance, Kwara State Polytechnic, Ilorin.</w:t>
      </w:r>
    </w:p>
    <w:p w:rsidR="00386974" w:rsidRPr="005D49C1" w:rsidRDefault="00386974" w:rsidP="00386974">
      <w:pPr>
        <w:suppressLineNumbers/>
        <w:spacing w:after="0" w:line="480" w:lineRule="auto"/>
        <w:jc w:val="both"/>
        <w:rPr>
          <w:rFonts w:ascii="Times New Roman" w:hAnsi="Times New Roman" w:cs="Times New Roman"/>
          <w:sz w:val="24"/>
          <w:szCs w:val="24"/>
        </w:rPr>
      </w:pPr>
    </w:p>
    <w:p w:rsidR="00386974" w:rsidRPr="005D49C1" w:rsidRDefault="00386974" w:rsidP="00386974">
      <w:pPr>
        <w:suppressLineNumbers/>
        <w:spacing w:after="0" w:line="480" w:lineRule="auto"/>
        <w:jc w:val="both"/>
        <w:rPr>
          <w:rFonts w:ascii="Times New Roman" w:hAnsi="Times New Roman" w:cs="Times New Roman"/>
          <w:b/>
          <w:sz w:val="24"/>
          <w:szCs w:val="24"/>
        </w:rPr>
      </w:pPr>
      <w:r w:rsidRPr="005D49C1">
        <w:rPr>
          <w:rFonts w:ascii="Times New Roman" w:hAnsi="Times New Roman" w:cs="Times New Roman"/>
          <w:b/>
          <w:sz w:val="24"/>
          <w:szCs w:val="24"/>
        </w:rPr>
        <w:t>------------------------</w:t>
      </w:r>
      <w:r w:rsidRPr="005D49C1">
        <w:rPr>
          <w:rFonts w:ascii="Times New Roman" w:hAnsi="Times New Roman" w:cs="Times New Roman"/>
          <w:b/>
          <w:sz w:val="24"/>
          <w:szCs w:val="24"/>
        </w:rPr>
        <w:tab/>
      </w:r>
      <w:r w:rsidRPr="005D49C1">
        <w:rPr>
          <w:rFonts w:ascii="Times New Roman" w:hAnsi="Times New Roman" w:cs="Times New Roman"/>
          <w:b/>
          <w:sz w:val="24"/>
          <w:szCs w:val="24"/>
        </w:rPr>
        <w:tab/>
      </w:r>
      <w:r w:rsidRPr="005D49C1">
        <w:rPr>
          <w:rFonts w:ascii="Times New Roman" w:hAnsi="Times New Roman" w:cs="Times New Roman"/>
          <w:b/>
          <w:sz w:val="24"/>
          <w:szCs w:val="24"/>
        </w:rPr>
        <w:tab/>
      </w:r>
      <w:r w:rsidRPr="005D49C1">
        <w:rPr>
          <w:rFonts w:ascii="Times New Roman" w:hAnsi="Times New Roman" w:cs="Times New Roman"/>
          <w:b/>
          <w:sz w:val="24"/>
          <w:szCs w:val="24"/>
        </w:rPr>
        <w:tab/>
      </w:r>
      <w:r w:rsidRPr="005D49C1">
        <w:rPr>
          <w:rFonts w:ascii="Times New Roman" w:hAnsi="Times New Roman" w:cs="Times New Roman"/>
          <w:b/>
          <w:sz w:val="24"/>
          <w:szCs w:val="24"/>
        </w:rPr>
        <w:tab/>
        <w:t xml:space="preserve">     </w:t>
      </w:r>
      <w:r w:rsidRPr="005D49C1">
        <w:rPr>
          <w:rFonts w:ascii="Times New Roman" w:hAnsi="Times New Roman" w:cs="Times New Roman"/>
          <w:b/>
          <w:sz w:val="24"/>
          <w:szCs w:val="24"/>
        </w:rPr>
        <w:tab/>
        <w:t>--------------------------</w:t>
      </w:r>
    </w:p>
    <w:p w:rsidR="00386974" w:rsidRPr="005D49C1" w:rsidRDefault="00386974" w:rsidP="00386974">
      <w:pPr>
        <w:suppressLineNumbers/>
        <w:spacing w:after="0" w:line="480" w:lineRule="auto"/>
        <w:jc w:val="both"/>
        <w:rPr>
          <w:rFonts w:ascii="Times New Roman" w:hAnsi="Times New Roman" w:cs="Times New Roman"/>
          <w:b/>
          <w:sz w:val="24"/>
          <w:szCs w:val="24"/>
        </w:rPr>
      </w:pPr>
      <w:r w:rsidRPr="005D49C1">
        <w:rPr>
          <w:rFonts w:ascii="Times New Roman" w:hAnsi="Times New Roman" w:cs="Times New Roman"/>
          <w:b/>
          <w:sz w:val="24"/>
          <w:szCs w:val="24"/>
        </w:rPr>
        <w:t>MR</w:t>
      </w:r>
      <w:r>
        <w:rPr>
          <w:rFonts w:ascii="Times New Roman" w:hAnsi="Times New Roman" w:cs="Times New Roman"/>
          <w:b/>
          <w:sz w:val="24"/>
          <w:szCs w:val="24"/>
        </w:rPr>
        <w:t>.</w:t>
      </w:r>
      <w:r w:rsidRPr="005D49C1">
        <w:rPr>
          <w:rFonts w:ascii="Times New Roman" w:hAnsi="Times New Roman" w:cs="Times New Roman"/>
          <w:b/>
          <w:sz w:val="24"/>
          <w:szCs w:val="24"/>
        </w:rPr>
        <w:t xml:space="preserve"> BABATUNDE A.R</w:t>
      </w:r>
      <w:r w:rsidRPr="005D49C1">
        <w:rPr>
          <w:rFonts w:ascii="Times New Roman" w:hAnsi="Times New Roman" w:cs="Times New Roman"/>
          <w:b/>
          <w:sz w:val="24"/>
          <w:szCs w:val="24"/>
        </w:rPr>
        <w:tab/>
      </w:r>
      <w:r w:rsidRPr="005D49C1">
        <w:rPr>
          <w:rFonts w:ascii="Times New Roman" w:hAnsi="Times New Roman" w:cs="Times New Roman"/>
          <w:b/>
          <w:sz w:val="24"/>
          <w:szCs w:val="24"/>
        </w:rPr>
        <w:tab/>
      </w:r>
      <w:r w:rsidRPr="005D49C1">
        <w:rPr>
          <w:rFonts w:ascii="Times New Roman" w:hAnsi="Times New Roman" w:cs="Times New Roman"/>
          <w:b/>
          <w:sz w:val="24"/>
          <w:szCs w:val="24"/>
        </w:rPr>
        <w:tab/>
      </w:r>
      <w:r w:rsidRPr="005D49C1">
        <w:rPr>
          <w:rFonts w:ascii="Times New Roman" w:hAnsi="Times New Roman" w:cs="Times New Roman"/>
          <w:b/>
          <w:sz w:val="24"/>
          <w:szCs w:val="24"/>
        </w:rPr>
        <w:tab/>
      </w:r>
      <w:r w:rsidRPr="005D49C1">
        <w:rPr>
          <w:rFonts w:ascii="Times New Roman" w:hAnsi="Times New Roman" w:cs="Times New Roman"/>
          <w:b/>
          <w:sz w:val="24"/>
          <w:szCs w:val="24"/>
        </w:rPr>
        <w:tab/>
      </w:r>
      <w:r w:rsidRPr="005D49C1">
        <w:rPr>
          <w:rFonts w:ascii="Times New Roman" w:hAnsi="Times New Roman" w:cs="Times New Roman"/>
          <w:b/>
          <w:sz w:val="24"/>
          <w:szCs w:val="24"/>
        </w:rPr>
        <w:tab/>
        <w:t>DATE</w:t>
      </w:r>
    </w:p>
    <w:p w:rsidR="00386974" w:rsidRPr="005D49C1" w:rsidRDefault="00386974" w:rsidP="00386974">
      <w:pPr>
        <w:suppressLineNumbers/>
        <w:spacing w:after="0" w:line="480" w:lineRule="auto"/>
        <w:jc w:val="both"/>
        <w:rPr>
          <w:rFonts w:ascii="Times New Roman" w:hAnsi="Times New Roman" w:cs="Times New Roman"/>
          <w:b/>
          <w:i/>
          <w:sz w:val="24"/>
          <w:szCs w:val="24"/>
        </w:rPr>
      </w:pPr>
      <w:r w:rsidRPr="005D49C1">
        <w:rPr>
          <w:rFonts w:ascii="Times New Roman" w:hAnsi="Times New Roman" w:cs="Times New Roman"/>
          <w:b/>
          <w:i/>
          <w:sz w:val="24"/>
          <w:szCs w:val="24"/>
        </w:rPr>
        <w:t>(Project Supervisor)</w:t>
      </w:r>
    </w:p>
    <w:p w:rsidR="00386974" w:rsidRPr="005D49C1" w:rsidRDefault="00386974" w:rsidP="00386974">
      <w:pPr>
        <w:suppressLineNumbers/>
        <w:spacing w:after="0" w:line="480" w:lineRule="auto"/>
        <w:jc w:val="both"/>
        <w:rPr>
          <w:rFonts w:ascii="Times New Roman" w:hAnsi="Times New Roman" w:cs="Times New Roman"/>
          <w:b/>
          <w:sz w:val="24"/>
          <w:szCs w:val="24"/>
        </w:rPr>
      </w:pPr>
    </w:p>
    <w:p w:rsidR="00386974" w:rsidRPr="005D49C1" w:rsidRDefault="00386974" w:rsidP="00386974">
      <w:pPr>
        <w:suppressLineNumbers/>
        <w:spacing w:after="0" w:line="480" w:lineRule="auto"/>
        <w:jc w:val="both"/>
        <w:rPr>
          <w:rFonts w:ascii="Times New Roman" w:hAnsi="Times New Roman" w:cs="Times New Roman"/>
          <w:b/>
          <w:sz w:val="24"/>
          <w:szCs w:val="24"/>
        </w:rPr>
      </w:pPr>
      <w:r w:rsidRPr="005D49C1">
        <w:rPr>
          <w:rFonts w:ascii="Times New Roman" w:hAnsi="Times New Roman" w:cs="Times New Roman"/>
          <w:b/>
          <w:sz w:val="24"/>
          <w:szCs w:val="24"/>
        </w:rPr>
        <w:t xml:space="preserve">-------------------------                     </w:t>
      </w:r>
      <w:r w:rsidRPr="005D49C1">
        <w:rPr>
          <w:rFonts w:ascii="Times New Roman" w:hAnsi="Times New Roman" w:cs="Times New Roman"/>
          <w:b/>
          <w:sz w:val="24"/>
          <w:szCs w:val="24"/>
        </w:rPr>
        <w:tab/>
      </w:r>
      <w:r w:rsidRPr="005D49C1">
        <w:rPr>
          <w:rFonts w:ascii="Times New Roman" w:hAnsi="Times New Roman" w:cs="Times New Roman"/>
          <w:b/>
          <w:sz w:val="24"/>
          <w:szCs w:val="24"/>
        </w:rPr>
        <w:tab/>
      </w:r>
      <w:r w:rsidRPr="005D49C1">
        <w:rPr>
          <w:rFonts w:ascii="Times New Roman" w:hAnsi="Times New Roman" w:cs="Times New Roman"/>
          <w:b/>
          <w:sz w:val="24"/>
          <w:szCs w:val="24"/>
        </w:rPr>
        <w:tab/>
      </w:r>
      <w:r w:rsidRPr="005D49C1">
        <w:rPr>
          <w:rFonts w:ascii="Times New Roman" w:hAnsi="Times New Roman" w:cs="Times New Roman"/>
          <w:b/>
          <w:sz w:val="24"/>
          <w:szCs w:val="24"/>
        </w:rPr>
        <w:tab/>
        <w:t>-----------------------</w:t>
      </w:r>
    </w:p>
    <w:p w:rsidR="00386974" w:rsidRPr="002C36C4" w:rsidRDefault="00386974" w:rsidP="00386974">
      <w:pPr>
        <w:suppressLineNumber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MRS. </w:t>
      </w:r>
      <w:r w:rsidRPr="005D49C1">
        <w:rPr>
          <w:rFonts w:ascii="Times New Roman" w:hAnsi="Times New Roman" w:cs="Times New Roman"/>
          <w:b/>
          <w:sz w:val="24"/>
          <w:szCs w:val="24"/>
        </w:rPr>
        <w:t>OTAYOKHE E.Y</w:t>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t>DATE</w:t>
      </w:r>
    </w:p>
    <w:p w:rsidR="00386974" w:rsidRPr="002C36C4" w:rsidRDefault="00386974" w:rsidP="00386974">
      <w:pPr>
        <w:suppressLineNumbers/>
        <w:spacing w:after="0" w:line="480" w:lineRule="auto"/>
        <w:jc w:val="both"/>
        <w:rPr>
          <w:rFonts w:ascii="Times New Roman" w:hAnsi="Times New Roman" w:cs="Times New Roman"/>
          <w:b/>
          <w:i/>
          <w:sz w:val="24"/>
          <w:szCs w:val="24"/>
        </w:rPr>
      </w:pPr>
      <w:r w:rsidRPr="002C36C4">
        <w:rPr>
          <w:rFonts w:ascii="Times New Roman" w:hAnsi="Times New Roman" w:cs="Times New Roman"/>
          <w:b/>
          <w:i/>
          <w:sz w:val="24"/>
          <w:szCs w:val="24"/>
        </w:rPr>
        <w:t>(Project coordinator)</w:t>
      </w:r>
      <w:r w:rsidRPr="002C36C4">
        <w:rPr>
          <w:rFonts w:ascii="Times New Roman" w:hAnsi="Times New Roman" w:cs="Times New Roman"/>
          <w:b/>
          <w:i/>
          <w:sz w:val="24"/>
          <w:szCs w:val="24"/>
        </w:rPr>
        <w:tab/>
      </w:r>
      <w:r w:rsidRPr="002C36C4">
        <w:rPr>
          <w:rFonts w:ascii="Times New Roman" w:hAnsi="Times New Roman" w:cs="Times New Roman"/>
          <w:b/>
          <w:i/>
          <w:sz w:val="24"/>
          <w:szCs w:val="24"/>
        </w:rPr>
        <w:tab/>
      </w:r>
      <w:r w:rsidRPr="002C36C4">
        <w:rPr>
          <w:rFonts w:ascii="Times New Roman" w:hAnsi="Times New Roman" w:cs="Times New Roman"/>
          <w:b/>
          <w:i/>
          <w:sz w:val="24"/>
          <w:szCs w:val="24"/>
        </w:rPr>
        <w:tab/>
      </w:r>
      <w:r w:rsidRPr="002C36C4">
        <w:rPr>
          <w:rFonts w:ascii="Times New Roman" w:hAnsi="Times New Roman" w:cs="Times New Roman"/>
          <w:b/>
          <w:i/>
          <w:sz w:val="24"/>
          <w:szCs w:val="24"/>
        </w:rPr>
        <w:tab/>
      </w:r>
      <w:r w:rsidRPr="002C36C4">
        <w:rPr>
          <w:rFonts w:ascii="Times New Roman" w:hAnsi="Times New Roman" w:cs="Times New Roman"/>
          <w:b/>
          <w:i/>
          <w:sz w:val="24"/>
          <w:szCs w:val="24"/>
        </w:rPr>
        <w:tab/>
        <w:t xml:space="preserve">    </w:t>
      </w:r>
    </w:p>
    <w:p w:rsidR="00386974" w:rsidRPr="002C36C4" w:rsidRDefault="00386974" w:rsidP="00386974">
      <w:pPr>
        <w:suppressLineNumbers/>
        <w:spacing w:after="0" w:line="480" w:lineRule="auto"/>
        <w:jc w:val="both"/>
        <w:rPr>
          <w:rFonts w:ascii="Times New Roman" w:hAnsi="Times New Roman" w:cs="Times New Roman"/>
          <w:b/>
          <w:i/>
          <w:sz w:val="24"/>
          <w:szCs w:val="24"/>
        </w:rPr>
      </w:pPr>
    </w:p>
    <w:p w:rsidR="00386974" w:rsidRPr="002C36C4" w:rsidRDefault="00386974" w:rsidP="00386974">
      <w:pPr>
        <w:suppressLineNumbers/>
        <w:spacing w:after="0" w:line="480" w:lineRule="auto"/>
        <w:jc w:val="both"/>
        <w:rPr>
          <w:rFonts w:ascii="Times New Roman" w:hAnsi="Times New Roman" w:cs="Times New Roman"/>
          <w:b/>
          <w:sz w:val="24"/>
          <w:szCs w:val="24"/>
        </w:rPr>
      </w:pPr>
      <w:r w:rsidRPr="002C36C4">
        <w:rPr>
          <w:rFonts w:ascii="Times New Roman" w:hAnsi="Times New Roman" w:cs="Times New Roman"/>
          <w:b/>
          <w:sz w:val="24"/>
          <w:szCs w:val="24"/>
        </w:rPr>
        <w:t>---------------------------</w:t>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t xml:space="preserve">     </w:t>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t>--------------------------</w:t>
      </w:r>
    </w:p>
    <w:p w:rsidR="00386974" w:rsidRPr="002C36C4" w:rsidRDefault="00386974" w:rsidP="00386974">
      <w:pPr>
        <w:suppressLineNumbers/>
        <w:spacing w:after="0" w:line="480" w:lineRule="auto"/>
        <w:jc w:val="both"/>
        <w:rPr>
          <w:rFonts w:ascii="Times New Roman" w:hAnsi="Times New Roman" w:cs="Times New Roman"/>
          <w:b/>
          <w:i/>
          <w:sz w:val="24"/>
          <w:szCs w:val="24"/>
        </w:rPr>
      </w:pPr>
      <w:r>
        <w:rPr>
          <w:rFonts w:ascii="Times New Roman" w:hAnsi="Times New Roman" w:cs="Times New Roman"/>
          <w:b/>
          <w:sz w:val="24"/>
          <w:szCs w:val="24"/>
        </w:rPr>
        <w:t>MR. AJIBOYE W.T</w:t>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Pr>
          <w:rFonts w:ascii="Times New Roman" w:hAnsi="Times New Roman" w:cs="Times New Roman"/>
          <w:b/>
          <w:sz w:val="24"/>
          <w:szCs w:val="24"/>
        </w:rPr>
        <w:tab/>
      </w:r>
      <w:r w:rsidRPr="002C36C4">
        <w:rPr>
          <w:rFonts w:ascii="Times New Roman" w:hAnsi="Times New Roman" w:cs="Times New Roman"/>
          <w:b/>
          <w:sz w:val="24"/>
          <w:szCs w:val="24"/>
        </w:rPr>
        <w:t>DATE</w:t>
      </w:r>
    </w:p>
    <w:p w:rsidR="00386974" w:rsidRPr="002C36C4" w:rsidRDefault="00386974" w:rsidP="00386974">
      <w:pPr>
        <w:spacing w:after="0" w:line="480" w:lineRule="auto"/>
        <w:rPr>
          <w:rFonts w:ascii="Times New Roman" w:hAnsi="Times New Roman" w:cs="Times New Roman"/>
          <w:b/>
          <w:i/>
          <w:sz w:val="24"/>
          <w:szCs w:val="24"/>
        </w:rPr>
      </w:pPr>
      <w:r w:rsidRPr="002C36C4">
        <w:rPr>
          <w:rFonts w:ascii="Times New Roman" w:hAnsi="Times New Roman" w:cs="Times New Roman"/>
          <w:b/>
          <w:i/>
          <w:sz w:val="24"/>
          <w:szCs w:val="24"/>
        </w:rPr>
        <w:t>Head of Department (H.O.D)</w:t>
      </w:r>
    </w:p>
    <w:p w:rsidR="00386974" w:rsidRPr="002C36C4" w:rsidRDefault="00386974" w:rsidP="00386974">
      <w:pPr>
        <w:spacing w:after="0" w:line="480" w:lineRule="auto"/>
        <w:rPr>
          <w:rFonts w:ascii="Times New Roman" w:hAnsi="Times New Roman" w:cs="Times New Roman"/>
          <w:b/>
          <w:i/>
          <w:sz w:val="24"/>
          <w:szCs w:val="24"/>
        </w:rPr>
      </w:pPr>
    </w:p>
    <w:p w:rsidR="00386974" w:rsidRDefault="00386974" w:rsidP="00386974">
      <w:pPr>
        <w:suppressLineNumbers/>
        <w:spacing w:after="0" w:line="480" w:lineRule="auto"/>
        <w:jc w:val="both"/>
        <w:rPr>
          <w:rFonts w:ascii="Times New Roman" w:hAnsi="Times New Roman" w:cs="Times New Roman"/>
          <w:b/>
          <w:sz w:val="24"/>
          <w:szCs w:val="24"/>
        </w:rPr>
      </w:pPr>
      <w:r w:rsidRPr="002C36C4">
        <w:rPr>
          <w:rFonts w:ascii="Times New Roman" w:hAnsi="Times New Roman" w:cs="Times New Roman"/>
          <w:b/>
          <w:sz w:val="24"/>
          <w:szCs w:val="24"/>
        </w:rPr>
        <w:t>---------------------------</w:t>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t xml:space="preserve">     </w:t>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Pr>
          <w:rFonts w:ascii="Times New Roman" w:hAnsi="Times New Roman" w:cs="Times New Roman"/>
          <w:b/>
          <w:sz w:val="24"/>
          <w:szCs w:val="24"/>
        </w:rPr>
        <w:t>--------------------------</w:t>
      </w:r>
      <w:r w:rsidRPr="002C36C4">
        <w:rPr>
          <w:rFonts w:ascii="Times New Roman" w:hAnsi="Times New Roman" w:cs="Times New Roman"/>
          <w:b/>
          <w:sz w:val="24"/>
          <w:szCs w:val="24"/>
        </w:rPr>
        <w:t>External Examiner</w:t>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C36C4">
        <w:rPr>
          <w:rFonts w:ascii="Times New Roman" w:hAnsi="Times New Roman" w:cs="Times New Roman"/>
          <w:b/>
          <w:sz w:val="24"/>
          <w:szCs w:val="24"/>
        </w:rPr>
        <w:t>DATE</w:t>
      </w:r>
    </w:p>
    <w:p w:rsidR="00386974" w:rsidRPr="005D49C1" w:rsidRDefault="00386974" w:rsidP="00386974">
      <w:pPr>
        <w:spacing w:after="0" w:line="480" w:lineRule="auto"/>
        <w:rPr>
          <w:rFonts w:ascii="Times New Roman" w:hAnsi="Times New Roman" w:cs="Times New Roman"/>
          <w:b/>
          <w:sz w:val="24"/>
          <w:szCs w:val="24"/>
        </w:rPr>
      </w:pP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r w:rsidRPr="002C36C4">
        <w:rPr>
          <w:rFonts w:ascii="Times New Roman" w:hAnsi="Times New Roman" w:cs="Times New Roman"/>
          <w:b/>
          <w:sz w:val="24"/>
          <w:szCs w:val="24"/>
        </w:rPr>
        <w:tab/>
      </w:r>
    </w:p>
    <w:p w:rsidR="00386974" w:rsidRPr="009B2312" w:rsidRDefault="00386974" w:rsidP="00386974">
      <w:pPr>
        <w:spacing w:after="0" w:line="480" w:lineRule="auto"/>
        <w:jc w:val="center"/>
        <w:rPr>
          <w:rFonts w:ascii="Times New Roman" w:hAnsi="Times New Roman" w:cs="Times New Roman"/>
          <w:b/>
          <w:i/>
          <w:sz w:val="24"/>
          <w:szCs w:val="24"/>
        </w:rPr>
      </w:pPr>
      <w:r w:rsidRPr="003D645D">
        <w:rPr>
          <w:rFonts w:ascii="Times New Roman" w:hAnsi="Times New Roman" w:cs="Times New Roman"/>
          <w:b/>
          <w:sz w:val="26"/>
          <w:szCs w:val="26"/>
        </w:rPr>
        <w:t>DEDICATION</w:t>
      </w:r>
    </w:p>
    <w:p w:rsidR="00386974" w:rsidRPr="003D645D" w:rsidRDefault="00386974" w:rsidP="00386974">
      <w:pPr>
        <w:spacing w:line="360" w:lineRule="auto"/>
        <w:jc w:val="both"/>
        <w:rPr>
          <w:rFonts w:ascii="Times New Roman" w:hAnsi="Times New Roman" w:cs="Times New Roman"/>
          <w:sz w:val="26"/>
          <w:szCs w:val="26"/>
        </w:rPr>
      </w:pPr>
      <w:r w:rsidRPr="003D645D">
        <w:rPr>
          <w:rFonts w:ascii="Times New Roman" w:hAnsi="Times New Roman" w:cs="Times New Roman"/>
          <w:b/>
          <w:sz w:val="26"/>
          <w:szCs w:val="26"/>
        </w:rPr>
        <w:tab/>
      </w:r>
      <w:r w:rsidRPr="003D645D">
        <w:rPr>
          <w:rFonts w:ascii="Times New Roman" w:hAnsi="Times New Roman" w:cs="Times New Roman"/>
          <w:sz w:val="26"/>
          <w:szCs w:val="26"/>
        </w:rPr>
        <w:t xml:space="preserve">This project is dedicated to almighty God and my parents </w:t>
      </w:r>
      <w:r w:rsidRPr="003D645D">
        <w:rPr>
          <w:rFonts w:ascii="Times New Roman" w:hAnsi="Times New Roman" w:cs="Times New Roman"/>
          <w:b/>
          <w:sz w:val="26"/>
          <w:szCs w:val="26"/>
        </w:rPr>
        <w:t xml:space="preserve">Mr. and Mrs. </w:t>
      </w:r>
      <w:r>
        <w:rPr>
          <w:rFonts w:ascii="Times New Roman" w:hAnsi="Times New Roman" w:cs="Times New Roman"/>
          <w:b/>
          <w:sz w:val="26"/>
          <w:szCs w:val="26"/>
        </w:rPr>
        <w:t xml:space="preserve">Ibrahim </w:t>
      </w:r>
      <w:r w:rsidRPr="003D645D">
        <w:rPr>
          <w:rFonts w:ascii="Times New Roman" w:hAnsi="Times New Roman" w:cs="Times New Roman"/>
          <w:sz w:val="26"/>
          <w:szCs w:val="26"/>
        </w:rPr>
        <w:t>for caring for me during my preliminary state of Searching May you reap the fruit of your labour in Jesus name Amen</w:t>
      </w:r>
    </w:p>
    <w:p w:rsidR="00386974" w:rsidRPr="003D645D" w:rsidRDefault="00386974" w:rsidP="00386974">
      <w:pPr>
        <w:spacing w:line="480" w:lineRule="auto"/>
        <w:jc w:val="both"/>
        <w:rPr>
          <w:rFonts w:ascii="Times New Roman" w:hAnsi="Times New Roman" w:cs="Times New Roman"/>
          <w:sz w:val="26"/>
          <w:szCs w:val="26"/>
        </w:rPr>
      </w:pPr>
    </w:p>
    <w:p w:rsidR="00386974" w:rsidRPr="003D645D" w:rsidRDefault="00386974" w:rsidP="00386974">
      <w:pPr>
        <w:spacing w:line="480" w:lineRule="auto"/>
        <w:rPr>
          <w:rFonts w:ascii="Times New Roman" w:hAnsi="Times New Roman" w:cs="Times New Roman"/>
          <w:sz w:val="26"/>
          <w:szCs w:val="26"/>
        </w:rPr>
      </w:pPr>
    </w:p>
    <w:p w:rsidR="00386974" w:rsidRPr="003D645D" w:rsidRDefault="00386974" w:rsidP="00386974">
      <w:pPr>
        <w:spacing w:line="480" w:lineRule="auto"/>
        <w:rPr>
          <w:rFonts w:ascii="Times New Roman" w:hAnsi="Times New Roman" w:cs="Times New Roman"/>
          <w:sz w:val="26"/>
          <w:szCs w:val="26"/>
        </w:rPr>
      </w:pPr>
    </w:p>
    <w:p w:rsidR="00386974" w:rsidRPr="003D645D" w:rsidRDefault="00386974" w:rsidP="00386974">
      <w:pPr>
        <w:spacing w:line="480" w:lineRule="auto"/>
        <w:rPr>
          <w:rFonts w:ascii="Times New Roman" w:hAnsi="Times New Roman" w:cs="Times New Roman"/>
          <w:sz w:val="26"/>
          <w:szCs w:val="26"/>
        </w:rPr>
      </w:pPr>
    </w:p>
    <w:p w:rsidR="00386974" w:rsidRPr="003D645D" w:rsidRDefault="00386974" w:rsidP="00386974">
      <w:pPr>
        <w:spacing w:line="480" w:lineRule="auto"/>
        <w:rPr>
          <w:rFonts w:ascii="Times New Roman" w:hAnsi="Times New Roman" w:cs="Times New Roman"/>
          <w:sz w:val="26"/>
          <w:szCs w:val="26"/>
        </w:rPr>
      </w:pPr>
    </w:p>
    <w:p w:rsidR="00386974" w:rsidRPr="003D645D" w:rsidRDefault="00386974" w:rsidP="00386974">
      <w:pPr>
        <w:spacing w:line="480" w:lineRule="auto"/>
        <w:rPr>
          <w:rFonts w:ascii="Times New Roman" w:hAnsi="Times New Roman" w:cs="Times New Roman"/>
          <w:sz w:val="26"/>
          <w:szCs w:val="26"/>
        </w:rPr>
      </w:pPr>
    </w:p>
    <w:p w:rsidR="00386974" w:rsidRPr="003D645D" w:rsidRDefault="00386974" w:rsidP="00386974">
      <w:pPr>
        <w:spacing w:line="480" w:lineRule="auto"/>
        <w:rPr>
          <w:rFonts w:ascii="Times New Roman" w:hAnsi="Times New Roman" w:cs="Times New Roman"/>
          <w:sz w:val="26"/>
          <w:szCs w:val="26"/>
        </w:rPr>
      </w:pPr>
    </w:p>
    <w:p w:rsidR="00386974" w:rsidRPr="003D645D" w:rsidRDefault="00386974" w:rsidP="00386974">
      <w:pPr>
        <w:spacing w:line="480" w:lineRule="auto"/>
        <w:rPr>
          <w:rFonts w:ascii="Times New Roman" w:hAnsi="Times New Roman" w:cs="Times New Roman"/>
          <w:sz w:val="26"/>
          <w:szCs w:val="26"/>
        </w:rPr>
      </w:pPr>
    </w:p>
    <w:p w:rsidR="00386974" w:rsidRPr="003D645D" w:rsidRDefault="00386974" w:rsidP="00386974">
      <w:pPr>
        <w:spacing w:line="480" w:lineRule="auto"/>
        <w:rPr>
          <w:rFonts w:ascii="Times New Roman" w:hAnsi="Times New Roman" w:cs="Times New Roman"/>
          <w:sz w:val="26"/>
          <w:szCs w:val="26"/>
        </w:rPr>
      </w:pPr>
    </w:p>
    <w:p w:rsidR="00386974" w:rsidRPr="003D645D" w:rsidRDefault="00386974" w:rsidP="00386974">
      <w:pPr>
        <w:spacing w:line="480" w:lineRule="auto"/>
        <w:rPr>
          <w:rFonts w:ascii="Times New Roman" w:hAnsi="Times New Roman" w:cs="Times New Roman"/>
          <w:sz w:val="26"/>
          <w:szCs w:val="26"/>
        </w:rPr>
      </w:pPr>
    </w:p>
    <w:p w:rsidR="00386974" w:rsidRDefault="00386974" w:rsidP="00386974">
      <w:pPr>
        <w:spacing w:line="480" w:lineRule="auto"/>
        <w:rPr>
          <w:rFonts w:ascii="Times New Roman" w:hAnsi="Times New Roman" w:cs="Times New Roman"/>
          <w:sz w:val="26"/>
          <w:szCs w:val="26"/>
        </w:rPr>
      </w:pPr>
    </w:p>
    <w:p w:rsidR="00386974" w:rsidRPr="003D645D" w:rsidRDefault="00386974" w:rsidP="00386974">
      <w:pPr>
        <w:spacing w:line="480" w:lineRule="auto"/>
        <w:jc w:val="center"/>
        <w:rPr>
          <w:rFonts w:ascii="Times New Roman" w:hAnsi="Times New Roman" w:cs="Times New Roman"/>
          <w:b/>
          <w:sz w:val="26"/>
          <w:szCs w:val="26"/>
        </w:rPr>
      </w:pPr>
      <w:r w:rsidRPr="003D645D">
        <w:rPr>
          <w:rFonts w:ascii="Times New Roman" w:hAnsi="Times New Roman" w:cs="Times New Roman"/>
          <w:b/>
          <w:sz w:val="26"/>
          <w:szCs w:val="26"/>
        </w:rPr>
        <w:t>ACKNOWLEDGEMENT</w:t>
      </w:r>
    </w:p>
    <w:p w:rsidR="00386974" w:rsidRPr="003D645D" w:rsidRDefault="00386974" w:rsidP="00386974">
      <w:pPr>
        <w:spacing w:line="360" w:lineRule="auto"/>
        <w:jc w:val="both"/>
        <w:rPr>
          <w:rFonts w:ascii="Times New Roman" w:hAnsi="Times New Roman" w:cs="Times New Roman"/>
          <w:sz w:val="26"/>
          <w:szCs w:val="26"/>
        </w:rPr>
      </w:pPr>
      <w:r w:rsidRPr="003D645D">
        <w:rPr>
          <w:rFonts w:ascii="Times New Roman" w:hAnsi="Times New Roman" w:cs="Times New Roman"/>
          <w:sz w:val="26"/>
          <w:szCs w:val="26"/>
        </w:rPr>
        <w:t>First an</w:t>
      </w:r>
      <w:r>
        <w:rPr>
          <w:rFonts w:ascii="Times New Roman" w:hAnsi="Times New Roman" w:cs="Times New Roman"/>
          <w:sz w:val="26"/>
          <w:szCs w:val="26"/>
        </w:rPr>
        <w:t>d foremost, I give thanks to ALLAH</w:t>
      </w:r>
      <w:r w:rsidRPr="003D645D">
        <w:rPr>
          <w:rFonts w:ascii="Times New Roman" w:hAnsi="Times New Roman" w:cs="Times New Roman"/>
          <w:sz w:val="26"/>
          <w:szCs w:val="26"/>
        </w:rPr>
        <w:t xml:space="preserve"> for His grace, guidance, and strength throughout the entire duration of this  project. Without His blessings, this work would not have been possible.</w:t>
      </w:r>
    </w:p>
    <w:p w:rsidR="00386974" w:rsidRPr="003D645D" w:rsidRDefault="00386974" w:rsidP="00386974">
      <w:pPr>
        <w:spacing w:line="360" w:lineRule="auto"/>
        <w:jc w:val="both"/>
        <w:rPr>
          <w:rFonts w:ascii="Times New Roman" w:hAnsi="Times New Roman" w:cs="Times New Roman"/>
          <w:sz w:val="26"/>
          <w:szCs w:val="26"/>
        </w:rPr>
      </w:pPr>
      <w:r w:rsidRPr="003D645D">
        <w:rPr>
          <w:rFonts w:ascii="Times New Roman" w:hAnsi="Times New Roman" w:cs="Times New Roman"/>
          <w:sz w:val="26"/>
          <w:szCs w:val="26"/>
        </w:rPr>
        <w:t>I would also like to sincerely thank my project supervisor,</w:t>
      </w:r>
      <w:r>
        <w:rPr>
          <w:rFonts w:ascii="Times New Roman" w:hAnsi="Times New Roman" w:cs="Times New Roman"/>
          <w:sz w:val="26"/>
          <w:szCs w:val="26"/>
        </w:rPr>
        <w:t xml:space="preserve"> MR BABATUNDE</w:t>
      </w:r>
      <w:r w:rsidRPr="003D645D">
        <w:rPr>
          <w:rFonts w:ascii="Times New Roman" w:hAnsi="Times New Roman" w:cs="Times New Roman"/>
          <w:sz w:val="26"/>
          <w:szCs w:val="26"/>
        </w:rPr>
        <w:t xml:space="preserve"> for their invaluable guidance, encouragement, and insightful feedback that greatly contributed to the successful completion of this work. Their expertise and patience helped me navigate challenges and stay focused on my goals.</w:t>
      </w:r>
    </w:p>
    <w:p w:rsidR="00386974" w:rsidRPr="003D645D" w:rsidRDefault="00386974" w:rsidP="00386974">
      <w:pPr>
        <w:spacing w:line="360" w:lineRule="auto"/>
        <w:jc w:val="both"/>
        <w:rPr>
          <w:rFonts w:ascii="Times New Roman" w:hAnsi="Times New Roman" w:cs="Times New Roman"/>
          <w:sz w:val="26"/>
          <w:szCs w:val="26"/>
        </w:rPr>
      </w:pPr>
      <w:r w:rsidRPr="003D645D">
        <w:rPr>
          <w:rFonts w:ascii="Times New Roman" w:hAnsi="Times New Roman" w:cs="Times New Roman"/>
          <w:sz w:val="26"/>
          <w:szCs w:val="26"/>
        </w:rPr>
        <w:t xml:space="preserve">I express my heartfelt appreciation to my parents, Mr. and Mrs. </w:t>
      </w:r>
      <w:r>
        <w:rPr>
          <w:rFonts w:ascii="Times New Roman" w:hAnsi="Times New Roman" w:cs="Times New Roman"/>
          <w:sz w:val="26"/>
          <w:szCs w:val="26"/>
        </w:rPr>
        <w:t>IBRAHIM</w:t>
      </w:r>
      <w:r w:rsidRPr="003D645D">
        <w:rPr>
          <w:rFonts w:ascii="Times New Roman" w:hAnsi="Times New Roman" w:cs="Times New Roman"/>
          <w:sz w:val="26"/>
          <w:szCs w:val="26"/>
        </w:rPr>
        <w:t>, for their unwavering support, love, and encouragement throughout this journey. Their sacrifices and belief in me have been a constant source of strength and inspiration.</w:t>
      </w:r>
    </w:p>
    <w:p w:rsidR="00386974" w:rsidRPr="003D645D" w:rsidRDefault="00386974" w:rsidP="00386974">
      <w:pPr>
        <w:spacing w:line="360" w:lineRule="auto"/>
        <w:jc w:val="both"/>
        <w:rPr>
          <w:rFonts w:ascii="Times New Roman" w:hAnsi="Times New Roman" w:cs="Times New Roman"/>
          <w:sz w:val="26"/>
          <w:szCs w:val="26"/>
        </w:rPr>
      </w:pPr>
      <w:r w:rsidRPr="003D645D">
        <w:rPr>
          <w:rFonts w:ascii="Times New Roman" w:hAnsi="Times New Roman" w:cs="Times New Roman"/>
          <w:sz w:val="26"/>
          <w:szCs w:val="26"/>
        </w:rPr>
        <w:t>Special thanks to the Head of Department, MR AJIBOYE W.T, for his leadership, support, and encouragement throughout the duration of this project. I am equally grateful to the other lecturers of the Department of Banking and finance for their academic guidance, constructive feedback, and support, which have enriched my learning experience and contributed significantly to this project.</w:t>
      </w:r>
    </w:p>
    <w:p w:rsidR="00386974" w:rsidRPr="003D645D" w:rsidRDefault="00386974" w:rsidP="00386974">
      <w:pPr>
        <w:spacing w:line="360" w:lineRule="auto"/>
        <w:jc w:val="both"/>
        <w:rPr>
          <w:rFonts w:ascii="Times New Roman" w:hAnsi="Times New Roman" w:cs="Times New Roman"/>
          <w:sz w:val="26"/>
          <w:szCs w:val="26"/>
        </w:rPr>
      </w:pPr>
      <w:r w:rsidRPr="003D645D">
        <w:rPr>
          <w:rFonts w:ascii="Times New Roman" w:hAnsi="Times New Roman" w:cs="Times New Roman"/>
          <w:sz w:val="26"/>
          <w:szCs w:val="26"/>
        </w:rPr>
        <w:t>I am also profoundly grateful to my colleagues and friends who provided continuous motivation, shared ideas, and offered constructive criticism. Their camaraderie made the journey more enjoyable and intellectually stimulating.</w:t>
      </w:r>
    </w:p>
    <w:p w:rsidR="00386974" w:rsidRPr="003D645D" w:rsidRDefault="00386974" w:rsidP="00386974">
      <w:pPr>
        <w:spacing w:line="360" w:lineRule="auto"/>
        <w:jc w:val="both"/>
        <w:rPr>
          <w:rFonts w:ascii="Times New Roman" w:hAnsi="Times New Roman" w:cs="Times New Roman"/>
          <w:b/>
          <w:sz w:val="26"/>
          <w:szCs w:val="26"/>
        </w:rPr>
      </w:pPr>
      <w:r w:rsidRPr="003D645D">
        <w:rPr>
          <w:rFonts w:ascii="Times New Roman" w:hAnsi="Times New Roman" w:cs="Times New Roman"/>
          <w:sz w:val="26"/>
          <w:szCs w:val="26"/>
        </w:rPr>
        <w:t>Lastly, I appreciate all those who, in one way or another, contributed to this project, whether through direct involvement or moral support. Each contribution, big or small, has played a vital role in bringing this project to fruition.</w:t>
      </w:r>
    </w:p>
    <w:p w:rsidR="00386974" w:rsidRDefault="00386974" w:rsidP="00386974">
      <w:pPr>
        <w:spacing w:line="480" w:lineRule="auto"/>
        <w:jc w:val="center"/>
        <w:rPr>
          <w:b/>
        </w:rPr>
      </w:pPr>
    </w:p>
    <w:p w:rsidR="00386974" w:rsidRDefault="00386974" w:rsidP="00386974">
      <w:pPr>
        <w:spacing w:line="480" w:lineRule="auto"/>
        <w:rPr>
          <w:b/>
        </w:rPr>
      </w:pPr>
    </w:p>
    <w:p w:rsidR="00386974" w:rsidRDefault="00386974" w:rsidP="00386974">
      <w:pPr>
        <w:spacing w:line="480" w:lineRule="auto"/>
        <w:rPr>
          <w:b/>
        </w:rPr>
      </w:pPr>
    </w:p>
    <w:p w:rsidR="00386974" w:rsidRDefault="00386974" w:rsidP="00386974">
      <w:pPr>
        <w:spacing w:line="480" w:lineRule="auto"/>
        <w:rPr>
          <w:b/>
        </w:rPr>
      </w:pPr>
    </w:p>
    <w:p w:rsidR="00386974" w:rsidRDefault="00386974" w:rsidP="00386974">
      <w:pPr>
        <w:spacing w:line="480" w:lineRule="auto"/>
        <w:rPr>
          <w:b/>
        </w:rPr>
      </w:pPr>
    </w:p>
    <w:p w:rsidR="00386974" w:rsidRDefault="00386974" w:rsidP="00386974">
      <w:pPr>
        <w:spacing w:line="480" w:lineRule="auto"/>
        <w:rPr>
          <w:b/>
        </w:rPr>
      </w:pPr>
    </w:p>
    <w:p w:rsidR="00386974" w:rsidRDefault="00386974" w:rsidP="00386974">
      <w:pPr>
        <w:spacing w:line="480" w:lineRule="auto"/>
        <w:rPr>
          <w:b/>
        </w:rPr>
      </w:pPr>
    </w:p>
    <w:p w:rsidR="00386974" w:rsidRDefault="00386974" w:rsidP="00386974">
      <w:pPr>
        <w:spacing w:line="480" w:lineRule="auto"/>
        <w:rPr>
          <w:b/>
        </w:rPr>
      </w:pPr>
    </w:p>
    <w:p w:rsidR="00386974" w:rsidRDefault="00386974" w:rsidP="00386974">
      <w:pPr>
        <w:spacing w:line="480" w:lineRule="auto"/>
        <w:rPr>
          <w:b/>
        </w:rPr>
      </w:pPr>
    </w:p>
    <w:p w:rsidR="00386974" w:rsidRDefault="00386974" w:rsidP="00386974">
      <w:pPr>
        <w:spacing w:line="480" w:lineRule="auto"/>
        <w:rPr>
          <w:b/>
        </w:rPr>
      </w:pPr>
    </w:p>
    <w:p w:rsidR="00386974" w:rsidRDefault="00386974" w:rsidP="00386974">
      <w:pPr>
        <w:spacing w:line="480" w:lineRule="auto"/>
        <w:rPr>
          <w:b/>
        </w:rPr>
      </w:pPr>
    </w:p>
    <w:p w:rsidR="00386974" w:rsidRDefault="00386974" w:rsidP="00386974">
      <w:pPr>
        <w:spacing w:line="480" w:lineRule="auto"/>
        <w:rPr>
          <w:b/>
        </w:rPr>
      </w:pPr>
    </w:p>
    <w:p w:rsidR="00386974" w:rsidRDefault="00386974" w:rsidP="00386974">
      <w:pPr>
        <w:spacing w:line="480" w:lineRule="auto"/>
        <w:jc w:val="center"/>
        <w:rPr>
          <w:b/>
        </w:rPr>
      </w:pPr>
    </w:p>
    <w:p w:rsidR="00386974" w:rsidRPr="00101DCF" w:rsidRDefault="00386974" w:rsidP="00386974">
      <w:pPr>
        <w:spacing w:line="480" w:lineRule="auto"/>
        <w:jc w:val="center"/>
        <w:rPr>
          <w:rFonts w:ascii="Times New Roman" w:hAnsi="Times New Roman" w:cs="Times New Roman"/>
          <w:sz w:val="26"/>
          <w:szCs w:val="26"/>
        </w:rPr>
      </w:pPr>
      <w:r w:rsidRPr="00101DCF">
        <w:rPr>
          <w:rFonts w:ascii="Times New Roman" w:hAnsi="Times New Roman" w:cs="Times New Roman"/>
          <w:b/>
          <w:sz w:val="26"/>
          <w:szCs w:val="26"/>
        </w:rPr>
        <w:t>TABLE OF CONTENTS</w:t>
      </w:r>
    </w:p>
    <w:p w:rsidR="00386974" w:rsidRPr="00101DCF" w:rsidRDefault="00386974" w:rsidP="00386974">
      <w:pPr>
        <w:pStyle w:val="NormalWeb"/>
        <w:tabs>
          <w:tab w:val="left" w:pos="360"/>
        </w:tabs>
        <w:spacing w:before="0" w:beforeAutospacing="0" w:after="0" w:afterAutospacing="0" w:line="360" w:lineRule="auto"/>
        <w:jc w:val="both"/>
        <w:rPr>
          <w:sz w:val="26"/>
          <w:szCs w:val="26"/>
        </w:rPr>
      </w:pPr>
      <w:r w:rsidRPr="00101DCF">
        <w:rPr>
          <w:sz w:val="26"/>
          <w:szCs w:val="26"/>
        </w:rPr>
        <w:t>Title Page</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i</w:t>
      </w:r>
    </w:p>
    <w:p w:rsidR="00386974" w:rsidRPr="00101DCF" w:rsidRDefault="00386974" w:rsidP="00386974">
      <w:pPr>
        <w:pStyle w:val="NormalWeb"/>
        <w:tabs>
          <w:tab w:val="left" w:pos="360"/>
        </w:tabs>
        <w:spacing w:before="0" w:beforeAutospacing="0" w:after="0" w:afterAutospacing="0" w:line="360" w:lineRule="auto"/>
        <w:jc w:val="both"/>
        <w:rPr>
          <w:sz w:val="26"/>
          <w:szCs w:val="26"/>
        </w:rPr>
      </w:pPr>
      <w:r w:rsidRPr="00101DCF">
        <w:rPr>
          <w:sz w:val="26"/>
          <w:szCs w:val="26"/>
        </w:rPr>
        <w:t>Certification</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ii</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Dedication</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iii</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Acknowledgements</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iv</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Table of Content</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vi</w:t>
      </w:r>
    </w:p>
    <w:p w:rsidR="00386974" w:rsidRPr="00101DCF" w:rsidRDefault="00386974" w:rsidP="00386974">
      <w:pPr>
        <w:pStyle w:val="NormalWeb"/>
        <w:tabs>
          <w:tab w:val="left" w:pos="540"/>
        </w:tabs>
        <w:spacing w:before="0" w:beforeAutospacing="0" w:after="0" w:afterAutospacing="0" w:line="360" w:lineRule="auto"/>
        <w:jc w:val="both"/>
        <w:rPr>
          <w:b/>
          <w:sz w:val="26"/>
          <w:szCs w:val="26"/>
        </w:rPr>
      </w:pPr>
      <w:r w:rsidRPr="00101DCF">
        <w:rPr>
          <w:b/>
          <w:sz w:val="26"/>
          <w:szCs w:val="26"/>
        </w:rPr>
        <w:t xml:space="preserve">CHAPTER ONE: </w:t>
      </w:r>
    </w:p>
    <w:p w:rsidR="00386974" w:rsidRPr="00101DCF" w:rsidRDefault="00386974" w:rsidP="00386974">
      <w:pPr>
        <w:pStyle w:val="NormalWeb"/>
        <w:tabs>
          <w:tab w:val="left" w:pos="540"/>
        </w:tabs>
        <w:spacing w:before="0" w:beforeAutospacing="0" w:after="0" w:afterAutospacing="0" w:line="360" w:lineRule="auto"/>
        <w:jc w:val="both"/>
        <w:rPr>
          <w:b/>
          <w:sz w:val="26"/>
          <w:szCs w:val="26"/>
        </w:rPr>
      </w:pPr>
      <w:r w:rsidRPr="00101DCF">
        <w:rPr>
          <w:sz w:val="26"/>
          <w:szCs w:val="26"/>
        </w:rPr>
        <w:t>1.1</w:t>
      </w:r>
      <w:r w:rsidRPr="00101DCF">
        <w:rPr>
          <w:sz w:val="26"/>
          <w:szCs w:val="26"/>
        </w:rPr>
        <w:tab/>
        <w:t xml:space="preserve">Background of the Study </w:t>
      </w:r>
      <w:r w:rsidRPr="00101DCF">
        <w:rPr>
          <w:sz w:val="26"/>
          <w:szCs w:val="26"/>
        </w:rPr>
        <w:tab/>
      </w:r>
      <w:r w:rsidRPr="00101DCF">
        <w:rPr>
          <w:b/>
          <w:sz w:val="26"/>
          <w:szCs w:val="26"/>
        </w:rPr>
        <w:tab/>
      </w:r>
      <w:r w:rsidRPr="00101DCF">
        <w:rPr>
          <w:b/>
          <w:sz w:val="26"/>
          <w:szCs w:val="26"/>
        </w:rPr>
        <w:tab/>
      </w:r>
      <w:r w:rsidRPr="00101DCF">
        <w:rPr>
          <w:b/>
          <w:sz w:val="26"/>
          <w:szCs w:val="26"/>
        </w:rPr>
        <w:tab/>
      </w:r>
      <w:r w:rsidRPr="00101DCF">
        <w:rPr>
          <w:b/>
          <w:sz w:val="26"/>
          <w:szCs w:val="26"/>
        </w:rPr>
        <w:tab/>
      </w:r>
      <w:r w:rsidRPr="00101DCF">
        <w:rPr>
          <w:sz w:val="26"/>
          <w:szCs w:val="26"/>
        </w:rPr>
        <w:tab/>
        <w:t>1</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1.2</w:t>
      </w:r>
      <w:r w:rsidRPr="00101DCF">
        <w:rPr>
          <w:sz w:val="26"/>
          <w:szCs w:val="26"/>
        </w:rPr>
        <w:tab/>
        <w:t>Statement of the Problem</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5</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1.3</w:t>
      </w:r>
      <w:r w:rsidRPr="00101DCF">
        <w:rPr>
          <w:sz w:val="26"/>
          <w:szCs w:val="26"/>
        </w:rPr>
        <w:tab/>
        <w:t>Objective of the Study</w:t>
      </w:r>
      <w:r w:rsidRPr="00101DCF">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101DCF">
        <w:rPr>
          <w:sz w:val="26"/>
          <w:szCs w:val="26"/>
        </w:rPr>
        <w:t>6</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1.4</w:t>
      </w:r>
      <w:r w:rsidRPr="00101DCF">
        <w:rPr>
          <w:sz w:val="26"/>
          <w:szCs w:val="26"/>
        </w:rPr>
        <w:tab/>
        <w:t>Research Questions</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7</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1.5</w:t>
      </w:r>
      <w:r w:rsidRPr="00101DCF">
        <w:rPr>
          <w:sz w:val="26"/>
          <w:szCs w:val="26"/>
        </w:rPr>
        <w:tab/>
        <w:t xml:space="preserve">Research hypotheses </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7</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1.6</w:t>
      </w:r>
      <w:r w:rsidRPr="00101DCF">
        <w:rPr>
          <w:sz w:val="26"/>
          <w:szCs w:val="26"/>
        </w:rPr>
        <w:tab/>
        <w:t xml:space="preserve">Significance of the study </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8</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1.7</w:t>
      </w:r>
      <w:r w:rsidRPr="00101DCF">
        <w:rPr>
          <w:sz w:val="26"/>
          <w:szCs w:val="26"/>
        </w:rPr>
        <w:tab/>
        <w:t>Scope /</w:t>
      </w:r>
      <w:r>
        <w:rPr>
          <w:sz w:val="26"/>
          <w:szCs w:val="26"/>
        </w:rPr>
        <w:t xml:space="preserve">Limitation of the Study </w:t>
      </w:r>
      <w:r>
        <w:rPr>
          <w:sz w:val="26"/>
          <w:szCs w:val="26"/>
        </w:rPr>
        <w:tab/>
      </w:r>
      <w:r>
        <w:rPr>
          <w:sz w:val="26"/>
          <w:szCs w:val="26"/>
        </w:rPr>
        <w:tab/>
      </w:r>
      <w:r>
        <w:rPr>
          <w:sz w:val="26"/>
          <w:szCs w:val="26"/>
        </w:rPr>
        <w:tab/>
      </w:r>
      <w:r>
        <w:rPr>
          <w:sz w:val="26"/>
          <w:szCs w:val="26"/>
        </w:rPr>
        <w:tab/>
      </w:r>
      <w:r>
        <w:rPr>
          <w:sz w:val="26"/>
          <w:szCs w:val="26"/>
        </w:rPr>
        <w:tab/>
      </w:r>
      <w:r w:rsidRPr="00101DCF">
        <w:rPr>
          <w:sz w:val="26"/>
          <w:szCs w:val="26"/>
        </w:rPr>
        <w:t>9</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1.</w:t>
      </w:r>
      <w:r>
        <w:rPr>
          <w:sz w:val="26"/>
          <w:szCs w:val="26"/>
        </w:rPr>
        <w:t>8</w:t>
      </w:r>
      <w:r>
        <w:rPr>
          <w:sz w:val="26"/>
          <w:szCs w:val="26"/>
        </w:rPr>
        <w:tab/>
        <w:t xml:space="preserve">Definition of Terms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10</w:t>
      </w:r>
    </w:p>
    <w:p w:rsidR="00386974" w:rsidRPr="00101DCF" w:rsidRDefault="00386974" w:rsidP="00386974">
      <w:pPr>
        <w:pStyle w:val="NormalWeb"/>
        <w:tabs>
          <w:tab w:val="left" w:pos="540"/>
        </w:tabs>
        <w:spacing w:before="0" w:beforeAutospacing="0" w:after="0" w:afterAutospacing="0" w:line="360" w:lineRule="auto"/>
        <w:jc w:val="both"/>
        <w:rPr>
          <w:b/>
          <w:sz w:val="26"/>
          <w:szCs w:val="26"/>
        </w:rPr>
      </w:pPr>
      <w:r w:rsidRPr="00101DCF">
        <w:rPr>
          <w:b/>
          <w:sz w:val="26"/>
          <w:szCs w:val="26"/>
        </w:rPr>
        <w:t xml:space="preserve">CHAPTER TWO: </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2.0</w:t>
      </w:r>
      <w:r w:rsidRPr="00101DCF">
        <w:rPr>
          <w:sz w:val="26"/>
          <w:szCs w:val="26"/>
        </w:rPr>
        <w:tab/>
        <w:t>Literature Review</w:t>
      </w:r>
      <w:r w:rsidRPr="00101DCF">
        <w:rPr>
          <w:sz w:val="26"/>
          <w:szCs w:val="26"/>
        </w:rPr>
        <w:tab/>
      </w:r>
      <w:r w:rsidRPr="00101DCF">
        <w:rPr>
          <w:sz w:val="26"/>
          <w:szCs w:val="26"/>
        </w:rPr>
        <w:tab/>
        <w:t xml:space="preserve">        </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11</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2.1</w:t>
      </w:r>
      <w:r w:rsidRPr="00101DCF">
        <w:rPr>
          <w:sz w:val="26"/>
          <w:szCs w:val="26"/>
        </w:rPr>
        <w:tab/>
        <w:t>Concep</w:t>
      </w:r>
      <w:r>
        <w:rPr>
          <w:sz w:val="26"/>
          <w:szCs w:val="26"/>
        </w:rPr>
        <w:t xml:space="preserve">tual framework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101DCF">
        <w:rPr>
          <w:sz w:val="26"/>
          <w:szCs w:val="26"/>
        </w:rPr>
        <w:t>11</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 xml:space="preserve">2.2 </w:t>
      </w:r>
      <w:r w:rsidRPr="00101DCF">
        <w:rPr>
          <w:sz w:val="26"/>
          <w:szCs w:val="26"/>
        </w:rPr>
        <w:tab/>
        <w:t>Theoret</w:t>
      </w:r>
      <w:r>
        <w:rPr>
          <w:sz w:val="26"/>
          <w:szCs w:val="26"/>
        </w:rPr>
        <w:t>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101DCF">
        <w:rPr>
          <w:sz w:val="26"/>
          <w:szCs w:val="26"/>
        </w:rPr>
        <w:t>26</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 xml:space="preserve">2.3 </w:t>
      </w:r>
      <w:r w:rsidRPr="00101DCF">
        <w:rPr>
          <w:sz w:val="26"/>
          <w:szCs w:val="26"/>
        </w:rPr>
        <w:tab/>
        <w:t>Empirical Review</w:t>
      </w:r>
      <w:r w:rsidRPr="00101DCF">
        <w:rPr>
          <w:sz w:val="26"/>
          <w:szCs w:val="26"/>
        </w:rPr>
        <w:tab/>
        <w:t xml:space="preserve"> </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27</w:t>
      </w:r>
    </w:p>
    <w:p w:rsidR="00386974" w:rsidRPr="00101DCF" w:rsidRDefault="00386974" w:rsidP="00386974">
      <w:pPr>
        <w:pStyle w:val="NormalWeb"/>
        <w:tabs>
          <w:tab w:val="left" w:pos="540"/>
        </w:tabs>
        <w:spacing w:before="0" w:beforeAutospacing="0" w:after="0" w:afterAutospacing="0" w:line="360" w:lineRule="auto"/>
        <w:jc w:val="both"/>
        <w:rPr>
          <w:b/>
          <w:sz w:val="26"/>
          <w:szCs w:val="26"/>
        </w:rPr>
      </w:pPr>
      <w:r w:rsidRPr="00101DCF">
        <w:rPr>
          <w:b/>
          <w:sz w:val="26"/>
          <w:szCs w:val="26"/>
        </w:rPr>
        <w:t xml:space="preserve">CHAPTER THREE: </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3.0</w:t>
      </w:r>
      <w:r w:rsidRPr="00101DCF">
        <w:rPr>
          <w:sz w:val="26"/>
          <w:szCs w:val="26"/>
        </w:rPr>
        <w:tab/>
        <w:t>Research Methodology</w:t>
      </w:r>
      <w:r w:rsidRPr="00101DCF">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101DCF">
        <w:rPr>
          <w:sz w:val="26"/>
          <w:szCs w:val="26"/>
        </w:rPr>
        <w:t>33</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3.1</w:t>
      </w:r>
      <w:r w:rsidRPr="00101DCF">
        <w:rPr>
          <w:sz w:val="26"/>
          <w:szCs w:val="26"/>
        </w:rPr>
        <w:tab/>
        <w:t>Introduction</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33</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3.2</w:t>
      </w:r>
      <w:r w:rsidRPr="00101DCF">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101DCF">
        <w:rPr>
          <w:sz w:val="26"/>
          <w:szCs w:val="26"/>
        </w:rPr>
        <w:t>33</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3.3</w:t>
      </w:r>
      <w:r w:rsidRPr="00101DCF">
        <w:rPr>
          <w:sz w:val="26"/>
          <w:szCs w:val="26"/>
        </w:rPr>
        <w:tab/>
      </w:r>
      <w:r>
        <w:rPr>
          <w:sz w:val="26"/>
          <w:szCs w:val="26"/>
        </w:rPr>
        <w:t>Sources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101DCF">
        <w:rPr>
          <w:sz w:val="26"/>
          <w:szCs w:val="26"/>
        </w:rPr>
        <w:tab/>
        <w:t>33</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Pr>
          <w:sz w:val="26"/>
          <w:szCs w:val="26"/>
        </w:rPr>
        <w:t>3.4</w:t>
      </w:r>
      <w:r>
        <w:rPr>
          <w:sz w:val="26"/>
          <w:szCs w:val="26"/>
        </w:rPr>
        <w:tab/>
        <w:t>Population of the study</w:t>
      </w:r>
      <w:r>
        <w:rPr>
          <w:sz w:val="26"/>
          <w:szCs w:val="26"/>
        </w:rPr>
        <w:tab/>
      </w:r>
      <w:r>
        <w:rPr>
          <w:sz w:val="26"/>
          <w:szCs w:val="26"/>
        </w:rPr>
        <w:tab/>
      </w:r>
      <w:r>
        <w:rPr>
          <w:sz w:val="26"/>
          <w:szCs w:val="26"/>
        </w:rPr>
        <w:tab/>
      </w:r>
      <w:r>
        <w:rPr>
          <w:sz w:val="26"/>
          <w:szCs w:val="26"/>
        </w:rPr>
        <w:tab/>
      </w:r>
      <w:r w:rsidRPr="00101DCF">
        <w:rPr>
          <w:sz w:val="26"/>
          <w:szCs w:val="26"/>
        </w:rPr>
        <w:tab/>
      </w:r>
      <w:r w:rsidRPr="00101DCF">
        <w:rPr>
          <w:sz w:val="26"/>
          <w:szCs w:val="26"/>
        </w:rPr>
        <w:tab/>
        <w:t>35</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3.5</w:t>
      </w:r>
      <w:r w:rsidRPr="00101DCF">
        <w:rPr>
          <w:sz w:val="26"/>
          <w:szCs w:val="26"/>
        </w:rPr>
        <w:tab/>
        <w:t xml:space="preserve">Sampling size and sampling </w:t>
      </w:r>
      <w:r>
        <w:rPr>
          <w:sz w:val="26"/>
          <w:szCs w:val="26"/>
        </w:rPr>
        <w:t xml:space="preserve">technique </w:t>
      </w:r>
      <w:r>
        <w:rPr>
          <w:sz w:val="26"/>
          <w:szCs w:val="26"/>
        </w:rPr>
        <w:tab/>
      </w:r>
      <w:r w:rsidRPr="00101DCF">
        <w:rPr>
          <w:sz w:val="26"/>
          <w:szCs w:val="26"/>
        </w:rPr>
        <w:tab/>
      </w:r>
      <w:r w:rsidRPr="00101DCF">
        <w:rPr>
          <w:sz w:val="26"/>
          <w:szCs w:val="26"/>
        </w:rPr>
        <w:tab/>
      </w:r>
      <w:r w:rsidRPr="00101DCF">
        <w:rPr>
          <w:sz w:val="26"/>
          <w:szCs w:val="26"/>
        </w:rPr>
        <w:tab/>
        <w:t>35</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3.6</w:t>
      </w:r>
      <w:r w:rsidRPr="00101DCF">
        <w:rPr>
          <w:sz w:val="26"/>
          <w:szCs w:val="26"/>
        </w:rPr>
        <w:tab/>
        <w:t>Research Instrument</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35</w:t>
      </w:r>
      <w:r w:rsidRPr="00101DCF">
        <w:rPr>
          <w:sz w:val="26"/>
          <w:szCs w:val="26"/>
        </w:rPr>
        <w:tab/>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3.7</w:t>
      </w:r>
      <w:r w:rsidRPr="00101DCF">
        <w:rPr>
          <w:sz w:val="26"/>
          <w:szCs w:val="26"/>
        </w:rPr>
        <w:tab/>
        <w:t>Method of Data Analysis</w:t>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r>
      <w:r w:rsidRPr="00101DCF">
        <w:rPr>
          <w:sz w:val="26"/>
          <w:szCs w:val="26"/>
        </w:rPr>
        <w:tab/>
        <w:t>36</w:t>
      </w:r>
    </w:p>
    <w:p w:rsidR="00386974" w:rsidRPr="00101DCF" w:rsidRDefault="00386974" w:rsidP="00386974">
      <w:pPr>
        <w:pStyle w:val="NormalWeb"/>
        <w:tabs>
          <w:tab w:val="left" w:pos="540"/>
        </w:tabs>
        <w:spacing w:before="0" w:beforeAutospacing="0" w:after="0" w:afterAutospacing="0" w:line="360" w:lineRule="auto"/>
        <w:jc w:val="both"/>
        <w:rPr>
          <w:b/>
          <w:sz w:val="26"/>
          <w:szCs w:val="26"/>
        </w:rPr>
      </w:pPr>
      <w:r w:rsidRPr="00101DCF">
        <w:rPr>
          <w:b/>
          <w:sz w:val="26"/>
          <w:szCs w:val="26"/>
        </w:rPr>
        <w:t xml:space="preserve">CHAPTER FOUR:  </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4.0</w:t>
      </w:r>
      <w:r w:rsidRPr="00101DCF">
        <w:rPr>
          <w:sz w:val="26"/>
          <w:szCs w:val="26"/>
        </w:rPr>
        <w:tab/>
      </w:r>
      <w:r w:rsidRPr="00101DCF">
        <w:rPr>
          <w:sz w:val="26"/>
          <w:szCs w:val="26"/>
        </w:rPr>
        <w:tab/>
        <w:t>Data Presentation and Analysis</w:t>
      </w:r>
    </w:p>
    <w:p w:rsidR="00386974" w:rsidRPr="00101DCF" w:rsidRDefault="00386974" w:rsidP="00386974">
      <w:pPr>
        <w:spacing w:line="360" w:lineRule="auto"/>
        <w:rPr>
          <w:rFonts w:ascii="Times New Roman" w:hAnsi="Times New Roman" w:cs="Times New Roman"/>
          <w:sz w:val="26"/>
          <w:szCs w:val="26"/>
        </w:rPr>
      </w:pPr>
      <w:r w:rsidRPr="00101DCF">
        <w:rPr>
          <w:rFonts w:ascii="Times New Roman" w:hAnsi="Times New Roman" w:cs="Times New Roman"/>
          <w:sz w:val="26"/>
          <w:szCs w:val="26"/>
        </w:rPr>
        <w:t>4.1</w:t>
      </w:r>
      <w:r w:rsidRPr="00101DCF">
        <w:rPr>
          <w:rFonts w:ascii="Times New Roman" w:hAnsi="Times New Roman" w:cs="Times New Roman"/>
          <w:sz w:val="26"/>
          <w:szCs w:val="26"/>
        </w:rPr>
        <w:tab/>
        <w:t>Introduction</w:t>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t>38</w:t>
      </w:r>
    </w:p>
    <w:p w:rsidR="00386974" w:rsidRPr="00101DCF" w:rsidRDefault="00386974" w:rsidP="00386974">
      <w:pPr>
        <w:spacing w:line="360" w:lineRule="auto"/>
        <w:rPr>
          <w:rFonts w:ascii="Times New Roman" w:hAnsi="Times New Roman" w:cs="Times New Roman"/>
          <w:sz w:val="26"/>
          <w:szCs w:val="26"/>
        </w:rPr>
      </w:pPr>
      <w:r w:rsidRPr="00101DCF">
        <w:rPr>
          <w:rFonts w:ascii="Times New Roman" w:hAnsi="Times New Roman" w:cs="Times New Roman"/>
          <w:sz w:val="26"/>
          <w:szCs w:val="26"/>
        </w:rPr>
        <w:t>4.2</w:t>
      </w:r>
      <w:r w:rsidRPr="00101DCF">
        <w:rPr>
          <w:rFonts w:ascii="Times New Roman" w:hAnsi="Times New Roman" w:cs="Times New Roman"/>
          <w:sz w:val="26"/>
          <w:szCs w:val="26"/>
        </w:rPr>
        <w:tab/>
        <w:t>Data Presentation</w:t>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t xml:space="preserve"> </w:t>
      </w:r>
      <w:r w:rsidRPr="00101DCF">
        <w:rPr>
          <w:rFonts w:ascii="Times New Roman" w:hAnsi="Times New Roman" w:cs="Times New Roman"/>
          <w:sz w:val="26"/>
          <w:szCs w:val="26"/>
        </w:rPr>
        <w:tab/>
      </w:r>
      <w:r w:rsidRPr="00101DCF">
        <w:rPr>
          <w:rFonts w:ascii="Times New Roman" w:hAnsi="Times New Roman" w:cs="Times New Roman"/>
          <w:sz w:val="26"/>
          <w:szCs w:val="26"/>
        </w:rPr>
        <w:tab/>
        <w:t>38</w:t>
      </w:r>
    </w:p>
    <w:p w:rsidR="00386974" w:rsidRPr="00101DCF" w:rsidRDefault="00386974" w:rsidP="00386974">
      <w:pPr>
        <w:spacing w:line="360" w:lineRule="auto"/>
        <w:rPr>
          <w:rFonts w:ascii="Times New Roman" w:hAnsi="Times New Roman" w:cs="Times New Roman"/>
          <w:sz w:val="26"/>
          <w:szCs w:val="26"/>
        </w:rPr>
      </w:pPr>
      <w:r w:rsidRPr="00101DCF">
        <w:rPr>
          <w:rFonts w:ascii="Times New Roman" w:hAnsi="Times New Roman" w:cs="Times New Roman"/>
          <w:sz w:val="26"/>
          <w:szCs w:val="26"/>
        </w:rPr>
        <w:t>4.3</w:t>
      </w:r>
      <w:r w:rsidRPr="00101DCF">
        <w:rPr>
          <w:rFonts w:ascii="Times New Roman" w:hAnsi="Times New Roman" w:cs="Times New Roman"/>
          <w:sz w:val="26"/>
          <w:szCs w:val="26"/>
        </w:rPr>
        <w:tab/>
        <w:t>Data Presentation and Analysis</w:t>
      </w:r>
      <w:r w:rsidRPr="00101DCF">
        <w:rPr>
          <w:rFonts w:ascii="Times New Roman" w:hAnsi="Times New Roman" w:cs="Times New Roman"/>
          <w:sz w:val="26"/>
          <w:szCs w:val="26"/>
        </w:rPr>
        <w:tab/>
        <w:t xml:space="preserve"> </w:t>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t>39</w:t>
      </w:r>
    </w:p>
    <w:p w:rsidR="00386974" w:rsidRPr="00101DCF" w:rsidRDefault="00386974" w:rsidP="00386974">
      <w:pPr>
        <w:pStyle w:val="NormalWeb"/>
        <w:tabs>
          <w:tab w:val="left" w:pos="540"/>
        </w:tabs>
        <w:spacing w:before="0" w:beforeAutospacing="0" w:after="0" w:afterAutospacing="0" w:line="360" w:lineRule="auto"/>
        <w:jc w:val="both"/>
        <w:rPr>
          <w:b/>
          <w:sz w:val="26"/>
          <w:szCs w:val="26"/>
        </w:rPr>
      </w:pPr>
      <w:r w:rsidRPr="00101DCF">
        <w:rPr>
          <w:b/>
          <w:sz w:val="26"/>
          <w:szCs w:val="26"/>
        </w:rPr>
        <w:t>CHAPTER FIVE:</w:t>
      </w:r>
    </w:p>
    <w:p w:rsidR="00386974" w:rsidRPr="00101DCF" w:rsidRDefault="00386974" w:rsidP="00386974">
      <w:pPr>
        <w:pStyle w:val="NormalWeb"/>
        <w:tabs>
          <w:tab w:val="left" w:pos="540"/>
        </w:tabs>
        <w:spacing w:before="0" w:beforeAutospacing="0" w:after="0" w:afterAutospacing="0" w:line="360" w:lineRule="auto"/>
        <w:jc w:val="both"/>
        <w:rPr>
          <w:sz w:val="26"/>
          <w:szCs w:val="26"/>
        </w:rPr>
      </w:pPr>
      <w:r w:rsidRPr="00101DCF">
        <w:rPr>
          <w:sz w:val="26"/>
          <w:szCs w:val="26"/>
        </w:rPr>
        <w:t>5.0</w:t>
      </w:r>
      <w:r w:rsidRPr="00101DCF">
        <w:rPr>
          <w:sz w:val="26"/>
          <w:szCs w:val="26"/>
        </w:rPr>
        <w:tab/>
      </w:r>
      <w:r w:rsidRPr="00101DCF">
        <w:rPr>
          <w:sz w:val="26"/>
          <w:szCs w:val="26"/>
        </w:rPr>
        <w:tab/>
        <w:t>Summary, Conclusion and Recommendations</w:t>
      </w:r>
    </w:p>
    <w:p w:rsidR="00386974" w:rsidRPr="00101DCF" w:rsidRDefault="00386974" w:rsidP="00386974">
      <w:pPr>
        <w:spacing w:line="360" w:lineRule="auto"/>
        <w:rPr>
          <w:rFonts w:ascii="Times New Roman" w:hAnsi="Times New Roman" w:cs="Times New Roman"/>
          <w:sz w:val="26"/>
          <w:szCs w:val="26"/>
        </w:rPr>
      </w:pPr>
      <w:r w:rsidRPr="00101DCF">
        <w:rPr>
          <w:rFonts w:ascii="Times New Roman" w:hAnsi="Times New Roman" w:cs="Times New Roman"/>
          <w:sz w:val="26"/>
          <w:szCs w:val="26"/>
        </w:rPr>
        <w:t xml:space="preserve">5.1 </w:t>
      </w:r>
      <w:r w:rsidRPr="00101DCF">
        <w:rPr>
          <w:rFonts w:ascii="Times New Roman" w:hAnsi="Times New Roman" w:cs="Times New Roman"/>
          <w:sz w:val="26"/>
          <w:szCs w:val="26"/>
        </w:rPr>
        <w:tab/>
        <w:t>Summary</w:t>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t>45</w:t>
      </w:r>
    </w:p>
    <w:p w:rsidR="00386974" w:rsidRPr="00101DCF" w:rsidRDefault="00386974" w:rsidP="00386974">
      <w:pPr>
        <w:spacing w:line="360" w:lineRule="auto"/>
        <w:rPr>
          <w:rFonts w:ascii="Times New Roman" w:hAnsi="Times New Roman" w:cs="Times New Roman"/>
          <w:sz w:val="26"/>
          <w:szCs w:val="26"/>
        </w:rPr>
      </w:pPr>
      <w:r w:rsidRPr="00101DCF">
        <w:rPr>
          <w:rFonts w:ascii="Times New Roman" w:hAnsi="Times New Roman" w:cs="Times New Roman"/>
          <w:sz w:val="26"/>
          <w:szCs w:val="26"/>
        </w:rPr>
        <w:t xml:space="preserve">5.2 </w:t>
      </w:r>
      <w:r w:rsidRPr="00101DCF">
        <w:rPr>
          <w:rFonts w:ascii="Times New Roman" w:hAnsi="Times New Roman" w:cs="Times New Roman"/>
          <w:sz w:val="26"/>
          <w:szCs w:val="26"/>
        </w:rPr>
        <w:tab/>
        <w:t xml:space="preserve">Conclusion </w:t>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t>46</w:t>
      </w:r>
    </w:p>
    <w:p w:rsidR="00386974" w:rsidRPr="00101DCF" w:rsidRDefault="00386974" w:rsidP="00386974">
      <w:pPr>
        <w:spacing w:line="360" w:lineRule="auto"/>
        <w:rPr>
          <w:rFonts w:ascii="Times New Roman" w:hAnsi="Times New Roman" w:cs="Times New Roman"/>
          <w:sz w:val="26"/>
          <w:szCs w:val="26"/>
        </w:rPr>
      </w:pPr>
      <w:r w:rsidRPr="00101DCF">
        <w:rPr>
          <w:rFonts w:ascii="Times New Roman" w:hAnsi="Times New Roman" w:cs="Times New Roman"/>
          <w:sz w:val="26"/>
          <w:szCs w:val="26"/>
        </w:rPr>
        <w:t xml:space="preserve">5.3 </w:t>
      </w:r>
      <w:r w:rsidRPr="00101DCF">
        <w:rPr>
          <w:rFonts w:ascii="Times New Roman" w:hAnsi="Times New Roman" w:cs="Times New Roman"/>
          <w:sz w:val="26"/>
          <w:szCs w:val="26"/>
        </w:rPr>
        <w:tab/>
        <w:t>Recommendations</w:t>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t>47</w:t>
      </w:r>
    </w:p>
    <w:p w:rsidR="00386974" w:rsidRPr="00101DCF" w:rsidRDefault="00386974" w:rsidP="00386974">
      <w:pPr>
        <w:spacing w:line="360" w:lineRule="auto"/>
        <w:ind w:left="720"/>
        <w:rPr>
          <w:rFonts w:ascii="Times New Roman" w:hAnsi="Times New Roman" w:cs="Times New Roman"/>
          <w:sz w:val="26"/>
          <w:szCs w:val="26"/>
        </w:rPr>
      </w:pPr>
      <w:r w:rsidRPr="00101DCF">
        <w:rPr>
          <w:rFonts w:ascii="Times New Roman" w:hAnsi="Times New Roman" w:cs="Times New Roman"/>
          <w:sz w:val="26"/>
          <w:szCs w:val="26"/>
        </w:rPr>
        <w:t>References</w:t>
      </w:r>
      <w:r w:rsidRPr="00101DCF">
        <w:rPr>
          <w:rFonts w:ascii="Times New Roman" w:hAnsi="Times New Roman" w:cs="Times New Roman"/>
          <w:sz w:val="26"/>
          <w:szCs w:val="26"/>
        </w:rPr>
        <w:tab/>
        <w:t xml:space="preserve">   </w:t>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r>
      <w:r w:rsidRPr="00101DCF">
        <w:rPr>
          <w:rFonts w:ascii="Times New Roman" w:hAnsi="Times New Roman" w:cs="Times New Roman"/>
          <w:sz w:val="26"/>
          <w:szCs w:val="26"/>
        </w:rPr>
        <w:tab/>
        <w:t>48</w:t>
      </w:r>
    </w:p>
    <w:p w:rsidR="00386974" w:rsidRPr="00101DCF" w:rsidRDefault="00386974" w:rsidP="00386974">
      <w:pPr>
        <w:pStyle w:val="ListParagraph"/>
        <w:spacing w:after="0" w:line="360" w:lineRule="auto"/>
        <w:jc w:val="both"/>
        <w:rPr>
          <w:rFonts w:ascii="Times New Roman" w:hAnsi="Times New Roman" w:cs="Times New Roman"/>
          <w:sz w:val="26"/>
          <w:szCs w:val="26"/>
        </w:rPr>
        <w:sectPr w:rsidR="00386974" w:rsidRPr="00101DCF" w:rsidSect="00AB21B4">
          <w:footerReference w:type="default" r:id="rId8"/>
          <w:pgSz w:w="11520" w:h="14400" w:code="1"/>
          <w:pgMar w:top="1440" w:right="1440" w:bottom="1440" w:left="1440" w:header="1440" w:footer="1440" w:gutter="0"/>
          <w:pgNumType w:fmt="lowerRoman" w:start="1"/>
          <w:cols w:space="720"/>
          <w:docGrid w:linePitch="360"/>
        </w:sectPr>
      </w:pPr>
      <w:r w:rsidRPr="00101DCF">
        <w:rPr>
          <w:rFonts w:ascii="Times New Roman" w:hAnsi="Times New Roman" w:cs="Times New Roman"/>
          <w:sz w:val="26"/>
          <w:szCs w:val="26"/>
        </w:rPr>
        <w:t xml:space="preserve"> </w:t>
      </w:r>
    </w:p>
    <w:p w:rsidR="00386974" w:rsidRPr="003D12F7" w:rsidRDefault="00386974" w:rsidP="00386974">
      <w:pPr>
        <w:spacing w:after="0" w:line="360" w:lineRule="auto"/>
        <w:jc w:val="center"/>
        <w:rPr>
          <w:rFonts w:ascii="Times New Roman" w:hAnsi="Times New Roman" w:cs="Times New Roman"/>
          <w:b/>
          <w:sz w:val="26"/>
          <w:szCs w:val="26"/>
        </w:rPr>
      </w:pPr>
      <w:r w:rsidRPr="003D12F7">
        <w:rPr>
          <w:rFonts w:ascii="Times New Roman" w:hAnsi="Times New Roman" w:cs="Times New Roman"/>
          <w:b/>
          <w:sz w:val="26"/>
          <w:szCs w:val="26"/>
        </w:rPr>
        <w:t>CHAPTER ONE</w:t>
      </w:r>
    </w:p>
    <w:p w:rsidR="00386974" w:rsidRPr="00591EBE" w:rsidRDefault="00386974" w:rsidP="00386974">
      <w:pPr>
        <w:pStyle w:val="ListParagraph"/>
        <w:numPr>
          <w:ilvl w:val="0"/>
          <w:numId w:val="1"/>
        </w:numPr>
        <w:spacing w:after="0" w:line="360" w:lineRule="auto"/>
        <w:jc w:val="both"/>
        <w:rPr>
          <w:rFonts w:ascii="Times New Roman" w:hAnsi="Times New Roman" w:cs="Times New Roman"/>
          <w:b/>
          <w:sz w:val="26"/>
          <w:szCs w:val="26"/>
        </w:rPr>
      </w:pPr>
      <w:r w:rsidRPr="00591EBE">
        <w:rPr>
          <w:rFonts w:ascii="Times New Roman" w:hAnsi="Times New Roman" w:cs="Times New Roman"/>
          <w:b/>
          <w:sz w:val="26"/>
          <w:szCs w:val="26"/>
        </w:rPr>
        <w:t>INTRODUCTION</w:t>
      </w:r>
    </w:p>
    <w:p w:rsidR="00386974" w:rsidRPr="00591EBE" w:rsidRDefault="00386974" w:rsidP="00386974">
      <w:pPr>
        <w:pStyle w:val="ListParagraph"/>
        <w:numPr>
          <w:ilvl w:val="1"/>
          <w:numId w:val="2"/>
        </w:numPr>
        <w:spacing w:after="0" w:line="360" w:lineRule="auto"/>
        <w:jc w:val="both"/>
        <w:rPr>
          <w:rFonts w:ascii="Times New Roman" w:hAnsi="Times New Roman" w:cs="Times New Roman"/>
          <w:b/>
          <w:sz w:val="26"/>
          <w:szCs w:val="26"/>
        </w:rPr>
      </w:pPr>
      <w:r w:rsidRPr="00591EBE">
        <w:rPr>
          <w:rFonts w:ascii="Times New Roman" w:hAnsi="Times New Roman" w:cs="Times New Roman"/>
          <w:b/>
          <w:sz w:val="26"/>
          <w:szCs w:val="26"/>
        </w:rPr>
        <w:t>BACKGROUND OF THE STUDY</w:t>
      </w:r>
    </w:p>
    <w:p w:rsidR="00386974" w:rsidRDefault="00386974" w:rsidP="00386974">
      <w:pPr>
        <w:spacing w:after="0" w:line="360" w:lineRule="auto"/>
        <w:ind w:firstLine="720"/>
        <w:jc w:val="both"/>
        <w:rPr>
          <w:rFonts w:ascii="Times New Roman" w:hAnsi="Times New Roman" w:cs="Times New Roman"/>
          <w:sz w:val="26"/>
          <w:szCs w:val="26"/>
        </w:rPr>
      </w:pPr>
      <w:r w:rsidRPr="00972FB9">
        <w:rPr>
          <w:rFonts w:ascii="Times New Roman" w:hAnsi="Times New Roman" w:cs="Times New Roman"/>
          <w:sz w:val="26"/>
          <w:szCs w:val="26"/>
        </w:rPr>
        <w:t xml:space="preserve">Treasury single </w:t>
      </w:r>
      <w:r>
        <w:rPr>
          <w:rFonts w:ascii="Times New Roman" w:hAnsi="Times New Roman" w:cs="Times New Roman"/>
          <w:sz w:val="26"/>
          <w:szCs w:val="26"/>
        </w:rPr>
        <w:t xml:space="preserve">account </w:t>
      </w:r>
      <w:r w:rsidRPr="00972FB9">
        <w:rPr>
          <w:rFonts w:ascii="Times New Roman" w:hAnsi="Times New Roman" w:cs="Times New Roman"/>
          <w:sz w:val="26"/>
          <w:szCs w:val="26"/>
        </w:rPr>
        <w:t>is a public accounting system under which all government revenue, receipt and income and collected into one single account, usually maintained by the country central bank and payment done through this account as well.</w:t>
      </w:r>
    </w:p>
    <w:p w:rsidR="00386974" w:rsidRDefault="00386974" w:rsidP="00386974">
      <w:pPr>
        <w:spacing w:after="0" w:line="360" w:lineRule="auto"/>
        <w:ind w:firstLine="720"/>
        <w:jc w:val="both"/>
        <w:rPr>
          <w:rFonts w:ascii="Times New Roman" w:hAnsi="Times New Roman" w:cs="Times New Roman"/>
          <w:sz w:val="26"/>
          <w:szCs w:val="26"/>
        </w:rPr>
      </w:pPr>
      <w:r w:rsidRPr="00591EBE">
        <w:rPr>
          <w:rFonts w:ascii="Times New Roman" w:hAnsi="Times New Roman" w:cs="Times New Roman"/>
          <w:sz w:val="26"/>
          <w:szCs w:val="26"/>
        </w:rPr>
        <w:t>The purpose is primarily to ensure accountability of government revenue, enhance transparency and avoid misapplicatio</w:t>
      </w:r>
      <w:r>
        <w:rPr>
          <w:rFonts w:ascii="Times New Roman" w:hAnsi="Times New Roman" w:cs="Times New Roman"/>
          <w:sz w:val="26"/>
          <w:szCs w:val="26"/>
        </w:rPr>
        <w:t>n of public funds. The maintenan</w:t>
      </w:r>
      <w:r w:rsidRPr="00591EBE">
        <w:rPr>
          <w:rFonts w:ascii="Times New Roman" w:hAnsi="Times New Roman" w:cs="Times New Roman"/>
          <w:sz w:val="26"/>
          <w:szCs w:val="26"/>
        </w:rPr>
        <w:t>ce of a tre</w:t>
      </w:r>
      <w:r>
        <w:rPr>
          <w:rFonts w:ascii="Times New Roman" w:hAnsi="Times New Roman" w:cs="Times New Roman"/>
          <w:sz w:val="26"/>
          <w:szCs w:val="26"/>
        </w:rPr>
        <w:t xml:space="preserve">asury single account will help </w:t>
      </w:r>
      <w:r w:rsidRPr="00591EBE">
        <w:rPr>
          <w:rFonts w:ascii="Times New Roman" w:hAnsi="Times New Roman" w:cs="Times New Roman"/>
          <w:sz w:val="26"/>
          <w:szCs w:val="26"/>
        </w:rPr>
        <w:t>to ensure proper cash management by eliminating idle funds usually left with different commercial banks and in a way enhance reconciliation of revenue collection and payment ( ADEOLU, 2019). Section 80 (1) of the 1999 constitution states “ all revenue or other moneys raised or other money raised or received by the federation ( not being revenue or other moneys payable under this constitution or any act of the national assembly into any other public fund of the federation established for the specific purpose ) shall be paid into and  form one consolidated revenue fund of the federation ; successive government have continue to operate muiltple accounts for the collection and spending of the government revenue in flagrant disregard to the provision of the constitution which requires that all  government revenues be remitted into a single account. It was not until 2012 that government  ran’ a pilot scheme for a single account using 217 ministries, department and agencies As a test case.</w:t>
      </w:r>
    </w:p>
    <w:p w:rsidR="00386974" w:rsidRDefault="00386974" w:rsidP="00386974">
      <w:pPr>
        <w:spacing w:after="0" w:line="360" w:lineRule="auto"/>
        <w:ind w:firstLine="720"/>
        <w:jc w:val="both"/>
        <w:rPr>
          <w:rFonts w:ascii="Times New Roman" w:hAnsi="Times New Roman" w:cs="Times New Roman"/>
          <w:sz w:val="26"/>
          <w:szCs w:val="26"/>
        </w:rPr>
      </w:pPr>
      <w:r w:rsidRPr="00972FB9">
        <w:rPr>
          <w:rFonts w:ascii="Times New Roman" w:hAnsi="Times New Roman" w:cs="Times New Roman"/>
          <w:sz w:val="26"/>
          <w:szCs w:val="26"/>
        </w:rPr>
        <w:t>The pilot scheme save Nigeria about 500 billion naire in frivolous spending. The success of the pilot scheme motivated the government to fully implement implement the technology platform that will helps accommodate the TSA scheme.  The recent directives by president mohammed Buhari that all government revenue should be remitted to a treasury single account is in consonance with this programme and in compliance with the 1999 constitution (CBN, 2015). Central bank of Nigeria.</w:t>
      </w:r>
    </w:p>
    <w:p w:rsidR="00386974" w:rsidRDefault="00386974" w:rsidP="00386974">
      <w:pPr>
        <w:spacing w:after="0" w:line="360" w:lineRule="auto"/>
        <w:ind w:firstLine="720"/>
        <w:jc w:val="both"/>
        <w:rPr>
          <w:rFonts w:ascii="Times New Roman" w:hAnsi="Times New Roman" w:cs="Times New Roman"/>
          <w:sz w:val="26"/>
          <w:szCs w:val="26"/>
        </w:rPr>
      </w:pPr>
      <w:r w:rsidRPr="00972FB9">
        <w:rPr>
          <w:rFonts w:ascii="Times New Roman" w:hAnsi="Times New Roman" w:cs="Times New Roman"/>
          <w:sz w:val="26"/>
          <w:szCs w:val="26"/>
        </w:rPr>
        <w:t>The central bank has opened a consolidated revenue account to receive all government revenue and effect payment through this account. This is the treasury single account.</w:t>
      </w:r>
    </w:p>
    <w:p w:rsidR="00386974" w:rsidRDefault="00386974" w:rsidP="00386974">
      <w:pPr>
        <w:spacing w:after="0" w:line="360" w:lineRule="auto"/>
        <w:ind w:firstLine="720"/>
        <w:jc w:val="both"/>
        <w:rPr>
          <w:rFonts w:ascii="Times New Roman" w:hAnsi="Times New Roman" w:cs="Times New Roman"/>
          <w:sz w:val="26"/>
          <w:szCs w:val="26"/>
        </w:rPr>
      </w:pPr>
      <w:r w:rsidRPr="00972FB9">
        <w:rPr>
          <w:rFonts w:ascii="Times New Roman" w:hAnsi="Times New Roman" w:cs="Times New Roman"/>
          <w:sz w:val="26"/>
          <w:szCs w:val="26"/>
        </w:rPr>
        <w:t>All ministries, department and agencies are expected to remit their revenue collections to this account through the individual commercial banks who acts as collection agents. This means that the money deposit banks will continue to maintain revenue collection account for minitries, department and agencies but all monies collected by these banks will have to be remitted to the consolidated revenue accounts with the CBN ( Central bank of nigeria ) at the end of each banking day. In other words, minitries, department and agencies accounts with money deposit banks must be zerorized at the end of every banking day by a complete remittance to the treasury single account of all revenue collected.</w:t>
      </w:r>
    </w:p>
    <w:p w:rsidR="00386974" w:rsidRDefault="00386974" w:rsidP="00386974">
      <w:pPr>
        <w:spacing w:after="0" w:line="360" w:lineRule="auto"/>
        <w:ind w:firstLine="720"/>
        <w:jc w:val="both"/>
        <w:rPr>
          <w:rFonts w:ascii="Times New Roman" w:hAnsi="Times New Roman" w:cs="Times New Roman"/>
          <w:sz w:val="26"/>
          <w:szCs w:val="26"/>
        </w:rPr>
      </w:pPr>
      <w:r w:rsidRPr="00972FB9">
        <w:rPr>
          <w:rFonts w:ascii="Times New Roman" w:hAnsi="Times New Roman" w:cs="Times New Roman"/>
          <w:sz w:val="26"/>
          <w:szCs w:val="26"/>
        </w:rPr>
        <w:t>The imp</w:t>
      </w:r>
      <w:r>
        <w:rPr>
          <w:rFonts w:ascii="Times New Roman" w:hAnsi="Times New Roman" w:cs="Times New Roman"/>
          <w:sz w:val="26"/>
          <w:szCs w:val="26"/>
        </w:rPr>
        <w:t xml:space="preserve">lication is that banks will no </w:t>
      </w:r>
      <w:r w:rsidRPr="00972FB9">
        <w:rPr>
          <w:rFonts w:ascii="Times New Roman" w:hAnsi="Times New Roman" w:cs="Times New Roman"/>
          <w:sz w:val="26"/>
          <w:szCs w:val="26"/>
        </w:rPr>
        <w:t>have access to the float provided by the accounts they maintained for the ministries, department and agencies. Difference types of account could be maintained under a treasury single account arrangement and these may include the TSA main account, subsidiary or sub- account, transaction  account and zero balance account. Other types of account that could operate include imprest accounts, transit account and correspondence accounts. These accounts are maintained for transaction purpose for funds flowing in and  out of the treasury single account ( Adeolu, 2015).</w:t>
      </w:r>
    </w:p>
    <w:p w:rsidR="00386974" w:rsidRDefault="00386974" w:rsidP="00386974">
      <w:pPr>
        <w:spacing w:after="0" w:line="360" w:lineRule="auto"/>
        <w:ind w:firstLine="720"/>
        <w:jc w:val="both"/>
        <w:rPr>
          <w:rFonts w:ascii="Times New Roman" w:hAnsi="Times New Roman" w:cs="Times New Roman"/>
          <w:sz w:val="26"/>
          <w:szCs w:val="26"/>
        </w:rPr>
      </w:pPr>
      <w:r w:rsidRPr="00972FB9">
        <w:rPr>
          <w:rFonts w:ascii="Times New Roman" w:hAnsi="Times New Roman" w:cs="Times New Roman"/>
          <w:sz w:val="26"/>
          <w:szCs w:val="26"/>
        </w:rPr>
        <w:t xml:space="preserve">From the foregoing, it is obvious that the primary benefit of a treasury single account is the mechanism it provides for proper monitoring of government receipt and expenditure. In the nigeria case, it will helps to block most if not all the leakages that have been the bane of the growth of the economy. We have a situation where some ministries, department and agencies manage their finances like independent empire and remit limited revenue to government treasuries. Under a properly run treasury single account, this not possible as agencies of government that are meant to spend in line with </w:t>
      </w:r>
      <w:r>
        <w:rPr>
          <w:rFonts w:ascii="Times New Roman" w:hAnsi="Times New Roman" w:cs="Times New Roman"/>
          <w:sz w:val="26"/>
          <w:szCs w:val="26"/>
        </w:rPr>
        <w:t>duly approved budget provision.</w:t>
      </w:r>
    </w:p>
    <w:p w:rsidR="00386974" w:rsidRPr="00972FB9" w:rsidRDefault="00386974" w:rsidP="00386974">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maintenance</w:t>
      </w:r>
      <w:r w:rsidRPr="00972FB9">
        <w:rPr>
          <w:rFonts w:ascii="Times New Roman" w:hAnsi="Times New Roman" w:cs="Times New Roman"/>
          <w:sz w:val="26"/>
          <w:szCs w:val="26"/>
        </w:rPr>
        <w:t xml:space="preserve"> of a single account for government will  enhance the ministry of finance monitor fund flows as no agency of government is allowed to maintain any operational bank account outside the oversight of the ministry of finance. As a matter of </w:t>
      </w:r>
      <w:r>
        <w:rPr>
          <w:rFonts w:ascii="Times New Roman" w:hAnsi="Times New Roman" w:cs="Times New Roman"/>
          <w:sz w:val="26"/>
          <w:szCs w:val="26"/>
        </w:rPr>
        <w:t xml:space="preserve">fact, deposit money bank stand </w:t>
      </w:r>
      <w:r w:rsidRPr="00972FB9">
        <w:rPr>
          <w:rFonts w:ascii="Times New Roman" w:hAnsi="Times New Roman" w:cs="Times New Roman"/>
          <w:sz w:val="26"/>
          <w:szCs w:val="26"/>
        </w:rPr>
        <w:t>to loose immensely from the implementation of treasury single account. This is because of the fact that banking sectors funds constitute a large chunk of commercial banks deposit. Indeed, it is estimated that commercial banks hold about 2.2 trillion banking sector funds at the beginning of sector quarter of 2015. The impact of this amount of money leaving the system can be imagined when one considers that the fact that each time the monthly federal allocation is released, the banking system is usually awashed with liquidity and as soon as this banking sector funds dries up through withdrawal by the states, liquidity tightens again with interbank rate going up of major impact will be movement of funds of revenue generating parastatals such as the NNPC, out of commercial banks.</w:t>
      </w:r>
    </w:p>
    <w:p w:rsidR="00386974" w:rsidRPr="00591EBE" w:rsidRDefault="00386974" w:rsidP="00386974">
      <w:pPr>
        <w:pStyle w:val="ListParagraph"/>
        <w:numPr>
          <w:ilvl w:val="1"/>
          <w:numId w:val="2"/>
        </w:numPr>
        <w:spacing w:after="0" w:line="360" w:lineRule="auto"/>
        <w:jc w:val="both"/>
        <w:rPr>
          <w:rFonts w:ascii="Times New Roman" w:hAnsi="Times New Roman" w:cs="Times New Roman"/>
          <w:b/>
          <w:sz w:val="26"/>
          <w:szCs w:val="26"/>
        </w:rPr>
      </w:pPr>
      <w:r w:rsidRPr="00591EBE">
        <w:rPr>
          <w:rFonts w:ascii="Times New Roman" w:hAnsi="Times New Roman" w:cs="Times New Roman"/>
          <w:b/>
          <w:sz w:val="26"/>
          <w:szCs w:val="26"/>
        </w:rPr>
        <w:t>STATEMENT OF THE PROBLEM</w:t>
      </w:r>
    </w:p>
    <w:p w:rsidR="00386974" w:rsidRPr="00072B44" w:rsidRDefault="00386974" w:rsidP="0038697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As the federal government of N</w:t>
      </w:r>
      <w:r w:rsidRPr="00972FB9">
        <w:rPr>
          <w:rFonts w:ascii="Times New Roman" w:hAnsi="Times New Roman" w:cs="Times New Roman"/>
          <w:sz w:val="26"/>
          <w:szCs w:val="26"/>
        </w:rPr>
        <w:t>igeria introduces treasury single account, banks will continue to device means</w:t>
      </w:r>
      <w:r>
        <w:rPr>
          <w:rFonts w:ascii="Times New Roman" w:hAnsi="Times New Roman" w:cs="Times New Roman"/>
          <w:sz w:val="26"/>
          <w:szCs w:val="26"/>
        </w:rPr>
        <w:t xml:space="preserve"> of mobilizing fund from the pri</w:t>
      </w:r>
      <w:r w:rsidRPr="00972FB9">
        <w:rPr>
          <w:rFonts w:ascii="Times New Roman" w:hAnsi="Times New Roman" w:cs="Times New Roman"/>
          <w:sz w:val="26"/>
          <w:szCs w:val="26"/>
        </w:rPr>
        <w:t>vate sectors. We see a return of the Era when women are empl</w:t>
      </w:r>
      <w:r>
        <w:rPr>
          <w:rFonts w:ascii="Times New Roman" w:hAnsi="Times New Roman" w:cs="Times New Roman"/>
          <w:sz w:val="26"/>
          <w:szCs w:val="26"/>
        </w:rPr>
        <w:t xml:space="preserve">oyed by banks specifically for </w:t>
      </w:r>
      <w:r w:rsidRPr="00972FB9">
        <w:rPr>
          <w:rFonts w:ascii="Times New Roman" w:hAnsi="Times New Roman" w:cs="Times New Roman"/>
          <w:sz w:val="26"/>
          <w:szCs w:val="26"/>
        </w:rPr>
        <w:t>deposit mobilization and tacitly encouraged to use any means necessary to get funds. We see increase i</w:t>
      </w:r>
      <w:r>
        <w:rPr>
          <w:rFonts w:ascii="Times New Roman" w:hAnsi="Times New Roman" w:cs="Times New Roman"/>
          <w:sz w:val="26"/>
          <w:szCs w:val="26"/>
        </w:rPr>
        <w:t>n deposit interest rates as a ma</w:t>
      </w:r>
      <w:r w:rsidRPr="00972FB9">
        <w:rPr>
          <w:rFonts w:ascii="Times New Roman" w:hAnsi="Times New Roman" w:cs="Times New Roman"/>
          <w:sz w:val="26"/>
          <w:szCs w:val="26"/>
        </w:rPr>
        <w:t>jor means of including customers and most importantly we see a drop in lending and the profitability of banks, at</w:t>
      </w:r>
      <w:r>
        <w:rPr>
          <w:rFonts w:ascii="Times New Roman" w:hAnsi="Times New Roman" w:cs="Times New Roman"/>
          <w:sz w:val="26"/>
          <w:szCs w:val="26"/>
        </w:rPr>
        <w:t xml:space="preserve"> </w:t>
      </w:r>
      <w:r w:rsidRPr="00972FB9">
        <w:rPr>
          <w:rFonts w:ascii="Times New Roman" w:hAnsi="Times New Roman" w:cs="Times New Roman"/>
          <w:sz w:val="26"/>
          <w:szCs w:val="26"/>
        </w:rPr>
        <w:t>least, in</w:t>
      </w:r>
      <w:r>
        <w:rPr>
          <w:rFonts w:ascii="Times New Roman" w:hAnsi="Times New Roman" w:cs="Times New Roman"/>
          <w:sz w:val="26"/>
          <w:szCs w:val="26"/>
        </w:rPr>
        <w:t xml:space="preserve"> the short to medium term until</w:t>
      </w:r>
      <w:r w:rsidRPr="00972FB9">
        <w:rPr>
          <w:rFonts w:ascii="Times New Roman" w:hAnsi="Times New Roman" w:cs="Times New Roman"/>
          <w:sz w:val="26"/>
          <w:szCs w:val="26"/>
        </w:rPr>
        <w:t xml:space="preserve"> they fully come to terms with the impact of the policy and begin to properly positions</w:t>
      </w:r>
      <w:r>
        <w:rPr>
          <w:rFonts w:ascii="Times New Roman" w:hAnsi="Times New Roman" w:cs="Times New Roman"/>
          <w:sz w:val="26"/>
          <w:szCs w:val="26"/>
        </w:rPr>
        <w:t xml:space="preserve"> themselves for true banking bu</w:t>
      </w:r>
      <w:r w:rsidRPr="00972FB9">
        <w:rPr>
          <w:rFonts w:ascii="Times New Roman" w:hAnsi="Times New Roman" w:cs="Times New Roman"/>
          <w:sz w:val="26"/>
          <w:szCs w:val="26"/>
        </w:rPr>
        <w:t>siness. Ultimately, we see the share price of these banks falling as investors attempt to price in pol</w:t>
      </w:r>
      <w:r>
        <w:rPr>
          <w:rFonts w:ascii="Times New Roman" w:hAnsi="Times New Roman" w:cs="Times New Roman"/>
          <w:sz w:val="26"/>
          <w:szCs w:val="26"/>
        </w:rPr>
        <w:t>icy impact. However, the implemen</w:t>
      </w:r>
      <w:r w:rsidRPr="00972FB9">
        <w:rPr>
          <w:rFonts w:ascii="Times New Roman" w:hAnsi="Times New Roman" w:cs="Times New Roman"/>
          <w:sz w:val="26"/>
          <w:szCs w:val="26"/>
        </w:rPr>
        <w:t xml:space="preserve">tation of this programme is a critical step towards curbing corruption in public finance. This is </w:t>
      </w:r>
      <w:r>
        <w:rPr>
          <w:rFonts w:ascii="Times New Roman" w:hAnsi="Times New Roman" w:cs="Times New Roman"/>
          <w:sz w:val="26"/>
          <w:szCs w:val="26"/>
        </w:rPr>
        <w:t>a tool to combat corrupt practic</w:t>
      </w:r>
      <w:r w:rsidRPr="00972FB9">
        <w:rPr>
          <w:rFonts w:ascii="Times New Roman" w:hAnsi="Times New Roman" w:cs="Times New Roman"/>
          <w:sz w:val="26"/>
          <w:szCs w:val="26"/>
        </w:rPr>
        <w:t>es, eliminate indiscipline in public finance and ensure adequate fund flow that will be channeled to critical sectors.</w:t>
      </w:r>
    </w:p>
    <w:p w:rsidR="00386974" w:rsidRPr="00591EBE" w:rsidRDefault="00386974" w:rsidP="00386974">
      <w:pPr>
        <w:pStyle w:val="ListParagraph"/>
        <w:numPr>
          <w:ilvl w:val="1"/>
          <w:numId w:val="2"/>
        </w:numPr>
        <w:spacing w:after="0" w:line="360" w:lineRule="auto"/>
        <w:jc w:val="both"/>
        <w:rPr>
          <w:rFonts w:ascii="Times New Roman" w:hAnsi="Times New Roman" w:cs="Times New Roman"/>
          <w:b/>
          <w:sz w:val="26"/>
          <w:szCs w:val="26"/>
        </w:rPr>
      </w:pPr>
      <w:r w:rsidRPr="00591EBE">
        <w:rPr>
          <w:rFonts w:ascii="Times New Roman" w:hAnsi="Times New Roman" w:cs="Times New Roman"/>
          <w:b/>
          <w:sz w:val="26"/>
          <w:szCs w:val="26"/>
        </w:rPr>
        <w:t>RESEARCH QUESTION</w:t>
      </w:r>
      <w:r>
        <w:rPr>
          <w:rFonts w:ascii="Times New Roman" w:hAnsi="Times New Roman" w:cs="Times New Roman"/>
          <w:b/>
          <w:sz w:val="26"/>
          <w:szCs w:val="26"/>
        </w:rPr>
        <w:t>S</w:t>
      </w:r>
    </w:p>
    <w:p w:rsidR="00386974" w:rsidRPr="00591EBE" w:rsidRDefault="00386974" w:rsidP="00386974">
      <w:pPr>
        <w:pStyle w:val="ListParagraph"/>
        <w:numPr>
          <w:ilvl w:val="0"/>
          <w:numId w:val="3"/>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Is there any significant relationship between treasury single account and the nigeria banking sector?</w:t>
      </w:r>
    </w:p>
    <w:p w:rsidR="00386974" w:rsidRPr="00591EBE" w:rsidRDefault="00386974" w:rsidP="00386974">
      <w:pPr>
        <w:pStyle w:val="ListParagraph"/>
        <w:numPr>
          <w:ilvl w:val="0"/>
          <w:numId w:val="3"/>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What is the significant relationship between treasury account and nigeria economic development.</w:t>
      </w:r>
    </w:p>
    <w:p w:rsidR="00386974" w:rsidRPr="00591EBE" w:rsidRDefault="00386974" w:rsidP="00386974">
      <w:pPr>
        <w:pStyle w:val="ListParagraph"/>
        <w:numPr>
          <w:ilvl w:val="0"/>
          <w:numId w:val="3"/>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Does the single entry account has effect on the economic development of nigeria?</w:t>
      </w:r>
      <w:r w:rsidRPr="00591EBE">
        <w:rPr>
          <w:rFonts w:ascii="Times New Roman" w:hAnsi="Times New Roman" w:cs="Times New Roman"/>
          <w:sz w:val="26"/>
          <w:szCs w:val="26"/>
        </w:rPr>
        <w:tab/>
      </w:r>
      <w:r w:rsidRPr="00591EBE">
        <w:rPr>
          <w:rFonts w:ascii="Times New Roman" w:hAnsi="Times New Roman" w:cs="Times New Roman"/>
          <w:sz w:val="26"/>
          <w:szCs w:val="26"/>
        </w:rPr>
        <w:tab/>
      </w:r>
    </w:p>
    <w:p w:rsidR="00386974" w:rsidRPr="00591EBE" w:rsidRDefault="00386974" w:rsidP="00386974">
      <w:pPr>
        <w:pStyle w:val="ListParagraph"/>
        <w:numPr>
          <w:ilvl w:val="1"/>
          <w:numId w:val="2"/>
        </w:numPr>
        <w:spacing w:after="0" w:line="360" w:lineRule="auto"/>
        <w:jc w:val="both"/>
        <w:rPr>
          <w:rFonts w:ascii="Times New Roman" w:hAnsi="Times New Roman" w:cs="Times New Roman"/>
          <w:b/>
          <w:sz w:val="26"/>
          <w:szCs w:val="26"/>
        </w:rPr>
      </w:pPr>
      <w:r w:rsidRPr="00591EBE">
        <w:rPr>
          <w:rFonts w:ascii="Times New Roman" w:hAnsi="Times New Roman" w:cs="Times New Roman"/>
          <w:b/>
          <w:sz w:val="26"/>
          <w:szCs w:val="26"/>
        </w:rPr>
        <w:t>OBJECTIVE OF THE STUDY</w:t>
      </w:r>
    </w:p>
    <w:p w:rsidR="00386974" w:rsidRPr="00591EBE" w:rsidRDefault="00386974" w:rsidP="00386974">
      <w:pPr>
        <w:pStyle w:val="ListParagraph"/>
        <w:numPr>
          <w:ilvl w:val="0"/>
          <w:numId w:val="4"/>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To determine whether there is significant relationship between treasury single account and the nigeria banking sector.</w:t>
      </w:r>
    </w:p>
    <w:p w:rsidR="00386974" w:rsidRPr="00591EBE" w:rsidRDefault="00386974" w:rsidP="00386974">
      <w:pPr>
        <w:pStyle w:val="ListParagraph"/>
        <w:numPr>
          <w:ilvl w:val="0"/>
          <w:numId w:val="4"/>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To whether there is si</w:t>
      </w:r>
      <w:r>
        <w:rPr>
          <w:rFonts w:ascii="Times New Roman" w:hAnsi="Times New Roman" w:cs="Times New Roman"/>
          <w:sz w:val="26"/>
          <w:szCs w:val="26"/>
        </w:rPr>
        <w:t xml:space="preserve">gnificant relationship between </w:t>
      </w:r>
      <w:r w:rsidRPr="00591EBE">
        <w:rPr>
          <w:rFonts w:ascii="Times New Roman" w:hAnsi="Times New Roman" w:cs="Times New Roman"/>
          <w:sz w:val="26"/>
          <w:szCs w:val="26"/>
        </w:rPr>
        <w:t>TSA and nigeria economic development.</w:t>
      </w:r>
    </w:p>
    <w:p w:rsidR="00386974" w:rsidRPr="00E9311C" w:rsidRDefault="00386974" w:rsidP="00386974">
      <w:pPr>
        <w:pStyle w:val="ListParagraph"/>
        <w:numPr>
          <w:ilvl w:val="0"/>
          <w:numId w:val="4"/>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To economic the effect of TSA on the economic development of nigeria.</w:t>
      </w:r>
    </w:p>
    <w:p w:rsidR="00386974" w:rsidRPr="00591EBE" w:rsidRDefault="00386974" w:rsidP="00386974">
      <w:pPr>
        <w:pStyle w:val="ListParagraph"/>
        <w:numPr>
          <w:ilvl w:val="1"/>
          <w:numId w:val="2"/>
        </w:numPr>
        <w:spacing w:after="0" w:line="360" w:lineRule="auto"/>
        <w:jc w:val="both"/>
        <w:rPr>
          <w:rFonts w:ascii="Times New Roman" w:hAnsi="Times New Roman" w:cs="Times New Roman"/>
          <w:b/>
          <w:sz w:val="26"/>
          <w:szCs w:val="26"/>
        </w:rPr>
      </w:pPr>
      <w:r w:rsidRPr="00591EBE">
        <w:rPr>
          <w:rFonts w:ascii="Times New Roman" w:hAnsi="Times New Roman" w:cs="Times New Roman"/>
          <w:b/>
          <w:sz w:val="26"/>
          <w:szCs w:val="26"/>
        </w:rPr>
        <w:t>RESEARCH HYPOTHESES</w:t>
      </w:r>
    </w:p>
    <w:p w:rsidR="00386974" w:rsidRPr="00E04873" w:rsidRDefault="00386974" w:rsidP="00386974">
      <w:pPr>
        <w:pStyle w:val="ListParagraph"/>
        <w:numPr>
          <w:ilvl w:val="0"/>
          <w:numId w:val="5"/>
        </w:numPr>
        <w:spacing w:after="0" w:line="360" w:lineRule="auto"/>
        <w:jc w:val="both"/>
        <w:rPr>
          <w:rFonts w:ascii="Times New Roman" w:hAnsi="Times New Roman" w:cs="Times New Roman"/>
          <w:sz w:val="26"/>
          <w:szCs w:val="26"/>
        </w:rPr>
      </w:pPr>
      <w:r w:rsidRPr="00E04873">
        <w:rPr>
          <w:rFonts w:ascii="Times New Roman" w:hAnsi="Times New Roman" w:cs="Times New Roman"/>
          <w:sz w:val="26"/>
          <w:szCs w:val="26"/>
        </w:rPr>
        <w:t>HO:- there is no significant relationship between TSA and the nigeria banking sector.</w:t>
      </w:r>
    </w:p>
    <w:p w:rsidR="00386974" w:rsidRPr="00E04873" w:rsidRDefault="00386974" w:rsidP="00386974">
      <w:pPr>
        <w:pStyle w:val="ListParagraph"/>
        <w:spacing w:after="0" w:line="360" w:lineRule="auto"/>
        <w:ind w:left="1080"/>
        <w:jc w:val="both"/>
        <w:rPr>
          <w:rFonts w:ascii="Times New Roman" w:hAnsi="Times New Roman" w:cs="Times New Roman"/>
          <w:sz w:val="26"/>
          <w:szCs w:val="26"/>
        </w:rPr>
      </w:pPr>
      <w:r w:rsidRPr="00E04873">
        <w:rPr>
          <w:rFonts w:ascii="Times New Roman" w:hAnsi="Times New Roman" w:cs="Times New Roman"/>
          <w:sz w:val="26"/>
          <w:szCs w:val="26"/>
        </w:rPr>
        <w:t>HI:- there is significant  relationship between treasury single account and nigeria banking sector.</w:t>
      </w:r>
    </w:p>
    <w:p w:rsidR="00386974" w:rsidRPr="00E04873" w:rsidRDefault="00386974" w:rsidP="00386974">
      <w:pPr>
        <w:pStyle w:val="ListParagraph"/>
        <w:numPr>
          <w:ilvl w:val="0"/>
          <w:numId w:val="5"/>
        </w:numPr>
        <w:spacing w:after="0" w:line="360" w:lineRule="auto"/>
        <w:jc w:val="both"/>
        <w:rPr>
          <w:rFonts w:ascii="Times New Roman" w:hAnsi="Times New Roman" w:cs="Times New Roman"/>
          <w:sz w:val="26"/>
          <w:szCs w:val="26"/>
        </w:rPr>
      </w:pPr>
      <w:r w:rsidRPr="00E04873">
        <w:rPr>
          <w:rFonts w:ascii="Times New Roman" w:hAnsi="Times New Roman" w:cs="Times New Roman"/>
          <w:sz w:val="26"/>
          <w:szCs w:val="26"/>
        </w:rPr>
        <w:t>HO:-there no significant relationship between treasury single account and economic development in nigeria.</w:t>
      </w:r>
    </w:p>
    <w:p w:rsidR="00386974" w:rsidRPr="00E04873" w:rsidRDefault="00386974" w:rsidP="00386974">
      <w:pPr>
        <w:pStyle w:val="ListParagraph"/>
        <w:spacing w:after="0" w:line="360" w:lineRule="auto"/>
        <w:ind w:left="1080"/>
        <w:jc w:val="both"/>
        <w:rPr>
          <w:rFonts w:ascii="Times New Roman" w:hAnsi="Times New Roman" w:cs="Times New Roman"/>
          <w:sz w:val="26"/>
          <w:szCs w:val="26"/>
        </w:rPr>
      </w:pPr>
      <w:r w:rsidRPr="00E04873">
        <w:rPr>
          <w:rFonts w:ascii="Times New Roman" w:hAnsi="Times New Roman" w:cs="Times New Roman"/>
          <w:sz w:val="26"/>
          <w:szCs w:val="26"/>
        </w:rPr>
        <w:t>HI:- there is significant relationship between treasury single account in nigeria and nigeria economic development.</w:t>
      </w:r>
    </w:p>
    <w:p w:rsidR="00386974" w:rsidRPr="00E04873" w:rsidRDefault="00386974" w:rsidP="00386974">
      <w:pPr>
        <w:pStyle w:val="ListParagraph"/>
        <w:numPr>
          <w:ilvl w:val="0"/>
          <w:numId w:val="5"/>
        </w:numPr>
        <w:spacing w:after="0" w:line="360" w:lineRule="auto"/>
        <w:jc w:val="both"/>
        <w:rPr>
          <w:rFonts w:ascii="Times New Roman" w:hAnsi="Times New Roman" w:cs="Times New Roman"/>
          <w:sz w:val="26"/>
          <w:szCs w:val="26"/>
        </w:rPr>
      </w:pPr>
      <w:r w:rsidRPr="00E04873">
        <w:rPr>
          <w:rFonts w:ascii="Times New Roman" w:hAnsi="Times New Roman" w:cs="Times New Roman"/>
          <w:sz w:val="26"/>
          <w:szCs w:val="26"/>
        </w:rPr>
        <w:t>HO:- treasury single account does not, have effect on the economic development in nigeria.</w:t>
      </w:r>
    </w:p>
    <w:p w:rsidR="00386974" w:rsidRPr="00072B44" w:rsidRDefault="00386974" w:rsidP="00386974">
      <w:pPr>
        <w:pStyle w:val="ListParagraph"/>
        <w:spacing w:after="0" w:line="360" w:lineRule="auto"/>
        <w:ind w:left="1080"/>
        <w:jc w:val="both"/>
        <w:rPr>
          <w:rFonts w:ascii="Times New Roman" w:hAnsi="Times New Roman" w:cs="Times New Roman"/>
          <w:sz w:val="26"/>
          <w:szCs w:val="26"/>
        </w:rPr>
      </w:pPr>
      <w:r w:rsidRPr="00E04873">
        <w:rPr>
          <w:rFonts w:ascii="Times New Roman" w:hAnsi="Times New Roman" w:cs="Times New Roman"/>
          <w:sz w:val="26"/>
          <w:szCs w:val="26"/>
        </w:rPr>
        <w:t>HI:- treasury single account has effect on the economic development on nigeria.</w:t>
      </w:r>
    </w:p>
    <w:p w:rsidR="00386974" w:rsidRPr="00591EBE" w:rsidRDefault="00386974" w:rsidP="00386974">
      <w:pPr>
        <w:pStyle w:val="ListParagraph"/>
        <w:numPr>
          <w:ilvl w:val="1"/>
          <w:numId w:val="2"/>
        </w:num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SIGNIFICANCE</w:t>
      </w:r>
      <w:r w:rsidRPr="00591EBE">
        <w:rPr>
          <w:rFonts w:ascii="Times New Roman" w:hAnsi="Times New Roman" w:cs="Times New Roman"/>
          <w:b/>
          <w:sz w:val="26"/>
          <w:szCs w:val="26"/>
        </w:rPr>
        <w:t xml:space="preserve"> OF THE STUDY</w:t>
      </w:r>
    </w:p>
    <w:p w:rsidR="00386974" w:rsidRPr="00591EBE" w:rsidRDefault="00386974" w:rsidP="00386974">
      <w:pPr>
        <w:pStyle w:val="ListParagraph"/>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The following are the significant of the study:-</w:t>
      </w:r>
    </w:p>
    <w:p w:rsidR="00386974" w:rsidRPr="00591EBE" w:rsidRDefault="00386974" w:rsidP="00386974">
      <w:pPr>
        <w:pStyle w:val="ListParagraph"/>
        <w:numPr>
          <w:ilvl w:val="0"/>
          <w:numId w:val="6"/>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 xml:space="preserve">The results from this study will educate the general public on the benefit of treasury single account to the economy of the country. </w:t>
      </w:r>
    </w:p>
    <w:p w:rsidR="00386974" w:rsidRPr="00591EBE" w:rsidRDefault="00386974" w:rsidP="00386974">
      <w:pPr>
        <w:pStyle w:val="ListParagraph"/>
        <w:spacing w:after="0" w:line="360" w:lineRule="auto"/>
        <w:ind w:left="1080"/>
        <w:jc w:val="both"/>
        <w:rPr>
          <w:rFonts w:ascii="Times New Roman" w:hAnsi="Times New Roman" w:cs="Times New Roman"/>
          <w:sz w:val="26"/>
          <w:szCs w:val="26"/>
        </w:rPr>
      </w:pPr>
      <w:r w:rsidRPr="00591EBE">
        <w:rPr>
          <w:rFonts w:ascii="Times New Roman" w:hAnsi="Times New Roman" w:cs="Times New Roman"/>
          <w:sz w:val="26"/>
          <w:szCs w:val="26"/>
        </w:rPr>
        <w:t>It will also educate on its temporary effect on the banking industry as huge, sum of money will be leaving the sector suddenly.</w:t>
      </w:r>
    </w:p>
    <w:p w:rsidR="00386974" w:rsidRPr="00E9311C" w:rsidRDefault="00386974" w:rsidP="00386974">
      <w:pPr>
        <w:pStyle w:val="ListParagraph"/>
        <w:numPr>
          <w:ilvl w:val="0"/>
          <w:numId w:val="6"/>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This research will also serve as a resource base to other scholars and researchers interested in carrying out further research in this field subsequently, it applied will go to an extent to provide new explanation to the topic.</w:t>
      </w:r>
    </w:p>
    <w:p w:rsidR="00386974" w:rsidRPr="00591EBE" w:rsidRDefault="00386974" w:rsidP="00386974">
      <w:pPr>
        <w:pStyle w:val="ListParagraph"/>
        <w:numPr>
          <w:ilvl w:val="1"/>
          <w:numId w:val="2"/>
        </w:numPr>
        <w:spacing w:after="0" w:line="360" w:lineRule="auto"/>
        <w:jc w:val="both"/>
        <w:rPr>
          <w:rFonts w:ascii="Times New Roman" w:hAnsi="Times New Roman" w:cs="Times New Roman"/>
          <w:b/>
          <w:sz w:val="26"/>
          <w:szCs w:val="26"/>
        </w:rPr>
      </w:pPr>
      <w:r w:rsidRPr="00591EBE">
        <w:rPr>
          <w:rFonts w:ascii="Times New Roman" w:hAnsi="Times New Roman" w:cs="Times New Roman"/>
          <w:b/>
          <w:sz w:val="26"/>
          <w:szCs w:val="26"/>
        </w:rPr>
        <w:t>SCOPE OF THE STUDY</w:t>
      </w:r>
    </w:p>
    <w:p w:rsidR="00386974" w:rsidRPr="00591EBE" w:rsidRDefault="00386974" w:rsidP="00386974">
      <w:pPr>
        <w:pStyle w:val="ListParagraph"/>
        <w:numPr>
          <w:ilvl w:val="0"/>
          <w:numId w:val="7"/>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FINANCIAL CONSTRAINT:- insufficient fund tends to impedes the efficiency of the research in sourcing for the relevant materials, literature or information and in the process of data collection ( internet, questionnaire and interview).</w:t>
      </w:r>
    </w:p>
    <w:p w:rsidR="00386974" w:rsidRPr="00591EBE" w:rsidRDefault="00386974" w:rsidP="00386974">
      <w:pPr>
        <w:pStyle w:val="ListParagraph"/>
        <w:numPr>
          <w:ilvl w:val="0"/>
          <w:numId w:val="2"/>
        </w:numPr>
        <w:spacing w:after="0" w:line="360" w:lineRule="auto"/>
        <w:jc w:val="both"/>
        <w:rPr>
          <w:rFonts w:ascii="Times New Roman" w:hAnsi="Times New Roman" w:cs="Times New Roman"/>
          <w:b/>
          <w:sz w:val="26"/>
          <w:szCs w:val="26"/>
        </w:rPr>
      </w:pPr>
      <w:r w:rsidRPr="00591EBE">
        <w:rPr>
          <w:rFonts w:ascii="Times New Roman" w:hAnsi="Times New Roman" w:cs="Times New Roman"/>
          <w:sz w:val="26"/>
          <w:szCs w:val="26"/>
        </w:rPr>
        <w:t>TIME CONSTRAINT:- the researcher will simulttaneously engage in this study will other academic work. This consequently will cut dowm on the time devoted for the research work.</w:t>
      </w:r>
    </w:p>
    <w:p w:rsidR="00386974" w:rsidRPr="00830B19" w:rsidRDefault="00386974" w:rsidP="00386974">
      <w:pPr>
        <w:pStyle w:val="ListParagraph"/>
        <w:spacing w:after="0" w:line="360" w:lineRule="auto"/>
        <w:ind w:left="90"/>
        <w:jc w:val="both"/>
        <w:rPr>
          <w:rFonts w:ascii="Times New Roman" w:hAnsi="Times New Roman" w:cs="Times New Roman"/>
          <w:b/>
          <w:sz w:val="26"/>
          <w:szCs w:val="26"/>
        </w:rPr>
      </w:pPr>
      <w:r w:rsidRPr="00955BDF">
        <w:rPr>
          <w:rFonts w:ascii="Times New Roman" w:hAnsi="Times New Roman" w:cs="Times New Roman"/>
          <w:b/>
          <w:sz w:val="26"/>
          <w:szCs w:val="26"/>
        </w:rPr>
        <w:t xml:space="preserve">1.8 </w:t>
      </w:r>
      <w:r>
        <w:rPr>
          <w:rFonts w:ascii="Times New Roman" w:hAnsi="Times New Roman" w:cs="Times New Roman"/>
          <w:b/>
          <w:sz w:val="26"/>
          <w:szCs w:val="26"/>
        </w:rPr>
        <w:t xml:space="preserve"> </w:t>
      </w:r>
      <w:r w:rsidRPr="00830B19">
        <w:rPr>
          <w:rFonts w:ascii="Times New Roman" w:hAnsi="Times New Roman" w:cs="Times New Roman"/>
          <w:b/>
          <w:sz w:val="26"/>
          <w:szCs w:val="26"/>
        </w:rPr>
        <w:t xml:space="preserve"> </w:t>
      </w:r>
      <w:r>
        <w:rPr>
          <w:rFonts w:ascii="Times New Roman" w:hAnsi="Times New Roman" w:cs="Times New Roman"/>
          <w:b/>
          <w:sz w:val="26"/>
          <w:szCs w:val="26"/>
        </w:rPr>
        <w:tab/>
      </w:r>
      <w:r w:rsidRPr="00830B19">
        <w:rPr>
          <w:rFonts w:ascii="Times New Roman" w:hAnsi="Times New Roman" w:cs="Times New Roman"/>
          <w:b/>
          <w:sz w:val="26"/>
          <w:szCs w:val="26"/>
        </w:rPr>
        <w:t>OPERATIONAL DEFINATION OF TERMS</w:t>
      </w:r>
    </w:p>
    <w:p w:rsidR="00386974" w:rsidRPr="00955BDF" w:rsidRDefault="00386974" w:rsidP="00386974">
      <w:pPr>
        <w:pStyle w:val="ListParagraph"/>
        <w:numPr>
          <w:ilvl w:val="0"/>
          <w:numId w:val="8"/>
        </w:numPr>
        <w:spacing w:after="0" w:line="360" w:lineRule="auto"/>
        <w:jc w:val="both"/>
        <w:rPr>
          <w:rFonts w:ascii="Times New Roman" w:hAnsi="Times New Roman" w:cs="Times New Roman"/>
          <w:b/>
          <w:sz w:val="26"/>
          <w:szCs w:val="26"/>
        </w:rPr>
      </w:pPr>
      <w:r w:rsidRPr="00591EBE">
        <w:rPr>
          <w:rFonts w:ascii="Times New Roman" w:hAnsi="Times New Roman" w:cs="Times New Roman"/>
          <w:sz w:val="26"/>
          <w:szCs w:val="26"/>
        </w:rPr>
        <w:t>TSA</w:t>
      </w:r>
      <w:r w:rsidRPr="00955BDF">
        <w:rPr>
          <w:rFonts w:ascii="Times New Roman" w:hAnsi="Times New Roman" w:cs="Times New Roman"/>
          <w:sz w:val="26"/>
          <w:szCs w:val="26"/>
        </w:rPr>
        <w:t>:- treasury single account is a financial policy introduced by the federal government of nigeria in 2015 to consolidate all inflows from the country’s ministries, department and agencies ( MDAs ) by the way of deposit into commercial banks, traceable into a single account at the central of nigeria.</w:t>
      </w:r>
    </w:p>
    <w:p w:rsidR="00386974" w:rsidRPr="00591EBE" w:rsidRDefault="00386974" w:rsidP="00386974">
      <w:pPr>
        <w:pStyle w:val="ListParagraph"/>
        <w:numPr>
          <w:ilvl w:val="0"/>
          <w:numId w:val="8"/>
        </w:numPr>
        <w:spacing w:after="0" w:line="360" w:lineRule="auto"/>
        <w:jc w:val="both"/>
        <w:rPr>
          <w:rFonts w:ascii="Times New Roman" w:hAnsi="Times New Roman" w:cs="Times New Roman"/>
          <w:b/>
          <w:sz w:val="26"/>
          <w:szCs w:val="26"/>
        </w:rPr>
      </w:pPr>
      <w:r w:rsidRPr="00591EBE">
        <w:rPr>
          <w:rFonts w:ascii="Times New Roman" w:hAnsi="Times New Roman" w:cs="Times New Roman"/>
          <w:sz w:val="26"/>
          <w:szCs w:val="26"/>
        </w:rPr>
        <w:t>TRANSPARENCY:- means a positive and clear financial statement of nigeria account.</w:t>
      </w:r>
    </w:p>
    <w:p w:rsidR="00386974" w:rsidRPr="00591EBE" w:rsidRDefault="00386974" w:rsidP="00386974">
      <w:pPr>
        <w:pStyle w:val="ListParagraph"/>
        <w:numPr>
          <w:ilvl w:val="0"/>
          <w:numId w:val="8"/>
        </w:numPr>
        <w:spacing w:after="0" w:line="360" w:lineRule="auto"/>
        <w:jc w:val="both"/>
        <w:rPr>
          <w:rFonts w:ascii="Times New Roman" w:hAnsi="Times New Roman" w:cs="Times New Roman"/>
          <w:b/>
          <w:sz w:val="26"/>
          <w:szCs w:val="26"/>
        </w:rPr>
      </w:pPr>
      <w:r w:rsidRPr="00591EBE">
        <w:rPr>
          <w:rFonts w:ascii="Times New Roman" w:hAnsi="Times New Roman" w:cs="Times New Roman"/>
          <w:sz w:val="26"/>
          <w:szCs w:val="26"/>
        </w:rPr>
        <w:t>FINANCIAL LEAKAGES:- refer to outflow from a circular flow of income model. In a two sector model, all individual income is sent back to employers when goods and service are purchased and back to employees through wages and dividends. Leakage occurs when income in taken out through taxes, saving and imports.</w:t>
      </w:r>
    </w:p>
    <w:p w:rsidR="00386974" w:rsidRPr="00591EBE" w:rsidRDefault="00386974" w:rsidP="00386974">
      <w:pPr>
        <w:pStyle w:val="ListParagraph"/>
        <w:numPr>
          <w:ilvl w:val="0"/>
          <w:numId w:val="8"/>
        </w:numPr>
        <w:spacing w:after="0" w:line="360" w:lineRule="auto"/>
        <w:jc w:val="both"/>
        <w:rPr>
          <w:rFonts w:ascii="Times New Roman" w:hAnsi="Times New Roman" w:cs="Times New Roman"/>
          <w:b/>
          <w:sz w:val="26"/>
          <w:szCs w:val="26"/>
        </w:rPr>
      </w:pPr>
      <w:r w:rsidRPr="00591EBE">
        <w:rPr>
          <w:rFonts w:ascii="Times New Roman" w:hAnsi="Times New Roman" w:cs="Times New Roman"/>
          <w:sz w:val="26"/>
          <w:szCs w:val="26"/>
        </w:rPr>
        <w:t>PUBLIC FINANCIAL:- this is the study of role of the government in the economy. It is the branch of economics which assesses the government revenue and government expenditure of the public authorities and the adjustment of one or the other to achieve desirable effects and avoid undersirable ones.</w:t>
      </w:r>
    </w:p>
    <w:p w:rsidR="00386974" w:rsidRPr="00591EBE" w:rsidRDefault="00386974" w:rsidP="00386974">
      <w:pPr>
        <w:pStyle w:val="ListParagraph"/>
        <w:numPr>
          <w:ilvl w:val="0"/>
          <w:numId w:val="8"/>
        </w:numPr>
        <w:spacing w:after="0" w:line="360" w:lineRule="auto"/>
        <w:jc w:val="both"/>
        <w:rPr>
          <w:rFonts w:ascii="Times New Roman" w:hAnsi="Times New Roman" w:cs="Times New Roman"/>
          <w:b/>
          <w:sz w:val="26"/>
          <w:szCs w:val="26"/>
        </w:rPr>
      </w:pPr>
      <w:r w:rsidRPr="00591EBE">
        <w:rPr>
          <w:rFonts w:ascii="Times New Roman" w:hAnsi="Times New Roman" w:cs="Times New Roman"/>
          <w:sz w:val="26"/>
          <w:szCs w:val="26"/>
        </w:rPr>
        <w:t>REVENUE:- as any income or return accruing to or derived by the government of the federation from any source.</w:t>
      </w:r>
    </w:p>
    <w:p w:rsidR="00386974" w:rsidRPr="00955BDF" w:rsidRDefault="00386974" w:rsidP="00386974">
      <w:pPr>
        <w:spacing w:after="0" w:line="360" w:lineRule="auto"/>
        <w:jc w:val="both"/>
        <w:rPr>
          <w:rFonts w:ascii="Times New Roman" w:hAnsi="Times New Roman" w:cs="Times New Roman"/>
          <w:b/>
          <w:sz w:val="26"/>
          <w:szCs w:val="26"/>
        </w:rPr>
      </w:pPr>
      <w:r w:rsidRPr="00830B19">
        <w:rPr>
          <w:rFonts w:ascii="Times New Roman" w:hAnsi="Times New Roman" w:cs="Times New Roman"/>
          <w:b/>
          <w:sz w:val="26"/>
          <w:szCs w:val="26"/>
        </w:rPr>
        <w:t>1.9</w:t>
      </w:r>
      <w:r>
        <w:rPr>
          <w:rFonts w:ascii="Times New Roman" w:hAnsi="Times New Roman" w:cs="Times New Roman"/>
          <w:sz w:val="26"/>
          <w:szCs w:val="26"/>
        </w:rPr>
        <w:tab/>
      </w:r>
      <w:r>
        <w:rPr>
          <w:rFonts w:ascii="Times New Roman" w:hAnsi="Times New Roman" w:cs="Times New Roman"/>
          <w:b/>
          <w:sz w:val="26"/>
          <w:szCs w:val="26"/>
        </w:rPr>
        <w:t xml:space="preserve"> PLAN OF THE STUDY</w:t>
      </w:r>
    </w:p>
    <w:p w:rsidR="00386974" w:rsidRPr="00591EBE" w:rsidRDefault="00386974" w:rsidP="00386974">
      <w:pPr>
        <w:pStyle w:val="ListParagraph"/>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This research work is divided into five main chapters and each chapter has the following content.</w:t>
      </w:r>
    </w:p>
    <w:p w:rsidR="00386974" w:rsidRPr="00591EBE" w:rsidRDefault="00386974" w:rsidP="00386974">
      <w:pPr>
        <w:pStyle w:val="ListParagraph"/>
        <w:numPr>
          <w:ilvl w:val="0"/>
          <w:numId w:val="12"/>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CHAPTER ONE:- the general introduction consisting of the aim and objective of the study, significant of the study and the scope of the study.</w:t>
      </w:r>
    </w:p>
    <w:p w:rsidR="00386974" w:rsidRPr="00591EBE" w:rsidRDefault="00386974" w:rsidP="00386974">
      <w:pPr>
        <w:pStyle w:val="ListParagraph"/>
        <w:numPr>
          <w:ilvl w:val="0"/>
          <w:numId w:val="12"/>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CHAPTER TWO:- dealt with the literature review the purpose of reviewing all known ( literature that has relevance to the topic being discussed in the project work.</w:t>
      </w:r>
    </w:p>
    <w:p w:rsidR="00386974" w:rsidRPr="00591EBE" w:rsidRDefault="00386974" w:rsidP="00386974">
      <w:pPr>
        <w:pStyle w:val="ListParagraph"/>
        <w:numPr>
          <w:ilvl w:val="0"/>
          <w:numId w:val="12"/>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CHAPTER THREE:- dealt with data collection and research methodology.</w:t>
      </w:r>
    </w:p>
    <w:p w:rsidR="00386974" w:rsidRPr="00591EBE" w:rsidRDefault="00386974" w:rsidP="00386974">
      <w:pPr>
        <w:pStyle w:val="ListParagraph"/>
        <w:numPr>
          <w:ilvl w:val="0"/>
          <w:numId w:val="12"/>
        </w:num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CHAPTER FOUR:- dealt with data presentation and data analysis using descriptive and inferential statistic method.</w:t>
      </w:r>
    </w:p>
    <w:p w:rsidR="00386974" w:rsidRPr="00BE45BF" w:rsidRDefault="00386974" w:rsidP="00386974">
      <w:pPr>
        <w:pStyle w:val="ListParagraph"/>
        <w:numPr>
          <w:ilvl w:val="0"/>
          <w:numId w:val="12"/>
        </w:numPr>
        <w:spacing w:after="0" w:line="360" w:lineRule="auto"/>
        <w:jc w:val="both"/>
        <w:rPr>
          <w:rFonts w:ascii="Times New Roman" w:hAnsi="Times New Roman" w:cs="Times New Roman"/>
          <w:b/>
          <w:sz w:val="26"/>
          <w:szCs w:val="26"/>
        </w:rPr>
      </w:pPr>
      <w:r w:rsidRPr="00BE45BF">
        <w:rPr>
          <w:rFonts w:ascii="Times New Roman" w:hAnsi="Times New Roman" w:cs="Times New Roman"/>
          <w:sz w:val="26"/>
          <w:szCs w:val="26"/>
        </w:rPr>
        <w:t>CHAPTER FIVE:- this is concern with findings, summary, conclusion, recommendation and reference.</w:t>
      </w:r>
    </w:p>
    <w:p w:rsidR="00386974" w:rsidRPr="00BE45BF" w:rsidRDefault="00386974" w:rsidP="00BE45BF">
      <w:pPr>
        <w:spacing w:after="0" w:line="360" w:lineRule="auto"/>
        <w:jc w:val="center"/>
        <w:rPr>
          <w:rFonts w:ascii="Times New Roman" w:hAnsi="Times New Roman" w:cs="Times New Roman"/>
          <w:b/>
          <w:sz w:val="26"/>
          <w:szCs w:val="26"/>
        </w:rPr>
      </w:pPr>
      <w:r w:rsidRPr="00BE45BF">
        <w:rPr>
          <w:rFonts w:ascii="Times New Roman" w:hAnsi="Times New Roman" w:cs="Times New Roman"/>
          <w:b/>
          <w:sz w:val="26"/>
          <w:szCs w:val="26"/>
        </w:rPr>
        <w:t>CHAPTER TWO</w:t>
      </w:r>
    </w:p>
    <w:p w:rsidR="00386974" w:rsidRPr="009956C3" w:rsidRDefault="00386974" w:rsidP="0038697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2.0</w:t>
      </w:r>
      <w:r>
        <w:rPr>
          <w:rFonts w:ascii="Times New Roman" w:hAnsi="Times New Roman" w:cs="Times New Roman"/>
          <w:b/>
          <w:sz w:val="26"/>
          <w:szCs w:val="26"/>
        </w:rPr>
        <w:tab/>
      </w:r>
      <w:r w:rsidRPr="009956C3">
        <w:rPr>
          <w:rFonts w:ascii="Times New Roman" w:hAnsi="Times New Roman" w:cs="Times New Roman"/>
          <w:b/>
          <w:sz w:val="26"/>
          <w:szCs w:val="26"/>
        </w:rPr>
        <w:t>LITERATURE REVIEW</w:t>
      </w:r>
    </w:p>
    <w:p w:rsidR="00386974" w:rsidRPr="009956C3" w:rsidRDefault="00386974" w:rsidP="00386974">
      <w:pPr>
        <w:spacing w:after="0" w:line="360" w:lineRule="auto"/>
        <w:jc w:val="both"/>
        <w:rPr>
          <w:rFonts w:ascii="Times New Roman" w:hAnsi="Times New Roman" w:cs="Times New Roman"/>
          <w:b/>
          <w:sz w:val="26"/>
          <w:szCs w:val="26"/>
        </w:rPr>
      </w:pPr>
      <w:r w:rsidRPr="009956C3">
        <w:rPr>
          <w:rFonts w:ascii="Times New Roman" w:hAnsi="Times New Roman" w:cs="Times New Roman"/>
          <w:b/>
          <w:sz w:val="26"/>
          <w:szCs w:val="26"/>
        </w:rPr>
        <w:t>2.1</w:t>
      </w:r>
      <w:r>
        <w:rPr>
          <w:rFonts w:ascii="Times New Roman" w:hAnsi="Times New Roman" w:cs="Times New Roman"/>
          <w:b/>
          <w:sz w:val="26"/>
          <w:szCs w:val="26"/>
        </w:rPr>
        <w:tab/>
      </w:r>
      <w:r w:rsidRPr="009956C3">
        <w:rPr>
          <w:rFonts w:ascii="Times New Roman" w:hAnsi="Times New Roman" w:cs="Times New Roman"/>
          <w:b/>
          <w:sz w:val="26"/>
          <w:szCs w:val="26"/>
        </w:rPr>
        <w:t>CONCEPTUAL FRAMEWORK</w:t>
      </w:r>
    </w:p>
    <w:p w:rsidR="00386974" w:rsidRPr="004872A4" w:rsidRDefault="00386974" w:rsidP="00386974">
      <w:pPr>
        <w:spacing w:after="0" w:line="360" w:lineRule="auto"/>
        <w:ind w:left="720" w:hanging="720"/>
        <w:jc w:val="both"/>
        <w:rPr>
          <w:rFonts w:ascii="Times New Roman" w:hAnsi="Times New Roman" w:cs="Times New Roman"/>
          <w:b/>
          <w:sz w:val="26"/>
          <w:szCs w:val="26"/>
        </w:rPr>
      </w:pPr>
      <w:r w:rsidRPr="004872A4">
        <w:rPr>
          <w:rFonts w:ascii="Times New Roman" w:hAnsi="Times New Roman" w:cs="Times New Roman"/>
          <w:b/>
          <w:sz w:val="26"/>
          <w:szCs w:val="26"/>
        </w:rPr>
        <w:t>2.1.1</w:t>
      </w:r>
      <w:r w:rsidRPr="004872A4">
        <w:rPr>
          <w:rFonts w:ascii="Times New Roman" w:hAnsi="Times New Roman" w:cs="Times New Roman"/>
          <w:b/>
          <w:sz w:val="26"/>
          <w:szCs w:val="26"/>
        </w:rPr>
        <w:tab/>
        <w:t xml:space="preserve">BRIEF HISTORY OF TREASURE SINGLE ACCOUNT IN NIGERIA </w:t>
      </w:r>
    </w:p>
    <w:p w:rsidR="00386974" w:rsidRDefault="00386974" w:rsidP="00386974">
      <w:pPr>
        <w:spacing w:after="0" w:line="360" w:lineRule="auto"/>
        <w:ind w:firstLine="720"/>
        <w:jc w:val="both"/>
        <w:rPr>
          <w:rFonts w:ascii="Times New Roman" w:hAnsi="Times New Roman" w:cs="Times New Roman"/>
          <w:sz w:val="26"/>
          <w:szCs w:val="26"/>
        </w:rPr>
      </w:pPr>
      <w:r w:rsidRPr="009956C3">
        <w:rPr>
          <w:rFonts w:ascii="Times New Roman" w:hAnsi="Times New Roman" w:cs="Times New Roman"/>
          <w:sz w:val="26"/>
          <w:szCs w:val="26"/>
        </w:rPr>
        <w:t>The provision for single account began in the 1954 oliver lythleton constitution, this document conferred the status of federation on nigeria, which states that the central government has been mandated to operate a single revenue account for the country. However, this constitution was not implemented in the country untill 1967, when the nigeria civic war economy ran by general yakubu gowon necessitated the need for multiple  accounts to meet its obligatons, the pratice continued endlessly without regard for the section 80 ( 1 ) and section 162 ( 1 ) of the 1999 constitution of the federal republic of nigeria ( as amended  mayowaak, 2015 ).</w:t>
      </w:r>
    </w:p>
    <w:p w:rsidR="00386974" w:rsidRPr="00C02D79" w:rsidRDefault="00386974" w:rsidP="00386974">
      <w:pPr>
        <w:spacing w:after="0" w:line="360" w:lineRule="auto"/>
        <w:ind w:firstLine="720"/>
        <w:jc w:val="both"/>
        <w:rPr>
          <w:rFonts w:ascii="Times New Roman" w:hAnsi="Times New Roman" w:cs="Times New Roman"/>
          <w:sz w:val="26"/>
          <w:szCs w:val="26"/>
        </w:rPr>
      </w:pPr>
      <w:r w:rsidRPr="00591EBE">
        <w:rPr>
          <w:rFonts w:ascii="Times New Roman" w:hAnsi="Times New Roman" w:cs="Times New Roman"/>
          <w:sz w:val="26"/>
          <w:szCs w:val="26"/>
        </w:rPr>
        <w:t xml:space="preserve">The policy was re-introduced in 2004 under olusegun obasanjo regime by the federal government economic reform and governmence programme. As a result of the intense presure from the banking industry. On the probable adverse effects of the policy on the effectiveness and efficiency of their operation, this led to the </w:t>
      </w:r>
      <w:r>
        <w:rPr>
          <w:rFonts w:ascii="Times New Roman" w:hAnsi="Times New Roman" w:cs="Times New Roman"/>
          <w:sz w:val="26"/>
          <w:szCs w:val="26"/>
        </w:rPr>
        <w:t>dumping of the policy in 2005 (</w:t>
      </w:r>
      <w:r w:rsidRPr="00591EBE">
        <w:rPr>
          <w:rFonts w:ascii="Times New Roman" w:hAnsi="Times New Roman" w:cs="Times New Roman"/>
          <w:sz w:val="26"/>
          <w:szCs w:val="26"/>
        </w:rPr>
        <w:t>pronto, 2016 ). It was however re-debuted in 2012 under goodluck jonathan regime, after a pilot scheme for single account was ran using 217 ministries, department and agencies as a test case. The pilot scheme save the country about 500billion naire in frivolous spending, but was partially implemented. The operation of treasury single account was officially implemented on Monday, 17</w:t>
      </w:r>
      <w:r w:rsidRPr="00591EBE">
        <w:rPr>
          <w:rFonts w:ascii="Times New Roman" w:hAnsi="Times New Roman" w:cs="Times New Roman"/>
          <w:sz w:val="26"/>
          <w:szCs w:val="26"/>
          <w:vertAlign w:val="superscript"/>
        </w:rPr>
        <w:t>th</w:t>
      </w:r>
      <w:r w:rsidRPr="00591EBE">
        <w:rPr>
          <w:rFonts w:ascii="Times New Roman" w:hAnsi="Times New Roman" w:cs="Times New Roman"/>
          <w:sz w:val="26"/>
          <w:szCs w:val="26"/>
        </w:rPr>
        <w:t>september, 2015 under the administration of president muhammed buhari</w:t>
      </w:r>
      <w:r>
        <w:rPr>
          <w:rFonts w:ascii="Times New Roman" w:hAnsi="Times New Roman" w:cs="Times New Roman"/>
          <w:sz w:val="26"/>
          <w:szCs w:val="26"/>
        </w:rPr>
        <w:t xml:space="preserve"> ( the stalwart report, 2015 ).</w:t>
      </w:r>
    </w:p>
    <w:p w:rsidR="00386974" w:rsidRPr="00591EBE" w:rsidRDefault="00386974" w:rsidP="00386974">
      <w:pPr>
        <w:spacing w:after="0" w:line="360" w:lineRule="auto"/>
        <w:jc w:val="both"/>
        <w:rPr>
          <w:rFonts w:ascii="Times New Roman" w:hAnsi="Times New Roman" w:cs="Times New Roman"/>
          <w:b/>
          <w:sz w:val="26"/>
          <w:szCs w:val="26"/>
        </w:rPr>
      </w:pPr>
      <w:r w:rsidRPr="00591EBE">
        <w:rPr>
          <w:rFonts w:ascii="Times New Roman" w:hAnsi="Times New Roman" w:cs="Times New Roman"/>
          <w:b/>
          <w:sz w:val="26"/>
          <w:szCs w:val="26"/>
        </w:rPr>
        <w:t>2.1.2 CONCEPT OF TREASURY SINGLE ACCOUNT.</w:t>
      </w:r>
    </w:p>
    <w:p w:rsidR="00386974" w:rsidRDefault="00386974" w:rsidP="00386974">
      <w:pPr>
        <w:spacing w:after="0" w:line="360" w:lineRule="auto"/>
        <w:ind w:firstLine="720"/>
        <w:jc w:val="both"/>
        <w:rPr>
          <w:rFonts w:ascii="Times New Roman" w:hAnsi="Times New Roman" w:cs="Times New Roman"/>
          <w:sz w:val="26"/>
          <w:szCs w:val="26"/>
        </w:rPr>
      </w:pPr>
      <w:r w:rsidRPr="009956C3">
        <w:rPr>
          <w:rFonts w:ascii="Times New Roman" w:hAnsi="Times New Roman" w:cs="Times New Roman"/>
          <w:sz w:val="26"/>
          <w:szCs w:val="26"/>
        </w:rPr>
        <w:t>According to adeolu, ( 2015 ) treasury single account is a public accounting system in which all revenue, receipts and payment of the government are collected into a single account, which is usually maintained by the central bank of a country and payments are done through the same account. It is also a tool used for the effective management of government finances banking and cash provision. The main aims is to ensure accountability of government revenue enhance transparency and avoid misapplication of public funds. Onyekpere, ( 2015 ) stated that the treasury single account is a unified structure of government bank account enabling consolidation and optimal utilization of government cash resource. It is a bank account or a set of linked bank account through which the government transacts all its receipts and payments and gets a consolidated view of its cash position at any given time.</w:t>
      </w:r>
    </w:p>
    <w:p w:rsidR="00386974" w:rsidRDefault="00386974" w:rsidP="00386974">
      <w:pPr>
        <w:spacing w:after="0" w:line="360" w:lineRule="auto"/>
        <w:ind w:firstLine="720"/>
        <w:jc w:val="both"/>
        <w:rPr>
          <w:rFonts w:ascii="Times New Roman" w:hAnsi="Times New Roman" w:cs="Times New Roman"/>
          <w:sz w:val="26"/>
          <w:szCs w:val="26"/>
        </w:rPr>
      </w:pPr>
      <w:r w:rsidRPr="009956C3">
        <w:rPr>
          <w:rFonts w:ascii="Times New Roman" w:hAnsi="Times New Roman" w:cs="Times New Roman"/>
          <w:sz w:val="26"/>
          <w:szCs w:val="26"/>
        </w:rPr>
        <w:t>Nelson, adeoye &amp; ogah, ( 2015 ) are of the opinion that treasury single account is an account that all ministries and government departments account balances are collected by the central bank, whereas there is an intermediate  account for every  ministry and department tha shows the total of debt and credit transactions. Thus, the total amount will be reflected eventually on the treasury single account at the end of the day. It is a financial policy introduced by the federal government  to consolidated all inflows from the country’s  ministries, department and agencies ( MDA ) tha is traceable to a single account. It unified all governments account through a single account.</w:t>
      </w:r>
    </w:p>
    <w:p w:rsidR="00386974" w:rsidRPr="003C09F2" w:rsidRDefault="00386974" w:rsidP="00386974">
      <w:pPr>
        <w:spacing w:after="0" w:line="360" w:lineRule="auto"/>
        <w:jc w:val="both"/>
        <w:rPr>
          <w:rFonts w:ascii="Times New Roman" w:hAnsi="Times New Roman" w:cs="Times New Roman"/>
          <w:sz w:val="26"/>
          <w:szCs w:val="26"/>
        </w:rPr>
      </w:pPr>
      <w:r w:rsidRPr="003C09F2">
        <w:rPr>
          <w:rFonts w:ascii="Times New Roman" w:hAnsi="Times New Roman" w:cs="Times New Roman"/>
          <w:b/>
          <w:sz w:val="26"/>
          <w:szCs w:val="26"/>
        </w:rPr>
        <w:t>2.1.3 FEATURES OF TREASURY SINGLE ACCOUNT:</w:t>
      </w:r>
    </w:p>
    <w:p w:rsidR="00386974" w:rsidRPr="003C09F2" w:rsidRDefault="00386974" w:rsidP="00386974">
      <w:pPr>
        <w:spacing w:after="0" w:line="360" w:lineRule="auto"/>
        <w:ind w:firstLine="720"/>
        <w:jc w:val="both"/>
        <w:rPr>
          <w:rFonts w:ascii="Times New Roman" w:hAnsi="Times New Roman" w:cs="Times New Roman"/>
          <w:sz w:val="26"/>
          <w:szCs w:val="26"/>
        </w:rPr>
      </w:pPr>
      <w:r w:rsidRPr="003C09F2">
        <w:rPr>
          <w:rFonts w:ascii="Times New Roman" w:hAnsi="Times New Roman" w:cs="Times New Roman"/>
          <w:sz w:val="26"/>
          <w:szCs w:val="26"/>
        </w:rPr>
        <w:t>Sailendra and isreal, ( 2010 ) in their work empasized that a full- fledged TSA must possess the following essential features:-</w:t>
      </w:r>
    </w:p>
    <w:p w:rsidR="00386974" w:rsidRDefault="00386974" w:rsidP="00386974">
      <w:pPr>
        <w:spacing w:after="0" w:line="360" w:lineRule="auto"/>
        <w:jc w:val="both"/>
        <w:rPr>
          <w:rFonts w:ascii="Times New Roman" w:hAnsi="Times New Roman" w:cs="Times New Roman"/>
          <w:sz w:val="26"/>
          <w:szCs w:val="26"/>
        </w:rPr>
      </w:pPr>
      <w:r w:rsidRPr="003C09F2">
        <w:rPr>
          <w:rFonts w:ascii="Times New Roman" w:hAnsi="Times New Roman" w:cs="Times New Roman"/>
          <w:b/>
          <w:sz w:val="26"/>
          <w:szCs w:val="26"/>
        </w:rPr>
        <w:t xml:space="preserve">I – A UNIFIED BANKING ARRANGEMENT:- </w:t>
      </w:r>
      <w:r w:rsidRPr="003C09F2">
        <w:rPr>
          <w:rFonts w:ascii="Times New Roman" w:hAnsi="Times New Roman" w:cs="Times New Roman"/>
          <w:sz w:val="26"/>
          <w:szCs w:val="26"/>
        </w:rPr>
        <w:t>this enables the ministry of finance to oversea the movement of governments each in and out of the bank account. A unified structure of government bank accounts allows fungibility of cash resource, including on a real-time basic, if electronic banking is in place. TSA structure can contain ledger sub- account in a single banking institution ( not necessarly the central bank ) and can also accommodate external zero- balanced account in numerous money deposit banks.</w:t>
      </w:r>
    </w:p>
    <w:p w:rsidR="00386974" w:rsidRDefault="00386974" w:rsidP="00386974">
      <w:pPr>
        <w:spacing w:after="0" w:line="360" w:lineRule="auto"/>
        <w:jc w:val="both"/>
        <w:rPr>
          <w:rFonts w:ascii="Times New Roman" w:hAnsi="Times New Roman" w:cs="Times New Roman"/>
          <w:sz w:val="26"/>
          <w:szCs w:val="26"/>
        </w:rPr>
      </w:pPr>
      <w:r w:rsidRPr="003C09F2">
        <w:rPr>
          <w:rFonts w:ascii="Times New Roman" w:hAnsi="Times New Roman" w:cs="Times New Roman"/>
          <w:b/>
          <w:sz w:val="26"/>
          <w:szCs w:val="26"/>
        </w:rPr>
        <w:t>II-</w:t>
      </w:r>
      <w:r w:rsidRPr="003C09F2">
        <w:rPr>
          <w:rFonts w:ascii="Times New Roman" w:hAnsi="Times New Roman" w:cs="Times New Roman"/>
          <w:sz w:val="26"/>
          <w:szCs w:val="26"/>
        </w:rPr>
        <w:t xml:space="preserve"> government agencies bank account cannot be operated outside the oversight of the treasury. The treasury as the chief financial agent should be responsible for the management of government cash ( and debts ) position to ensure the suf</w:t>
      </w:r>
      <w:r>
        <w:rPr>
          <w:rFonts w:ascii="Times New Roman" w:hAnsi="Times New Roman" w:cs="Times New Roman"/>
          <w:sz w:val="26"/>
          <w:szCs w:val="26"/>
        </w:rPr>
        <w:t>f</w:t>
      </w:r>
      <w:r w:rsidRPr="003C09F2">
        <w:rPr>
          <w:rFonts w:ascii="Times New Roman" w:hAnsi="Times New Roman" w:cs="Times New Roman"/>
          <w:sz w:val="26"/>
          <w:szCs w:val="26"/>
        </w:rPr>
        <w:t>icient funds are available to meet its financial obligations, idle cash is invested and debt is issued optimally according to appropriates status and at times managed by the debt management office ( DMO ) is some situations. The operating and assessment options depend mainly on the institutional structures and payment settlement system.</w:t>
      </w:r>
    </w:p>
    <w:p w:rsidR="00386974" w:rsidRPr="003C09F2" w:rsidRDefault="00386974" w:rsidP="00386974">
      <w:pPr>
        <w:spacing w:after="0" w:line="360" w:lineRule="auto"/>
        <w:jc w:val="both"/>
        <w:rPr>
          <w:rFonts w:ascii="Times New Roman" w:hAnsi="Times New Roman" w:cs="Times New Roman"/>
          <w:sz w:val="26"/>
          <w:szCs w:val="26"/>
        </w:rPr>
      </w:pPr>
      <w:r w:rsidRPr="003C09F2">
        <w:rPr>
          <w:rFonts w:ascii="Times New Roman" w:hAnsi="Times New Roman" w:cs="Times New Roman"/>
          <w:b/>
          <w:sz w:val="26"/>
          <w:szCs w:val="26"/>
        </w:rPr>
        <w:t>III-</w:t>
      </w:r>
      <w:r w:rsidRPr="003C09F2">
        <w:rPr>
          <w:rFonts w:ascii="Times New Roman" w:hAnsi="Times New Roman" w:cs="Times New Roman"/>
          <w:sz w:val="26"/>
          <w:szCs w:val="26"/>
        </w:rPr>
        <w:t xml:space="preserve"> the T</w:t>
      </w:r>
      <w:r>
        <w:rPr>
          <w:rFonts w:ascii="Times New Roman" w:hAnsi="Times New Roman" w:cs="Times New Roman"/>
          <w:sz w:val="26"/>
          <w:szCs w:val="26"/>
        </w:rPr>
        <w:t>SA should have comprehensive co</w:t>
      </w:r>
      <w:r w:rsidRPr="003C09F2">
        <w:rPr>
          <w:rFonts w:ascii="Times New Roman" w:hAnsi="Times New Roman" w:cs="Times New Roman"/>
          <w:sz w:val="26"/>
          <w:szCs w:val="26"/>
        </w:rPr>
        <w:t>verage, that is, it should encompass all government cash resources, both budgetary and extra-budgetary. This means that all public monies should be brought under the control of TSA whether subjected to budgetary control or not. The TSA main account cash balance is maintained at a sufficient level to meet the daily requirements of the government.</w:t>
      </w:r>
    </w:p>
    <w:p w:rsidR="00386974" w:rsidRPr="003C09F2" w:rsidRDefault="00386974" w:rsidP="00386974">
      <w:pPr>
        <w:spacing w:after="0" w:line="360" w:lineRule="auto"/>
        <w:jc w:val="both"/>
        <w:rPr>
          <w:rFonts w:ascii="Times New Roman" w:hAnsi="Times New Roman" w:cs="Times New Roman"/>
          <w:b/>
          <w:sz w:val="26"/>
          <w:szCs w:val="26"/>
        </w:rPr>
      </w:pPr>
      <w:r w:rsidRPr="003C09F2">
        <w:rPr>
          <w:rFonts w:ascii="Times New Roman" w:hAnsi="Times New Roman" w:cs="Times New Roman"/>
          <w:b/>
          <w:sz w:val="26"/>
          <w:szCs w:val="26"/>
        </w:rPr>
        <w:t>2.1.4 REASONS FOR THE ADOPTION OF TREATURY SINGLE ACCOUNT IN BANKING SECTOR.</w:t>
      </w:r>
    </w:p>
    <w:p w:rsidR="00386974" w:rsidRDefault="00386974" w:rsidP="00386974">
      <w:pPr>
        <w:spacing w:after="0" w:line="360" w:lineRule="auto"/>
        <w:ind w:firstLine="720"/>
        <w:jc w:val="both"/>
        <w:rPr>
          <w:rFonts w:ascii="Times New Roman" w:hAnsi="Times New Roman" w:cs="Times New Roman"/>
          <w:sz w:val="26"/>
          <w:szCs w:val="26"/>
        </w:rPr>
      </w:pPr>
      <w:r w:rsidRPr="003C09F2">
        <w:rPr>
          <w:rFonts w:ascii="Times New Roman" w:hAnsi="Times New Roman" w:cs="Times New Roman"/>
          <w:sz w:val="26"/>
          <w:szCs w:val="26"/>
        </w:rPr>
        <w:t>Under the introduction of the TSA, the country faced numerous challenges with management of publics that affect government efficiency and effectiveness in service delivery, transparency and accountability, some of these challenges were:- loss of control on the number of government bank account:- MDAs are require under FR 701 to get the approval of the accountant – general of the federation ( AGF ) for all their banking relationship. In addition, each MDA is required by regulation to maintain four bank accounts one each for revenue, personel costs, overhead costs and capital. However, many MDAs failed to comply, hence the number of bank accounts became over bloated and monitoring the accounts became a herculean task for the OAGF. A survey of the number of such accounts with both the central bank of nigeria ( CBN ) and deposit money bank ( DMBs ) carried out by the OAGF in 2010 puts the number of accounts at over 10,000 with such a large number, government could not have timely consolidated information of cash position necessary for efficient cash management in the country.</w:t>
      </w:r>
    </w:p>
    <w:p w:rsidR="00386974" w:rsidRDefault="00386974" w:rsidP="00386974">
      <w:pPr>
        <w:spacing w:after="0" w:line="360" w:lineRule="auto"/>
        <w:ind w:firstLine="720"/>
        <w:jc w:val="both"/>
        <w:rPr>
          <w:rFonts w:ascii="Times New Roman" w:hAnsi="Times New Roman" w:cs="Times New Roman"/>
          <w:sz w:val="26"/>
          <w:szCs w:val="26"/>
        </w:rPr>
      </w:pPr>
      <w:r w:rsidRPr="003C09F2">
        <w:rPr>
          <w:rFonts w:ascii="Times New Roman" w:hAnsi="Times New Roman" w:cs="Times New Roman"/>
          <w:sz w:val="26"/>
          <w:szCs w:val="26"/>
        </w:rPr>
        <w:t>Idle cash in MDA’s accounts while the CRF account is perpetually overdrawn. Prior to the reforms, government financed its person</w:t>
      </w:r>
      <w:r>
        <w:rPr>
          <w:rFonts w:ascii="Times New Roman" w:hAnsi="Times New Roman" w:cs="Times New Roman"/>
          <w:sz w:val="26"/>
          <w:szCs w:val="26"/>
        </w:rPr>
        <w:t>n</w:t>
      </w:r>
      <w:r w:rsidRPr="003C09F2">
        <w:rPr>
          <w:rFonts w:ascii="Times New Roman" w:hAnsi="Times New Roman" w:cs="Times New Roman"/>
          <w:sz w:val="26"/>
          <w:szCs w:val="26"/>
        </w:rPr>
        <w:t>el and overhead costs mont</w:t>
      </w:r>
      <w:r>
        <w:rPr>
          <w:rFonts w:ascii="Times New Roman" w:hAnsi="Times New Roman" w:cs="Times New Roman"/>
          <w:sz w:val="26"/>
          <w:szCs w:val="26"/>
        </w:rPr>
        <w:t>h</w:t>
      </w:r>
      <w:r w:rsidRPr="003C09F2">
        <w:rPr>
          <w:rFonts w:ascii="Times New Roman" w:hAnsi="Times New Roman" w:cs="Times New Roman"/>
          <w:sz w:val="26"/>
          <w:szCs w:val="26"/>
        </w:rPr>
        <w:t>ly in advance while capital projects were funded quarterly in advance but often the funds remained underutilized for the periods. This leaves the consolidated revenue fund ( CRF ) account from which MDAs accounts were funded perpetually overdrawn as ways and means advance granted by CBN in line with S.38 of the act. Accordingly, government incurs cost of borrowing on the overdrawn balance while the DMBs that are keeping the MDA’s idle funds do not numunerate them but buy government treasury bills and bonds to earn interest income.</w:t>
      </w:r>
    </w:p>
    <w:p w:rsidR="00386974" w:rsidRPr="003C09F2" w:rsidRDefault="00386974" w:rsidP="00386974">
      <w:pPr>
        <w:spacing w:after="0" w:line="360" w:lineRule="auto"/>
        <w:ind w:firstLine="720"/>
        <w:jc w:val="both"/>
        <w:rPr>
          <w:rFonts w:ascii="Times New Roman" w:hAnsi="Times New Roman" w:cs="Times New Roman"/>
          <w:sz w:val="26"/>
          <w:szCs w:val="26"/>
        </w:rPr>
      </w:pPr>
      <w:r w:rsidRPr="003C09F2">
        <w:rPr>
          <w:rFonts w:ascii="Times New Roman" w:hAnsi="Times New Roman" w:cs="Times New Roman"/>
          <w:sz w:val="26"/>
          <w:szCs w:val="26"/>
        </w:rPr>
        <w:t>The level of ways and means granted by CBN to meet cash flow shortfalls has grown over the years reaching 342billion in 2014</w:t>
      </w:r>
      <w:r>
        <w:rPr>
          <w:rFonts w:ascii="Times New Roman" w:hAnsi="Times New Roman" w:cs="Times New Roman"/>
          <w:sz w:val="26"/>
          <w:szCs w:val="26"/>
        </w:rPr>
        <w:t>, maintainance of several extra</w:t>
      </w:r>
      <w:r w:rsidRPr="003C09F2">
        <w:rPr>
          <w:rFonts w:ascii="Times New Roman" w:hAnsi="Times New Roman" w:cs="Times New Roman"/>
          <w:sz w:val="26"/>
          <w:szCs w:val="26"/>
        </w:rPr>
        <w:t xml:space="preserve"> budgetary funds:- there exist a number of funds ( dedicated account ) outside the consolidated revenue fund ( CRF ) with huge balances while government suffers charges on the CRF overdrawn balances with the CBN. If the extral budgetary funds were linked to the CRF, it would have eliminated the ways and means  charges, as the net position would have been positive. Besides, the ex</w:t>
      </w:r>
      <w:r>
        <w:rPr>
          <w:rFonts w:ascii="Times New Roman" w:hAnsi="Times New Roman" w:cs="Times New Roman"/>
          <w:sz w:val="26"/>
          <w:szCs w:val="26"/>
        </w:rPr>
        <w:t>tra</w:t>
      </w:r>
      <w:r w:rsidRPr="003C09F2">
        <w:rPr>
          <w:rFonts w:ascii="Times New Roman" w:hAnsi="Times New Roman" w:cs="Times New Roman"/>
          <w:sz w:val="26"/>
          <w:szCs w:val="26"/>
        </w:rPr>
        <w:t xml:space="preserve"> budgetary funds would have been an easy source for short-term borrowing instead of treasury bills &amp; certificates.</w:t>
      </w:r>
    </w:p>
    <w:p w:rsidR="00386974" w:rsidRPr="003C09F2" w:rsidRDefault="00386974" w:rsidP="00386974">
      <w:pPr>
        <w:spacing w:after="0" w:line="360" w:lineRule="auto"/>
        <w:jc w:val="both"/>
        <w:rPr>
          <w:rFonts w:ascii="Times New Roman" w:hAnsi="Times New Roman" w:cs="Times New Roman"/>
          <w:b/>
          <w:sz w:val="26"/>
          <w:szCs w:val="26"/>
        </w:rPr>
      </w:pPr>
      <w:r w:rsidRPr="003C09F2">
        <w:rPr>
          <w:rFonts w:ascii="Times New Roman" w:hAnsi="Times New Roman" w:cs="Times New Roman"/>
          <w:b/>
          <w:sz w:val="26"/>
          <w:szCs w:val="26"/>
        </w:rPr>
        <w:t>2.1.5 TREASURY SINGLE ACCOUNT ( TSA ) AND ACCOUNTABILITY AND TRANSPARENCY IN THE BANKING SECTOR.</w:t>
      </w:r>
    </w:p>
    <w:p w:rsidR="00386974" w:rsidRPr="003C09F2" w:rsidRDefault="00386974" w:rsidP="00386974">
      <w:pPr>
        <w:spacing w:after="0" w:line="360" w:lineRule="auto"/>
        <w:ind w:firstLine="720"/>
        <w:jc w:val="both"/>
        <w:rPr>
          <w:rFonts w:ascii="Times New Roman" w:hAnsi="Times New Roman" w:cs="Times New Roman"/>
          <w:sz w:val="26"/>
          <w:szCs w:val="26"/>
        </w:rPr>
      </w:pPr>
      <w:r w:rsidRPr="003C09F2">
        <w:rPr>
          <w:rFonts w:ascii="Times New Roman" w:hAnsi="Times New Roman" w:cs="Times New Roman"/>
          <w:sz w:val="26"/>
          <w:szCs w:val="26"/>
        </w:rPr>
        <w:t>The primary obligative of a TSA  is to ensure effective aggregate control over government  cash balances. The consolidated of cash resources through a TSA arrangement faciliate government cash management by minimizing borrowing costs. In the absence of TSA, idle balances are maintained in several bank accounts. Effective aggregate control of cash is also a key element in monetary and budget management. The adoption of TSA in the banking sector minimize transaction costs during budget execution, notably by controlling the delay in the remittance of government revenue ( both tax and not – tax ) by conecting banks and making rapid payments of government expenses, facilitating reconciliation between banking and accounting data, efficient controls and monitoring of funds allocated to various government agency and facilitating better co-ordinate on with the monetary policy implementation. Others are where adoption of TSA promotes accountability and transparency as enumerated in literature are stated as follow:-</w:t>
      </w:r>
    </w:p>
    <w:p w:rsidR="00386974" w:rsidRPr="003C09F2" w:rsidRDefault="00386974" w:rsidP="00386974">
      <w:pPr>
        <w:spacing w:after="0" w:line="360" w:lineRule="auto"/>
        <w:jc w:val="both"/>
        <w:rPr>
          <w:rFonts w:ascii="Times New Roman" w:hAnsi="Times New Roman" w:cs="Times New Roman"/>
          <w:sz w:val="26"/>
          <w:szCs w:val="26"/>
        </w:rPr>
      </w:pPr>
      <w:r w:rsidRPr="003C09F2">
        <w:rPr>
          <w:rFonts w:ascii="Times New Roman" w:hAnsi="Times New Roman" w:cs="Times New Roman"/>
          <w:sz w:val="26"/>
          <w:szCs w:val="26"/>
        </w:rPr>
        <w:t>i- COMPLETE AND TIMELY INFORMATION ON GOVERNMENT CASH RESOURCE:- in countries with advanced payment and settlement systems and an integrated financial management information system ( IFMIS ) with adequate interfaces with the banking system, this information will be available in real time. As a minimum, complete updated balances should be available dailys.</w:t>
      </w:r>
    </w:p>
    <w:p w:rsidR="00386974" w:rsidRPr="003C09F2" w:rsidRDefault="00386974" w:rsidP="00386974">
      <w:pPr>
        <w:spacing w:after="0" w:line="360" w:lineRule="auto"/>
        <w:jc w:val="both"/>
        <w:rPr>
          <w:rFonts w:ascii="Times New Roman" w:hAnsi="Times New Roman" w:cs="Times New Roman"/>
          <w:sz w:val="26"/>
          <w:szCs w:val="26"/>
        </w:rPr>
      </w:pPr>
      <w:r w:rsidRPr="003C09F2">
        <w:rPr>
          <w:rFonts w:ascii="Times New Roman" w:hAnsi="Times New Roman" w:cs="Times New Roman"/>
          <w:sz w:val="26"/>
          <w:szCs w:val="26"/>
        </w:rPr>
        <w:t>ii-  IMPROVE APPROPRIATION CONTROL :- TSA ensure that the ministry of finnace has full control over budget allocation and strengthens the authority of the budget appropriation. When separate bank account are maintained, the result is often a fragmented system where funds provided for budgetary appropriation are augmented by additional cash resources that become available through</w:t>
      </w:r>
      <w:r>
        <w:rPr>
          <w:rFonts w:ascii="Times New Roman" w:hAnsi="Times New Roman" w:cs="Times New Roman"/>
          <w:sz w:val="26"/>
          <w:szCs w:val="26"/>
        </w:rPr>
        <w:t xml:space="preserve"> various creatives, often extra</w:t>
      </w:r>
      <w:r w:rsidRPr="003C09F2">
        <w:rPr>
          <w:rFonts w:ascii="Times New Roman" w:hAnsi="Times New Roman" w:cs="Times New Roman"/>
          <w:sz w:val="26"/>
          <w:szCs w:val="26"/>
        </w:rPr>
        <w:t>- budgetary measures.</w:t>
      </w:r>
    </w:p>
    <w:p w:rsidR="00386974" w:rsidRPr="003C09F2" w:rsidRDefault="00386974" w:rsidP="00386974">
      <w:pPr>
        <w:spacing w:after="0" w:line="360" w:lineRule="auto"/>
        <w:jc w:val="both"/>
        <w:rPr>
          <w:rFonts w:ascii="Times New Roman" w:hAnsi="Times New Roman" w:cs="Times New Roman"/>
          <w:sz w:val="26"/>
          <w:szCs w:val="26"/>
        </w:rPr>
      </w:pPr>
      <w:r w:rsidRPr="003C09F2">
        <w:rPr>
          <w:rFonts w:ascii="Times New Roman" w:hAnsi="Times New Roman" w:cs="Times New Roman"/>
          <w:sz w:val="26"/>
          <w:szCs w:val="26"/>
        </w:rPr>
        <w:t>iii- IMPROVE OPERATIONAL CONTROL DURING BUDGET EXECUTION:- when the treasury has full information about cash resource it can plan and implement budget execution in an efficient, transparent,</w:t>
      </w:r>
      <w:r>
        <w:rPr>
          <w:rFonts w:ascii="Times New Roman" w:hAnsi="Times New Roman" w:cs="Times New Roman"/>
          <w:sz w:val="26"/>
          <w:szCs w:val="26"/>
        </w:rPr>
        <w:t xml:space="preserve"> and reliable manner. The existe</w:t>
      </w:r>
      <w:r w:rsidRPr="003C09F2">
        <w:rPr>
          <w:rFonts w:ascii="Times New Roman" w:hAnsi="Times New Roman" w:cs="Times New Roman"/>
          <w:sz w:val="26"/>
          <w:szCs w:val="26"/>
        </w:rPr>
        <w:t>nce of uncertainty regarding whether the treasury will have sufficient funds to finance programmed expenditures may leads to sub- optimal behaviour by budget entities.</w:t>
      </w:r>
    </w:p>
    <w:p w:rsidR="00386974" w:rsidRPr="003C09F2" w:rsidRDefault="00386974" w:rsidP="00386974">
      <w:pPr>
        <w:spacing w:after="0" w:line="360" w:lineRule="auto"/>
        <w:jc w:val="both"/>
        <w:rPr>
          <w:rFonts w:ascii="Times New Roman" w:hAnsi="Times New Roman" w:cs="Times New Roman"/>
          <w:sz w:val="26"/>
          <w:szCs w:val="26"/>
        </w:rPr>
      </w:pPr>
      <w:r w:rsidRPr="003C09F2">
        <w:rPr>
          <w:rFonts w:ascii="Times New Roman" w:hAnsi="Times New Roman" w:cs="Times New Roman"/>
          <w:sz w:val="26"/>
          <w:szCs w:val="26"/>
        </w:rPr>
        <w:t>iv- IMPROVE BANK RECONCILIATION AND QUALITY OF FISCAL DATA:- TSA allows for effective reconciliation between the government accounting systems and cash flow statements from the banking system.</w:t>
      </w:r>
    </w:p>
    <w:p w:rsidR="00386974" w:rsidRDefault="00386974" w:rsidP="00386974">
      <w:pPr>
        <w:spacing w:after="0" w:line="360" w:lineRule="auto"/>
        <w:jc w:val="both"/>
        <w:rPr>
          <w:rFonts w:ascii="Times New Roman" w:hAnsi="Times New Roman" w:cs="Times New Roman"/>
          <w:sz w:val="26"/>
          <w:szCs w:val="26"/>
        </w:rPr>
      </w:pPr>
      <w:r w:rsidRPr="003C09F2">
        <w:rPr>
          <w:rFonts w:ascii="Times New Roman" w:hAnsi="Times New Roman" w:cs="Times New Roman"/>
          <w:sz w:val="26"/>
          <w:szCs w:val="26"/>
        </w:rPr>
        <w:t>v- LOWER LIQUIDATY RESERVE NEEDS:- TSA ( treasury single account ) reduce the volatility of cash flows through the treasury, thus allowing , it ti maintain a lower cash reserve/ buffer to meet unexpected fiscal volatility</w:t>
      </w:r>
      <w:r>
        <w:rPr>
          <w:rFonts w:ascii="Times New Roman" w:hAnsi="Times New Roman" w:cs="Times New Roman"/>
          <w:sz w:val="26"/>
          <w:szCs w:val="26"/>
        </w:rPr>
        <w:t>.</w:t>
      </w:r>
    </w:p>
    <w:p w:rsidR="00386974" w:rsidRDefault="00386974" w:rsidP="00386974">
      <w:pPr>
        <w:spacing w:line="360" w:lineRule="auto"/>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t>THEORETICAL REVIEW</w:t>
      </w:r>
    </w:p>
    <w:p w:rsidR="00386974" w:rsidRPr="00C02D79" w:rsidRDefault="00386974" w:rsidP="00386974">
      <w:pPr>
        <w:spacing w:line="360" w:lineRule="auto"/>
        <w:rPr>
          <w:rFonts w:ascii="Times New Roman" w:hAnsi="Times New Roman" w:cs="Times New Roman"/>
          <w:b/>
          <w:sz w:val="26"/>
          <w:szCs w:val="26"/>
        </w:rPr>
      </w:pPr>
      <w:r w:rsidRPr="00D74172">
        <w:rPr>
          <w:rFonts w:ascii="Times New Roman" w:hAnsi="Times New Roman" w:cs="Times New Roman"/>
          <w:b/>
          <w:sz w:val="26"/>
          <w:szCs w:val="26"/>
        </w:rPr>
        <w:t xml:space="preserve">2.2.1 </w:t>
      </w:r>
      <w:r w:rsidRPr="00D74172">
        <w:rPr>
          <w:rFonts w:ascii="Times New Roman" w:hAnsi="Times New Roman" w:cs="Times New Roman"/>
          <w:sz w:val="26"/>
          <w:szCs w:val="26"/>
        </w:rPr>
        <w:t>STAKEHOLDER’S THEORY:-</w:t>
      </w:r>
    </w:p>
    <w:p w:rsidR="00386974" w:rsidRDefault="00386974" w:rsidP="00386974">
      <w:pPr>
        <w:spacing w:after="0" w:line="360" w:lineRule="auto"/>
        <w:ind w:firstLine="720"/>
        <w:jc w:val="both"/>
        <w:rPr>
          <w:rFonts w:ascii="Times New Roman" w:hAnsi="Times New Roman" w:cs="Times New Roman"/>
          <w:sz w:val="26"/>
          <w:szCs w:val="26"/>
        </w:rPr>
      </w:pPr>
      <w:r w:rsidRPr="00D74172">
        <w:rPr>
          <w:rFonts w:ascii="Times New Roman" w:hAnsi="Times New Roman" w:cs="Times New Roman"/>
          <w:sz w:val="26"/>
          <w:szCs w:val="26"/>
        </w:rPr>
        <w:t>A stakeholder is any group or individual who can effect or is affected by the achievement of the organization objective. “ ( freeman, 1984 ). Stakeholders are people who have classifiable relationships with the organization. The purpose of an organization is to manage the interest, needs and view points of its stakeholders. Stakeholder management is a major thought to be fulfilled in an organization ( friedman &amp; miles, 2006 ).</w:t>
      </w:r>
    </w:p>
    <w:p w:rsidR="00386974" w:rsidRPr="00D74172" w:rsidRDefault="00386974" w:rsidP="00386974">
      <w:pPr>
        <w:spacing w:after="0" w:line="360" w:lineRule="auto"/>
        <w:ind w:firstLine="720"/>
        <w:jc w:val="both"/>
        <w:rPr>
          <w:rFonts w:ascii="Times New Roman" w:hAnsi="Times New Roman" w:cs="Times New Roman"/>
          <w:sz w:val="26"/>
          <w:szCs w:val="26"/>
        </w:rPr>
      </w:pPr>
      <w:r w:rsidRPr="00D74172">
        <w:rPr>
          <w:rFonts w:ascii="Times New Roman" w:hAnsi="Times New Roman" w:cs="Times New Roman"/>
          <w:sz w:val="26"/>
          <w:szCs w:val="26"/>
        </w:rPr>
        <w:t>Implementation of treasury single account could be likened to stakeholders ‘ theory; this is because the adoption of treasury single accounts was as a result of the pressure from stakeholders/ citizen who are majorly against corruption, the stakeholder’s theory suggests that government should take into consideration the interest, needs and viewpoints of the stakeholders/ citizen, and some response should be informed of strategic opinions. It also provides insight to facts or that motivate the federal government to implement treasury single account ( Ekubiat &amp; Ime, 2016 ).</w:t>
      </w:r>
    </w:p>
    <w:p w:rsidR="00386974" w:rsidRDefault="00386974" w:rsidP="00386974">
      <w:pPr>
        <w:spacing w:after="0" w:line="360" w:lineRule="auto"/>
        <w:jc w:val="both"/>
        <w:rPr>
          <w:rFonts w:ascii="Times New Roman" w:hAnsi="Times New Roman" w:cs="Times New Roman"/>
          <w:sz w:val="26"/>
          <w:szCs w:val="26"/>
        </w:rPr>
      </w:pPr>
      <w:r w:rsidRPr="007B6A66">
        <w:rPr>
          <w:rFonts w:ascii="Times New Roman" w:hAnsi="Times New Roman" w:cs="Times New Roman"/>
          <w:b/>
          <w:sz w:val="26"/>
          <w:szCs w:val="26"/>
        </w:rPr>
        <w:t>2.2.2</w:t>
      </w:r>
      <w:r w:rsidRPr="00D74172">
        <w:rPr>
          <w:rFonts w:ascii="Times New Roman" w:hAnsi="Times New Roman" w:cs="Times New Roman"/>
          <w:sz w:val="26"/>
          <w:szCs w:val="26"/>
        </w:rPr>
        <w:t xml:space="preserve"> </w:t>
      </w:r>
      <w:r>
        <w:rPr>
          <w:rFonts w:ascii="Times New Roman" w:hAnsi="Times New Roman" w:cs="Times New Roman"/>
          <w:sz w:val="26"/>
          <w:szCs w:val="26"/>
        </w:rPr>
        <w:tab/>
      </w:r>
      <w:r w:rsidRPr="007B6A66">
        <w:rPr>
          <w:rFonts w:ascii="Times New Roman" w:hAnsi="Times New Roman" w:cs="Times New Roman"/>
          <w:sz w:val="26"/>
          <w:szCs w:val="26"/>
        </w:rPr>
        <w:t>PUBLIC FINANCE MANAGEMNT THEORY</w:t>
      </w:r>
      <w:r w:rsidRPr="00D74172">
        <w:rPr>
          <w:rFonts w:ascii="Times New Roman" w:hAnsi="Times New Roman" w:cs="Times New Roman"/>
          <w:sz w:val="26"/>
          <w:szCs w:val="26"/>
        </w:rPr>
        <w:t xml:space="preserve">:- </w:t>
      </w:r>
    </w:p>
    <w:p w:rsidR="00386974" w:rsidRPr="00D74172" w:rsidRDefault="00386974" w:rsidP="00386974">
      <w:pPr>
        <w:spacing w:after="0" w:line="360" w:lineRule="auto"/>
        <w:jc w:val="both"/>
        <w:rPr>
          <w:rFonts w:ascii="Times New Roman" w:hAnsi="Times New Roman" w:cs="Times New Roman"/>
          <w:sz w:val="26"/>
          <w:szCs w:val="26"/>
        </w:rPr>
      </w:pPr>
      <w:r w:rsidRPr="00D74172">
        <w:rPr>
          <w:rFonts w:ascii="Times New Roman" w:hAnsi="Times New Roman" w:cs="Times New Roman"/>
          <w:sz w:val="26"/>
          <w:szCs w:val="26"/>
        </w:rPr>
        <w:t xml:space="preserve">This theory dealas with matters relevant to the financial of banking sectors. The theory presumes that all aspects of the resource mobilization and expenditure management should be properly considered by governments for the benefits of the citizens. </w:t>
      </w:r>
    </w:p>
    <w:p w:rsidR="00386974" w:rsidRDefault="00386974" w:rsidP="00386974">
      <w:pPr>
        <w:spacing w:after="0" w:line="360" w:lineRule="auto"/>
        <w:ind w:firstLine="720"/>
        <w:jc w:val="both"/>
        <w:rPr>
          <w:rFonts w:ascii="Times New Roman" w:hAnsi="Times New Roman" w:cs="Times New Roman"/>
          <w:sz w:val="26"/>
          <w:szCs w:val="26"/>
        </w:rPr>
      </w:pPr>
      <w:r w:rsidRPr="00D74172">
        <w:rPr>
          <w:rFonts w:ascii="Times New Roman" w:hAnsi="Times New Roman" w:cs="Times New Roman"/>
          <w:sz w:val="26"/>
          <w:szCs w:val="26"/>
        </w:rPr>
        <w:t xml:space="preserve">Public finance management are laws, rules and processes that are used by sovereign nations for revenue mobilization, allocation of public funds, undertaking of public spending, accounting for such funds and auditing of the result. It plays an important role </w:t>
      </w:r>
      <w:r>
        <w:rPr>
          <w:rFonts w:ascii="Times New Roman" w:hAnsi="Times New Roman" w:cs="Times New Roman"/>
          <w:sz w:val="26"/>
          <w:szCs w:val="26"/>
        </w:rPr>
        <w:t>in governa</w:t>
      </w:r>
      <w:r w:rsidRPr="00D74172">
        <w:rPr>
          <w:rFonts w:ascii="Times New Roman" w:hAnsi="Times New Roman" w:cs="Times New Roman"/>
          <w:sz w:val="26"/>
          <w:szCs w:val="26"/>
        </w:rPr>
        <w:t xml:space="preserve">nce process. </w:t>
      </w:r>
    </w:p>
    <w:p w:rsidR="00386974" w:rsidRPr="00D74172" w:rsidRDefault="00386974" w:rsidP="00386974">
      <w:pPr>
        <w:spacing w:after="0" w:line="360" w:lineRule="auto"/>
        <w:ind w:firstLine="720"/>
        <w:jc w:val="both"/>
        <w:rPr>
          <w:rFonts w:ascii="Times New Roman" w:hAnsi="Times New Roman" w:cs="Times New Roman"/>
          <w:sz w:val="26"/>
          <w:szCs w:val="26"/>
        </w:rPr>
      </w:pPr>
      <w:r w:rsidRPr="00D74172">
        <w:rPr>
          <w:rFonts w:ascii="Times New Roman" w:hAnsi="Times New Roman" w:cs="Times New Roman"/>
          <w:sz w:val="26"/>
          <w:szCs w:val="26"/>
        </w:rPr>
        <w:t>The collection of sufficient resources from the economy in an appropriate manners, and the efficient use of collected resources constitute a good public financial management. The major aims for the implementation of treasury single account is to avoid misappropriation of public funds ( Ekunbiat &amp; Ime, 2016 ).</w:t>
      </w:r>
    </w:p>
    <w:p w:rsidR="00386974" w:rsidRDefault="00386974" w:rsidP="0038697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2.2.3 MODERN MONEY THEORY (MMT</w:t>
      </w:r>
      <w:r w:rsidRPr="00D74172">
        <w:rPr>
          <w:rFonts w:ascii="Times New Roman" w:hAnsi="Times New Roman" w:cs="Times New Roman"/>
          <w:sz w:val="26"/>
          <w:szCs w:val="26"/>
        </w:rPr>
        <w:t>):-</w:t>
      </w:r>
      <w:r>
        <w:rPr>
          <w:rFonts w:ascii="Times New Roman" w:hAnsi="Times New Roman" w:cs="Times New Roman"/>
          <w:sz w:val="26"/>
          <w:szCs w:val="26"/>
        </w:rPr>
        <w:t xml:space="preserve"> </w:t>
      </w:r>
    </w:p>
    <w:p w:rsidR="00386974" w:rsidRPr="00D74172" w:rsidRDefault="00386974" w:rsidP="0038697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w:t>
      </w:r>
      <w:r w:rsidRPr="00D74172">
        <w:rPr>
          <w:rFonts w:ascii="Times New Roman" w:hAnsi="Times New Roman" w:cs="Times New Roman"/>
          <w:sz w:val="26"/>
          <w:szCs w:val="26"/>
        </w:rPr>
        <w:t>his is a macroeconomic theory tha</w:t>
      </w:r>
      <w:r>
        <w:rPr>
          <w:rFonts w:ascii="Times New Roman" w:hAnsi="Times New Roman" w:cs="Times New Roman"/>
          <w:sz w:val="26"/>
          <w:szCs w:val="26"/>
        </w:rPr>
        <w:t>t</w:t>
      </w:r>
      <w:r w:rsidRPr="00D74172">
        <w:rPr>
          <w:rFonts w:ascii="Times New Roman" w:hAnsi="Times New Roman" w:cs="Times New Roman"/>
          <w:sz w:val="26"/>
          <w:szCs w:val="26"/>
        </w:rPr>
        <w:t xml:space="preserve"> analyses and describes the modern economics as the economy in which the national currency is flat money theory, majorly contributed in the study of the relationship between the treasury and the central bank; it receives payments on behalf of the treasury. The central bank stands between the treasury and the spending</w:t>
      </w:r>
      <w:r>
        <w:rPr>
          <w:rFonts w:ascii="Times New Roman" w:hAnsi="Times New Roman" w:cs="Times New Roman"/>
          <w:sz w:val="26"/>
          <w:szCs w:val="26"/>
        </w:rPr>
        <w:t xml:space="preserve"> unit, as well as the treasury </w:t>
      </w:r>
      <w:r w:rsidRPr="00D74172">
        <w:rPr>
          <w:rFonts w:ascii="Times New Roman" w:hAnsi="Times New Roman" w:cs="Times New Roman"/>
          <w:sz w:val="26"/>
          <w:szCs w:val="26"/>
        </w:rPr>
        <w:t>and tax payers making payments to the government ( L. Randall, 1998 ).</w:t>
      </w:r>
    </w:p>
    <w:p w:rsidR="00386974" w:rsidRPr="00D74172" w:rsidRDefault="00386974" w:rsidP="00386974">
      <w:pPr>
        <w:spacing w:after="0" w:line="360" w:lineRule="auto"/>
        <w:jc w:val="both"/>
        <w:rPr>
          <w:rFonts w:ascii="Times New Roman" w:hAnsi="Times New Roman" w:cs="Times New Roman"/>
          <w:b/>
          <w:sz w:val="26"/>
          <w:szCs w:val="26"/>
        </w:rPr>
      </w:pPr>
      <w:r w:rsidRPr="00D74172">
        <w:rPr>
          <w:rFonts w:ascii="Times New Roman" w:hAnsi="Times New Roman" w:cs="Times New Roman"/>
          <w:b/>
          <w:sz w:val="26"/>
          <w:szCs w:val="26"/>
        </w:rPr>
        <w:t>2.3</w:t>
      </w:r>
      <w:r w:rsidRPr="00D74172">
        <w:rPr>
          <w:rFonts w:ascii="Times New Roman" w:hAnsi="Times New Roman" w:cs="Times New Roman"/>
          <w:sz w:val="26"/>
          <w:szCs w:val="26"/>
        </w:rPr>
        <w:t xml:space="preserve"> </w:t>
      </w:r>
      <w:r w:rsidRPr="00D74172">
        <w:rPr>
          <w:rFonts w:ascii="Times New Roman" w:hAnsi="Times New Roman" w:cs="Times New Roman"/>
          <w:b/>
          <w:sz w:val="26"/>
          <w:szCs w:val="26"/>
        </w:rPr>
        <w:t>EMPIRICAL REVIEW</w:t>
      </w:r>
    </w:p>
    <w:p w:rsidR="00386974" w:rsidRDefault="00386974" w:rsidP="00386974">
      <w:pPr>
        <w:spacing w:after="0" w:line="360" w:lineRule="auto"/>
        <w:ind w:firstLine="720"/>
        <w:jc w:val="both"/>
        <w:rPr>
          <w:rFonts w:ascii="Times New Roman" w:hAnsi="Times New Roman" w:cs="Times New Roman"/>
          <w:sz w:val="26"/>
          <w:szCs w:val="26"/>
        </w:rPr>
      </w:pPr>
      <w:r w:rsidRPr="00D74172">
        <w:rPr>
          <w:rFonts w:ascii="Times New Roman" w:hAnsi="Times New Roman" w:cs="Times New Roman"/>
          <w:sz w:val="26"/>
          <w:szCs w:val="26"/>
        </w:rPr>
        <w:t>Yusuf ( 2016 ) carried out a study on the effects of the treasury single account on the public finance management in nigeria. The main objective of the study was to examine the extent to which treasury single account can blocks financial leakages, promotes transparency and accountability in the public financial management. Both primary and secondary data has been employed in the study. The populations of the study are ministries, department and agencies ( MDAs ) without Bauchi metropolic using a sample of 72 respondents through jud</w:t>
      </w:r>
      <w:r>
        <w:rPr>
          <w:rFonts w:ascii="Times New Roman" w:hAnsi="Times New Roman" w:cs="Times New Roman"/>
          <w:sz w:val="26"/>
          <w:szCs w:val="26"/>
        </w:rPr>
        <w:t>g</w:t>
      </w:r>
      <w:r w:rsidRPr="00D74172">
        <w:rPr>
          <w:rFonts w:ascii="Times New Roman" w:hAnsi="Times New Roman" w:cs="Times New Roman"/>
          <w:sz w:val="26"/>
          <w:szCs w:val="26"/>
        </w:rPr>
        <w:t>ment sampling. The data were analyzed using the pearson correlation techniques. The result of the study showed that adoption of a treasury single account ( TSA ) is capable of plugging financial loopholes, promoting transparency and accountability in the public financial system.</w:t>
      </w:r>
    </w:p>
    <w:p w:rsidR="00386974" w:rsidRDefault="00386974" w:rsidP="00386974">
      <w:pPr>
        <w:spacing w:after="0" w:line="360" w:lineRule="auto"/>
        <w:ind w:firstLine="720"/>
        <w:jc w:val="both"/>
        <w:rPr>
          <w:rFonts w:ascii="Times New Roman" w:hAnsi="Times New Roman" w:cs="Times New Roman"/>
          <w:sz w:val="26"/>
          <w:szCs w:val="26"/>
        </w:rPr>
      </w:pPr>
      <w:r w:rsidRPr="00D74172">
        <w:rPr>
          <w:rFonts w:ascii="Times New Roman" w:hAnsi="Times New Roman" w:cs="Times New Roman"/>
          <w:sz w:val="26"/>
          <w:szCs w:val="26"/>
        </w:rPr>
        <w:t>Ekubiat &amp; Edet ( 2016 ) studied the adoption of treasury single account by state government of nigeria; Benefit, challenges and</w:t>
      </w:r>
      <w:r>
        <w:rPr>
          <w:rFonts w:ascii="Times New Roman" w:hAnsi="Times New Roman" w:cs="Times New Roman"/>
          <w:sz w:val="26"/>
          <w:szCs w:val="26"/>
        </w:rPr>
        <w:t xml:space="preserve"> prospects. The study examin</w:t>
      </w:r>
      <w:r w:rsidRPr="00D74172">
        <w:rPr>
          <w:rFonts w:ascii="Times New Roman" w:hAnsi="Times New Roman" w:cs="Times New Roman"/>
          <w:sz w:val="26"/>
          <w:szCs w:val="26"/>
        </w:rPr>
        <w:t>ed the benefit, challenge and prospects of adoption of treasury single account ( TSA ) by the state government of nigeria. The study made use of both primary and secondary data. Des</w:t>
      </w:r>
      <w:r>
        <w:rPr>
          <w:rFonts w:ascii="Times New Roman" w:hAnsi="Times New Roman" w:cs="Times New Roman"/>
          <w:sz w:val="26"/>
          <w:szCs w:val="26"/>
        </w:rPr>
        <w:t>criptive cross- sectional surve</w:t>
      </w:r>
      <w:r w:rsidRPr="00D74172">
        <w:rPr>
          <w:rFonts w:ascii="Times New Roman" w:hAnsi="Times New Roman" w:cs="Times New Roman"/>
          <w:sz w:val="26"/>
          <w:szCs w:val="26"/>
        </w:rPr>
        <w:t>y design was adopted for the study. The population for the study consisted of 200 professional accountants in akwa ibom state. Taro yamane’s statistical formular was used to select sample size of 133. Purposive sampling technique was used to select the 133 respondents / samples. The data obtained from questionnaire administration were anal</w:t>
      </w:r>
      <w:r>
        <w:rPr>
          <w:rFonts w:ascii="Times New Roman" w:hAnsi="Times New Roman" w:cs="Times New Roman"/>
          <w:sz w:val="26"/>
          <w:szCs w:val="26"/>
        </w:rPr>
        <w:t>y</w:t>
      </w:r>
      <w:r w:rsidRPr="00D74172">
        <w:rPr>
          <w:rFonts w:ascii="Times New Roman" w:hAnsi="Times New Roman" w:cs="Times New Roman"/>
          <w:sz w:val="26"/>
          <w:szCs w:val="26"/>
        </w:rPr>
        <w:t>zed using descriptive statistic and t-test statistics. It was found that TSA adoption and full implementation by the state governments will be of greatest benefit as showed in the weighted means scores of 4.20 and tcal of 24.87; there will be challenge in a short – run but benefits at a long – run will definitely out – weight the challenges.</w:t>
      </w:r>
    </w:p>
    <w:p w:rsidR="00386974" w:rsidRDefault="00386974" w:rsidP="00386974">
      <w:pPr>
        <w:spacing w:after="0" w:line="360" w:lineRule="auto"/>
        <w:ind w:firstLine="720"/>
        <w:jc w:val="both"/>
        <w:rPr>
          <w:rFonts w:ascii="Times New Roman" w:hAnsi="Times New Roman" w:cs="Times New Roman"/>
          <w:sz w:val="26"/>
          <w:szCs w:val="26"/>
        </w:rPr>
      </w:pPr>
      <w:r w:rsidRPr="00D74172">
        <w:rPr>
          <w:rFonts w:ascii="Times New Roman" w:hAnsi="Times New Roman" w:cs="Times New Roman"/>
          <w:sz w:val="26"/>
          <w:szCs w:val="26"/>
        </w:rPr>
        <w:t>Mutalib, buikachuwa, uarame &amp; chijioke ( 2015 ), also studied the impact of treasury single account ( TSA ) on ministries, depar</w:t>
      </w:r>
      <w:r>
        <w:rPr>
          <w:rFonts w:ascii="Times New Roman" w:hAnsi="Times New Roman" w:cs="Times New Roman"/>
          <w:sz w:val="26"/>
          <w:szCs w:val="26"/>
        </w:rPr>
        <w:t>t</w:t>
      </w:r>
      <w:r w:rsidRPr="00D74172">
        <w:rPr>
          <w:rFonts w:ascii="Times New Roman" w:hAnsi="Times New Roman" w:cs="Times New Roman"/>
          <w:sz w:val="26"/>
          <w:szCs w:val="26"/>
        </w:rPr>
        <w:t>ments and agencies ( MDA’s ) accounting information and accountability. A conceptual review. The study examined the effect of TSA on MDA’s accounting information and accountability of public funds in nigeria. The study employed both primary and secondary data for the purpose of the study. The result shows that there is no doubt that will be introduction of TSA on MDA’s accounting information, the issue of corruption, mismanagement of public funds and government capital base will improve drastically there by boosting the nigeria economy for good governance and for potential investment.</w:t>
      </w:r>
    </w:p>
    <w:p w:rsidR="00386974" w:rsidRDefault="00386974" w:rsidP="00386974">
      <w:pPr>
        <w:spacing w:after="0" w:line="360" w:lineRule="auto"/>
        <w:ind w:firstLine="720"/>
        <w:jc w:val="both"/>
        <w:rPr>
          <w:rFonts w:ascii="Times New Roman" w:hAnsi="Times New Roman" w:cs="Times New Roman"/>
          <w:sz w:val="26"/>
          <w:szCs w:val="26"/>
        </w:rPr>
      </w:pPr>
      <w:r w:rsidRPr="00D74172">
        <w:rPr>
          <w:rFonts w:ascii="Times New Roman" w:hAnsi="Times New Roman" w:cs="Times New Roman"/>
          <w:sz w:val="26"/>
          <w:szCs w:val="26"/>
        </w:rPr>
        <w:t xml:space="preserve">Clementina ( 2016 ) conducted a study on the effect of treasury single account on the liquidity of  base and performance of the banking sector. The main objective of the study was to find out the influence of TSA on the liquidity base and performance of the of the banking sector in Nigeria. The study made use of mainly primary. We employed chi- square as a statistical tool for analysis of the data. The result obtained confirmed that the data from; questionnaire were administered to the management staff of the ten (10 ) banks selected for the study implementation of treasury single account in the public accounting system impacted negatively on the liquidity base and the performance of banking sector in Nigeria. </w:t>
      </w:r>
    </w:p>
    <w:p w:rsidR="00386974" w:rsidRPr="00D74172" w:rsidRDefault="00386974" w:rsidP="00386974">
      <w:pPr>
        <w:spacing w:after="0" w:line="360" w:lineRule="auto"/>
        <w:ind w:firstLine="720"/>
        <w:jc w:val="both"/>
        <w:rPr>
          <w:rFonts w:ascii="Times New Roman" w:hAnsi="Times New Roman" w:cs="Times New Roman"/>
          <w:sz w:val="26"/>
          <w:szCs w:val="26"/>
        </w:rPr>
      </w:pPr>
      <w:r w:rsidRPr="00D74172">
        <w:rPr>
          <w:rFonts w:ascii="Times New Roman" w:hAnsi="Times New Roman" w:cs="Times New Roman"/>
          <w:sz w:val="26"/>
          <w:szCs w:val="26"/>
        </w:rPr>
        <w:t>Aminatu ( 2016 ) studied the impact of integrated financial management system on economic development; The case of Ghana.</w:t>
      </w:r>
      <w:r>
        <w:rPr>
          <w:rFonts w:ascii="Times New Roman" w:hAnsi="Times New Roman" w:cs="Times New Roman"/>
          <w:sz w:val="26"/>
          <w:szCs w:val="26"/>
        </w:rPr>
        <w:t xml:space="preserve"> </w:t>
      </w:r>
      <w:r w:rsidRPr="00D74172">
        <w:rPr>
          <w:rFonts w:ascii="Times New Roman" w:hAnsi="Times New Roman" w:cs="Times New Roman"/>
          <w:sz w:val="26"/>
          <w:szCs w:val="26"/>
        </w:rPr>
        <w:t>The study assessed the impact of integrated financial system by making use of both qualitative and quantitative data, regression analysis was used As A statistical tool to analyze data accumulated over the last ten ( 10 ) years by the ministry of finance and economic planning. The study looks at the impact of GIFMIS on Ghana’s economic development by look</w:t>
      </w:r>
      <w:r>
        <w:rPr>
          <w:rFonts w:ascii="Times New Roman" w:hAnsi="Times New Roman" w:cs="Times New Roman"/>
          <w:sz w:val="26"/>
          <w:szCs w:val="26"/>
        </w:rPr>
        <w:t>ing at gross domestic product (</w:t>
      </w:r>
      <w:r w:rsidRPr="00D74172">
        <w:rPr>
          <w:rFonts w:ascii="Times New Roman" w:hAnsi="Times New Roman" w:cs="Times New Roman"/>
          <w:sz w:val="26"/>
          <w:szCs w:val="26"/>
        </w:rPr>
        <w:t>GDP), economic growth, and resource allocation to major sectors of the economy. It is noted from the analysis that some sectors of the economy contribute immensely to GDP growth whereas others sectors have an adverse effect. Analysis results also showed that GDP growth does not have a direct impact on economic growth.</w:t>
      </w:r>
    </w:p>
    <w:p w:rsidR="00386974" w:rsidRDefault="00386974" w:rsidP="00386974">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386974" w:rsidRPr="00137F80" w:rsidRDefault="00386974" w:rsidP="00386974">
      <w:pPr>
        <w:spacing w:after="0" w:line="360" w:lineRule="auto"/>
        <w:jc w:val="center"/>
        <w:rPr>
          <w:rFonts w:ascii="Times New Roman" w:hAnsi="Times New Roman" w:cs="Times New Roman"/>
          <w:b/>
          <w:sz w:val="26"/>
          <w:szCs w:val="26"/>
        </w:rPr>
      </w:pPr>
      <w:r w:rsidRPr="00137F80">
        <w:rPr>
          <w:rFonts w:ascii="Times New Roman" w:hAnsi="Times New Roman" w:cs="Times New Roman"/>
          <w:b/>
          <w:sz w:val="26"/>
          <w:szCs w:val="26"/>
        </w:rPr>
        <w:t>C</w:t>
      </w:r>
      <w:bookmarkStart w:id="0" w:name="_GoBack"/>
      <w:bookmarkEnd w:id="0"/>
      <w:r w:rsidRPr="00137F80">
        <w:rPr>
          <w:rFonts w:ascii="Times New Roman" w:hAnsi="Times New Roman" w:cs="Times New Roman"/>
          <w:b/>
          <w:sz w:val="26"/>
          <w:szCs w:val="26"/>
        </w:rPr>
        <w:t>HAPTER THREE</w:t>
      </w:r>
    </w:p>
    <w:p w:rsidR="00386974" w:rsidRPr="00137F80" w:rsidRDefault="00386974" w:rsidP="00386974">
      <w:pPr>
        <w:pStyle w:val="ListParagraph"/>
        <w:numPr>
          <w:ilvl w:val="1"/>
          <w:numId w:val="5"/>
        </w:numPr>
        <w:spacing w:after="0" w:line="360" w:lineRule="auto"/>
        <w:ind w:left="720"/>
        <w:jc w:val="both"/>
        <w:rPr>
          <w:rFonts w:ascii="Times New Roman" w:hAnsi="Times New Roman" w:cs="Times New Roman"/>
          <w:b/>
          <w:sz w:val="26"/>
          <w:szCs w:val="26"/>
        </w:rPr>
      </w:pPr>
      <w:r w:rsidRPr="00137F80">
        <w:rPr>
          <w:rFonts w:ascii="Times New Roman" w:hAnsi="Times New Roman" w:cs="Times New Roman"/>
          <w:b/>
          <w:sz w:val="26"/>
          <w:szCs w:val="26"/>
        </w:rPr>
        <w:t>RESEARCH METHODOLOGY</w:t>
      </w:r>
    </w:p>
    <w:p w:rsidR="00386974" w:rsidRPr="00137F80" w:rsidRDefault="00386974" w:rsidP="00386974">
      <w:pPr>
        <w:pStyle w:val="ListParagraph"/>
        <w:numPr>
          <w:ilvl w:val="1"/>
          <w:numId w:val="5"/>
        </w:numPr>
        <w:spacing w:after="0" w:line="360" w:lineRule="auto"/>
        <w:ind w:left="720"/>
        <w:jc w:val="both"/>
        <w:rPr>
          <w:rFonts w:ascii="Times New Roman" w:hAnsi="Times New Roman" w:cs="Times New Roman"/>
          <w:b/>
          <w:sz w:val="26"/>
          <w:szCs w:val="26"/>
        </w:rPr>
      </w:pPr>
      <w:r w:rsidRPr="00137F80">
        <w:rPr>
          <w:rFonts w:ascii="Times New Roman" w:hAnsi="Times New Roman" w:cs="Times New Roman"/>
          <w:b/>
          <w:sz w:val="26"/>
          <w:szCs w:val="26"/>
        </w:rPr>
        <w:t>DESIGN STUDY</w:t>
      </w:r>
    </w:p>
    <w:p w:rsidR="00386974" w:rsidRDefault="00386974" w:rsidP="00386974">
      <w:pPr>
        <w:spacing w:after="0" w:line="360" w:lineRule="auto"/>
        <w:ind w:firstLine="720"/>
        <w:jc w:val="both"/>
        <w:rPr>
          <w:rFonts w:ascii="Times New Roman" w:hAnsi="Times New Roman" w:cs="Times New Roman"/>
          <w:sz w:val="26"/>
          <w:szCs w:val="26"/>
        </w:rPr>
      </w:pPr>
      <w:r w:rsidRPr="00137F80">
        <w:rPr>
          <w:rFonts w:ascii="Times New Roman" w:hAnsi="Times New Roman" w:cs="Times New Roman"/>
          <w:sz w:val="26"/>
          <w:szCs w:val="26"/>
        </w:rPr>
        <w:t xml:space="preserve">The study employed the descriptive cross sectional research design to investigate the implication of treasury single account of banking sector and nigeria economy. </w:t>
      </w:r>
    </w:p>
    <w:p w:rsidR="00386974" w:rsidRPr="00591EBE" w:rsidRDefault="00386974" w:rsidP="00386974">
      <w:pPr>
        <w:spacing w:after="0" w:line="360" w:lineRule="auto"/>
        <w:ind w:firstLine="720"/>
        <w:jc w:val="both"/>
        <w:rPr>
          <w:rFonts w:ascii="Times New Roman" w:hAnsi="Times New Roman" w:cs="Times New Roman"/>
          <w:sz w:val="26"/>
          <w:szCs w:val="26"/>
        </w:rPr>
      </w:pPr>
      <w:r w:rsidRPr="00591EBE">
        <w:rPr>
          <w:rFonts w:ascii="Times New Roman" w:hAnsi="Times New Roman" w:cs="Times New Roman"/>
          <w:sz w:val="26"/>
          <w:szCs w:val="26"/>
        </w:rPr>
        <w:t>Moreover, regression analysis is used in the study to investigate the preliminary interactions and relationships among the variables. The linear regression technique is employed to statistically evaluated the positivity of TSA so far. The set of primary data outline</w:t>
      </w:r>
      <w:r>
        <w:rPr>
          <w:rFonts w:ascii="Times New Roman" w:hAnsi="Times New Roman" w:cs="Times New Roman"/>
          <w:sz w:val="26"/>
          <w:szCs w:val="26"/>
        </w:rPr>
        <w:t>d above were obtained (sourced</w:t>
      </w:r>
      <w:r w:rsidRPr="00591EBE">
        <w:rPr>
          <w:rFonts w:ascii="Times New Roman" w:hAnsi="Times New Roman" w:cs="Times New Roman"/>
          <w:sz w:val="26"/>
          <w:szCs w:val="26"/>
        </w:rPr>
        <w:t>) through the administration of 100 copies of str</w:t>
      </w:r>
      <w:r>
        <w:rPr>
          <w:rFonts w:ascii="Times New Roman" w:hAnsi="Times New Roman" w:cs="Times New Roman"/>
          <w:sz w:val="26"/>
          <w:szCs w:val="26"/>
        </w:rPr>
        <w:t>uctured questionnaire in the Firstbank</w:t>
      </w:r>
      <w:r w:rsidRPr="00591EBE">
        <w:rPr>
          <w:rFonts w:ascii="Times New Roman" w:hAnsi="Times New Roman" w:cs="Times New Roman"/>
          <w:sz w:val="26"/>
          <w:szCs w:val="26"/>
        </w:rPr>
        <w:t>. Secondary data was obtained from the textbooks, library and internet.</w:t>
      </w:r>
    </w:p>
    <w:p w:rsidR="00386974" w:rsidRPr="00137F80" w:rsidRDefault="00386974" w:rsidP="00386974">
      <w:pPr>
        <w:pStyle w:val="ListParagraph"/>
        <w:numPr>
          <w:ilvl w:val="1"/>
          <w:numId w:val="5"/>
        </w:numPr>
        <w:spacing w:after="0" w:line="360" w:lineRule="auto"/>
        <w:ind w:left="720"/>
        <w:jc w:val="both"/>
        <w:rPr>
          <w:rFonts w:ascii="Times New Roman" w:hAnsi="Times New Roman" w:cs="Times New Roman"/>
          <w:b/>
          <w:sz w:val="26"/>
          <w:szCs w:val="26"/>
        </w:rPr>
      </w:pPr>
      <w:r w:rsidRPr="00137F80">
        <w:rPr>
          <w:rFonts w:ascii="Times New Roman" w:hAnsi="Times New Roman" w:cs="Times New Roman"/>
          <w:b/>
          <w:sz w:val="26"/>
          <w:szCs w:val="26"/>
        </w:rPr>
        <w:t>SOURCE OF DATA</w:t>
      </w:r>
    </w:p>
    <w:p w:rsidR="00386974" w:rsidRPr="00B95210" w:rsidRDefault="00386974" w:rsidP="00386974">
      <w:pPr>
        <w:spacing w:after="0" w:line="360" w:lineRule="auto"/>
        <w:ind w:firstLine="720"/>
        <w:jc w:val="both"/>
        <w:rPr>
          <w:rFonts w:ascii="Times New Roman" w:hAnsi="Times New Roman" w:cs="Times New Roman"/>
          <w:sz w:val="26"/>
          <w:szCs w:val="26"/>
        </w:rPr>
      </w:pPr>
      <w:r w:rsidRPr="00B95210">
        <w:rPr>
          <w:rFonts w:ascii="Times New Roman" w:hAnsi="Times New Roman" w:cs="Times New Roman"/>
          <w:sz w:val="26"/>
          <w:szCs w:val="26"/>
        </w:rPr>
        <w:t>The data used for this study comprises of primary and secondary data. The primary data is gotten from the structured questionnaire. These are sets of questions structured and distributed to the staff of the enterprises.</w:t>
      </w:r>
    </w:p>
    <w:p w:rsidR="00386974" w:rsidRPr="00591EBE" w:rsidRDefault="00386974" w:rsidP="00386974">
      <w:pPr>
        <w:pStyle w:val="ListParagraph"/>
        <w:spacing w:after="0" w:line="360" w:lineRule="auto"/>
        <w:ind w:left="1440"/>
        <w:jc w:val="both"/>
        <w:rPr>
          <w:rFonts w:ascii="Times New Roman" w:hAnsi="Times New Roman" w:cs="Times New Roman"/>
          <w:sz w:val="26"/>
          <w:szCs w:val="26"/>
        </w:rPr>
      </w:pPr>
      <w:r w:rsidRPr="00591EBE">
        <w:rPr>
          <w:rFonts w:ascii="Times New Roman" w:hAnsi="Times New Roman" w:cs="Times New Roman"/>
          <w:sz w:val="26"/>
          <w:szCs w:val="26"/>
        </w:rPr>
        <w:t>The secondary data is gotten from;</w:t>
      </w:r>
    </w:p>
    <w:p w:rsidR="00386974" w:rsidRPr="00591EBE" w:rsidRDefault="00386974" w:rsidP="00386974">
      <w:pPr>
        <w:pStyle w:val="ListParagraph"/>
        <w:numPr>
          <w:ilvl w:val="0"/>
          <w:numId w:val="9"/>
        </w:numPr>
        <w:spacing w:after="0" w:line="360" w:lineRule="auto"/>
        <w:ind w:left="1800"/>
        <w:jc w:val="both"/>
        <w:rPr>
          <w:rFonts w:ascii="Times New Roman" w:hAnsi="Times New Roman" w:cs="Times New Roman"/>
          <w:sz w:val="26"/>
          <w:szCs w:val="26"/>
        </w:rPr>
      </w:pPr>
      <w:r w:rsidRPr="00591EBE">
        <w:rPr>
          <w:rFonts w:ascii="Times New Roman" w:hAnsi="Times New Roman" w:cs="Times New Roman"/>
          <w:sz w:val="26"/>
          <w:szCs w:val="26"/>
        </w:rPr>
        <w:t>Textbooks.</w:t>
      </w:r>
    </w:p>
    <w:p w:rsidR="00386974" w:rsidRPr="00591EBE" w:rsidRDefault="00386974" w:rsidP="00386974">
      <w:pPr>
        <w:pStyle w:val="ListParagraph"/>
        <w:numPr>
          <w:ilvl w:val="0"/>
          <w:numId w:val="9"/>
        </w:numPr>
        <w:spacing w:after="0" w:line="360" w:lineRule="auto"/>
        <w:ind w:left="1800"/>
        <w:jc w:val="both"/>
        <w:rPr>
          <w:rFonts w:ascii="Times New Roman" w:hAnsi="Times New Roman" w:cs="Times New Roman"/>
          <w:sz w:val="26"/>
          <w:szCs w:val="26"/>
        </w:rPr>
      </w:pPr>
      <w:r w:rsidRPr="00591EBE">
        <w:rPr>
          <w:rFonts w:ascii="Times New Roman" w:hAnsi="Times New Roman" w:cs="Times New Roman"/>
          <w:sz w:val="26"/>
          <w:szCs w:val="26"/>
        </w:rPr>
        <w:t>Journals.</w:t>
      </w:r>
    </w:p>
    <w:p w:rsidR="00386974" w:rsidRPr="00B95210" w:rsidRDefault="00386974" w:rsidP="00386974">
      <w:pPr>
        <w:pStyle w:val="ListParagraph"/>
        <w:numPr>
          <w:ilvl w:val="1"/>
          <w:numId w:val="5"/>
        </w:numPr>
        <w:spacing w:after="0" w:line="360" w:lineRule="auto"/>
        <w:ind w:left="720"/>
        <w:jc w:val="both"/>
        <w:rPr>
          <w:rFonts w:ascii="Times New Roman" w:hAnsi="Times New Roman" w:cs="Times New Roman"/>
          <w:b/>
          <w:sz w:val="26"/>
          <w:szCs w:val="26"/>
        </w:rPr>
      </w:pPr>
      <w:r w:rsidRPr="00B95210">
        <w:rPr>
          <w:rFonts w:ascii="Times New Roman" w:hAnsi="Times New Roman" w:cs="Times New Roman"/>
          <w:b/>
          <w:sz w:val="26"/>
          <w:szCs w:val="26"/>
        </w:rPr>
        <w:t>POPULATION OF THE STUDY</w:t>
      </w:r>
    </w:p>
    <w:p w:rsidR="00386974" w:rsidRDefault="00386974" w:rsidP="00386974">
      <w:pPr>
        <w:spacing w:after="0" w:line="360" w:lineRule="auto"/>
        <w:ind w:firstLine="720"/>
        <w:jc w:val="both"/>
        <w:rPr>
          <w:rFonts w:ascii="Times New Roman" w:hAnsi="Times New Roman" w:cs="Times New Roman"/>
          <w:sz w:val="26"/>
          <w:szCs w:val="26"/>
        </w:rPr>
      </w:pPr>
      <w:r w:rsidRPr="007336A9">
        <w:rPr>
          <w:rFonts w:ascii="Times New Roman" w:hAnsi="Times New Roman" w:cs="Times New Roman"/>
          <w:sz w:val="26"/>
          <w:szCs w:val="26"/>
        </w:rPr>
        <w:t>Population can be defined as the total number of people occupying certain geographical location of a period of time, while sampling involves the small part of fraction of a population that is subjected to details and extensive analysis.</w:t>
      </w:r>
    </w:p>
    <w:p w:rsidR="00386974" w:rsidRPr="007336A9" w:rsidRDefault="00386974" w:rsidP="00386974">
      <w:pPr>
        <w:spacing w:after="0" w:line="360" w:lineRule="auto"/>
        <w:ind w:firstLine="720"/>
        <w:jc w:val="both"/>
        <w:rPr>
          <w:rFonts w:ascii="Times New Roman" w:hAnsi="Times New Roman" w:cs="Times New Roman"/>
          <w:sz w:val="26"/>
          <w:szCs w:val="26"/>
        </w:rPr>
      </w:pPr>
      <w:r w:rsidRPr="007336A9">
        <w:rPr>
          <w:rFonts w:ascii="Times New Roman" w:hAnsi="Times New Roman" w:cs="Times New Roman"/>
          <w:sz w:val="26"/>
          <w:szCs w:val="26"/>
        </w:rPr>
        <w:t>In this research work, the population invol</w:t>
      </w:r>
      <w:r>
        <w:rPr>
          <w:rFonts w:ascii="Times New Roman" w:hAnsi="Times New Roman" w:cs="Times New Roman"/>
          <w:sz w:val="26"/>
          <w:szCs w:val="26"/>
        </w:rPr>
        <w:t>ves the entire departmnet in Firstbank</w:t>
      </w:r>
      <w:r w:rsidRPr="007336A9">
        <w:rPr>
          <w:rFonts w:ascii="Times New Roman" w:hAnsi="Times New Roman" w:cs="Times New Roman"/>
          <w:sz w:val="26"/>
          <w:szCs w:val="26"/>
        </w:rPr>
        <w:t>. Ilorin branch which is 100.</w:t>
      </w:r>
    </w:p>
    <w:p w:rsidR="00386974" w:rsidRPr="007336A9" w:rsidRDefault="00386974" w:rsidP="00386974">
      <w:pPr>
        <w:pStyle w:val="ListParagraph"/>
        <w:numPr>
          <w:ilvl w:val="1"/>
          <w:numId w:val="5"/>
        </w:numPr>
        <w:spacing w:after="0" w:line="360" w:lineRule="auto"/>
        <w:ind w:left="720"/>
        <w:jc w:val="both"/>
        <w:rPr>
          <w:rFonts w:ascii="Times New Roman" w:hAnsi="Times New Roman" w:cs="Times New Roman"/>
          <w:b/>
          <w:sz w:val="26"/>
          <w:szCs w:val="26"/>
        </w:rPr>
      </w:pPr>
      <w:r w:rsidRPr="007336A9">
        <w:rPr>
          <w:rFonts w:ascii="Times New Roman" w:hAnsi="Times New Roman" w:cs="Times New Roman"/>
          <w:b/>
          <w:sz w:val="26"/>
          <w:szCs w:val="26"/>
        </w:rPr>
        <w:t>SAMPLE SIZE AND TECHNIQUE</w:t>
      </w:r>
    </w:p>
    <w:p w:rsidR="00386974" w:rsidRDefault="00386974" w:rsidP="00386974">
      <w:pPr>
        <w:spacing w:after="0" w:line="360" w:lineRule="auto"/>
        <w:ind w:firstLine="720"/>
        <w:jc w:val="both"/>
        <w:rPr>
          <w:rFonts w:ascii="Times New Roman" w:hAnsi="Times New Roman" w:cs="Times New Roman"/>
          <w:sz w:val="26"/>
          <w:szCs w:val="26"/>
        </w:rPr>
      </w:pPr>
      <w:r w:rsidRPr="00E74B30">
        <w:rPr>
          <w:rFonts w:ascii="Times New Roman" w:hAnsi="Times New Roman" w:cs="Times New Roman"/>
          <w:sz w:val="26"/>
          <w:szCs w:val="26"/>
        </w:rPr>
        <w:t xml:space="preserve">Sampling of the opinion has drawn using simple random sampling method. The population is 100 respondents. Random sampling is used because it is the only method that gives the respondents equal chance of being selected and it is an unbiased technique. </w:t>
      </w:r>
    </w:p>
    <w:p w:rsidR="00386974" w:rsidRPr="00E74B30" w:rsidRDefault="00386974" w:rsidP="00386974">
      <w:pPr>
        <w:spacing w:after="0" w:line="360" w:lineRule="auto"/>
        <w:ind w:firstLine="720"/>
        <w:jc w:val="both"/>
        <w:rPr>
          <w:rFonts w:ascii="Times New Roman" w:hAnsi="Times New Roman" w:cs="Times New Roman"/>
          <w:sz w:val="26"/>
          <w:szCs w:val="26"/>
        </w:rPr>
      </w:pPr>
      <w:r w:rsidRPr="00E74B30">
        <w:rPr>
          <w:rFonts w:ascii="Times New Roman" w:hAnsi="Times New Roman" w:cs="Times New Roman"/>
          <w:sz w:val="26"/>
          <w:szCs w:val="26"/>
        </w:rPr>
        <w:t>Therefore, to determine the sample size for the study. Yaro yamane’s formular will be applied i.e.</w:t>
      </w:r>
    </w:p>
    <w:p w:rsidR="00386974" w:rsidRPr="00591EBE" w:rsidRDefault="007C14C0" w:rsidP="00386974">
      <w:pPr>
        <w:tabs>
          <w:tab w:val="left" w:pos="450"/>
          <w:tab w:val="left" w:pos="990"/>
          <w:tab w:val="left" w:pos="1080"/>
          <w:tab w:val="left" w:pos="1440"/>
        </w:tabs>
        <w:spacing w:after="0" w:line="360" w:lineRule="auto"/>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41" type="#_x0000_t32" style="position:absolute;margin-left:51.9pt;margin-top:15.5pt;width:39.35pt;height:0;z-index:251666432" o:connectortype="straight"/>
        </w:pict>
      </w:r>
      <w:r w:rsidR="00386974" w:rsidRPr="00591EBE">
        <w:rPr>
          <w:rFonts w:ascii="Times New Roman" w:hAnsi="Times New Roman" w:cs="Times New Roman"/>
          <w:sz w:val="26"/>
          <w:szCs w:val="26"/>
        </w:rPr>
        <w:t>n</w:t>
      </w:r>
      <w:r w:rsidR="00386974" w:rsidRPr="00591EBE">
        <w:rPr>
          <w:rFonts w:ascii="Times New Roman" w:hAnsi="Times New Roman" w:cs="Times New Roman"/>
          <w:sz w:val="26"/>
          <w:szCs w:val="26"/>
        </w:rPr>
        <w:tab/>
        <w:t>=</w:t>
      </w:r>
      <w:r w:rsidR="00386974" w:rsidRPr="00591EBE">
        <w:rPr>
          <w:rFonts w:ascii="Times New Roman" w:hAnsi="Times New Roman" w:cs="Times New Roman"/>
          <w:sz w:val="26"/>
          <w:szCs w:val="26"/>
        </w:rPr>
        <w:tab/>
      </w:r>
      <w:r w:rsidR="00386974">
        <w:rPr>
          <w:rFonts w:ascii="Times New Roman" w:hAnsi="Times New Roman" w:cs="Times New Roman"/>
          <w:sz w:val="26"/>
          <w:szCs w:val="26"/>
        </w:rPr>
        <w:t xml:space="preserve">      </w:t>
      </w:r>
      <w:r w:rsidR="00386974" w:rsidRPr="00591EBE">
        <w:rPr>
          <w:rFonts w:ascii="Times New Roman" w:hAnsi="Times New Roman" w:cs="Times New Roman"/>
          <w:sz w:val="26"/>
          <w:szCs w:val="26"/>
        </w:rPr>
        <w:t>N</w:t>
      </w:r>
    </w:p>
    <w:p w:rsidR="00386974" w:rsidRDefault="00386974" w:rsidP="00386974">
      <w:pPr>
        <w:tabs>
          <w:tab w:val="left" w:pos="450"/>
          <w:tab w:val="left" w:pos="990"/>
          <w:tab w:val="left" w:pos="1080"/>
          <w:tab w:val="left" w:pos="1440"/>
        </w:tabs>
        <w:spacing w:after="0" w:line="360" w:lineRule="auto"/>
        <w:rPr>
          <w:rFonts w:ascii="Times New Roman" w:hAnsi="Times New Roman" w:cs="Times New Roman"/>
          <w:sz w:val="26"/>
          <w:szCs w:val="26"/>
          <w:vertAlign w:val="superscript"/>
        </w:rPr>
      </w:pPr>
      <w:r w:rsidRPr="00591EBE">
        <w:rPr>
          <w:rFonts w:ascii="Times New Roman" w:hAnsi="Times New Roman" w:cs="Times New Roman"/>
          <w:sz w:val="26"/>
          <w:szCs w:val="26"/>
        </w:rPr>
        <w:tab/>
      </w:r>
      <w:r w:rsidRPr="00591EBE">
        <w:rPr>
          <w:rFonts w:ascii="Times New Roman" w:hAnsi="Times New Roman" w:cs="Times New Roman"/>
          <w:sz w:val="26"/>
          <w:szCs w:val="26"/>
        </w:rPr>
        <w:tab/>
      </w:r>
      <w:r w:rsidRPr="00591EBE">
        <w:rPr>
          <w:rFonts w:ascii="Times New Roman" w:hAnsi="Times New Roman" w:cs="Times New Roman"/>
          <w:sz w:val="26"/>
          <w:szCs w:val="26"/>
        </w:rPr>
        <w:tab/>
        <w:t>1+N (e)</w:t>
      </w:r>
      <w:r w:rsidRPr="00591EBE">
        <w:rPr>
          <w:rFonts w:ascii="Times New Roman" w:hAnsi="Times New Roman" w:cs="Times New Roman"/>
          <w:sz w:val="26"/>
          <w:szCs w:val="26"/>
          <w:vertAlign w:val="superscript"/>
        </w:rPr>
        <w:t xml:space="preserve">2                     </w:t>
      </w:r>
    </w:p>
    <w:p w:rsidR="00386974" w:rsidRPr="00591EBE" w:rsidRDefault="00386974" w:rsidP="00386974">
      <w:pPr>
        <w:tabs>
          <w:tab w:val="left" w:pos="450"/>
          <w:tab w:val="left" w:pos="990"/>
          <w:tab w:val="left" w:pos="1080"/>
          <w:tab w:val="left" w:pos="1440"/>
        </w:tabs>
        <w:spacing w:after="0" w:line="360" w:lineRule="auto"/>
        <w:rPr>
          <w:rFonts w:ascii="Times New Roman" w:hAnsi="Times New Roman" w:cs="Times New Roman"/>
          <w:sz w:val="26"/>
          <w:szCs w:val="26"/>
        </w:rPr>
      </w:pPr>
      <w:r w:rsidRPr="00591EBE">
        <w:rPr>
          <w:rFonts w:ascii="Times New Roman" w:hAnsi="Times New Roman" w:cs="Times New Roman"/>
          <w:sz w:val="26"/>
          <w:szCs w:val="26"/>
        </w:rPr>
        <w:t>N=100</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ab/>
        <w:t xml:space="preserve"> Where N = Population</w:t>
      </w:r>
    </w:p>
    <w:p w:rsidR="00386974"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ab/>
      </w:r>
      <w:r w:rsidRPr="00591EBE">
        <w:rPr>
          <w:rFonts w:ascii="Times New Roman" w:hAnsi="Times New Roman" w:cs="Times New Roman"/>
          <w:sz w:val="26"/>
          <w:szCs w:val="26"/>
        </w:rPr>
        <w:tab/>
      </w:r>
      <w:r w:rsidRPr="00591EBE">
        <w:rPr>
          <w:rFonts w:ascii="Times New Roman" w:hAnsi="Times New Roman" w:cs="Times New Roman"/>
          <w:sz w:val="26"/>
          <w:szCs w:val="26"/>
        </w:rPr>
        <w:tab/>
      </w:r>
      <w:r w:rsidRPr="00591EBE">
        <w:rPr>
          <w:rFonts w:ascii="Times New Roman" w:hAnsi="Times New Roman" w:cs="Times New Roman"/>
          <w:sz w:val="26"/>
          <w:szCs w:val="26"/>
        </w:rPr>
        <w:tab/>
        <w:t xml:space="preserve">n = Sample Size </w:t>
      </w:r>
      <w:r w:rsidRPr="00591EBE">
        <w:rPr>
          <w:rFonts w:ascii="Times New Roman" w:hAnsi="Times New Roman" w:cs="Times New Roman"/>
          <w:sz w:val="26"/>
          <w:szCs w:val="26"/>
        </w:rPr>
        <w:tab/>
      </w:r>
      <w:r w:rsidRPr="00591EBE">
        <w:rPr>
          <w:rFonts w:ascii="Times New Roman" w:hAnsi="Times New Roman" w:cs="Times New Roman"/>
          <w:sz w:val="26"/>
          <w:szCs w:val="26"/>
        </w:rPr>
        <w:tab/>
      </w:r>
      <w:r w:rsidRPr="00591EBE">
        <w:rPr>
          <w:rFonts w:ascii="Times New Roman" w:hAnsi="Times New Roman" w:cs="Times New Roman"/>
          <w:sz w:val="26"/>
          <w:szCs w:val="26"/>
        </w:rPr>
        <w:tab/>
      </w:r>
    </w:p>
    <w:p w:rsidR="00386974"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91EBE">
        <w:rPr>
          <w:rFonts w:ascii="Times New Roman" w:hAnsi="Times New Roman" w:cs="Times New Roman"/>
          <w:sz w:val="26"/>
          <w:szCs w:val="26"/>
        </w:rPr>
        <w:t>e = error (5%)</w:t>
      </w:r>
    </w:p>
    <w:p w:rsidR="00386974"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BA5FF2">
        <w:rPr>
          <w:rFonts w:ascii="Times New Roman" w:hAnsi="Times New Roman" w:cs="Times New Roman"/>
          <w:sz w:val="26"/>
          <w:szCs w:val="26"/>
        </w:rPr>
        <w:t>1</w:t>
      </w:r>
      <w:r w:rsidRPr="00591EBE">
        <w:rPr>
          <w:rFonts w:ascii="Times New Roman" w:hAnsi="Times New Roman" w:cs="Times New Roman"/>
          <w:b/>
          <w:sz w:val="26"/>
          <w:szCs w:val="26"/>
        </w:rPr>
        <w:t xml:space="preserve"> = </w:t>
      </w:r>
      <w:r w:rsidRPr="00591EBE">
        <w:rPr>
          <w:rFonts w:ascii="Times New Roman" w:hAnsi="Times New Roman" w:cs="Times New Roman"/>
          <w:sz w:val="26"/>
          <w:szCs w:val="26"/>
        </w:rPr>
        <w:t>constant</w:t>
      </w:r>
    </w:p>
    <w:p w:rsidR="00386974" w:rsidRDefault="007C14C0"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4" type="#_x0000_t32" style="position:absolute;left:0;text-align:left;margin-left:27.45pt;margin-top:18.05pt;width:46.5pt;height:0;flip:x;z-index:251659264" o:connectortype="straight"/>
        </w:pict>
      </w:r>
      <w:r w:rsidR="00386974" w:rsidRPr="00591EBE">
        <w:rPr>
          <w:rFonts w:ascii="Times New Roman" w:hAnsi="Times New Roman" w:cs="Times New Roman"/>
          <w:sz w:val="26"/>
          <w:szCs w:val="26"/>
        </w:rPr>
        <w:t>n =</w:t>
      </w:r>
      <w:r w:rsidR="00386974" w:rsidRPr="00591EBE">
        <w:rPr>
          <w:rFonts w:ascii="Times New Roman" w:hAnsi="Times New Roman" w:cs="Times New Roman"/>
          <w:sz w:val="26"/>
          <w:szCs w:val="26"/>
        </w:rPr>
        <w:tab/>
      </w:r>
      <w:r w:rsidR="00386974" w:rsidRPr="00591EBE">
        <w:rPr>
          <w:rFonts w:ascii="Times New Roman" w:hAnsi="Times New Roman" w:cs="Times New Roman"/>
          <w:sz w:val="26"/>
          <w:szCs w:val="26"/>
        </w:rPr>
        <w:tab/>
        <w:t>100</w:t>
      </w:r>
    </w:p>
    <w:p w:rsidR="00386974"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591EBE">
        <w:rPr>
          <w:rFonts w:ascii="Times New Roman" w:hAnsi="Times New Roman" w:cs="Times New Roman"/>
          <w:sz w:val="26"/>
          <w:szCs w:val="26"/>
        </w:rPr>
        <w:t>1+100(5%)</w:t>
      </w:r>
      <w:r w:rsidRPr="00591EBE">
        <w:rPr>
          <w:rFonts w:ascii="Times New Roman" w:hAnsi="Times New Roman" w:cs="Times New Roman"/>
          <w:sz w:val="26"/>
          <w:szCs w:val="26"/>
          <w:vertAlign w:val="superscript"/>
        </w:rPr>
        <w:t>2</w:t>
      </w:r>
    </w:p>
    <w:p w:rsidR="00386974" w:rsidRPr="00591EBE" w:rsidRDefault="007C14C0"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7C14C0">
        <w:rPr>
          <w:rFonts w:ascii="Times New Roman" w:hAnsi="Times New Roman" w:cs="Times New Roman"/>
          <w:b/>
          <w:noProof/>
          <w:sz w:val="26"/>
          <w:szCs w:val="26"/>
        </w:rPr>
        <w:pict>
          <v:shape id="_x0000_s1035" type="#_x0000_t32" style="position:absolute;left:0;text-align:left;margin-left:17.75pt;margin-top:16.1pt;width:45.05pt;height:0;z-index:251660288" o:connectortype="straight"/>
        </w:pict>
      </w:r>
      <w:r w:rsidR="00386974" w:rsidRPr="00591EBE">
        <w:rPr>
          <w:rFonts w:ascii="Times New Roman" w:hAnsi="Times New Roman" w:cs="Times New Roman"/>
          <w:sz w:val="26"/>
          <w:szCs w:val="26"/>
        </w:rPr>
        <w:t>=</w:t>
      </w:r>
      <w:r w:rsidR="00386974" w:rsidRPr="00591EBE">
        <w:rPr>
          <w:rFonts w:ascii="Times New Roman" w:hAnsi="Times New Roman" w:cs="Times New Roman"/>
          <w:sz w:val="26"/>
          <w:szCs w:val="26"/>
        </w:rPr>
        <w:tab/>
        <w:t xml:space="preserve">   100</w:t>
      </w:r>
    </w:p>
    <w:p w:rsidR="00386974" w:rsidRDefault="00386974" w:rsidP="00386974">
      <w:pPr>
        <w:tabs>
          <w:tab w:val="left" w:pos="450"/>
          <w:tab w:val="left" w:pos="990"/>
          <w:tab w:val="left" w:pos="1080"/>
          <w:tab w:val="left" w:pos="1440"/>
        </w:tabs>
        <w:spacing w:after="0" w:line="360" w:lineRule="auto"/>
        <w:jc w:val="both"/>
        <w:rPr>
          <w:rFonts w:ascii="Times New Roman" w:hAnsi="Times New Roman" w:cs="Times New Roman"/>
          <w:b/>
          <w:sz w:val="26"/>
          <w:szCs w:val="26"/>
        </w:rPr>
      </w:pPr>
      <w:r w:rsidRPr="00591EBE">
        <w:rPr>
          <w:rFonts w:ascii="Times New Roman" w:hAnsi="Times New Roman" w:cs="Times New Roman"/>
          <w:sz w:val="26"/>
          <w:szCs w:val="26"/>
        </w:rPr>
        <w:t>1+100(0.05)</w:t>
      </w:r>
      <w:r w:rsidRPr="00591EBE">
        <w:rPr>
          <w:rFonts w:ascii="Times New Roman" w:hAnsi="Times New Roman" w:cs="Times New Roman"/>
          <w:sz w:val="26"/>
          <w:szCs w:val="26"/>
          <w:vertAlign w:val="superscript"/>
        </w:rPr>
        <w:t>2</w:t>
      </w:r>
      <w:r>
        <w:rPr>
          <w:rFonts w:ascii="Times New Roman" w:hAnsi="Times New Roman" w:cs="Times New Roman"/>
          <w:b/>
          <w:sz w:val="26"/>
          <w:szCs w:val="26"/>
        </w:rPr>
        <w:tab/>
      </w:r>
    </w:p>
    <w:p w:rsidR="00386974"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b/>
          <w:sz w:val="26"/>
          <w:szCs w:val="26"/>
        </w:rPr>
        <w:t>=</w:t>
      </w:r>
      <w:r w:rsidRPr="00591EBE">
        <w:rPr>
          <w:rFonts w:ascii="Times New Roman" w:hAnsi="Times New Roman" w:cs="Times New Roman"/>
          <w:b/>
          <w:sz w:val="26"/>
          <w:szCs w:val="26"/>
        </w:rPr>
        <w:tab/>
        <w:t xml:space="preserve">   </w:t>
      </w:r>
      <w:r w:rsidRPr="00591EBE">
        <w:rPr>
          <w:rFonts w:ascii="Times New Roman" w:hAnsi="Times New Roman" w:cs="Times New Roman"/>
          <w:sz w:val="26"/>
          <w:szCs w:val="26"/>
        </w:rPr>
        <w:t>100</w:t>
      </w:r>
    </w:p>
    <w:p w:rsidR="00386974" w:rsidRPr="00591EBE" w:rsidRDefault="007C14C0"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7C14C0">
        <w:rPr>
          <w:rFonts w:ascii="Times New Roman" w:hAnsi="Times New Roman" w:cs="Times New Roman"/>
          <w:b/>
          <w:noProof/>
          <w:sz w:val="26"/>
          <w:szCs w:val="26"/>
        </w:rPr>
        <w:pict>
          <v:shape id="_x0000_s1036" type="#_x0000_t32" style="position:absolute;left:0;text-align:left;margin-left:5.7pt;margin-top:-.25pt;width:91.5pt;height:0;z-index:251661312" o:connectortype="straight"/>
        </w:pict>
      </w:r>
      <w:r w:rsidR="00386974" w:rsidRPr="00591EBE">
        <w:rPr>
          <w:rFonts w:ascii="Times New Roman" w:hAnsi="Times New Roman" w:cs="Times New Roman"/>
          <w:sz w:val="26"/>
          <w:szCs w:val="26"/>
        </w:rPr>
        <w:t>1+100(0.0025)</w:t>
      </w:r>
    </w:p>
    <w:p w:rsidR="00386974" w:rsidRPr="00591EBE" w:rsidRDefault="007C14C0"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7C14C0">
        <w:rPr>
          <w:rFonts w:ascii="Times New Roman" w:hAnsi="Times New Roman" w:cs="Times New Roman"/>
          <w:b/>
          <w:noProof/>
          <w:sz w:val="26"/>
          <w:szCs w:val="26"/>
        </w:rPr>
        <w:pict>
          <v:shape id="_x0000_s1037" type="#_x0000_t32" style="position:absolute;left:0;text-align:left;margin-left:5.7pt;margin-top:16.85pt;width:52.5pt;height:0;z-index:251662336" o:connectortype="straight"/>
        </w:pict>
      </w:r>
      <w:r w:rsidR="00386974" w:rsidRPr="00591EBE">
        <w:rPr>
          <w:rFonts w:ascii="Times New Roman" w:hAnsi="Times New Roman" w:cs="Times New Roman"/>
          <w:b/>
          <w:sz w:val="26"/>
          <w:szCs w:val="26"/>
        </w:rPr>
        <w:t>=</w:t>
      </w:r>
      <w:r w:rsidR="00386974" w:rsidRPr="00591EBE">
        <w:rPr>
          <w:rFonts w:ascii="Times New Roman" w:hAnsi="Times New Roman" w:cs="Times New Roman"/>
          <w:b/>
          <w:sz w:val="26"/>
          <w:szCs w:val="26"/>
        </w:rPr>
        <w:tab/>
      </w:r>
      <w:r w:rsidR="00386974" w:rsidRPr="00591EBE">
        <w:rPr>
          <w:rFonts w:ascii="Times New Roman" w:hAnsi="Times New Roman" w:cs="Times New Roman"/>
          <w:sz w:val="26"/>
          <w:szCs w:val="26"/>
        </w:rPr>
        <w:t>100</w:t>
      </w:r>
    </w:p>
    <w:p w:rsidR="00386974"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91EBE">
        <w:rPr>
          <w:rFonts w:ascii="Times New Roman" w:hAnsi="Times New Roman" w:cs="Times New Roman"/>
          <w:sz w:val="26"/>
          <w:szCs w:val="26"/>
        </w:rPr>
        <w:t>1+0.25</w:t>
      </w:r>
    </w:p>
    <w:p w:rsidR="00386974" w:rsidRPr="00591EBE" w:rsidRDefault="007C14C0"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8" type="#_x0000_t32" style="position:absolute;left:0;text-align:left;margin-left:17.75pt;margin-top:16.55pt;width:35.25pt;height:0;z-index:251663360" o:connectortype="straight"/>
        </w:pict>
      </w:r>
      <w:r w:rsidR="00386974" w:rsidRPr="00591EBE">
        <w:rPr>
          <w:rFonts w:ascii="Times New Roman" w:hAnsi="Times New Roman" w:cs="Times New Roman"/>
          <w:sz w:val="26"/>
          <w:szCs w:val="26"/>
        </w:rPr>
        <w:t>=</w:t>
      </w:r>
      <w:r w:rsidR="00386974" w:rsidRPr="00591EBE">
        <w:rPr>
          <w:rFonts w:ascii="Times New Roman" w:hAnsi="Times New Roman" w:cs="Times New Roman"/>
          <w:sz w:val="26"/>
          <w:szCs w:val="26"/>
        </w:rPr>
        <w:tab/>
        <w:t>100</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91EBE">
        <w:rPr>
          <w:rFonts w:ascii="Times New Roman" w:hAnsi="Times New Roman" w:cs="Times New Roman"/>
          <w:sz w:val="26"/>
          <w:szCs w:val="26"/>
        </w:rPr>
        <w:t>1.25</w:t>
      </w:r>
    </w:p>
    <w:p w:rsidR="00386974" w:rsidRPr="0084018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Sample Size </w:t>
      </w:r>
      <w:r w:rsidRPr="00591EBE">
        <w:rPr>
          <w:rFonts w:ascii="Times New Roman" w:hAnsi="Times New Roman" w:cs="Times New Roman"/>
          <w:sz w:val="26"/>
          <w:szCs w:val="26"/>
        </w:rPr>
        <w:t>=</w:t>
      </w:r>
      <w:r w:rsidRPr="00591EBE">
        <w:rPr>
          <w:rFonts w:ascii="Times New Roman" w:hAnsi="Times New Roman" w:cs="Times New Roman"/>
          <w:sz w:val="26"/>
          <w:szCs w:val="26"/>
        </w:rPr>
        <w:tab/>
        <w:t xml:space="preserve"> 80 </w:t>
      </w:r>
    </w:p>
    <w:p w:rsidR="00386974" w:rsidRPr="00591EBE" w:rsidRDefault="00386974" w:rsidP="00386974">
      <w:pPr>
        <w:pStyle w:val="ListParagraph"/>
        <w:numPr>
          <w:ilvl w:val="1"/>
          <w:numId w:val="5"/>
        </w:numPr>
        <w:spacing w:after="0" w:line="360" w:lineRule="auto"/>
        <w:ind w:left="720"/>
        <w:jc w:val="both"/>
        <w:rPr>
          <w:rFonts w:ascii="Times New Roman" w:hAnsi="Times New Roman" w:cs="Times New Roman"/>
          <w:b/>
          <w:sz w:val="26"/>
          <w:szCs w:val="26"/>
        </w:rPr>
      </w:pPr>
      <w:r w:rsidRPr="00591EBE">
        <w:rPr>
          <w:rFonts w:ascii="Times New Roman" w:hAnsi="Times New Roman" w:cs="Times New Roman"/>
          <w:b/>
          <w:sz w:val="26"/>
          <w:szCs w:val="26"/>
        </w:rPr>
        <w:t>RESEARCH INSTRUCMENT</w:t>
      </w:r>
    </w:p>
    <w:p w:rsidR="00386974" w:rsidRPr="007E7046" w:rsidRDefault="00386974" w:rsidP="00386974">
      <w:pPr>
        <w:spacing w:after="0" w:line="360" w:lineRule="auto"/>
        <w:ind w:firstLine="720"/>
        <w:jc w:val="both"/>
        <w:rPr>
          <w:rFonts w:ascii="Times New Roman" w:hAnsi="Times New Roman" w:cs="Times New Roman"/>
          <w:sz w:val="26"/>
          <w:szCs w:val="26"/>
        </w:rPr>
      </w:pPr>
      <w:r w:rsidRPr="007E7046">
        <w:rPr>
          <w:rFonts w:ascii="Times New Roman" w:hAnsi="Times New Roman" w:cs="Times New Roman"/>
          <w:sz w:val="26"/>
          <w:szCs w:val="26"/>
        </w:rPr>
        <w:t>Research instruction are data collection techniques or instrument used for the purpose of soliciting data information necessary for the conclusion to be reached on the particular subject under study.</w:t>
      </w:r>
    </w:p>
    <w:p w:rsidR="00386974" w:rsidRPr="00591EBE" w:rsidRDefault="00386974" w:rsidP="00386974">
      <w:pPr>
        <w:pStyle w:val="ListParagraph"/>
        <w:numPr>
          <w:ilvl w:val="1"/>
          <w:numId w:val="5"/>
        </w:numPr>
        <w:spacing w:after="0" w:line="360" w:lineRule="auto"/>
        <w:ind w:left="720"/>
        <w:jc w:val="both"/>
        <w:rPr>
          <w:rFonts w:ascii="Times New Roman" w:hAnsi="Times New Roman" w:cs="Times New Roman"/>
          <w:b/>
          <w:sz w:val="26"/>
          <w:szCs w:val="26"/>
        </w:rPr>
      </w:pPr>
      <w:r w:rsidRPr="00591EBE">
        <w:rPr>
          <w:rFonts w:ascii="Times New Roman" w:hAnsi="Times New Roman" w:cs="Times New Roman"/>
          <w:b/>
          <w:sz w:val="26"/>
          <w:szCs w:val="26"/>
        </w:rPr>
        <w:t>METHOD OF THE DATA ANALYSIS</w:t>
      </w:r>
    </w:p>
    <w:p w:rsidR="00386974" w:rsidRPr="007E7046" w:rsidRDefault="00386974" w:rsidP="00386974">
      <w:pPr>
        <w:spacing w:after="0" w:line="360" w:lineRule="auto"/>
        <w:ind w:firstLine="720"/>
        <w:jc w:val="both"/>
        <w:rPr>
          <w:rFonts w:ascii="Times New Roman" w:hAnsi="Times New Roman" w:cs="Times New Roman"/>
          <w:sz w:val="26"/>
          <w:szCs w:val="26"/>
        </w:rPr>
      </w:pPr>
      <w:r w:rsidRPr="007E7046">
        <w:rPr>
          <w:rFonts w:ascii="Times New Roman" w:hAnsi="Times New Roman" w:cs="Times New Roman"/>
          <w:sz w:val="26"/>
          <w:szCs w:val="26"/>
        </w:rPr>
        <w:t>The primary and secondary of data collected were adopted in the research work.</w:t>
      </w:r>
    </w:p>
    <w:p w:rsidR="00386974" w:rsidRPr="007E7046" w:rsidRDefault="00386974" w:rsidP="00386974">
      <w:pPr>
        <w:spacing w:after="0" w:line="360" w:lineRule="auto"/>
        <w:jc w:val="both"/>
        <w:rPr>
          <w:rFonts w:ascii="Times New Roman" w:hAnsi="Times New Roman" w:cs="Times New Roman"/>
          <w:sz w:val="26"/>
          <w:szCs w:val="26"/>
        </w:rPr>
      </w:pPr>
      <w:r w:rsidRPr="007E7046">
        <w:rPr>
          <w:rFonts w:ascii="Times New Roman" w:hAnsi="Times New Roman" w:cs="Times New Roman"/>
          <w:sz w:val="26"/>
          <w:szCs w:val="26"/>
        </w:rPr>
        <w:t>PRIMARY SOURCE:- data in the category were collected mainly through visit, personal participation, observation and questionnaire distribution to the bank under study.</w:t>
      </w:r>
    </w:p>
    <w:p w:rsidR="00386974" w:rsidRPr="007E7046" w:rsidRDefault="00386974" w:rsidP="00386974">
      <w:pPr>
        <w:spacing w:after="0" w:line="360" w:lineRule="auto"/>
        <w:jc w:val="both"/>
        <w:rPr>
          <w:rFonts w:ascii="Times New Roman" w:hAnsi="Times New Roman" w:cs="Times New Roman"/>
          <w:sz w:val="26"/>
          <w:szCs w:val="26"/>
        </w:rPr>
      </w:pPr>
      <w:r w:rsidRPr="007E7046">
        <w:rPr>
          <w:rFonts w:ascii="Times New Roman" w:hAnsi="Times New Roman" w:cs="Times New Roman"/>
          <w:sz w:val="26"/>
          <w:szCs w:val="26"/>
        </w:rPr>
        <w:t>SECONDARY SOURCE:- data were collected through related literature, the relevant literatures were obtained from books, journals. Etc.</w:t>
      </w:r>
    </w:p>
    <w:p w:rsidR="00386974" w:rsidRPr="00591EBE" w:rsidRDefault="00386974" w:rsidP="00386974">
      <w:pPr>
        <w:pStyle w:val="ListParagraph"/>
        <w:numPr>
          <w:ilvl w:val="1"/>
          <w:numId w:val="5"/>
        </w:numPr>
        <w:spacing w:after="0" w:line="360" w:lineRule="auto"/>
        <w:ind w:left="720"/>
        <w:jc w:val="both"/>
        <w:rPr>
          <w:rFonts w:ascii="Times New Roman" w:hAnsi="Times New Roman" w:cs="Times New Roman"/>
          <w:b/>
          <w:sz w:val="26"/>
          <w:szCs w:val="26"/>
        </w:rPr>
      </w:pPr>
      <w:r w:rsidRPr="00591EBE">
        <w:rPr>
          <w:rFonts w:ascii="Times New Roman" w:hAnsi="Times New Roman" w:cs="Times New Roman"/>
          <w:b/>
          <w:sz w:val="26"/>
          <w:szCs w:val="26"/>
        </w:rPr>
        <w:t>MODEL SPECIFICATION</w:t>
      </w:r>
    </w:p>
    <w:p w:rsidR="00386974" w:rsidRDefault="00386974" w:rsidP="00386974">
      <w:pPr>
        <w:spacing w:after="0" w:line="360" w:lineRule="auto"/>
        <w:ind w:firstLine="720"/>
        <w:jc w:val="both"/>
        <w:rPr>
          <w:rFonts w:ascii="Times New Roman" w:hAnsi="Times New Roman" w:cs="Times New Roman"/>
          <w:sz w:val="26"/>
          <w:szCs w:val="26"/>
        </w:rPr>
      </w:pPr>
      <w:r w:rsidRPr="007E7046">
        <w:rPr>
          <w:rFonts w:ascii="Times New Roman" w:hAnsi="Times New Roman" w:cs="Times New Roman"/>
          <w:sz w:val="26"/>
          <w:szCs w:val="26"/>
        </w:rPr>
        <w:t>Quantitative and descriptive method of analysis was employed. Three different analysical tools were used in this study and this is CHI- SQUARE test student “ t ” distribution and the test for the different between two means proportion.</w:t>
      </w:r>
    </w:p>
    <w:p w:rsidR="00386974" w:rsidRPr="00591EBE" w:rsidRDefault="00386974" w:rsidP="00386974">
      <w:pPr>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Chi-square test:</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Formula given as;</w:t>
      </w:r>
      <w:r w:rsidRPr="00591EBE">
        <w:rPr>
          <w:rFonts w:ascii="Times New Roman" w:hAnsi="Times New Roman" w:cs="Times New Roman"/>
          <w:sz w:val="26"/>
          <w:szCs w:val="26"/>
        </w:rPr>
        <w:tab/>
      </w:r>
      <w:r w:rsidRPr="00591EBE">
        <w:rPr>
          <w:rFonts w:ascii="Times New Roman" w:hAnsi="Times New Roman" w:cs="Times New Roman"/>
          <w:sz w:val="26"/>
          <w:szCs w:val="26"/>
        </w:rPr>
        <w:tab/>
      </w:r>
    </w:p>
    <w:p w:rsidR="00386974" w:rsidRPr="00591EBE" w:rsidRDefault="007C14C0"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9" type="#_x0000_t32" style="position:absolute;left:0;text-align:left;margin-left:28.5pt;margin-top:16.5pt;width:57pt;height:0;z-index:251664384" o:connectortype="straight"/>
        </w:pict>
      </w:r>
      <w:r w:rsidR="00386974" w:rsidRPr="00591EBE">
        <w:rPr>
          <w:rFonts w:ascii="Times New Roman" w:hAnsi="Times New Roman" w:cs="Times New Roman"/>
          <w:sz w:val="26"/>
          <w:szCs w:val="26"/>
        </w:rPr>
        <w:t>X</w:t>
      </w:r>
      <w:r w:rsidR="00386974" w:rsidRPr="00591EBE">
        <w:rPr>
          <w:rFonts w:ascii="Times New Roman" w:hAnsi="Times New Roman" w:cs="Times New Roman"/>
          <w:sz w:val="26"/>
          <w:szCs w:val="26"/>
          <w:vertAlign w:val="superscript"/>
        </w:rPr>
        <w:t xml:space="preserve">2  </w:t>
      </w:r>
      <w:r w:rsidR="00386974" w:rsidRPr="00591EBE">
        <w:rPr>
          <w:rFonts w:ascii="Times New Roman" w:hAnsi="Times New Roman" w:cs="Times New Roman"/>
          <w:sz w:val="26"/>
          <w:szCs w:val="26"/>
        </w:rPr>
        <w:t>= E (f</w:t>
      </w:r>
      <w:r w:rsidR="00386974" w:rsidRPr="00591EBE">
        <w:rPr>
          <w:rFonts w:ascii="Times New Roman" w:hAnsi="Times New Roman" w:cs="Times New Roman"/>
          <w:sz w:val="26"/>
          <w:szCs w:val="26"/>
          <w:vertAlign w:val="subscript"/>
        </w:rPr>
        <w:t>0</w:t>
      </w:r>
      <w:r w:rsidR="00386974" w:rsidRPr="00591EBE">
        <w:rPr>
          <w:rFonts w:ascii="Times New Roman" w:hAnsi="Times New Roman" w:cs="Times New Roman"/>
          <w:sz w:val="26"/>
          <w:szCs w:val="26"/>
        </w:rPr>
        <w:t>-f</w:t>
      </w:r>
      <w:r w:rsidR="00386974" w:rsidRPr="00591EBE">
        <w:rPr>
          <w:rFonts w:ascii="Times New Roman" w:hAnsi="Times New Roman" w:cs="Times New Roman"/>
          <w:sz w:val="26"/>
          <w:szCs w:val="26"/>
          <w:vertAlign w:val="subscript"/>
        </w:rPr>
        <w:t>e</w:t>
      </w:r>
      <w:r w:rsidR="00386974" w:rsidRPr="00591EBE">
        <w:rPr>
          <w:rFonts w:ascii="Times New Roman" w:hAnsi="Times New Roman" w:cs="Times New Roman"/>
          <w:sz w:val="26"/>
          <w:szCs w:val="26"/>
        </w:rPr>
        <w:t>)2</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ab/>
      </w:r>
      <w:r w:rsidRPr="00591EBE">
        <w:rPr>
          <w:rFonts w:ascii="Times New Roman" w:hAnsi="Times New Roman" w:cs="Times New Roman"/>
          <w:sz w:val="26"/>
          <w:szCs w:val="26"/>
        </w:rPr>
        <w:tab/>
      </w:r>
      <w:r w:rsidRPr="00591EBE">
        <w:rPr>
          <w:rFonts w:ascii="Times New Roman" w:hAnsi="Times New Roman" w:cs="Times New Roman"/>
          <w:sz w:val="26"/>
          <w:szCs w:val="26"/>
        </w:rPr>
        <w:tab/>
        <w:t>F</w:t>
      </w:r>
      <w:r w:rsidRPr="00591EBE">
        <w:rPr>
          <w:rFonts w:ascii="Times New Roman" w:hAnsi="Times New Roman" w:cs="Times New Roman"/>
          <w:sz w:val="26"/>
          <w:szCs w:val="26"/>
          <w:vertAlign w:val="subscript"/>
        </w:rPr>
        <w:t>e</w:t>
      </w:r>
      <w:r w:rsidRPr="00591EBE">
        <w:rPr>
          <w:rFonts w:ascii="Times New Roman" w:hAnsi="Times New Roman" w:cs="Times New Roman"/>
          <w:sz w:val="26"/>
          <w:szCs w:val="26"/>
        </w:rPr>
        <w:tab/>
      </w:r>
      <w:r w:rsidRPr="00591EBE">
        <w:rPr>
          <w:rFonts w:ascii="Times New Roman" w:hAnsi="Times New Roman" w:cs="Times New Roman"/>
          <w:sz w:val="26"/>
          <w:szCs w:val="26"/>
        </w:rPr>
        <w:tab/>
      </w:r>
      <w:r w:rsidRPr="00591EBE">
        <w:rPr>
          <w:rFonts w:ascii="Times New Roman" w:hAnsi="Times New Roman" w:cs="Times New Roman"/>
          <w:sz w:val="26"/>
          <w:szCs w:val="26"/>
        </w:rPr>
        <w:tab/>
      </w:r>
      <w:r w:rsidRPr="00591EBE">
        <w:rPr>
          <w:rFonts w:ascii="Times New Roman" w:hAnsi="Times New Roman" w:cs="Times New Roman"/>
          <w:sz w:val="26"/>
          <w:szCs w:val="26"/>
        </w:rPr>
        <w:tab/>
      </w:r>
      <w:r w:rsidRPr="00591EBE">
        <w:rPr>
          <w:rFonts w:ascii="Times New Roman" w:hAnsi="Times New Roman" w:cs="Times New Roman"/>
          <w:sz w:val="26"/>
          <w:szCs w:val="26"/>
        </w:rPr>
        <w:tab/>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Chi- square test reads;</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X</w:t>
      </w:r>
      <w:r w:rsidRPr="00591EBE">
        <w:rPr>
          <w:rFonts w:ascii="Times New Roman" w:hAnsi="Times New Roman" w:cs="Times New Roman"/>
          <w:sz w:val="26"/>
          <w:szCs w:val="26"/>
          <w:vertAlign w:val="superscript"/>
        </w:rPr>
        <w:t xml:space="preserve">2  </w:t>
      </w:r>
      <w:r w:rsidRPr="00591EBE">
        <w:rPr>
          <w:rFonts w:ascii="Times New Roman" w:hAnsi="Times New Roman" w:cs="Times New Roman"/>
          <w:sz w:val="26"/>
          <w:szCs w:val="26"/>
        </w:rPr>
        <w:t>= the Greek letter representing chi-square</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E = summation/ the symbol meaning the sum of</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F</w:t>
      </w:r>
      <w:r w:rsidRPr="00591EBE">
        <w:rPr>
          <w:rFonts w:ascii="Times New Roman" w:hAnsi="Times New Roman" w:cs="Times New Roman"/>
          <w:sz w:val="26"/>
          <w:szCs w:val="26"/>
          <w:vertAlign w:val="subscript"/>
        </w:rPr>
        <w:t>0</w:t>
      </w:r>
      <w:r w:rsidRPr="00591EBE">
        <w:rPr>
          <w:rFonts w:ascii="Times New Roman" w:hAnsi="Times New Roman" w:cs="Times New Roman"/>
          <w:sz w:val="26"/>
          <w:szCs w:val="26"/>
        </w:rPr>
        <w:t xml:space="preserve"> = Observed frequency or value</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F</w:t>
      </w:r>
      <w:r w:rsidRPr="00591EBE">
        <w:rPr>
          <w:rFonts w:ascii="Times New Roman" w:hAnsi="Times New Roman" w:cs="Times New Roman"/>
          <w:sz w:val="26"/>
          <w:szCs w:val="26"/>
          <w:vertAlign w:val="subscript"/>
        </w:rPr>
        <w:t>e</w:t>
      </w:r>
      <w:r w:rsidRPr="00591EBE">
        <w:rPr>
          <w:rFonts w:ascii="Times New Roman" w:hAnsi="Times New Roman" w:cs="Times New Roman"/>
          <w:sz w:val="26"/>
          <w:szCs w:val="26"/>
        </w:rPr>
        <w:t xml:space="preserve"> = Expected frequency/ ejected value</w:t>
      </w:r>
    </w:p>
    <w:p w:rsidR="00386974" w:rsidRDefault="00386974" w:rsidP="00386974">
      <w:pPr>
        <w:spacing w:after="0" w:line="360" w:lineRule="auto"/>
        <w:jc w:val="both"/>
        <w:rPr>
          <w:rFonts w:ascii="Times New Roman" w:hAnsi="Times New Roman" w:cs="Times New Roman"/>
          <w:sz w:val="26"/>
          <w:szCs w:val="26"/>
        </w:rPr>
      </w:pPr>
      <w:r w:rsidRPr="007E7046">
        <w:rPr>
          <w:rFonts w:ascii="Times New Roman" w:hAnsi="Times New Roman" w:cs="Times New Roman"/>
          <w:sz w:val="26"/>
          <w:szCs w:val="26"/>
        </w:rPr>
        <w:t>N = the total number of cells involved in calculating confidence level.</w:t>
      </w:r>
    </w:p>
    <w:p w:rsidR="00386974" w:rsidRDefault="00386974" w:rsidP="00386974">
      <w:pPr>
        <w:spacing w:after="0" w:line="360" w:lineRule="auto"/>
        <w:ind w:firstLine="720"/>
        <w:jc w:val="both"/>
        <w:rPr>
          <w:rFonts w:ascii="Times New Roman" w:hAnsi="Times New Roman" w:cs="Times New Roman"/>
          <w:sz w:val="26"/>
          <w:szCs w:val="26"/>
        </w:rPr>
      </w:pPr>
      <w:r w:rsidRPr="007E7046">
        <w:rPr>
          <w:rFonts w:ascii="Times New Roman" w:hAnsi="Times New Roman" w:cs="Times New Roman"/>
          <w:sz w:val="26"/>
          <w:szCs w:val="26"/>
        </w:rPr>
        <w:t>It’s the compliment of the level of comfidence significance level reflects the possibility of committing type term, 99% and 95% have respected been chosen on our level confidence in each cases.</w:t>
      </w:r>
    </w:p>
    <w:p w:rsidR="00386974" w:rsidRPr="007E7046" w:rsidRDefault="00386974" w:rsidP="00386974">
      <w:pPr>
        <w:spacing w:after="0" w:line="360" w:lineRule="auto"/>
        <w:ind w:firstLine="720"/>
        <w:jc w:val="both"/>
        <w:rPr>
          <w:rFonts w:ascii="Times New Roman" w:hAnsi="Times New Roman" w:cs="Times New Roman"/>
          <w:sz w:val="26"/>
          <w:szCs w:val="26"/>
        </w:rPr>
      </w:pPr>
      <w:r w:rsidRPr="007E7046">
        <w:rPr>
          <w:rFonts w:ascii="Times New Roman" w:hAnsi="Times New Roman" w:cs="Times New Roman"/>
          <w:sz w:val="26"/>
          <w:szCs w:val="26"/>
        </w:rPr>
        <w:t>This is obtained by substracting from them the population mean, the production of the population of the standard error and the calculated table value ( student ‘ t ‘ distribution ). While the table value as obtained with the combination of degree of freedom and significant level ( chi- sig- level ) the standard error is given by the formular;</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vertAlign w:val="subscript"/>
        </w:rPr>
      </w:pPr>
      <w:r w:rsidRPr="00591EBE">
        <w:rPr>
          <w:rFonts w:ascii="Times New Roman" w:hAnsi="Times New Roman" w:cs="Times New Roman"/>
          <w:sz w:val="26"/>
          <w:szCs w:val="26"/>
        </w:rPr>
        <w:t>O</w:t>
      </w:r>
      <w:r w:rsidRPr="00591EBE">
        <w:rPr>
          <w:rFonts w:ascii="Times New Roman" w:hAnsi="Times New Roman" w:cs="Times New Roman"/>
          <w:sz w:val="26"/>
          <w:szCs w:val="26"/>
          <w:vertAlign w:val="subscript"/>
        </w:rPr>
        <w:t>i</w:t>
      </w:r>
      <w:r w:rsidRPr="00591EBE">
        <w:rPr>
          <w:rFonts w:ascii="Times New Roman" w:hAnsi="Times New Roman" w:cs="Times New Roman"/>
          <w:sz w:val="26"/>
          <w:szCs w:val="26"/>
        </w:rPr>
        <w:t xml:space="preserve"> x</w:t>
      </w:r>
      <w:r w:rsidRPr="00591EBE">
        <w:rPr>
          <w:rFonts w:ascii="Times New Roman" w:hAnsi="Times New Roman" w:cs="Times New Roman"/>
          <w:sz w:val="26"/>
          <w:szCs w:val="26"/>
          <w:vertAlign w:val="subscript"/>
        </w:rPr>
        <w:t>i</w:t>
      </w:r>
      <w:r w:rsidRPr="00591EBE">
        <w:rPr>
          <w:rFonts w:ascii="Times New Roman" w:hAnsi="Times New Roman" w:cs="Times New Roman"/>
          <w:sz w:val="26"/>
          <w:szCs w:val="26"/>
        </w:rPr>
        <w:t xml:space="preserve"> = O</w:t>
      </w:r>
      <w:r w:rsidRPr="00591EBE">
        <w:rPr>
          <w:rFonts w:ascii="Times New Roman" w:hAnsi="Times New Roman" w:cs="Times New Roman"/>
          <w:sz w:val="26"/>
          <w:szCs w:val="26"/>
          <w:vertAlign w:val="subscript"/>
        </w:rPr>
        <w:t>i</w:t>
      </w:r>
    </w:p>
    <w:p w:rsidR="00386974" w:rsidRPr="00591EBE" w:rsidRDefault="007C14C0"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40" type="#_x0000_t32" style="position:absolute;left:0;text-align:left;margin-left:42.75pt;margin-top:18.65pt;width:35.25pt;height:0;z-index:251665408" o:connectortype="straight"/>
        </w:pict>
      </w:r>
      <w:r w:rsidR="00386974" w:rsidRPr="00591EBE">
        <w:rPr>
          <w:rFonts w:ascii="Times New Roman" w:hAnsi="Times New Roman" w:cs="Times New Roman"/>
          <w:sz w:val="26"/>
          <w:szCs w:val="26"/>
        </w:rPr>
        <w:tab/>
      </w:r>
      <w:r w:rsidR="00386974" w:rsidRPr="00591EBE">
        <w:rPr>
          <w:rFonts w:ascii="Times New Roman" w:hAnsi="Times New Roman" w:cs="Times New Roman"/>
          <w:sz w:val="26"/>
          <w:szCs w:val="26"/>
        </w:rPr>
        <w:tab/>
        <w:t>Nx</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ab/>
      </w:r>
      <w:r w:rsidRPr="00591EBE">
        <w:rPr>
          <w:rFonts w:ascii="Times New Roman" w:hAnsi="Times New Roman" w:cs="Times New Roman"/>
          <w:sz w:val="26"/>
          <w:szCs w:val="26"/>
        </w:rPr>
        <w:tab/>
      </w:r>
      <w:r w:rsidRPr="00591EBE">
        <w:rPr>
          <w:rFonts w:ascii="Times New Roman" w:hAnsi="Times New Roman" w:cs="Times New Roman"/>
          <w:sz w:val="26"/>
          <w:szCs w:val="26"/>
        </w:rPr>
        <w:tab/>
        <w:t>N-n</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Where:</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N = Population Size</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n = Sample Size</w:t>
      </w:r>
    </w:p>
    <w:p w:rsidR="00386974" w:rsidRPr="00591EB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o = Standard deviation confidence level.</w:t>
      </w:r>
    </w:p>
    <w:p w:rsidR="00386974" w:rsidRPr="0084018E" w:rsidRDefault="00386974" w:rsidP="00386974">
      <w:pPr>
        <w:tabs>
          <w:tab w:val="left" w:pos="450"/>
          <w:tab w:val="left" w:pos="990"/>
          <w:tab w:val="left" w:pos="1080"/>
          <w:tab w:val="left" w:pos="1440"/>
        </w:tabs>
        <w:spacing w:after="0" w:line="360" w:lineRule="auto"/>
        <w:jc w:val="both"/>
        <w:rPr>
          <w:rFonts w:ascii="Times New Roman" w:hAnsi="Times New Roman" w:cs="Times New Roman"/>
          <w:sz w:val="26"/>
          <w:szCs w:val="26"/>
        </w:rPr>
      </w:pPr>
      <w:r w:rsidRPr="00591EBE">
        <w:rPr>
          <w:rFonts w:ascii="Times New Roman" w:hAnsi="Times New Roman" w:cs="Times New Roman"/>
          <w:sz w:val="26"/>
          <w:szCs w:val="26"/>
        </w:rPr>
        <w:tab/>
        <w:t>To the researcher’s are highly confident that the internal estimates will conclude the population parameter 99 co</w:t>
      </w:r>
      <w:r>
        <w:rPr>
          <w:rFonts w:ascii="Times New Roman" w:hAnsi="Times New Roman" w:cs="Times New Roman"/>
          <w:sz w:val="26"/>
          <w:szCs w:val="26"/>
        </w:rPr>
        <w:t>nfidence level has been chosen.</w:t>
      </w:r>
    </w:p>
    <w:p w:rsidR="00386974" w:rsidRDefault="00386974" w:rsidP="00386974">
      <w:pPr>
        <w:spacing w:line="360" w:lineRule="auto"/>
        <w:rPr>
          <w:b/>
          <w:sz w:val="26"/>
          <w:szCs w:val="26"/>
        </w:rPr>
      </w:pPr>
    </w:p>
    <w:p w:rsidR="00386974" w:rsidRPr="0084018E" w:rsidRDefault="00386974" w:rsidP="00386974">
      <w:pPr>
        <w:spacing w:line="360" w:lineRule="auto"/>
        <w:jc w:val="center"/>
        <w:rPr>
          <w:rFonts w:ascii="Times New Roman" w:eastAsia="Times New Roman" w:hAnsi="Times New Roman" w:cs="Times New Roman"/>
          <w:b/>
          <w:bCs/>
          <w:sz w:val="26"/>
          <w:szCs w:val="26"/>
        </w:rPr>
      </w:pPr>
      <w:r w:rsidRPr="0084018E">
        <w:rPr>
          <w:rFonts w:ascii="Times New Roman" w:hAnsi="Times New Roman" w:cs="Times New Roman"/>
          <w:b/>
          <w:sz w:val="26"/>
          <w:szCs w:val="26"/>
        </w:rPr>
        <w:t>CHAPTER FOUR</w:t>
      </w:r>
    </w:p>
    <w:p w:rsidR="00386974" w:rsidRPr="00591EBE" w:rsidRDefault="00386974" w:rsidP="00386974">
      <w:pPr>
        <w:pStyle w:val="Heading1"/>
        <w:spacing w:line="360" w:lineRule="auto"/>
        <w:ind w:left="0"/>
        <w:jc w:val="center"/>
        <w:rPr>
          <w:sz w:val="26"/>
          <w:szCs w:val="26"/>
        </w:rPr>
      </w:pPr>
      <w:r w:rsidRPr="00E9311C">
        <w:rPr>
          <w:sz w:val="26"/>
          <w:szCs w:val="26"/>
        </w:rPr>
        <w:t>DATA PRESE</w:t>
      </w:r>
      <w:r w:rsidRPr="00591EBE">
        <w:rPr>
          <w:sz w:val="26"/>
          <w:szCs w:val="26"/>
        </w:rPr>
        <w:t>NTATION AND ANALYSIS</w:t>
      </w:r>
    </w:p>
    <w:p w:rsidR="00386974" w:rsidRPr="00591EBE" w:rsidRDefault="00386974" w:rsidP="00386974">
      <w:pPr>
        <w:spacing w:after="0" w:line="360" w:lineRule="auto"/>
        <w:jc w:val="both"/>
        <w:rPr>
          <w:rFonts w:ascii="Times New Roman" w:hAnsi="Times New Roman" w:cs="Times New Roman"/>
          <w:b/>
          <w:color w:val="000000"/>
          <w:sz w:val="26"/>
          <w:szCs w:val="26"/>
        </w:rPr>
      </w:pPr>
      <w:r w:rsidRPr="00591EBE">
        <w:rPr>
          <w:rFonts w:ascii="Times New Roman" w:hAnsi="Times New Roman" w:cs="Times New Roman"/>
          <w:b/>
          <w:color w:val="000000"/>
          <w:sz w:val="26"/>
          <w:szCs w:val="26"/>
        </w:rPr>
        <w:t>4.1</w:t>
      </w:r>
      <w:r w:rsidRPr="00591EBE">
        <w:rPr>
          <w:rFonts w:ascii="Times New Roman" w:hAnsi="Times New Roman" w:cs="Times New Roman"/>
          <w:color w:val="000000"/>
          <w:sz w:val="26"/>
          <w:szCs w:val="26"/>
        </w:rPr>
        <w:tab/>
      </w:r>
      <w:r w:rsidRPr="00591EBE">
        <w:rPr>
          <w:rFonts w:ascii="Times New Roman" w:hAnsi="Times New Roman" w:cs="Times New Roman"/>
          <w:b/>
          <w:color w:val="000000"/>
          <w:sz w:val="26"/>
          <w:szCs w:val="26"/>
        </w:rPr>
        <w:t xml:space="preserve">INTRODUCTION </w:t>
      </w:r>
    </w:p>
    <w:p w:rsidR="00386974" w:rsidRPr="00591EBE" w:rsidRDefault="00386974" w:rsidP="00386974">
      <w:pPr>
        <w:spacing w:after="0" w:line="360" w:lineRule="auto"/>
        <w:ind w:firstLine="720"/>
        <w:jc w:val="both"/>
        <w:rPr>
          <w:rFonts w:ascii="Times New Roman" w:hAnsi="Times New Roman" w:cs="Times New Roman"/>
          <w:color w:val="000000"/>
          <w:sz w:val="26"/>
          <w:szCs w:val="26"/>
        </w:rPr>
      </w:pPr>
      <w:r w:rsidRPr="00591EBE">
        <w:rPr>
          <w:rFonts w:ascii="Times New Roman" w:hAnsi="Times New Roman" w:cs="Times New Roman"/>
          <w:color w:val="000000"/>
          <w:sz w:val="26"/>
          <w:szCs w:val="26"/>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386974" w:rsidRPr="00591EBE" w:rsidRDefault="00386974" w:rsidP="00386974">
      <w:pPr>
        <w:spacing w:after="0" w:line="360" w:lineRule="auto"/>
        <w:jc w:val="both"/>
        <w:rPr>
          <w:rFonts w:ascii="Times New Roman" w:hAnsi="Times New Roman" w:cs="Times New Roman"/>
          <w:b/>
          <w:color w:val="000000"/>
          <w:sz w:val="26"/>
          <w:szCs w:val="26"/>
        </w:rPr>
      </w:pPr>
      <w:r w:rsidRPr="00591EBE">
        <w:rPr>
          <w:rFonts w:ascii="Times New Roman" w:hAnsi="Times New Roman" w:cs="Times New Roman"/>
          <w:b/>
          <w:color w:val="000000"/>
          <w:sz w:val="26"/>
          <w:szCs w:val="26"/>
        </w:rPr>
        <w:t>4.2</w:t>
      </w:r>
      <w:r w:rsidRPr="00591EBE">
        <w:rPr>
          <w:rFonts w:ascii="Times New Roman" w:hAnsi="Times New Roman" w:cs="Times New Roman"/>
          <w:b/>
          <w:color w:val="000000"/>
          <w:sz w:val="26"/>
          <w:szCs w:val="26"/>
        </w:rPr>
        <w:tab/>
        <w:t>Demographic Characteristics of Respondents</w:t>
      </w:r>
    </w:p>
    <w:p w:rsidR="00386974" w:rsidRPr="00591EBE" w:rsidRDefault="00386974" w:rsidP="00386974">
      <w:pPr>
        <w:pStyle w:val="NormalWeb"/>
        <w:spacing w:before="0" w:beforeAutospacing="0" w:after="0" w:afterAutospacing="0" w:line="360" w:lineRule="auto"/>
        <w:rPr>
          <w:b/>
          <w:bCs/>
          <w:sz w:val="26"/>
          <w:szCs w:val="26"/>
        </w:rPr>
      </w:pPr>
      <w:r w:rsidRPr="00591EBE">
        <w:rPr>
          <w:b/>
          <w:bCs/>
          <w:sz w:val="26"/>
          <w:szCs w:val="26"/>
        </w:rPr>
        <w:t>Table 4.1:</w:t>
      </w:r>
      <w:r w:rsidRPr="00591EBE">
        <w:rPr>
          <w:b/>
          <w:bCs/>
          <w:sz w:val="26"/>
          <w:szCs w:val="26"/>
        </w:rPr>
        <w:tab/>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3"/>
        <w:gridCol w:w="1314"/>
        <w:gridCol w:w="996"/>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Male </w:t>
            </w:r>
          </w:p>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Female </w:t>
            </w:r>
            <w:r w:rsidRPr="00591EBE">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48 </w:t>
            </w:r>
            <w:r w:rsidRPr="00591EBE">
              <w:rPr>
                <w:sz w:val="26"/>
                <w:szCs w:val="26"/>
              </w:rPr>
              <w:br/>
              <w:t xml:space="preserve">32 </w:t>
            </w:r>
            <w:r w:rsidRPr="00591EBE">
              <w:rPr>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60.0 </w:t>
            </w:r>
            <w:r w:rsidRPr="00591EBE">
              <w:rPr>
                <w:sz w:val="26"/>
                <w:szCs w:val="26"/>
              </w:rPr>
              <w:br/>
              <w:t xml:space="preserve">40.0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60.0 </w:t>
            </w:r>
            <w:r w:rsidRPr="00591EBE">
              <w:rPr>
                <w:sz w:val="26"/>
                <w:szCs w:val="26"/>
              </w:rPr>
              <w:br/>
              <w:t xml:space="preserve">40.0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60.0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Table 4.1 Showing the gender proportion of the respondents as out of the total administered questionnaire, 48 were said to be male representing a slight above average of 60% while 40 were female(40%). </w:t>
      </w:r>
    </w:p>
    <w:p w:rsidR="00386974" w:rsidRPr="00591EBE" w:rsidRDefault="00386974" w:rsidP="00386974">
      <w:pPr>
        <w:pStyle w:val="NormalWeb"/>
        <w:spacing w:before="0" w:beforeAutospacing="0" w:after="0" w:afterAutospacing="0" w:line="360" w:lineRule="auto"/>
        <w:jc w:val="both"/>
        <w:rPr>
          <w:sz w:val="26"/>
          <w:szCs w:val="26"/>
        </w:rPr>
      </w:pPr>
      <w:r w:rsidRPr="00591EBE">
        <w:rPr>
          <w:b/>
          <w:bCs/>
          <w:sz w:val="26"/>
          <w:szCs w:val="26"/>
        </w:rPr>
        <w:t>Table 4.2:</w:t>
      </w:r>
      <w:r w:rsidRPr="00591EBE">
        <w:rPr>
          <w:b/>
          <w:bCs/>
          <w:sz w:val="26"/>
          <w:szCs w:val="26"/>
        </w:rPr>
        <w:tab/>
        <w:t xml:space="preserve">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314"/>
        <w:gridCol w:w="996"/>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Single </w:t>
            </w:r>
            <w:r w:rsidRPr="00591EBE">
              <w:rPr>
                <w:sz w:val="26"/>
                <w:szCs w:val="26"/>
              </w:rPr>
              <w:br/>
              <w:t xml:space="preserve">Married </w:t>
            </w:r>
            <w:r w:rsidRPr="00591EBE">
              <w:rPr>
                <w:sz w:val="26"/>
                <w:szCs w:val="26"/>
              </w:rPr>
              <w:br/>
              <w:t xml:space="preserve">Others </w:t>
            </w:r>
            <w:r w:rsidRPr="00591EBE">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24 </w:t>
            </w:r>
            <w:r w:rsidRPr="00591EBE">
              <w:rPr>
                <w:sz w:val="26"/>
                <w:szCs w:val="26"/>
              </w:rPr>
              <w:br/>
              <w:t xml:space="preserve">53 </w:t>
            </w:r>
            <w:r w:rsidRPr="00591EBE">
              <w:rPr>
                <w:sz w:val="26"/>
                <w:szCs w:val="26"/>
              </w:rPr>
              <w:br/>
              <w:t xml:space="preserve">3 </w:t>
            </w:r>
            <w:r w:rsidRPr="00591EBE">
              <w:rPr>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30.0 </w:t>
            </w:r>
            <w:r w:rsidRPr="00591EBE">
              <w:rPr>
                <w:sz w:val="26"/>
                <w:szCs w:val="26"/>
              </w:rPr>
              <w:br/>
              <w:t xml:space="preserve">66.2 </w:t>
            </w:r>
            <w:r w:rsidRPr="00591EBE">
              <w:rPr>
                <w:sz w:val="26"/>
                <w:szCs w:val="26"/>
              </w:rPr>
              <w:br/>
              <w:t xml:space="preserve">3.8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30.0 </w:t>
            </w:r>
            <w:r w:rsidRPr="00591EBE">
              <w:rPr>
                <w:sz w:val="26"/>
                <w:szCs w:val="26"/>
              </w:rPr>
              <w:br/>
              <w:t xml:space="preserve">66.2 </w:t>
            </w:r>
            <w:r w:rsidRPr="00591EBE">
              <w:rPr>
                <w:sz w:val="26"/>
                <w:szCs w:val="26"/>
              </w:rPr>
              <w:br/>
              <w:t xml:space="preserve">18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30.0 </w:t>
            </w:r>
            <w:r w:rsidRPr="00591EBE">
              <w:rPr>
                <w:sz w:val="26"/>
                <w:szCs w:val="26"/>
              </w:rPr>
              <w:br/>
              <w:t xml:space="preserve">96.2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The table 4.2 Indicated the marital status of the respondent, it was gathered that 24 respondents indicated being single, this represents 30% of the total population, 66.2% (53 respondents) were married while </w:t>
      </w:r>
      <w:r w:rsidRPr="00591EBE">
        <w:rPr>
          <w:iCs/>
          <w:sz w:val="26"/>
          <w:szCs w:val="26"/>
        </w:rPr>
        <w:t xml:space="preserve">3.8% </w:t>
      </w:r>
      <w:r w:rsidRPr="00591EBE">
        <w:rPr>
          <w:sz w:val="26"/>
          <w:szCs w:val="26"/>
        </w:rPr>
        <w:t xml:space="preserve">of 3 respondents were others. This shows that quite a number of matured minded who could give accurate answer to questionnaires were actually more. </w:t>
      </w:r>
    </w:p>
    <w:p w:rsidR="00386974" w:rsidRPr="00591EBE" w:rsidRDefault="00386974" w:rsidP="00386974">
      <w:pPr>
        <w:pStyle w:val="NormalWeb"/>
        <w:spacing w:before="0" w:beforeAutospacing="0" w:after="0" w:afterAutospacing="0" w:line="360" w:lineRule="auto"/>
        <w:jc w:val="both"/>
        <w:rPr>
          <w:b/>
          <w:sz w:val="26"/>
          <w:szCs w:val="26"/>
        </w:rPr>
      </w:pPr>
      <w:r w:rsidRPr="00591EBE">
        <w:rPr>
          <w:b/>
          <w:sz w:val="26"/>
          <w:szCs w:val="26"/>
        </w:rPr>
        <w:t>Table 4.3: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1314"/>
        <w:gridCol w:w="996"/>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OND/NCE </w:t>
            </w:r>
            <w:r w:rsidRPr="00591EBE">
              <w:rPr>
                <w:sz w:val="26"/>
                <w:szCs w:val="26"/>
              </w:rPr>
              <w:br/>
              <w:t xml:space="preserve">HND/BSC </w:t>
            </w:r>
            <w:r w:rsidRPr="00591EBE">
              <w:rPr>
                <w:sz w:val="26"/>
                <w:szCs w:val="26"/>
              </w:rPr>
              <w:br/>
              <w:t xml:space="preserve">PROFESSIONAL </w:t>
            </w:r>
            <w:r w:rsidRPr="00591EBE">
              <w:rPr>
                <w:sz w:val="26"/>
                <w:szCs w:val="26"/>
              </w:rPr>
              <w:br/>
              <w:t xml:space="preserve">MASTER/PHD </w:t>
            </w:r>
            <w:r w:rsidRPr="00591EBE">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10 </w:t>
            </w:r>
            <w:r w:rsidRPr="00591EBE">
              <w:rPr>
                <w:sz w:val="26"/>
                <w:szCs w:val="26"/>
              </w:rPr>
              <w:br/>
              <w:t xml:space="preserve">43 </w:t>
            </w:r>
            <w:r w:rsidRPr="00591EBE">
              <w:rPr>
                <w:sz w:val="26"/>
                <w:szCs w:val="26"/>
              </w:rPr>
              <w:br/>
              <w:t xml:space="preserve">15 </w:t>
            </w:r>
            <w:r w:rsidRPr="00591EBE">
              <w:rPr>
                <w:sz w:val="26"/>
                <w:szCs w:val="26"/>
              </w:rPr>
              <w:br/>
              <w:t xml:space="preserve">12 </w:t>
            </w:r>
            <w:r w:rsidRPr="00591EBE">
              <w:rPr>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12.5 </w:t>
            </w:r>
            <w:r w:rsidRPr="00591EBE">
              <w:rPr>
                <w:sz w:val="26"/>
                <w:szCs w:val="26"/>
              </w:rPr>
              <w:br/>
              <w:t xml:space="preserve">53.8 </w:t>
            </w:r>
            <w:r w:rsidRPr="00591EBE">
              <w:rPr>
                <w:sz w:val="26"/>
                <w:szCs w:val="26"/>
              </w:rPr>
              <w:br/>
              <w:t xml:space="preserve">18.8 </w:t>
            </w:r>
            <w:r w:rsidRPr="00591EBE">
              <w:rPr>
                <w:sz w:val="26"/>
                <w:szCs w:val="26"/>
              </w:rPr>
              <w:br/>
              <w:t xml:space="preserve">15.0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12.5 </w:t>
            </w:r>
            <w:r w:rsidRPr="00591EBE">
              <w:rPr>
                <w:sz w:val="26"/>
                <w:szCs w:val="26"/>
              </w:rPr>
              <w:br/>
              <w:t xml:space="preserve">53.8 </w:t>
            </w:r>
            <w:r w:rsidRPr="00591EBE">
              <w:rPr>
                <w:sz w:val="26"/>
                <w:szCs w:val="26"/>
              </w:rPr>
              <w:br/>
              <w:t xml:space="preserve">18.8 </w:t>
            </w:r>
            <w:r w:rsidRPr="00591EBE">
              <w:rPr>
                <w:sz w:val="26"/>
                <w:szCs w:val="26"/>
              </w:rPr>
              <w:br/>
              <w:t xml:space="preserve">15.0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12.5 </w:t>
            </w:r>
            <w:r w:rsidRPr="00591EBE">
              <w:rPr>
                <w:sz w:val="26"/>
                <w:szCs w:val="26"/>
              </w:rPr>
              <w:br/>
              <w:t xml:space="preserve">66.2 </w:t>
            </w:r>
            <w:r w:rsidRPr="00591EBE">
              <w:rPr>
                <w:sz w:val="26"/>
                <w:szCs w:val="26"/>
              </w:rPr>
              <w:br/>
              <w:t xml:space="preserve">85.0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From above, it could be seen that quite Diploma holders were with 10 respondents representing (12.5%) of the total population for the study. Although, both HND/BSC had more with 43 respondents </w:t>
      </w:r>
      <w:r w:rsidRPr="00591EBE">
        <w:rPr>
          <w:iCs/>
          <w:sz w:val="26"/>
          <w:szCs w:val="26"/>
        </w:rPr>
        <w:t xml:space="preserve">(53.8%), </w:t>
      </w:r>
      <w:r w:rsidRPr="00591EBE">
        <w:rPr>
          <w:sz w:val="26"/>
          <w:szCs w:val="26"/>
        </w:rPr>
        <w:t xml:space="preserve">those with professional cadre were 15 respondents (18.8%), 12 respondents were Master/P.hD holders, this represent 15.0%. This shows a high level of educated elite to be able to understand the concept of the questions put forward by the researcher. </w:t>
      </w:r>
    </w:p>
    <w:p w:rsidR="00386974" w:rsidRPr="00E9311C" w:rsidRDefault="00386974" w:rsidP="00386974">
      <w:pPr>
        <w:spacing w:line="360" w:lineRule="auto"/>
        <w:rPr>
          <w:rFonts w:ascii="Times New Roman" w:eastAsia="Times New Roman" w:hAnsi="Times New Roman" w:cs="Times New Roman"/>
          <w:b/>
          <w:bCs/>
          <w:sz w:val="26"/>
          <w:szCs w:val="26"/>
        </w:rPr>
      </w:pPr>
      <w:r w:rsidRPr="00591EBE">
        <w:rPr>
          <w:b/>
          <w:bCs/>
          <w:sz w:val="26"/>
          <w:szCs w:val="26"/>
        </w:rPr>
        <w:t>Table 4.4:</w:t>
      </w:r>
      <w:r w:rsidRPr="00591EBE">
        <w:rPr>
          <w:b/>
          <w:bCs/>
          <w:sz w:val="26"/>
          <w:szCs w:val="26"/>
        </w:rPr>
        <w:tab/>
        <w:t xml:space="preserve">Age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14"/>
        <w:gridCol w:w="996"/>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18-30 Years </w:t>
            </w:r>
            <w:r w:rsidRPr="00591EBE">
              <w:rPr>
                <w:sz w:val="26"/>
                <w:szCs w:val="26"/>
              </w:rPr>
              <w:br/>
              <w:t xml:space="preserve">31-40 years </w:t>
            </w:r>
          </w:p>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41-50Years </w:t>
            </w:r>
            <w:r w:rsidRPr="00591EBE">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37 </w:t>
            </w:r>
            <w:r w:rsidRPr="00591EBE">
              <w:rPr>
                <w:sz w:val="26"/>
                <w:szCs w:val="26"/>
              </w:rPr>
              <w:br/>
              <w:t xml:space="preserve">34 </w:t>
            </w:r>
            <w:r w:rsidRPr="00591EBE">
              <w:rPr>
                <w:sz w:val="26"/>
                <w:szCs w:val="26"/>
              </w:rPr>
              <w:br/>
              <w:t xml:space="preserve">9 </w:t>
            </w:r>
            <w:r w:rsidRPr="00591EBE">
              <w:rPr>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46.2 </w:t>
            </w:r>
            <w:r w:rsidRPr="00591EBE">
              <w:rPr>
                <w:sz w:val="26"/>
                <w:szCs w:val="26"/>
              </w:rPr>
              <w:br/>
              <w:t xml:space="preserve">42.5 </w:t>
            </w:r>
            <w:r w:rsidRPr="00591EBE">
              <w:rPr>
                <w:sz w:val="26"/>
                <w:szCs w:val="26"/>
              </w:rPr>
              <w:br/>
              <w:t xml:space="preserve">11.2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46.2 </w:t>
            </w:r>
            <w:r w:rsidRPr="00591EBE">
              <w:rPr>
                <w:sz w:val="26"/>
                <w:szCs w:val="26"/>
              </w:rPr>
              <w:br/>
              <w:t xml:space="preserve">42.5 </w:t>
            </w:r>
            <w:r w:rsidRPr="00591EBE">
              <w:rPr>
                <w:sz w:val="26"/>
                <w:szCs w:val="26"/>
              </w:rPr>
              <w:br/>
              <w:t xml:space="preserve">11.2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46.2 </w:t>
            </w:r>
            <w:r w:rsidRPr="00591EBE">
              <w:rPr>
                <w:sz w:val="26"/>
                <w:szCs w:val="26"/>
              </w:rPr>
              <w:br/>
              <w:t xml:space="preserve">88.8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b/>
          <w:bCs/>
          <w:sz w:val="26"/>
          <w:szCs w:val="26"/>
        </w:rPr>
      </w:pPr>
      <w:r w:rsidRPr="00591EBE">
        <w:rPr>
          <w:sz w:val="26"/>
          <w:szCs w:val="26"/>
        </w:rPr>
        <w:t xml:space="preserve">Table 4.4 shows the age distribution of the respondents. Ages 18-30 has the highest number of respondents with 37 (46.2%), following are ages 3 1-40 with 34 respondents </w:t>
      </w:r>
      <w:r w:rsidRPr="00591EBE">
        <w:rPr>
          <w:iCs/>
          <w:sz w:val="26"/>
          <w:szCs w:val="26"/>
        </w:rPr>
        <w:t xml:space="preserve">(42.5%). </w:t>
      </w:r>
      <w:r w:rsidRPr="00591EBE">
        <w:rPr>
          <w:sz w:val="26"/>
          <w:szCs w:val="26"/>
        </w:rPr>
        <w:t>There were 9 respondents (11.2%) falling between the ages 4 1-50.</w:t>
      </w:r>
    </w:p>
    <w:p w:rsidR="00386974" w:rsidRPr="00591EBE" w:rsidRDefault="00386974" w:rsidP="00386974">
      <w:pPr>
        <w:pStyle w:val="NormalWeb"/>
        <w:spacing w:before="0" w:beforeAutospacing="0" w:after="0" w:afterAutospacing="0" w:line="360" w:lineRule="auto"/>
        <w:jc w:val="both"/>
        <w:rPr>
          <w:b/>
          <w:bCs/>
          <w:sz w:val="26"/>
          <w:szCs w:val="26"/>
        </w:rPr>
      </w:pPr>
      <w:r w:rsidRPr="00591EBE">
        <w:rPr>
          <w:b/>
          <w:bCs/>
          <w:sz w:val="26"/>
          <w:szCs w:val="26"/>
        </w:rPr>
        <w:t>4.3</w:t>
      </w:r>
      <w:r w:rsidRPr="00591EBE">
        <w:rPr>
          <w:b/>
          <w:bCs/>
          <w:sz w:val="26"/>
          <w:szCs w:val="26"/>
        </w:rPr>
        <w:tab/>
        <w:t>Statistical Results</w:t>
      </w:r>
    </w:p>
    <w:p w:rsidR="00386974" w:rsidRPr="00591EBE" w:rsidRDefault="00386974" w:rsidP="00386974">
      <w:pPr>
        <w:pStyle w:val="NormalWeb"/>
        <w:spacing w:before="0" w:beforeAutospacing="0" w:after="0" w:afterAutospacing="0" w:line="360" w:lineRule="auto"/>
        <w:jc w:val="both"/>
        <w:rPr>
          <w:b/>
          <w:bCs/>
          <w:sz w:val="26"/>
          <w:szCs w:val="26"/>
        </w:rPr>
      </w:pPr>
      <w:r w:rsidRPr="00591EBE">
        <w:rPr>
          <w:b/>
          <w:bCs/>
          <w:sz w:val="26"/>
          <w:szCs w:val="26"/>
        </w:rPr>
        <w:t>Table 4.5:</w:t>
      </w:r>
      <w:r w:rsidRPr="00591EBE">
        <w:rPr>
          <w:b/>
          <w:bCs/>
          <w:sz w:val="26"/>
          <w:szCs w:val="26"/>
        </w:rPr>
        <w:tab/>
        <w:t>Ensuring accountability and control of government revenue, enhance transparency and avoid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314"/>
        <w:gridCol w:w="996"/>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Undecided </w:t>
            </w:r>
            <w:r w:rsidRPr="00591EBE">
              <w:rPr>
                <w:sz w:val="26"/>
                <w:szCs w:val="26"/>
              </w:rPr>
              <w:br/>
              <w:t xml:space="preserve">Agree </w:t>
            </w:r>
            <w:r w:rsidRPr="00591EBE">
              <w:rPr>
                <w:sz w:val="26"/>
                <w:szCs w:val="26"/>
              </w:rPr>
              <w:br/>
              <w:t xml:space="preserve">Strongly Agree </w:t>
            </w:r>
            <w:r w:rsidRPr="00591EBE">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6 </w:t>
            </w:r>
            <w:r w:rsidRPr="00591EBE">
              <w:rPr>
                <w:sz w:val="26"/>
                <w:szCs w:val="26"/>
              </w:rPr>
              <w:br/>
              <w:t xml:space="preserve">33 </w:t>
            </w:r>
            <w:r w:rsidRPr="00591EBE">
              <w:rPr>
                <w:sz w:val="26"/>
                <w:szCs w:val="26"/>
              </w:rPr>
              <w:br/>
              <w:t xml:space="preserve">41 </w:t>
            </w:r>
            <w:r w:rsidRPr="00591EBE">
              <w:rPr>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7.5 </w:t>
            </w:r>
            <w:r w:rsidRPr="00591EBE">
              <w:rPr>
                <w:sz w:val="26"/>
                <w:szCs w:val="26"/>
              </w:rPr>
              <w:br/>
              <w:t xml:space="preserve">41.2 </w:t>
            </w:r>
            <w:r w:rsidRPr="00591EBE">
              <w:rPr>
                <w:sz w:val="26"/>
                <w:szCs w:val="26"/>
              </w:rPr>
              <w:br/>
              <w:t xml:space="preserve">51.2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7.5 </w:t>
            </w:r>
            <w:r w:rsidRPr="00591EBE">
              <w:rPr>
                <w:sz w:val="26"/>
                <w:szCs w:val="26"/>
              </w:rPr>
              <w:br/>
              <w:t xml:space="preserve">41.2 </w:t>
            </w:r>
            <w:r w:rsidRPr="00591EBE">
              <w:rPr>
                <w:sz w:val="26"/>
                <w:szCs w:val="26"/>
              </w:rPr>
              <w:br/>
              <w:t xml:space="preserve">51.2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7.5 </w:t>
            </w:r>
            <w:r w:rsidRPr="00591EBE">
              <w:rPr>
                <w:sz w:val="26"/>
                <w:szCs w:val="26"/>
              </w:rPr>
              <w:br/>
              <w:t xml:space="preserve">48.8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The table above shows that 41 respondents representing </w:t>
      </w:r>
      <w:r w:rsidRPr="00591EBE">
        <w:rPr>
          <w:iCs/>
          <w:sz w:val="26"/>
          <w:szCs w:val="26"/>
        </w:rPr>
        <w:t xml:space="preserve">51.2% </w:t>
      </w:r>
      <w:r w:rsidRPr="00591EBE">
        <w:rPr>
          <w:sz w:val="26"/>
          <w:szCs w:val="26"/>
        </w:rPr>
        <w:t xml:space="preserve">strongly agree that ensuring accountability and control of government revenue, enhance transparency, 33 respondents (41.2%) also agree while just 6 respondents </w:t>
      </w:r>
      <w:r w:rsidRPr="00591EBE">
        <w:rPr>
          <w:iCs/>
          <w:sz w:val="26"/>
          <w:szCs w:val="26"/>
        </w:rPr>
        <w:t xml:space="preserve">(7.5%) </w:t>
      </w:r>
      <w:r w:rsidRPr="00591EBE">
        <w:rPr>
          <w:sz w:val="26"/>
          <w:szCs w:val="26"/>
        </w:rPr>
        <w:t xml:space="preserve">were undecided. </w:t>
      </w:r>
    </w:p>
    <w:p w:rsidR="00386974" w:rsidRPr="00591EBE" w:rsidRDefault="00386974" w:rsidP="00386974">
      <w:pPr>
        <w:pStyle w:val="NormalWeb"/>
        <w:spacing w:before="0" w:beforeAutospacing="0" w:after="0" w:afterAutospacing="0" w:line="360" w:lineRule="auto"/>
        <w:jc w:val="both"/>
        <w:rPr>
          <w:sz w:val="26"/>
          <w:szCs w:val="26"/>
        </w:rPr>
      </w:pPr>
      <w:r w:rsidRPr="00591EBE">
        <w:rPr>
          <w:b/>
          <w:sz w:val="26"/>
          <w:szCs w:val="26"/>
        </w:rPr>
        <w:t>Table 4.6:</w:t>
      </w:r>
      <w:r w:rsidRPr="00591EBE">
        <w:rPr>
          <w:sz w:val="26"/>
          <w:szCs w:val="26"/>
        </w:rPr>
        <w:tab/>
      </w:r>
      <w:r w:rsidRPr="00591EBE">
        <w:rPr>
          <w:b/>
          <w:bCs/>
          <w:sz w:val="26"/>
          <w:szCs w:val="26"/>
        </w:rPr>
        <w:t xml:space="preserve">It gives a consolidated view of government cash revenue at any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314"/>
        <w:gridCol w:w="996"/>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Cs/>
                <w:sz w:val="26"/>
                <w:szCs w:val="26"/>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Cs/>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Cs/>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Cs/>
                <w:sz w:val="26"/>
                <w:szCs w:val="26"/>
              </w:rPr>
              <w:t xml:space="preserve">Valid Undecided </w:t>
            </w:r>
            <w:r w:rsidRPr="00591EBE">
              <w:rPr>
                <w:bCs/>
                <w:sz w:val="26"/>
                <w:szCs w:val="26"/>
              </w:rPr>
              <w:br/>
              <w:t xml:space="preserve">Agree </w:t>
            </w:r>
            <w:r w:rsidRPr="00591EBE">
              <w:rPr>
                <w:bCs/>
                <w:sz w:val="26"/>
                <w:szCs w:val="26"/>
              </w:rPr>
              <w:br/>
              <w:t xml:space="preserve">Strongly Agree </w:t>
            </w:r>
            <w:r w:rsidRPr="00591EBE">
              <w:rPr>
                <w:bCs/>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Cs/>
                <w:sz w:val="26"/>
                <w:szCs w:val="26"/>
              </w:rPr>
              <w:t xml:space="preserve">4 </w:t>
            </w:r>
            <w:r w:rsidRPr="00591EBE">
              <w:rPr>
                <w:bCs/>
                <w:sz w:val="26"/>
                <w:szCs w:val="26"/>
              </w:rPr>
              <w:br/>
              <w:t xml:space="preserve">37 </w:t>
            </w:r>
            <w:r w:rsidRPr="00591EBE">
              <w:rPr>
                <w:bCs/>
                <w:sz w:val="26"/>
                <w:szCs w:val="26"/>
              </w:rPr>
              <w:br/>
              <w:t xml:space="preserve">39 </w:t>
            </w:r>
            <w:r w:rsidRPr="00591EBE">
              <w:rPr>
                <w:bCs/>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Cs/>
                <w:sz w:val="26"/>
                <w:szCs w:val="26"/>
              </w:rPr>
              <w:t xml:space="preserve">5.0 </w:t>
            </w:r>
            <w:r w:rsidRPr="00591EBE">
              <w:rPr>
                <w:bCs/>
                <w:sz w:val="26"/>
                <w:szCs w:val="26"/>
              </w:rPr>
              <w:br/>
              <w:t xml:space="preserve">46.2 </w:t>
            </w:r>
            <w:r w:rsidRPr="00591EBE">
              <w:rPr>
                <w:bCs/>
                <w:sz w:val="26"/>
                <w:szCs w:val="26"/>
              </w:rPr>
              <w:br/>
              <w:t xml:space="preserve">48.8 </w:t>
            </w:r>
            <w:r w:rsidRPr="00591EBE">
              <w:rPr>
                <w:bCs/>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Cs/>
                <w:sz w:val="26"/>
                <w:szCs w:val="26"/>
              </w:rPr>
              <w:t xml:space="preserve">5.0 </w:t>
            </w:r>
            <w:r w:rsidRPr="00591EBE">
              <w:rPr>
                <w:bCs/>
                <w:sz w:val="26"/>
                <w:szCs w:val="26"/>
              </w:rPr>
              <w:br/>
              <w:t xml:space="preserve">46.2 </w:t>
            </w:r>
            <w:r w:rsidRPr="00591EBE">
              <w:rPr>
                <w:bCs/>
                <w:sz w:val="26"/>
                <w:szCs w:val="26"/>
              </w:rPr>
              <w:br/>
              <w:t xml:space="preserve">48.8 </w:t>
            </w:r>
            <w:r w:rsidRPr="00591EBE">
              <w:rPr>
                <w:bCs/>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Cs/>
                <w:sz w:val="26"/>
                <w:szCs w:val="26"/>
              </w:rPr>
              <w:t xml:space="preserve">5.0 </w:t>
            </w:r>
            <w:r w:rsidRPr="00591EBE">
              <w:rPr>
                <w:bCs/>
                <w:sz w:val="26"/>
                <w:szCs w:val="26"/>
              </w:rPr>
              <w:br/>
              <w:t xml:space="preserve">51.2 </w:t>
            </w:r>
            <w:r w:rsidRPr="00591EBE">
              <w:rPr>
                <w:bCs/>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The table above shows that 39 respondents representing 48.8% strongly agree that TSA gives a consolidated view of government cash revenue at any time, 37 respondents (46.3%) also agree while just 4 respondents </w:t>
      </w:r>
      <w:r w:rsidRPr="00591EBE">
        <w:rPr>
          <w:iCs/>
          <w:sz w:val="26"/>
          <w:szCs w:val="26"/>
        </w:rPr>
        <w:t xml:space="preserve">(5%) </w:t>
      </w:r>
      <w:r w:rsidRPr="00591EBE">
        <w:rPr>
          <w:sz w:val="26"/>
          <w:szCs w:val="26"/>
        </w:rPr>
        <w:t xml:space="preserve">were undecided. </w:t>
      </w:r>
    </w:p>
    <w:p w:rsidR="00386974" w:rsidRPr="00591EBE" w:rsidRDefault="00386974" w:rsidP="00386974">
      <w:pPr>
        <w:pStyle w:val="NormalWeb"/>
        <w:spacing w:before="0" w:beforeAutospacing="0" w:after="0" w:afterAutospacing="0" w:line="360" w:lineRule="auto"/>
        <w:jc w:val="both"/>
        <w:rPr>
          <w:sz w:val="26"/>
          <w:szCs w:val="26"/>
        </w:rPr>
      </w:pPr>
      <w:r w:rsidRPr="00591EBE">
        <w:rPr>
          <w:b/>
          <w:bCs/>
          <w:sz w:val="26"/>
          <w:szCs w:val="26"/>
        </w:rPr>
        <w:t>Table 4.7:</w:t>
      </w:r>
      <w:r w:rsidRPr="00591EBE">
        <w:rPr>
          <w:b/>
          <w:bCs/>
          <w:sz w:val="26"/>
          <w:szCs w:val="26"/>
        </w:rPr>
        <w:tab/>
        <w:t xml:space="preserve">Effective cash management and timely information on cash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1314"/>
        <w:gridCol w:w="996"/>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Cs/>
                <w:sz w:val="26"/>
                <w:szCs w:val="26"/>
              </w:rPr>
              <w:t>Frequency</w:t>
            </w:r>
            <w:r w:rsidRPr="00591EBE">
              <w:rPr>
                <w:b/>
                <w:bCs/>
                <w:sz w:val="26"/>
                <w:szCs w:val="2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Cs/>
                <w:sz w:val="26"/>
                <w:szCs w:val="26"/>
              </w:rPr>
              <w:t xml:space="preserve">Cumulative </w:t>
            </w:r>
            <w:r w:rsidRPr="00591EBE">
              <w:rPr>
                <w:b/>
                <w:bCs/>
                <w:sz w:val="26"/>
                <w:szCs w:val="26"/>
              </w:rPr>
              <w:br/>
            </w:r>
            <w:r w:rsidRPr="00591EBE">
              <w:rPr>
                <w:sz w:val="26"/>
                <w:szCs w:val="26"/>
              </w:rP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Disagree </w:t>
            </w:r>
            <w:r w:rsidRPr="00591EBE">
              <w:rPr>
                <w:sz w:val="26"/>
                <w:szCs w:val="26"/>
              </w:rPr>
              <w:br/>
              <w:t xml:space="preserve">Undecided </w:t>
            </w:r>
            <w:r w:rsidRPr="00591EBE">
              <w:rPr>
                <w:sz w:val="26"/>
                <w:szCs w:val="26"/>
              </w:rPr>
              <w:br/>
              <w:t xml:space="preserve">Agree </w:t>
            </w:r>
            <w:r w:rsidRPr="00591EBE">
              <w:rPr>
                <w:sz w:val="26"/>
                <w:szCs w:val="26"/>
              </w:rPr>
              <w:br/>
              <w:t xml:space="preserve">Strongly Agree </w:t>
            </w:r>
            <w:r w:rsidRPr="00591EBE">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 </w:t>
            </w:r>
            <w:r w:rsidRPr="00591EBE">
              <w:rPr>
                <w:sz w:val="26"/>
                <w:szCs w:val="26"/>
              </w:rPr>
              <w:br/>
              <w:t xml:space="preserve">3 </w:t>
            </w:r>
            <w:r w:rsidRPr="00591EBE">
              <w:rPr>
                <w:sz w:val="26"/>
                <w:szCs w:val="26"/>
              </w:rPr>
              <w:br/>
              <w:t xml:space="preserve">33 </w:t>
            </w:r>
            <w:r w:rsidRPr="00591EBE">
              <w:rPr>
                <w:sz w:val="26"/>
                <w:szCs w:val="26"/>
              </w:rPr>
              <w:br/>
              <w:t xml:space="preserve">42 </w:t>
            </w:r>
            <w:r w:rsidRPr="00591EBE">
              <w:rPr>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2.5 </w:t>
            </w:r>
            <w:r w:rsidRPr="00591EBE">
              <w:rPr>
                <w:sz w:val="26"/>
                <w:szCs w:val="26"/>
              </w:rPr>
              <w:br/>
              <w:t xml:space="preserve">3.8 </w:t>
            </w:r>
            <w:r w:rsidRPr="00591EBE">
              <w:rPr>
                <w:sz w:val="26"/>
                <w:szCs w:val="26"/>
              </w:rPr>
              <w:br/>
              <w:t xml:space="preserve">41.2 </w:t>
            </w:r>
            <w:r w:rsidRPr="00591EBE">
              <w:rPr>
                <w:sz w:val="26"/>
                <w:szCs w:val="26"/>
              </w:rPr>
              <w:br/>
              <w:t xml:space="preserve">52.5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2.5 </w:t>
            </w:r>
            <w:r w:rsidRPr="00591EBE">
              <w:rPr>
                <w:sz w:val="26"/>
                <w:szCs w:val="26"/>
              </w:rPr>
              <w:br/>
              <w:t xml:space="preserve">3.8 </w:t>
            </w:r>
            <w:r w:rsidRPr="00591EBE">
              <w:rPr>
                <w:sz w:val="26"/>
                <w:szCs w:val="26"/>
              </w:rPr>
              <w:br/>
              <w:t xml:space="preserve">41.2 </w:t>
            </w:r>
            <w:r w:rsidRPr="00591EBE">
              <w:rPr>
                <w:sz w:val="26"/>
                <w:szCs w:val="26"/>
              </w:rPr>
              <w:br/>
              <w:t xml:space="preserve">52.5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2.5 </w:t>
            </w:r>
            <w:r w:rsidRPr="00591EBE">
              <w:rPr>
                <w:sz w:val="26"/>
                <w:szCs w:val="26"/>
              </w:rPr>
              <w:br/>
              <w:t xml:space="preserve">6.2 </w:t>
            </w:r>
            <w:r w:rsidRPr="00591EBE">
              <w:rPr>
                <w:sz w:val="26"/>
                <w:szCs w:val="26"/>
              </w:rPr>
              <w:br/>
              <w:t xml:space="preserve">47.5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The table above shows that 42 respondents representing </w:t>
      </w:r>
      <w:r w:rsidRPr="00591EBE">
        <w:rPr>
          <w:iCs/>
          <w:sz w:val="26"/>
          <w:szCs w:val="26"/>
        </w:rPr>
        <w:t xml:space="preserve">52.5% </w:t>
      </w:r>
      <w:r w:rsidRPr="00591EBE">
        <w:rPr>
          <w:sz w:val="26"/>
          <w:szCs w:val="26"/>
        </w:rPr>
        <w:t xml:space="preserve">strongly agree on effective cash management and timely information on cash resources, 33 respondents (41.2%) also agreed, 3 respondents (3.8%) were undecided while just 2 respondents (2.5%) disagree. </w:t>
      </w:r>
    </w:p>
    <w:p w:rsidR="00386974" w:rsidRPr="00591EBE" w:rsidRDefault="00386974" w:rsidP="00386974">
      <w:pPr>
        <w:pStyle w:val="NormalWeb"/>
        <w:spacing w:before="0" w:beforeAutospacing="0" w:after="0" w:afterAutospacing="0" w:line="360" w:lineRule="auto"/>
        <w:jc w:val="both"/>
        <w:rPr>
          <w:sz w:val="26"/>
          <w:szCs w:val="26"/>
        </w:rPr>
      </w:pPr>
      <w:r w:rsidRPr="00591EBE">
        <w:rPr>
          <w:b/>
          <w:bCs/>
          <w:sz w:val="26"/>
          <w:szCs w:val="26"/>
        </w:rPr>
        <w:t>Table 4.8:</w:t>
      </w:r>
      <w:r w:rsidRPr="00591EBE">
        <w:rPr>
          <w:b/>
          <w:bCs/>
          <w:sz w:val="26"/>
          <w:szCs w:val="26"/>
        </w:rPr>
        <w:tab/>
        <w:t xml:space="preserve">It blocks revenue leakages, reduces pockets of idle cash balances held as well as bank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314"/>
        <w:gridCol w:w="996"/>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Undecided </w:t>
            </w:r>
            <w:r w:rsidRPr="00591EBE">
              <w:rPr>
                <w:sz w:val="26"/>
                <w:szCs w:val="26"/>
              </w:rPr>
              <w:br/>
              <w:t xml:space="preserve">Agree </w:t>
            </w:r>
            <w:r w:rsidRPr="00591EBE">
              <w:rPr>
                <w:sz w:val="26"/>
                <w:szCs w:val="26"/>
              </w:rPr>
              <w:br/>
              <w:t xml:space="preserve">Strongly Agree </w:t>
            </w:r>
            <w:r w:rsidRPr="00591EBE">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 </w:t>
            </w:r>
            <w:r w:rsidRPr="00591EBE">
              <w:rPr>
                <w:sz w:val="26"/>
                <w:szCs w:val="26"/>
              </w:rPr>
              <w:br/>
              <w:t xml:space="preserve">30 </w:t>
            </w:r>
            <w:r w:rsidRPr="00591EBE">
              <w:rPr>
                <w:sz w:val="26"/>
                <w:szCs w:val="26"/>
              </w:rPr>
              <w:br/>
              <w:t xml:space="preserve">43 </w:t>
            </w:r>
            <w:r w:rsidRPr="00591EBE">
              <w:rPr>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8.8 </w:t>
            </w:r>
            <w:r w:rsidRPr="00591EBE">
              <w:rPr>
                <w:sz w:val="26"/>
                <w:szCs w:val="26"/>
              </w:rPr>
              <w:br/>
              <w:t xml:space="preserve">37.5 </w:t>
            </w:r>
            <w:r w:rsidRPr="00591EBE">
              <w:rPr>
                <w:sz w:val="26"/>
                <w:szCs w:val="26"/>
              </w:rPr>
              <w:br/>
              <w:t xml:space="preserve">53.8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8.8 </w:t>
            </w:r>
            <w:r w:rsidRPr="00591EBE">
              <w:rPr>
                <w:sz w:val="26"/>
                <w:szCs w:val="26"/>
              </w:rPr>
              <w:br/>
              <w:t xml:space="preserve">37.5 </w:t>
            </w:r>
            <w:r w:rsidRPr="00591EBE">
              <w:rPr>
                <w:sz w:val="26"/>
                <w:szCs w:val="26"/>
              </w:rPr>
              <w:br/>
              <w:t xml:space="preserve">53.8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8.8 </w:t>
            </w:r>
            <w:r w:rsidRPr="00591EBE">
              <w:rPr>
                <w:sz w:val="26"/>
                <w:szCs w:val="26"/>
              </w:rPr>
              <w:br/>
              <w:t xml:space="preserve">46.2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The table above shows that 43 respondents representing </w:t>
      </w:r>
      <w:r w:rsidRPr="00591EBE">
        <w:rPr>
          <w:iCs/>
          <w:sz w:val="26"/>
          <w:szCs w:val="26"/>
        </w:rPr>
        <w:t xml:space="preserve">53.8% </w:t>
      </w:r>
      <w:r w:rsidRPr="00591EBE">
        <w:rPr>
          <w:sz w:val="26"/>
          <w:szCs w:val="26"/>
        </w:rPr>
        <w:t xml:space="preserve">strongly agree that ISA blocks revenue leakages, reduces pockets of idle cash balance, 30 respondents </w:t>
      </w:r>
      <w:r w:rsidRPr="00591EBE">
        <w:rPr>
          <w:iCs/>
          <w:sz w:val="26"/>
          <w:szCs w:val="26"/>
        </w:rPr>
        <w:t xml:space="preserve">(37.5%) </w:t>
      </w:r>
      <w:r w:rsidRPr="00591EBE">
        <w:rPr>
          <w:sz w:val="26"/>
          <w:szCs w:val="26"/>
        </w:rPr>
        <w:t xml:space="preserve">also agree while 7 respondents (8.8%) were undecided. </w:t>
      </w:r>
    </w:p>
    <w:p w:rsidR="00386974" w:rsidRPr="00591EBE" w:rsidRDefault="00386974" w:rsidP="00386974">
      <w:pPr>
        <w:pStyle w:val="NormalWeb"/>
        <w:spacing w:before="0" w:beforeAutospacing="0" w:after="0" w:afterAutospacing="0" w:line="360" w:lineRule="auto"/>
        <w:jc w:val="both"/>
        <w:rPr>
          <w:sz w:val="26"/>
          <w:szCs w:val="26"/>
        </w:rPr>
      </w:pPr>
      <w:r w:rsidRPr="00591EBE">
        <w:rPr>
          <w:b/>
          <w:sz w:val="26"/>
          <w:szCs w:val="26"/>
        </w:rPr>
        <w:t>Table 4.9:</w:t>
      </w:r>
      <w:r w:rsidRPr="00591EBE">
        <w:rPr>
          <w:b/>
          <w:sz w:val="26"/>
          <w:szCs w:val="26"/>
        </w:rPr>
        <w:tab/>
        <w:t>TSA</w:t>
      </w:r>
      <w:r w:rsidRPr="00591EBE">
        <w:rPr>
          <w:sz w:val="26"/>
          <w:szCs w:val="26"/>
        </w:rPr>
        <w:t xml:space="preserve"> </w:t>
      </w:r>
      <w:r w:rsidRPr="00591EBE">
        <w:rPr>
          <w:b/>
          <w:bCs/>
          <w:sz w:val="26"/>
          <w:szCs w:val="26"/>
        </w:rPr>
        <w:t xml:space="preserve">promotes proper planning and monitoring of revenue as well as assisting to meet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314"/>
        <w:gridCol w:w="996"/>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Undecided </w:t>
            </w:r>
            <w:r w:rsidRPr="00591EBE">
              <w:rPr>
                <w:sz w:val="26"/>
                <w:szCs w:val="26"/>
              </w:rPr>
              <w:br/>
              <w:t xml:space="preserve">Agree </w:t>
            </w:r>
            <w:r w:rsidRPr="00591EBE">
              <w:rPr>
                <w:sz w:val="26"/>
                <w:szCs w:val="26"/>
              </w:rPr>
              <w:br/>
              <w:t xml:space="preserve">Strongly Agree </w:t>
            </w:r>
            <w:r w:rsidRPr="00591EBE">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 </w:t>
            </w:r>
            <w:r w:rsidRPr="00591EBE">
              <w:rPr>
                <w:sz w:val="26"/>
                <w:szCs w:val="26"/>
              </w:rPr>
              <w:br/>
              <w:t xml:space="preserve">33 </w:t>
            </w:r>
            <w:r w:rsidRPr="00591EBE">
              <w:rPr>
                <w:sz w:val="26"/>
                <w:szCs w:val="26"/>
              </w:rPr>
              <w:br/>
              <w:t xml:space="preserve">44 </w:t>
            </w:r>
            <w:r w:rsidRPr="00591EBE">
              <w:rPr>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3.8 </w:t>
            </w:r>
            <w:r w:rsidRPr="00591EBE">
              <w:rPr>
                <w:sz w:val="26"/>
                <w:szCs w:val="26"/>
              </w:rPr>
              <w:br/>
              <w:t xml:space="preserve">41.2 </w:t>
            </w:r>
            <w:r w:rsidRPr="00591EBE">
              <w:rPr>
                <w:sz w:val="26"/>
                <w:szCs w:val="26"/>
              </w:rPr>
              <w:br/>
              <w:t xml:space="preserve">55.0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3.8 </w:t>
            </w:r>
            <w:r w:rsidRPr="00591EBE">
              <w:rPr>
                <w:sz w:val="26"/>
                <w:szCs w:val="26"/>
              </w:rPr>
              <w:br/>
              <w:t xml:space="preserve">41.2 </w:t>
            </w:r>
            <w:r w:rsidRPr="00591EBE">
              <w:rPr>
                <w:sz w:val="26"/>
                <w:szCs w:val="26"/>
              </w:rPr>
              <w:br/>
              <w:t xml:space="preserve">55.0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3.8 </w:t>
            </w:r>
            <w:r w:rsidRPr="00591EBE">
              <w:rPr>
                <w:sz w:val="26"/>
                <w:szCs w:val="26"/>
              </w:rPr>
              <w:br/>
              <w:t xml:space="preserve">45.0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The table above shows that 44 respondents representing </w:t>
      </w:r>
      <w:r w:rsidRPr="00591EBE">
        <w:rPr>
          <w:iCs/>
          <w:sz w:val="26"/>
          <w:szCs w:val="26"/>
        </w:rPr>
        <w:t xml:space="preserve">55% </w:t>
      </w:r>
      <w:r w:rsidRPr="00591EBE">
        <w:rPr>
          <w:sz w:val="26"/>
          <w:szCs w:val="26"/>
        </w:rPr>
        <w:t xml:space="preserve">strongly agreed that TSA promotes proper planning and monitoring of revenue, 33 respondents (41.2%) also agree while just </w:t>
      </w:r>
      <w:r w:rsidRPr="00591EBE">
        <w:rPr>
          <w:iCs/>
          <w:sz w:val="26"/>
          <w:szCs w:val="26"/>
        </w:rPr>
        <w:t xml:space="preserve">3 </w:t>
      </w:r>
      <w:r w:rsidRPr="00591EBE">
        <w:rPr>
          <w:sz w:val="26"/>
          <w:szCs w:val="26"/>
        </w:rPr>
        <w:t xml:space="preserve">respondents (3.8%) were undecided. </w:t>
      </w:r>
    </w:p>
    <w:p w:rsidR="00386974" w:rsidRPr="00591EBE" w:rsidRDefault="00386974" w:rsidP="00386974">
      <w:pPr>
        <w:pStyle w:val="NormalWeb"/>
        <w:spacing w:before="0" w:beforeAutospacing="0" w:after="0" w:afterAutospacing="0" w:line="360" w:lineRule="auto"/>
        <w:jc w:val="both"/>
        <w:rPr>
          <w:sz w:val="26"/>
          <w:szCs w:val="26"/>
        </w:rPr>
      </w:pPr>
      <w:r w:rsidRPr="00591EBE">
        <w:rPr>
          <w:b/>
          <w:bCs/>
          <w:sz w:val="26"/>
          <w:szCs w:val="26"/>
        </w:rPr>
        <w:t>Table 4.10:</w:t>
      </w:r>
      <w:r w:rsidRPr="00591EBE">
        <w:rPr>
          <w:b/>
          <w:bCs/>
          <w:sz w:val="26"/>
          <w:szCs w:val="26"/>
        </w:rPr>
        <w:tab/>
        <w:t xml:space="preserve">Enable government to know how much is accruing to </w:t>
      </w:r>
      <w:r w:rsidRPr="00591EBE">
        <w:rPr>
          <w:b/>
          <w:sz w:val="26"/>
          <w:szCs w:val="26"/>
        </w:rPr>
        <w:t>it on a daily basis, thus,</w:t>
      </w:r>
      <w:r w:rsidRPr="00591EBE">
        <w:rPr>
          <w:sz w:val="26"/>
          <w:szCs w:val="26"/>
        </w:rPr>
        <w:t xml:space="preserve"> </w:t>
      </w:r>
      <w:r w:rsidRPr="00591EBE">
        <w:rPr>
          <w:b/>
          <w:bCs/>
          <w:sz w:val="26"/>
          <w:szCs w:val="26"/>
        </w:rPr>
        <w:t xml:space="preserve">reduces Makes easier accounts auditing in government and facilitates efficient payment mechanisms.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314"/>
        <w:gridCol w:w="996"/>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Undecided </w:t>
            </w:r>
            <w:r w:rsidRPr="00591EBE">
              <w:rPr>
                <w:sz w:val="26"/>
                <w:szCs w:val="26"/>
              </w:rPr>
              <w:br/>
              <w:t xml:space="preserve">Agree </w:t>
            </w:r>
            <w:r w:rsidRPr="00591EBE">
              <w:rPr>
                <w:sz w:val="26"/>
                <w:szCs w:val="26"/>
              </w:rPr>
              <w:br/>
              <w:t xml:space="preserve">Strongly Agree </w:t>
            </w:r>
            <w:r w:rsidRPr="00591EBE">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 </w:t>
            </w:r>
            <w:r w:rsidRPr="00591EBE">
              <w:rPr>
                <w:sz w:val="26"/>
                <w:szCs w:val="26"/>
              </w:rPr>
              <w:br/>
              <w:t xml:space="preserve">31 </w:t>
            </w:r>
            <w:r w:rsidRPr="00591EBE">
              <w:rPr>
                <w:sz w:val="26"/>
                <w:szCs w:val="26"/>
              </w:rPr>
              <w:br/>
              <w:t xml:space="preserve">47 </w:t>
            </w:r>
            <w:r w:rsidRPr="00591EBE">
              <w:rPr>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2.5 </w:t>
            </w:r>
            <w:r w:rsidRPr="00591EBE">
              <w:rPr>
                <w:sz w:val="26"/>
                <w:szCs w:val="26"/>
              </w:rPr>
              <w:br/>
              <w:t xml:space="preserve">38.8 </w:t>
            </w:r>
            <w:r w:rsidRPr="00591EBE">
              <w:rPr>
                <w:sz w:val="26"/>
                <w:szCs w:val="26"/>
              </w:rPr>
              <w:br/>
              <w:t xml:space="preserve">58.8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2.5 </w:t>
            </w:r>
            <w:r w:rsidRPr="00591EBE">
              <w:rPr>
                <w:sz w:val="26"/>
                <w:szCs w:val="26"/>
              </w:rPr>
              <w:br/>
              <w:t xml:space="preserve">38.8 </w:t>
            </w:r>
            <w:r w:rsidRPr="00591EBE">
              <w:rPr>
                <w:sz w:val="26"/>
                <w:szCs w:val="26"/>
              </w:rPr>
              <w:br/>
              <w:t xml:space="preserve">58.8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2.5 </w:t>
            </w:r>
            <w:r w:rsidRPr="00591EBE">
              <w:rPr>
                <w:sz w:val="26"/>
                <w:szCs w:val="26"/>
              </w:rPr>
              <w:br/>
              <w:t xml:space="preserve">41.2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The table above shows that 47 respondents representing </w:t>
      </w:r>
      <w:r w:rsidRPr="00591EBE">
        <w:rPr>
          <w:iCs/>
          <w:sz w:val="26"/>
          <w:szCs w:val="26"/>
        </w:rPr>
        <w:t xml:space="preserve">58.8% </w:t>
      </w:r>
      <w:r w:rsidRPr="00591EBE">
        <w:rPr>
          <w:sz w:val="26"/>
          <w:szCs w:val="26"/>
        </w:rPr>
        <w:t xml:space="preserve">strongly agree that TSA enables government to know how much is accruing daily, makes easier account auditing and facilitates efficient payment mechanisms, 31 respondents (3 8.8%) also agree while just 2 respondents </w:t>
      </w:r>
      <w:r w:rsidRPr="00591EBE">
        <w:rPr>
          <w:iCs/>
          <w:sz w:val="26"/>
          <w:szCs w:val="26"/>
        </w:rPr>
        <w:t xml:space="preserve">(2.5%) </w:t>
      </w:r>
      <w:r w:rsidRPr="00591EBE">
        <w:rPr>
          <w:sz w:val="26"/>
          <w:szCs w:val="26"/>
        </w:rPr>
        <w:t xml:space="preserve">were undecided. </w:t>
      </w:r>
    </w:p>
    <w:p w:rsidR="00386974" w:rsidRPr="00591EBE" w:rsidRDefault="00386974" w:rsidP="00386974">
      <w:pPr>
        <w:pStyle w:val="NormalWeb"/>
        <w:spacing w:before="0" w:beforeAutospacing="0" w:after="0" w:afterAutospacing="0" w:line="360" w:lineRule="auto"/>
        <w:jc w:val="both"/>
        <w:rPr>
          <w:sz w:val="26"/>
          <w:szCs w:val="26"/>
        </w:rPr>
      </w:pPr>
      <w:r w:rsidRPr="00591EBE">
        <w:rPr>
          <w:b/>
          <w:bCs/>
          <w:sz w:val="26"/>
          <w:szCs w:val="26"/>
        </w:rPr>
        <w:t>Table 4.11:</w:t>
      </w:r>
      <w:r w:rsidRPr="00591EBE">
        <w:rPr>
          <w:b/>
          <w:bCs/>
          <w:sz w:val="26"/>
          <w:szCs w:val="26"/>
        </w:rPr>
        <w:tab/>
        <w:t xml:space="preserve">TSA introduction has enabled DMB to go back to full retail banking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401"/>
        <w:gridCol w:w="1068"/>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
                <w:bCs/>
                <w:sz w:val="26"/>
                <w:szCs w:val="26"/>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b/>
                <w:bCs/>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Undecided </w:t>
            </w:r>
            <w:r w:rsidRPr="00591EBE">
              <w:rPr>
                <w:sz w:val="26"/>
                <w:szCs w:val="26"/>
              </w:rPr>
              <w:br/>
              <w:t xml:space="preserve">Agree </w:t>
            </w:r>
            <w:r w:rsidRPr="00591EBE">
              <w:rPr>
                <w:sz w:val="26"/>
                <w:szCs w:val="26"/>
              </w:rPr>
              <w:br/>
              <w:t xml:space="preserve">Strongly Agree </w:t>
            </w:r>
            <w:r w:rsidRPr="00591EBE">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6 </w:t>
            </w:r>
            <w:r w:rsidRPr="00591EBE">
              <w:rPr>
                <w:sz w:val="26"/>
                <w:szCs w:val="26"/>
              </w:rPr>
              <w:br/>
              <w:t xml:space="preserve">30 </w:t>
            </w:r>
            <w:r w:rsidRPr="00591EBE">
              <w:rPr>
                <w:sz w:val="26"/>
                <w:szCs w:val="26"/>
              </w:rPr>
              <w:br/>
              <w:t xml:space="preserve">44 </w:t>
            </w:r>
            <w:r w:rsidRPr="00591EBE">
              <w:rPr>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7.5 </w:t>
            </w:r>
            <w:r w:rsidRPr="00591EBE">
              <w:rPr>
                <w:sz w:val="26"/>
                <w:szCs w:val="26"/>
              </w:rPr>
              <w:br/>
              <w:t xml:space="preserve">37.5 </w:t>
            </w:r>
            <w:r w:rsidRPr="00591EBE">
              <w:rPr>
                <w:sz w:val="26"/>
                <w:szCs w:val="26"/>
              </w:rPr>
              <w:br/>
              <w:t xml:space="preserve">55.0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7.5 </w:t>
            </w:r>
            <w:r w:rsidRPr="00591EBE">
              <w:rPr>
                <w:sz w:val="26"/>
                <w:szCs w:val="26"/>
              </w:rPr>
              <w:br/>
              <w:t xml:space="preserve">37.5 </w:t>
            </w:r>
            <w:r w:rsidRPr="00591EBE">
              <w:rPr>
                <w:sz w:val="26"/>
                <w:szCs w:val="26"/>
              </w:rPr>
              <w:br/>
              <w:t xml:space="preserve">55.0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7.5 </w:t>
            </w:r>
            <w:r w:rsidRPr="00591EBE">
              <w:rPr>
                <w:sz w:val="26"/>
                <w:szCs w:val="26"/>
              </w:rPr>
              <w:br/>
              <w:t xml:space="preserve">45.0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The table above shows that 44 respondents representing </w:t>
      </w:r>
      <w:r w:rsidRPr="00591EBE">
        <w:rPr>
          <w:iCs/>
          <w:sz w:val="26"/>
          <w:szCs w:val="26"/>
        </w:rPr>
        <w:t xml:space="preserve">55% </w:t>
      </w:r>
      <w:r w:rsidRPr="00591EBE">
        <w:rPr>
          <w:sz w:val="26"/>
          <w:szCs w:val="26"/>
        </w:rPr>
        <w:t xml:space="preserve">strongly agree that TSA introduction has enabled DMB to go back to full retail banking system, 30 respondents </w:t>
      </w:r>
      <w:r w:rsidRPr="00591EBE">
        <w:rPr>
          <w:iCs/>
          <w:sz w:val="26"/>
          <w:szCs w:val="26"/>
        </w:rPr>
        <w:t xml:space="preserve">(37.5%) </w:t>
      </w:r>
      <w:r w:rsidRPr="00591EBE">
        <w:rPr>
          <w:sz w:val="26"/>
          <w:szCs w:val="26"/>
        </w:rPr>
        <w:t xml:space="preserve">also agree, 6 respondents (7.5%) were undecided. </w:t>
      </w:r>
    </w:p>
    <w:p w:rsidR="00386974" w:rsidRPr="00591EBE" w:rsidRDefault="00386974" w:rsidP="00386974">
      <w:pPr>
        <w:pStyle w:val="NormalWeb"/>
        <w:spacing w:before="0" w:beforeAutospacing="0" w:after="0" w:afterAutospacing="0" w:line="360" w:lineRule="auto"/>
        <w:jc w:val="both"/>
        <w:rPr>
          <w:sz w:val="26"/>
          <w:szCs w:val="26"/>
        </w:rPr>
      </w:pPr>
      <w:r w:rsidRPr="00591EBE">
        <w:rPr>
          <w:b/>
          <w:bCs/>
          <w:sz w:val="26"/>
          <w:szCs w:val="26"/>
        </w:rPr>
        <w:t>Table 4.12:</w:t>
      </w:r>
      <w:r w:rsidRPr="00591EBE">
        <w:rPr>
          <w:b/>
          <w:bCs/>
          <w:sz w:val="26"/>
          <w:szCs w:val="26"/>
        </w:rPr>
        <w:tab/>
        <w:t xml:space="preserve">Judicious implementation of TSA can improve infrastructural development </w:t>
      </w:r>
      <w:r w:rsidRPr="00591EBE">
        <w:rPr>
          <w:b/>
          <w:sz w:val="26"/>
          <w:szCs w:val="26"/>
        </w:rPr>
        <w:t>in</w:t>
      </w:r>
      <w:r w:rsidRPr="00591EBE">
        <w:rPr>
          <w:sz w:val="26"/>
          <w:szCs w:val="26"/>
        </w:rPr>
        <w:t xml:space="preserve"> </w:t>
      </w:r>
      <w:r w:rsidRPr="00591EBE">
        <w:rPr>
          <w:b/>
          <w:bCs/>
          <w:sz w:val="26"/>
          <w:szCs w:val="26"/>
        </w:rPr>
        <w:t xml:space="preserve">Nigeria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7"/>
        <w:gridCol w:w="1398"/>
        <w:gridCol w:w="996"/>
        <w:gridCol w:w="1639"/>
        <w:gridCol w:w="1430"/>
      </w:tblGrid>
      <w:tr w:rsidR="00386974" w:rsidRPr="00591EBE" w:rsidTr="009F422F">
        <w:tc>
          <w:tcPr>
            <w:tcW w:w="2317"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p>
        </w:tc>
        <w:tc>
          <w:tcPr>
            <w:tcW w:w="1398" w:type="dxa"/>
            <w:tcBorders>
              <w:top w:val="outset" w:sz="6" w:space="0" w:color="auto"/>
              <w:left w:val="outset" w:sz="6" w:space="0" w:color="auto"/>
              <w:bottom w:val="outset" w:sz="6" w:space="0" w:color="auto"/>
              <w:right w:val="outset" w:sz="6" w:space="0" w:color="auto"/>
            </w:tcBorders>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Frequency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2317"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Valid Undecided</w:t>
            </w:r>
          </w:p>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Agree</w:t>
            </w:r>
          </w:p>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Strongly Agree </w:t>
            </w:r>
          </w:p>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Total</w:t>
            </w:r>
          </w:p>
        </w:tc>
        <w:tc>
          <w:tcPr>
            <w:tcW w:w="1398" w:type="dxa"/>
            <w:tcBorders>
              <w:top w:val="outset" w:sz="6" w:space="0" w:color="auto"/>
              <w:left w:val="outset" w:sz="6" w:space="0" w:color="auto"/>
              <w:bottom w:val="outset" w:sz="6" w:space="0" w:color="auto"/>
              <w:right w:val="outset" w:sz="6" w:space="0" w:color="auto"/>
            </w:tcBorders>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6</w:t>
            </w:r>
          </w:p>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33</w:t>
            </w:r>
          </w:p>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41</w:t>
            </w:r>
          </w:p>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7.5 </w:t>
            </w:r>
            <w:r w:rsidRPr="00591EBE">
              <w:rPr>
                <w:sz w:val="26"/>
                <w:szCs w:val="26"/>
              </w:rPr>
              <w:br/>
              <w:t xml:space="preserve">41.2 </w:t>
            </w:r>
            <w:r w:rsidRPr="00591EBE">
              <w:rPr>
                <w:sz w:val="26"/>
                <w:szCs w:val="26"/>
              </w:rPr>
              <w:br/>
              <w:t xml:space="preserve">51.2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7.5 </w:t>
            </w:r>
            <w:r w:rsidRPr="00591EBE">
              <w:rPr>
                <w:sz w:val="26"/>
                <w:szCs w:val="26"/>
              </w:rPr>
              <w:br/>
              <w:t xml:space="preserve">41.2 </w:t>
            </w:r>
            <w:r w:rsidRPr="00591EBE">
              <w:rPr>
                <w:sz w:val="26"/>
                <w:szCs w:val="26"/>
              </w:rPr>
              <w:br/>
              <w:t xml:space="preserve">51.2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7.5 </w:t>
            </w:r>
            <w:r w:rsidRPr="00591EBE">
              <w:rPr>
                <w:sz w:val="26"/>
                <w:szCs w:val="26"/>
              </w:rPr>
              <w:br/>
              <w:t xml:space="preserve">48.8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The table above shows that 41 respondents representing 51.2% strongly agree that judicious implementation of TSA can improve infrastructural development in Nigeria, 33 respondents (41 .2%) also agree, 6 respondents (7.5%) were undecided. </w:t>
      </w:r>
    </w:p>
    <w:p w:rsidR="00386974" w:rsidRPr="00591EBE" w:rsidRDefault="00386974" w:rsidP="00386974">
      <w:pPr>
        <w:pStyle w:val="NormalWeb"/>
        <w:spacing w:before="0" w:beforeAutospacing="0" w:after="0" w:afterAutospacing="0" w:line="360" w:lineRule="auto"/>
        <w:jc w:val="both"/>
        <w:rPr>
          <w:sz w:val="26"/>
          <w:szCs w:val="26"/>
        </w:rPr>
      </w:pPr>
      <w:r w:rsidRPr="00591EBE">
        <w:rPr>
          <w:b/>
          <w:bCs/>
          <w:sz w:val="26"/>
          <w:szCs w:val="26"/>
        </w:rPr>
        <w:t>Table 4.13:</w:t>
      </w:r>
      <w:r w:rsidRPr="00591EBE">
        <w:rPr>
          <w:b/>
          <w:bCs/>
          <w:sz w:val="26"/>
          <w:szCs w:val="26"/>
        </w:rPr>
        <w:tab/>
        <w:t xml:space="preserve">TSA has put limitations to act of fraud and money laundering in Nigeria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314"/>
        <w:gridCol w:w="996"/>
        <w:gridCol w:w="1639"/>
        <w:gridCol w:w="1430"/>
      </w:tblGrid>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Frequency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w:t>
            </w:r>
            <w:r w:rsidRPr="00591EBE">
              <w:rPr>
                <w:sz w:val="26"/>
                <w:szCs w:val="26"/>
              </w:rPr>
              <w:br/>
              <w:t xml:space="preserve">Percent </w:t>
            </w:r>
          </w:p>
        </w:tc>
      </w:tr>
      <w:tr w:rsidR="00386974" w:rsidRPr="00591EBE" w:rsidTr="009F422F">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Undecided </w:t>
            </w:r>
            <w:r w:rsidRPr="00591EBE">
              <w:rPr>
                <w:sz w:val="26"/>
                <w:szCs w:val="26"/>
              </w:rPr>
              <w:br/>
              <w:t xml:space="preserve">Agree </w:t>
            </w:r>
            <w:r w:rsidRPr="00591EBE">
              <w:rPr>
                <w:sz w:val="26"/>
                <w:szCs w:val="26"/>
              </w:rPr>
              <w:br/>
              <w:t xml:space="preserve">Strongly Agree </w:t>
            </w:r>
            <w:r w:rsidRPr="00591EBE">
              <w:rPr>
                <w:sz w:val="26"/>
                <w:szCs w:val="26"/>
              </w:rPr>
              <w:b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 </w:t>
            </w:r>
            <w:r w:rsidRPr="00591EBE">
              <w:rPr>
                <w:sz w:val="26"/>
                <w:szCs w:val="26"/>
              </w:rPr>
              <w:br/>
              <w:t xml:space="preserve">23 </w:t>
            </w:r>
            <w:r w:rsidRPr="00591EBE">
              <w:rPr>
                <w:sz w:val="26"/>
                <w:szCs w:val="26"/>
              </w:rPr>
              <w:br/>
              <w:t xml:space="preserve">55 </w:t>
            </w:r>
            <w:r w:rsidRPr="00591EBE">
              <w:rPr>
                <w:sz w:val="26"/>
                <w:szCs w:val="26"/>
              </w:rPr>
              <w:b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2.5 </w:t>
            </w:r>
            <w:r w:rsidRPr="00591EBE">
              <w:rPr>
                <w:sz w:val="26"/>
                <w:szCs w:val="26"/>
              </w:rPr>
              <w:br/>
              <w:t xml:space="preserve">28.8 </w:t>
            </w:r>
            <w:r w:rsidRPr="00591EBE">
              <w:rPr>
                <w:sz w:val="26"/>
                <w:szCs w:val="26"/>
              </w:rPr>
              <w:br/>
              <w:t xml:space="preserve">68.8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2.5 </w:t>
            </w:r>
            <w:r w:rsidRPr="00591EBE">
              <w:rPr>
                <w:sz w:val="26"/>
                <w:szCs w:val="26"/>
              </w:rPr>
              <w:br/>
              <w:t xml:space="preserve">28.8 </w:t>
            </w:r>
            <w:r w:rsidRPr="00591EBE">
              <w:rPr>
                <w:sz w:val="26"/>
                <w:szCs w:val="26"/>
              </w:rPr>
              <w:br/>
              <w:t xml:space="preserve">68.8 </w:t>
            </w:r>
            <w:r w:rsidRPr="00591EBE">
              <w:rPr>
                <w:sz w:val="26"/>
                <w:szCs w:val="26"/>
              </w:rPr>
              <w:b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2.5 </w:t>
            </w:r>
            <w:r w:rsidRPr="00591EBE">
              <w:rPr>
                <w:sz w:val="26"/>
                <w:szCs w:val="26"/>
              </w:rPr>
              <w:br/>
              <w:t xml:space="preserve">31.2 </w:t>
            </w:r>
            <w:r w:rsidRPr="00591EBE">
              <w:rPr>
                <w:sz w:val="26"/>
                <w:szCs w:val="26"/>
              </w:rPr>
              <w:br/>
              <w:t xml:space="preserve">100.0 </w:t>
            </w:r>
          </w:p>
        </w:tc>
      </w:tr>
    </w:tbl>
    <w:p w:rsidR="00386974" w:rsidRPr="00591EBE" w:rsidRDefault="00386974" w:rsidP="00386974">
      <w:pPr>
        <w:pStyle w:val="NormalWeb"/>
        <w:spacing w:before="0" w:beforeAutospacing="0" w:after="0" w:afterAutospacing="0" w:line="360" w:lineRule="auto"/>
        <w:jc w:val="both"/>
        <w:rPr>
          <w:sz w:val="26"/>
          <w:szCs w:val="26"/>
        </w:rPr>
      </w:pPr>
      <w:r w:rsidRPr="00591EBE">
        <w:rPr>
          <w:sz w:val="26"/>
          <w:szCs w:val="26"/>
        </w:rPr>
        <w:t xml:space="preserve"> </w:t>
      </w:r>
      <w:r>
        <w:rPr>
          <w:sz w:val="26"/>
          <w:szCs w:val="26"/>
        </w:rPr>
        <w:t xml:space="preserve">Sources: Research survey 2025 </w:t>
      </w:r>
    </w:p>
    <w:p w:rsidR="00386974" w:rsidRPr="00591EBE"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The table above shows that 55 respondents representing 68.8% strongly agree that TSA has put limitations to act of fraud and money laundering in Nigeria, 23 respondents (28.8%) also agree, 2 respondents (2.5%) were undecided. </w:t>
      </w:r>
    </w:p>
    <w:p w:rsidR="00386974" w:rsidRPr="00591EBE" w:rsidRDefault="00386974" w:rsidP="00386974">
      <w:pPr>
        <w:pStyle w:val="NormalWeb"/>
        <w:spacing w:before="0" w:beforeAutospacing="0" w:after="0" w:afterAutospacing="0" w:line="360" w:lineRule="auto"/>
        <w:jc w:val="both"/>
        <w:rPr>
          <w:sz w:val="26"/>
          <w:szCs w:val="26"/>
        </w:rPr>
      </w:pPr>
      <w:r w:rsidRPr="00591EBE">
        <w:rPr>
          <w:b/>
          <w:bCs/>
          <w:sz w:val="26"/>
          <w:szCs w:val="26"/>
        </w:rPr>
        <w:t>Table 4.14:</w:t>
      </w:r>
      <w:r w:rsidRPr="00591EBE">
        <w:rPr>
          <w:b/>
          <w:bCs/>
          <w:sz w:val="26"/>
          <w:szCs w:val="26"/>
        </w:rPr>
        <w:tab/>
        <w:t xml:space="preserve">Availability of liquid funds in the economy were enhanced following the implementation of TSA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1620"/>
        <w:gridCol w:w="1080"/>
        <w:gridCol w:w="1440"/>
        <w:gridCol w:w="1728"/>
      </w:tblGrid>
      <w:tr w:rsidR="00386974" w:rsidRPr="00591EBE" w:rsidTr="009F422F">
        <w:tc>
          <w:tcPr>
            <w:tcW w:w="298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c>
          <w:tcPr>
            <w:tcW w:w="162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Frequency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Percent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Percent </w:t>
            </w:r>
          </w:p>
        </w:tc>
        <w:tc>
          <w:tcPr>
            <w:tcW w:w="172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Cumulative Percent </w:t>
            </w:r>
          </w:p>
        </w:tc>
      </w:tr>
      <w:tr w:rsidR="00386974" w:rsidRPr="00591EBE" w:rsidTr="009F422F">
        <w:tc>
          <w:tcPr>
            <w:tcW w:w="298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Valid Strongly Disagree </w:t>
            </w:r>
          </w:p>
        </w:tc>
        <w:tc>
          <w:tcPr>
            <w:tcW w:w="162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3.8 </w:t>
            </w:r>
          </w:p>
        </w:tc>
        <w:tc>
          <w:tcPr>
            <w:tcW w:w="144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3.8 </w:t>
            </w:r>
          </w:p>
        </w:tc>
        <w:tc>
          <w:tcPr>
            <w:tcW w:w="172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3.8 </w:t>
            </w:r>
          </w:p>
        </w:tc>
      </w:tr>
      <w:tr w:rsidR="00386974" w:rsidRPr="00591EBE" w:rsidTr="009F422F">
        <w:tc>
          <w:tcPr>
            <w:tcW w:w="298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Disagree </w:t>
            </w:r>
          </w:p>
        </w:tc>
        <w:tc>
          <w:tcPr>
            <w:tcW w:w="162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4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5.0 </w:t>
            </w:r>
          </w:p>
        </w:tc>
        <w:tc>
          <w:tcPr>
            <w:tcW w:w="144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5.0 </w:t>
            </w:r>
          </w:p>
        </w:tc>
        <w:tc>
          <w:tcPr>
            <w:tcW w:w="172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8.8 </w:t>
            </w:r>
          </w:p>
        </w:tc>
      </w:tr>
      <w:tr w:rsidR="00386974" w:rsidRPr="00591EBE" w:rsidTr="009F422F">
        <w:tc>
          <w:tcPr>
            <w:tcW w:w="298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Undecided </w:t>
            </w:r>
          </w:p>
        </w:tc>
        <w:tc>
          <w:tcPr>
            <w:tcW w:w="162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6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7.5 </w:t>
            </w:r>
          </w:p>
        </w:tc>
        <w:tc>
          <w:tcPr>
            <w:tcW w:w="144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7.5 </w:t>
            </w:r>
          </w:p>
        </w:tc>
        <w:tc>
          <w:tcPr>
            <w:tcW w:w="172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16.2 </w:t>
            </w:r>
          </w:p>
        </w:tc>
      </w:tr>
      <w:tr w:rsidR="00386974" w:rsidRPr="00591EBE" w:rsidTr="009F422F">
        <w:tc>
          <w:tcPr>
            <w:tcW w:w="298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Agree </w:t>
            </w:r>
          </w:p>
        </w:tc>
        <w:tc>
          <w:tcPr>
            <w:tcW w:w="162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28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35.0 </w:t>
            </w:r>
          </w:p>
        </w:tc>
        <w:tc>
          <w:tcPr>
            <w:tcW w:w="144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35.0 </w:t>
            </w:r>
          </w:p>
        </w:tc>
        <w:tc>
          <w:tcPr>
            <w:tcW w:w="172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51.2 </w:t>
            </w:r>
          </w:p>
        </w:tc>
      </w:tr>
      <w:tr w:rsidR="00386974" w:rsidRPr="00591EBE" w:rsidTr="009F422F">
        <w:tc>
          <w:tcPr>
            <w:tcW w:w="298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Strongly Agree </w:t>
            </w:r>
          </w:p>
        </w:tc>
        <w:tc>
          <w:tcPr>
            <w:tcW w:w="162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39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48.8 </w:t>
            </w:r>
          </w:p>
        </w:tc>
        <w:tc>
          <w:tcPr>
            <w:tcW w:w="144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48.8 </w:t>
            </w:r>
          </w:p>
        </w:tc>
        <w:tc>
          <w:tcPr>
            <w:tcW w:w="172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100.0 </w:t>
            </w:r>
          </w:p>
        </w:tc>
      </w:tr>
      <w:tr w:rsidR="00386974" w:rsidRPr="00591EBE" w:rsidTr="009F422F">
        <w:tc>
          <w:tcPr>
            <w:tcW w:w="298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Total </w:t>
            </w:r>
          </w:p>
        </w:tc>
        <w:tc>
          <w:tcPr>
            <w:tcW w:w="162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80 </w:t>
            </w:r>
          </w:p>
        </w:tc>
        <w:tc>
          <w:tcPr>
            <w:tcW w:w="108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100.0 </w:t>
            </w:r>
          </w:p>
        </w:tc>
        <w:tc>
          <w:tcPr>
            <w:tcW w:w="1440"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pStyle w:val="NormalWeb"/>
              <w:spacing w:before="0" w:beforeAutospacing="0" w:after="0" w:afterAutospacing="0" w:line="360" w:lineRule="auto"/>
              <w:jc w:val="both"/>
              <w:rPr>
                <w:sz w:val="26"/>
                <w:szCs w:val="26"/>
              </w:rPr>
            </w:pPr>
            <w:r w:rsidRPr="00591EBE">
              <w:rPr>
                <w:sz w:val="26"/>
                <w:szCs w:val="26"/>
              </w:rPr>
              <w:t xml:space="preserve">100.0 </w:t>
            </w:r>
          </w:p>
        </w:tc>
        <w:tc>
          <w:tcPr>
            <w:tcW w:w="1728" w:type="dxa"/>
            <w:tcBorders>
              <w:top w:val="outset" w:sz="6" w:space="0" w:color="auto"/>
              <w:left w:val="outset" w:sz="6" w:space="0" w:color="auto"/>
              <w:bottom w:val="outset" w:sz="6" w:space="0" w:color="auto"/>
              <w:right w:val="outset" w:sz="6" w:space="0" w:color="auto"/>
            </w:tcBorders>
            <w:vAlign w:val="center"/>
            <w:hideMark/>
          </w:tcPr>
          <w:p w:rsidR="00386974" w:rsidRPr="00591EBE" w:rsidRDefault="00386974" w:rsidP="009F422F">
            <w:pPr>
              <w:spacing w:after="0" w:line="360" w:lineRule="auto"/>
              <w:jc w:val="both"/>
              <w:rPr>
                <w:rFonts w:ascii="Times New Roman" w:hAnsi="Times New Roman" w:cs="Times New Roman"/>
                <w:sz w:val="26"/>
                <w:szCs w:val="26"/>
              </w:rPr>
            </w:pPr>
          </w:p>
        </w:tc>
      </w:tr>
    </w:tbl>
    <w:p w:rsidR="00386974" w:rsidRPr="00591EBE" w:rsidRDefault="00386974" w:rsidP="00386974">
      <w:pPr>
        <w:pStyle w:val="NormalWeb"/>
        <w:spacing w:before="0" w:beforeAutospacing="0" w:after="0" w:afterAutospacing="0" w:line="360" w:lineRule="auto"/>
        <w:jc w:val="both"/>
        <w:rPr>
          <w:sz w:val="26"/>
          <w:szCs w:val="26"/>
        </w:rPr>
      </w:pPr>
      <w:r w:rsidRPr="00591EBE">
        <w:rPr>
          <w:sz w:val="26"/>
          <w:szCs w:val="26"/>
        </w:rPr>
        <w:t xml:space="preserve"> </w:t>
      </w:r>
      <w:r>
        <w:rPr>
          <w:sz w:val="26"/>
          <w:szCs w:val="26"/>
        </w:rPr>
        <w:t xml:space="preserve">Sources: Research survey 2025 </w:t>
      </w:r>
    </w:p>
    <w:p w:rsidR="00386974" w:rsidRDefault="00386974" w:rsidP="00386974">
      <w:pPr>
        <w:pStyle w:val="NormalWeb"/>
        <w:spacing w:before="0" w:beforeAutospacing="0" w:after="0" w:afterAutospacing="0" w:line="360" w:lineRule="auto"/>
        <w:ind w:firstLine="720"/>
        <w:jc w:val="both"/>
        <w:rPr>
          <w:sz w:val="26"/>
          <w:szCs w:val="26"/>
        </w:rPr>
      </w:pPr>
      <w:r w:rsidRPr="00591EBE">
        <w:rPr>
          <w:sz w:val="26"/>
          <w:szCs w:val="26"/>
        </w:rPr>
        <w:t xml:space="preserve">The table above shows that 39 respondents representing 48.8% strongly agree that availability of liquid funds in the economy were enhanced following the implementation of TSA, 28 respondents (3 5%) also agree, 6 respondents (7.5%) were undecided, 4 respondents (5%) disagree while just 3 respondents (3.8%) strongly disagree. </w:t>
      </w:r>
    </w:p>
    <w:p w:rsidR="00386974" w:rsidRPr="00591EBE" w:rsidRDefault="00386974" w:rsidP="00386974">
      <w:pPr>
        <w:pStyle w:val="NormalWeb"/>
        <w:spacing w:before="0" w:beforeAutospacing="0" w:after="0" w:afterAutospacing="0" w:line="360" w:lineRule="auto"/>
        <w:ind w:firstLine="720"/>
        <w:jc w:val="both"/>
        <w:rPr>
          <w:sz w:val="26"/>
          <w:szCs w:val="26"/>
        </w:rPr>
      </w:pPr>
    </w:p>
    <w:p w:rsidR="00386974" w:rsidRPr="00591EBE" w:rsidRDefault="00386974" w:rsidP="00386974">
      <w:pPr>
        <w:pStyle w:val="Heading1"/>
        <w:spacing w:line="360" w:lineRule="auto"/>
        <w:ind w:left="0"/>
        <w:rPr>
          <w:b w:val="0"/>
          <w:sz w:val="26"/>
          <w:szCs w:val="26"/>
        </w:rPr>
      </w:pPr>
      <w:r w:rsidRPr="00591EBE">
        <w:rPr>
          <w:sz w:val="26"/>
          <w:szCs w:val="26"/>
        </w:rPr>
        <w:t>4.4 TEST OF HYPOTHESIS</w:t>
      </w:r>
    </w:p>
    <w:p w:rsidR="00386974" w:rsidRPr="002D3090" w:rsidRDefault="00386974" w:rsidP="00386974">
      <w:pPr>
        <w:spacing w:after="0" w:line="360" w:lineRule="auto"/>
        <w:ind w:firstLine="720"/>
        <w:jc w:val="both"/>
        <w:rPr>
          <w:rFonts w:ascii="Times New Roman" w:hAnsi="Times New Roman" w:cs="Times New Roman"/>
          <w:sz w:val="26"/>
          <w:szCs w:val="26"/>
        </w:rPr>
      </w:pPr>
      <w:r w:rsidRPr="002D3090">
        <w:rPr>
          <w:rFonts w:ascii="Times New Roman" w:hAnsi="Times New Roman" w:cs="Times New Roman"/>
          <w:sz w:val="26"/>
          <w:szCs w:val="26"/>
        </w:rPr>
        <w:t>Hypothesis is an assumption in tentative statement about the value of parameter or observed facts of a distribution as a population under consideration. In testing hypothesis two possible statement of nature are usually involved. There are:-</w:t>
      </w:r>
    </w:p>
    <w:p w:rsidR="00386974" w:rsidRDefault="00386974" w:rsidP="00386974">
      <w:pPr>
        <w:spacing w:line="360" w:lineRule="auto"/>
        <w:rPr>
          <w:rFonts w:ascii="Times New Roman" w:hAnsi="Times New Roman" w:cs="Times New Roman"/>
          <w:sz w:val="26"/>
          <w:szCs w:val="26"/>
        </w:rPr>
      </w:pPr>
      <w:r>
        <w:rPr>
          <w:rFonts w:ascii="Times New Roman" w:hAnsi="Times New Roman" w:cs="Times New Roman"/>
          <w:sz w:val="26"/>
          <w:szCs w:val="26"/>
        </w:rPr>
        <w:t>NULL AND ALTERNATIVE HYPOTHESIS</w:t>
      </w:r>
    </w:p>
    <w:p w:rsidR="00386974" w:rsidRPr="002D3090" w:rsidRDefault="00386974" w:rsidP="00386974">
      <w:pPr>
        <w:spacing w:line="360" w:lineRule="auto"/>
        <w:rPr>
          <w:rFonts w:ascii="Times New Roman" w:hAnsi="Times New Roman" w:cs="Times New Roman"/>
          <w:sz w:val="26"/>
          <w:szCs w:val="26"/>
        </w:rPr>
      </w:pPr>
      <w:r w:rsidRPr="002D3090">
        <w:rPr>
          <w:rFonts w:ascii="Times New Roman" w:hAnsi="Times New Roman" w:cs="Times New Roman"/>
          <w:sz w:val="26"/>
          <w:szCs w:val="26"/>
        </w:rPr>
        <w:t>NULL HYPOTHESIS ( H0 ) : it is hypothesis being tested;</w:t>
      </w:r>
    </w:p>
    <w:p w:rsidR="00386974" w:rsidRPr="002D3090" w:rsidRDefault="00386974" w:rsidP="00386974">
      <w:pPr>
        <w:spacing w:after="0" w:line="360" w:lineRule="auto"/>
        <w:ind w:firstLine="720"/>
        <w:jc w:val="both"/>
        <w:rPr>
          <w:rFonts w:ascii="Times New Roman" w:hAnsi="Times New Roman" w:cs="Times New Roman"/>
          <w:sz w:val="26"/>
          <w:szCs w:val="26"/>
        </w:rPr>
      </w:pPr>
      <w:r w:rsidRPr="002D3090">
        <w:rPr>
          <w:rFonts w:ascii="Times New Roman" w:hAnsi="Times New Roman" w:cs="Times New Roman"/>
          <w:sz w:val="26"/>
          <w:szCs w:val="26"/>
        </w:rPr>
        <w:t>It is either to be accepted or rejected based on. There is no significant relationship between treasury single account and the nigeria banking sector.</w:t>
      </w:r>
    </w:p>
    <w:p w:rsidR="00386974" w:rsidRPr="002D3090" w:rsidRDefault="00386974" w:rsidP="00386974">
      <w:pPr>
        <w:spacing w:after="0" w:line="360" w:lineRule="auto"/>
        <w:jc w:val="both"/>
        <w:rPr>
          <w:rFonts w:ascii="Times New Roman" w:hAnsi="Times New Roman" w:cs="Times New Roman"/>
          <w:sz w:val="26"/>
          <w:szCs w:val="26"/>
        </w:rPr>
      </w:pPr>
      <w:r w:rsidRPr="002D3090">
        <w:rPr>
          <w:rFonts w:ascii="Times New Roman" w:hAnsi="Times New Roman" w:cs="Times New Roman"/>
          <w:sz w:val="26"/>
          <w:szCs w:val="26"/>
        </w:rPr>
        <w:t>ALTERNATIVE HYPOTHESIS :- this is represent by ( H1 ) it representing population while other than those contain in  the hypothesis.</w:t>
      </w:r>
    </w:p>
    <w:p w:rsidR="00386974" w:rsidRPr="002D3090" w:rsidRDefault="00386974" w:rsidP="00386974">
      <w:pPr>
        <w:spacing w:after="0" w:line="360" w:lineRule="auto"/>
        <w:ind w:firstLine="720"/>
        <w:jc w:val="both"/>
        <w:rPr>
          <w:rFonts w:ascii="Times New Roman" w:hAnsi="Times New Roman" w:cs="Times New Roman"/>
          <w:sz w:val="26"/>
          <w:szCs w:val="26"/>
        </w:rPr>
      </w:pPr>
      <w:r w:rsidRPr="002D3090">
        <w:rPr>
          <w:rFonts w:ascii="Times New Roman" w:hAnsi="Times New Roman" w:cs="Times New Roman"/>
          <w:sz w:val="26"/>
          <w:szCs w:val="26"/>
        </w:rPr>
        <w:t>In the testing of hypothesis it is gathered that ( H0 ) there is no significant relationship between treasury single account and the nigeria banking sector. While ( H1 ) representing that reflect of fact, that treasury single account has effect on nigeria banking sector in Nigeria.</w:t>
      </w:r>
    </w:p>
    <w:p w:rsidR="00386974" w:rsidRPr="002D3090" w:rsidRDefault="00386974" w:rsidP="0038697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SUMMARY OF FINDINGS</w:t>
      </w:r>
    </w:p>
    <w:p w:rsidR="00386974" w:rsidRPr="002D3090" w:rsidRDefault="00386974" w:rsidP="00386974">
      <w:pPr>
        <w:spacing w:after="0" w:line="360" w:lineRule="auto"/>
        <w:ind w:firstLine="720"/>
        <w:jc w:val="both"/>
        <w:rPr>
          <w:rFonts w:ascii="Times New Roman" w:hAnsi="Times New Roman" w:cs="Times New Roman"/>
          <w:sz w:val="26"/>
          <w:szCs w:val="26"/>
        </w:rPr>
      </w:pPr>
      <w:r w:rsidRPr="002D3090">
        <w:rPr>
          <w:rFonts w:ascii="Times New Roman" w:hAnsi="Times New Roman" w:cs="Times New Roman"/>
          <w:sz w:val="26"/>
          <w:szCs w:val="26"/>
        </w:rPr>
        <w:t>Treasury single account being a strategy set up by government to help control and effectively manage government revenue and expenditure. The treasury single account policy benefit greatly outweights it acclaimed disadvantages. The adoption of TSA will facilitate effective and efficient tax management and reduce fraud, misappropriations in the banking sector and among tax authority. The TSA policy which seeks to reduce federal governm</w:t>
      </w:r>
      <w:r>
        <w:rPr>
          <w:rFonts w:ascii="Times New Roman" w:hAnsi="Times New Roman" w:cs="Times New Roman"/>
          <w:sz w:val="26"/>
          <w:szCs w:val="26"/>
        </w:rPr>
        <w:t>ent (FG</w:t>
      </w:r>
      <w:r w:rsidRPr="002D3090">
        <w:rPr>
          <w:rFonts w:ascii="Times New Roman" w:hAnsi="Times New Roman" w:cs="Times New Roman"/>
          <w:sz w:val="26"/>
          <w:szCs w:val="26"/>
        </w:rPr>
        <w:t xml:space="preserve">) deposit in the commercial banks would significantly reduce credit to the private sector. The TSA policy </w:t>
      </w:r>
      <w:r>
        <w:rPr>
          <w:rFonts w:ascii="Times New Roman" w:hAnsi="Times New Roman" w:cs="Times New Roman"/>
          <w:sz w:val="26"/>
          <w:szCs w:val="26"/>
        </w:rPr>
        <w:t>which seeks to reduce FG (federal government</w:t>
      </w:r>
      <w:r w:rsidRPr="002D3090">
        <w:rPr>
          <w:rFonts w:ascii="Times New Roman" w:hAnsi="Times New Roman" w:cs="Times New Roman"/>
          <w:sz w:val="26"/>
          <w:szCs w:val="26"/>
        </w:rPr>
        <w:t>) deposit in the commercial banks would significant reduce loans and advance.</w:t>
      </w:r>
    </w:p>
    <w:p w:rsidR="00386974" w:rsidRDefault="00386974" w:rsidP="00386974">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386974" w:rsidRPr="002D3090" w:rsidRDefault="00386974" w:rsidP="00386974">
      <w:pPr>
        <w:spacing w:after="0" w:line="360" w:lineRule="auto"/>
        <w:jc w:val="center"/>
        <w:rPr>
          <w:rFonts w:ascii="Times New Roman" w:hAnsi="Times New Roman" w:cs="Times New Roman"/>
          <w:b/>
          <w:sz w:val="26"/>
          <w:szCs w:val="26"/>
        </w:rPr>
      </w:pPr>
      <w:r w:rsidRPr="002D3090">
        <w:rPr>
          <w:rFonts w:ascii="Times New Roman" w:hAnsi="Times New Roman" w:cs="Times New Roman"/>
          <w:b/>
          <w:sz w:val="26"/>
          <w:szCs w:val="26"/>
        </w:rPr>
        <w:t>CHAPTER FIVE</w:t>
      </w:r>
    </w:p>
    <w:p w:rsidR="00386974" w:rsidRPr="00591EBE" w:rsidRDefault="00386974" w:rsidP="00386974">
      <w:pPr>
        <w:pStyle w:val="ListParagraph"/>
        <w:numPr>
          <w:ilvl w:val="1"/>
          <w:numId w:val="8"/>
        </w:numPr>
        <w:spacing w:after="0" w:line="360" w:lineRule="auto"/>
        <w:ind w:left="720"/>
        <w:jc w:val="both"/>
        <w:rPr>
          <w:rFonts w:ascii="Times New Roman" w:hAnsi="Times New Roman" w:cs="Times New Roman"/>
          <w:b/>
          <w:sz w:val="26"/>
          <w:szCs w:val="26"/>
        </w:rPr>
      </w:pPr>
      <w:r w:rsidRPr="00591EBE">
        <w:rPr>
          <w:rFonts w:ascii="Times New Roman" w:hAnsi="Times New Roman" w:cs="Times New Roman"/>
          <w:b/>
          <w:sz w:val="26"/>
          <w:szCs w:val="26"/>
        </w:rPr>
        <w:t>SUMMARY, CONCLUSION AND RECOMMENDATIONS</w:t>
      </w:r>
    </w:p>
    <w:p w:rsidR="00386974" w:rsidRPr="00591EBE" w:rsidRDefault="00386974" w:rsidP="00386974">
      <w:pPr>
        <w:pStyle w:val="ListParagraph"/>
        <w:numPr>
          <w:ilvl w:val="1"/>
          <w:numId w:val="8"/>
        </w:numPr>
        <w:spacing w:after="0" w:line="360" w:lineRule="auto"/>
        <w:ind w:left="720"/>
        <w:jc w:val="both"/>
        <w:rPr>
          <w:rFonts w:ascii="Times New Roman" w:hAnsi="Times New Roman" w:cs="Times New Roman"/>
          <w:sz w:val="26"/>
          <w:szCs w:val="26"/>
        </w:rPr>
      </w:pPr>
      <w:r w:rsidRPr="00591EBE">
        <w:rPr>
          <w:rFonts w:ascii="Times New Roman" w:hAnsi="Times New Roman" w:cs="Times New Roman"/>
          <w:b/>
          <w:sz w:val="26"/>
          <w:szCs w:val="26"/>
        </w:rPr>
        <w:t>SUMMARY</w:t>
      </w:r>
    </w:p>
    <w:p w:rsidR="00386974" w:rsidRPr="002D3090" w:rsidRDefault="00386974" w:rsidP="00386974">
      <w:pPr>
        <w:spacing w:after="0" w:line="360" w:lineRule="auto"/>
        <w:ind w:firstLine="720"/>
        <w:jc w:val="both"/>
        <w:rPr>
          <w:rFonts w:ascii="Times New Roman" w:hAnsi="Times New Roman" w:cs="Times New Roman"/>
          <w:sz w:val="26"/>
          <w:szCs w:val="26"/>
        </w:rPr>
      </w:pPr>
      <w:r w:rsidRPr="002D3090">
        <w:rPr>
          <w:rFonts w:ascii="Times New Roman" w:hAnsi="Times New Roman" w:cs="Times New Roman"/>
          <w:sz w:val="26"/>
          <w:szCs w:val="26"/>
        </w:rPr>
        <w:t>The study examin</w:t>
      </w:r>
      <w:r>
        <w:rPr>
          <w:rFonts w:ascii="Times New Roman" w:hAnsi="Times New Roman" w:cs="Times New Roman"/>
          <w:sz w:val="26"/>
          <w:szCs w:val="26"/>
        </w:rPr>
        <w:t>ed treasury single account (TSA</w:t>
      </w:r>
      <w:r w:rsidRPr="002D3090">
        <w:rPr>
          <w:rFonts w:ascii="Times New Roman" w:hAnsi="Times New Roman" w:cs="Times New Roman"/>
          <w:sz w:val="26"/>
          <w:szCs w:val="26"/>
        </w:rPr>
        <w:t>) and it impact on fraud control in nigeria banking sector. TSA being a strategy set up by the government to help control and effectively manage government revenue and expenditure. The TSA policy</w:t>
      </w:r>
      <w:r>
        <w:rPr>
          <w:rFonts w:ascii="Times New Roman" w:hAnsi="Times New Roman" w:cs="Times New Roman"/>
          <w:sz w:val="26"/>
          <w:szCs w:val="26"/>
        </w:rPr>
        <w:t xml:space="preserve"> benefits greatly outweights</w:t>
      </w:r>
      <w:r w:rsidRPr="002D3090">
        <w:rPr>
          <w:rFonts w:ascii="Times New Roman" w:hAnsi="Times New Roman" w:cs="Times New Roman"/>
          <w:sz w:val="26"/>
          <w:szCs w:val="26"/>
        </w:rPr>
        <w:t>, its acclaimed disadvantages. The adoption of TSA will facilitates effective and efficient tax managent and reduce fraud, misappropriations in the banking sectors and among tax authorities. In light of  this , it is recommended that CBN, MDAs and other relevant bodies should the consolidation of government cash resources should be comprehensive and encompass all government cash resources, both budgetary and extra-budgetary. This means that all public monies irrespective of whether the corresponding cashflows are subject to budgetary controls or not ( e.g, in the cash of reserve funds, earmarked funds and other off- budget/ extra budgetary funds )should be brought under the control of the treasury single account.</w:t>
      </w:r>
    </w:p>
    <w:p w:rsidR="00386974" w:rsidRPr="00591EBE" w:rsidRDefault="00386974" w:rsidP="00386974">
      <w:pPr>
        <w:pStyle w:val="ListParagraph"/>
        <w:numPr>
          <w:ilvl w:val="1"/>
          <w:numId w:val="8"/>
        </w:numPr>
        <w:spacing w:after="0" w:line="360" w:lineRule="auto"/>
        <w:ind w:left="720"/>
        <w:jc w:val="both"/>
        <w:rPr>
          <w:rFonts w:ascii="Times New Roman" w:hAnsi="Times New Roman" w:cs="Times New Roman"/>
          <w:b/>
          <w:sz w:val="26"/>
          <w:szCs w:val="26"/>
        </w:rPr>
      </w:pPr>
      <w:r w:rsidRPr="00591EBE">
        <w:rPr>
          <w:rFonts w:ascii="Times New Roman" w:hAnsi="Times New Roman" w:cs="Times New Roman"/>
          <w:b/>
          <w:sz w:val="26"/>
          <w:szCs w:val="26"/>
        </w:rPr>
        <w:t>CONCLUSION</w:t>
      </w:r>
    </w:p>
    <w:p w:rsidR="00386974" w:rsidRPr="002D3090" w:rsidRDefault="00386974" w:rsidP="00386974">
      <w:pPr>
        <w:spacing w:after="0" w:line="360" w:lineRule="auto"/>
        <w:ind w:firstLine="720"/>
        <w:jc w:val="both"/>
        <w:rPr>
          <w:rFonts w:ascii="Times New Roman" w:hAnsi="Times New Roman" w:cs="Times New Roman"/>
          <w:sz w:val="26"/>
          <w:szCs w:val="26"/>
        </w:rPr>
      </w:pPr>
      <w:r w:rsidRPr="002D3090">
        <w:rPr>
          <w:rFonts w:ascii="Times New Roman" w:hAnsi="Times New Roman" w:cs="Times New Roman"/>
          <w:sz w:val="26"/>
          <w:szCs w:val="26"/>
        </w:rPr>
        <w:t>In this study, attempts were made to assess the impact of the effect of treasury single account on the liquidity of money deposit banks in nigeria. From the survery carried out, it was discovered, there is significant relationship between treasury single account and banking failure. The banking sector is the engine of any nation’s economy. In nigeria, money deposit banks have been the custodians of government funds. Therefore, with the maintainance of a single account, banks will be deprived of the free flow of funds from ministries. This study also concludes that treasury single account has significant impact on the liquidity of nigeria money deposit bank. This study supports the conclusion of clementina ( 2016 ), which stated that “ treasury single account will cause cash crunch and liquidity challenges to the banking sector, who before the introduction of the TSA feed fat on the “ float ” created by the duplicated and unaccounted MDAs accounts in all the money deposit banks in nigeria”.</w:t>
      </w:r>
    </w:p>
    <w:p w:rsidR="00386974" w:rsidRPr="00591EBE" w:rsidRDefault="00386974" w:rsidP="00386974">
      <w:pPr>
        <w:pStyle w:val="ListParagraph"/>
        <w:numPr>
          <w:ilvl w:val="1"/>
          <w:numId w:val="8"/>
        </w:numPr>
        <w:spacing w:after="0" w:line="360" w:lineRule="auto"/>
        <w:ind w:left="720"/>
        <w:jc w:val="both"/>
        <w:rPr>
          <w:rFonts w:ascii="Times New Roman" w:hAnsi="Times New Roman" w:cs="Times New Roman"/>
          <w:b/>
          <w:sz w:val="26"/>
          <w:szCs w:val="26"/>
        </w:rPr>
      </w:pPr>
      <w:r w:rsidRPr="00591EBE">
        <w:rPr>
          <w:rFonts w:ascii="Times New Roman" w:hAnsi="Times New Roman" w:cs="Times New Roman"/>
          <w:b/>
          <w:sz w:val="26"/>
          <w:szCs w:val="26"/>
        </w:rPr>
        <w:t>RECOMMENDATIONS.</w:t>
      </w:r>
    </w:p>
    <w:p w:rsidR="00386974" w:rsidRPr="002D3090" w:rsidRDefault="00386974" w:rsidP="00386974">
      <w:pPr>
        <w:spacing w:after="0" w:line="360" w:lineRule="auto"/>
        <w:ind w:firstLine="720"/>
        <w:jc w:val="both"/>
        <w:rPr>
          <w:rFonts w:ascii="Times New Roman" w:hAnsi="Times New Roman" w:cs="Times New Roman"/>
          <w:sz w:val="26"/>
          <w:szCs w:val="26"/>
        </w:rPr>
      </w:pPr>
      <w:r w:rsidRPr="002D3090">
        <w:rPr>
          <w:rFonts w:ascii="Times New Roman" w:hAnsi="Times New Roman" w:cs="Times New Roman"/>
          <w:sz w:val="26"/>
          <w:szCs w:val="26"/>
        </w:rPr>
        <w:t>It is therefore appropriate to highlight some  recommendation which, if implemented could further strenghten banking industry in nigeria. The following policy considerations are recommended:</w:t>
      </w:r>
    </w:p>
    <w:p w:rsidR="00386974" w:rsidRPr="00591EBE" w:rsidRDefault="00386974" w:rsidP="00386974">
      <w:pPr>
        <w:pStyle w:val="ListParagraph"/>
        <w:numPr>
          <w:ilvl w:val="0"/>
          <w:numId w:val="10"/>
        </w:numPr>
        <w:spacing w:after="0" w:line="360" w:lineRule="auto"/>
        <w:ind w:left="360"/>
        <w:jc w:val="both"/>
        <w:rPr>
          <w:rFonts w:ascii="Times New Roman" w:hAnsi="Times New Roman" w:cs="Times New Roman"/>
          <w:sz w:val="26"/>
          <w:szCs w:val="26"/>
        </w:rPr>
      </w:pPr>
      <w:r w:rsidRPr="00591EBE">
        <w:rPr>
          <w:rFonts w:ascii="Times New Roman" w:hAnsi="Times New Roman" w:cs="Times New Roman"/>
          <w:sz w:val="26"/>
          <w:szCs w:val="26"/>
        </w:rPr>
        <w:t>Banks should source funds from other sectors of the economic; more than 50% of the population of nigeria does not have access to financial services. Saving and investment should be encouraged instead of people keeping their money under their pilow. It entails that unwavering commitment and sincerity of purpose are needed for the system to work effectively.</w:t>
      </w:r>
    </w:p>
    <w:p w:rsidR="00386974" w:rsidRPr="00591EBE" w:rsidRDefault="00386974" w:rsidP="00386974">
      <w:pPr>
        <w:pStyle w:val="ListParagraph"/>
        <w:numPr>
          <w:ilvl w:val="0"/>
          <w:numId w:val="10"/>
        </w:numPr>
        <w:spacing w:after="0" w:line="360" w:lineRule="auto"/>
        <w:ind w:left="360"/>
        <w:jc w:val="both"/>
        <w:rPr>
          <w:rFonts w:ascii="Times New Roman" w:hAnsi="Times New Roman" w:cs="Times New Roman"/>
          <w:sz w:val="26"/>
          <w:szCs w:val="26"/>
        </w:rPr>
      </w:pPr>
      <w:r w:rsidRPr="00591EBE">
        <w:rPr>
          <w:rFonts w:ascii="Times New Roman" w:hAnsi="Times New Roman" w:cs="Times New Roman"/>
          <w:sz w:val="26"/>
          <w:szCs w:val="26"/>
        </w:rPr>
        <w:t>The choice of the TSA should be informed and guided bu the availability of clear operational basis technology infrastructure that support the implementation of the model of their choice. CBN central bank of nigeria should go beyond the guidelines and put in place measures to correct any lapses or negetive impact of the policy both on the banking sector and the economy at large.</w:t>
      </w:r>
    </w:p>
    <w:p w:rsidR="00386974" w:rsidRPr="00591EBE" w:rsidRDefault="00386974" w:rsidP="00386974">
      <w:pPr>
        <w:pStyle w:val="ListParagraph"/>
        <w:numPr>
          <w:ilvl w:val="0"/>
          <w:numId w:val="10"/>
        </w:numPr>
        <w:spacing w:after="0" w:line="360" w:lineRule="auto"/>
        <w:ind w:left="360"/>
        <w:jc w:val="both"/>
        <w:rPr>
          <w:rFonts w:ascii="Times New Roman" w:hAnsi="Times New Roman" w:cs="Times New Roman"/>
          <w:sz w:val="26"/>
          <w:szCs w:val="26"/>
        </w:rPr>
      </w:pPr>
      <w:r w:rsidRPr="00591EBE">
        <w:rPr>
          <w:rFonts w:ascii="Times New Roman" w:hAnsi="Times New Roman" w:cs="Times New Roman"/>
          <w:sz w:val="26"/>
          <w:szCs w:val="26"/>
        </w:rPr>
        <w:t>Banks should avoid armchair activities by meeting their customers where they are reduce concern taxtion given to government funds and go out on source funds from other sectors of the economy. People who were denied access to credit facilitates, investments and saving opportunities should be encouraged as this will improve the economy and result from sustainable banking sectors in the country. Money deposit banks should adapt swifty and look inwards to face the core functions for which they were licened for.</w:t>
      </w:r>
    </w:p>
    <w:p w:rsidR="00386974" w:rsidRPr="002D3090" w:rsidRDefault="00386974" w:rsidP="00386974">
      <w:pPr>
        <w:spacing w:after="0" w:line="360" w:lineRule="auto"/>
        <w:ind w:firstLine="720"/>
        <w:jc w:val="both"/>
        <w:rPr>
          <w:rFonts w:ascii="Times New Roman" w:hAnsi="Times New Roman" w:cs="Times New Roman"/>
          <w:sz w:val="26"/>
          <w:szCs w:val="26"/>
        </w:rPr>
      </w:pPr>
      <w:r w:rsidRPr="002D3090">
        <w:rPr>
          <w:rFonts w:ascii="Times New Roman" w:hAnsi="Times New Roman" w:cs="Times New Roman"/>
          <w:sz w:val="26"/>
          <w:szCs w:val="26"/>
        </w:rPr>
        <w:t xml:space="preserve">Despite the positive margin in the value of income generated in the banking sector compared to the era of multple accounts, there still exist some levels of misappropriations that have been reported. It so therefore that  there are still some loopholes that need to the block. Further research can be conducted to identify the loopholes and recommend action that can be taken by government to curb them. </w:t>
      </w: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Default="00386974" w:rsidP="00386974">
      <w:pPr>
        <w:pStyle w:val="Heading1"/>
        <w:spacing w:line="360" w:lineRule="auto"/>
        <w:jc w:val="center"/>
        <w:rPr>
          <w:sz w:val="24"/>
          <w:szCs w:val="24"/>
        </w:rPr>
      </w:pPr>
    </w:p>
    <w:p w:rsidR="00386974" w:rsidRPr="007F0E0D" w:rsidRDefault="00386974" w:rsidP="00386974">
      <w:pPr>
        <w:pStyle w:val="Heading1"/>
        <w:spacing w:line="360" w:lineRule="auto"/>
        <w:jc w:val="center"/>
        <w:rPr>
          <w:sz w:val="24"/>
          <w:szCs w:val="24"/>
        </w:rPr>
      </w:pPr>
      <w:r w:rsidRPr="007F0E0D">
        <w:rPr>
          <w:sz w:val="24"/>
          <w:szCs w:val="24"/>
        </w:rPr>
        <w:t>REFERENCES</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Adeolu, I. (2015), </w:t>
      </w:r>
      <w:r w:rsidRPr="00B800A6">
        <w:rPr>
          <w:rFonts w:ascii="Times New Roman" w:hAnsi="Times New Roman" w:cs="Times New Roman"/>
          <w:i/>
          <w:sz w:val="24"/>
          <w:szCs w:val="24"/>
        </w:rPr>
        <w:t>Understanding Treasury Single Account (TSA) System: thing you should know.</w:t>
      </w:r>
      <w:r w:rsidRPr="00B800A6">
        <w:rPr>
          <w:rFonts w:ascii="Times New Roman" w:hAnsi="Times New Roman" w:cs="Times New Roman"/>
          <w:sz w:val="24"/>
          <w:szCs w:val="24"/>
        </w:rPr>
        <w:t xml:space="preserve"> Business and Economy Review. Ilorin, Olad Publisher</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Central Bank of Nigeria. (2016) </w:t>
      </w:r>
      <w:r w:rsidRPr="00B800A6">
        <w:rPr>
          <w:rFonts w:ascii="Times New Roman" w:hAnsi="Times New Roman" w:cs="Times New Roman"/>
          <w:i/>
          <w:sz w:val="24"/>
          <w:szCs w:val="24"/>
        </w:rPr>
        <w:t>Guidelines for the Operation of treasury Single Account (TSA) by State Government in</w:t>
      </w:r>
      <w:r w:rsidRPr="00B800A6">
        <w:rPr>
          <w:rFonts w:ascii="Times New Roman" w:hAnsi="Times New Roman" w:cs="Times New Roman"/>
          <w:i/>
          <w:spacing w:val="-2"/>
          <w:sz w:val="24"/>
          <w:szCs w:val="24"/>
        </w:rPr>
        <w:t xml:space="preserve"> </w:t>
      </w:r>
      <w:r w:rsidRPr="00B800A6">
        <w:rPr>
          <w:rFonts w:ascii="Times New Roman" w:hAnsi="Times New Roman" w:cs="Times New Roman"/>
          <w:i/>
          <w:sz w:val="24"/>
          <w:szCs w:val="24"/>
        </w:rPr>
        <w:t>Nigeria</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Central Bank of Nigeria (2015). </w:t>
      </w:r>
      <w:r w:rsidRPr="00B800A6">
        <w:rPr>
          <w:rFonts w:ascii="Times New Roman" w:hAnsi="Times New Roman" w:cs="Times New Roman"/>
          <w:i/>
          <w:sz w:val="24"/>
          <w:szCs w:val="24"/>
        </w:rPr>
        <w:t>Revised guidelines for compliance with Treasury Single Account (TSA) by State government in</w:t>
      </w:r>
      <w:r w:rsidRPr="00B800A6">
        <w:rPr>
          <w:rFonts w:ascii="Times New Roman" w:hAnsi="Times New Roman" w:cs="Times New Roman"/>
          <w:i/>
          <w:spacing w:val="-2"/>
          <w:sz w:val="24"/>
          <w:szCs w:val="24"/>
        </w:rPr>
        <w:t xml:space="preserve"> </w:t>
      </w:r>
      <w:r w:rsidRPr="00B800A6">
        <w:rPr>
          <w:rFonts w:ascii="Times New Roman" w:hAnsi="Times New Roman" w:cs="Times New Roman"/>
          <w:i/>
          <w:sz w:val="24"/>
          <w:szCs w:val="24"/>
        </w:rPr>
        <w:t>Nigeria.</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Chukwu, I. K. (2015) </w:t>
      </w:r>
      <w:r w:rsidRPr="00B800A6">
        <w:rPr>
          <w:rFonts w:ascii="Times New Roman" w:hAnsi="Times New Roman" w:cs="Times New Roman"/>
          <w:i/>
          <w:sz w:val="24"/>
          <w:szCs w:val="24"/>
        </w:rPr>
        <w:t>Can Treasury Single Account (TSA) Work in Nigeria.</w:t>
      </w:r>
      <w:r w:rsidRPr="00B800A6">
        <w:rPr>
          <w:rFonts w:ascii="Times New Roman" w:hAnsi="Times New Roman" w:cs="Times New Roman"/>
          <w:sz w:val="24"/>
          <w:szCs w:val="24"/>
        </w:rPr>
        <w:t xml:space="preserve"> Retrieved From Vanguard Editiorial Newspaper.</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Ekubiat, J.U., &amp; Ime, E. E (2016), </w:t>
      </w:r>
      <w:r w:rsidRPr="00B800A6">
        <w:rPr>
          <w:rFonts w:ascii="Times New Roman" w:hAnsi="Times New Roman" w:cs="Times New Roman"/>
          <w:i/>
          <w:sz w:val="24"/>
          <w:szCs w:val="24"/>
        </w:rPr>
        <w:t>Adoption of Treasury single account (TSA) by state government of Nigeria benefits, challenges and prospects.</w:t>
      </w:r>
      <w:r w:rsidRPr="00B800A6">
        <w:rPr>
          <w:rFonts w:ascii="Times New Roman" w:hAnsi="Times New Roman" w:cs="Times New Roman"/>
          <w:sz w:val="24"/>
          <w:szCs w:val="24"/>
        </w:rPr>
        <w:t xml:space="preserve"> Journal of finance and accounting.</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Eme, O.I. &amp; Chukwurah, D.C. (2015) </w:t>
      </w:r>
      <w:r w:rsidRPr="00B800A6">
        <w:rPr>
          <w:rFonts w:ascii="Times New Roman" w:hAnsi="Times New Roman" w:cs="Times New Roman"/>
          <w:i/>
          <w:sz w:val="24"/>
          <w:szCs w:val="24"/>
        </w:rPr>
        <w:t>‘An analysis of pros and cons treasury single account policy in Nigeria. Journal of business and management review,20.</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Ezejelue, A., &amp; Ogwo, O. (1990), </w:t>
      </w:r>
      <w:r w:rsidRPr="00B800A6">
        <w:rPr>
          <w:rFonts w:ascii="Times New Roman" w:hAnsi="Times New Roman" w:cs="Times New Roman"/>
          <w:i/>
          <w:sz w:val="24"/>
          <w:szCs w:val="24"/>
        </w:rPr>
        <w:t>Basic Principles in managing research projects.</w:t>
      </w:r>
      <w:r w:rsidRPr="00B800A6">
        <w:rPr>
          <w:rFonts w:ascii="Times New Roman" w:hAnsi="Times New Roman" w:cs="Times New Roman"/>
          <w:sz w:val="24"/>
          <w:szCs w:val="24"/>
        </w:rPr>
        <w:t xml:space="preserve"> Onitisha Africa- Fep publishers Ltd.</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Hamisu, M.(2015), </w:t>
      </w:r>
      <w:r w:rsidRPr="00B800A6">
        <w:rPr>
          <w:rFonts w:ascii="Times New Roman" w:hAnsi="Times New Roman" w:cs="Times New Roman"/>
          <w:i/>
          <w:sz w:val="24"/>
          <w:szCs w:val="24"/>
        </w:rPr>
        <w:t>MDAs Banks under pressure as TSA deadline ends.</w:t>
      </w:r>
      <w:r w:rsidRPr="00B800A6">
        <w:rPr>
          <w:rFonts w:ascii="Times New Roman" w:hAnsi="Times New Roman" w:cs="Times New Roman"/>
          <w:sz w:val="24"/>
          <w:szCs w:val="24"/>
        </w:rPr>
        <w:t xml:space="preserve"> Daily Trust.</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Ibrahim, M. (2015). </w:t>
      </w:r>
      <w:r w:rsidRPr="00B800A6">
        <w:rPr>
          <w:rFonts w:ascii="Times New Roman" w:hAnsi="Times New Roman" w:cs="Times New Roman"/>
          <w:i/>
          <w:sz w:val="24"/>
          <w:szCs w:val="24"/>
        </w:rPr>
        <w:t>Counting cost of Treasury Single Account.</w:t>
      </w:r>
      <w:r w:rsidRPr="00B800A6">
        <w:rPr>
          <w:rFonts w:ascii="Times New Roman" w:hAnsi="Times New Roman" w:cs="Times New Roman"/>
          <w:sz w:val="24"/>
          <w:szCs w:val="24"/>
        </w:rPr>
        <w:t xml:space="preserve"> Retrieved from the Nation: The Nation: thenationonlineng.net/counting-cost-of –treasury-single-account.</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Isa, A.A. (2016), </w:t>
      </w:r>
      <w:r w:rsidRPr="00B800A6">
        <w:rPr>
          <w:rFonts w:ascii="Times New Roman" w:hAnsi="Times New Roman" w:cs="Times New Roman"/>
          <w:i/>
          <w:sz w:val="24"/>
          <w:szCs w:val="24"/>
        </w:rPr>
        <w:t>The treasury single account (TSA) as an instruments of financial prudence and management: prospects and problems.</w:t>
      </w:r>
      <w:r w:rsidRPr="00B800A6">
        <w:rPr>
          <w:rFonts w:ascii="Times New Roman" w:hAnsi="Times New Roman" w:cs="Times New Roman"/>
          <w:sz w:val="24"/>
          <w:szCs w:val="24"/>
        </w:rPr>
        <w:t xml:space="preserve"> Journal of finance and accounting.</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Kanu, C. (2016), </w:t>
      </w:r>
      <w:r w:rsidRPr="00B800A6">
        <w:rPr>
          <w:rFonts w:ascii="Times New Roman" w:hAnsi="Times New Roman" w:cs="Times New Roman"/>
          <w:i/>
          <w:sz w:val="24"/>
          <w:szCs w:val="24"/>
        </w:rPr>
        <w:t>Impact of Treasury single account on the liquidity.</w:t>
      </w:r>
      <w:r w:rsidRPr="00B800A6">
        <w:rPr>
          <w:rFonts w:ascii="Times New Roman" w:hAnsi="Times New Roman" w:cs="Times New Roman"/>
          <w:sz w:val="24"/>
          <w:szCs w:val="24"/>
        </w:rPr>
        <w:t xml:space="preserve"> Journal of advance research, 43(3).</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Kelley, T. (1927). </w:t>
      </w:r>
      <w:r w:rsidRPr="00B800A6">
        <w:rPr>
          <w:rFonts w:ascii="Times New Roman" w:hAnsi="Times New Roman" w:cs="Times New Roman"/>
          <w:i/>
          <w:sz w:val="24"/>
          <w:szCs w:val="24"/>
        </w:rPr>
        <w:t>Interpretation of Educational Measurement.</w:t>
      </w:r>
      <w:r w:rsidRPr="00B800A6">
        <w:rPr>
          <w:rFonts w:ascii="Times New Roman" w:hAnsi="Times New Roman" w:cs="Times New Roman"/>
          <w:sz w:val="24"/>
          <w:szCs w:val="24"/>
        </w:rPr>
        <w:t xml:space="preserve"> Yonkers-on-Hudson, N.y: World Book Company. </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Randall, W. (2012). </w:t>
      </w:r>
      <w:r w:rsidRPr="00B800A6">
        <w:rPr>
          <w:rFonts w:ascii="Times New Roman" w:hAnsi="Times New Roman" w:cs="Times New Roman"/>
          <w:i/>
          <w:sz w:val="24"/>
          <w:szCs w:val="24"/>
        </w:rPr>
        <w:t>Modern Money Theory: A primer on macro economics for sovereign monetary systems,</w:t>
      </w:r>
      <w:r w:rsidRPr="00B800A6">
        <w:rPr>
          <w:rFonts w:ascii="Times New Roman" w:hAnsi="Times New Roman" w:cs="Times New Roman"/>
          <w:sz w:val="24"/>
          <w:szCs w:val="24"/>
        </w:rPr>
        <w:t xml:space="preserve"> United kingdom: Palgrave Macmillian.</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Randall, W. (1998), </w:t>
      </w:r>
      <w:r w:rsidRPr="00B800A6">
        <w:rPr>
          <w:rFonts w:ascii="Times New Roman" w:hAnsi="Times New Roman" w:cs="Times New Roman"/>
          <w:i/>
          <w:sz w:val="24"/>
          <w:szCs w:val="24"/>
        </w:rPr>
        <w:t>Understanding modern money: the key to full employment united kingdom:</w:t>
      </w:r>
      <w:r w:rsidRPr="00B800A6">
        <w:rPr>
          <w:rFonts w:ascii="Times New Roman" w:hAnsi="Times New Roman" w:cs="Times New Roman"/>
          <w:sz w:val="24"/>
          <w:szCs w:val="24"/>
        </w:rPr>
        <w:t xml:space="preserve"> Edward Elgar Publishing.</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Lienert, I. (2009), </w:t>
      </w:r>
      <w:r w:rsidRPr="00B800A6">
        <w:rPr>
          <w:rFonts w:ascii="Times New Roman" w:hAnsi="Times New Roman" w:cs="Times New Roman"/>
          <w:i/>
          <w:sz w:val="24"/>
          <w:szCs w:val="24"/>
        </w:rPr>
        <w:t>Modernizing Cash Management, Technical Notes and Minerals.</w:t>
      </w:r>
      <w:r w:rsidRPr="00B800A6">
        <w:rPr>
          <w:rFonts w:ascii="Times New Roman" w:hAnsi="Times New Roman" w:cs="Times New Roman"/>
          <w:sz w:val="24"/>
          <w:szCs w:val="24"/>
        </w:rPr>
        <w:t xml:space="preserve"> Washington International Monetary Fund.</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Mayowaak (2015), </w:t>
      </w:r>
      <w:r w:rsidRPr="00B800A6">
        <w:rPr>
          <w:rFonts w:ascii="Times New Roman" w:hAnsi="Times New Roman" w:cs="Times New Roman"/>
          <w:i/>
          <w:sz w:val="24"/>
          <w:szCs w:val="24"/>
        </w:rPr>
        <w:t>Understanding the Treasury Single Account (TSA) System- Things-You Should Know – Politics.</w:t>
      </w:r>
      <w:r w:rsidRPr="00B800A6">
        <w:rPr>
          <w:rFonts w:ascii="Times New Roman" w:hAnsi="Times New Roman" w:cs="Times New Roman"/>
          <w:sz w:val="24"/>
          <w:szCs w:val="24"/>
        </w:rPr>
        <w:t xml:space="preserve"> Retrieved from: </w:t>
      </w:r>
      <w:hyperlink r:id="rId9">
        <w:r w:rsidRPr="00B800A6">
          <w:rPr>
            <w:rFonts w:ascii="Times New Roman" w:hAnsi="Times New Roman" w:cs="Times New Roman"/>
            <w:sz w:val="24"/>
            <w:szCs w:val="24"/>
          </w:rPr>
          <w:t>www.nairaland.com/2598762/understanding-</w:t>
        </w:r>
      </w:hyperlink>
      <w:r w:rsidRPr="00B800A6">
        <w:rPr>
          <w:rFonts w:ascii="Times New Roman" w:hAnsi="Times New Roman" w:cs="Times New Roman"/>
          <w:sz w:val="24"/>
          <w:szCs w:val="24"/>
        </w:rPr>
        <w:t xml:space="preserve"> Treasury-single-account- tsa/2#38012123.</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Mustafa. H. A. (2014), </w:t>
      </w:r>
      <w:r w:rsidRPr="00B800A6">
        <w:rPr>
          <w:rFonts w:ascii="Times New Roman" w:hAnsi="Times New Roman" w:cs="Times New Roman"/>
          <w:i/>
          <w:sz w:val="24"/>
          <w:szCs w:val="24"/>
        </w:rPr>
        <w:t>Evaluating the Financial Performance of Banks using Financial Ratios-A Case Study of Ebiril Hanks for Investment and Finance.</w:t>
      </w:r>
      <w:r w:rsidRPr="00B800A6">
        <w:rPr>
          <w:rFonts w:ascii="Times New Roman" w:hAnsi="Times New Roman" w:cs="Times New Roman"/>
          <w:sz w:val="24"/>
          <w:szCs w:val="24"/>
        </w:rPr>
        <w:t xml:space="preserve"> European Journal of Accounting Auditting and Finance Research, 2(6), 162-177.</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Ndubuaku, V.C, Ohaegbu, O.K, Nina, N. M (2017), </w:t>
      </w:r>
      <w:r w:rsidRPr="00B800A6">
        <w:rPr>
          <w:rFonts w:ascii="Times New Roman" w:hAnsi="Times New Roman" w:cs="Times New Roman"/>
          <w:i/>
          <w:sz w:val="24"/>
          <w:szCs w:val="24"/>
        </w:rPr>
        <w:t>Impact of Treasury Single Account on the Performance of the banking sector in Nigeria.</w:t>
      </w:r>
      <w:r w:rsidRPr="00B800A6">
        <w:rPr>
          <w:rFonts w:ascii="Times New Roman" w:hAnsi="Times New Roman" w:cs="Times New Roman"/>
          <w:sz w:val="24"/>
          <w:szCs w:val="24"/>
        </w:rPr>
        <w:t xml:space="preserve"> IOSR Journal of Economics and Finance, 8,(4),</w:t>
      </w:r>
      <w:r w:rsidRPr="00B800A6">
        <w:rPr>
          <w:rFonts w:ascii="Times New Roman" w:hAnsi="Times New Roman" w:cs="Times New Roman"/>
          <w:spacing w:val="-8"/>
          <w:sz w:val="24"/>
          <w:szCs w:val="24"/>
        </w:rPr>
        <w:t xml:space="preserve"> </w:t>
      </w:r>
      <w:r w:rsidRPr="00B800A6">
        <w:rPr>
          <w:rFonts w:ascii="Times New Roman" w:hAnsi="Times New Roman" w:cs="Times New Roman"/>
          <w:sz w:val="24"/>
          <w:szCs w:val="24"/>
        </w:rPr>
        <w:t>8-15.</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Nelson, C, Adeoye, T, &amp; Ogah, D. (2015), </w:t>
      </w:r>
      <w:r w:rsidRPr="00B800A6">
        <w:rPr>
          <w:rFonts w:ascii="Times New Roman" w:hAnsi="Times New Roman" w:cs="Times New Roman"/>
          <w:i/>
          <w:sz w:val="24"/>
          <w:szCs w:val="24"/>
        </w:rPr>
        <w:t>Treasury single account:</w:t>
      </w:r>
      <w:r w:rsidRPr="00B800A6">
        <w:rPr>
          <w:rFonts w:ascii="Times New Roman" w:hAnsi="Times New Roman" w:cs="Times New Roman"/>
          <w:sz w:val="24"/>
          <w:szCs w:val="24"/>
        </w:rPr>
        <w:t xml:space="preserve"> Giving Life to Jonathan’s Dead policy directive.</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Nweze, C.(2006), </w:t>
      </w:r>
      <w:r w:rsidRPr="00B800A6">
        <w:rPr>
          <w:rFonts w:ascii="Times New Roman" w:hAnsi="Times New Roman" w:cs="Times New Roman"/>
          <w:i/>
          <w:sz w:val="24"/>
          <w:szCs w:val="24"/>
        </w:rPr>
        <w:t>Treasury Single Account: Pains, gains:</w:t>
      </w:r>
      <w:r w:rsidRPr="00B800A6">
        <w:rPr>
          <w:rFonts w:ascii="Times New Roman" w:hAnsi="Times New Roman" w:cs="Times New Roman"/>
          <w:sz w:val="24"/>
          <w:szCs w:val="24"/>
        </w:rPr>
        <w:t xml:space="preserve"> Retrived from: The Nation: Thenationonline.net/treasury-single-account-pains-gains.</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Oguntodu, J., Alalade, Y., Adekunle, Y., &amp; Adegbie, F (2016). </w:t>
      </w:r>
      <w:r w:rsidRPr="00B800A6">
        <w:rPr>
          <w:rFonts w:ascii="Times New Roman" w:hAnsi="Times New Roman" w:cs="Times New Roman"/>
          <w:i/>
          <w:sz w:val="24"/>
          <w:szCs w:val="24"/>
        </w:rPr>
        <w:t>Treasury Single Account and Nigeria’s Economy between 1999 and 2015 an assessment.</w:t>
      </w:r>
      <w:r w:rsidRPr="00B800A6">
        <w:rPr>
          <w:rFonts w:ascii="Times New Roman" w:hAnsi="Times New Roman" w:cs="Times New Roman"/>
          <w:sz w:val="24"/>
          <w:szCs w:val="24"/>
        </w:rPr>
        <w:t xml:space="preserve"> Journal of accounting and Financial management.</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Olagunju, A, Adeyanju, O.D, &amp; Olabode, O.S (2011), </w:t>
      </w:r>
      <w:r w:rsidRPr="00B800A6">
        <w:rPr>
          <w:rFonts w:ascii="Times New Roman" w:hAnsi="Times New Roman" w:cs="Times New Roman"/>
          <w:i/>
          <w:sz w:val="24"/>
          <w:szCs w:val="24"/>
        </w:rPr>
        <w:t>Liquidity Management and Deposit Money Banks profitability in Nigeria.</w:t>
      </w:r>
      <w:r w:rsidRPr="00B800A6">
        <w:rPr>
          <w:rFonts w:ascii="Times New Roman" w:hAnsi="Times New Roman" w:cs="Times New Roman"/>
          <w:sz w:val="24"/>
          <w:szCs w:val="24"/>
        </w:rPr>
        <w:t xml:space="preserve"> Journal of finance and Accounting, 2(7) 1</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Olubisi, F.O. (2015), </w:t>
      </w:r>
      <w:r w:rsidRPr="00B800A6">
        <w:rPr>
          <w:rFonts w:ascii="Times New Roman" w:hAnsi="Times New Roman" w:cs="Times New Roman"/>
          <w:i/>
          <w:sz w:val="24"/>
          <w:szCs w:val="24"/>
        </w:rPr>
        <w:t>History and Evolution of Banking in Nigeria.</w:t>
      </w:r>
      <w:r w:rsidRPr="00B800A6">
        <w:rPr>
          <w:rFonts w:ascii="Times New Roman" w:hAnsi="Times New Roman" w:cs="Times New Roman"/>
          <w:sz w:val="24"/>
          <w:szCs w:val="24"/>
        </w:rPr>
        <w:t xml:space="preserve"> Academia Arena, 7(1) 9-14.</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Oti, P., Igbeng, E., &amp; Obim, E. N. (2016), </w:t>
      </w:r>
      <w:r w:rsidRPr="00B800A6">
        <w:rPr>
          <w:rFonts w:ascii="Times New Roman" w:hAnsi="Times New Roman" w:cs="Times New Roman"/>
          <w:i/>
          <w:sz w:val="24"/>
          <w:szCs w:val="24"/>
        </w:rPr>
        <w:t>Appraisal of policy impact of treasury single account in Nigeria.</w:t>
      </w:r>
      <w:r w:rsidRPr="00B800A6">
        <w:rPr>
          <w:rFonts w:ascii="Times New Roman" w:hAnsi="Times New Roman" w:cs="Times New Roman"/>
          <w:sz w:val="24"/>
          <w:szCs w:val="24"/>
        </w:rPr>
        <w:t xml:space="preserve"> Journal of finance and accounting, 45.</w:t>
      </w:r>
    </w:p>
    <w:p w:rsidR="00386974" w:rsidRPr="00B800A6" w:rsidRDefault="00386974" w:rsidP="00386974">
      <w:pPr>
        <w:pStyle w:val="BodyText"/>
        <w:spacing w:line="360" w:lineRule="auto"/>
        <w:ind w:left="720" w:hanging="720"/>
        <w:rPr>
          <w:rFonts w:ascii="Times New Roman" w:hAnsi="Times New Roman" w:cs="Times New Roman"/>
          <w:sz w:val="24"/>
          <w:szCs w:val="24"/>
        </w:rPr>
      </w:pPr>
      <w:r w:rsidRPr="00B800A6">
        <w:rPr>
          <w:rFonts w:ascii="Times New Roman" w:hAnsi="Times New Roman" w:cs="Times New Roman"/>
          <w:sz w:val="24"/>
          <w:szCs w:val="24"/>
        </w:rPr>
        <w:t xml:space="preserve">Pronto, M (2016), </w:t>
      </w:r>
      <w:r w:rsidRPr="00B800A6">
        <w:rPr>
          <w:rFonts w:ascii="Times New Roman" w:hAnsi="Times New Roman" w:cs="Times New Roman"/>
          <w:i/>
          <w:sz w:val="24"/>
          <w:szCs w:val="24"/>
        </w:rPr>
        <w:t>Assignment on Treasury Single Account (TSA) policy in Nigeria.</w:t>
      </w:r>
      <w:r w:rsidRPr="00B800A6">
        <w:rPr>
          <w:rFonts w:ascii="Times New Roman" w:hAnsi="Times New Roman" w:cs="Times New Roman"/>
          <w:sz w:val="24"/>
          <w:szCs w:val="24"/>
        </w:rPr>
        <w:t xml:space="preserve"> Retrieved from: nigeriaeconomyinfo.blogspot.com/2016/02/assignment-on-treasury-single-accout.html?m=1</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Sailendra, P., &amp; Lsreal, F. (2010), </w:t>
      </w:r>
      <w:r w:rsidRPr="00B800A6">
        <w:rPr>
          <w:rFonts w:ascii="Times New Roman" w:hAnsi="Times New Roman" w:cs="Times New Roman"/>
          <w:i/>
          <w:sz w:val="24"/>
          <w:szCs w:val="24"/>
        </w:rPr>
        <w:t>Treasury single account: concept, design and implementation issue.</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Washington: Macro Cangiano and Michel Lazare.</w:t>
      </w:r>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Taiwo, O. (2015), </w:t>
      </w:r>
      <w:r w:rsidRPr="00B800A6">
        <w:rPr>
          <w:rFonts w:ascii="Times New Roman" w:hAnsi="Times New Roman" w:cs="Times New Roman"/>
          <w:i/>
          <w:sz w:val="24"/>
          <w:szCs w:val="24"/>
        </w:rPr>
        <w:t>Treasury Single Account Implications.</w:t>
      </w:r>
      <w:r w:rsidRPr="00B800A6">
        <w:rPr>
          <w:rFonts w:ascii="Times New Roman" w:hAnsi="Times New Roman" w:cs="Times New Roman"/>
          <w:sz w:val="24"/>
          <w:szCs w:val="24"/>
        </w:rPr>
        <w:t xml:space="preserve"> Retrieved from: Linkedin:https://</w:t>
      </w:r>
      <w:hyperlink r:id="rId10">
        <w:r w:rsidRPr="00B800A6">
          <w:rPr>
            <w:rFonts w:ascii="Times New Roman" w:hAnsi="Times New Roman" w:cs="Times New Roman"/>
            <w:sz w:val="24"/>
            <w:szCs w:val="24"/>
          </w:rPr>
          <w:t>www.Linkedin.com/pulse/treasury-single-account-implication-taiwo-onceself.</w:t>
        </w:r>
      </w:hyperlink>
    </w:p>
    <w:p w:rsidR="00386974" w:rsidRPr="00B800A6" w:rsidRDefault="00386974" w:rsidP="00386974">
      <w:pPr>
        <w:pStyle w:val="BodyText"/>
        <w:spacing w:line="360" w:lineRule="auto"/>
        <w:ind w:left="720" w:hanging="720"/>
        <w:jc w:val="both"/>
        <w:rPr>
          <w:rFonts w:ascii="Times New Roman" w:hAnsi="Times New Roman" w:cs="Times New Roman"/>
          <w:sz w:val="24"/>
          <w:szCs w:val="24"/>
        </w:rPr>
      </w:pPr>
      <w:r w:rsidRPr="00B800A6">
        <w:rPr>
          <w:rFonts w:ascii="Times New Roman" w:hAnsi="Times New Roman" w:cs="Times New Roman"/>
          <w:sz w:val="24"/>
          <w:szCs w:val="24"/>
        </w:rPr>
        <w:t xml:space="preserve">Yusuf, M. B. (2016). </w:t>
      </w:r>
      <w:r w:rsidRPr="00B800A6">
        <w:rPr>
          <w:rFonts w:ascii="Times New Roman" w:hAnsi="Times New Roman" w:cs="Times New Roman"/>
          <w:i/>
          <w:sz w:val="24"/>
          <w:szCs w:val="24"/>
        </w:rPr>
        <w:t>Effects of Treasury Single Account on Public Finance Management in Nigeria.</w:t>
      </w:r>
      <w:r w:rsidRPr="00B800A6">
        <w:rPr>
          <w:rFonts w:ascii="Times New Roman" w:hAnsi="Times New Roman" w:cs="Times New Roman"/>
          <w:sz w:val="24"/>
          <w:szCs w:val="24"/>
        </w:rPr>
        <w:t xml:space="preserve"> Research Journal of Finance and Accounting , 164.</w:t>
      </w:r>
    </w:p>
    <w:p w:rsidR="00386974" w:rsidRDefault="00386974" w:rsidP="00386974">
      <w:pPr>
        <w:spacing w:line="360" w:lineRule="auto"/>
        <w:ind w:left="720" w:hanging="720"/>
        <w:jc w:val="both"/>
      </w:pPr>
    </w:p>
    <w:p w:rsidR="00386974" w:rsidRDefault="00386974" w:rsidP="00386974">
      <w:pPr>
        <w:spacing w:line="360" w:lineRule="auto"/>
        <w:ind w:left="720" w:hanging="720"/>
        <w:jc w:val="both"/>
      </w:pPr>
    </w:p>
    <w:sectPr w:rsidR="00386974" w:rsidSect="00AB21B4">
      <w:footerReference w:type="default" r:id="rId11"/>
      <w:pgSz w:w="11520" w:h="14400" w:code="1"/>
      <w:pgMar w:top="1440" w:right="1440" w:bottom="1440" w:left="1440" w:header="144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245" w:rsidRDefault="00760245" w:rsidP="008636C9">
      <w:pPr>
        <w:spacing w:after="0" w:line="240" w:lineRule="auto"/>
      </w:pPr>
      <w:r>
        <w:separator/>
      </w:r>
    </w:p>
  </w:endnote>
  <w:endnote w:type="continuationSeparator" w:id="0">
    <w:p w:rsidR="00760245" w:rsidRDefault="00760245" w:rsidP="00863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184273"/>
      <w:docPartObj>
        <w:docPartGallery w:val="Page Numbers (Bottom of Page)"/>
        <w:docPartUnique/>
      </w:docPartObj>
    </w:sdtPr>
    <w:sdtContent>
      <w:p w:rsidR="009F422F" w:rsidRDefault="009F422F">
        <w:pPr>
          <w:pStyle w:val="Footer"/>
          <w:jc w:val="center"/>
        </w:pPr>
        <w:r>
          <w:rPr>
            <w:noProof/>
          </w:rPr>
          <w:fldChar w:fldCharType="begin"/>
        </w:r>
        <w:r>
          <w:rPr>
            <w:noProof/>
          </w:rPr>
          <w:instrText xml:space="preserve"> PAGE   \* MERGEFORMAT </w:instrText>
        </w:r>
        <w:r>
          <w:rPr>
            <w:noProof/>
          </w:rPr>
          <w:fldChar w:fldCharType="separate"/>
        </w:r>
        <w:r w:rsidR="00760245">
          <w:rPr>
            <w:noProof/>
          </w:rPr>
          <w:t>i</w:t>
        </w:r>
        <w:r>
          <w:rPr>
            <w:noProof/>
          </w:rPr>
          <w:fldChar w:fldCharType="end"/>
        </w:r>
      </w:p>
    </w:sdtContent>
  </w:sdt>
  <w:p w:rsidR="009F422F" w:rsidRDefault="009F42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818394"/>
      <w:docPartObj>
        <w:docPartGallery w:val="Page Numbers (Bottom of Page)"/>
        <w:docPartUnique/>
      </w:docPartObj>
    </w:sdtPr>
    <w:sdtContent>
      <w:p w:rsidR="009F422F" w:rsidRDefault="009F422F">
        <w:pPr>
          <w:pStyle w:val="Footer"/>
          <w:jc w:val="center"/>
        </w:pPr>
        <w:r>
          <w:rPr>
            <w:noProof/>
          </w:rPr>
          <w:fldChar w:fldCharType="begin"/>
        </w:r>
        <w:r>
          <w:rPr>
            <w:noProof/>
          </w:rPr>
          <w:instrText xml:space="preserve"> PAGE   \* MERGEFORMAT </w:instrText>
        </w:r>
        <w:r>
          <w:rPr>
            <w:noProof/>
          </w:rPr>
          <w:fldChar w:fldCharType="separate"/>
        </w:r>
        <w:r w:rsidR="003F7A14">
          <w:rPr>
            <w:noProof/>
          </w:rPr>
          <w:t>1</w:t>
        </w:r>
        <w:r>
          <w:rPr>
            <w:noProof/>
          </w:rPr>
          <w:fldChar w:fldCharType="end"/>
        </w:r>
      </w:p>
    </w:sdtContent>
  </w:sdt>
  <w:p w:rsidR="009F422F" w:rsidRDefault="009F4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245" w:rsidRDefault="00760245" w:rsidP="008636C9">
      <w:pPr>
        <w:spacing w:after="0" w:line="240" w:lineRule="auto"/>
      </w:pPr>
      <w:r>
        <w:separator/>
      </w:r>
    </w:p>
  </w:footnote>
  <w:footnote w:type="continuationSeparator" w:id="0">
    <w:p w:rsidR="00760245" w:rsidRDefault="00760245" w:rsidP="008636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F85"/>
    <w:multiLevelType w:val="multilevel"/>
    <w:tmpl w:val="ABE87222"/>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13F12F32"/>
    <w:multiLevelType w:val="hybridMultilevel"/>
    <w:tmpl w:val="80A47AFE"/>
    <w:lvl w:ilvl="0" w:tplc="DAF6A670">
      <w:start w:val="3"/>
      <w:numFmt w:val="bullet"/>
      <w:lvlText w:val="-"/>
      <w:lvlJc w:val="left"/>
      <w:pPr>
        <w:ind w:left="3960" w:hanging="360"/>
      </w:pPr>
      <w:rPr>
        <w:rFonts w:ascii="Cambria" w:eastAsiaTheme="minorHAnsi" w:hAnsi="Cambria"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nsid w:val="14583999"/>
    <w:multiLevelType w:val="multilevel"/>
    <w:tmpl w:val="404AC350"/>
    <w:lvl w:ilvl="0">
      <w:start w:val="1"/>
      <w:numFmt w:val="lowerRoman"/>
      <w:lvlText w:val="%1."/>
      <w:lvlJc w:val="right"/>
      <w:pPr>
        <w:ind w:left="1080" w:hanging="360"/>
      </w:pPr>
      <w:rPr>
        <w:rFonts w:hint="default"/>
        <w:b/>
      </w:rPr>
    </w:lvl>
    <w:lvl w:ilvl="1">
      <w:numFmt w:val="decimal"/>
      <w:isLgl/>
      <w:lvlText w:val="%1.%2"/>
      <w:lvlJc w:val="left"/>
      <w:pPr>
        <w:ind w:left="3600" w:hanging="72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8280" w:hanging="1080"/>
      </w:pPr>
      <w:rPr>
        <w:rFonts w:hint="default"/>
      </w:rPr>
    </w:lvl>
    <w:lvl w:ilvl="4">
      <w:start w:val="1"/>
      <w:numFmt w:val="decimal"/>
      <w:isLgl/>
      <w:lvlText w:val="%1.%2.%3.%4.%5"/>
      <w:lvlJc w:val="left"/>
      <w:pPr>
        <w:ind w:left="10440" w:hanging="1080"/>
      </w:pPr>
      <w:rPr>
        <w:rFonts w:hint="default"/>
      </w:rPr>
    </w:lvl>
    <w:lvl w:ilvl="5">
      <w:start w:val="1"/>
      <w:numFmt w:val="decimal"/>
      <w:isLgl/>
      <w:lvlText w:val="%1.%2.%3.%4.%5.%6"/>
      <w:lvlJc w:val="left"/>
      <w:pPr>
        <w:ind w:left="12960" w:hanging="1440"/>
      </w:pPr>
      <w:rPr>
        <w:rFonts w:hint="default"/>
      </w:rPr>
    </w:lvl>
    <w:lvl w:ilvl="6">
      <w:start w:val="1"/>
      <w:numFmt w:val="decimal"/>
      <w:isLgl/>
      <w:lvlText w:val="%1.%2.%3.%4.%5.%6.%7"/>
      <w:lvlJc w:val="left"/>
      <w:pPr>
        <w:ind w:left="15480" w:hanging="1800"/>
      </w:pPr>
      <w:rPr>
        <w:rFonts w:hint="default"/>
      </w:rPr>
    </w:lvl>
    <w:lvl w:ilvl="7">
      <w:start w:val="1"/>
      <w:numFmt w:val="decimal"/>
      <w:isLgl/>
      <w:lvlText w:val="%1.%2.%3.%4.%5.%6.%7.%8"/>
      <w:lvlJc w:val="left"/>
      <w:pPr>
        <w:ind w:left="17640" w:hanging="1800"/>
      </w:pPr>
      <w:rPr>
        <w:rFonts w:hint="default"/>
      </w:rPr>
    </w:lvl>
    <w:lvl w:ilvl="8">
      <w:start w:val="1"/>
      <w:numFmt w:val="decimal"/>
      <w:isLgl/>
      <w:lvlText w:val="%1.%2.%3.%4.%5.%6.%7.%8.%9"/>
      <w:lvlJc w:val="left"/>
      <w:pPr>
        <w:ind w:left="20160" w:hanging="2160"/>
      </w:pPr>
      <w:rPr>
        <w:rFonts w:hint="default"/>
      </w:rPr>
    </w:lvl>
  </w:abstractNum>
  <w:abstractNum w:abstractNumId="3">
    <w:nsid w:val="25BA0672"/>
    <w:multiLevelType w:val="hybridMultilevel"/>
    <w:tmpl w:val="2CE4834A"/>
    <w:lvl w:ilvl="0" w:tplc="528A0026">
      <w:start w:val="5"/>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62648AC"/>
    <w:multiLevelType w:val="multilevel"/>
    <w:tmpl w:val="D76C0758"/>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263A4A60"/>
    <w:multiLevelType w:val="hybridMultilevel"/>
    <w:tmpl w:val="78F0153C"/>
    <w:lvl w:ilvl="0" w:tplc="5CE8BD0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983337"/>
    <w:multiLevelType w:val="multilevel"/>
    <w:tmpl w:val="8EE42586"/>
    <w:lvl w:ilvl="0">
      <w:start w:val="1"/>
      <w:numFmt w:val="lowerRoman"/>
      <w:lvlText w:val="%1."/>
      <w:lvlJc w:val="right"/>
      <w:pPr>
        <w:ind w:left="108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7">
    <w:nsid w:val="2AA11189"/>
    <w:multiLevelType w:val="multilevel"/>
    <w:tmpl w:val="2ED048C2"/>
    <w:lvl w:ilvl="0">
      <w:start w:val="1"/>
      <w:numFmt w:val="decimal"/>
      <w:lvlText w:val="%1."/>
      <w:lvlJc w:val="left"/>
      <w:pPr>
        <w:ind w:left="1080" w:hanging="360"/>
      </w:pPr>
      <w:rPr>
        <w:rFonts w:hint="default"/>
      </w:rPr>
    </w:lvl>
    <w:lvl w:ilvl="1">
      <w:numFmt w:val="decimal"/>
      <w:isLgl/>
      <w:lvlText w:val="%1.%2"/>
      <w:lvlJc w:val="left"/>
      <w:pPr>
        <w:ind w:left="2220" w:hanging="1500"/>
      </w:pPr>
      <w:rPr>
        <w:rFonts w:hint="default"/>
      </w:rPr>
    </w:lvl>
    <w:lvl w:ilvl="2">
      <w:start w:val="1"/>
      <w:numFmt w:val="decimal"/>
      <w:isLgl/>
      <w:lvlText w:val="%1.%2.%3"/>
      <w:lvlJc w:val="left"/>
      <w:pPr>
        <w:ind w:left="2220" w:hanging="1500"/>
      </w:pPr>
      <w:rPr>
        <w:rFonts w:hint="default"/>
      </w:rPr>
    </w:lvl>
    <w:lvl w:ilvl="3">
      <w:start w:val="1"/>
      <w:numFmt w:val="decimal"/>
      <w:isLgl/>
      <w:lvlText w:val="%1.%2.%3.%4"/>
      <w:lvlJc w:val="left"/>
      <w:pPr>
        <w:ind w:left="2220" w:hanging="1500"/>
      </w:pPr>
      <w:rPr>
        <w:rFonts w:hint="default"/>
      </w:rPr>
    </w:lvl>
    <w:lvl w:ilvl="4">
      <w:start w:val="1"/>
      <w:numFmt w:val="decimal"/>
      <w:isLgl/>
      <w:lvlText w:val="%1.%2.%3.%4.%5"/>
      <w:lvlJc w:val="left"/>
      <w:pPr>
        <w:ind w:left="2220" w:hanging="1500"/>
      </w:pPr>
      <w:rPr>
        <w:rFonts w:hint="default"/>
      </w:rPr>
    </w:lvl>
    <w:lvl w:ilvl="5">
      <w:start w:val="1"/>
      <w:numFmt w:val="decimal"/>
      <w:isLgl/>
      <w:lvlText w:val="%1.%2.%3.%4.%5.%6"/>
      <w:lvlJc w:val="left"/>
      <w:pPr>
        <w:ind w:left="2220" w:hanging="15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36E53F0D"/>
    <w:multiLevelType w:val="multilevel"/>
    <w:tmpl w:val="21562DE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
    <w:nsid w:val="49DC546C"/>
    <w:multiLevelType w:val="multilevel"/>
    <w:tmpl w:val="04766C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56787970"/>
    <w:multiLevelType w:val="hybridMultilevel"/>
    <w:tmpl w:val="DFFC492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822E6F"/>
    <w:multiLevelType w:val="multilevel"/>
    <w:tmpl w:val="DBF02E66"/>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b/>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2">
    <w:nsid w:val="5B6D4049"/>
    <w:multiLevelType w:val="multilevel"/>
    <w:tmpl w:val="D2409CBA"/>
    <w:lvl w:ilvl="0">
      <w:start w:val="1"/>
      <w:numFmt w:val="decimal"/>
      <w:lvlText w:val="%1.0"/>
      <w:lvlJc w:val="left"/>
      <w:pPr>
        <w:ind w:left="4320" w:hanging="72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0440" w:hanging="1800"/>
      </w:pPr>
      <w:rPr>
        <w:rFonts w:hint="default"/>
      </w:rPr>
    </w:lvl>
    <w:lvl w:ilvl="8">
      <w:start w:val="1"/>
      <w:numFmt w:val="decimal"/>
      <w:lvlText w:val="%1.%2.%3.%4.%5.%6.%7.%8.%9"/>
      <w:lvlJc w:val="left"/>
      <w:pPr>
        <w:ind w:left="11520" w:hanging="2160"/>
      </w:pPr>
      <w:rPr>
        <w:rFonts w:hint="default"/>
      </w:rPr>
    </w:lvl>
  </w:abstractNum>
  <w:num w:numId="1">
    <w:abstractNumId w:val="8"/>
  </w:num>
  <w:num w:numId="2">
    <w:abstractNumId w:val="9"/>
  </w:num>
  <w:num w:numId="3">
    <w:abstractNumId w:val="10"/>
  </w:num>
  <w:num w:numId="4">
    <w:abstractNumId w:val="6"/>
  </w:num>
  <w:num w:numId="5">
    <w:abstractNumId w:val="2"/>
  </w:num>
  <w:num w:numId="6">
    <w:abstractNumId w:val="4"/>
  </w:num>
  <w:num w:numId="7">
    <w:abstractNumId w:val="7"/>
  </w:num>
  <w:num w:numId="8">
    <w:abstractNumId w:val="11"/>
  </w:num>
  <w:num w:numId="9">
    <w:abstractNumId w:val="1"/>
  </w:num>
  <w:num w:numId="10">
    <w:abstractNumId w:val="3"/>
  </w:num>
  <w:num w:numId="11">
    <w:abstractNumId w:val="12"/>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1"/>
    <w:footnote w:id="0"/>
  </w:footnotePr>
  <w:endnotePr>
    <w:endnote w:id="-1"/>
    <w:endnote w:id="0"/>
  </w:endnotePr>
  <w:compat/>
  <w:rsids>
    <w:rsidRoot w:val="0058785B"/>
    <w:rsid w:val="00030FEE"/>
    <w:rsid w:val="00072B44"/>
    <w:rsid w:val="0007535E"/>
    <w:rsid w:val="000F68BB"/>
    <w:rsid w:val="00101DCF"/>
    <w:rsid w:val="001074F3"/>
    <w:rsid w:val="00111A81"/>
    <w:rsid w:val="00150915"/>
    <w:rsid w:val="002C36C4"/>
    <w:rsid w:val="002E6D6A"/>
    <w:rsid w:val="00322160"/>
    <w:rsid w:val="00386974"/>
    <w:rsid w:val="003B335A"/>
    <w:rsid w:val="003C2A9C"/>
    <w:rsid w:val="003D645D"/>
    <w:rsid w:val="003E2F99"/>
    <w:rsid w:val="003F7A14"/>
    <w:rsid w:val="004165EC"/>
    <w:rsid w:val="0049210F"/>
    <w:rsid w:val="004F749C"/>
    <w:rsid w:val="005001C0"/>
    <w:rsid w:val="0055613E"/>
    <w:rsid w:val="005706B7"/>
    <w:rsid w:val="0058785B"/>
    <w:rsid w:val="005C6F0A"/>
    <w:rsid w:val="005D49C1"/>
    <w:rsid w:val="00653D87"/>
    <w:rsid w:val="006A74D6"/>
    <w:rsid w:val="006C1F17"/>
    <w:rsid w:val="00721296"/>
    <w:rsid w:val="007240D4"/>
    <w:rsid w:val="00750E4A"/>
    <w:rsid w:val="00760245"/>
    <w:rsid w:val="00775F1B"/>
    <w:rsid w:val="00784095"/>
    <w:rsid w:val="007B6A66"/>
    <w:rsid w:val="007C14C0"/>
    <w:rsid w:val="00830B19"/>
    <w:rsid w:val="0084018E"/>
    <w:rsid w:val="0084656C"/>
    <w:rsid w:val="008636C9"/>
    <w:rsid w:val="00866D06"/>
    <w:rsid w:val="009B2312"/>
    <w:rsid w:val="009F230B"/>
    <w:rsid w:val="009F422F"/>
    <w:rsid w:val="009F475F"/>
    <w:rsid w:val="00A2636C"/>
    <w:rsid w:val="00A50078"/>
    <w:rsid w:val="00A5370B"/>
    <w:rsid w:val="00AB21B4"/>
    <w:rsid w:val="00AB3E89"/>
    <w:rsid w:val="00AB6BB1"/>
    <w:rsid w:val="00AC5748"/>
    <w:rsid w:val="00B75227"/>
    <w:rsid w:val="00B800A6"/>
    <w:rsid w:val="00BC3614"/>
    <w:rsid w:val="00BE45BF"/>
    <w:rsid w:val="00C00B2A"/>
    <w:rsid w:val="00C02D79"/>
    <w:rsid w:val="00C46EC0"/>
    <w:rsid w:val="00CB533C"/>
    <w:rsid w:val="00CD6730"/>
    <w:rsid w:val="00CF7FD2"/>
    <w:rsid w:val="00D57CE8"/>
    <w:rsid w:val="00E02819"/>
    <w:rsid w:val="00E34F1C"/>
    <w:rsid w:val="00E47F61"/>
    <w:rsid w:val="00E60569"/>
    <w:rsid w:val="00E9311C"/>
    <w:rsid w:val="00EB5F77"/>
    <w:rsid w:val="00ED7771"/>
    <w:rsid w:val="00F06A47"/>
    <w:rsid w:val="00FD6BFD"/>
    <w:rsid w:val="00FF0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 type="connector" idref="#_x0000_s1035"/>
        <o:r id="V:Rule10" type="connector" idref="#_x0000_s1040"/>
        <o:r id="V:Rule11" type="connector" idref="#_x0000_s1038"/>
        <o:r id="V:Rule12" type="connector" idref="#_x0000_s1039"/>
        <o:r id="V:Rule13" type="connector" idref="#_x0000_s1037"/>
        <o:r id="V:Rule14" type="connector" idref="#_x0000_s1041"/>
        <o:r id="V:Rule15" type="connector" idref="#_x0000_s1036"/>
        <o:r id="V:Rule1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85B"/>
  </w:style>
  <w:style w:type="paragraph" w:styleId="Heading1">
    <w:name w:val="heading 1"/>
    <w:basedOn w:val="Normal"/>
    <w:link w:val="Heading1Char"/>
    <w:uiPriority w:val="1"/>
    <w:qFormat/>
    <w:rsid w:val="0058785B"/>
    <w:pPr>
      <w:widowControl w:val="0"/>
      <w:autoSpaceDE w:val="0"/>
      <w:autoSpaceDN w:val="0"/>
      <w:spacing w:after="0" w:line="228" w:lineRule="exact"/>
      <w:ind w:left="218"/>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785B"/>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587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85B"/>
  </w:style>
  <w:style w:type="paragraph" w:styleId="ListParagraph">
    <w:name w:val="List Paragraph"/>
    <w:basedOn w:val="Normal"/>
    <w:uiPriority w:val="34"/>
    <w:qFormat/>
    <w:rsid w:val="0058785B"/>
    <w:pPr>
      <w:ind w:left="720"/>
      <w:contextualSpacing/>
    </w:pPr>
  </w:style>
  <w:style w:type="paragraph" w:styleId="NormalWeb">
    <w:name w:val="Normal (Web)"/>
    <w:basedOn w:val="Normal"/>
    <w:uiPriority w:val="99"/>
    <w:rsid w:val="0058785B"/>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58785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785B"/>
    <w:rPr>
      <w:sz w:val="16"/>
      <w:szCs w:val="16"/>
    </w:rPr>
  </w:style>
  <w:style w:type="paragraph" w:styleId="BodyText">
    <w:name w:val="Body Text"/>
    <w:basedOn w:val="Normal"/>
    <w:link w:val="BodyTextChar"/>
    <w:uiPriority w:val="99"/>
    <w:semiHidden/>
    <w:unhideWhenUsed/>
    <w:rsid w:val="00E9311C"/>
    <w:pPr>
      <w:spacing w:after="120"/>
    </w:pPr>
  </w:style>
  <w:style w:type="character" w:customStyle="1" w:styleId="BodyTextChar">
    <w:name w:val="Body Text Char"/>
    <w:basedOn w:val="DefaultParagraphFont"/>
    <w:link w:val="BodyText"/>
    <w:uiPriority w:val="99"/>
    <w:semiHidden/>
    <w:rsid w:val="00E9311C"/>
  </w:style>
  <w:style w:type="paragraph" w:styleId="Header">
    <w:name w:val="header"/>
    <w:basedOn w:val="Normal"/>
    <w:link w:val="HeaderChar"/>
    <w:uiPriority w:val="99"/>
    <w:unhideWhenUsed/>
    <w:rsid w:val="00AB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1B4"/>
  </w:style>
  <w:style w:type="paragraph" w:styleId="BalloonText">
    <w:name w:val="Balloon Text"/>
    <w:basedOn w:val="Normal"/>
    <w:link w:val="BalloonTextChar"/>
    <w:uiPriority w:val="99"/>
    <w:semiHidden/>
    <w:unhideWhenUsed/>
    <w:rsid w:val="00BE4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5B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Linkedin.com/pulse/treasury-single-account-implication-taiwo-onceself" TargetMode="External"/><Relationship Id="rId4" Type="http://schemas.openxmlformats.org/officeDocument/2006/relationships/settings" Target="settings.xml"/><Relationship Id="rId9" Type="http://schemas.openxmlformats.org/officeDocument/2006/relationships/hyperlink" Target="http://www.nairaland.com/2598762/understa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1F782-4E50-47FA-B02C-9F7E06CE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7976</Words>
  <Characters>45468</Characters>
  <Application>Microsoft Office Word</Application>
  <DocSecurity>0</DocSecurity>
  <Lines>378</Lines>
  <Paragraphs>106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DATA PRESENTATION AND ANALYSIS</vt:lpstr>
      <vt:lpstr>4.4 TEST OF HYPOTHESIS</vt:lpstr>
      <vt:lpstr/>
      <vt:lpstr/>
      <vt:lpstr/>
      <vt:lpstr/>
      <vt:lpstr/>
      <vt:lpstr/>
      <vt:lpstr/>
      <vt:lpstr/>
      <vt:lpstr/>
      <vt:lpstr/>
      <vt:lpstr/>
      <vt:lpstr/>
      <vt:lpstr/>
      <vt:lpstr/>
      <vt:lpstr/>
      <vt:lpstr/>
      <vt:lpstr/>
      <vt:lpstr>REFERENCES</vt:lpstr>
    </vt:vector>
  </TitlesOfParts>
  <Company>david</Company>
  <LinksUpToDate>false</LinksUpToDate>
  <CharactersWithSpaces>53338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2</cp:revision>
  <cp:lastPrinted>2025-07-28T13:57:00Z</cp:lastPrinted>
  <dcterms:created xsi:type="dcterms:W3CDTF">2025-08-13T06:24:00Z</dcterms:created>
  <dcterms:modified xsi:type="dcterms:W3CDTF">2025-08-13T06:24:00Z</dcterms:modified>
</cp:coreProperties>
</file>