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5AB2" w14:textId="38FB6857" w:rsidR="0056512A" w:rsidRPr="001B78A7" w:rsidRDefault="004A50C5" w:rsidP="004A50C5">
      <w:pPr>
        <w:spacing w:after="0" w:line="240" w:lineRule="auto"/>
        <w:rPr>
          <w:rFonts w:ascii="Times New Roman" w:hAnsi="Times New Roman" w:cs="Times New Roman"/>
          <w:b/>
          <w:sz w:val="30"/>
          <w:szCs w:val="30"/>
        </w:rPr>
      </w:pPr>
      <w:r>
        <w:rPr>
          <w:rFonts w:ascii="Times New Roman" w:hAnsi="Times New Roman" w:cs="Times New Roman"/>
          <w:b/>
          <w:sz w:val="30"/>
          <w:szCs w:val="30"/>
        </w:rPr>
        <w:t xml:space="preserve">     </w:t>
      </w:r>
      <w:r w:rsidR="00F47489">
        <w:rPr>
          <w:rFonts w:ascii="Times New Roman" w:hAnsi="Times New Roman" w:cs="Times New Roman"/>
          <w:b/>
          <w:sz w:val="30"/>
          <w:szCs w:val="30"/>
        </w:rPr>
        <w:t>EFFECT</w:t>
      </w:r>
      <w:r w:rsidR="0056512A" w:rsidRPr="001B78A7">
        <w:rPr>
          <w:rFonts w:ascii="Times New Roman" w:hAnsi="Times New Roman" w:cs="Times New Roman"/>
          <w:b/>
          <w:sz w:val="30"/>
          <w:szCs w:val="30"/>
        </w:rPr>
        <w:t xml:space="preserve"> OF WORK LIFE BALANCE ON EMPLOYEES’ PERFORMANCE IN SELECTED MONEY DEPOSIT BANKS IN ILORIN METROPOLIS</w:t>
      </w:r>
    </w:p>
    <w:p w14:paraId="622CA35C" w14:textId="77777777" w:rsidR="001B78A7" w:rsidRDefault="001B78A7" w:rsidP="001B78A7">
      <w:pPr>
        <w:spacing w:after="0" w:line="240" w:lineRule="auto"/>
        <w:jc w:val="center"/>
        <w:rPr>
          <w:rFonts w:ascii="Times New Roman" w:hAnsi="Times New Roman" w:cs="Times New Roman"/>
          <w:b/>
          <w:sz w:val="30"/>
          <w:szCs w:val="30"/>
        </w:rPr>
      </w:pPr>
    </w:p>
    <w:p w14:paraId="6583DD2E" w14:textId="77777777" w:rsidR="001B78A7" w:rsidRDefault="001B78A7" w:rsidP="001B78A7">
      <w:pPr>
        <w:spacing w:after="0" w:line="240" w:lineRule="auto"/>
        <w:jc w:val="center"/>
        <w:rPr>
          <w:rFonts w:ascii="Times New Roman" w:hAnsi="Times New Roman" w:cs="Times New Roman"/>
          <w:b/>
          <w:sz w:val="30"/>
          <w:szCs w:val="30"/>
        </w:rPr>
      </w:pPr>
    </w:p>
    <w:p w14:paraId="0EC928F9" w14:textId="77777777" w:rsidR="001B78A7" w:rsidRDefault="001B78A7" w:rsidP="001B78A7">
      <w:pPr>
        <w:spacing w:after="0" w:line="240" w:lineRule="auto"/>
        <w:jc w:val="center"/>
        <w:rPr>
          <w:rFonts w:ascii="Times New Roman" w:hAnsi="Times New Roman" w:cs="Times New Roman"/>
          <w:b/>
          <w:sz w:val="30"/>
          <w:szCs w:val="30"/>
        </w:rPr>
      </w:pPr>
    </w:p>
    <w:p w14:paraId="392A9AD0" w14:textId="766054D3" w:rsidR="00444516" w:rsidRDefault="00444516" w:rsidP="001B78A7">
      <w:pPr>
        <w:spacing w:after="0" w:line="240" w:lineRule="auto"/>
        <w:jc w:val="center"/>
        <w:rPr>
          <w:rFonts w:ascii="Times New Roman" w:hAnsi="Times New Roman" w:cs="Times New Roman"/>
          <w:b/>
          <w:sz w:val="30"/>
          <w:szCs w:val="30"/>
        </w:rPr>
      </w:pPr>
      <w:r w:rsidRPr="001B78A7">
        <w:rPr>
          <w:rFonts w:ascii="Times New Roman" w:hAnsi="Times New Roman" w:cs="Times New Roman"/>
          <w:b/>
          <w:sz w:val="30"/>
          <w:szCs w:val="30"/>
        </w:rPr>
        <w:t>BY</w:t>
      </w:r>
    </w:p>
    <w:p w14:paraId="422B43CA" w14:textId="77777777" w:rsidR="001B78A7" w:rsidRPr="001B78A7" w:rsidRDefault="001B78A7" w:rsidP="001B78A7">
      <w:pPr>
        <w:spacing w:after="0" w:line="240" w:lineRule="auto"/>
        <w:jc w:val="center"/>
        <w:rPr>
          <w:rFonts w:ascii="Times New Roman" w:hAnsi="Times New Roman" w:cs="Times New Roman"/>
          <w:b/>
          <w:sz w:val="30"/>
          <w:szCs w:val="30"/>
        </w:rPr>
      </w:pPr>
    </w:p>
    <w:p w14:paraId="6F23329E" w14:textId="45AAB06E" w:rsidR="00F47489" w:rsidRPr="003579F2" w:rsidRDefault="004A50C5" w:rsidP="00F47489">
      <w:pPr>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OLAGUNJU AYOMIDE OLADIPUPO</w:t>
      </w:r>
    </w:p>
    <w:p w14:paraId="15A178D3" w14:textId="233AAE42" w:rsidR="0056512A" w:rsidRPr="001B78A7" w:rsidRDefault="00F47489" w:rsidP="00F47489">
      <w:pPr>
        <w:spacing w:after="0" w:line="240" w:lineRule="auto"/>
        <w:jc w:val="center"/>
        <w:rPr>
          <w:rFonts w:ascii="Times New Roman" w:hAnsi="Times New Roman" w:cs="Times New Roman"/>
          <w:b/>
          <w:bCs/>
          <w:sz w:val="30"/>
          <w:szCs w:val="30"/>
        </w:rPr>
      </w:pPr>
      <w:r w:rsidRPr="003579F2">
        <w:rPr>
          <w:rFonts w:ascii="Times New Roman" w:hAnsi="Times New Roman"/>
          <w:b/>
          <w:bCs/>
          <w:sz w:val="34"/>
          <w:szCs w:val="34"/>
        </w:rPr>
        <w:t>ND/23/BAM/PT/</w:t>
      </w:r>
      <w:r w:rsidR="004A50C5">
        <w:rPr>
          <w:rFonts w:ascii="Times New Roman" w:hAnsi="Times New Roman"/>
          <w:b/>
          <w:bCs/>
          <w:sz w:val="34"/>
          <w:szCs w:val="34"/>
        </w:rPr>
        <w:t>903</w:t>
      </w:r>
      <w:r>
        <w:rPr>
          <w:rFonts w:ascii="Times New Roman" w:hAnsi="Times New Roman"/>
          <w:b/>
          <w:bCs/>
          <w:sz w:val="34"/>
          <w:szCs w:val="34"/>
        </w:rPr>
        <w:t xml:space="preserve"> </w:t>
      </w:r>
    </w:p>
    <w:p w14:paraId="6EA4F703" w14:textId="77777777" w:rsidR="0056512A" w:rsidRDefault="0056512A" w:rsidP="001B78A7">
      <w:pPr>
        <w:spacing w:after="0" w:line="240" w:lineRule="auto"/>
        <w:jc w:val="center"/>
        <w:rPr>
          <w:rFonts w:ascii="Times New Roman" w:hAnsi="Times New Roman" w:cs="Times New Roman"/>
          <w:b/>
          <w:bCs/>
          <w:sz w:val="30"/>
          <w:szCs w:val="30"/>
        </w:rPr>
      </w:pPr>
    </w:p>
    <w:p w14:paraId="3A9192AD" w14:textId="77777777" w:rsidR="001B78A7" w:rsidRDefault="001B78A7" w:rsidP="001B78A7">
      <w:pPr>
        <w:spacing w:after="0" w:line="240" w:lineRule="auto"/>
        <w:jc w:val="center"/>
        <w:rPr>
          <w:rFonts w:ascii="Times New Roman" w:hAnsi="Times New Roman" w:cs="Times New Roman"/>
          <w:b/>
          <w:bCs/>
          <w:sz w:val="30"/>
          <w:szCs w:val="30"/>
        </w:rPr>
      </w:pPr>
    </w:p>
    <w:p w14:paraId="7DB4D5EE"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3EE46237" w14:textId="3FD7B23E" w:rsid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BEING A RESEARCH PROJECT SUBMITTED TO DEPARTMENT OF</w:t>
      </w:r>
      <w:r w:rsidR="001B78A7">
        <w:rPr>
          <w:rFonts w:ascii="Times New Roman" w:hAnsi="Times New Roman" w:cs="Times New Roman"/>
          <w:b/>
          <w:bCs/>
          <w:sz w:val="30"/>
          <w:szCs w:val="30"/>
        </w:rPr>
        <w:t xml:space="preserve"> </w:t>
      </w:r>
      <w:r w:rsidRPr="001B78A7">
        <w:rPr>
          <w:rFonts w:ascii="Times New Roman" w:hAnsi="Times New Roman" w:cs="Times New Roman"/>
          <w:b/>
          <w:bCs/>
          <w:sz w:val="30"/>
          <w:szCs w:val="30"/>
        </w:rPr>
        <w:t>BUSINESS</w:t>
      </w:r>
      <w:r w:rsidR="00E137ED">
        <w:rPr>
          <w:rFonts w:ascii="Times New Roman" w:hAnsi="Times New Roman" w:cs="Times New Roman"/>
          <w:b/>
          <w:bCs/>
          <w:sz w:val="30"/>
          <w:szCs w:val="30"/>
        </w:rPr>
        <w:t xml:space="preserve"> </w:t>
      </w:r>
      <w:r w:rsidRPr="001B78A7">
        <w:rPr>
          <w:rFonts w:ascii="Times New Roman" w:hAnsi="Times New Roman" w:cs="Times New Roman"/>
          <w:b/>
          <w:bCs/>
          <w:sz w:val="30"/>
          <w:szCs w:val="30"/>
        </w:rPr>
        <w:t xml:space="preserve">ADMINISTRATION AND MANAGEMENT INSTITUTE OF FINANCE MANAGEMENT STUDIES KWARA STATPOLYTECHNIC, </w:t>
      </w:r>
      <w:r w:rsidR="001B78A7" w:rsidRPr="001B78A7">
        <w:rPr>
          <w:rFonts w:ascii="Times New Roman" w:hAnsi="Times New Roman" w:cs="Times New Roman"/>
          <w:b/>
          <w:bCs/>
          <w:sz w:val="30"/>
          <w:szCs w:val="30"/>
        </w:rPr>
        <w:t xml:space="preserve">ILORIN, </w:t>
      </w:r>
    </w:p>
    <w:p w14:paraId="6118E320" w14:textId="5A98B364" w:rsidR="0056512A" w:rsidRDefault="001B78A7"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KWARA STATE</w:t>
      </w:r>
    </w:p>
    <w:p w14:paraId="2F26F43F"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12CE38DD" w14:textId="3098AC2F" w:rsidR="0056512A" w:rsidRP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IN PARTIAL FULFILMENT OF THE REQUIREMENT FOR THE AWARD OF NATIONAL DIPLOMA (ND) IN BUSINES</w:t>
      </w:r>
      <w:r w:rsidR="001B78A7" w:rsidRPr="001B78A7">
        <w:rPr>
          <w:rFonts w:ascii="Times New Roman" w:hAnsi="Times New Roman" w:cs="Times New Roman"/>
          <w:b/>
          <w:bCs/>
          <w:sz w:val="30"/>
          <w:szCs w:val="30"/>
        </w:rPr>
        <w:t>S ADMINISTRATION AND MANAGEMENT</w:t>
      </w:r>
    </w:p>
    <w:p w14:paraId="0474E477" w14:textId="77777777" w:rsidR="001B78A7" w:rsidRDefault="001B78A7" w:rsidP="001B78A7">
      <w:pPr>
        <w:spacing w:after="0" w:line="240" w:lineRule="auto"/>
        <w:rPr>
          <w:rFonts w:ascii="Times New Roman" w:hAnsi="Times New Roman" w:cs="Times New Roman"/>
          <w:b/>
          <w:bCs/>
          <w:sz w:val="30"/>
          <w:szCs w:val="30"/>
        </w:rPr>
      </w:pPr>
    </w:p>
    <w:p w14:paraId="136D58F6" w14:textId="77777777" w:rsidR="001B78A7" w:rsidRDefault="001B78A7" w:rsidP="001B78A7">
      <w:pPr>
        <w:spacing w:after="0" w:line="240" w:lineRule="auto"/>
        <w:rPr>
          <w:rFonts w:ascii="Times New Roman" w:hAnsi="Times New Roman" w:cs="Times New Roman"/>
          <w:b/>
          <w:bCs/>
          <w:sz w:val="30"/>
          <w:szCs w:val="30"/>
        </w:rPr>
      </w:pPr>
    </w:p>
    <w:p w14:paraId="64FAA3E4" w14:textId="77777777" w:rsidR="001B78A7" w:rsidRDefault="001B78A7" w:rsidP="001B78A7">
      <w:pPr>
        <w:spacing w:after="0" w:line="240" w:lineRule="auto"/>
        <w:rPr>
          <w:rFonts w:ascii="Times New Roman" w:hAnsi="Times New Roman" w:cs="Times New Roman"/>
          <w:b/>
          <w:bCs/>
          <w:sz w:val="30"/>
          <w:szCs w:val="30"/>
        </w:rPr>
      </w:pPr>
    </w:p>
    <w:p w14:paraId="16B485DF" w14:textId="19AFF241" w:rsidR="0056512A" w:rsidRPr="001B78A7" w:rsidRDefault="0055597C" w:rsidP="001B78A7">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 xml:space="preserve">                                                                         </w:t>
      </w:r>
      <w:r w:rsidR="00DD632F">
        <w:rPr>
          <w:rFonts w:ascii="Times New Roman" w:hAnsi="Times New Roman" w:cs="Times New Roman"/>
          <w:b/>
          <w:bCs/>
          <w:sz w:val="30"/>
          <w:szCs w:val="30"/>
        </w:rPr>
        <w:t>JULY</w:t>
      </w:r>
      <w:r w:rsidR="0056512A" w:rsidRPr="001B78A7">
        <w:rPr>
          <w:rFonts w:ascii="Times New Roman" w:hAnsi="Times New Roman" w:cs="Times New Roman"/>
          <w:b/>
          <w:bCs/>
          <w:sz w:val="30"/>
          <w:szCs w:val="30"/>
        </w:rPr>
        <w:t>, 2025</w:t>
      </w:r>
    </w:p>
    <w:p w14:paraId="26807EC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932DA4F" w14:textId="77777777" w:rsidR="00444516" w:rsidRPr="001B78A7" w:rsidRDefault="00444516" w:rsidP="001B78A7">
      <w:pPr>
        <w:spacing w:after="0" w:line="360" w:lineRule="auto"/>
        <w:jc w:val="center"/>
        <w:rPr>
          <w:rFonts w:ascii="Times New Roman" w:hAnsi="Times New Roman" w:cs="Times New Roman"/>
          <w:b/>
          <w:sz w:val="24"/>
          <w:szCs w:val="24"/>
        </w:rPr>
      </w:pPr>
    </w:p>
    <w:p w14:paraId="7E6E4973" w14:textId="77777777" w:rsidR="001B78A7" w:rsidRDefault="001B78A7" w:rsidP="001B78A7">
      <w:pPr>
        <w:spacing w:after="0" w:line="360" w:lineRule="auto"/>
        <w:jc w:val="center"/>
        <w:rPr>
          <w:rFonts w:ascii="Times New Roman" w:hAnsi="Times New Roman" w:cs="Times New Roman"/>
          <w:b/>
          <w:sz w:val="24"/>
          <w:szCs w:val="24"/>
        </w:rPr>
      </w:pPr>
    </w:p>
    <w:p w14:paraId="6804C8FF" w14:textId="77777777" w:rsidR="001B78A7" w:rsidRDefault="001B78A7" w:rsidP="001B78A7">
      <w:pPr>
        <w:spacing w:after="0" w:line="360" w:lineRule="auto"/>
        <w:jc w:val="center"/>
        <w:rPr>
          <w:rFonts w:ascii="Times New Roman" w:hAnsi="Times New Roman" w:cs="Times New Roman"/>
          <w:b/>
          <w:sz w:val="24"/>
          <w:szCs w:val="24"/>
        </w:rPr>
      </w:pPr>
    </w:p>
    <w:p w14:paraId="2A8C45B3" w14:textId="77FABD08"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CERTIFICATION</w:t>
      </w:r>
    </w:p>
    <w:p w14:paraId="625AC0B6" w14:textId="5DD26A28"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This is to certify that this project has been read and approved as meeting the requirements of Department of </w:t>
      </w:r>
      <w:r w:rsidRPr="001B78A7">
        <w:rPr>
          <w:rFonts w:ascii="Times New Roman" w:hAnsi="Times New Roman" w:cs="Times New Roman"/>
          <w:color w:val="0D0D0D" w:themeColor="text1" w:themeTint="F2"/>
          <w:sz w:val="24"/>
          <w:szCs w:val="24"/>
        </w:rPr>
        <w:t>Business and Management</w:t>
      </w:r>
      <w:r w:rsidRPr="001B78A7">
        <w:rPr>
          <w:rFonts w:ascii="Times New Roman" w:hAnsi="Times New Roman" w:cs="Times New Roman"/>
          <w:sz w:val="24"/>
          <w:szCs w:val="24"/>
        </w:rPr>
        <w:t>, for the award of National Diploma in Business Administration and Management, Kwara State Polytechnic, Ilorin.</w:t>
      </w:r>
    </w:p>
    <w:p w14:paraId="4E9FFA68" w14:textId="77777777" w:rsidR="0056512A" w:rsidRDefault="0056512A" w:rsidP="001B78A7">
      <w:pPr>
        <w:spacing w:after="0" w:line="360" w:lineRule="auto"/>
        <w:rPr>
          <w:rFonts w:ascii="Times New Roman" w:hAnsi="Times New Roman" w:cs="Times New Roman"/>
          <w:sz w:val="24"/>
          <w:szCs w:val="24"/>
        </w:rPr>
      </w:pPr>
    </w:p>
    <w:p w14:paraId="1A9FC12C" w14:textId="77777777" w:rsidR="001B78A7" w:rsidRPr="001B78A7" w:rsidRDefault="001B78A7" w:rsidP="001B78A7">
      <w:pPr>
        <w:spacing w:after="0" w:line="360" w:lineRule="auto"/>
        <w:rPr>
          <w:rFonts w:ascii="Times New Roman" w:hAnsi="Times New Roman" w:cs="Times New Roman"/>
          <w:sz w:val="24"/>
          <w:szCs w:val="24"/>
        </w:rPr>
      </w:pPr>
    </w:p>
    <w:p w14:paraId="6A563E05" w14:textId="4550A996"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sz w:val="24"/>
          <w:szCs w:val="24"/>
        </w:rPr>
        <w:t>_____________________</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001B78A7">
        <w:rPr>
          <w:rFonts w:ascii="Times New Roman" w:hAnsi="Times New Roman" w:cs="Times New Roman"/>
          <w:sz w:val="24"/>
          <w:szCs w:val="24"/>
        </w:rPr>
        <w:tab/>
      </w:r>
      <w:r w:rsidRPr="001B78A7">
        <w:rPr>
          <w:rFonts w:ascii="Times New Roman" w:hAnsi="Times New Roman" w:cs="Times New Roman"/>
          <w:sz w:val="24"/>
          <w:szCs w:val="24"/>
        </w:rPr>
        <w:t>____________________</w:t>
      </w:r>
    </w:p>
    <w:p w14:paraId="099648A5" w14:textId="361B713A" w:rsidR="0056512A" w:rsidRPr="001B78A7" w:rsidRDefault="00DD632F" w:rsidP="001B78A7">
      <w:pPr>
        <w:spacing w:after="0" w:line="240" w:lineRule="auto"/>
        <w:rPr>
          <w:rFonts w:ascii="Times New Roman" w:hAnsi="Times New Roman" w:cs="Times New Roman"/>
          <w:sz w:val="24"/>
          <w:szCs w:val="24"/>
        </w:rPr>
      </w:pPr>
      <w:r w:rsidRPr="003579F2">
        <w:rPr>
          <w:rFonts w:ascii="Times New Roman" w:hAnsi="Times New Roman" w:cs="Times New Roman"/>
          <w:b/>
          <w:sz w:val="24"/>
          <w:szCs w:val="24"/>
        </w:rPr>
        <w:t>MR</w:t>
      </w:r>
      <w:r w:rsidR="004A50C5">
        <w:rPr>
          <w:rFonts w:ascii="Times New Roman" w:hAnsi="Times New Roman" w:cs="Times New Roman"/>
          <w:b/>
          <w:sz w:val="24"/>
          <w:szCs w:val="24"/>
        </w:rPr>
        <w:t>S. BOLARIN K. B</w:t>
      </w:r>
      <w:r w:rsidR="0056512A" w:rsidRPr="001B78A7">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1B78A7">
        <w:rPr>
          <w:rFonts w:ascii="Times New Roman" w:hAnsi="Times New Roman" w:cs="Times New Roman"/>
          <w:b/>
          <w:sz w:val="24"/>
          <w:szCs w:val="24"/>
        </w:rPr>
        <w:tab/>
        <w:t xml:space="preserve"> </w:t>
      </w:r>
      <w:r w:rsidR="0056512A" w:rsidRPr="001B78A7">
        <w:rPr>
          <w:rFonts w:ascii="Times New Roman" w:hAnsi="Times New Roman" w:cs="Times New Roman"/>
          <w:b/>
          <w:sz w:val="24"/>
          <w:szCs w:val="24"/>
        </w:rPr>
        <w:t>DATE</w:t>
      </w:r>
    </w:p>
    <w:p w14:paraId="656D9AF6" w14:textId="68FCA10A"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Project Supervisor</w:t>
      </w:r>
      <w:r w:rsidRPr="001B78A7">
        <w:rPr>
          <w:rFonts w:ascii="Times New Roman" w:hAnsi="Times New Roman" w:cs="Times New Roman"/>
          <w:b/>
          <w:sz w:val="24"/>
          <w:szCs w:val="24"/>
        </w:rPr>
        <w:t xml:space="preserve">)     </w:t>
      </w:r>
    </w:p>
    <w:p w14:paraId="38DEB1F9" w14:textId="77777777" w:rsidR="0056512A" w:rsidRPr="001B78A7" w:rsidRDefault="0056512A" w:rsidP="001B78A7">
      <w:pPr>
        <w:spacing w:after="0" w:line="240" w:lineRule="auto"/>
        <w:rPr>
          <w:rFonts w:ascii="Times New Roman" w:hAnsi="Times New Roman" w:cs="Times New Roman"/>
          <w:sz w:val="24"/>
          <w:szCs w:val="24"/>
        </w:rPr>
      </w:pPr>
    </w:p>
    <w:p w14:paraId="525E78CB" w14:textId="77777777" w:rsidR="0056512A" w:rsidRPr="001B78A7" w:rsidRDefault="0056512A" w:rsidP="001B78A7">
      <w:pPr>
        <w:spacing w:after="0" w:line="240" w:lineRule="auto"/>
        <w:rPr>
          <w:rFonts w:ascii="Times New Roman" w:hAnsi="Times New Roman" w:cs="Times New Roman"/>
          <w:sz w:val="24"/>
          <w:szCs w:val="24"/>
        </w:rPr>
      </w:pPr>
    </w:p>
    <w:p w14:paraId="0D4CEDB3" w14:textId="77777777" w:rsidR="0056512A" w:rsidRPr="001B78A7" w:rsidRDefault="0056512A" w:rsidP="001B78A7">
      <w:pPr>
        <w:spacing w:after="0" w:line="240" w:lineRule="auto"/>
        <w:rPr>
          <w:rFonts w:ascii="Times New Roman" w:hAnsi="Times New Roman" w:cs="Times New Roman"/>
          <w:sz w:val="24"/>
          <w:szCs w:val="24"/>
        </w:rPr>
      </w:pPr>
    </w:p>
    <w:p w14:paraId="64D33423" w14:textId="77777777" w:rsidR="0056512A" w:rsidRPr="001B78A7" w:rsidRDefault="0056512A" w:rsidP="001B78A7">
      <w:pPr>
        <w:spacing w:after="0" w:line="240" w:lineRule="auto"/>
        <w:rPr>
          <w:rFonts w:ascii="Times New Roman" w:hAnsi="Times New Roman" w:cs="Times New Roman"/>
          <w:sz w:val="24"/>
          <w:szCs w:val="24"/>
        </w:rPr>
      </w:pPr>
    </w:p>
    <w:p w14:paraId="15841B21"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811707F" w14:textId="0D4A836C" w:rsidR="0056512A" w:rsidRPr="001B78A7" w:rsidRDefault="0056512A"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w:t>
      </w:r>
      <w:r w:rsidR="008C225B" w:rsidRPr="001B78A7">
        <w:rPr>
          <w:rFonts w:ascii="Times New Roman" w:hAnsi="Times New Roman" w:cs="Times New Roman"/>
          <w:b/>
          <w:sz w:val="24"/>
          <w:szCs w:val="24"/>
        </w:rPr>
        <w:t xml:space="preserve">. </w:t>
      </w:r>
      <w:r w:rsidR="005979E6" w:rsidRPr="001B78A7">
        <w:rPr>
          <w:rFonts w:ascii="Times New Roman" w:hAnsi="Times New Roman" w:cs="Times New Roman"/>
          <w:b/>
          <w:sz w:val="24"/>
          <w:szCs w:val="24"/>
        </w:rPr>
        <w:t>KUDABO M. I</w:t>
      </w:r>
      <w:r w:rsidR="00DD632F">
        <w:rPr>
          <w:rFonts w:ascii="Times New Roman" w:hAnsi="Times New Roman" w:cs="Times New Roman"/>
          <w:b/>
          <w:sz w:val="24"/>
          <w:szCs w:val="24"/>
        </w:rPr>
        <w:t>.</w:t>
      </w:r>
      <w:r w:rsidRPr="001B78A7">
        <w:rPr>
          <w:rFonts w:ascii="Times New Roman" w:hAnsi="Times New Roman" w:cs="Times New Roman"/>
          <w:b/>
          <w:sz w:val="24"/>
          <w:szCs w:val="24"/>
        </w:rPr>
        <w:tab/>
      </w:r>
      <w:r w:rsidRPr="001B78A7">
        <w:rPr>
          <w:rFonts w:ascii="Times New Roman" w:hAnsi="Times New Roman" w:cs="Times New Roman"/>
          <w:b/>
          <w:sz w:val="24"/>
          <w:szCs w:val="24"/>
        </w:rPr>
        <w:tab/>
      </w:r>
      <w:r w:rsidRPr="001B78A7">
        <w:rPr>
          <w:rFonts w:ascii="Times New Roman" w:hAnsi="Times New Roman" w:cs="Times New Roman"/>
          <w:b/>
          <w:sz w:val="24"/>
          <w:szCs w:val="24"/>
        </w:rPr>
        <w:tab/>
        <w:t xml:space="preserve">                          </w:t>
      </w:r>
      <w:r w:rsidR="00444516" w:rsidRPr="001B78A7">
        <w:rPr>
          <w:rFonts w:ascii="Times New Roman" w:hAnsi="Times New Roman" w:cs="Times New Roman"/>
          <w:b/>
          <w:sz w:val="24"/>
          <w:szCs w:val="24"/>
        </w:rPr>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14:paraId="201571C2" w14:textId="27247135" w:rsidR="0056512A" w:rsidRPr="001B78A7" w:rsidRDefault="001B78A7" w:rsidP="001B78A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1B78A7">
        <w:rPr>
          <w:rFonts w:ascii="Times New Roman" w:hAnsi="Times New Roman" w:cs="Times New Roman"/>
          <w:b/>
          <w:sz w:val="24"/>
          <w:szCs w:val="24"/>
        </w:rPr>
        <w:t>Project Co-Ordinator</w:t>
      </w:r>
      <w:r w:rsidR="0056512A" w:rsidRPr="001B78A7">
        <w:rPr>
          <w:rFonts w:ascii="Times New Roman" w:hAnsi="Times New Roman" w:cs="Times New Roman"/>
          <w:b/>
          <w:sz w:val="24"/>
          <w:szCs w:val="24"/>
        </w:rPr>
        <w:t xml:space="preserve">)  </w:t>
      </w:r>
    </w:p>
    <w:p w14:paraId="71B9ED19" w14:textId="77777777" w:rsidR="0056512A" w:rsidRPr="001B78A7" w:rsidRDefault="0056512A" w:rsidP="001B78A7">
      <w:pPr>
        <w:spacing w:after="0" w:line="240" w:lineRule="auto"/>
        <w:rPr>
          <w:rFonts w:ascii="Times New Roman" w:hAnsi="Times New Roman" w:cs="Times New Roman"/>
          <w:sz w:val="24"/>
          <w:szCs w:val="24"/>
        </w:rPr>
      </w:pPr>
    </w:p>
    <w:p w14:paraId="04C9DF2F" w14:textId="77777777" w:rsidR="0056512A" w:rsidRDefault="0056512A" w:rsidP="001B78A7">
      <w:pPr>
        <w:spacing w:after="0" w:line="240" w:lineRule="auto"/>
        <w:rPr>
          <w:rFonts w:ascii="Times New Roman" w:hAnsi="Times New Roman" w:cs="Times New Roman"/>
          <w:b/>
          <w:sz w:val="24"/>
          <w:szCs w:val="24"/>
        </w:rPr>
      </w:pPr>
    </w:p>
    <w:p w14:paraId="657EC336" w14:textId="77777777" w:rsidR="001B78A7" w:rsidRPr="001B78A7" w:rsidRDefault="001B78A7" w:rsidP="001B78A7">
      <w:pPr>
        <w:spacing w:after="0" w:line="240" w:lineRule="auto"/>
        <w:rPr>
          <w:rFonts w:ascii="Times New Roman" w:hAnsi="Times New Roman" w:cs="Times New Roman"/>
          <w:b/>
          <w:sz w:val="24"/>
          <w:szCs w:val="24"/>
        </w:rPr>
      </w:pPr>
    </w:p>
    <w:p w14:paraId="4F83AE5E"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9C53101" w14:textId="7EA07237" w:rsidR="0056512A" w:rsidRPr="001B78A7" w:rsidRDefault="00444516"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 ALAKOSO I. K</w:t>
      </w:r>
      <w:r w:rsidR="00DD632F">
        <w:rPr>
          <w:rFonts w:ascii="Times New Roman" w:hAnsi="Times New Roman" w:cs="Times New Roman"/>
          <w:b/>
          <w:sz w:val="24"/>
          <w:szCs w:val="24"/>
        </w:rPr>
        <w:t>.</w:t>
      </w:r>
      <w:r w:rsidRPr="001B78A7">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56512A" w:rsidRPr="001B78A7">
        <w:rPr>
          <w:rFonts w:ascii="Times New Roman" w:hAnsi="Times New Roman" w:cs="Times New Roman"/>
          <w:b/>
          <w:sz w:val="24"/>
          <w:szCs w:val="24"/>
        </w:rPr>
        <w:t>DATE</w:t>
      </w:r>
    </w:p>
    <w:p w14:paraId="6CF5B992" w14:textId="0A6F9FA1" w:rsidR="0056512A" w:rsidRPr="001B78A7" w:rsidRDefault="0056512A" w:rsidP="001B78A7">
      <w:pPr>
        <w:spacing w:after="0" w:line="240" w:lineRule="auto"/>
        <w:jc w:val="both"/>
        <w:rPr>
          <w:rFonts w:ascii="Times New Roman" w:hAnsi="Times New Roman" w:cs="Times New Roman"/>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Head Of Department</w:t>
      </w:r>
      <w:r w:rsidRPr="001B78A7">
        <w:rPr>
          <w:rFonts w:ascii="Times New Roman" w:hAnsi="Times New Roman" w:cs="Times New Roman"/>
          <w:b/>
          <w:sz w:val="24"/>
          <w:szCs w:val="24"/>
        </w:rPr>
        <w:t>)</w:t>
      </w:r>
    </w:p>
    <w:p w14:paraId="29DCF773" w14:textId="77777777" w:rsidR="0056512A" w:rsidRDefault="0056512A" w:rsidP="001B78A7">
      <w:pPr>
        <w:spacing w:after="0" w:line="240" w:lineRule="auto"/>
        <w:jc w:val="both"/>
        <w:rPr>
          <w:rFonts w:ascii="Times New Roman" w:hAnsi="Times New Roman" w:cs="Times New Roman"/>
          <w:b/>
          <w:sz w:val="24"/>
          <w:szCs w:val="24"/>
        </w:rPr>
      </w:pPr>
    </w:p>
    <w:p w14:paraId="000A3495" w14:textId="77777777" w:rsidR="001B78A7" w:rsidRDefault="001B78A7" w:rsidP="001B78A7">
      <w:pPr>
        <w:spacing w:after="0" w:line="240" w:lineRule="auto"/>
        <w:jc w:val="both"/>
        <w:rPr>
          <w:rFonts w:ascii="Times New Roman" w:hAnsi="Times New Roman" w:cs="Times New Roman"/>
          <w:b/>
          <w:sz w:val="24"/>
          <w:szCs w:val="24"/>
        </w:rPr>
      </w:pPr>
    </w:p>
    <w:p w14:paraId="228FD7AD" w14:textId="77777777" w:rsidR="001B78A7" w:rsidRDefault="001B78A7" w:rsidP="001B78A7">
      <w:pPr>
        <w:spacing w:after="0" w:line="240" w:lineRule="auto"/>
        <w:jc w:val="both"/>
        <w:rPr>
          <w:rFonts w:ascii="Times New Roman" w:hAnsi="Times New Roman" w:cs="Times New Roman"/>
          <w:b/>
          <w:sz w:val="24"/>
          <w:szCs w:val="24"/>
        </w:rPr>
      </w:pPr>
    </w:p>
    <w:p w14:paraId="0351CD63" w14:textId="77777777" w:rsidR="001B78A7" w:rsidRPr="001B78A7" w:rsidRDefault="001B78A7" w:rsidP="001B78A7">
      <w:pPr>
        <w:spacing w:after="0" w:line="240" w:lineRule="auto"/>
        <w:jc w:val="both"/>
        <w:rPr>
          <w:rFonts w:ascii="Times New Roman" w:hAnsi="Times New Roman" w:cs="Times New Roman"/>
          <w:b/>
          <w:sz w:val="24"/>
          <w:szCs w:val="24"/>
        </w:rPr>
      </w:pPr>
    </w:p>
    <w:p w14:paraId="7D40C52B" w14:textId="77777777" w:rsid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w:t>
      </w:r>
      <w:r w:rsidR="001B78A7">
        <w:rPr>
          <w:rFonts w:ascii="Times New Roman" w:hAnsi="Times New Roman" w:cs="Times New Roman"/>
          <w:sz w:val="24"/>
          <w:szCs w:val="24"/>
        </w:rPr>
        <w:t>_______</w:t>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t>___________________</w:t>
      </w:r>
    </w:p>
    <w:p w14:paraId="1D0DAF5A" w14:textId="2715EFEC"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 xml:space="preserve">EXTERNAL EXAMINER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14:paraId="310CC87E" w14:textId="77777777" w:rsidR="0056512A" w:rsidRPr="001B78A7" w:rsidRDefault="0056512A" w:rsidP="001B78A7">
      <w:pPr>
        <w:spacing w:after="0" w:line="240" w:lineRule="auto"/>
        <w:jc w:val="both"/>
        <w:rPr>
          <w:rFonts w:ascii="Times New Roman" w:hAnsi="Times New Roman" w:cs="Times New Roman"/>
          <w:sz w:val="24"/>
          <w:szCs w:val="24"/>
        </w:rPr>
      </w:pPr>
    </w:p>
    <w:p w14:paraId="52745779" w14:textId="77777777" w:rsidR="0056512A" w:rsidRPr="001B78A7" w:rsidRDefault="0056512A" w:rsidP="001B78A7">
      <w:pPr>
        <w:spacing w:after="0" w:line="360" w:lineRule="auto"/>
        <w:jc w:val="both"/>
        <w:rPr>
          <w:rFonts w:ascii="Times New Roman" w:hAnsi="Times New Roman" w:cs="Times New Roman"/>
          <w:b/>
          <w:sz w:val="24"/>
          <w:szCs w:val="24"/>
        </w:rPr>
      </w:pPr>
    </w:p>
    <w:p w14:paraId="544CA4A8" w14:textId="77777777" w:rsidR="0056512A" w:rsidRPr="001B78A7" w:rsidRDefault="0056512A" w:rsidP="001B78A7">
      <w:pPr>
        <w:spacing w:after="0" w:line="360" w:lineRule="auto"/>
        <w:jc w:val="both"/>
        <w:rPr>
          <w:rFonts w:ascii="Times New Roman" w:hAnsi="Times New Roman" w:cs="Times New Roman"/>
          <w:sz w:val="24"/>
          <w:szCs w:val="24"/>
        </w:rPr>
      </w:pPr>
    </w:p>
    <w:p w14:paraId="1B55A9D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406214D2" w14:textId="77777777" w:rsidR="0056512A" w:rsidRPr="001B78A7" w:rsidRDefault="0056512A" w:rsidP="001B78A7">
      <w:pPr>
        <w:spacing w:after="0" w:line="360" w:lineRule="auto"/>
        <w:jc w:val="center"/>
        <w:rPr>
          <w:rFonts w:ascii="Times New Roman" w:hAnsi="Times New Roman" w:cs="Times New Roman"/>
          <w:b/>
          <w:sz w:val="24"/>
          <w:szCs w:val="24"/>
        </w:rPr>
      </w:pPr>
    </w:p>
    <w:p w14:paraId="0DC5831A" w14:textId="77777777" w:rsidR="0056512A" w:rsidRPr="001B78A7" w:rsidRDefault="0056512A" w:rsidP="001B78A7">
      <w:pPr>
        <w:spacing w:after="0" w:line="360" w:lineRule="auto"/>
        <w:jc w:val="center"/>
        <w:rPr>
          <w:rFonts w:ascii="Times New Roman" w:hAnsi="Times New Roman" w:cs="Times New Roman"/>
          <w:b/>
          <w:sz w:val="24"/>
          <w:szCs w:val="24"/>
        </w:rPr>
      </w:pPr>
    </w:p>
    <w:p w14:paraId="6D432282"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DEDICATION</w:t>
      </w:r>
    </w:p>
    <w:p w14:paraId="438FB98E" w14:textId="07914E26" w:rsidR="0056512A" w:rsidRPr="001B78A7" w:rsidRDefault="0056512A" w:rsidP="001B78A7">
      <w:pPr>
        <w:spacing w:after="0" w:line="360" w:lineRule="auto"/>
        <w:jc w:val="both"/>
        <w:rPr>
          <w:rFonts w:ascii="Times New Roman" w:hAnsi="Times New Roman" w:cs="Times New Roman"/>
          <w:b/>
          <w:sz w:val="24"/>
          <w:szCs w:val="24"/>
        </w:rPr>
      </w:pPr>
      <w:r w:rsidRPr="001B78A7">
        <w:rPr>
          <w:rFonts w:ascii="Times New Roman" w:hAnsi="Times New Roman" w:cs="Times New Roman"/>
          <w:sz w:val="24"/>
          <w:szCs w:val="24"/>
        </w:rPr>
        <w:t xml:space="preserve">This research work is dedicated to Almighty </w:t>
      </w:r>
      <w:r w:rsidR="00BA7CC0" w:rsidRPr="001B78A7">
        <w:rPr>
          <w:rFonts w:ascii="Times New Roman" w:hAnsi="Times New Roman" w:cs="Times New Roman"/>
          <w:sz w:val="24"/>
          <w:szCs w:val="24"/>
        </w:rPr>
        <w:t>God</w:t>
      </w:r>
      <w:r w:rsidRPr="001B78A7">
        <w:rPr>
          <w:rFonts w:ascii="Times New Roman" w:hAnsi="Times New Roman" w:cs="Times New Roman"/>
          <w:sz w:val="24"/>
          <w:szCs w:val="24"/>
        </w:rPr>
        <w:t>, the most beneficent, the most merciful, who has given me the opportunity to complete my course of study. I also dedicate this work to my Beloved parents.</w:t>
      </w:r>
    </w:p>
    <w:p w14:paraId="7BCE5ED0" w14:textId="77777777" w:rsidR="0056512A" w:rsidRPr="001B78A7" w:rsidRDefault="0056512A" w:rsidP="001B78A7">
      <w:pPr>
        <w:spacing w:after="0" w:line="360" w:lineRule="auto"/>
        <w:jc w:val="both"/>
        <w:rPr>
          <w:rFonts w:ascii="Times New Roman" w:hAnsi="Times New Roman" w:cs="Times New Roman"/>
          <w:b/>
          <w:sz w:val="24"/>
          <w:szCs w:val="24"/>
        </w:rPr>
      </w:pPr>
    </w:p>
    <w:p w14:paraId="371856C9" w14:textId="77777777" w:rsidR="0056512A" w:rsidRPr="001B78A7" w:rsidRDefault="0056512A" w:rsidP="001B78A7">
      <w:pPr>
        <w:spacing w:after="0" w:line="360" w:lineRule="auto"/>
        <w:jc w:val="both"/>
        <w:rPr>
          <w:rFonts w:ascii="Times New Roman" w:hAnsi="Times New Roman" w:cs="Times New Roman"/>
          <w:b/>
          <w:sz w:val="24"/>
          <w:szCs w:val="24"/>
        </w:rPr>
      </w:pPr>
    </w:p>
    <w:p w14:paraId="3BC6355C" w14:textId="77777777" w:rsidR="0056512A" w:rsidRPr="001B78A7" w:rsidRDefault="0056512A" w:rsidP="001B78A7">
      <w:pPr>
        <w:spacing w:after="0" w:line="360" w:lineRule="auto"/>
        <w:jc w:val="both"/>
        <w:rPr>
          <w:rFonts w:ascii="Times New Roman" w:hAnsi="Times New Roman" w:cs="Times New Roman"/>
          <w:b/>
          <w:sz w:val="24"/>
          <w:szCs w:val="24"/>
        </w:rPr>
      </w:pPr>
    </w:p>
    <w:p w14:paraId="3DF9EA2E" w14:textId="77777777" w:rsidR="0056512A" w:rsidRPr="001B78A7" w:rsidRDefault="0056512A" w:rsidP="001B78A7">
      <w:pPr>
        <w:spacing w:after="0" w:line="360" w:lineRule="auto"/>
        <w:jc w:val="both"/>
        <w:rPr>
          <w:rFonts w:ascii="Times New Roman" w:hAnsi="Times New Roman" w:cs="Times New Roman"/>
          <w:b/>
          <w:sz w:val="24"/>
          <w:szCs w:val="24"/>
        </w:rPr>
      </w:pPr>
    </w:p>
    <w:p w14:paraId="3799C5CC" w14:textId="77777777" w:rsidR="0056512A" w:rsidRPr="001B78A7" w:rsidRDefault="0056512A" w:rsidP="001B78A7">
      <w:pPr>
        <w:spacing w:after="0" w:line="360" w:lineRule="auto"/>
        <w:jc w:val="both"/>
        <w:rPr>
          <w:rFonts w:ascii="Times New Roman" w:hAnsi="Times New Roman" w:cs="Times New Roman"/>
          <w:b/>
          <w:sz w:val="24"/>
          <w:szCs w:val="24"/>
        </w:rPr>
      </w:pPr>
    </w:p>
    <w:p w14:paraId="2145E9D8" w14:textId="77777777" w:rsidR="0056512A" w:rsidRPr="001B78A7" w:rsidRDefault="0056512A" w:rsidP="001B78A7">
      <w:pPr>
        <w:spacing w:after="0" w:line="360" w:lineRule="auto"/>
        <w:jc w:val="both"/>
        <w:rPr>
          <w:rFonts w:ascii="Times New Roman" w:hAnsi="Times New Roman" w:cs="Times New Roman"/>
          <w:b/>
          <w:sz w:val="24"/>
          <w:szCs w:val="24"/>
        </w:rPr>
      </w:pPr>
    </w:p>
    <w:p w14:paraId="1228C8EE" w14:textId="77777777" w:rsidR="0056512A" w:rsidRPr="001B78A7" w:rsidRDefault="0056512A" w:rsidP="001B78A7">
      <w:pPr>
        <w:spacing w:after="0" w:line="360" w:lineRule="auto"/>
        <w:jc w:val="both"/>
        <w:rPr>
          <w:rFonts w:ascii="Times New Roman" w:hAnsi="Times New Roman" w:cs="Times New Roman"/>
          <w:b/>
          <w:sz w:val="24"/>
          <w:szCs w:val="24"/>
        </w:rPr>
      </w:pPr>
    </w:p>
    <w:p w14:paraId="41B1148C" w14:textId="77777777" w:rsidR="0056512A" w:rsidRPr="001B78A7" w:rsidRDefault="0056512A" w:rsidP="001B78A7">
      <w:pPr>
        <w:spacing w:after="0" w:line="360" w:lineRule="auto"/>
        <w:jc w:val="both"/>
        <w:rPr>
          <w:rFonts w:ascii="Times New Roman" w:hAnsi="Times New Roman" w:cs="Times New Roman"/>
          <w:b/>
          <w:sz w:val="24"/>
          <w:szCs w:val="24"/>
        </w:rPr>
      </w:pPr>
    </w:p>
    <w:p w14:paraId="416E20A4" w14:textId="77777777" w:rsidR="0056512A" w:rsidRPr="001B78A7" w:rsidRDefault="0056512A" w:rsidP="001B78A7">
      <w:pPr>
        <w:spacing w:after="0" w:line="360" w:lineRule="auto"/>
        <w:jc w:val="both"/>
        <w:rPr>
          <w:rFonts w:ascii="Times New Roman" w:hAnsi="Times New Roman" w:cs="Times New Roman"/>
          <w:b/>
          <w:sz w:val="24"/>
          <w:szCs w:val="24"/>
        </w:rPr>
      </w:pPr>
    </w:p>
    <w:p w14:paraId="38E70EFE" w14:textId="77777777" w:rsidR="0056512A" w:rsidRPr="001B78A7" w:rsidRDefault="0056512A" w:rsidP="001B78A7">
      <w:pPr>
        <w:spacing w:after="0" w:line="360" w:lineRule="auto"/>
        <w:jc w:val="both"/>
        <w:rPr>
          <w:rFonts w:ascii="Times New Roman" w:hAnsi="Times New Roman" w:cs="Times New Roman"/>
          <w:b/>
          <w:sz w:val="24"/>
          <w:szCs w:val="24"/>
        </w:rPr>
      </w:pPr>
    </w:p>
    <w:p w14:paraId="1336F0D5" w14:textId="77777777" w:rsidR="0056512A" w:rsidRPr="001B78A7" w:rsidRDefault="0056512A" w:rsidP="001B78A7">
      <w:pPr>
        <w:spacing w:after="0" w:line="360" w:lineRule="auto"/>
        <w:jc w:val="both"/>
        <w:rPr>
          <w:rFonts w:ascii="Times New Roman" w:hAnsi="Times New Roman" w:cs="Times New Roman"/>
          <w:b/>
          <w:sz w:val="24"/>
          <w:szCs w:val="24"/>
        </w:rPr>
      </w:pPr>
    </w:p>
    <w:p w14:paraId="3DC1C497" w14:textId="77777777" w:rsidR="0056512A" w:rsidRPr="001B78A7" w:rsidRDefault="0056512A" w:rsidP="001B78A7">
      <w:pPr>
        <w:spacing w:after="0" w:line="360" w:lineRule="auto"/>
        <w:jc w:val="both"/>
        <w:rPr>
          <w:rFonts w:ascii="Times New Roman" w:hAnsi="Times New Roman" w:cs="Times New Roman"/>
          <w:b/>
          <w:sz w:val="24"/>
          <w:szCs w:val="24"/>
        </w:rPr>
      </w:pPr>
    </w:p>
    <w:p w14:paraId="4D9FAAF3" w14:textId="77777777" w:rsidR="0056512A" w:rsidRPr="001B78A7" w:rsidRDefault="0056512A" w:rsidP="001B78A7">
      <w:pPr>
        <w:spacing w:after="0" w:line="360" w:lineRule="auto"/>
        <w:jc w:val="both"/>
        <w:rPr>
          <w:rFonts w:ascii="Times New Roman" w:hAnsi="Times New Roman" w:cs="Times New Roman"/>
          <w:b/>
          <w:sz w:val="24"/>
          <w:szCs w:val="24"/>
        </w:rPr>
      </w:pPr>
    </w:p>
    <w:p w14:paraId="016DFACE" w14:textId="77777777" w:rsidR="0056512A" w:rsidRPr="001B78A7" w:rsidRDefault="0056512A" w:rsidP="001B78A7">
      <w:pPr>
        <w:spacing w:after="0" w:line="360" w:lineRule="auto"/>
        <w:rPr>
          <w:rFonts w:ascii="Times New Roman" w:hAnsi="Times New Roman" w:cs="Times New Roman"/>
          <w:b/>
          <w:sz w:val="24"/>
          <w:szCs w:val="24"/>
        </w:rPr>
      </w:pPr>
    </w:p>
    <w:p w14:paraId="733B7218" w14:textId="77777777" w:rsidR="0056512A" w:rsidRPr="001B78A7" w:rsidRDefault="0056512A" w:rsidP="001B78A7">
      <w:pPr>
        <w:spacing w:after="0" w:line="360" w:lineRule="auto"/>
        <w:rPr>
          <w:rFonts w:ascii="Times New Roman" w:hAnsi="Times New Roman" w:cs="Times New Roman"/>
          <w:b/>
          <w:sz w:val="24"/>
          <w:szCs w:val="24"/>
        </w:rPr>
      </w:pPr>
    </w:p>
    <w:p w14:paraId="32A9F1A7" w14:textId="77777777" w:rsidR="005979E6" w:rsidRPr="001B78A7" w:rsidRDefault="005979E6" w:rsidP="001B78A7">
      <w:pPr>
        <w:spacing w:after="0" w:line="360" w:lineRule="auto"/>
        <w:jc w:val="center"/>
        <w:rPr>
          <w:rFonts w:ascii="Times New Roman" w:hAnsi="Times New Roman" w:cs="Times New Roman"/>
          <w:b/>
          <w:sz w:val="24"/>
          <w:szCs w:val="24"/>
        </w:rPr>
      </w:pPr>
    </w:p>
    <w:p w14:paraId="2DE70BBD" w14:textId="77777777" w:rsidR="0095609D" w:rsidRDefault="0095609D" w:rsidP="001B78A7">
      <w:pPr>
        <w:spacing w:after="0" w:line="360" w:lineRule="auto"/>
        <w:jc w:val="center"/>
        <w:rPr>
          <w:rFonts w:ascii="Times New Roman" w:hAnsi="Times New Roman" w:cs="Times New Roman"/>
          <w:b/>
          <w:sz w:val="24"/>
          <w:szCs w:val="24"/>
        </w:rPr>
      </w:pPr>
    </w:p>
    <w:p w14:paraId="13BA0B5C" w14:textId="77777777" w:rsidR="0095609D" w:rsidRDefault="0095609D" w:rsidP="001B78A7">
      <w:pPr>
        <w:spacing w:after="0" w:line="360" w:lineRule="auto"/>
        <w:jc w:val="center"/>
        <w:rPr>
          <w:rFonts w:ascii="Times New Roman" w:hAnsi="Times New Roman" w:cs="Times New Roman"/>
          <w:b/>
          <w:sz w:val="24"/>
          <w:szCs w:val="24"/>
        </w:rPr>
      </w:pPr>
    </w:p>
    <w:p w14:paraId="635276A7" w14:textId="77777777" w:rsidR="0095609D" w:rsidRDefault="0095609D" w:rsidP="001B78A7">
      <w:pPr>
        <w:spacing w:after="0" w:line="360" w:lineRule="auto"/>
        <w:jc w:val="center"/>
        <w:rPr>
          <w:rFonts w:ascii="Times New Roman" w:hAnsi="Times New Roman" w:cs="Times New Roman"/>
          <w:b/>
          <w:sz w:val="24"/>
          <w:szCs w:val="24"/>
        </w:rPr>
      </w:pPr>
    </w:p>
    <w:p w14:paraId="6D9EC147" w14:textId="77777777" w:rsidR="0095609D" w:rsidRDefault="0095609D" w:rsidP="001B78A7">
      <w:pPr>
        <w:spacing w:after="0" w:line="360" w:lineRule="auto"/>
        <w:jc w:val="center"/>
        <w:rPr>
          <w:rFonts w:ascii="Times New Roman" w:hAnsi="Times New Roman" w:cs="Times New Roman"/>
          <w:b/>
          <w:sz w:val="24"/>
          <w:szCs w:val="24"/>
        </w:rPr>
      </w:pPr>
    </w:p>
    <w:p w14:paraId="7E69AE1C" w14:textId="77777777" w:rsidR="0095609D" w:rsidRDefault="0095609D" w:rsidP="001B78A7">
      <w:pPr>
        <w:spacing w:after="0" w:line="360" w:lineRule="auto"/>
        <w:jc w:val="center"/>
        <w:rPr>
          <w:rFonts w:ascii="Times New Roman" w:hAnsi="Times New Roman" w:cs="Times New Roman"/>
          <w:b/>
          <w:sz w:val="24"/>
          <w:szCs w:val="24"/>
        </w:rPr>
      </w:pPr>
    </w:p>
    <w:p w14:paraId="374968F9" w14:textId="77777777" w:rsidR="0095609D" w:rsidRDefault="0095609D" w:rsidP="001B78A7">
      <w:pPr>
        <w:spacing w:after="0" w:line="360" w:lineRule="auto"/>
        <w:jc w:val="center"/>
        <w:rPr>
          <w:rFonts w:ascii="Times New Roman" w:hAnsi="Times New Roman" w:cs="Times New Roman"/>
          <w:b/>
          <w:sz w:val="24"/>
          <w:szCs w:val="24"/>
        </w:rPr>
      </w:pPr>
    </w:p>
    <w:p w14:paraId="4A950AF0" w14:textId="09523AE4"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ACKNOWLEDGMENTS</w:t>
      </w:r>
    </w:p>
    <w:p w14:paraId="7A2748A8" w14:textId="77777777" w:rsidR="008D7E9B" w:rsidRPr="009637EC" w:rsidRDefault="008D7E9B" w:rsidP="008D7E9B">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501B56CE" w14:textId="3978140A" w:rsidR="008D7E9B" w:rsidRDefault="008D7E9B" w:rsidP="008D7E9B">
      <w:pPr>
        <w:pStyle w:val="Title"/>
        <w:spacing w:line="360" w:lineRule="auto"/>
        <w:ind w:left="0" w:right="40"/>
        <w:jc w:val="both"/>
        <w:rPr>
          <w:b w:val="0"/>
          <w:sz w:val="24"/>
          <w:szCs w:val="24"/>
        </w:rPr>
      </w:pPr>
      <w:r w:rsidRPr="009637EC">
        <w:rPr>
          <w:b w:val="0"/>
          <w:sz w:val="24"/>
          <w:szCs w:val="24"/>
        </w:rPr>
        <w:t>My sincere Appreciation g</w:t>
      </w:r>
      <w:r>
        <w:rPr>
          <w:b w:val="0"/>
          <w:sz w:val="24"/>
          <w:szCs w:val="24"/>
        </w:rPr>
        <w:t>oes to my supervisor (</w:t>
      </w:r>
      <w:r w:rsidR="00DD632F" w:rsidRPr="003579F2">
        <w:rPr>
          <w:sz w:val="24"/>
          <w:szCs w:val="24"/>
        </w:rPr>
        <w:t>MR</w:t>
      </w:r>
      <w:r w:rsidR="004A50C5">
        <w:rPr>
          <w:sz w:val="24"/>
          <w:szCs w:val="24"/>
        </w:rPr>
        <w:t>S. BOLARIN K. B</w:t>
      </w:r>
      <w:r w:rsidR="00DD632F">
        <w:rPr>
          <w:b w:val="0"/>
          <w:sz w:val="24"/>
          <w:szCs w:val="24"/>
        </w:rPr>
        <w:t>.</w:t>
      </w:r>
      <w:r w:rsidRPr="009637EC">
        <w:rPr>
          <w:b w:val="0"/>
          <w:sz w:val="24"/>
          <w:szCs w:val="24"/>
        </w:rPr>
        <w:t>) for taking time to read and correct the manuscript and to my Head of Department of Business Administration and Management (HOD) MR. ALAKOSO I. K and other lectures in Department of Business Administration and Management.</w:t>
      </w:r>
    </w:p>
    <w:p w14:paraId="43DE0DC1" w14:textId="3FD1A236" w:rsidR="008D7E9B" w:rsidRPr="009637EC" w:rsidRDefault="008D7E9B" w:rsidP="008D7E9B">
      <w:pPr>
        <w:pStyle w:val="Title"/>
        <w:spacing w:line="360" w:lineRule="auto"/>
        <w:ind w:left="0" w:right="40"/>
        <w:jc w:val="both"/>
        <w:rPr>
          <w:b w:val="0"/>
          <w:sz w:val="24"/>
          <w:szCs w:val="24"/>
        </w:rPr>
      </w:pPr>
      <w:r>
        <w:rPr>
          <w:b w:val="0"/>
          <w:sz w:val="24"/>
          <w:szCs w:val="24"/>
        </w:rPr>
        <w:t xml:space="preserve">My profound gratitude to my parent; MR. &amp; MRS. </w:t>
      </w:r>
      <w:r w:rsidR="004A50C5">
        <w:rPr>
          <w:b w:val="0"/>
          <w:sz w:val="24"/>
          <w:szCs w:val="24"/>
        </w:rPr>
        <w:t>OLAGUNJU</w:t>
      </w:r>
      <w:r>
        <w:rPr>
          <w:b w:val="0"/>
          <w:sz w:val="24"/>
          <w:szCs w:val="24"/>
        </w:rPr>
        <w:t>, may Almighty God bless you abundantly.</w:t>
      </w:r>
    </w:p>
    <w:p w14:paraId="52D1871B" w14:textId="77777777" w:rsidR="0056512A" w:rsidRPr="001B78A7" w:rsidRDefault="0056512A" w:rsidP="008D7E9B">
      <w:pPr>
        <w:spacing w:after="0" w:line="360" w:lineRule="auto"/>
        <w:jc w:val="both"/>
        <w:rPr>
          <w:rFonts w:ascii="Times New Roman" w:hAnsi="Times New Roman" w:cs="Times New Roman"/>
          <w:b/>
          <w:bCs/>
          <w:sz w:val="24"/>
          <w:szCs w:val="24"/>
        </w:rPr>
      </w:pPr>
    </w:p>
    <w:p w14:paraId="4B39028E"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523E311"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CCAE914"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F5C7F4D"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A8CA16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0191D7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E8C8D1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10E696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50EF56F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08E8DA0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80178F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B8A729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95A38E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39058A7" w14:textId="77777777" w:rsidR="0056512A" w:rsidRPr="001B78A7" w:rsidRDefault="0056512A" w:rsidP="001B78A7">
      <w:pPr>
        <w:spacing w:after="0" w:line="360" w:lineRule="auto"/>
        <w:rPr>
          <w:rFonts w:ascii="Times New Roman" w:hAnsi="Times New Roman" w:cs="Times New Roman"/>
          <w:b/>
          <w:bCs/>
          <w:sz w:val="24"/>
          <w:szCs w:val="24"/>
        </w:rPr>
      </w:pPr>
    </w:p>
    <w:p w14:paraId="23A5BAC3" w14:textId="12F54233" w:rsidR="0056512A" w:rsidRPr="001B78A7" w:rsidRDefault="0056512A" w:rsidP="001B78A7">
      <w:pPr>
        <w:spacing w:after="0" w:line="360" w:lineRule="auto"/>
        <w:ind w:left="2160" w:firstLine="720"/>
        <w:rPr>
          <w:rFonts w:ascii="Times New Roman" w:hAnsi="Times New Roman" w:cs="Times New Roman"/>
          <w:b/>
          <w:sz w:val="24"/>
          <w:szCs w:val="24"/>
        </w:rPr>
      </w:pPr>
      <w:r w:rsidRPr="001B78A7">
        <w:rPr>
          <w:rFonts w:ascii="Times New Roman" w:hAnsi="Times New Roman" w:cs="Times New Roman"/>
          <w:b/>
          <w:sz w:val="24"/>
          <w:szCs w:val="24"/>
        </w:rPr>
        <w:lastRenderedPageBreak/>
        <w:t>TABLE OF CONTENT</w:t>
      </w:r>
      <w:r w:rsidR="008D7E9B">
        <w:rPr>
          <w:rFonts w:ascii="Times New Roman" w:hAnsi="Times New Roman" w:cs="Times New Roman"/>
          <w:b/>
          <w:sz w:val="24"/>
          <w:szCs w:val="24"/>
        </w:rPr>
        <w:t>S</w:t>
      </w:r>
    </w:p>
    <w:p w14:paraId="27FA983E" w14:textId="164CFB97"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Cover page </w:t>
      </w:r>
    </w:p>
    <w:p w14:paraId="53AF4E5A" w14:textId="225C8F3F"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Title page </w:t>
      </w:r>
    </w:p>
    <w:p w14:paraId="075DA5A5" w14:textId="53F030F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Declaration </w:t>
      </w:r>
    </w:p>
    <w:p w14:paraId="2EA86157" w14:textId="4094303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Certification</w:t>
      </w:r>
      <w:r w:rsidRPr="001B78A7">
        <w:rPr>
          <w:rFonts w:ascii="Times New Roman" w:hAnsi="Times New Roman" w:cs="Times New Roman"/>
          <w:sz w:val="24"/>
          <w:szCs w:val="24"/>
        </w:rPr>
        <w:tab/>
        <w:t xml:space="preserve"> </w:t>
      </w:r>
    </w:p>
    <w:p w14:paraId="0CAB1B81" w14:textId="100B048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Dedication </w:t>
      </w:r>
    </w:p>
    <w:p w14:paraId="1B4ACFA0" w14:textId="11B87DC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Acknowledgement </w:t>
      </w:r>
    </w:p>
    <w:p w14:paraId="200BE39A" w14:textId="6DBD84D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Abstract </w:t>
      </w:r>
    </w:p>
    <w:p w14:paraId="03274073" w14:textId="5BADD5FC"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Table of </w:t>
      </w:r>
      <w:r w:rsidR="00F23540">
        <w:rPr>
          <w:rFonts w:ascii="Times New Roman" w:hAnsi="Times New Roman" w:cs="Times New Roman"/>
          <w:sz w:val="24"/>
          <w:szCs w:val="24"/>
        </w:rPr>
        <w:t>Contents</w:t>
      </w:r>
    </w:p>
    <w:p w14:paraId="13E0236B" w14:textId="2E48CEB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List of Tables </w:t>
      </w:r>
    </w:p>
    <w:p w14:paraId="18BB76B9"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ONE: INTRODUCTION</w:t>
      </w:r>
    </w:p>
    <w:p w14:paraId="6AC6602F" w14:textId="3A2FECC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1.1</w:t>
      </w:r>
      <w:r w:rsidRPr="001B78A7">
        <w:rPr>
          <w:rFonts w:ascii="Times New Roman" w:hAnsi="Times New Roman" w:cs="Times New Roman"/>
          <w:sz w:val="24"/>
          <w:szCs w:val="24"/>
        </w:rPr>
        <w:tab/>
        <w:t xml:space="preserve">Background of the Study </w:t>
      </w:r>
    </w:p>
    <w:p w14:paraId="5764E821" w14:textId="5B9B1FA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1.2</w:t>
      </w:r>
      <w:r w:rsidRPr="001B78A7">
        <w:rPr>
          <w:rFonts w:ascii="Times New Roman" w:hAnsi="Times New Roman" w:cs="Times New Roman"/>
          <w:sz w:val="24"/>
          <w:szCs w:val="24"/>
        </w:rPr>
        <w:tab/>
        <w:t>Statement of the Study</w:t>
      </w:r>
    </w:p>
    <w:p w14:paraId="552A19F8" w14:textId="0053E031"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p>
    <w:p w14:paraId="4B333315" w14:textId="2CCC7AA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1.4</w:t>
      </w:r>
      <w:r w:rsidRPr="001B78A7">
        <w:rPr>
          <w:rFonts w:ascii="Times New Roman" w:hAnsi="Times New Roman" w:cs="Times New Roman"/>
          <w:sz w:val="24"/>
          <w:szCs w:val="24"/>
        </w:rPr>
        <w:tab/>
        <w:t>Objectives of the Study</w:t>
      </w:r>
    </w:p>
    <w:p w14:paraId="063B8D5D" w14:textId="3B8999F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1.5</w:t>
      </w:r>
      <w:r w:rsidRPr="001B78A7">
        <w:rPr>
          <w:rFonts w:ascii="Times New Roman" w:hAnsi="Times New Roman" w:cs="Times New Roman"/>
          <w:sz w:val="24"/>
          <w:szCs w:val="24"/>
        </w:rPr>
        <w:tab/>
        <w:t>Research Hypotheses</w:t>
      </w:r>
    </w:p>
    <w:p w14:paraId="35AAEF5E" w14:textId="28E40C98"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1.6</w:t>
      </w:r>
      <w:r w:rsidRPr="001B78A7">
        <w:rPr>
          <w:rFonts w:ascii="Times New Roman" w:hAnsi="Times New Roman" w:cs="Times New Roman"/>
          <w:sz w:val="24"/>
          <w:szCs w:val="24"/>
        </w:rPr>
        <w:tab/>
        <w:t>Scope of the study</w:t>
      </w:r>
    </w:p>
    <w:p w14:paraId="79ADC708" w14:textId="4FC3ECB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1.7</w:t>
      </w:r>
      <w:r w:rsidRPr="001B78A7">
        <w:rPr>
          <w:rFonts w:ascii="Times New Roman" w:hAnsi="Times New Roman" w:cs="Times New Roman"/>
          <w:sz w:val="24"/>
          <w:szCs w:val="24"/>
        </w:rPr>
        <w:tab/>
        <w:t xml:space="preserve">Justification For of the study </w:t>
      </w:r>
    </w:p>
    <w:p w14:paraId="1AB96E9A" w14:textId="2A5D565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1.8</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Operationalization of the Study</w:t>
      </w:r>
      <w:r w:rsidRPr="001B78A7">
        <w:rPr>
          <w:rFonts w:ascii="Times New Roman" w:hAnsi="Times New Roman" w:cs="Times New Roman"/>
          <w:sz w:val="24"/>
          <w:szCs w:val="24"/>
        </w:rPr>
        <w:t xml:space="preserve"> </w:t>
      </w:r>
    </w:p>
    <w:p w14:paraId="56D4C49D"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TWO: LITERATURE REVIEW</w:t>
      </w:r>
    </w:p>
    <w:p w14:paraId="3B879D7E" w14:textId="59C5247C"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2.0 Preamble</w:t>
      </w:r>
    </w:p>
    <w:p w14:paraId="5CB1B82C" w14:textId="7B1598B0" w:rsidR="0056512A" w:rsidRPr="001B78A7" w:rsidRDefault="0056512A" w:rsidP="001B78A7">
      <w:pPr>
        <w:pStyle w:val="ListParagraph"/>
        <w:numPr>
          <w:ilvl w:val="1"/>
          <w:numId w:val="45"/>
        </w:num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Conceptual Review</w:t>
      </w:r>
    </w:p>
    <w:p w14:paraId="28F3622D" w14:textId="068F8A8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2.2 Theoretical Review</w:t>
      </w:r>
    </w:p>
    <w:p w14:paraId="1C0A2B4C" w14:textId="4BC1465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2.3 Empirical Review</w:t>
      </w:r>
    </w:p>
    <w:p w14:paraId="4D2BB902" w14:textId="50B52CE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2.4 Gaps in Literature</w:t>
      </w:r>
    </w:p>
    <w:p w14:paraId="2165569F"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THREE: RESEARCH METHODOLOGY</w:t>
      </w:r>
    </w:p>
    <w:p w14:paraId="47B8E3E2" w14:textId="5188B94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lastRenderedPageBreak/>
        <w:t>3.1 Preamble</w:t>
      </w:r>
    </w:p>
    <w:p w14:paraId="1B0B31F1" w14:textId="0539332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3.2 Research Design </w:t>
      </w:r>
    </w:p>
    <w:p w14:paraId="1787A00D" w14:textId="7E6B84B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bCs/>
          <w:color w:val="000000"/>
          <w:sz w:val="24"/>
          <w:szCs w:val="24"/>
        </w:rPr>
        <w:t>3.3</w:t>
      </w:r>
      <w:r w:rsidRPr="001B78A7">
        <w:rPr>
          <w:rFonts w:ascii="Times New Roman" w:hAnsi="Times New Roman" w:cs="Times New Roman"/>
          <w:sz w:val="24"/>
          <w:szCs w:val="24"/>
        </w:rPr>
        <w:t xml:space="preserve"> Population of the Study</w:t>
      </w:r>
    </w:p>
    <w:p w14:paraId="4913E0B9" w14:textId="7DCFCA8E"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3.4 Method </w:t>
      </w:r>
      <w:r w:rsidRPr="001B78A7">
        <w:rPr>
          <w:rFonts w:ascii="Times New Roman" w:hAnsi="Times New Roman" w:cs="Times New Roman"/>
          <w:bCs/>
          <w:sz w:val="24"/>
          <w:szCs w:val="24"/>
        </w:rPr>
        <w:t xml:space="preserve">of Data Collection </w:t>
      </w:r>
    </w:p>
    <w:p w14:paraId="1AA0F66C" w14:textId="279A9483"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 Research Instrument</w:t>
      </w:r>
    </w:p>
    <w:p w14:paraId="2C1A3F37" w14:textId="704020DB"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eastAsia="Times New Roman" w:hAnsi="Times New Roman" w:cs="Times New Roman"/>
          <w:sz w:val="24"/>
          <w:szCs w:val="24"/>
        </w:rPr>
        <w:t>3.6 Method of Data Analysis</w:t>
      </w:r>
      <w:r w:rsidRPr="001B78A7">
        <w:rPr>
          <w:rFonts w:ascii="Times New Roman" w:hAnsi="Times New Roman" w:cs="Times New Roman"/>
          <w:sz w:val="24"/>
          <w:szCs w:val="24"/>
        </w:rPr>
        <w:t xml:space="preserve"> </w:t>
      </w:r>
    </w:p>
    <w:p w14:paraId="05F7DA61" w14:textId="6739656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3.7 </w:t>
      </w:r>
      <w:r w:rsidRPr="001B78A7">
        <w:rPr>
          <w:rFonts w:ascii="Times New Roman" w:hAnsi="Times New Roman" w:cs="Times New Roman"/>
          <w:bCs/>
          <w:sz w:val="24"/>
          <w:szCs w:val="24"/>
        </w:rPr>
        <w:t>Validity</w:t>
      </w:r>
      <w:r w:rsidRPr="001B78A7">
        <w:rPr>
          <w:rFonts w:ascii="Times New Roman" w:hAnsi="Times New Roman" w:cs="Times New Roman"/>
          <w:sz w:val="24"/>
          <w:szCs w:val="24"/>
        </w:rPr>
        <w:t xml:space="preserve"> of Research Instrument.</w:t>
      </w:r>
    </w:p>
    <w:p w14:paraId="108173F6" w14:textId="1FF3CD01" w:rsidR="0056512A" w:rsidRPr="001B78A7" w:rsidRDefault="0056512A" w:rsidP="001B78A7">
      <w:pPr>
        <w:spacing w:after="0" w:line="360" w:lineRule="auto"/>
        <w:rPr>
          <w:rFonts w:ascii="Times New Roman" w:hAnsi="Times New Roman" w:cs="Times New Roman"/>
          <w:bCs/>
          <w:sz w:val="24"/>
          <w:szCs w:val="24"/>
        </w:rPr>
      </w:pPr>
      <w:r w:rsidRPr="001B78A7">
        <w:rPr>
          <w:rFonts w:ascii="Times New Roman" w:hAnsi="Times New Roman" w:cs="Times New Roman"/>
          <w:sz w:val="24"/>
          <w:szCs w:val="24"/>
        </w:rPr>
        <w:t>3.8 Reliability of Research Instrument</w:t>
      </w:r>
    </w:p>
    <w:p w14:paraId="514A6B19" w14:textId="670C55C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3.9 Ethical Consideration</w:t>
      </w:r>
    </w:p>
    <w:p w14:paraId="2EFB89E8"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 xml:space="preserve">CHAPTER FOUR: </w:t>
      </w:r>
      <w:r w:rsidRPr="001B78A7">
        <w:rPr>
          <w:rFonts w:ascii="Times New Roman" w:eastAsia="Calibri" w:hAnsi="Times New Roman" w:cs="Times New Roman"/>
          <w:b/>
          <w:sz w:val="24"/>
          <w:szCs w:val="24"/>
        </w:rPr>
        <w:t>DATA ANALYSIS, INTERPRETATION OF RESULTS AND DISCUSSION OF FINDINGS</w:t>
      </w:r>
    </w:p>
    <w:p w14:paraId="02E64B5F" w14:textId="55F809B5"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Preamble</w:t>
      </w:r>
    </w:p>
    <w:p w14:paraId="57E636EE" w14:textId="489CDD5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4.2</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Questionnaire Rate</w:t>
      </w:r>
    </w:p>
    <w:p w14:paraId="35D623E0" w14:textId="44E4A946"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w:t>
      </w:r>
      <w:r w:rsidRPr="001B78A7">
        <w:rPr>
          <w:rFonts w:ascii="Times New Roman" w:eastAsia="Times New Roman" w:hAnsi="Times New Roman" w:cs="Times New Roman"/>
          <w:sz w:val="24"/>
          <w:szCs w:val="24"/>
        </w:rPr>
        <w:tab/>
      </w:r>
      <w:r w:rsidR="005B5376">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Presentation of Data</w:t>
      </w:r>
    </w:p>
    <w:p w14:paraId="732B29EE" w14:textId="133ECBA2" w:rsidR="0056512A" w:rsidRPr="001B78A7" w:rsidRDefault="0056512A" w:rsidP="001B78A7">
      <w:pPr>
        <w:autoSpaceDE w:val="0"/>
        <w:autoSpaceDN w:val="0"/>
        <w:adjustRightInd w:val="0"/>
        <w:spacing w:after="0" w:line="360" w:lineRule="auto"/>
        <w:rPr>
          <w:rFonts w:ascii="Times New Roman" w:hAnsi="Times New Roman" w:cs="Times New Roman"/>
          <w:bCs/>
          <w:color w:val="000000"/>
          <w:sz w:val="24"/>
          <w:szCs w:val="24"/>
        </w:rPr>
      </w:pPr>
      <w:r w:rsidRPr="001B78A7">
        <w:rPr>
          <w:rFonts w:ascii="Times New Roman" w:hAnsi="Times New Roman" w:cs="Times New Roman"/>
          <w:bCs/>
          <w:color w:val="000000"/>
          <w:sz w:val="24"/>
          <w:szCs w:val="24"/>
        </w:rPr>
        <w:t>4.4</w:t>
      </w:r>
      <w:r w:rsidRPr="001B78A7">
        <w:rPr>
          <w:rFonts w:ascii="Times New Roman" w:hAnsi="Times New Roman" w:cs="Times New Roman"/>
          <w:bCs/>
          <w:color w:val="000000"/>
          <w:sz w:val="24"/>
          <w:szCs w:val="24"/>
        </w:rPr>
        <w:tab/>
        <w:t>Test of Hypotheses</w:t>
      </w:r>
    </w:p>
    <w:p w14:paraId="63CC036E"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FIVE: SUMMARY, CONCLUSIONAND RECOMMENDATIONS</w:t>
      </w:r>
    </w:p>
    <w:p w14:paraId="24AC6F80" w14:textId="6B16BA3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5.1 Preamble </w:t>
      </w:r>
    </w:p>
    <w:p w14:paraId="063E417E" w14:textId="61F31BA2"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5.2 Summary </w:t>
      </w:r>
      <w:r w:rsidRPr="001B78A7">
        <w:rPr>
          <w:rFonts w:ascii="Times New Roman" w:eastAsia="Times New Roman" w:hAnsi="Times New Roman" w:cs="Times New Roman"/>
          <w:sz w:val="24"/>
          <w:szCs w:val="24"/>
        </w:rPr>
        <w:t>of Findings</w:t>
      </w:r>
    </w:p>
    <w:p w14:paraId="1D6336E6" w14:textId="46780AAA"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5.3 Conclusion</w:t>
      </w:r>
    </w:p>
    <w:p w14:paraId="023DCAE8" w14:textId="063DFC6B"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5.4 Recommendations</w:t>
      </w:r>
    </w:p>
    <w:p w14:paraId="179DE659" w14:textId="1309547D"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 Suggestions for Further Studies</w:t>
      </w:r>
    </w:p>
    <w:p w14:paraId="1F9AA36D" w14:textId="67FAFB0D"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5.6 Contribution to Knowledge</w:t>
      </w:r>
    </w:p>
    <w:p w14:paraId="0A7C54D5" w14:textId="2435B029"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References</w:t>
      </w:r>
    </w:p>
    <w:p w14:paraId="5ECF26C0" w14:textId="3AB3CB85"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Appendix</w:t>
      </w:r>
    </w:p>
    <w:p w14:paraId="4C0E7681" w14:textId="77777777" w:rsidR="0056512A" w:rsidRPr="001B78A7" w:rsidRDefault="0056512A" w:rsidP="001B78A7">
      <w:pPr>
        <w:spacing w:after="0" w:line="360" w:lineRule="auto"/>
        <w:rPr>
          <w:rFonts w:ascii="Times New Roman" w:hAnsi="Times New Roman" w:cs="Times New Roman"/>
          <w:sz w:val="24"/>
          <w:szCs w:val="24"/>
        </w:rPr>
      </w:pPr>
    </w:p>
    <w:p w14:paraId="61E51C23" w14:textId="77777777" w:rsidR="0056512A" w:rsidRPr="001B78A7" w:rsidRDefault="0056512A" w:rsidP="001B78A7">
      <w:pPr>
        <w:spacing w:after="0" w:line="360" w:lineRule="auto"/>
        <w:jc w:val="both"/>
        <w:rPr>
          <w:rFonts w:ascii="Times New Roman" w:hAnsi="Times New Roman" w:cs="Times New Roman"/>
          <w:b/>
          <w:sz w:val="24"/>
          <w:szCs w:val="24"/>
        </w:rPr>
      </w:pPr>
    </w:p>
    <w:p w14:paraId="50BAC069" w14:textId="77777777" w:rsidR="0056512A" w:rsidRPr="001B78A7" w:rsidRDefault="0056512A" w:rsidP="005B5376">
      <w:pPr>
        <w:spacing w:after="0" w:line="360" w:lineRule="auto"/>
        <w:rPr>
          <w:rFonts w:ascii="Times New Roman" w:hAnsi="Times New Roman" w:cs="Times New Roman"/>
          <w:b/>
          <w:sz w:val="24"/>
          <w:szCs w:val="24"/>
        </w:rPr>
      </w:pPr>
    </w:p>
    <w:p w14:paraId="277468B8"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ABSTRACT</w:t>
      </w:r>
    </w:p>
    <w:p w14:paraId="37E215E3" w14:textId="77777777" w:rsidR="0056512A" w:rsidRPr="001B78A7" w:rsidRDefault="0056512A" w:rsidP="005B5376">
      <w:pPr>
        <w:spacing w:after="0" w:line="240" w:lineRule="auto"/>
        <w:jc w:val="both"/>
        <w:rPr>
          <w:rFonts w:ascii="Times New Roman" w:hAnsi="Times New Roman" w:cs="Times New Roman"/>
          <w:i/>
          <w:sz w:val="24"/>
          <w:szCs w:val="24"/>
        </w:rPr>
      </w:pPr>
      <w:r w:rsidRPr="001B78A7">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1B78A7">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effects on employees’ satisfaction of selected</w:t>
      </w:r>
      <w:r w:rsidRPr="001B78A7">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65DA1C3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B7937D4"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45FB5A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6C8A867"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F71D51F" w14:textId="77777777" w:rsidR="0056512A" w:rsidRDefault="0056512A" w:rsidP="005B5376">
      <w:pPr>
        <w:spacing w:before="240" w:after="0" w:line="360" w:lineRule="auto"/>
        <w:rPr>
          <w:rFonts w:ascii="Times New Roman" w:eastAsia="Times New Roman" w:hAnsi="Times New Roman" w:cs="Times New Roman"/>
          <w:b/>
          <w:sz w:val="24"/>
          <w:szCs w:val="24"/>
        </w:rPr>
      </w:pPr>
    </w:p>
    <w:p w14:paraId="150C85FA" w14:textId="77777777" w:rsidR="005B5376" w:rsidRPr="001B78A7" w:rsidRDefault="005B5376" w:rsidP="005B5376">
      <w:pPr>
        <w:spacing w:before="240" w:after="0" w:line="360" w:lineRule="auto"/>
        <w:rPr>
          <w:rFonts w:ascii="Times New Roman" w:eastAsia="Times New Roman" w:hAnsi="Times New Roman" w:cs="Times New Roman"/>
          <w:b/>
          <w:sz w:val="24"/>
          <w:szCs w:val="24"/>
        </w:rPr>
      </w:pPr>
    </w:p>
    <w:p w14:paraId="6D09BF21"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ONE</w:t>
      </w:r>
    </w:p>
    <w:p w14:paraId="29F65006"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INTRODUCTION</w:t>
      </w:r>
    </w:p>
    <w:p w14:paraId="6968B38B" w14:textId="77777777" w:rsidR="0056512A" w:rsidRPr="001B78A7" w:rsidRDefault="0056512A" w:rsidP="005B5376">
      <w:pPr>
        <w:pStyle w:val="ListParagraph"/>
        <w:numPr>
          <w:ilvl w:val="1"/>
          <w:numId w:val="38"/>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Background of the Study </w:t>
      </w:r>
    </w:p>
    <w:p w14:paraId="70BCD2A1"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14:paraId="16E9635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1B78A7">
        <w:rPr>
          <w:rFonts w:ascii="Times New Roman" w:eastAsia="Times New Roman" w:hAnsi="Times New Roman" w:cs="Times New Roman"/>
          <w:sz w:val="24"/>
          <w:szCs w:val="24"/>
        </w:rPr>
        <w:t>labours</w:t>
      </w:r>
      <w:proofErr w:type="spellEnd"/>
      <w:r w:rsidRPr="001B78A7">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w:t>
      </w:r>
      <w:proofErr w:type="gramStart"/>
      <w:r w:rsidRPr="001B78A7">
        <w:rPr>
          <w:rFonts w:ascii="Times New Roman" w:eastAsia="Times New Roman" w:hAnsi="Times New Roman" w:cs="Times New Roman"/>
          <w:sz w:val="24"/>
          <w:szCs w:val="24"/>
        </w:rPr>
        <w:t>Kacmar ,</w:t>
      </w:r>
      <w:proofErr w:type="gramEnd"/>
      <w:r w:rsidRPr="001B78A7">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21FE6158" w14:textId="1504A30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w:t>
      </w:r>
    </w:p>
    <w:p w14:paraId="36E92A90" w14:textId="77777777" w:rsidR="0056512A" w:rsidRPr="001B78A7" w:rsidRDefault="0056512A" w:rsidP="001B78A7">
      <w:pPr>
        <w:pStyle w:val="ListParagraph"/>
        <w:numPr>
          <w:ilvl w:val="1"/>
          <w:numId w:val="46"/>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Statements of the Research Problem</w:t>
      </w:r>
    </w:p>
    <w:p w14:paraId="2A1295A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1B78A7">
        <w:rPr>
          <w:rFonts w:ascii="Times New Roman" w:eastAsia="Times New Roman" w:hAnsi="Times New Roman" w:cs="Times New Roman"/>
          <w:sz w:val="24"/>
          <w:szCs w:val="24"/>
        </w:rPr>
        <w:t>employees</w:t>
      </w:r>
      <w:proofErr w:type="gramEnd"/>
      <w:r w:rsidRPr="001B78A7">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14:paraId="18A78AD4" w14:textId="77777777" w:rsidR="0056512A" w:rsidRPr="001B78A7" w:rsidRDefault="0056512A" w:rsidP="001B78A7">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1.3</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Research Questions</w:t>
      </w:r>
    </w:p>
    <w:p w14:paraId="6E85B0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following questions guide the study and some of which are.</w:t>
      </w:r>
    </w:p>
    <w:p w14:paraId="19D1BF6D"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To what extent does work life balance affects employees’ satisfaction of selected Deposit Money Banks in Ilorin Metropolis?</w:t>
      </w:r>
    </w:p>
    <w:p w14:paraId="1EA97BA9"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How does work life balance affect the employees’ commitment of selected Deposit Money Banks in Ilorin Metropolis?</w:t>
      </w:r>
    </w:p>
    <w:p w14:paraId="6DEF2493" w14:textId="77777777" w:rsidR="005B5376" w:rsidRDefault="005B5376" w:rsidP="001B78A7">
      <w:pPr>
        <w:spacing w:before="240" w:after="0" w:line="360" w:lineRule="auto"/>
        <w:jc w:val="both"/>
        <w:rPr>
          <w:rFonts w:ascii="Times New Roman" w:eastAsia="Times New Roman" w:hAnsi="Times New Roman" w:cs="Times New Roman"/>
          <w:b/>
          <w:sz w:val="24"/>
          <w:szCs w:val="24"/>
        </w:rPr>
      </w:pPr>
    </w:p>
    <w:p w14:paraId="66F9CBA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1.4</w:t>
      </w:r>
      <w:r w:rsidRPr="001B78A7">
        <w:rPr>
          <w:rFonts w:ascii="Times New Roman" w:eastAsia="Times New Roman" w:hAnsi="Times New Roman" w:cs="Times New Roman"/>
          <w:b/>
          <w:sz w:val="24"/>
          <w:szCs w:val="24"/>
        </w:rPr>
        <w:tab/>
        <w:t xml:space="preserve"> Research Objectives</w:t>
      </w:r>
    </w:p>
    <w:p w14:paraId="1807780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aim of this research is to investigate the effects of work life balance on the employees’ performance selected Deposit Money Banks in Ilorin Metropolis. While other objectives are to;</w:t>
      </w:r>
    </w:p>
    <w:p w14:paraId="71955A25"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Examine the effect of work life balance on employees’ satisfaction of selected Deposit Money Banks in Ilorin Metropolis.</w:t>
      </w:r>
    </w:p>
    <w:p w14:paraId="09B02BF7"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Determines the extent at which work life balance affect the employees’ commitment of selected Deposit Money Banks in Ilorin Metropolis.</w:t>
      </w:r>
    </w:p>
    <w:p w14:paraId="46935336"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1.5</w:t>
      </w:r>
      <w:r w:rsidRPr="001B78A7">
        <w:rPr>
          <w:rFonts w:ascii="Times New Roman" w:eastAsia="Times New Roman" w:hAnsi="Times New Roman" w:cs="Times New Roman"/>
          <w:b/>
          <w:sz w:val="24"/>
          <w:szCs w:val="24"/>
        </w:rPr>
        <w:tab/>
        <w:t xml:space="preserve">Research Hypotheses </w:t>
      </w:r>
    </w:p>
    <w:p w14:paraId="1CEC061A"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following hypotheses were formulated for the study. </w:t>
      </w:r>
    </w:p>
    <w:p w14:paraId="25B2D1D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o1</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Work life balance has no significant effects on employees’ satisfaction of selected</w:t>
      </w:r>
      <w:r w:rsidRPr="001B78A7">
        <w:rPr>
          <w:rFonts w:ascii="Times New Roman" w:eastAsia="Times New Roman" w:hAnsi="Times New Roman" w:cs="Times New Roman"/>
          <w:sz w:val="24"/>
          <w:szCs w:val="24"/>
        </w:rPr>
        <w:tab/>
        <w:t>Deposit Money Banks in Ilorin Metropolis</w:t>
      </w:r>
    </w:p>
    <w:p w14:paraId="44DBD828" w14:textId="77777777" w:rsid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o2</w:t>
      </w:r>
      <w:r w:rsidRPr="001B78A7">
        <w:rPr>
          <w:rFonts w:ascii="Times New Roman" w:eastAsia="Times New Roman" w:hAnsi="Times New Roman" w:cs="Times New Roman"/>
          <w:sz w:val="24"/>
          <w:szCs w:val="24"/>
        </w:rPr>
        <w:tab/>
        <w:t>Work life balance has no significant effect on employees’ commitment of selected</w:t>
      </w:r>
      <w:r w:rsidRPr="001B78A7">
        <w:rPr>
          <w:rFonts w:ascii="Times New Roman" w:eastAsia="Times New Roman" w:hAnsi="Times New Roman" w:cs="Times New Roman"/>
          <w:sz w:val="24"/>
          <w:szCs w:val="24"/>
        </w:rPr>
        <w:tab/>
        <w:t>Deposit M</w:t>
      </w:r>
      <w:r w:rsidR="005B5376">
        <w:rPr>
          <w:rFonts w:ascii="Times New Roman" w:eastAsia="Times New Roman" w:hAnsi="Times New Roman" w:cs="Times New Roman"/>
          <w:sz w:val="24"/>
          <w:szCs w:val="24"/>
        </w:rPr>
        <w:t>oney Banks in Ilorin Metropolis</w:t>
      </w:r>
    </w:p>
    <w:p w14:paraId="241D3BD1" w14:textId="41004462" w:rsidR="0056512A" w:rsidRP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1.6    Scope of the Study</w:t>
      </w:r>
    </w:p>
    <w:p w14:paraId="108C7D3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study focuses on work life balance and its effects on the employees’ performance of selected Deposit Money Banks in Ilorin metropolis, Kwara State. Additionally, attention shall be given to areas such as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xml:space="preserve">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14:paraId="78AD95D4" w14:textId="77777777" w:rsidR="0056512A" w:rsidRPr="001B78A7" w:rsidRDefault="0056512A" w:rsidP="001B78A7">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Justification of the Study</w:t>
      </w:r>
    </w:p>
    <w:p w14:paraId="66E25338" w14:textId="00489BF6"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r w:rsidR="005B5376">
        <w:rPr>
          <w:rFonts w:ascii="Times New Roman" w:eastAsia="Times New Roman" w:hAnsi="Times New Roman" w:cs="Times New Roman"/>
          <w:sz w:val="24"/>
          <w:szCs w:val="24"/>
        </w:rPr>
        <w:t>.</w:t>
      </w:r>
    </w:p>
    <w:p w14:paraId="139F81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1.8</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
          <w:sz w:val="24"/>
          <w:szCs w:val="24"/>
        </w:rPr>
        <w:t>Operationalization of the Study</w:t>
      </w:r>
    </w:p>
    <w:p w14:paraId="6940BC7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w:t>
      </w:r>
      <w:r w:rsidRPr="001B78A7">
        <w:rPr>
          <w:rFonts w:ascii="Times New Roman" w:eastAsia="Times New Roman" w:hAnsi="Times New Roman" w:cs="Times New Roman"/>
          <w:i/>
          <w:sz w:val="24"/>
          <w:szCs w:val="24"/>
        </w:rPr>
        <w:t>f</w:t>
      </w:r>
      <w:r w:rsidRPr="001B78A7">
        <w:rPr>
          <w:rFonts w:ascii="Times New Roman" w:eastAsia="Times New Roman" w:hAnsi="Times New Roman" w:cs="Times New Roman"/>
          <w:sz w:val="24"/>
          <w:szCs w:val="24"/>
        </w:rPr>
        <w:t>)X</w:t>
      </w:r>
    </w:p>
    <w:p w14:paraId="738B4A1E"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Where: X= </w:t>
      </w: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p>
    <w:p w14:paraId="41A74AC6"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Y= Performance</w:t>
      </w:r>
    </w:p>
    <w:p w14:paraId="49EC5ABB" w14:textId="77777777" w:rsidR="0056512A" w:rsidRPr="001B78A7" w:rsidRDefault="0056512A" w:rsidP="001B78A7">
      <w:pPr>
        <w:spacing w:before="240" w:after="0" w:line="360" w:lineRule="auto"/>
        <w:ind w:firstLine="72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Employees’ Performance</w:t>
      </w:r>
    </w:p>
    <w:p w14:paraId="0B6198B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717848"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FC0EA4"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E07152"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1</w:t>
      </w:r>
      <w:r w:rsidRPr="001B78A7">
        <w:rPr>
          <w:rFonts w:ascii="Times New Roman" w:eastAsia="Times New Roman" w:hAnsi="Times New Roman" w:cs="Times New Roman"/>
          <w:sz w:val="24"/>
          <w:szCs w:val="24"/>
        </w:rPr>
        <w:tab/>
        <w:t>Work Responsibility</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 xml:space="preserve">1 </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Employees’ Satisfaction</w:t>
      </w:r>
    </w:p>
    <w:p w14:paraId="3A2D7E9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E504A7"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t>Employees’ Commitment</w:t>
      </w:r>
    </w:p>
    <w:p w14:paraId="26C64A36" w14:textId="77777777" w:rsidR="0056512A" w:rsidRPr="001B78A7" w:rsidRDefault="0056512A" w:rsidP="001B78A7">
      <w:pPr>
        <w:spacing w:before="240" w:after="0" w:line="360" w:lineRule="auto"/>
        <w:rPr>
          <w:rFonts w:ascii="Times New Roman" w:eastAsia="Times New Roman" w:hAnsi="Times New Roman" w:cs="Times New Roman"/>
          <w:b/>
          <w:sz w:val="24"/>
          <w:szCs w:val="24"/>
        </w:rPr>
      </w:pPr>
    </w:p>
    <w:p w14:paraId="2019B437" w14:textId="77777777" w:rsidR="0056512A" w:rsidRPr="001B78A7" w:rsidRDefault="0056512A" w:rsidP="005B5376">
      <w:pPr>
        <w:spacing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TWO</w:t>
      </w:r>
    </w:p>
    <w:p w14:paraId="1523571C"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LITERATURE REVIEW</w:t>
      </w:r>
    </w:p>
    <w:p w14:paraId="07D178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2.1</w:t>
      </w:r>
      <w:r w:rsidRPr="001B78A7">
        <w:rPr>
          <w:rFonts w:ascii="Times New Roman" w:eastAsia="Times New Roman" w:hAnsi="Times New Roman" w:cs="Times New Roman"/>
          <w:b/>
          <w:sz w:val="24"/>
          <w:szCs w:val="24"/>
        </w:rPr>
        <w:tab/>
        <w:t>Preamble</w:t>
      </w:r>
    </w:p>
    <w:p w14:paraId="0A0220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w:t>
      </w:r>
      <w:r w:rsidRPr="001B78A7">
        <w:rPr>
          <w:rFonts w:ascii="Times New Roman" w:eastAsia="Times New Roman" w:hAnsi="Times New Roman" w:cs="Times New Roman"/>
          <w:b/>
          <w:sz w:val="24"/>
          <w:szCs w:val="24"/>
        </w:rPr>
        <w:tab/>
        <w:t xml:space="preserve">Conceptual Review  </w:t>
      </w:r>
    </w:p>
    <w:p w14:paraId="0C81A857"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2.2.1</w:t>
      </w:r>
      <w:r w:rsidRPr="001B78A7">
        <w:rPr>
          <w:rFonts w:ascii="Times New Roman" w:eastAsia="Times New Roman" w:hAnsi="Times New Roman" w:cs="Times New Roman"/>
          <w:b/>
          <w:sz w:val="24"/>
          <w:szCs w:val="24"/>
        </w:rPr>
        <w:tab/>
        <w:t>Definition and Concept of Life</w:t>
      </w:r>
    </w:p>
    <w:p w14:paraId="6523BE4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1B78A7">
        <w:rPr>
          <w:rFonts w:ascii="Times New Roman" w:eastAsia="Times New Roman" w:hAnsi="Times New Roman" w:cs="Times New Roman"/>
          <w:sz w:val="24"/>
          <w:szCs w:val="24"/>
        </w:rPr>
        <w:t>ones</w:t>
      </w:r>
      <w:proofErr w:type="gramEnd"/>
      <w:r w:rsidRPr="001B78A7">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2746F412"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2.2.2</w:t>
      </w:r>
      <w:r w:rsidRPr="001B78A7">
        <w:rPr>
          <w:rFonts w:ascii="Times New Roman" w:eastAsia="Times New Roman" w:hAnsi="Times New Roman" w:cs="Times New Roman"/>
          <w:b/>
          <w:sz w:val="24"/>
          <w:szCs w:val="24"/>
        </w:rPr>
        <w:tab/>
        <w:t>Concept of Work Life Balance (WLB)</w:t>
      </w:r>
    </w:p>
    <w:p w14:paraId="680E274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w:t>
      </w:r>
      <w:r w:rsidRPr="001B78A7">
        <w:rPr>
          <w:rFonts w:ascii="Times New Roman" w:eastAsia="Times New Roman" w:hAnsi="Times New Roman" w:cs="Times New Roman"/>
          <w:sz w:val="24"/>
          <w:szCs w:val="24"/>
        </w:rPr>
        <w:lastRenderedPageBreak/>
        <w:t>career path or planning to retire. Therefore, it should be remembered that there is no perfect, one-size fits all, balance you should be striving for (Bird, 2003).</w:t>
      </w:r>
    </w:p>
    <w:p w14:paraId="77A386FD" w14:textId="11E45ED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w:t>
      </w:r>
    </w:p>
    <w:p w14:paraId="577E920B"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color w:val="FF0000"/>
          <w:sz w:val="24"/>
          <w:szCs w:val="24"/>
        </w:rPr>
        <w:tab/>
      </w:r>
      <w:r w:rsidRPr="001B78A7">
        <w:rPr>
          <w:rFonts w:ascii="Times New Roman" w:eastAsia="Times New Roman" w:hAnsi="Times New Roman" w:cs="Times New Roman"/>
          <w:b/>
          <w:sz w:val="24"/>
          <w:szCs w:val="24"/>
        </w:rPr>
        <w:t>Factors of Work Life Balance</w:t>
      </w:r>
    </w:p>
    <w:p w14:paraId="2DB58CD5"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2.2.3.1</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 xml:space="preserve">Work Responsibilities </w:t>
      </w:r>
    </w:p>
    <w:p w14:paraId="28E8A33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 life balance. Tetrick and Buffardi (2006), results showed that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does not manifest itself as negative spill over.  </w:t>
      </w:r>
    </w:p>
    <w:p w14:paraId="7FCB4F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w:t>
      </w:r>
      <w:r w:rsidRPr="001B78A7">
        <w:rPr>
          <w:rFonts w:ascii="Times New Roman" w:eastAsia="Times New Roman" w:hAnsi="Times New Roman" w:cs="Times New Roman"/>
          <w:sz w:val="24"/>
          <w:szCs w:val="24"/>
        </w:rPr>
        <w:lastRenderedPageBreak/>
        <w:t xml:space="preserve">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sz w:val="24"/>
          <w:szCs w:val="24"/>
        </w:rPr>
        <w:tab/>
        <w:t>Working Hours</w:t>
      </w:r>
    </w:p>
    <w:p w14:paraId="55142C61" w14:textId="3EE8DDB4" w:rsidR="0056512A"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w:t>
      </w:r>
      <w:r w:rsidR="005B5376">
        <w:rPr>
          <w:rFonts w:ascii="Times New Roman" w:eastAsia="Times New Roman" w:hAnsi="Times New Roman" w:cs="Times New Roman"/>
          <w:sz w:val="24"/>
          <w:szCs w:val="24"/>
        </w:rPr>
        <w:t>anced and productive workforce.</w:t>
      </w:r>
    </w:p>
    <w:p w14:paraId="068E1F4E" w14:textId="77777777" w:rsidR="005B5376" w:rsidRDefault="005B5376" w:rsidP="005B5376">
      <w:pPr>
        <w:spacing w:before="240" w:after="0" w:line="360" w:lineRule="auto"/>
        <w:jc w:val="both"/>
        <w:rPr>
          <w:rFonts w:ascii="Times New Roman" w:eastAsia="Times New Roman" w:hAnsi="Times New Roman" w:cs="Times New Roman"/>
          <w:sz w:val="24"/>
          <w:szCs w:val="24"/>
        </w:rPr>
      </w:pPr>
    </w:p>
    <w:p w14:paraId="1553AFCE" w14:textId="77777777" w:rsidR="005B5376" w:rsidRPr="001B78A7" w:rsidRDefault="005B5376" w:rsidP="005B5376">
      <w:pPr>
        <w:spacing w:before="240" w:after="0" w:line="360" w:lineRule="auto"/>
        <w:jc w:val="both"/>
        <w:rPr>
          <w:rFonts w:ascii="Times New Roman" w:eastAsia="Times New Roman" w:hAnsi="Times New Roman" w:cs="Times New Roman"/>
          <w:sz w:val="24"/>
          <w:szCs w:val="24"/>
        </w:rPr>
      </w:pPr>
    </w:p>
    <w:p w14:paraId="01F76454"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2.2.4</w:t>
      </w:r>
      <w:r w:rsidRPr="001B78A7">
        <w:rPr>
          <w:rFonts w:ascii="Times New Roman" w:eastAsia="Times New Roman" w:hAnsi="Times New Roman" w:cs="Times New Roman"/>
          <w:b/>
          <w:sz w:val="24"/>
          <w:szCs w:val="24"/>
        </w:rPr>
        <w:tab/>
        <w:t>Ways to Encourage Work-Life Balance Among Employees</w:t>
      </w:r>
    </w:p>
    <w:p w14:paraId="0AD08AE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w:t>
      </w:r>
      <w:proofErr w:type="gramStart"/>
      <w:r w:rsidRPr="001B78A7">
        <w:rPr>
          <w:rFonts w:ascii="Times New Roman" w:eastAsia="Times New Roman" w:hAnsi="Times New Roman" w:cs="Times New Roman"/>
          <w:sz w:val="24"/>
          <w:szCs w:val="24"/>
        </w:rPr>
        <w:t>rank and file</w:t>
      </w:r>
      <w:proofErr w:type="gramEnd"/>
      <w:r w:rsidRPr="001B78A7">
        <w:rPr>
          <w:rFonts w:ascii="Times New Roman" w:eastAsia="Times New Roman" w:hAnsi="Times New Roman" w:cs="Times New Roman"/>
          <w:sz w:val="24"/>
          <w:szCs w:val="24"/>
        </w:rPr>
        <w:t xml:space="preserve"> employees.</w:t>
      </w:r>
    </w:p>
    <w:p w14:paraId="7D6CEBEC"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Careful coordination between the two workers, their supervisor and their co-workers </w:t>
      </w:r>
      <w:proofErr w:type="gramStart"/>
      <w:r w:rsidRPr="001B78A7">
        <w:rPr>
          <w:rFonts w:ascii="Times New Roman" w:eastAsia="Times New Roman" w:hAnsi="Times New Roman" w:cs="Times New Roman"/>
          <w:sz w:val="24"/>
          <w:szCs w:val="24"/>
        </w:rPr>
        <w:t>is</w:t>
      </w:r>
      <w:proofErr w:type="gramEnd"/>
      <w:r w:rsidRPr="001B78A7">
        <w:rPr>
          <w:rFonts w:ascii="Times New Roman" w:eastAsia="Times New Roman" w:hAnsi="Times New Roman" w:cs="Times New Roman"/>
          <w:sz w:val="24"/>
          <w:szCs w:val="24"/>
        </w:rPr>
        <w:t xml:space="preserve"> necessary to make job sharing work.</w:t>
      </w:r>
    </w:p>
    <w:p w14:paraId="41F94C27"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2.2.5</w:t>
      </w:r>
      <w:r w:rsidRPr="001B78A7">
        <w:rPr>
          <w:rFonts w:ascii="Times New Roman" w:eastAsia="Times New Roman" w:hAnsi="Times New Roman" w:cs="Times New Roman"/>
          <w:b/>
          <w:sz w:val="24"/>
          <w:szCs w:val="24"/>
        </w:rPr>
        <w:tab/>
        <w:t>Concepts of Employees’ Performance</w:t>
      </w:r>
    </w:p>
    <w:p w14:paraId="13EB40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roofErr w:type="spellStart"/>
      <w:r w:rsidRPr="001B78A7">
        <w:rPr>
          <w:rFonts w:ascii="Times New Roman" w:eastAsia="Times New Roman" w:hAnsi="Times New Roman" w:cs="Times New Roman"/>
          <w:sz w:val="24"/>
          <w:szCs w:val="24"/>
        </w:rPr>
        <w:t>Muchinsky</w:t>
      </w:r>
      <w:proofErr w:type="spellEnd"/>
      <w:r w:rsidRPr="001B78A7">
        <w:rPr>
          <w:rFonts w:ascii="Times New Roman" w:eastAsia="Times New Roman" w:hAnsi="Times New Roman" w:cs="Times New Roman"/>
          <w:sz w:val="24"/>
          <w:szCs w:val="24"/>
        </w:rPr>
        <w:t xml:space="preserve"> (2004) in his views said that job performance is the set of worker’s </w:t>
      </w:r>
      <w:proofErr w:type="spellStart"/>
      <w:r w:rsidRPr="001B78A7">
        <w:rPr>
          <w:rFonts w:ascii="Times New Roman" w:eastAsia="Times New Roman" w:hAnsi="Times New Roman" w:cs="Times New Roman"/>
          <w:sz w:val="24"/>
          <w:szCs w:val="24"/>
        </w:rPr>
        <w:t>behaviour</w:t>
      </w:r>
      <w:proofErr w:type="spellEnd"/>
      <w:r w:rsidRPr="001B78A7">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1B78A7">
        <w:rPr>
          <w:rFonts w:ascii="Times New Roman" w:eastAsia="Times New Roman" w:hAnsi="Times New Roman" w:cs="Times New Roman"/>
          <w:sz w:val="24"/>
          <w:szCs w:val="24"/>
        </w:rPr>
        <w:t xml:space="preserve">these </w:t>
      </w:r>
      <w:proofErr w:type="spellStart"/>
      <w:r w:rsidRPr="001B78A7">
        <w:rPr>
          <w:rFonts w:ascii="Times New Roman" w:eastAsia="Times New Roman" w:hAnsi="Times New Roman" w:cs="Times New Roman"/>
          <w:sz w:val="24"/>
          <w:szCs w:val="24"/>
        </w:rPr>
        <w:t>behaviour</w:t>
      </w:r>
      <w:proofErr w:type="spellEnd"/>
      <w:proofErr w:type="gramEnd"/>
      <w:r w:rsidRPr="001B78A7">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1B78A7">
        <w:rPr>
          <w:rFonts w:ascii="Times New Roman" w:eastAsia="Times New Roman" w:hAnsi="Times New Roman" w:cs="Times New Roman"/>
          <w:sz w:val="24"/>
          <w:szCs w:val="24"/>
        </w:rPr>
        <w:t>Viswesvaran</w:t>
      </w:r>
      <w:proofErr w:type="spellEnd"/>
      <w:r w:rsidRPr="001B78A7">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2.2.6 Employees’ Satisfaction</w:t>
      </w:r>
    </w:p>
    <w:p w14:paraId="1A1C4CB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w:t>
      </w:r>
      <w:r w:rsidRPr="001B78A7">
        <w:rPr>
          <w:rFonts w:ascii="Times New Roman" w:eastAsia="Times New Roman" w:hAnsi="Times New Roman" w:cs="Times New Roman"/>
          <w:sz w:val="24"/>
          <w:szCs w:val="24"/>
        </w:rPr>
        <w:lastRenderedPageBreak/>
        <w:t>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14:paraId="4AB8AF2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2.2.7 Employees’ Commitment</w:t>
      </w:r>
    </w:p>
    <w:p w14:paraId="6B78AA5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14:paraId="0F2B419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Affective Commitment:</w:t>
      </w:r>
      <w:r w:rsidRPr="001B78A7">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Continuance Commitment:</w:t>
      </w:r>
      <w:r w:rsidRPr="001B78A7">
        <w:rPr>
          <w:rFonts w:ascii="Times New Roman" w:eastAsia="Times New Roman" w:hAnsi="Times New Roman" w:cs="Times New Roman"/>
          <w:sz w:val="24"/>
          <w:szCs w:val="24"/>
        </w:rPr>
        <w:t xml:space="preserve"> Continuance commitment reflects an employee's commitment based on the perceived costs associated with leaving the organization. </w:t>
      </w:r>
      <w:r w:rsidRPr="001B78A7">
        <w:rPr>
          <w:rFonts w:ascii="Times New Roman" w:eastAsia="Times New Roman" w:hAnsi="Times New Roman" w:cs="Times New Roman"/>
          <w:sz w:val="24"/>
          <w:szCs w:val="24"/>
        </w:rPr>
        <w:lastRenderedPageBreak/>
        <w:t>Employees with high continuance commitment stay because they believe they cannot afford to leave.</w:t>
      </w:r>
    </w:p>
    <w:p w14:paraId="2CDE7061" w14:textId="0CDBB912"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Normative Commitment:</w:t>
      </w:r>
      <w:r w:rsidRPr="001B78A7">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w:t>
      </w:r>
      <w:r w:rsidR="005B5376">
        <w:rPr>
          <w:rFonts w:ascii="Times New Roman" w:eastAsia="Times New Roman" w:hAnsi="Times New Roman" w:cs="Times New Roman"/>
          <w:sz w:val="24"/>
          <w:szCs w:val="24"/>
        </w:rPr>
        <w:t>use it's the right thing to do.</w:t>
      </w:r>
    </w:p>
    <w:p w14:paraId="6C8A03DD"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w:t>
      </w:r>
      <w:r w:rsidRPr="001B78A7">
        <w:rPr>
          <w:rFonts w:ascii="Times New Roman" w:eastAsia="Times New Roman" w:hAnsi="Times New Roman" w:cs="Times New Roman"/>
          <w:b/>
          <w:sz w:val="24"/>
          <w:szCs w:val="24"/>
        </w:rPr>
        <w:tab/>
        <w:t>Theoretical Review</w:t>
      </w:r>
    </w:p>
    <w:p w14:paraId="05C33232"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2.3.1</w:t>
      </w:r>
      <w:r w:rsidRPr="001B78A7">
        <w:rPr>
          <w:rFonts w:ascii="Times New Roman" w:eastAsia="Times New Roman" w:hAnsi="Times New Roman" w:cs="Times New Roman"/>
          <w:b/>
          <w:sz w:val="24"/>
          <w:szCs w:val="24"/>
        </w:rPr>
        <w:tab/>
        <w:t xml:space="preserve">Work/Family Border Theory </w:t>
      </w:r>
    </w:p>
    <w:p w14:paraId="2C6953D9"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43F69003" w14:textId="5451651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w:t>
      </w:r>
      <w:r w:rsidR="005B5376">
        <w:rPr>
          <w:rFonts w:ascii="Times New Roman" w:eastAsia="Times New Roman" w:hAnsi="Times New Roman" w:cs="Times New Roman"/>
          <w:sz w:val="24"/>
          <w:szCs w:val="24"/>
        </w:rPr>
        <w:t>ce on the job by the employees.</w:t>
      </w:r>
    </w:p>
    <w:p w14:paraId="64FF90B7"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2.3.2</w:t>
      </w:r>
      <w:r w:rsidRPr="001B78A7">
        <w:rPr>
          <w:rFonts w:ascii="Times New Roman" w:eastAsia="Times New Roman" w:hAnsi="Times New Roman" w:cs="Times New Roman"/>
          <w:b/>
          <w:sz w:val="24"/>
          <w:szCs w:val="24"/>
        </w:rPr>
        <w:tab/>
        <w:t>Transaction Cost Theory</w:t>
      </w:r>
    </w:p>
    <w:p w14:paraId="3B5F9D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Adam Smith’s pioneering work “An Inquiry into the Nature and Causes of The Wealth of Nations”, put prices and price mechanisms into the focus of economic theory, while the </w:t>
      </w:r>
      <w:r w:rsidRPr="001B78A7">
        <w:rPr>
          <w:rFonts w:ascii="Times New Roman" w:eastAsia="Times New Roman" w:hAnsi="Times New Roman" w:cs="Times New Roman"/>
          <w:sz w:val="24"/>
          <w:szCs w:val="24"/>
        </w:rPr>
        <w:lastRenderedPageBreak/>
        <w:t>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4E5A647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2.4</w:t>
      </w:r>
      <w:r w:rsidRPr="001B78A7">
        <w:rPr>
          <w:rFonts w:ascii="Times New Roman" w:eastAsia="Times New Roman" w:hAnsi="Times New Roman" w:cs="Times New Roman"/>
          <w:b/>
          <w:sz w:val="24"/>
          <w:szCs w:val="24"/>
        </w:rPr>
        <w:tab/>
        <w:t xml:space="preserve">Empirical Review </w:t>
      </w:r>
    </w:p>
    <w:p w14:paraId="7CCCF50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w:t>
      </w:r>
      <w:r w:rsidRPr="001B78A7">
        <w:rPr>
          <w:rFonts w:ascii="Times New Roman" w:eastAsia="Times New Roman" w:hAnsi="Times New Roman" w:cs="Times New Roman"/>
          <w:sz w:val="24"/>
          <w:szCs w:val="24"/>
        </w:rPr>
        <w:lastRenderedPageBreak/>
        <w:t>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1AD1A115" w14:textId="28FA214A" w:rsidR="0056512A" w:rsidRPr="001B78A7" w:rsidRDefault="0056512A" w:rsidP="005B5376">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w:t>
      </w:r>
    </w:p>
    <w:p w14:paraId="19C31E8C" w14:textId="77777777" w:rsidR="005B5376" w:rsidRDefault="005B5376" w:rsidP="005B5376">
      <w:pPr>
        <w:spacing w:after="0" w:line="360" w:lineRule="auto"/>
        <w:jc w:val="center"/>
        <w:rPr>
          <w:rFonts w:ascii="Times New Roman" w:eastAsia="Times New Roman" w:hAnsi="Times New Roman" w:cs="Times New Roman"/>
          <w:b/>
          <w:sz w:val="24"/>
          <w:szCs w:val="24"/>
        </w:rPr>
      </w:pPr>
    </w:p>
    <w:p w14:paraId="771D5D85"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THREE</w:t>
      </w:r>
    </w:p>
    <w:p w14:paraId="3C99AEAD"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METHODOLOGY</w:t>
      </w:r>
    </w:p>
    <w:p w14:paraId="6ECF0A52"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3.1</w:t>
      </w:r>
      <w:r w:rsidRPr="001B78A7">
        <w:rPr>
          <w:rFonts w:ascii="Times New Roman" w:eastAsia="Times New Roman" w:hAnsi="Times New Roman" w:cs="Times New Roman"/>
          <w:b/>
          <w:sz w:val="24"/>
          <w:szCs w:val="24"/>
        </w:rPr>
        <w:tab/>
        <w:t>Preamble</w:t>
      </w:r>
    </w:p>
    <w:p w14:paraId="17CBE61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3.2</w:t>
      </w:r>
      <w:r w:rsidRPr="001B78A7">
        <w:rPr>
          <w:rFonts w:ascii="Times New Roman" w:eastAsia="Times New Roman" w:hAnsi="Times New Roman" w:cs="Times New Roman"/>
          <w:b/>
          <w:sz w:val="24"/>
          <w:szCs w:val="24"/>
        </w:rPr>
        <w:tab/>
        <w:t>Research Design</w:t>
      </w:r>
    </w:p>
    <w:p w14:paraId="12F2AFF2"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14:paraId="0354878C" w14:textId="77777777" w:rsidR="0056512A" w:rsidRPr="001B78A7" w:rsidRDefault="0056512A" w:rsidP="005B5376">
      <w:pPr>
        <w:pStyle w:val="ListParagraph"/>
        <w:numPr>
          <w:ilvl w:val="1"/>
          <w:numId w:val="42"/>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Population of Study</w:t>
      </w:r>
    </w:p>
    <w:p w14:paraId="5CE0B4EA"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Deposit Money Banks in Ilorin metropolis and these are; Access Bank Plc., First Bank Limited, </w:t>
      </w:r>
      <w:r w:rsidRPr="001B78A7">
        <w:rPr>
          <w:rFonts w:ascii="Times New Roman" w:eastAsia="Times New Roman" w:hAnsi="Times New Roman" w:cs="Times New Roman"/>
          <w:sz w:val="24"/>
          <w:szCs w:val="24"/>
        </w:rPr>
        <w:lastRenderedPageBreak/>
        <w:t>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14:paraId="3389518C" w14:textId="77777777" w:rsidR="0056512A" w:rsidRPr="001B78A7" w:rsidRDefault="0056512A" w:rsidP="005B5376">
      <w:pPr>
        <w:tabs>
          <w:tab w:val="left" w:pos="1080"/>
          <w:tab w:val="left" w:pos="765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3.1</w:t>
      </w:r>
      <w:r w:rsidRPr="001B78A7">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638"/>
        <w:gridCol w:w="4329"/>
        <w:gridCol w:w="2663"/>
      </w:tblGrid>
      <w:tr w:rsidR="0056512A" w:rsidRPr="001B78A7" w14:paraId="74E97463"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Population</w:t>
            </w:r>
          </w:p>
        </w:tc>
      </w:tr>
      <w:tr w:rsidR="0056512A" w:rsidRPr="001B78A7" w14:paraId="48192D4F"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Guaranty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76</w:t>
            </w:r>
          </w:p>
        </w:tc>
      </w:tr>
      <w:tr w:rsidR="0056512A" w:rsidRPr="001B78A7" w14:paraId="3681F32B"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66F529E0"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0AA458C"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5996C188"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49</w:t>
            </w:r>
          </w:p>
        </w:tc>
      </w:tr>
      <w:tr w:rsidR="0056512A" w:rsidRPr="001B78A7" w14:paraId="159CC6F5" w14:textId="77777777" w:rsidTr="002B59EE">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1B78A7" w:rsidRDefault="0056512A" w:rsidP="001B78A7">
            <w:p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284</w:t>
            </w:r>
          </w:p>
        </w:tc>
      </w:tr>
    </w:tbl>
    <w:p w14:paraId="3A8969DD" w14:textId="4B6D1C4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Source:</w:t>
      </w:r>
      <w:r w:rsidRPr="001B78A7">
        <w:rPr>
          <w:rFonts w:ascii="Times New Roman" w:eastAsia="Times New Roman" w:hAnsi="Times New Roman" w:cs="Times New Roman"/>
          <w:sz w:val="24"/>
          <w:szCs w:val="24"/>
        </w:rPr>
        <w:t xml:space="preserve"> Researcher’s Computation, 202</w:t>
      </w:r>
      <w:r w:rsidR="004A50C5">
        <w:rPr>
          <w:rFonts w:ascii="Times New Roman" w:eastAsia="Times New Roman" w:hAnsi="Times New Roman" w:cs="Times New Roman"/>
          <w:sz w:val="24"/>
          <w:szCs w:val="24"/>
        </w:rPr>
        <w:t>5</w:t>
      </w:r>
    </w:p>
    <w:p w14:paraId="44AF1A5A"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Consequently, it is pertinent to state that the study considered studying the total population.</w:t>
      </w:r>
    </w:p>
    <w:p w14:paraId="0C92CB16"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3.4 Method of Collection Data</w:t>
      </w:r>
    </w:p>
    <w:p w14:paraId="7685BD0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Every research work has a framework for collecting data. Hence, in this study, the primary type of data was gathered. Primary data are those which are afresh and for the first time, and thus happen to be original in character (Asika,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14:paraId="03B235B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3.5</w:t>
      </w:r>
      <w:r w:rsidRPr="001B78A7">
        <w:rPr>
          <w:rFonts w:ascii="Times New Roman" w:eastAsia="Times New Roman" w:hAnsi="Times New Roman" w:cs="Times New Roman"/>
          <w:b/>
          <w:sz w:val="24"/>
          <w:szCs w:val="24"/>
        </w:rPr>
        <w:tab/>
        <w:t>Research Instrument</w:t>
      </w:r>
    </w:p>
    <w:p w14:paraId="66C3D53E"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research instrument to be used in this study was close ended questionnaire and this was employed in order to draw responses from the identified respondents. The </w:t>
      </w:r>
      <w:r w:rsidRPr="001B78A7">
        <w:rPr>
          <w:rFonts w:ascii="Times New Roman" w:eastAsia="Times New Roman" w:hAnsi="Times New Roman" w:cs="Times New Roman"/>
          <w:sz w:val="24"/>
          <w:szCs w:val="24"/>
        </w:rPr>
        <w:lastRenderedPageBreak/>
        <w:t>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14:paraId="01D89FF7"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3.6 Method of Data Analysis</w:t>
      </w:r>
    </w:p>
    <w:p w14:paraId="6E7D848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14:paraId="6052C314"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3.7 Validity of Research Instrument</w:t>
      </w:r>
    </w:p>
    <w:p w14:paraId="6212CD7A"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1B78A7">
        <w:rPr>
          <w:rFonts w:ascii="Times New Roman" w:eastAsia="Times New Roman" w:hAnsi="Times New Roman" w:cs="Times New Roman"/>
          <w:sz w:val="24"/>
          <w:szCs w:val="24"/>
        </w:rPr>
        <w:t>Consequently</w:t>
      </w:r>
      <w:proofErr w:type="gramEnd"/>
      <w:r w:rsidRPr="001B78A7">
        <w:rPr>
          <w:rFonts w:ascii="Times New Roman" w:eastAsia="Times New Roman" w:hAnsi="Times New Roman" w:cs="Times New Roman"/>
          <w:sz w:val="24"/>
          <w:szCs w:val="24"/>
        </w:rPr>
        <w:t xml:space="preserve"> the instrument was subjected to expert validation in the department and researcher equally compared the instrument with previous empirical researches such as (</w:t>
      </w:r>
      <w:proofErr w:type="spellStart"/>
      <w:r w:rsidRPr="001B78A7">
        <w:rPr>
          <w:rFonts w:ascii="Times New Roman" w:eastAsia="Times New Roman" w:hAnsi="Times New Roman" w:cs="Times New Roman"/>
          <w:sz w:val="24"/>
          <w:szCs w:val="24"/>
        </w:rPr>
        <w:t>Mccarthy</w:t>
      </w:r>
      <w:proofErr w:type="spellEnd"/>
      <w:r w:rsidRPr="001B78A7">
        <w:rPr>
          <w:rFonts w:ascii="Times New Roman" w:eastAsia="Times New Roman" w:hAnsi="Times New Roman" w:cs="Times New Roman"/>
          <w:sz w:val="24"/>
          <w:szCs w:val="24"/>
        </w:rPr>
        <w:t xml:space="preserve"> &amp; Aalbers, 2015; Gallardo, 2013), thus statistical evidence supported the correlation between research question and outcome of investigation on variable.</w:t>
      </w:r>
    </w:p>
    <w:p w14:paraId="06619AC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3.8</w:t>
      </w:r>
      <w:r w:rsidRPr="001B78A7">
        <w:rPr>
          <w:rFonts w:ascii="Times New Roman" w:eastAsia="Times New Roman" w:hAnsi="Times New Roman" w:cs="Times New Roman"/>
          <w:b/>
          <w:sz w:val="24"/>
          <w:szCs w:val="24"/>
        </w:rPr>
        <w:tab/>
        <w:t>Reliability of Research Instrument</w:t>
      </w:r>
    </w:p>
    <w:p w14:paraId="697BE636"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management and business circle,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2010) argued that reliability of the research has </w:t>
      </w:r>
      <w:proofErr w:type="gramStart"/>
      <w:r w:rsidRPr="001B78A7">
        <w:rPr>
          <w:rFonts w:ascii="Times New Roman" w:eastAsia="Times New Roman" w:hAnsi="Times New Roman" w:cs="Times New Roman"/>
          <w:sz w:val="24"/>
          <w:szCs w:val="24"/>
        </w:rPr>
        <w:t>it’s</w:t>
      </w:r>
      <w:proofErr w:type="gramEnd"/>
      <w:r w:rsidRPr="001B78A7">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was subjected to test-retest method to ensure the </w:t>
      </w:r>
      <w:r w:rsidRPr="001B78A7">
        <w:rPr>
          <w:rFonts w:ascii="Times New Roman" w:eastAsia="Times New Roman" w:hAnsi="Times New Roman" w:cs="Times New Roman"/>
          <w:sz w:val="24"/>
          <w:szCs w:val="24"/>
        </w:rPr>
        <w:lastRenderedPageBreak/>
        <w:t>constant and steadiness of respondent’s response to the statements of research stated in the questionnaire.</w:t>
      </w:r>
    </w:p>
    <w:p w14:paraId="513B939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3.9</w:t>
      </w:r>
      <w:r w:rsidRPr="001B78A7">
        <w:rPr>
          <w:rFonts w:ascii="Times New Roman" w:eastAsia="Times New Roman" w:hAnsi="Times New Roman" w:cs="Times New Roman"/>
          <w:b/>
          <w:sz w:val="24"/>
          <w:szCs w:val="24"/>
        </w:rPr>
        <w:tab/>
        <w:t>Ethical Consideration</w:t>
      </w:r>
    </w:p>
    <w:p w14:paraId="759ABA6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t>
      </w:r>
      <w:proofErr w:type="gramStart"/>
      <w:r w:rsidRPr="001B78A7">
        <w:rPr>
          <w:rFonts w:ascii="Times New Roman" w:eastAsia="Times New Roman" w:hAnsi="Times New Roman" w:cs="Times New Roman"/>
          <w:sz w:val="24"/>
          <w:szCs w:val="24"/>
        </w:rPr>
        <w:t>was</w:t>
      </w:r>
      <w:proofErr w:type="gramEnd"/>
      <w:r w:rsidRPr="001B78A7">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
    <w:p w14:paraId="68896794"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7A577E37"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099201F0"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16114B3"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463FFED"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B5E0C5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720BB53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463358B1"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37C2DA80" w14:textId="77777777" w:rsidR="0056512A" w:rsidRPr="001B78A7" w:rsidRDefault="0056512A" w:rsidP="008C7D8D">
      <w:pPr>
        <w:spacing w:after="0" w:line="360" w:lineRule="auto"/>
        <w:rPr>
          <w:rFonts w:ascii="Times New Roman" w:eastAsia="Times New Roman" w:hAnsi="Times New Roman" w:cs="Times New Roman"/>
          <w:b/>
          <w:sz w:val="24"/>
          <w:szCs w:val="24"/>
        </w:rPr>
      </w:pPr>
    </w:p>
    <w:p w14:paraId="494536F8"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CHAPTER FOUR</w:t>
      </w:r>
    </w:p>
    <w:p w14:paraId="7F5A9318" w14:textId="77777777" w:rsidR="0056512A" w:rsidRPr="001B78A7" w:rsidRDefault="0056512A" w:rsidP="001B78A7">
      <w:pPr>
        <w:spacing w:before="240" w:after="0" w:line="360" w:lineRule="auto"/>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DATA PRESENTATION, ANALYSIS AND INTERPRETATION </w:t>
      </w:r>
    </w:p>
    <w:p w14:paraId="50C9F91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4.1 Preamble</w:t>
      </w:r>
    </w:p>
    <w:p w14:paraId="6F663E2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chapter shows the primary purpose of this </w:t>
      </w:r>
      <w:proofErr w:type="gramStart"/>
      <w:r w:rsidRPr="001B78A7">
        <w:rPr>
          <w:rFonts w:ascii="Times New Roman" w:eastAsia="Times New Roman" w:hAnsi="Times New Roman" w:cs="Times New Roman"/>
          <w:sz w:val="24"/>
          <w:szCs w:val="24"/>
        </w:rPr>
        <w:t>study,</w:t>
      </w:r>
      <w:proofErr w:type="gramEnd"/>
      <w:r w:rsidRPr="001B78A7">
        <w:rPr>
          <w:rFonts w:ascii="Times New Roman" w:eastAsia="Times New Roman" w:hAnsi="Times New Roman" w:cs="Times New Roman"/>
          <w:sz w:val="24"/>
          <w:szCs w:val="24"/>
        </w:rPr>
        <w:t xml:space="preserve">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4.2 Questionnaire Rate</w:t>
      </w:r>
    </w:p>
    <w:p w14:paraId="0D7318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total copies of 284 (Two hundred and eighty-four), questionnaire was distributed among employees of selected Deposit Money Banks in Ilorin Metropolis of which 273 (Two hundred and seventy-three) copies were returned and 11 (Eleven) copies of the questionnaire were either not returned or not filled appropriately.  </w:t>
      </w:r>
    </w:p>
    <w:p w14:paraId="138F638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Table 4.1</w:t>
      </w:r>
      <w:r w:rsidRPr="001B78A7">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558"/>
        <w:gridCol w:w="2913"/>
        <w:gridCol w:w="3159"/>
      </w:tblGrid>
      <w:tr w:rsidR="0056512A" w:rsidRPr="001B78A7" w14:paraId="21D6AE22"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w:t>
            </w:r>
          </w:p>
        </w:tc>
      </w:tr>
      <w:tr w:rsidR="0056512A" w:rsidRPr="001B78A7" w14:paraId="7082EB60"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95.8%</w:t>
            </w:r>
          </w:p>
        </w:tc>
      </w:tr>
      <w:tr w:rsidR="0056512A" w:rsidRPr="001B78A7" w14:paraId="670FA867"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E92537B"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100%</w:t>
            </w:r>
          </w:p>
        </w:tc>
      </w:tr>
    </w:tbl>
    <w:p w14:paraId="1E9945C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7947744C"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4.3</w:t>
      </w:r>
      <w:r w:rsidRPr="001B78A7">
        <w:rPr>
          <w:rFonts w:ascii="Times New Roman" w:eastAsia="Times New Roman" w:hAnsi="Times New Roman" w:cs="Times New Roman"/>
          <w:b/>
          <w:sz w:val="24"/>
          <w:szCs w:val="24"/>
        </w:rPr>
        <w:tab/>
        <w:t>Presentation of Data</w:t>
      </w:r>
    </w:p>
    <w:p w14:paraId="4545926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4.2</w:t>
      </w:r>
      <w:r w:rsidRPr="001B78A7">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892"/>
        <w:gridCol w:w="2101"/>
        <w:gridCol w:w="2434"/>
        <w:gridCol w:w="1381"/>
        <w:gridCol w:w="1724"/>
      </w:tblGrid>
      <w:tr w:rsidR="0056512A" w:rsidRPr="001B78A7" w14:paraId="07742157"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2791DEA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1B78A7" w:rsidRDefault="0056512A" w:rsidP="001B78A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Male</w:t>
            </w:r>
          </w:p>
          <w:p w14:paraId="30DA751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Female</w:t>
            </w:r>
          </w:p>
          <w:p w14:paraId="47CACE0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152</w:t>
            </w:r>
          </w:p>
          <w:p w14:paraId="3CE21FE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121</w:t>
            </w:r>
          </w:p>
          <w:p w14:paraId="49EFBFCF"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55.7</w:t>
            </w:r>
          </w:p>
          <w:p w14:paraId="092D844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44.3</w:t>
            </w:r>
          </w:p>
          <w:p w14:paraId="3237F3D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37DD36D4"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1B78A7" w:rsidRDefault="0056512A" w:rsidP="001B78A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67B501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31-40</w:t>
            </w:r>
          </w:p>
          <w:p w14:paraId="53BB7D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41-50</w:t>
            </w:r>
          </w:p>
          <w:p w14:paraId="5AD35BC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51-60</w:t>
            </w:r>
          </w:p>
          <w:p w14:paraId="7975C4C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56</w:t>
            </w:r>
          </w:p>
          <w:p w14:paraId="3611EB0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2F1F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102</w:t>
            </w:r>
          </w:p>
          <w:p w14:paraId="1CB8887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6E56FB0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20.5</w:t>
            </w:r>
          </w:p>
          <w:p w14:paraId="0DBADC9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54ACEE2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37.4</w:t>
            </w:r>
          </w:p>
          <w:p w14:paraId="09387C6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9.5</w:t>
            </w:r>
          </w:p>
          <w:p w14:paraId="570A0E8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7C4125D"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1B78A7" w:rsidRDefault="0056512A" w:rsidP="001B78A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Single</w:t>
            </w:r>
          </w:p>
          <w:p w14:paraId="6454AE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Married</w:t>
            </w:r>
          </w:p>
          <w:p w14:paraId="1FC039B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Divorced</w:t>
            </w:r>
          </w:p>
          <w:p w14:paraId="2C73E08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Widow </w:t>
            </w:r>
          </w:p>
          <w:p w14:paraId="74795EDA"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E3C9076"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143</w:t>
            </w:r>
          </w:p>
          <w:p w14:paraId="247EF87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w:t>
            </w:r>
          </w:p>
          <w:p w14:paraId="360F32AB" w14:textId="77777777" w:rsidR="0056512A" w:rsidRPr="001B78A7" w:rsidRDefault="0056512A" w:rsidP="001B78A7">
            <w:pPr>
              <w:spacing w:after="0" w:line="360" w:lineRule="auto"/>
              <w:ind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w:t>
            </w:r>
          </w:p>
          <w:p w14:paraId="00179581"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5BE5122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52.4</w:t>
            </w:r>
          </w:p>
          <w:p w14:paraId="7DF535E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w:t>
            </w:r>
          </w:p>
          <w:p w14:paraId="4321EEC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2.2</w:t>
            </w:r>
          </w:p>
          <w:p w14:paraId="07D23EE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08376B0"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1B78A7" w:rsidRDefault="0056512A" w:rsidP="001B78A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OND/NCE</w:t>
            </w:r>
          </w:p>
          <w:p w14:paraId="5A76E28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B.Sc./HND</w:t>
            </w:r>
          </w:p>
          <w:p w14:paraId="1DDE38E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MBA/</w:t>
            </w:r>
            <w:proofErr w:type="spellStart"/>
            <w:r w:rsidRPr="001B78A7">
              <w:rPr>
                <w:rFonts w:ascii="Times New Roman" w:eastAsia="Times New Roman" w:hAnsi="Times New Roman" w:cs="Times New Roman"/>
                <w:sz w:val="24"/>
                <w:szCs w:val="24"/>
              </w:rPr>
              <w:t>Msc</w:t>
            </w:r>
            <w:proofErr w:type="spellEnd"/>
            <w:r w:rsidRPr="001B78A7">
              <w:rPr>
                <w:rFonts w:ascii="Times New Roman" w:eastAsia="Times New Roman" w:hAnsi="Times New Roman" w:cs="Times New Roman"/>
                <w:sz w:val="24"/>
                <w:szCs w:val="24"/>
              </w:rPr>
              <w:t>.</w:t>
            </w:r>
          </w:p>
          <w:p w14:paraId="7138DAAA" w14:textId="77777777" w:rsidR="0056512A" w:rsidRPr="001B78A7" w:rsidRDefault="0056512A" w:rsidP="001B78A7">
            <w:pPr>
              <w:spacing w:after="0" w:line="360" w:lineRule="auto"/>
              <w:ind w:left="60"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Other</w:t>
            </w:r>
          </w:p>
          <w:p w14:paraId="2D299E2D"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w:t>
            </w:r>
          </w:p>
          <w:p w14:paraId="6771F30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85</w:t>
            </w:r>
          </w:p>
          <w:p w14:paraId="19848BF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146</w:t>
            </w:r>
          </w:p>
          <w:p w14:paraId="0CFB30D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w:t>
            </w:r>
          </w:p>
          <w:p w14:paraId="1B8D90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w:t>
            </w:r>
          </w:p>
          <w:p w14:paraId="533CA8E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31.1</w:t>
            </w:r>
          </w:p>
          <w:p w14:paraId="5927FC4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53.5</w:t>
            </w:r>
          </w:p>
          <w:p w14:paraId="6E054A1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11.7</w:t>
            </w:r>
          </w:p>
          <w:p w14:paraId="5BF9281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003C8D4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1B78A7" w:rsidRDefault="0056512A" w:rsidP="001B78A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5-10</w:t>
            </w:r>
          </w:p>
          <w:p w14:paraId="1732893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11-20‎</w:t>
            </w:r>
          </w:p>
          <w:p w14:paraId="08C73D5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E888F6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 and above</w:t>
            </w:r>
          </w:p>
          <w:p w14:paraId="37F1BAEE"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132</w:t>
            </w:r>
          </w:p>
          <w:p w14:paraId="5A02A76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72</w:t>
            </w:r>
          </w:p>
          <w:p w14:paraId="32DD3AE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46</w:t>
            </w:r>
          </w:p>
          <w:p w14:paraId="6C29FFB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23</w:t>
            </w:r>
          </w:p>
          <w:p w14:paraId="22431D9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48.4</w:t>
            </w:r>
          </w:p>
          <w:p w14:paraId="50B79B8B"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26.4</w:t>
            </w:r>
          </w:p>
          <w:p w14:paraId="2ED702E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16.8</w:t>
            </w:r>
          </w:p>
          <w:p w14:paraId="0996545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8.4</w:t>
            </w:r>
          </w:p>
          <w:p w14:paraId="672E8F4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2E04FD37" w14:textId="77777777" w:rsidR="0056512A" w:rsidRPr="001B78A7" w:rsidRDefault="0056512A" w:rsidP="001B78A7">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072FCB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w:t>
      </w:r>
      <w:r w:rsidRPr="001B78A7">
        <w:rPr>
          <w:rFonts w:ascii="Times New Roman" w:eastAsia="Times New Roman" w:hAnsi="Times New Roman" w:cs="Times New Roman"/>
          <w:sz w:val="24"/>
          <w:szCs w:val="24"/>
        </w:rPr>
        <w:lastRenderedPageBreak/>
        <w:t>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137A59C8"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4.3</w:t>
      </w:r>
      <w:r w:rsidRPr="001B78A7">
        <w:rPr>
          <w:rFonts w:ascii="Times New Roman" w:eastAsia="Times New Roman" w:hAnsi="Times New Roman" w:cs="Times New Roman"/>
          <w:b/>
          <w:sz w:val="24"/>
          <w:szCs w:val="24"/>
        </w:rPr>
        <w:tab/>
        <w:t xml:space="preserve">Distribution table for </w:t>
      </w:r>
      <w:r w:rsidRPr="001B78A7">
        <w:rPr>
          <w:rFonts w:ascii="Times New Roman" w:eastAsia="Calibri" w:hAnsi="Times New Roman" w:cs="Times New Roman"/>
          <w:b/>
          <w:sz w:val="24"/>
          <w:szCs w:val="24"/>
        </w:rPr>
        <w:t xml:space="preserve">Work </w:t>
      </w:r>
      <w:r w:rsidRPr="001B78A7">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6"/>
        <w:gridCol w:w="2623"/>
        <w:gridCol w:w="1394"/>
        <w:gridCol w:w="1481"/>
        <w:gridCol w:w="1558"/>
      </w:tblGrid>
      <w:tr w:rsidR="0056512A" w:rsidRPr="001B78A7" w14:paraId="591732E9"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6BADDA28"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F3789C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30AD542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175</w:t>
            </w:r>
          </w:p>
          <w:p w14:paraId="787466E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98</w:t>
            </w:r>
          </w:p>
          <w:p w14:paraId="249BC2CC"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64.1</w:t>
            </w:r>
          </w:p>
          <w:p w14:paraId="618A648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35.9</w:t>
            </w:r>
          </w:p>
          <w:p w14:paraId="1540A2A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EB8C06D"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CE6FC4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469BD6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122</w:t>
            </w:r>
          </w:p>
          <w:p w14:paraId="782206C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151</w:t>
            </w:r>
          </w:p>
          <w:p w14:paraId="4C6A923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44.7</w:t>
            </w:r>
          </w:p>
          <w:p w14:paraId="1A18B46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55.3</w:t>
            </w:r>
          </w:p>
          <w:p w14:paraId="40CDB580"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4775194"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7CE9E5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C9C60D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U</w:t>
            </w:r>
          </w:p>
          <w:p w14:paraId="363B8D9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150</w:t>
            </w:r>
          </w:p>
          <w:p w14:paraId="68A41D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118</w:t>
            </w:r>
          </w:p>
          <w:p w14:paraId="7B07CDA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w:t>
            </w:r>
          </w:p>
          <w:p w14:paraId="75698171"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54.9</w:t>
            </w:r>
          </w:p>
          <w:p w14:paraId="373945B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43.2</w:t>
            </w:r>
          </w:p>
          <w:p w14:paraId="2B35672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w:t>
            </w:r>
          </w:p>
          <w:p w14:paraId="3AC3614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53BC0CEA"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6A8F5F9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9544A2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N</w:t>
            </w:r>
          </w:p>
          <w:p w14:paraId="51ADA085"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174</w:t>
            </w:r>
          </w:p>
          <w:p w14:paraId="04D0503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97</w:t>
            </w:r>
          </w:p>
          <w:p w14:paraId="46A1018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w:t>
            </w:r>
          </w:p>
          <w:p w14:paraId="29C370F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63.7</w:t>
            </w:r>
          </w:p>
          <w:p w14:paraId="759B76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35.5</w:t>
            </w:r>
          </w:p>
          <w:p w14:paraId="6813BDB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0.7</w:t>
            </w:r>
          </w:p>
          <w:p w14:paraId="586271FE"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70485F92" w14:textId="1CD41805"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w:t>
      </w:r>
      <w:r w:rsidR="004A50C5">
        <w:rPr>
          <w:rFonts w:ascii="Times New Roman" w:eastAsia="Times New Roman" w:hAnsi="Times New Roman" w:cs="Times New Roman"/>
          <w:b/>
          <w:sz w:val="24"/>
          <w:szCs w:val="24"/>
        </w:rPr>
        <w:t>5</w:t>
      </w:r>
    </w:p>
    <w:p w14:paraId="238759D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w:t>
      </w:r>
      <w:r w:rsidRPr="001B78A7">
        <w:rPr>
          <w:rFonts w:ascii="Times New Roman" w:eastAsia="Times New Roman" w:hAnsi="Times New Roman" w:cs="Times New Roman"/>
          <w:sz w:val="24"/>
          <w:szCs w:val="24"/>
        </w:rPr>
        <w:lastRenderedPageBreak/>
        <w:t xml:space="preserve">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14:paraId="789D2705"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4.4</w:t>
      </w:r>
      <w:r w:rsidRPr="001B78A7">
        <w:rPr>
          <w:rFonts w:ascii="Times New Roman" w:eastAsia="Times New Roman" w:hAnsi="Times New Roman" w:cs="Times New Roman"/>
          <w:b/>
          <w:sz w:val="24"/>
          <w:szCs w:val="24"/>
        </w:rPr>
        <w:tab/>
        <w:t xml:space="preserve">Distribution for Working Hour  </w:t>
      </w:r>
    </w:p>
    <w:tbl>
      <w:tblPr>
        <w:tblW w:w="0" w:type="auto"/>
        <w:tblInd w:w="98" w:type="dxa"/>
        <w:tblCellMar>
          <w:left w:w="10" w:type="dxa"/>
          <w:right w:w="10" w:type="dxa"/>
        </w:tblCellMar>
        <w:tblLook w:val="0000" w:firstRow="0" w:lastRow="0" w:firstColumn="0" w:lastColumn="0" w:noHBand="0" w:noVBand="0"/>
      </w:tblPr>
      <w:tblGrid>
        <w:gridCol w:w="1177"/>
        <w:gridCol w:w="2785"/>
        <w:gridCol w:w="1507"/>
        <w:gridCol w:w="1458"/>
        <w:gridCol w:w="1605"/>
      </w:tblGrid>
      <w:tr w:rsidR="0056512A" w:rsidRPr="001B78A7" w14:paraId="07E1C5C9"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Percentage </w:t>
            </w:r>
            <w:r w:rsidRPr="001B78A7">
              <w:rPr>
                <w:rFonts w:ascii="Times New Roman" w:eastAsia="Times New Roman" w:hAnsi="Times New Roman" w:cs="Times New Roman"/>
                <w:b/>
                <w:sz w:val="24"/>
                <w:szCs w:val="24"/>
              </w:rPr>
              <w:lastRenderedPageBreak/>
              <w:t>%</w:t>
            </w:r>
          </w:p>
        </w:tc>
      </w:tr>
      <w:tr w:rsidR="0056512A" w:rsidRPr="001B78A7" w14:paraId="13962BBD"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E2A3C0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54E7E3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3F4BCB8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179</w:t>
            </w:r>
          </w:p>
          <w:p w14:paraId="5DA86F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87</w:t>
            </w:r>
          </w:p>
          <w:p w14:paraId="21B8AA6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w:t>
            </w:r>
          </w:p>
          <w:p w14:paraId="446CF34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65.6</w:t>
            </w:r>
          </w:p>
          <w:p w14:paraId="3CE95C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31.9</w:t>
            </w:r>
          </w:p>
          <w:p w14:paraId="5F863E2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3C0B2BA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E898802"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1B78A7" w:rsidRDefault="0056512A" w:rsidP="001B78A7">
            <w:pPr>
              <w:spacing w:after="0" w:line="360" w:lineRule="auto"/>
              <w:ind w:left="72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w:t>
            </w:r>
          </w:p>
          <w:p w14:paraId="679D322E" w14:textId="77777777" w:rsidR="0056512A" w:rsidRPr="001B78A7" w:rsidRDefault="0056512A" w:rsidP="001B78A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689BF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D7AEBB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w:t>
            </w:r>
          </w:p>
          <w:p w14:paraId="1FB0BF4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123E7C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160</w:t>
            </w:r>
          </w:p>
          <w:p w14:paraId="3980219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0395D6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1BA6B5F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58.6</w:t>
            </w:r>
          </w:p>
          <w:p w14:paraId="65A0115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48C6D29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2D32857"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348112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4EC6139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106</w:t>
            </w:r>
          </w:p>
          <w:p w14:paraId="6A571A4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167</w:t>
            </w:r>
          </w:p>
          <w:p w14:paraId="2A989021" w14:textId="77777777" w:rsidR="0056512A" w:rsidRPr="001B78A7" w:rsidRDefault="0056512A" w:rsidP="001B78A7">
            <w:pPr>
              <w:tabs>
                <w:tab w:val="left" w:pos="803"/>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r w:rsidRPr="001B78A7">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38.8</w:t>
            </w:r>
          </w:p>
          <w:p w14:paraId="18124ED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61.1</w:t>
            </w:r>
          </w:p>
          <w:p w14:paraId="11688C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4D011C30"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3065EC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125691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233E157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183</w:t>
            </w:r>
          </w:p>
          <w:p w14:paraId="06DD07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43E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4E7CEF5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67.0</w:t>
            </w:r>
          </w:p>
          <w:p w14:paraId="117308B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05218B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7302C9B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3EA34BF5"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9A5CCC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08AD887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w:t>
      </w:r>
      <w:r w:rsidRPr="001B78A7">
        <w:rPr>
          <w:rFonts w:ascii="Times New Roman" w:eastAsia="Times New Roman" w:hAnsi="Times New Roman" w:cs="Times New Roman"/>
          <w:sz w:val="24"/>
          <w:szCs w:val="24"/>
        </w:rPr>
        <w:lastRenderedPageBreak/>
        <w:t>Therefore, the largest population strongly agreed to the statement that the organization has created a modality in which work rigidity condition is being eased.</w:t>
      </w:r>
    </w:p>
    <w:p w14:paraId="04583F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489A328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64EF48C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Therefore, the largest population agreed that the distress effect of job on work and family life being eliminate at all cost in my organization.</w:t>
      </w:r>
    </w:p>
    <w:p w14:paraId="4AC90E0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health and physical wellbeing,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14:paraId="6605E8F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 Test of Hypotheses</w:t>
      </w:r>
    </w:p>
    <w:p w14:paraId="0BC8716E"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4.4.1 Test for Hypothesis One</w:t>
      </w:r>
    </w:p>
    <w:p w14:paraId="23B446EE" w14:textId="77777777" w:rsidR="0056512A" w:rsidRPr="001B78A7" w:rsidRDefault="0056512A" w:rsidP="001B78A7">
      <w:pPr>
        <w:spacing w:after="0" w:line="360" w:lineRule="auto"/>
        <w:ind w:left="450" w:hanging="45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lastRenderedPageBreak/>
        <w:t>H</w:t>
      </w:r>
      <w:r w:rsidRPr="001B78A7">
        <w:rPr>
          <w:rFonts w:ascii="Times New Roman" w:eastAsia="Times New Roman" w:hAnsi="Times New Roman" w:cs="Times New Roman"/>
          <w:b/>
          <w:sz w:val="24"/>
          <w:szCs w:val="24"/>
          <w:vertAlign w:val="subscript"/>
        </w:rPr>
        <w:t>0</w:t>
      </w:r>
      <w:r w:rsidRPr="001B78A7">
        <w:rPr>
          <w:rFonts w:ascii="Times New Roman" w:eastAsia="Times New Roman" w:hAnsi="Times New Roman" w:cs="Times New Roman"/>
          <w:sz w:val="24"/>
          <w:szCs w:val="24"/>
          <w:vertAlign w:val="subscript"/>
        </w:rPr>
        <w:t xml:space="preserve"> </w:t>
      </w:r>
      <w:r w:rsidRPr="001B78A7">
        <w:rPr>
          <w:rFonts w:ascii="Times New Roman" w:eastAsia="Times New Roman" w:hAnsi="Times New Roman" w:cs="Times New Roman"/>
          <w:sz w:val="24"/>
          <w:szCs w:val="24"/>
        </w:rPr>
        <w:tab/>
        <w:t>Work life balance 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093"/>
        <w:gridCol w:w="1521"/>
        <w:gridCol w:w="1622"/>
        <w:gridCol w:w="2191"/>
        <w:gridCol w:w="2193"/>
      </w:tblGrid>
      <w:tr w:rsidR="0056512A" w:rsidRPr="001B78A7" w14:paraId="05089982"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4.4.1a                             Model Summary</w:t>
            </w:r>
          </w:p>
        </w:tc>
      </w:tr>
      <w:tr w:rsidR="0056512A" w:rsidRPr="001B78A7" w14:paraId="5B20F28E"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 of the Estimate</w:t>
            </w:r>
          </w:p>
        </w:tc>
      </w:tr>
      <w:tr w:rsidR="0056512A" w:rsidRPr="001B78A7" w14:paraId="7102F3D5"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.846</w:t>
            </w:r>
            <w:r w:rsidRPr="001B78A7">
              <w:rPr>
                <w:rFonts w:ascii="Times New Roman" w:hAnsi="Times New Roman" w:cs="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.412</w:t>
            </w:r>
          </w:p>
        </w:tc>
      </w:tr>
      <w:tr w:rsidR="0056512A" w:rsidRPr="001B78A7" w14:paraId="5B61AC0D"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bl>
    <w:p w14:paraId="4D1243B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BBB66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model summary as indicated in table above shows that R Square is 0.716; this implies that 72% of variation in the dependent variable (employees' satisfaction) was explained by the independent variables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This mean that the regression (model formulated) is useful for making predictions since the value of R</w:t>
      </w:r>
      <w:r w:rsidRPr="001B78A7">
        <w:rPr>
          <w:rFonts w:ascii="Times New Roman" w:eastAsia="Times New Roman" w:hAnsi="Times New Roman" w:cs="Times New Roman"/>
          <w:sz w:val="24"/>
          <w:szCs w:val="24"/>
          <w:vertAlign w:val="superscript"/>
        </w:rPr>
        <w:t>2</w:t>
      </w:r>
      <w:r w:rsidRPr="001B78A7">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764"/>
        <w:gridCol w:w="1430"/>
        <w:gridCol w:w="1586"/>
        <w:gridCol w:w="1081"/>
        <w:gridCol w:w="1513"/>
        <w:gridCol w:w="1116"/>
        <w:gridCol w:w="1100"/>
      </w:tblGrid>
      <w:tr w:rsidR="0056512A" w:rsidRPr="001B78A7" w14:paraId="5888C93B"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Table 4.4.1b: </w:t>
            </w:r>
            <w:proofErr w:type="spellStart"/>
            <w:r w:rsidRPr="001B78A7">
              <w:rPr>
                <w:rFonts w:ascii="Times New Roman" w:eastAsia="Times New Roman" w:hAnsi="Times New Roman" w:cs="Times New Roman"/>
                <w:b/>
                <w:sz w:val="24"/>
                <w:szCs w:val="24"/>
              </w:rPr>
              <w:t>ANOVA</w:t>
            </w:r>
            <w:r w:rsidRPr="001B78A7">
              <w:rPr>
                <w:rFonts w:ascii="Times New Roman" w:eastAsia="Times New Roman" w:hAnsi="Times New Roman" w:cs="Times New Roman"/>
                <w:b/>
                <w:sz w:val="24"/>
                <w:szCs w:val="24"/>
                <w:vertAlign w:val="superscript"/>
              </w:rPr>
              <w:t>b</w:t>
            </w:r>
            <w:proofErr w:type="spellEnd"/>
          </w:p>
        </w:tc>
      </w:tr>
      <w:tr w:rsidR="0056512A" w:rsidRPr="001B78A7" w14:paraId="657A247F" w14:textId="77777777" w:rsidTr="002B59EE">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75494AF5" w14:textId="77777777" w:rsidTr="002B59EE">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.029</w:t>
            </w:r>
            <w:r w:rsidRPr="001B78A7">
              <w:rPr>
                <w:rFonts w:ascii="Times New Roman" w:eastAsia="Times New Roman" w:hAnsi="Times New Roman" w:cs="Times New Roman"/>
                <w:sz w:val="24"/>
                <w:szCs w:val="24"/>
                <w:vertAlign w:val="superscript"/>
              </w:rPr>
              <w:t>a</w:t>
            </w:r>
          </w:p>
        </w:tc>
      </w:tr>
      <w:tr w:rsidR="0056512A" w:rsidRPr="001B78A7" w14:paraId="19D894FC"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5FF0F8CA"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2619DB0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r w:rsidR="0056512A" w:rsidRPr="001B78A7" w14:paraId="102F741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b. Dependent Variable: Employees' Satisfaction </w:t>
            </w:r>
          </w:p>
        </w:tc>
      </w:tr>
    </w:tbl>
    <w:p w14:paraId="0786910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772D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w:t>
      </w:r>
      <w:r w:rsidRPr="001B78A7">
        <w:rPr>
          <w:rFonts w:ascii="Times New Roman" w:eastAsia="Times New Roman" w:hAnsi="Times New Roman" w:cs="Times New Roman"/>
          <w:sz w:val="24"/>
          <w:szCs w:val="24"/>
        </w:rPr>
        <w:lastRenderedPageBreak/>
        <w:t>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W w:w="5000" w:type="pct"/>
        <w:tblCellMar>
          <w:left w:w="10" w:type="dxa"/>
          <w:right w:w="10" w:type="dxa"/>
        </w:tblCellMar>
        <w:tblLook w:val="0000" w:firstRow="0" w:lastRow="0" w:firstColumn="0" w:lastColumn="0" w:noHBand="0" w:noVBand="0"/>
      </w:tblPr>
      <w:tblGrid>
        <w:gridCol w:w="781"/>
        <w:gridCol w:w="1471"/>
        <w:gridCol w:w="1207"/>
        <w:gridCol w:w="1422"/>
        <w:gridCol w:w="1565"/>
        <w:gridCol w:w="1086"/>
        <w:gridCol w:w="1088"/>
      </w:tblGrid>
      <w:tr w:rsidR="0056512A" w:rsidRPr="001B78A7" w14:paraId="36D13A3E"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Table 4.4.1c: </w:t>
            </w:r>
            <w:proofErr w:type="spellStart"/>
            <w:r w:rsidRPr="001B78A7">
              <w:rPr>
                <w:rFonts w:ascii="Times New Roman" w:eastAsia="Times New Roman" w:hAnsi="Times New Roman" w:cs="Times New Roman"/>
                <w:b/>
                <w:sz w:val="24"/>
                <w:szCs w:val="24"/>
              </w:rPr>
              <w:t>Coefficients</w:t>
            </w:r>
            <w:r w:rsidRPr="001B78A7">
              <w:rPr>
                <w:rFonts w:ascii="Times New Roman" w:eastAsia="Times New Roman" w:hAnsi="Times New Roman" w:cs="Times New Roman"/>
                <w:b/>
                <w:sz w:val="24"/>
                <w:szCs w:val="24"/>
                <w:vertAlign w:val="superscript"/>
              </w:rPr>
              <w:t>a</w:t>
            </w:r>
            <w:proofErr w:type="spellEnd"/>
          </w:p>
        </w:tc>
      </w:tr>
      <w:tr w:rsidR="0056512A" w:rsidRPr="001B78A7" w14:paraId="2DEB0981" w14:textId="77777777" w:rsidTr="002B59EE">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69B69A6A" w14:textId="77777777" w:rsidTr="002B59EE">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6AA83FDE" w14:textId="77777777" w:rsidTr="002B59EE">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.000</w:t>
            </w:r>
          </w:p>
        </w:tc>
      </w:tr>
      <w:tr w:rsidR="0056512A" w:rsidRPr="001B78A7" w14:paraId="320249C0" w14:textId="77777777" w:rsidTr="002B59EE">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.029</w:t>
            </w:r>
          </w:p>
        </w:tc>
      </w:tr>
      <w:tr w:rsidR="0056512A" w:rsidRPr="001B78A7" w14:paraId="1E07D0A5" w14:textId="77777777" w:rsidTr="002B59EE">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.000</w:t>
            </w:r>
          </w:p>
        </w:tc>
      </w:tr>
      <w:tr w:rsidR="0056512A" w:rsidRPr="001B78A7" w14:paraId="0EDAC071"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Dependent Variable: Employees' satisfaction </w:t>
            </w:r>
          </w:p>
        </w:tc>
      </w:tr>
    </w:tbl>
    <w:p w14:paraId="79157242"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46CD4B8E"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Interpretation </w:t>
      </w:r>
    </w:p>
    <w:p w14:paraId="4CD870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w:t>
      </w:r>
      <w:proofErr w:type="gramStart"/>
      <w:r w:rsidRPr="001B78A7">
        <w:rPr>
          <w:rFonts w:ascii="Times New Roman" w:eastAsia="Times New Roman" w:hAnsi="Times New Roman" w:cs="Times New Roman"/>
          <w:sz w:val="24"/>
          <w:szCs w:val="24"/>
        </w:rPr>
        <w:t>is</w:t>
      </w:r>
      <w:proofErr w:type="gramEnd"/>
      <w:r w:rsidRPr="001B78A7">
        <w:rPr>
          <w:rFonts w:ascii="Times New Roman" w:eastAsia="Times New Roman" w:hAnsi="Times New Roman" w:cs="Times New Roman"/>
          <w:sz w:val="24"/>
          <w:szCs w:val="24"/>
        </w:rPr>
        <w:t xml:space="preserve">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8F61ABE" w14:textId="77777777" w:rsidR="008C7D8D" w:rsidRDefault="008C7D8D" w:rsidP="001B78A7">
      <w:pPr>
        <w:spacing w:before="240" w:after="0" w:line="360" w:lineRule="auto"/>
        <w:ind w:left="2880" w:firstLine="720"/>
        <w:rPr>
          <w:rFonts w:ascii="Times New Roman" w:eastAsia="Times New Roman" w:hAnsi="Times New Roman" w:cs="Times New Roman"/>
          <w:b/>
          <w:sz w:val="24"/>
          <w:szCs w:val="24"/>
        </w:rPr>
      </w:pPr>
    </w:p>
    <w:p w14:paraId="0C9391F9" w14:textId="77777777" w:rsidR="0056512A" w:rsidRPr="001B78A7" w:rsidRDefault="0056512A" w:rsidP="001B78A7">
      <w:pPr>
        <w:spacing w:before="240"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FIVE</w:t>
      </w:r>
    </w:p>
    <w:p w14:paraId="1453C3D1"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SUMMARY OF FINDINGS, CONCLUSION AND RECOMMENDATIONS</w:t>
      </w:r>
    </w:p>
    <w:p w14:paraId="66265B70" w14:textId="531727AD"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5.1</w:t>
      </w:r>
      <w:r w:rsidRPr="001B78A7">
        <w:rPr>
          <w:rFonts w:ascii="Times New Roman" w:eastAsia="Times New Roman" w:hAnsi="Times New Roman" w:cs="Times New Roman"/>
          <w:b/>
          <w:sz w:val="24"/>
          <w:szCs w:val="24"/>
        </w:rPr>
        <w:tab/>
        <w:t>Summary of Findings</w:t>
      </w:r>
    </w:p>
    <w:p w14:paraId="688ECBA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B78A7">
        <w:rPr>
          <w:rFonts w:ascii="Times New Roman" w:eastAsia="Times New Roman" w:hAnsi="Times New Roman" w:cs="Times New Roman"/>
          <w:sz w:val="24"/>
          <w:szCs w:val="24"/>
        </w:rPr>
        <w:t>is</w:t>
      </w:r>
      <w:proofErr w:type="gramEnd"/>
      <w:r w:rsidRPr="001B78A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49288C9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14:paraId="00F68202" w14:textId="77777777" w:rsidR="0056512A" w:rsidRPr="001B78A7" w:rsidRDefault="0056512A" w:rsidP="001B78A7">
      <w:pPr>
        <w:tabs>
          <w:tab w:val="left" w:pos="270"/>
          <w:tab w:val="left" w:pos="1520"/>
        </w:tab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5.3 Conclusion</w:t>
      </w:r>
    </w:p>
    <w:p w14:paraId="0BE62AB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w:t>
      </w:r>
      <w:r w:rsidRPr="001B78A7">
        <w:rPr>
          <w:rFonts w:ascii="Times New Roman" w:eastAsia="Times New Roman" w:hAnsi="Times New Roman" w:cs="Times New Roman"/>
          <w:sz w:val="24"/>
          <w:szCs w:val="24"/>
        </w:rPr>
        <w:lastRenderedPageBreak/>
        <w:t xml:space="preserve">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2AB0597B"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5.4</w:t>
      </w:r>
      <w:r w:rsidRPr="001B78A7">
        <w:rPr>
          <w:rFonts w:ascii="Times New Roman" w:eastAsia="Times New Roman" w:hAnsi="Times New Roman" w:cs="Times New Roman"/>
          <w:b/>
          <w:sz w:val="24"/>
          <w:szCs w:val="24"/>
        </w:rPr>
        <w:tab/>
        <w:t>Recommendations</w:t>
      </w:r>
    </w:p>
    <w:p w14:paraId="4A6582C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535B0348" w14:textId="77777777" w:rsidR="0056512A" w:rsidRPr="001B78A7" w:rsidRDefault="0056512A" w:rsidP="001B78A7">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56AD2E8A" w14:textId="3A5A02D9" w:rsidR="0056512A" w:rsidRDefault="0056512A" w:rsidP="008C7D8D">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REFERENCES</w:t>
      </w:r>
    </w:p>
    <w:p w14:paraId="2A2C00FF" w14:textId="77777777" w:rsidR="008C7D8D" w:rsidRPr="001B78A7" w:rsidRDefault="008C7D8D" w:rsidP="008C7D8D">
      <w:pPr>
        <w:spacing w:after="0" w:line="360" w:lineRule="auto"/>
        <w:jc w:val="center"/>
        <w:rPr>
          <w:rFonts w:ascii="Times New Roman" w:hAnsi="Times New Roman" w:cs="Times New Roman"/>
          <w:sz w:val="24"/>
          <w:szCs w:val="24"/>
        </w:rPr>
      </w:pPr>
    </w:p>
    <w:p w14:paraId="4CDF4623"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Abbott, J., &amp; De Cieri, H. (2008). Influences on the provision of work-life benefits: Management and employee perspectives</w:t>
      </w:r>
      <w:r w:rsidRPr="001B78A7">
        <w:rPr>
          <w:rFonts w:ascii="Times New Roman" w:hAnsi="Times New Roman" w:cs="Times New Roman"/>
          <w:i/>
          <w:sz w:val="24"/>
          <w:szCs w:val="24"/>
        </w:rPr>
        <w:t>. Journal of Management &amp; Organization. 14.</w:t>
      </w:r>
      <w:r w:rsidRPr="001B78A7">
        <w:rPr>
          <w:rFonts w:ascii="Times New Roman" w:hAnsi="Times New Roman" w:cs="Times New Roman"/>
          <w:sz w:val="24"/>
          <w:szCs w:val="24"/>
        </w:rPr>
        <w:t xml:space="preserve"> 303-322. 10.5172/jmo.837.14.3.303.</w:t>
      </w:r>
    </w:p>
    <w:p w14:paraId="2C929D09" w14:textId="77777777" w:rsidR="0056512A" w:rsidRPr="001B78A7" w:rsidRDefault="0056512A" w:rsidP="001B78A7">
      <w:pPr>
        <w:spacing w:before="240" w:after="0" w:line="360" w:lineRule="auto"/>
        <w:ind w:right="88"/>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Akinyele, S.T., Peters, C.M., &amp; Akinyele, F.E. (2016). Work life balance practices as</w:t>
      </w:r>
      <w:r w:rsidRPr="001B78A7">
        <w:rPr>
          <w:rFonts w:ascii="Times New Roman" w:eastAsia="Times New Roman" w:hAnsi="Times New Roman" w:cs="Times New Roman"/>
          <w:sz w:val="24"/>
          <w:szCs w:val="24"/>
        </w:rPr>
        <w:tab/>
        <w:t>panacea for employee performance: Empirical evidence from River State</w:t>
      </w:r>
      <w:r w:rsidRPr="001B78A7">
        <w:rPr>
          <w:rFonts w:ascii="Times New Roman" w:eastAsia="Times New Roman" w:hAnsi="Times New Roman" w:cs="Times New Roman"/>
          <w:sz w:val="24"/>
          <w:szCs w:val="24"/>
        </w:rPr>
        <w:tab/>
        <w:t>Television,</w:t>
      </w:r>
      <w:r w:rsidRPr="001B78A7">
        <w:rPr>
          <w:rFonts w:ascii="Times New Roman" w:eastAsia="Times New Roman" w:hAnsi="Times New Roman" w:cs="Times New Roman"/>
          <w:sz w:val="24"/>
          <w:szCs w:val="24"/>
        </w:rPr>
        <w:tab/>
        <w:t xml:space="preserve">Nigeria. </w:t>
      </w:r>
      <w:r w:rsidRPr="001B78A7">
        <w:rPr>
          <w:rFonts w:ascii="Times New Roman" w:eastAsia="Times New Roman" w:hAnsi="Times New Roman" w:cs="Times New Roman"/>
          <w:i/>
          <w:sz w:val="24"/>
          <w:szCs w:val="24"/>
        </w:rPr>
        <w:t>Arabian Journal of Business and Management Review (Oman</w:t>
      </w:r>
      <w:r w:rsidRPr="001B78A7">
        <w:rPr>
          <w:rFonts w:ascii="Times New Roman" w:eastAsia="Times New Roman" w:hAnsi="Times New Roman" w:cs="Times New Roman"/>
          <w:i/>
          <w:sz w:val="24"/>
          <w:szCs w:val="24"/>
        </w:rPr>
        <w:tab/>
        <w:t>Chapter,</w:t>
      </w:r>
      <w:r w:rsidRPr="001B78A7">
        <w:rPr>
          <w:rFonts w:ascii="Times New Roman" w:eastAsia="Times New Roman" w:hAnsi="Times New Roman" w:cs="Times New Roman"/>
          <w:i/>
          <w:sz w:val="24"/>
          <w:szCs w:val="24"/>
        </w:rPr>
        <w:tab/>
        <w:t>6</w:t>
      </w:r>
      <w:r w:rsidRPr="001B78A7">
        <w:rPr>
          <w:rFonts w:ascii="Times New Roman" w:eastAsia="Times New Roman" w:hAnsi="Times New Roman" w:cs="Times New Roman"/>
          <w:sz w:val="24"/>
          <w:szCs w:val="24"/>
        </w:rPr>
        <w:t>(7), 162-181.</w:t>
      </w:r>
    </w:p>
    <w:p w14:paraId="0F9F207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Albania, L.X. (2013). Quality of work life. </w:t>
      </w:r>
      <w:r w:rsidRPr="001B78A7">
        <w:rPr>
          <w:rFonts w:ascii="Times New Roman" w:eastAsia="Times New Roman" w:hAnsi="Times New Roman" w:cs="Times New Roman"/>
          <w:i/>
          <w:sz w:val="24"/>
          <w:szCs w:val="24"/>
        </w:rPr>
        <w:t>Mediterranean Journal of Social Sciences, 4</w:t>
      </w:r>
      <w:r w:rsidRPr="001B78A7">
        <w:rPr>
          <w:rFonts w:ascii="Times New Roman" w:eastAsia="Times New Roman" w:hAnsi="Times New Roman" w:cs="Times New Roman"/>
          <w:sz w:val="24"/>
          <w:szCs w:val="24"/>
        </w:rPr>
        <w:t>(5),</w:t>
      </w:r>
      <w:r w:rsidRPr="001B78A7">
        <w:rPr>
          <w:rFonts w:ascii="Times New Roman" w:eastAsia="Times New Roman" w:hAnsi="Times New Roman" w:cs="Times New Roman"/>
          <w:sz w:val="24"/>
          <w:szCs w:val="24"/>
        </w:rPr>
        <w:tab/>
        <w:t xml:space="preserve">21-31. </w:t>
      </w:r>
    </w:p>
    <w:p w14:paraId="66AD1F90"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 xml:space="preserve">Aluko, Y. A. (2009). Work family conflict and coping strategies adopted by woman in academia. </w:t>
      </w:r>
      <w:proofErr w:type="spellStart"/>
      <w:r w:rsidRPr="001B78A7">
        <w:rPr>
          <w:rFonts w:ascii="Times New Roman" w:hAnsi="Times New Roman" w:cs="Times New Roman"/>
          <w:sz w:val="24"/>
          <w:szCs w:val="24"/>
        </w:rPr>
        <w:t>IfepsycholoIaIA</w:t>
      </w:r>
      <w:proofErr w:type="spellEnd"/>
      <w:r w:rsidRPr="001B78A7">
        <w:rPr>
          <w:rFonts w:ascii="Times New Roman" w:hAnsi="Times New Roman" w:cs="Times New Roman"/>
          <w:sz w:val="24"/>
          <w:szCs w:val="24"/>
        </w:rPr>
        <w:t xml:space="preserve">: Gender and </w:t>
      </w:r>
      <w:proofErr w:type="spellStart"/>
      <w:r w:rsidRPr="001B78A7">
        <w:rPr>
          <w:rFonts w:ascii="Times New Roman" w:hAnsi="Times New Roman" w:cs="Times New Roman"/>
          <w:sz w:val="24"/>
          <w:szCs w:val="24"/>
        </w:rPr>
        <w:t>Behaviour</w:t>
      </w:r>
      <w:proofErr w:type="spellEnd"/>
      <w:r w:rsidRPr="001B78A7">
        <w:rPr>
          <w:rFonts w:ascii="Times New Roman" w:hAnsi="Times New Roman" w:cs="Times New Roman"/>
          <w:sz w:val="24"/>
          <w:szCs w:val="24"/>
        </w:rPr>
        <w:t>, 7, 2095-2122.</w:t>
      </w:r>
    </w:p>
    <w:p w14:paraId="1AA0C93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Anantha R., &amp; </w:t>
      </w:r>
      <w:proofErr w:type="spellStart"/>
      <w:r w:rsidRPr="001B78A7">
        <w:rPr>
          <w:rFonts w:ascii="Times New Roman" w:eastAsia="Times New Roman" w:hAnsi="Times New Roman" w:cs="Times New Roman"/>
          <w:sz w:val="24"/>
          <w:szCs w:val="24"/>
        </w:rPr>
        <w:t>Arokiasamy</w:t>
      </w:r>
      <w:proofErr w:type="spellEnd"/>
      <w:r w:rsidRPr="001B78A7">
        <w:rPr>
          <w:rFonts w:ascii="Times New Roman" w:eastAsia="Times New Roman" w:hAnsi="Times New Roman" w:cs="Times New Roman"/>
          <w:sz w:val="24"/>
          <w:szCs w:val="24"/>
        </w:rPr>
        <w:t>, A. (2012). Balancing work life &amp; ethics on quality of service</w:t>
      </w:r>
      <w:r w:rsidRPr="001B78A7">
        <w:rPr>
          <w:rFonts w:ascii="Times New Roman" w:eastAsia="Times New Roman" w:hAnsi="Times New Roman" w:cs="Times New Roman"/>
          <w:sz w:val="24"/>
          <w:szCs w:val="24"/>
        </w:rPr>
        <w:tab/>
        <w:t xml:space="preserve">rendered to customers. </w:t>
      </w:r>
      <w:r w:rsidRPr="001B78A7">
        <w:rPr>
          <w:rFonts w:ascii="Times New Roman" w:eastAsia="Times New Roman" w:hAnsi="Times New Roman" w:cs="Times New Roman"/>
          <w:i/>
          <w:sz w:val="24"/>
          <w:szCs w:val="24"/>
        </w:rPr>
        <w:t>International Journal of Management and Strategy, 3</w:t>
      </w:r>
      <w:r w:rsidRPr="001B78A7">
        <w:rPr>
          <w:rFonts w:ascii="Times New Roman" w:eastAsia="Times New Roman" w:hAnsi="Times New Roman" w:cs="Times New Roman"/>
          <w:sz w:val="24"/>
          <w:szCs w:val="24"/>
        </w:rPr>
        <w:t>(5), 23-39.</w:t>
      </w:r>
    </w:p>
    <w:p w14:paraId="63B919D4"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Frone, M. R. (2003). Work-family balance. In J. C. Quick &amp; L. E. Tetrick (Eds.), </w:t>
      </w:r>
      <w:r w:rsidRPr="001B78A7">
        <w:rPr>
          <w:rFonts w:ascii="Times New Roman" w:hAnsi="Times New Roman" w:cs="Times New Roman"/>
          <w:i/>
          <w:iCs/>
          <w:sz w:val="24"/>
          <w:szCs w:val="24"/>
        </w:rPr>
        <w:t>Handbook of occupational health psychology</w:t>
      </w:r>
      <w:r w:rsidRPr="001B78A7">
        <w:rPr>
          <w:rFonts w:ascii="Times New Roman" w:hAnsi="Times New Roman" w:cs="Times New Roman"/>
          <w:sz w:val="24"/>
          <w:szCs w:val="24"/>
        </w:rPr>
        <w:t> (pp. 143–162). American Psychological Association. </w:t>
      </w:r>
      <w:hyperlink r:id="rId7" w:tgtFrame="_blank" w:history="1">
        <w:r w:rsidRPr="001B78A7">
          <w:rPr>
            <w:rStyle w:val="Hyperlink"/>
            <w:rFonts w:ascii="Times New Roman" w:hAnsi="Times New Roman" w:cs="Times New Roman"/>
            <w:sz w:val="24"/>
            <w:szCs w:val="24"/>
          </w:rPr>
          <w:t>https://doi.org/10.1037/10474-007</w:t>
        </w:r>
      </w:hyperlink>
    </w:p>
    <w:p w14:paraId="4F20CB9B"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 xml:space="preserve">Frone, M., Russell, M., &amp; Cooper, M. (1997). Relation of work-family conflict to health outcomes: A four-year longitudinal study of employed parents. Journal Of Occupational </w:t>
      </w:r>
      <w:proofErr w:type="gramStart"/>
      <w:r w:rsidRPr="001B78A7">
        <w:rPr>
          <w:rFonts w:ascii="Times New Roman" w:hAnsi="Times New Roman" w:cs="Times New Roman"/>
          <w:sz w:val="24"/>
          <w:szCs w:val="24"/>
        </w:rPr>
        <w:t>And</w:t>
      </w:r>
      <w:proofErr w:type="gramEnd"/>
      <w:r w:rsidRPr="001B78A7">
        <w:rPr>
          <w:rFonts w:ascii="Times New Roman" w:hAnsi="Times New Roman" w:cs="Times New Roman"/>
          <w:sz w:val="24"/>
          <w:szCs w:val="24"/>
        </w:rPr>
        <w:t xml:space="preserve"> Organizational Psychology, 70(4), 325-335.</w:t>
      </w:r>
    </w:p>
    <w:p w14:paraId="26143279" w14:textId="77777777" w:rsidR="008C7D8D" w:rsidRDefault="008C7D8D" w:rsidP="001B78A7">
      <w:pPr>
        <w:spacing w:before="240" w:after="0" w:line="360" w:lineRule="auto"/>
        <w:ind w:left="2880" w:right="60" w:firstLine="720"/>
        <w:rPr>
          <w:rFonts w:ascii="Times New Roman" w:hAnsi="Times New Roman" w:cs="Times New Roman"/>
          <w:sz w:val="24"/>
          <w:szCs w:val="24"/>
        </w:rPr>
      </w:pPr>
    </w:p>
    <w:p w14:paraId="7FF298D2" w14:textId="752EF905" w:rsidR="0056512A" w:rsidRPr="001B78A7" w:rsidRDefault="0056512A" w:rsidP="001B78A7">
      <w:pPr>
        <w:spacing w:before="240" w:after="0" w:line="360" w:lineRule="auto"/>
        <w:ind w:left="2880" w:right="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APPENDICES</w:t>
      </w:r>
    </w:p>
    <w:p w14:paraId="18DDB9DC" w14:textId="77777777" w:rsidR="0056512A" w:rsidRPr="001B78A7" w:rsidRDefault="0056512A" w:rsidP="001B78A7">
      <w:pPr>
        <w:spacing w:before="240" w:after="0" w:line="360" w:lineRule="auto"/>
        <w:ind w:right="6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APPENDIX A</w:t>
      </w:r>
    </w:p>
    <w:p w14:paraId="0D2FF348"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0394DA24" w14:textId="77777777" w:rsidR="0056512A" w:rsidRPr="001B78A7" w:rsidRDefault="0056512A" w:rsidP="001B78A7">
      <w:pPr>
        <w:spacing w:after="0" w:line="360" w:lineRule="auto"/>
        <w:ind w:left="360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Department of Business and Management,</w:t>
      </w:r>
    </w:p>
    <w:p w14:paraId="00814769"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Polytechnic Ilorin.</w:t>
      </w:r>
    </w:p>
    <w:p w14:paraId="7A9D40B0"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Nigeria.</w:t>
      </w:r>
    </w:p>
    <w:p w14:paraId="7DC78CF5"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6B7783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Dear Respondent,</w:t>
      </w:r>
    </w:p>
    <w:p w14:paraId="62FB8528" w14:textId="77777777" w:rsidR="0056512A" w:rsidRPr="001B78A7" w:rsidRDefault="0056512A" w:rsidP="001B78A7">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LETTER OF INTRODUCTION</w:t>
      </w:r>
    </w:p>
    <w:p w14:paraId="6630456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 am student of the Department of Business and Management, Kwara State Polytechnic Ilorin is currently conducting a research study titled </w:t>
      </w:r>
      <w:r w:rsidRPr="001B78A7">
        <w:rPr>
          <w:rFonts w:ascii="Times New Roman" w:eastAsia="Times New Roman" w:hAnsi="Times New Roman" w:cs="Times New Roman"/>
          <w:b/>
          <w:sz w:val="24"/>
          <w:szCs w:val="24"/>
        </w:rPr>
        <w:t>“</w:t>
      </w:r>
      <w:r w:rsidRPr="001B78A7">
        <w:rPr>
          <w:rFonts w:ascii="Times New Roman" w:eastAsia="Times New Roman" w:hAnsi="Times New Roman" w:cs="Times New Roman"/>
          <w:sz w:val="24"/>
          <w:szCs w:val="24"/>
        </w:rPr>
        <w:t xml:space="preserve">Effects of work life balance on the employees’ performance: A study of selected Deposit Money Banks in Ilorin Metropolis. </w:t>
      </w:r>
    </w:p>
    <w:p w14:paraId="64E302D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Thanks for your cooperation.</w:t>
      </w:r>
    </w:p>
    <w:p w14:paraId="543A6E4A" w14:textId="77777777" w:rsidR="0056512A"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Yours faithfully,</w:t>
      </w:r>
    </w:p>
    <w:p w14:paraId="0874DA97" w14:textId="77777777" w:rsidR="008C7D8D" w:rsidRPr="008C7D8D" w:rsidRDefault="008C7D8D" w:rsidP="008C7D8D">
      <w:pPr>
        <w:keepNext/>
        <w:spacing w:after="0"/>
        <w:rPr>
          <w:rFonts w:ascii="Times New Roman" w:eastAsia="Times New Roman" w:hAnsi="Times New Roman" w:cs="Times New Roman"/>
          <w:b/>
          <w:sz w:val="18"/>
          <w:szCs w:val="24"/>
        </w:rPr>
      </w:pPr>
    </w:p>
    <w:p w14:paraId="34CC9196" w14:textId="77777777" w:rsidR="0056512A" w:rsidRPr="001B78A7" w:rsidRDefault="0056512A" w:rsidP="008C7D8D">
      <w:pPr>
        <w:keepNext/>
        <w:spacing w:after="0"/>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APPENDIX B</w:t>
      </w:r>
    </w:p>
    <w:p w14:paraId="26F9FF3C" w14:textId="77777777" w:rsidR="0056512A" w:rsidRPr="001B78A7" w:rsidRDefault="0056512A" w:rsidP="008C7D8D">
      <w:pPr>
        <w:keepNext/>
        <w:spacing w:after="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QUESTIONNAIRE</w:t>
      </w:r>
    </w:p>
    <w:p w14:paraId="5FC16F2C" w14:textId="77777777" w:rsidR="0056512A" w:rsidRPr="001B78A7" w:rsidRDefault="0056512A" w:rsidP="008C7D8D">
      <w:pPr>
        <w:keepNext/>
        <w:spacing w:after="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SECTION A: Demographic Information </w:t>
      </w:r>
    </w:p>
    <w:p w14:paraId="1AD2C4AD" w14:textId="77777777" w:rsidR="0056512A" w:rsidRPr="001B78A7" w:rsidRDefault="0056512A" w:rsidP="008C7D8D">
      <w:pPr>
        <w:spacing w:after="0"/>
        <w:jc w:val="both"/>
        <w:rPr>
          <w:rFonts w:ascii="Times New Roman" w:eastAsia="Times New Roman" w:hAnsi="Times New Roman" w:cs="Times New Roman"/>
          <w:i/>
          <w:sz w:val="24"/>
          <w:szCs w:val="24"/>
        </w:rPr>
      </w:pPr>
      <w:r w:rsidRPr="001B78A7">
        <w:rPr>
          <w:rFonts w:ascii="Times New Roman" w:eastAsia="Times New Roman" w:hAnsi="Times New Roman" w:cs="Times New Roman"/>
          <w:i/>
          <w:sz w:val="24"/>
          <w:szCs w:val="24"/>
        </w:rPr>
        <w:t xml:space="preserve">(N.B Answer by Ticking where applicable) </w:t>
      </w:r>
    </w:p>
    <w:p w14:paraId="22CFE496"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Gender: </w:t>
      </w:r>
      <w:r w:rsidRPr="001B78A7">
        <w:rPr>
          <w:rFonts w:ascii="Times New Roman" w:eastAsia="Times New Roman" w:hAnsi="Times New Roman" w:cs="Times New Roman"/>
          <w:sz w:val="24"/>
          <w:szCs w:val="24"/>
        </w:rPr>
        <w:tab/>
        <w:t xml:space="preserve">Male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ab/>
        <w:t xml:space="preserve">Female </w:t>
      </w:r>
      <w:proofErr w:type="gramStart"/>
      <w:r w:rsidRPr="001B78A7">
        <w:rPr>
          <w:rFonts w:ascii="Times New Roman" w:eastAsia="Times New Roman" w:hAnsi="Times New Roman" w:cs="Times New Roman"/>
          <w:sz w:val="24"/>
          <w:szCs w:val="24"/>
        </w:rPr>
        <w:t>(  )</w:t>
      </w:r>
      <w:proofErr w:type="gramEnd"/>
    </w:p>
    <w:p w14:paraId="1C8109C3"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Age: </w:t>
      </w:r>
      <w:r w:rsidRPr="001B78A7">
        <w:rPr>
          <w:rFonts w:ascii="Times New Roman" w:eastAsia="Times New Roman" w:hAnsi="Times New Roman" w:cs="Times New Roman"/>
          <w:sz w:val="24"/>
          <w:szCs w:val="24"/>
        </w:rPr>
        <w:tab/>
        <w:t xml:space="preserve"> 20-29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30-39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40-49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50-59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60 and above </w:t>
      </w:r>
      <w:proofErr w:type="gramStart"/>
      <w:r w:rsidRPr="001B78A7">
        <w:rPr>
          <w:rFonts w:ascii="Times New Roman" w:eastAsia="Times New Roman" w:hAnsi="Times New Roman" w:cs="Times New Roman"/>
          <w:sz w:val="24"/>
          <w:szCs w:val="24"/>
        </w:rPr>
        <w:t>( )</w:t>
      </w:r>
      <w:proofErr w:type="gramEnd"/>
    </w:p>
    <w:p w14:paraId="1D604B51"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Marital status: Single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ab/>
        <w:t xml:space="preserve">Married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ab/>
        <w:t xml:space="preserve">Widow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Separated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p>
    <w:p w14:paraId="1236353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Educational background: O’ Level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OND/NCE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B.Sc./HND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Postgraduate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 Others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p>
    <w:p w14:paraId="44A49A88"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Length of Service: Less than 5years: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5-10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11-20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21-30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31 and above </w:t>
      </w:r>
      <w:proofErr w:type="gramStart"/>
      <w:r w:rsidRPr="001B78A7">
        <w:rPr>
          <w:rFonts w:ascii="Times New Roman" w:eastAsia="Times New Roman" w:hAnsi="Times New Roman" w:cs="Times New Roman"/>
          <w:sz w:val="24"/>
          <w:szCs w:val="24"/>
        </w:rPr>
        <w:t>( )</w:t>
      </w:r>
      <w:proofErr w:type="gramEnd"/>
    </w:p>
    <w:p w14:paraId="79C9308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Employment Status: Permanent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Contract </w:t>
      </w:r>
      <w:proofErr w:type="gramStart"/>
      <w:r w:rsidRPr="001B78A7">
        <w:rPr>
          <w:rFonts w:ascii="Times New Roman" w:eastAsia="Times New Roman" w:hAnsi="Times New Roman" w:cs="Times New Roman"/>
          <w:sz w:val="24"/>
          <w:szCs w:val="24"/>
        </w:rPr>
        <w:t>(  )</w:t>
      </w:r>
      <w:proofErr w:type="gramEnd"/>
    </w:p>
    <w:p w14:paraId="365815DF"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 xml:space="preserve">SECTION B: Please Tick the appropriate alternative                          </w:t>
      </w:r>
    </w:p>
    <w:p w14:paraId="6C4BC9AD"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422"/>
        <w:gridCol w:w="4608"/>
        <w:gridCol w:w="547"/>
        <w:gridCol w:w="418"/>
        <w:gridCol w:w="499"/>
        <w:gridCol w:w="547"/>
        <w:gridCol w:w="491"/>
      </w:tblGrid>
      <w:tr w:rsidR="0056512A" w:rsidRPr="001B78A7" w14:paraId="10383EDB"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1B78A7" w:rsidRDefault="0056512A" w:rsidP="008C7D8D">
            <w:pPr>
              <w:spacing w:after="0"/>
              <w:ind w:left="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1B78A7" w:rsidRDefault="0056512A" w:rsidP="008C7D8D">
            <w:pPr>
              <w:spacing w:after="0"/>
              <w:jc w:val="center"/>
              <w:rPr>
                <w:rFonts w:ascii="Times New Roman" w:hAnsi="Times New Roman" w:cs="Times New Roman"/>
                <w:sz w:val="24"/>
                <w:szCs w:val="24"/>
              </w:rPr>
            </w:pPr>
            <w:r w:rsidRPr="001B78A7">
              <w:rPr>
                <w:rFonts w:ascii="Times New Roman" w:eastAsia="Times New Roman" w:hAnsi="Times New Roman" w:cs="Times New Roman"/>
                <w:b/>
                <w:sz w:val="24"/>
                <w:szCs w:val="24"/>
              </w:rPr>
              <w:t>Research Statements</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SA</w:t>
            </w: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A</w:t>
            </w: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U</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SD</w:t>
            </w: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D</w:t>
            </w:r>
          </w:p>
        </w:tc>
      </w:tr>
      <w:tr w:rsidR="0056512A" w:rsidRPr="001B78A7" w14:paraId="3FB1908A"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1B78A7" w:rsidRDefault="0056512A" w:rsidP="008C7D8D">
            <w:pPr>
              <w:spacing w:after="0"/>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Work Responsibility </w:t>
            </w:r>
          </w:p>
        </w:tc>
      </w:tr>
      <w:tr w:rsidR="0056512A" w:rsidRPr="001B78A7" w14:paraId="2E9A53D3"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1B78A7" w:rsidRDefault="0056512A" w:rsidP="008C7D8D">
            <w:pPr>
              <w:numPr>
                <w:ilvl w:val="0"/>
                <w:numId w:val="22"/>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 Engagement of employees in minimal working hours helps manage work and home responsibilities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1A9F0E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1B78A7" w:rsidRDefault="0056512A" w:rsidP="008C7D8D">
            <w:pPr>
              <w:numPr>
                <w:ilvl w:val="0"/>
                <w:numId w:val="23"/>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D722BC8"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1B78A7" w:rsidRDefault="0056512A" w:rsidP="008C7D8D">
            <w:pPr>
              <w:numPr>
                <w:ilvl w:val="0"/>
                <w:numId w:val="24"/>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6E7369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1B78A7" w:rsidRDefault="0056512A" w:rsidP="008C7D8D">
            <w:pPr>
              <w:numPr>
                <w:ilvl w:val="0"/>
                <w:numId w:val="25"/>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2AAD122"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1B78A7" w:rsidRDefault="0056512A" w:rsidP="008C7D8D">
            <w:pPr>
              <w:spacing w:after="0"/>
              <w:jc w:val="center"/>
              <w:rPr>
                <w:rFonts w:ascii="Times New Roman" w:hAnsi="Times New Roman" w:cs="Times New Roman"/>
                <w:b/>
                <w:sz w:val="24"/>
                <w:szCs w:val="24"/>
              </w:rPr>
            </w:pPr>
            <w:r w:rsidRPr="001B78A7">
              <w:rPr>
                <w:rFonts w:ascii="Times New Roman" w:eastAsia="Times New Roman" w:hAnsi="Times New Roman" w:cs="Times New Roman"/>
                <w:b/>
                <w:bCs/>
                <w:sz w:val="24"/>
                <w:szCs w:val="24"/>
              </w:rPr>
              <w:t>Working Hours</w:t>
            </w:r>
            <w:r w:rsidRPr="001B78A7">
              <w:rPr>
                <w:rFonts w:ascii="Times New Roman" w:eastAsia="Times New Roman" w:hAnsi="Times New Roman" w:cs="Times New Roman"/>
                <w:b/>
                <w:sz w:val="24"/>
                <w:szCs w:val="24"/>
              </w:rPr>
              <w:t xml:space="preserve">  </w:t>
            </w:r>
          </w:p>
        </w:tc>
      </w:tr>
      <w:tr w:rsidR="0056512A" w:rsidRPr="001B78A7" w14:paraId="23B9971D"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1B78A7" w:rsidRDefault="0056512A" w:rsidP="008C7D8D">
            <w:pPr>
              <w:numPr>
                <w:ilvl w:val="0"/>
                <w:numId w:val="26"/>
              </w:numPr>
              <w:spacing w:after="0"/>
              <w:ind w:left="720" w:hanging="360"/>
              <w:jc w:val="both"/>
              <w:rPr>
                <w:rFonts w:ascii="Times New Roman" w:eastAsia="Calibri" w:hAnsi="Times New Roman" w:cs="Times New Roman"/>
                <w:sz w:val="24"/>
                <w:szCs w:val="24"/>
              </w:rPr>
            </w:pPr>
            <w:r w:rsidRPr="001B78A7">
              <w:rPr>
                <w:rFonts w:ascii="Times New Roman" w:eastAsia="Calibri" w:hAnsi="Times New Roman" w:cs="Times New Roman"/>
                <w:sz w:val="24"/>
                <w:szCs w:val="24"/>
              </w:rPr>
              <w:t xml:space="preserve">T  </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The organization has created a modality in which work rigidity condition is being eased</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60738C9"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1B78A7" w:rsidRDefault="0056512A" w:rsidP="008C7D8D">
            <w:pPr>
              <w:numPr>
                <w:ilvl w:val="0"/>
                <w:numId w:val="27"/>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002137DA"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1B78A7" w:rsidRDefault="0056512A" w:rsidP="008C7D8D">
            <w:pPr>
              <w:numPr>
                <w:ilvl w:val="0"/>
                <w:numId w:val="28"/>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being eliminate at all cost in my organization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1D4A5054"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1B78A7" w:rsidRDefault="0056512A" w:rsidP="008C7D8D">
            <w:pPr>
              <w:numPr>
                <w:ilvl w:val="0"/>
                <w:numId w:val="29"/>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1B78A7" w:rsidRDefault="0056512A" w:rsidP="008C7D8D">
            <w:pPr>
              <w:spacing w:after="0"/>
              <w:jc w:val="both"/>
              <w:rPr>
                <w:rFonts w:ascii="Times New Roman" w:eastAsia="Calibri" w:hAnsi="Times New Roman" w:cs="Times New Roman"/>
                <w:sz w:val="24"/>
                <w:szCs w:val="24"/>
              </w:rPr>
            </w:pPr>
          </w:p>
        </w:tc>
      </w:tr>
    </w:tbl>
    <w:p w14:paraId="5069D996" w14:textId="77777777" w:rsidR="00AE5BA2" w:rsidRPr="001B78A7" w:rsidRDefault="00AE5BA2" w:rsidP="008C7D8D">
      <w:pPr>
        <w:spacing w:after="0" w:line="360" w:lineRule="auto"/>
        <w:rPr>
          <w:rFonts w:ascii="Times New Roman" w:hAnsi="Times New Roman" w:cs="Times New Roman"/>
          <w:sz w:val="24"/>
          <w:szCs w:val="24"/>
        </w:rPr>
      </w:pPr>
    </w:p>
    <w:sectPr w:rsidR="00AE5BA2" w:rsidRPr="001B78A7" w:rsidSect="001B78A7">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7055" w14:textId="77777777" w:rsidR="00041734" w:rsidRDefault="00041734">
      <w:pPr>
        <w:spacing w:after="0" w:line="240" w:lineRule="auto"/>
      </w:pPr>
      <w:r>
        <w:separator/>
      </w:r>
    </w:p>
  </w:endnote>
  <w:endnote w:type="continuationSeparator" w:id="0">
    <w:p w14:paraId="07C4C41C" w14:textId="77777777" w:rsidR="00041734" w:rsidRDefault="0004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7395"/>
      <w:docPartObj>
        <w:docPartGallery w:val="Page Numbers (Bottom of Page)"/>
        <w:docPartUnique/>
      </w:docPartObj>
    </w:sdtPr>
    <w:sdtEndPr>
      <w:rPr>
        <w:noProof/>
      </w:rPr>
    </w:sdtEndPr>
    <w:sdtContent>
      <w:p w14:paraId="2866A385" w14:textId="77777777" w:rsidR="002B59EE" w:rsidRDefault="002B59EE">
        <w:pPr>
          <w:pStyle w:val="Footer"/>
          <w:jc w:val="center"/>
        </w:pPr>
        <w:r>
          <w:fldChar w:fldCharType="begin"/>
        </w:r>
        <w:r>
          <w:instrText xml:space="preserve"> PAGE   \* MERGEFORMAT </w:instrText>
        </w:r>
        <w:r>
          <w:fldChar w:fldCharType="separate"/>
        </w:r>
        <w:r w:rsidR="00DD632F">
          <w:rPr>
            <w:noProof/>
          </w:rPr>
          <w:t>38</w:t>
        </w:r>
        <w:r>
          <w:rPr>
            <w:noProof/>
          </w:rPr>
          <w:fldChar w:fldCharType="end"/>
        </w:r>
      </w:p>
    </w:sdtContent>
  </w:sdt>
  <w:p w14:paraId="049BDD84" w14:textId="77777777" w:rsidR="002B59EE" w:rsidRDefault="002B5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1E9B" w14:textId="77777777" w:rsidR="00041734" w:rsidRDefault="00041734">
      <w:pPr>
        <w:spacing w:after="0" w:line="240" w:lineRule="auto"/>
      </w:pPr>
      <w:r>
        <w:separator/>
      </w:r>
    </w:p>
  </w:footnote>
  <w:footnote w:type="continuationSeparator" w:id="0">
    <w:p w14:paraId="2C77E89E" w14:textId="77777777" w:rsidR="00041734" w:rsidRDefault="00041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5779652">
    <w:abstractNumId w:val="35"/>
  </w:num>
  <w:num w:numId="2" w16cid:durableId="418213584">
    <w:abstractNumId w:val="10"/>
  </w:num>
  <w:num w:numId="3" w16cid:durableId="1719233301">
    <w:abstractNumId w:val="20"/>
  </w:num>
  <w:num w:numId="4" w16cid:durableId="943536443">
    <w:abstractNumId w:val="17"/>
  </w:num>
  <w:num w:numId="5" w16cid:durableId="1175724802">
    <w:abstractNumId w:val="5"/>
  </w:num>
  <w:num w:numId="6" w16cid:durableId="892543082">
    <w:abstractNumId w:val="8"/>
  </w:num>
  <w:num w:numId="7" w16cid:durableId="123741291">
    <w:abstractNumId w:val="13"/>
  </w:num>
  <w:num w:numId="8" w16cid:durableId="890381480">
    <w:abstractNumId w:val="34"/>
  </w:num>
  <w:num w:numId="9" w16cid:durableId="1248617194">
    <w:abstractNumId w:val="29"/>
  </w:num>
  <w:num w:numId="10" w16cid:durableId="1474904568">
    <w:abstractNumId w:val="30"/>
  </w:num>
  <w:num w:numId="11" w16cid:durableId="1504394372">
    <w:abstractNumId w:val="2"/>
  </w:num>
  <w:num w:numId="12" w16cid:durableId="212229519">
    <w:abstractNumId w:val="23"/>
  </w:num>
  <w:num w:numId="13" w16cid:durableId="1013068247">
    <w:abstractNumId w:val="15"/>
  </w:num>
  <w:num w:numId="14" w16cid:durableId="1833980760">
    <w:abstractNumId w:val="16"/>
  </w:num>
  <w:num w:numId="15" w16cid:durableId="1619337367">
    <w:abstractNumId w:val="39"/>
  </w:num>
  <w:num w:numId="16" w16cid:durableId="268590238">
    <w:abstractNumId w:val="12"/>
  </w:num>
  <w:num w:numId="17" w16cid:durableId="1985818823">
    <w:abstractNumId w:val="14"/>
  </w:num>
  <w:num w:numId="18" w16cid:durableId="1592934546">
    <w:abstractNumId w:val="7"/>
  </w:num>
  <w:num w:numId="19" w16cid:durableId="425228009">
    <w:abstractNumId w:val="37"/>
  </w:num>
  <w:num w:numId="20" w16cid:durableId="555311536">
    <w:abstractNumId w:val="22"/>
  </w:num>
  <w:num w:numId="21" w16cid:durableId="2141458455">
    <w:abstractNumId w:val="19"/>
  </w:num>
  <w:num w:numId="22" w16cid:durableId="428889111">
    <w:abstractNumId w:val="1"/>
  </w:num>
  <w:num w:numId="23" w16cid:durableId="1016346471">
    <w:abstractNumId w:val="42"/>
  </w:num>
  <w:num w:numId="24" w16cid:durableId="93257956">
    <w:abstractNumId w:val="32"/>
  </w:num>
  <w:num w:numId="25" w16cid:durableId="1875072919">
    <w:abstractNumId w:val="27"/>
  </w:num>
  <w:num w:numId="26" w16cid:durableId="845024073">
    <w:abstractNumId w:val="40"/>
  </w:num>
  <w:num w:numId="27" w16cid:durableId="955868730">
    <w:abstractNumId w:val="38"/>
  </w:num>
  <w:num w:numId="28" w16cid:durableId="399209214">
    <w:abstractNumId w:val="21"/>
  </w:num>
  <w:num w:numId="29" w16cid:durableId="56713051">
    <w:abstractNumId w:val="28"/>
  </w:num>
  <w:num w:numId="30" w16cid:durableId="1839538109">
    <w:abstractNumId w:val="41"/>
  </w:num>
  <w:num w:numId="31" w16cid:durableId="362097396">
    <w:abstractNumId w:val="25"/>
  </w:num>
  <w:num w:numId="32" w16cid:durableId="1027371068">
    <w:abstractNumId w:val="6"/>
  </w:num>
  <w:num w:numId="33" w16cid:durableId="785923527">
    <w:abstractNumId w:val="44"/>
  </w:num>
  <w:num w:numId="34" w16cid:durableId="2038583003">
    <w:abstractNumId w:val="24"/>
  </w:num>
  <w:num w:numId="35" w16cid:durableId="1994724182">
    <w:abstractNumId w:val="4"/>
  </w:num>
  <w:num w:numId="36" w16cid:durableId="945892653">
    <w:abstractNumId w:val="18"/>
  </w:num>
  <w:num w:numId="37" w16cid:durableId="1257860000">
    <w:abstractNumId w:val="45"/>
  </w:num>
  <w:num w:numId="38" w16cid:durableId="1989818663">
    <w:abstractNumId w:val="36"/>
  </w:num>
  <w:num w:numId="39" w16cid:durableId="246034353">
    <w:abstractNumId w:val="11"/>
  </w:num>
  <w:num w:numId="40" w16cid:durableId="1611820155">
    <w:abstractNumId w:val="9"/>
  </w:num>
  <w:num w:numId="41" w16cid:durableId="438060990">
    <w:abstractNumId w:val="33"/>
  </w:num>
  <w:num w:numId="42" w16cid:durableId="1738556435">
    <w:abstractNumId w:val="43"/>
  </w:num>
  <w:num w:numId="43" w16cid:durableId="1185093185">
    <w:abstractNumId w:val="31"/>
  </w:num>
  <w:num w:numId="44" w16cid:durableId="652491348">
    <w:abstractNumId w:val="26"/>
  </w:num>
  <w:num w:numId="45" w16cid:durableId="1106533743">
    <w:abstractNumId w:val="0"/>
  </w:num>
  <w:num w:numId="46" w16cid:durableId="1633558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41734"/>
    <w:rsid w:val="000F33C5"/>
    <w:rsid w:val="001412A7"/>
    <w:rsid w:val="0019056C"/>
    <w:rsid w:val="001B78A7"/>
    <w:rsid w:val="002B59EE"/>
    <w:rsid w:val="002B7A57"/>
    <w:rsid w:val="00323515"/>
    <w:rsid w:val="003643B2"/>
    <w:rsid w:val="003D4B95"/>
    <w:rsid w:val="003D6CDE"/>
    <w:rsid w:val="00400F43"/>
    <w:rsid w:val="00444516"/>
    <w:rsid w:val="004A50C5"/>
    <w:rsid w:val="0055597C"/>
    <w:rsid w:val="0056512A"/>
    <w:rsid w:val="005806D2"/>
    <w:rsid w:val="005979E6"/>
    <w:rsid w:val="005B5376"/>
    <w:rsid w:val="005D012B"/>
    <w:rsid w:val="00651561"/>
    <w:rsid w:val="00812A6F"/>
    <w:rsid w:val="008C225B"/>
    <w:rsid w:val="008C4D6F"/>
    <w:rsid w:val="008C7D8D"/>
    <w:rsid w:val="008D79E5"/>
    <w:rsid w:val="008D7E9B"/>
    <w:rsid w:val="008E42C2"/>
    <w:rsid w:val="0095391E"/>
    <w:rsid w:val="0095609D"/>
    <w:rsid w:val="0095721E"/>
    <w:rsid w:val="00A32C3D"/>
    <w:rsid w:val="00AD0760"/>
    <w:rsid w:val="00AE5BA2"/>
    <w:rsid w:val="00AF76CF"/>
    <w:rsid w:val="00BA7CC0"/>
    <w:rsid w:val="00BB0642"/>
    <w:rsid w:val="00BC19EB"/>
    <w:rsid w:val="00C21632"/>
    <w:rsid w:val="00C5596B"/>
    <w:rsid w:val="00C82987"/>
    <w:rsid w:val="00D4366A"/>
    <w:rsid w:val="00DC36D0"/>
    <w:rsid w:val="00DD632F"/>
    <w:rsid w:val="00E137ED"/>
    <w:rsid w:val="00E33A87"/>
    <w:rsid w:val="00E6719E"/>
    <w:rsid w:val="00E870A9"/>
    <w:rsid w:val="00EC3100"/>
    <w:rsid w:val="00F1330C"/>
    <w:rsid w:val="00F23540"/>
    <w:rsid w:val="00F4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docId w15:val="{EF8CE46B-F7B5-4E59-A0FE-6E75805F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 w:type="paragraph" w:styleId="Title">
    <w:name w:val="Title"/>
    <w:basedOn w:val="Normal"/>
    <w:link w:val="TitleChar"/>
    <w:uiPriority w:val="1"/>
    <w:qFormat/>
    <w:rsid w:val="008D7E9B"/>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8D7E9B"/>
    <w:rPr>
      <w:rFonts w:ascii="Times New Roman" w:eastAsia="Times New Roman" w:hAnsi="Times New Roman" w:cs="Times New Roman"/>
      <w:b/>
      <w:bCs/>
      <w:kern w:val="0"/>
      <w:sz w:val="32"/>
      <w:szCs w:val="32"/>
      <w14:ligatures w14:val="none"/>
    </w:rPr>
  </w:style>
  <w:style w:type="paragraph" w:styleId="BalloonText">
    <w:name w:val="Balloon Text"/>
    <w:basedOn w:val="Normal"/>
    <w:link w:val="BalloonTextChar"/>
    <w:uiPriority w:val="99"/>
    <w:semiHidden/>
    <w:unhideWhenUsed/>
    <w:rsid w:val="00DD6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32F"/>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sycnet.apa.org/doi/10.1037/10474-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7956</Words>
  <Characters>45355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Administrator</cp:lastModifiedBy>
  <cp:revision>2</cp:revision>
  <cp:lastPrinted>2025-07-09T09:09:00Z</cp:lastPrinted>
  <dcterms:created xsi:type="dcterms:W3CDTF">2025-09-02T13:33:00Z</dcterms:created>
  <dcterms:modified xsi:type="dcterms:W3CDTF">2025-09-02T13:33:00Z</dcterms:modified>
</cp:coreProperties>
</file>