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jc w:val="center"/>
        <w:rPr>
          <w:rFonts w:ascii="Impact" w:hAnsi="Impact"/>
          <w:sz w:val="50"/>
          <w:szCs w:val="44"/>
        </w:rPr>
      </w:pPr>
      <w:r>
        <w:rPr>
          <w:rFonts w:ascii="Impact" w:hAnsi="Impact"/>
          <w:sz w:val="50"/>
          <w:szCs w:val="44"/>
        </w:rPr>
        <w:t xml:space="preserve">LOCAL GOVERNMENT AND THE CHALLENGES </w:t>
      </w:r>
      <w:r>
        <w:rPr>
          <w:rFonts w:ascii="Impact" w:hAnsi="Impact"/>
          <w:sz w:val="50"/>
          <w:szCs w:val="44"/>
        </w:rPr>
        <w:t>OF RURAL DEVELOPMENT IN NIGERIA</w:t>
      </w:r>
    </w:p>
    <w:p>
      <w:pPr>
        <w:pStyle w:val="style0"/>
        <w:autoSpaceDE w:val="false"/>
        <w:autoSpaceDN w:val="false"/>
        <w:adjustRightInd w:val="false"/>
        <w:spacing w:lineRule="auto" w:line="480"/>
        <w:jc w:val="center"/>
        <w:rPr>
          <w:rFonts w:ascii="Bookman Old Style" w:hAnsi="Bookman Old Style"/>
          <w:b/>
          <w:bCs/>
          <w:sz w:val="30"/>
          <w:szCs w:val="28"/>
        </w:rPr>
      </w:pPr>
      <w:r>
        <w:rPr>
          <w:rFonts w:ascii="Bookman Old Style" w:hAnsi="Bookman Old Style"/>
          <w:b/>
          <w:bCs/>
          <w:sz w:val="30"/>
          <w:szCs w:val="28"/>
        </w:rPr>
        <w:t>(A CASE STUDY OF ILORIN AREA OF KWARA STATE)</w:t>
      </w:r>
    </w:p>
    <w:p>
      <w:pPr>
        <w:pStyle w:val="style31"/>
        <w:spacing w:lineRule="auto" w:line="360"/>
        <w:jc w:val="center"/>
        <w:rPr>
          <w:rFonts w:ascii="Bookman Old Style" w:hAnsi="Bookman Old Style"/>
          <w:b/>
          <w:sz w:val="8"/>
          <w:szCs w:val="30"/>
        </w:rPr>
      </w:pPr>
    </w:p>
    <w:p>
      <w:pPr>
        <w:pStyle w:val="style0"/>
        <w:spacing w:lineRule="auto" w:line="360"/>
        <w:jc w:val="left"/>
        <w:rPr>
          <w:rFonts w:ascii="Bookman Old Style" w:hAnsi="Bookman Old Style"/>
          <w:b/>
          <w:bCs/>
          <w:i/>
          <w:sz w:val="32"/>
          <w:szCs w:val="52"/>
        </w:rPr>
      </w:pPr>
    </w:p>
    <w:p>
      <w:pPr>
        <w:pStyle w:val="style0"/>
        <w:spacing w:lineRule="auto" w:line="360"/>
        <w:jc w:val="center"/>
        <w:rPr>
          <w:rFonts w:ascii="Bookman Old Style" w:hAnsi="Bookman Old Style"/>
          <w:b/>
          <w:bCs/>
          <w:i/>
          <w:sz w:val="32"/>
          <w:szCs w:val="52"/>
        </w:rPr>
      </w:pPr>
      <w:r>
        <w:rPr>
          <w:rFonts w:ascii="Bookman Old Style" w:hAnsi="Bookman Old Style"/>
          <w:b/>
          <w:bCs/>
          <w:i/>
          <w:sz w:val="32"/>
          <w:szCs w:val="52"/>
        </w:rPr>
        <w:t>BY</w:t>
      </w:r>
    </w:p>
    <w:p>
      <w:pPr>
        <w:pStyle w:val="style0"/>
        <w:spacing w:lineRule="auto" w:line="444"/>
        <w:jc w:val="center"/>
        <w:rPr>
          <w:b/>
          <w:bCs/>
          <w:sz w:val="44"/>
          <w:szCs w:val="44"/>
        </w:rPr>
      </w:pPr>
      <w:r>
        <w:rPr>
          <w:sz w:val="26"/>
          <w:szCs w:val="26"/>
        </w:rPr>
        <w:t xml:space="preserve">                       </w:t>
      </w:r>
      <w:r>
        <w:rPr>
          <w:b/>
          <w:bCs/>
          <w:sz w:val="48"/>
          <w:szCs w:val="48"/>
          <w:lang w:val="en-US"/>
        </w:rPr>
        <w:t>ABDULSALAM NURENI</w:t>
      </w:r>
    </w:p>
    <w:p>
      <w:pPr>
        <w:pStyle w:val="style0"/>
        <w:spacing w:lineRule="auto" w:line="444"/>
        <w:jc w:val="both"/>
        <w:rPr>
          <w:b/>
          <w:sz w:val="48"/>
          <w:szCs w:val="48"/>
        </w:rPr>
      </w:pPr>
      <w:r>
        <w:rPr>
          <w:b/>
          <w:sz w:val="48"/>
          <w:szCs w:val="48"/>
        </w:rPr>
        <w:t xml:space="preserve">               </w:t>
      </w:r>
      <w:r>
        <w:rPr>
          <w:b/>
          <w:sz w:val="48"/>
          <w:szCs w:val="48"/>
        </w:rPr>
        <w:t xml:space="preserve">     ND/23/PAD/</w:t>
      </w:r>
      <w:r>
        <w:rPr>
          <w:b/>
          <w:sz w:val="48"/>
          <w:szCs w:val="48"/>
          <w:lang w:val="en-US"/>
        </w:rPr>
        <w:t>P</w:t>
      </w:r>
      <w:r>
        <w:rPr>
          <w:b/>
          <w:sz w:val="48"/>
          <w:szCs w:val="48"/>
        </w:rPr>
        <w:t>T/0</w:t>
      </w:r>
      <w:r>
        <w:rPr>
          <w:b/>
          <w:sz w:val="48"/>
          <w:szCs w:val="48"/>
          <w:lang w:val="en-US"/>
        </w:rPr>
        <w:t>447</w:t>
      </w:r>
    </w:p>
    <w:p>
      <w:pPr>
        <w:pStyle w:val="style0"/>
        <w:spacing w:lineRule="auto" w:line="360"/>
        <w:rPr>
          <w:rFonts w:ascii="Bookman Old Style" w:hAnsi="Bookman Old Style"/>
          <w:b/>
          <w:sz w:val="48"/>
          <w:szCs w:val="48"/>
        </w:rPr>
      </w:pPr>
    </w:p>
    <w:p>
      <w:pPr>
        <w:pStyle w:val="style0"/>
        <w:ind w:right="-360"/>
        <w:jc w:val="center"/>
        <w:rPr>
          <w:b/>
          <w:bCs/>
          <w:sz w:val="30"/>
          <w:szCs w:val="30"/>
        </w:rPr>
      </w:pPr>
      <w:r>
        <w:rPr>
          <w:b/>
          <w:bCs/>
          <w:sz w:val="30"/>
          <w:szCs w:val="30"/>
        </w:rPr>
        <w:t>BEING A RESEARCH PROJECT SUBMITTED TO THE DEPARTMENT OF PUBLIC ADMINISTRATION, INSTITUTE OF FINANCE AND MANAGEMENT STUDIES (IFMS), KWARA STATE POLYTECHNIC, ILORIN</w:t>
      </w:r>
    </w:p>
    <w:p>
      <w:pPr>
        <w:pStyle w:val="style0"/>
        <w:jc w:val="center"/>
        <w:rPr>
          <w:sz w:val="32"/>
          <w:szCs w:val="32"/>
        </w:rPr>
      </w:pPr>
    </w:p>
    <w:p>
      <w:pPr>
        <w:pStyle w:val="style0"/>
        <w:jc w:val="center"/>
        <w:rPr>
          <w:sz w:val="32"/>
          <w:szCs w:val="32"/>
        </w:rPr>
      </w:pPr>
    </w:p>
    <w:p>
      <w:pPr>
        <w:pStyle w:val="style0"/>
        <w:jc w:val="center"/>
        <w:rPr>
          <w:b/>
          <w:bCs/>
          <w:sz w:val="30"/>
          <w:szCs w:val="30"/>
        </w:rPr>
      </w:pPr>
      <w:r>
        <w:rPr>
          <w:b/>
          <w:bCs/>
          <w:sz w:val="30"/>
          <w:szCs w:val="30"/>
        </w:rPr>
        <w:t>IN PARTIAL FULFILLMENT OF THE REQUIREMENTS FOR THE AWARD OF NATIONAL DIPLOMA (ND) IN PUBLIC ADMINISTRATION</w:t>
      </w:r>
    </w:p>
    <w:p>
      <w:pPr>
        <w:pStyle w:val="style0"/>
        <w:jc w:val="center"/>
        <w:rPr>
          <w:b/>
          <w:bCs/>
          <w:sz w:val="32"/>
          <w:szCs w:val="32"/>
        </w:rPr>
      </w:pPr>
    </w:p>
    <w:p>
      <w:pPr>
        <w:pStyle w:val="style0"/>
        <w:jc w:val="center"/>
        <w:rPr>
          <w:b/>
          <w:bCs/>
          <w:sz w:val="32"/>
          <w:szCs w:val="32"/>
        </w:rPr>
      </w:pPr>
    </w:p>
    <w:p>
      <w:pPr>
        <w:pStyle w:val="style0"/>
        <w:rPr>
          <w:b/>
          <w:bCs/>
          <w:sz w:val="32"/>
          <w:szCs w:val="32"/>
        </w:rPr>
      </w:pPr>
    </w:p>
    <w:p>
      <w:pPr>
        <w:pStyle w:val="style0"/>
        <w:rPr>
          <w:rFonts w:ascii="Arial Black" w:hAnsi="Arial Black"/>
          <w:b/>
          <w:bCs/>
          <w:sz w:val="30"/>
          <w:szCs w:val="30"/>
        </w:rPr>
      </w:pPr>
      <w:r>
        <w:rPr>
          <w:b/>
          <w:bCs/>
          <w:sz w:val="32"/>
          <w:szCs w:val="32"/>
        </w:rPr>
        <w:t xml:space="preserve">                                                                                   </w:t>
      </w:r>
      <w:r>
        <w:rPr>
          <w:rFonts w:ascii="Arial Black" w:hAnsi="Arial Black"/>
          <w:b/>
          <w:bCs/>
          <w:sz w:val="30"/>
          <w:szCs w:val="30"/>
        </w:rPr>
        <w:t>JUNE</w:t>
      </w:r>
      <w:r>
        <w:rPr>
          <w:rFonts w:ascii="Arial Black" w:hAnsi="Arial Black"/>
          <w:b/>
          <w:bCs/>
          <w:sz w:val="30"/>
          <w:szCs w:val="30"/>
        </w:rPr>
        <w:t>, 202</w:t>
      </w:r>
      <w:r>
        <w:rPr>
          <w:rFonts w:ascii="Arial Black" w:hAnsi="Arial Black"/>
          <w:b/>
          <w:bCs/>
          <w:sz w:val="30"/>
          <w:szCs w:val="30"/>
        </w:rPr>
        <w:t>5</w:t>
      </w:r>
      <w:r>
        <w:rPr>
          <w:rFonts w:ascii="Arial Black" w:hAnsi="Arial Black"/>
          <w:b/>
          <w:bCs/>
          <w:sz w:val="30"/>
          <w:szCs w:val="30"/>
        </w:rPr>
        <w:t>.</w:t>
      </w:r>
    </w:p>
    <w:p>
      <w:pPr>
        <w:pStyle w:val="style0"/>
        <w:spacing w:lineRule="auto" w:line="480"/>
        <w:jc w:val="center"/>
        <w:rPr>
          <w:b/>
          <w:sz w:val="26"/>
          <w:szCs w:val="26"/>
        </w:rPr>
      </w:pPr>
    </w:p>
    <w:p>
      <w:pPr>
        <w:pStyle w:val="style0"/>
        <w:spacing w:lineRule="auto" w:line="480"/>
        <w:jc w:val="center"/>
        <w:rPr>
          <w:b/>
          <w:sz w:val="26"/>
          <w:szCs w:val="26"/>
        </w:rPr>
      </w:pPr>
      <w:r>
        <w:rPr>
          <w:b/>
          <w:sz w:val="26"/>
          <w:szCs w:val="26"/>
        </w:rPr>
        <w:t>CERTIFICATION</w:t>
      </w:r>
    </w:p>
    <w:p>
      <w:pPr>
        <w:pStyle w:val="style0"/>
        <w:tabs>
          <w:tab w:val="left" w:leader="none" w:pos="720"/>
        </w:tabs>
        <w:spacing w:lineRule="auto" w:line="480"/>
        <w:jc w:val="both"/>
        <w:rPr>
          <w:sz w:val="26"/>
          <w:szCs w:val="26"/>
        </w:rPr>
      </w:pPr>
      <w:r>
        <w:rPr>
          <w:sz w:val="26"/>
          <w:szCs w:val="26"/>
        </w:rPr>
        <w:tab/>
      </w:r>
      <w:r>
        <w:rPr>
          <w:sz w:val="26"/>
          <w:szCs w:val="26"/>
        </w:rPr>
        <w:t xml:space="preserve">This project has been read and approved as having meet the standard requirement for the award of National Diploma in the Department of Public Administration, Institute of Finance and Management Studies, </w:t>
      </w:r>
      <w:r>
        <w:rPr>
          <w:sz w:val="26"/>
          <w:szCs w:val="26"/>
        </w:rPr>
        <w:t>Kwara</w:t>
      </w:r>
      <w:r>
        <w:rPr>
          <w:sz w:val="26"/>
          <w:szCs w:val="26"/>
        </w:rPr>
        <w:t xml:space="preserve"> State Polytechnic, Ilorin</w:t>
      </w:r>
      <w:r>
        <w:rPr>
          <w:sz w:val="26"/>
          <w:szCs w:val="26"/>
        </w:rPr>
        <w:t>.</w:t>
      </w: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lang w:bidi="ar-EG"/>
        </w:rPr>
        <w:t>MR.</w:t>
      </w:r>
      <w:r>
        <w:rPr>
          <w:b/>
          <w:bCs/>
          <w:sz w:val="26"/>
          <w:szCs w:val="26"/>
          <w:lang w:val="en-US" w:bidi="ar-EG"/>
        </w:rPr>
        <w:t xml:space="preserve"> MOHAMMED ABUBAKAR</w:t>
      </w:r>
      <w:r>
        <w:rPr>
          <w:b/>
          <w:bCs/>
          <w:sz w:val="26"/>
          <w:szCs w:val="26"/>
        </w:rPr>
        <w:tab/>
      </w:r>
      <w:r>
        <w:rPr>
          <w:b/>
          <w:bCs/>
          <w:sz w:val="26"/>
          <w:szCs w:val="26"/>
        </w:rPr>
        <w:tab/>
      </w:r>
      <w:r>
        <w:rPr>
          <w:b/>
          <w:bCs/>
          <w:sz w:val="26"/>
          <w:szCs w:val="26"/>
        </w:rPr>
        <w:tab/>
      </w:r>
      <w:r>
        <w:rPr>
          <w:b/>
          <w:bCs/>
          <w:sz w:val="26"/>
          <w:szCs w:val="26"/>
        </w:rPr>
        <w:tab/>
      </w:r>
      <w:r>
        <w:rPr>
          <w:b/>
          <w:bCs/>
          <w:sz w:val="26"/>
          <w:szCs w:val="26"/>
        </w:rPr>
        <w:tab/>
        <w:t>DATE</w:t>
      </w:r>
    </w:p>
    <w:p>
      <w:pPr>
        <w:pStyle w:val="style0"/>
        <w:ind w:right="-576"/>
        <w:jc w:val="both"/>
        <w:rPr>
          <w:b/>
          <w:bCs/>
          <w:i/>
          <w:iCs/>
          <w:sz w:val="26"/>
          <w:szCs w:val="26"/>
        </w:rPr>
      </w:pPr>
      <w:r>
        <w:rPr>
          <w:b/>
          <w:bCs/>
          <w:i/>
          <w:iCs/>
          <w:sz w:val="26"/>
          <w:szCs w:val="26"/>
        </w:rPr>
        <w:t>(PROJECT SUPERVISOR)</w:t>
      </w: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lang w:bidi="ar-EG"/>
        </w:rPr>
        <w:t>MR. OLOWOOKERE A. O.</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w:t>
      </w:r>
      <w:r>
        <w:rPr>
          <w:b/>
          <w:bCs/>
          <w:i/>
          <w:iCs/>
          <w:sz w:val="26"/>
          <w:szCs w:val="26"/>
        </w:rPr>
        <w:t>PROJECT COORDINATOR</w:t>
      </w:r>
      <w:r>
        <w:rPr>
          <w:b/>
          <w:bCs/>
          <w:i/>
          <w:iCs/>
          <w:sz w:val="26"/>
          <w:szCs w:val="26"/>
        </w:rPr>
        <w:t>)</w:t>
      </w: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rPr>
        <w:t xml:space="preserve">MR. </w:t>
      </w:r>
      <w:r>
        <w:rPr>
          <w:b/>
          <w:bCs/>
          <w:sz w:val="26"/>
          <w:szCs w:val="26"/>
        </w:rPr>
        <w:t xml:space="preserve">SERIKI I. </w:t>
      </w:r>
      <w:r>
        <w:rPr>
          <w:b/>
          <w:bCs/>
          <w:sz w:val="26"/>
          <w:szCs w:val="26"/>
        </w:rPr>
        <w:t>A.</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w:t>
      </w:r>
      <w:r>
        <w:rPr>
          <w:b/>
          <w:bCs/>
          <w:i/>
          <w:iCs/>
          <w:sz w:val="26"/>
          <w:szCs w:val="26"/>
        </w:rPr>
        <w:t>HEAD OF DEPARTMENT</w:t>
      </w:r>
      <w:r>
        <w:rPr>
          <w:b/>
          <w:bCs/>
          <w:i/>
          <w:iCs/>
          <w:sz w:val="26"/>
          <w:szCs w:val="26"/>
        </w:rPr>
        <w:t>)</w:t>
      </w:r>
    </w:p>
    <w:p>
      <w:pPr>
        <w:pStyle w:val="style0"/>
        <w:spacing w:lineRule="auto" w:line="360"/>
        <w:jc w:val="center"/>
        <w:rPr>
          <w:b/>
          <w:sz w:val="26"/>
          <w:szCs w:val="26"/>
        </w:rPr>
      </w:pPr>
    </w:p>
    <w:p>
      <w:pPr>
        <w:pStyle w:val="style0"/>
        <w:spacing w:lineRule="auto" w:line="480"/>
        <w:jc w:val="center"/>
        <w:rPr>
          <w:b/>
          <w:sz w:val="26"/>
          <w:szCs w:val="26"/>
        </w:rPr>
      </w:pPr>
      <w:r>
        <w:rPr>
          <w:b/>
          <w:sz w:val="26"/>
          <w:szCs w:val="26"/>
        </w:rPr>
        <w:t xml:space="preserve">DEDICATION </w:t>
      </w:r>
    </w:p>
    <w:p>
      <w:pPr>
        <w:pStyle w:val="style0"/>
        <w:spacing w:lineRule="auto" w:line="480"/>
        <w:rPr>
          <w:b/>
          <w:sz w:val="26"/>
          <w:szCs w:val="26"/>
        </w:rPr>
      </w:pPr>
      <w:r>
        <w:rPr>
          <w:sz w:val="26"/>
          <w:szCs w:val="26"/>
        </w:rPr>
        <w:t xml:space="preserve">    I dedicate</w:t>
      </w:r>
      <w:r>
        <w:rPr>
          <w:sz w:val="26"/>
          <w:szCs w:val="26"/>
        </w:rPr>
        <w:t xml:space="preserve"> this project to my mother a woman whose motherly ch</w:t>
      </w:r>
      <w:r>
        <w:rPr>
          <w:sz w:val="26"/>
          <w:szCs w:val="26"/>
        </w:rPr>
        <w:t>ild care, love painstaking steadfast is equal</w:t>
      </w:r>
      <w:r>
        <w:rPr>
          <w:sz w:val="26"/>
          <w:szCs w:val="26"/>
          <w:lang w:val="en-US"/>
        </w:rPr>
        <w:t>.</w:t>
      </w: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jc w:val="center"/>
        <w:rPr>
          <w:b/>
          <w:sz w:val="26"/>
          <w:szCs w:val="26"/>
        </w:rPr>
      </w:pPr>
      <w:r>
        <w:rPr>
          <w:b/>
          <w:sz w:val="26"/>
          <w:szCs w:val="26"/>
        </w:rPr>
        <w:br w:type="page"/>
      </w:r>
      <w:r>
        <w:rPr>
          <w:b/>
          <w:sz w:val="26"/>
          <w:szCs w:val="26"/>
        </w:rPr>
        <w:t xml:space="preserve">ACKNOWLEDGEMENT </w:t>
      </w:r>
    </w:p>
    <w:p>
      <w:pPr>
        <w:pStyle w:val="style0"/>
        <w:spacing w:lineRule="auto" w:line="444"/>
        <w:jc w:val="both"/>
        <w:rPr>
          <w:sz w:val="26"/>
          <w:szCs w:val="26"/>
        </w:rPr>
      </w:pPr>
      <w:r>
        <w:rPr>
          <w:b/>
          <w:bCs/>
          <w:sz w:val="26"/>
          <w:szCs w:val="26"/>
          <w:lang w:bidi="ar-EG"/>
        </w:rPr>
        <w:tab/>
      </w:r>
      <w:r>
        <w:rPr>
          <w:sz w:val="26"/>
          <w:szCs w:val="26"/>
        </w:rPr>
        <w:t xml:space="preserve">     This work </w:t>
      </w:r>
      <w:r>
        <w:rPr>
          <w:sz w:val="26"/>
          <w:szCs w:val="26"/>
          <w:lang w:val="en-US"/>
        </w:rPr>
        <w:t xml:space="preserve">wouldn't </w:t>
      </w:r>
      <w:r>
        <w:rPr>
          <w:sz w:val="26"/>
          <w:szCs w:val="26"/>
        </w:rPr>
        <w:t>have come in to being without efforts</w:t>
      </w:r>
      <w:r>
        <w:rPr>
          <w:sz w:val="26"/>
          <w:szCs w:val="26"/>
          <w:lang w:val="en-US"/>
        </w:rPr>
        <w:t xml:space="preserve">, </w:t>
      </w:r>
      <w:r>
        <w:rPr>
          <w:sz w:val="26"/>
          <w:szCs w:val="26"/>
        </w:rPr>
        <w:t xml:space="preserve">care and kindness of some reliable people who have given me all their support morally and financially in caring out this report.            </w:t>
      </w:r>
    </w:p>
    <w:p>
      <w:pPr>
        <w:pStyle w:val="style0"/>
        <w:spacing w:lineRule="auto" w:line="444"/>
        <w:jc w:val="both"/>
        <w:rPr>
          <w:sz w:val="26"/>
          <w:szCs w:val="26"/>
        </w:rPr>
      </w:pPr>
      <w:r>
        <w:rPr>
          <w:sz w:val="26"/>
          <w:szCs w:val="26"/>
        </w:rPr>
        <w:t xml:space="preserve">    First and foremost</w:t>
      </w:r>
      <w:r>
        <w:rPr>
          <w:sz w:val="26"/>
          <w:szCs w:val="26"/>
          <w:lang w:val="en-US"/>
        </w:rPr>
        <w:t>,</w:t>
      </w:r>
      <w:r>
        <w:rPr>
          <w:sz w:val="26"/>
          <w:szCs w:val="26"/>
        </w:rPr>
        <w:t xml:space="preserve"> all appr</w:t>
      </w:r>
      <w:r>
        <w:rPr>
          <w:sz w:val="26"/>
          <w:szCs w:val="26"/>
        </w:rPr>
        <w:t xml:space="preserve">eciation and thanks to </w:t>
      </w:r>
      <w:r>
        <w:rPr>
          <w:sz w:val="26"/>
          <w:szCs w:val="26"/>
        </w:rPr>
        <w:t xml:space="preserve">almighty </w:t>
      </w:r>
      <w:r>
        <w:rPr>
          <w:sz w:val="26"/>
          <w:szCs w:val="26"/>
        </w:rPr>
        <w:t xml:space="preserve"> Allah</w:t>
      </w:r>
      <w:r>
        <w:rPr>
          <w:sz w:val="26"/>
          <w:szCs w:val="26"/>
        </w:rPr>
        <w:t xml:space="preserve"> for this guidance and protection over my </w:t>
      </w:r>
      <w:r>
        <w:rPr>
          <w:sz w:val="26"/>
          <w:szCs w:val="26"/>
        </w:rPr>
        <w:t>every</w:t>
      </w:r>
      <w:r>
        <w:rPr>
          <w:sz w:val="26"/>
          <w:szCs w:val="26"/>
        </w:rPr>
        <w:t xml:space="preserve"> since I was born throughout my program</w:t>
      </w:r>
      <w:r>
        <w:rPr>
          <w:sz w:val="26"/>
          <w:szCs w:val="26"/>
          <w:lang w:val="en-US"/>
        </w:rPr>
        <w:t>.</w:t>
      </w:r>
    </w:p>
    <w:p>
      <w:pPr>
        <w:pStyle w:val="style0"/>
        <w:spacing w:lineRule="auto" w:line="444"/>
        <w:jc w:val="both"/>
        <w:rPr>
          <w:sz w:val="26"/>
          <w:szCs w:val="26"/>
        </w:rPr>
      </w:pPr>
      <w:r>
        <w:rPr>
          <w:sz w:val="26"/>
          <w:szCs w:val="26"/>
        </w:rPr>
        <w:t xml:space="preserve">    </w:t>
      </w:r>
      <w:r>
        <w:rPr>
          <w:sz w:val="26"/>
          <w:szCs w:val="26"/>
        </w:rPr>
        <w:t xml:space="preserve">     I also acknowledge</w:t>
      </w:r>
      <w:r>
        <w:rPr>
          <w:sz w:val="26"/>
          <w:szCs w:val="26"/>
          <w:lang w:val="en-US"/>
        </w:rPr>
        <w:t xml:space="preserve"> the contribution of </w:t>
      </w:r>
      <w:r>
        <w:rPr>
          <w:sz w:val="26"/>
          <w:szCs w:val="26"/>
        </w:rPr>
        <w:t>my parents</w:t>
      </w:r>
      <w:r>
        <w:rPr>
          <w:sz w:val="26"/>
          <w:szCs w:val="26"/>
          <w:lang w:val="en-US"/>
        </w:rPr>
        <w:t xml:space="preserve"> </w:t>
      </w:r>
      <w:r>
        <w:rPr>
          <w:sz w:val="26"/>
          <w:szCs w:val="26"/>
        </w:rPr>
        <w:t>(</w:t>
      </w:r>
      <w:r>
        <w:rPr>
          <w:sz w:val="26"/>
          <w:szCs w:val="26"/>
        </w:rPr>
        <w:t>Alh</w:t>
      </w:r>
      <w:r>
        <w:rPr>
          <w:sz w:val="26"/>
          <w:szCs w:val="26"/>
        </w:rPr>
        <w:t xml:space="preserve"> and </w:t>
      </w:r>
      <w:r>
        <w:rPr>
          <w:sz w:val="26"/>
          <w:szCs w:val="26"/>
        </w:rPr>
        <w:t>hajia</w:t>
      </w:r>
      <w:r>
        <w:rPr>
          <w:sz w:val="26"/>
          <w:szCs w:val="26"/>
        </w:rPr>
        <w:t xml:space="preserve"> </w:t>
      </w:r>
      <w:r>
        <w:rPr>
          <w:sz w:val="26"/>
          <w:szCs w:val="26"/>
          <w:lang w:val="en-US"/>
        </w:rPr>
        <w:t xml:space="preserve">Abdulsalam) </w:t>
      </w:r>
      <w:r>
        <w:rPr>
          <w:sz w:val="26"/>
          <w:szCs w:val="26"/>
        </w:rPr>
        <w:t>for their  care, advice and wor</w:t>
      </w:r>
      <w:r>
        <w:rPr>
          <w:sz w:val="26"/>
          <w:szCs w:val="26"/>
          <w:lang w:val="en-US"/>
        </w:rPr>
        <w:t>d</w:t>
      </w:r>
      <w:r>
        <w:rPr>
          <w:sz w:val="26"/>
          <w:szCs w:val="26"/>
        </w:rPr>
        <w:t xml:space="preserve">s of encouragement given to me before and during my </w:t>
      </w:r>
      <w:r>
        <w:rPr>
          <w:sz w:val="26"/>
          <w:szCs w:val="26"/>
          <w:lang w:val="en-US"/>
        </w:rPr>
        <w:t>N</w:t>
      </w:r>
      <w:r>
        <w:rPr>
          <w:sz w:val="26"/>
          <w:szCs w:val="26"/>
        </w:rPr>
        <w:t>D program</w:t>
      </w:r>
      <w:r>
        <w:rPr>
          <w:sz w:val="26"/>
          <w:szCs w:val="26"/>
          <w:lang w:val="en-US"/>
        </w:rPr>
        <w:t>. Th</w:t>
      </w:r>
      <w:r>
        <w:rPr>
          <w:sz w:val="26"/>
          <w:szCs w:val="26"/>
        </w:rPr>
        <w:t xml:space="preserve">e effort of my supervisor is also appreciated </w:t>
      </w:r>
      <w:r>
        <w:rPr>
          <w:sz w:val="26"/>
          <w:szCs w:val="26"/>
          <w:lang w:val="en-US"/>
        </w:rPr>
        <w:t xml:space="preserve">his </w:t>
      </w:r>
      <w:r>
        <w:rPr>
          <w:sz w:val="26"/>
          <w:szCs w:val="26"/>
        </w:rPr>
        <w:t>good advice, constructive criticism and his open door polic</w:t>
      </w:r>
      <w:r>
        <w:rPr>
          <w:sz w:val="26"/>
          <w:szCs w:val="26"/>
          <w:lang w:val="en-US"/>
        </w:rPr>
        <w:t>y</w:t>
      </w:r>
      <w:r>
        <w:rPr>
          <w:sz w:val="26"/>
          <w:szCs w:val="26"/>
        </w:rPr>
        <w:t xml:space="preserve"> principle at all </w:t>
      </w:r>
      <w:r>
        <w:rPr>
          <w:sz w:val="26"/>
          <w:szCs w:val="26"/>
          <w:lang w:val="en-US"/>
        </w:rPr>
        <w:t>tim</w:t>
      </w:r>
      <w:r>
        <w:rPr>
          <w:sz w:val="26"/>
          <w:szCs w:val="26"/>
        </w:rPr>
        <w:t>es</w:t>
      </w:r>
      <w:r>
        <w:rPr>
          <w:sz w:val="26"/>
          <w:szCs w:val="26"/>
          <w:lang w:val="en-US"/>
        </w:rPr>
        <w:t>. M</w:t>
      </w:r>
      <w:r>
        <w:rPr>
          <w:sz w:val="26"/>
          <w:szCs w:val="26"/>
        </w:rPr>
        <w:t>y appreciation also goes to entire of my family.   I also appreciate in the person of my good friends.</w:t>
      </w: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08"/>
        <w:jc w:val="both"/>
        <w:rPr>
          <w:b/>
          <w:bCs/>
          <w:sz w:val="26"/>
          <w:szCs w:val="26"/>
        </w:rPr>
      </w:pPr>
    </w:p>
    <w:p>
      <w:pPr>
        <w:pStyle w:val="style0"/>
        <w:autoSpaceDE w:val="false"/>
        <w:autoSpaceDN w:val="false"/>
        <w:adjustRightInd w:val="false"/>
        <w:spacing w:lineRule="auto" w:line="480"/>
        <w:jc w:val="center"/>
        <w:rPr>
          <w:b/>
          <w:bCs/>
          <w:sz w:val="26"/>
          <w:szCs w:val="26"/>
        </w:rPr>
      </w:pPr>
      <w:r>
        <w:rPr>
          <w:b/>
          <w:bCs/>
          <w:sz w:val="26"/>
          <w:szCs w:val="26"/>
        </w:rPr>
        <w:t>TABLE OF CONTENTS</w:t>
      </w:r>
    </w:p>
    <w:p>
      <w:pPr>
        <w:pStyle w:val="style0"/>
        <w:autoSpaceDE w:val="false"/>
        <w:autoSpaceDN w:val="false"/>
        <w:adjustRightInd w:val="false"/>
        <w:spacing w:lineRule="auto" w:line="480"/>
        <w:jc w:val="both"/>
        <w:rPr>
          <w:sz w:val="26"/>
          <w:szCs w:val="26"/>
        </w:rPr>
      </w:pPr>
      <w:r>
        <w:rPr>
          <w:sz w:val="26"/>
          <w:szCs w:val="26"/>
        </w:rPr>
        <w:t xml:space="preserve">Title </w:t>
      </w:r>
      <w:r>
        <w:rPr>
          <w:sz w:val="26"/>
          <w:szCs w:val="26"/>
        </w:rPr>
        <w:t>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w:t>
      </w:r>
    </w:p>
    <w:p>
      <w:pPr>
        <w:pStyle w:val="style0"/>
        <w:autoSpaceDE w:val="false"/>
        <w:autoSpaceDN w:val="false"/>
        <w:adjustRightInd w:val="false"/>
        <w:spacing w:lineRule="auto" w:line="480"/>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w:t>
      </w:r>
    </w:p>
    <w:p>
      <w:pPr>
        <w:pStyle w:val="style0"/>
        <w:autoSpaceDE w:val="false"/>
        <w:autoSpaceDN w:val="false"/>
        <w:adjustRightInd w:val="false"/>
        <w:spacing w:lineRule="auto" w:line="480"/>
        <w:jc w:val="both"/>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iii</w:t>
      </w:r>
    </w:p>
    <w:p>
      <w:pPr>
        <w:pStyle w:val="style0"/>
        <w:autoSpaceDE w:val="false"/>
        <w:autoSpaceDN w:val="false"/>
        <w:adjustRightInd w:val="false"/>
        <w:spacing w:lineRule="auto" w:line="480"/>
        <w:jc w:val="both"/>
        <w:rPr>
          <w:sz w:val="26"/>
          <w:szCs w:val="26"/>
        </w:rPr>
      </w:pPr>
      <w:r>
        <w:rPr>
          <w:sz w:val="26"/>
          <w:szCs w:val="26"/>
        </w:rPr>
        <w:t xml:space="preserve">Acknowledgements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iv</w:t>
      </w:r>
    </w:p>
    <w:p>
      <w:pPr>
        <w:pStyle w:val="style0"/>
        <w:autoSpaceDE w:val="false"/>
        <w:autoSpaceDN w:val="false"/>
        <w:adjustRightInd w:val="false"/>
        <w:spacing w:lineRule="auto" w:line="480"/>
        <w:jc w:val="both"/>
        <w:rPr>
          <w:sz w:val="26"/>
          <w:szCs w:val="26"/>
        </w:rPr>
      </w:pPr>
      <w:r>
        <w:rPr>
          <w:sz w:val="26"/>
          <w:szCs w:val="26"/>
        </w:rPr>
        <w:t>Table of Content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v</w:t>
      </w:r>
      <w:r>
        <w:rPr>
          <w:sz w:val="26"/>
          <w:szCs w:val="26"/>
        </w:rPr>
        <w:t>i</w:t>
      </w:r>
    </w:p>
    <w:p>
      <w:pPr>
        <w:pStyle w:val="style0"/>
        <w:autoSpaceDE w:val="false"/>
        <w:autoSpaceDN w:val="false"/>
        <w:adjustRightInd w:val="false"/>
        <w:spacing w:lineRule="auto" w:line="480"/>
        <w:jc w:val="both"/>
        <w:rPr>
          <w:b/>
          <w:sz w:val="26"/>
          <w:szCs w:val="26"/>
        </w:rPr>
      </w:pPr>
      <w:r>
        <w:rPr>
          <w:b/>
          <w:sz w:val="26"/>
          <w:szCs w:val="26"/>
        </w:rPr>
        <w:t>CHAPTER ONE</w:t>
      </w:r>
    </w:p>
    <w:p>
      <w:pPr>
        <w:pStyle w:val="style0"/>
        <w:autoSpaceDE w:val="false"/>
        <w:autoSpaceDN w:val="false"/>
        <w:adjustRightInd w:val="false"/>
        <w:spacing w:lineRule="auto" w:line="480"/>
        <w:jc w:val="both"/>
        <w:rPr>
          <w:sz w:val="26"/>
          <w:szCs w:val="26"/>
        </w:rPr>
      </w:pPr>
      <w:r>
        <w:rPr>
          <w:sz w:val="26"/>
          <w:szCs w:val="26"/>
        </w:rPr>
        <w:t>Background of the study</w:t>
      </w:r>
      <w:r>
        <w:rPr>
          <w:sz w:val="26"/>
          <w:szCs w:val="26"/>
        </w:rPr>
        <w:tab/>
      </w:r>
    </w:p>
    <w:p>
      <w:pPr>
        <w:pStyle w:val="style0"/>
        <w:autoSpaceDE w:val="false"/>
        <w:autoSpaceDN w:val="false"/>
        <w:adjustRightInd w:val="false"/>
        <w:spacing w:lineRule="auto" w:line="480"/>
        <w:jc w:val="both"/>
        <w:rPr>
          <w:sz w:val="26"/>
          <w:szCs w:val="26"/>
        </w:rPr>
      </w:pPr>
      <w:r>
        <w:rPr>
          <w:sz w:val="26"/>
          <w:szCs w:val="26"/>
        </w:rPr>
        <w:t>1.1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1</w:t>
      </w:r>
    </w:p>
    <w:p>
      <w:pPr>
        <w:pStyle w:val="style0"/>
        <w:autoSpaceDE w:val="false"/>
        <w:autoSpaceDN w:val="false"/>
        <w:adjustRightInd w:val="false"/>
        <w:spacing w:lineRule="auto" w:line="480"/>
        <w:jc w:val="both"/>
        <w:rPr>
          <w:sz w:val="26"/>
          <w:szCs w:val="26"/>
        </w:rPr>
      </w:pPr>
      <w:r>
        <w:rPr>
          <w:sz w:val="26"/>
          <w:szCs w:val="26"/>
        </w:rPr>
        <w:t>1.2</w:t>
      </w:r>
      <w:r>
        <w:rPr>
          <w:sz w:val="26"/>
          <w:szCs w:val="26"/>
        </w:rPr>
        <w:tab/>
      </w:r>
      <w:r>
        <w:rPr>
          <w:sz w:val="26"/>
          <w:szCs w:val="26"/>
        </w:rPr>
        <w:t xml:space="preserve">Statement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w:t>
      </w:r>
    </w:p>
    <w:p>
      <w:pPr>
        <w:pStyle w:val="style0"/>
        <w:autoSpaceDE w:val="false"/>
        <w:autoSpaceDN w:val="false"/>
        <w:adjustRightInd w:val="false"/>
        <w:spacing w:lineRule="auto" w:line="480"/>
        <w:jc w:val="both"/>
        <w:rPr>
          <w:sz w:val="26"/>
          <w:szCs w:val="26"/>
        </w:rPr>
      </w:pPr>
      <w:r>
        <w:rPr>
          <w:sz w:val="26"/>
          <w:szCs w:val="26"/>
        </w:rPr>
        <w:t>1.3</w:t>
      </w:r>
      <w:r>
        <w:rPr>
          <w:sz w:val="26"/>
          <w:szCs w:val="26"/>
        </w:rPr>
        <w:tab/>
      </w:r>
      <w:r>
        <w:rPr>
          <w:sz w:val="26"/>
          <w:szCs w:val="26"/>
        </w:rPr>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pStyle w:val="style0"/>
        <w:autoSpaceDE w:val="false"/>
        <w:autoSpaceDN w:val="false"/>
        <w:adjustRightInd w:val="false"/>
        <w:spacing w:lineRule="auto" w:line="480"/>
        <w:jc w:val="both"/>
        <w:rPr>
          <w:sz w:val="26"/>
          <w:szCs w:val="26"/>
        </w:rPr>
      </w:pPr>
      <w:r>
        <w:rPr>
          <w:sz w:val="26"/>
          <w:szCs w:val="26"/>
        </w:rPr>
        <w:t>1.4</w:t>
      </w:r>
      <w:r>
        <w:rPr>
          <w:sz w:val="26"/>
          <w:szCs w:val="26"/>
        </w:rPr>
        <w:tab/>
      </w:r>
      <w:r>
        <w:rPr>
          <w:sz w:val="26"/>
          <w:szCs w:val="26"/>
        </w:rPr>
        <w:t>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pStyle w:val="style0"/>
        <w:autoSpaceDE w:val="false"/>
        <w:autoSpaceDN w:val="false"/>
        <w:adjustRightInd w:val="false"/>
        <w:spacing w:lineRule="auto" w:line="480"/>
        <w:jc w:val="both"/>
        <w:rPr>
          <w:sz w:val="26"/>
          <w:szCs w:val="26"/>
        </w:rPr>
      </w:pPr>
      <w:r>
        <w:rPr>
          <w:sz w:val="26"/>
          <w:szCs w:val="26"/>
        </w:rPr>
        <w:t>1.5</w:t>
      </w:r>
      <w:r>
        <w:rPr>
          <w:sz w:val="26"/>
          <w:szCs w:val="26"/>
        </w:rPr>
        <w:tab/>
      </w:r>
      <w:r>
        <w:rPr>
          <w:sz w:val="26"/>
          <w:szCs w:val="26"/>
        </w:rPr>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5</w:t>
      </w:r>
    </w:p>
    <w:p>
      <w:pPr>
        <w:pStyle w:val="style0"/>
        <w:autoSpaceDE w:val="false"/>
        <w:autoSpaceDN w:val="false"/>
        <w:adjustRightInd w:val="false"/>
        <w:spacing w:lineRule="auto" w:line="480"/>
        <w:jc w:val="both"/>
        <w:rPr>
          <w:sz w:val="26"/>
          <w:szCs w:val="26"/>
        </w:rPr>
      </w:pPr>
      <w:r>
        <w:rPr>
          <w:sz w:val="26"/>
          <w:szCs w:val="26"/>
        </w:rPr>
        <w:t>1.6</w:t>
      </w:r>
      <w:r>
        <w:rPr>
          <w:sz w:val="26"/>
          <w:szCs w:val="26"/>
        </w:rPr>
        <w:tab/>
      </w:r>
      <w:r>
        <w:rPr>
          <w:sz w:val="26"/>
          <w:szCs w:val="26"/>
        </w:rPr>
        <w:t xml:space="preserve">Scope and limitation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5</w:t>
      </w:r>
    </w:p>
    <w:p>
      <w:pPr>
        <w:pStyle w:val="style0"/>
        <w:autoSpaceDE w:val="false"/>
        <w:autoSpaceDN w:val="false"/>
        <w:adjustRightInd w:val="false"/>
        <w:spacing w:lineRule="auto" w:line="480"/>
        <w:ind w:left="720" w:hanging="720"/>
        <w:jc w:val="both"/>
        <w:rPr>
          <w:sz w:val="26"/>
          <w:szCs w:val="26"/>
        </w:rPr>
      </w:pPr>
      <w:r>
        <w:rPr>
          <w:sz w:val="26"/>
          <w:szCs w:val="26"/>
        </w:rPr>
        <w:t>1.7</w:t>
      </w:r>
      <w:r>
        <w:rPr>
          <w:sz w:val="26"/>
          <w:szCs w:val="26"/>
        </w:rPr>
        <w:tab/>
      </w:r>
      <w:r>
        <w:rPr>
          <w:sz w:val="26"/>
          <w:szCs w:val="26"/>
        </w:rPr>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6</w:t>
      </w:r>
      <w:r>
        <w:rPr>
          <w:sz w:val="26"/>
          <w:szCs w:val="26"/>
        </w:rPr>
        <w:t xml:space="preserve"> </w:t>
      </w:r>
    </w:p>
    <w:p>
      <w:pPr>
        <w:pStyle w:val="style0"/>
        <w:autoSpaceDE w:val="false"/>
        <w:autoSpaceDN w:val="false"/>
        <w:adjustRightInd w:val="false"/>
        <w:spacing w:lineRule="auto" w:line="480"/>
        <w:ind w:left="720"/>
        <w:jc w:val="both"/>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pPr>
        <w:pStyle w:val="style0"/>
        <w:autoSpaceDE w:val="false"/>
        <w:autoSpaceDN w:val="false"/>
        <w:adjustRightInd w:val="false"/>
        <w:spacing w:lineRule="auto" w:line="480"/>
        <w:jc w:val="both"/>
        <w:rPr>
          <w:b/>
          <w:sz w:val="26"/>
          <w:szCs w:val="26"/>
        </w:rPr>
      </w:pPr>
      <w:r>
        <w:rPr>
          <w:b/>
          <w:sz w:val="26"/>
          <w:szCs w:val="26"/>
        </w:rPr>
        <w:t>CHAPTER TWO</w:t>
      </w:r>
    </w:p>
    <w:p>
      <w:pPr>
        <w:pStyle w:val="style0"/>
        <w:autoSpaceDE w:val="false"/>
        <w:autoSpaceDN w:val="false"/>
        <w:adjustRightInd w:val="false"/>
        <w:spacing w:lineRule="auto" w:line="480"/>
        <w:jc w:val="both"/>
        <w:rPr>
          <w:sz w:val="26"/>
          <w:szCs w:val="26"/>
        </w:rPr>
      </w:pPr>
      <w:r>
        <w:rPr>
          <w:sz w:val="26"/>
          <w:szCs w:val="26"/>
        </w:rPr>
        <w:t xml:space="preserve"> LITERATURE REVIEW</w:t>
      </w:r>
    </w:p>
    <w:p>
      <w:pPr>
        <w:pStyle w:val="style0"/>
        <w:autoSpaceDE w:val="false"/>
        <w:autoSpaceDN w:val="false"/>
        <w:adjustRightInd w:val="false"/>
        <w:spacing w:lineRule="auto" w:line="480"/>
        <w:jc w:val="both"/>
        <w:rPr>
          <w:sz w:val="26"/>
          <w:szCs w:val="26"/>
        </w:rPr>
      </w:pPr>
      <w:r>
        <w:rPr>
          <w:sz w:val="26"/>
          <w:szCs w:val="26"/>
        </w:rPr>
        <w:t xml:space="preserve">2.1     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8</w:t>
      </w:r>
    </w:p>
    <w:p>
      <w:pPr>
        <w:pStyle w:val="style0"/>
        <w:autoSpaceDE w:val="false"/>
        <w:autoSpaceDN w:val="false"/>
        <w:adjustRightInd w:val="false"/>
        <w:spacing w:lineRule="auto" w:line="480"/>
        <w:jc w:val="both"/>
        <w:rPr>
          <w:sz w:val="26"/>
          <w:szCs w:val="26"/>
        </w:rPr>
      </w:pPr>
      <w:r>
        <w:rPr>
          <w:sz w:val="26"/>
          <w:szCs w:val="26"/>
        </w:rPr>
        <w:t xml:space="preserve">2.2  </w:t>
      </w:r>
      <w:r>
        <w:rPr>
          <w:sz w:val="26"/>
          <w:szCs w:val="26"/>
        </w:rPr>
        <w:tab/>
      </w:r>
      <w:r>
        <w:rPr>
          <w:sz w:val="26"/>
          <w:szCs w:val="26"/>
        </w:rPr>
        <w:t xml:space="preserve">Conceptual clarification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352"/>
        </w:tabs>
        <w:autoSpaceDE w:val="false"/>
        <w:autoSpaceDN w:val="false"/>
        <w:adjustRightInd w:val="false"/>
        <w:spacing w:lineRule="auto" w:line="480"/>
        <w:jc w:val="both"/>
        <w:rPr>
          <w:sz w:val="26"/>
          <w:szCs w:val="26"/>
        </w:rPr>
      </w:pPr>
      <w:r>
        <w:rPr>
          <w:sz w:val="26"/>
          <w:szCs w:val="26"/>
        </w:rPr>
        <w:t>2.3</w:t>
      </w:r>
      <w:r>
        <w:rPr>
          <w:sz w:val="26"/>
          <w:szCs w:val="26"/>
        </w:rPr>
        <w:tab/>
      </w:r>
      <w:r>
        <w:rPr>
          <w:sz w:val="26"/>
          <w:szCs w:val="26"/>
        </w:rPr>
        <w:t xml:space="preserve">Current trends in thinking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23</w:t>
      </w:r>
    </w:p>
    <w:p>
      <w:pPr>
        <w:pStyle w:val="style0"/>
        <w:autoSpaceDE w:val="false"/>
        <w:autoSpaceDN w:val="false"/>
        <w:adjustRightInd w:val="false"/>
        <w:spacing w:lineRule="auto" w:line="480"/>
        <w:jc w:val="both"/>
        <w:rPr>
          <w:sz w:val="26"/>
          <w:szCs w:val="26"/>
        </w:rPr>
      </w:pPr>
      <w:r>
        <w:rPr>
          <w:sz w:val="26"/>
          <w:szCs w:val="26"/>
        </w:rPr>
        <w:t xml:space="preserve">2.4     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26</w:t>
      </w:r>
    </w:p>
    <w:p>
      <w:pPr>
        <w:pStyle w:val="style0"/>
        <w:autoSpaceDE w:val="false"/>
        <w:autoSpaceDN w:val="false"/>
        <w:adjustRightInd w:val="false"/>
        <w:spacing w:lineRule="auto" w:line="480"/>
        <w:ind w:firstLine="720"/>
        <w:jc w:val="both"/>
        <w:rPr>
          <w:sz w:val="26"/>
          <w:szCs w:val="26"/>
        </w:rPr>
      </w:pPr>
      <w:r>
        <w:rPr>
          <w:sz w:val="26"/>
          <w:szCs w:val="26"/>
        </w:rPr>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27</w:t>
      </w:r>
    </w:p>
    <w:p>
      <w:pPr>
        <w:pStyle w:val="style0"/>
        <w:autoSpaceDE w:val="false"/>
        <w:autoSpaceDN w:val="false"/>
        <w:adjustRightInd w:val="false"/>
        <w:spacing w:lineRule="auto" w:line="480"/>
        <w:jc w:val="both"/>
        <w:rPr>
          <w:b/>
          <w:sz w:val="26"/>
          <w:szCs w:val="26"/>
        </w:rPr>
      </w:pPr>
      <w:r>
        <w:rPr>
          <w:b/>
          <w:sz w:val="26"/>
          <w:szCs w:val="26"/>
        </w:rPr>
        <w:t>CHAPTER THREE: METHODOLOGY</w:t>
      </w:r>
    </w:p>
    <w:p>
      <w:pPr>
        <w:pStyle w:val="style0"/>
        <w:autoSpaceDE w:val="false"/>
        <w:autoSpaceDN w:val="false"/>
        <w:adjustRightInd w:val="false"/>
        <w:spacing w:lineRule="auto" w:line="480"/>
        <w:jc w:val="both"/>
        <w:rPr>
          <w:sz w:val="26"/>
          <w:szCs w:val="26"/>
        </w:rPr>
      </w:pPr>
      <w:r>
        <w:rPr>
          <w:sz w:val="26"/>
          <w:szCs w:val="26"/>
        </w:rPr>
        <w:t>3.1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28</w:t>
      </w:r>
    </w:p>
    <w:p>
      <w:pPr>
        <w:pStyle w:val="style0"/>
        <w:autoSpaceDE w:val="false"/>
        <w:autoSpaceDN w:val="false"/>
        <w:adjustRightInd w:val="false"/>
        <w:spacing w:lineRule="auto" w:line="480"/>
        <w:jc w:val="both"/>
        <w:rPr>
          <w:sz w:val="26"/>
          <w:szCs w:val="26"/>
        </w:rPr>
      </w:pPr>
      <w:r>
        <w:rPr>
          <w:sz w:val="26"/>
          <w:szCs w:val="26"/>
        </w:rPr>
        <w:t>3.2</w:t>
      </w:r>
      <w:r>
        <w:rPr>
          <w:sz w:val="26"/>
          <w:szCs w:val="26"/>
        </w:rPr>
        <w:tab/>
      </w:r>
      <w:r>
        <w:rPr>
          <w:sz w:val="26"/>
          <w:szCs w:val="26"/>
        </w:rPr>
        <w:t>Sample and 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28</w:t>
      </w:r>
    </w:p>
    <w:p>
      <w:pPr>
        <w:pStyle w:val="style0"/>
        <w:autoSpaceDE w:val="false"/>
        <w:autoSpaceDN w:val="false"/>
        <w:adjustRightInd w:val="false"/>
        <w:spacing w:lineRule="auto" w:line="480"/>
        <w:jc w:val="both"/>
        <w:rPr>
          <w:sz w:val="26"/>
          <w:szCs w:val="26"/>
        </w:rPr>
      </w:pPr>
      <w:r>
        <w:rPr>
          <w:sz w:val="26"/>
          <w:szCs w:val="26"/>
        </w:rPr>
        <w:t>3.3</w:t>
      </w:r>
      <w:r>
        <w:rPr>
          <w:sz w:val="26"/>
          <w:szCs w:val="26"/>
        </w:rPr>
        <w:tab/>
      </w:r>
      <w:r>
        <w:rPr>
          <w:sz w:val="26"/>
          <w:szCs w:val="26"/>
        </w:rPr>
        <w:t xml:space="preserve">Sources of data/data collection instrument </w:t>
      </w:r>
      <w:r>
        <w:rPr>
          <w:sz w:val="26"/>
          <w:szCs w:val="26"/>
        </w:rPr>
        <w:tab/>
      </w:r>
      <w:r>
        <w:rPr>
          <w:sz w:val="26"/>
          <w:szCs w:val="26"/>
        </w:rPr>
        <w:tab/>
      </w:r>
      <w:r>
        <w:rPr>
          <w:sz w:val="26"/>
          <w:szCs w:val="26"/>
        </w:rPr>
        <w:tab/>
      </w:r>
      <w:r>
        <w:rPr>
          <w:sz w:val="26"/>
          <w:szCs w:val="26"/>
        </w:rPr>
        <w:tab/>
      </w:r>
      <w:r>
        <w:rPr>
          <w:sz w:val="26"/>
          <w:szCs w:val="26"/>
        </w:rPr>
        <w:t>29</w:t>
      </w:r>
    </w:p>
    <w:p>
      <w:pPr>
        <w:pStyle w:val="style0"/>
        <w:autoSpaceDE w:val="false"/>
        <w:autoSpaceDN w:val="false"/>
        <w:adjustRightInd w:val="false"/>
        <w:spacing w:lineRule="auto" w:line="480"/>
        <w:jc w:val="both"/>
        <w:rPr>
          <w:sz w:val="26"/>
          <w:szCs w:val="26"/>
        </w:rPr>
      </w:pPr>
      <w:r>
        <w:rPr>
          <w:sz w:val="26"/>
          <w:szCs w:val="26"/>
        </w:rPr>
        <w:t xml:space="preserve">3.4 </w:t>
      </w:r>
      <w:r>
        <w:rPr>
          <w:sz w:val="26"/>
          <w:szCs w:val="26"/>
        </w:rPr>
        <w:tab/>
      </w:r>
      <w:r>
        <w:rPr>
          <w:sz w:val="26"/>
          <w:szCs w:val="26"/>
        </w:rPr>
        <w:t xml:space="preserve">Method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30</w:t>
      </w:r>
    </w:p>
    <w:p>
      <w:pPr>
        <w:pStyle w:val="style0"/>
        <w:autoSpaceDE w:val="false"/>
        <w:autoSpaceDN w:val="false"/>
        <w:adjustRightInd w:val="false"/>
        <w:spacing w:lineRule="auto" w:line="480"/>
        <w:jc w:val="both"/>
        <w:rPr>
          <w:sz w:val="26"/>
          <w:szCs w:val="26"/>
        </w:rPr>
      </w:pPr>
      <w:r>
        <w:rPr>
          <w:sz w:val="26"/>
          <w:szCs w:val="26"/>
        </w:rPr>
        <w:t>3.5</w:t>
      </w:r>
      <w:r>
        <w:rPr>
          <w:sz w:val="26"/>
          <w:szCs w:val="26"/>
        </w:rPr>
        <w:tab/>
      </w:r>
      <w:r>
        <w:rPr>
          <w:sz w:val="26"/>
          <w:szCs w:val="26"/>
        </w:rPr>
        <w:t>Research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31</w:t>
      </w:r>
    </w:p>
    <w:p>
      <w:pPr>
        <w:pStyle w:val="style0"/>
        <w:autoSpaceDE w:val="false"/>
        <w:autoSpaceDN w:val="false"/>
        <w:adjustRightInd w:val="false"/>
        <w:spacing w:lineRule="auto" w:line="480"/>
        <w:jc w:val="both"/>
        <w:rPr>
          <w:b/>
          <w:sz w:val="26"/>
          <w:szCs w:val="26"/>
        </w:rPr>
      </w:pPr>
      <w:r>
        <w:rPr>
          <w:b/>
          <w:sz w:val="26"/>
          <w:szCs w:val="26"/>
        </w:rPr>
        <w:t>CHAPTER FOUR</w:t>
      </w:r>
    </w:p>
    <w:p>
      <w:pPr>
        <w:pStyle w:val="style0"/>
        <w:autoSpaceDE w:val="false"/>
        <w:autoSpaceDN w:val="false"/>
        <w:adjustRightInd w:val="false"/>
        <w:spacing w:lineRule="auto" w:line="480"/>
        <w:jc w:val="both"/>
        <w:rPr>
          <w:b/>
          <w:sz w:val="26"/>
          <w:szCs w:val="26"/>
        </w:rPr>
      </w:pPr>
      <w:r>
        <w:rPr>
          <w:b/>
          <w:sz w:val="26"/>
          <w:szCs w:val="26"/>
        </w:rPr>
        <w:t>DATA PRESENTATION, ANALYSIS AND</w:t>
      </w:r>
      <w:r>
        <w:rPr>
          <w:b/>
          <w:sz w:val="26"/>
          <w:szCs w:val="26"/>
        </w:rPr>
        <w:t xml:space="preserve"> </w:t>
      </w:r>
      <w:r>
        <w:rPr>
          <w:b/>
          <w:sz w:val="26"/>
          <w:szCs w:val="26"/>
        </w:rPr>
        <w:t xml:space="preserve">INTERPRETATION </w:t>
      </w:r>
    </w:p>
    <w:p>
      <w:pPr>
        <w:pStyle w:val="style0"/>
        <w:autoSpaceDE w:val="false"/>
        <w:autoSpaceDN w:val="false"/>
        <w:adjustRightInd w:val="false"/>
        <w:spacing w:lineRule="auto" w:line="480"/>
        <w:jc w:val="both"/>
        <w:rPr>
          <w:sz w:val="26"/>
          <w:szCs w:val="26"/>
        </w:rPr>
      </w:pPr>
      <w:r>
        <w:rPr>
          <w:sz w:val="26"/>
          <w:szCs w:val="26"/>
        </w:rPr>
        <w:t>4.1</w:t>
      </w:r>
      <w:r>
        <w:rPr>
          <w:sz w:val="26"/>
          <w:szCs w:val="26"/>
        </w:rPr>
        <w:tab/>
      </w:r>
      <w:r>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32</w:t>
      </w:r>
    </w:p>
    <w:p>
      <w:pPr>
        <w:pStyle w:val="style0"/>
        <w:autoSpaceDE w:val="false"/>
        <w:autoSpaceDN w:val="false"/>
        <w:adjustRightInd w:val="false"/>
        <w:spacing w:lineRule="auto" w:line="480"/>
        <w:ind w:left="720" w:hanging="720"/>
        <w:jc w:val="both"/>
        <w:rPr>
          <w:sz w:val="26"/>
          <w:szCs w:val="26"/>
        </w:rPr>
      </w:pPr>
      <w:r>
        <w:rPr>
          <w:sz w:val="26"/>
          <w:szCs w:val="26"/>
        </w:rPr>
        <w:t>4.2</w:t>
      </w:r>
      <w:r>
        <w:rPr>
          <w:sz w:val="26"/>
          <w:szCs w:val="26"/>
        </w:rPr>
        <w:tab/>
      </w:r>
      <w:r>
        <w:rPr>
          <w:sz w:val="26"/>
          <w:szCs w:val="26"/>
        </w:rPr>
        <w:t xml:space="preserve">Brief history of the case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32</w:t>
      </w:r>
    </w:p>
    <w:p>
      <w:pPr>
        <w:pStyle w:val="style0"/>
        <w:autoSpaceDE w:val="false"/>
        <w:autoSpaceDN w:val="false"/>
        <w:adjustRightInd w:val="false"/>
        <w:spacing w:lineRule="auto" w:line="480"/>
        <w:ind w:left="720" w:hanging="720"/>
        <w:jc w:val="both"/>
        <w:rPr>
          <w:sz w:val="26"/>
          <w:szCs w:val="26"/>
        </w:rPr>
      </w:pPr>
      <w:r>
        <w:rPr>
          <w:sz w:val="26"/>
          <w:szCs w:val="26"/>
        </w:rPr>
        <w:t>4.3</w:t>
      </w:r>
      <w:r>
        <w:rPr>
          <w:sz w:val="26"/>
          <w:szCs w:val="26"/>
        </w:rPr>
        <w:tab/>
      </w:r>
      <w:r>
        <w:rPr>
          <w:sz w:val="26"/>
          <w:szCs w:val="26"/>
        </w:rPr>
        <w:t>Presentation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33</w:t>
      </w:r>
    </w:p>
    <w:p>
      <w:pPr>
        <w:pStyle w:val="style0"/>
        <w:autoSpaceDE w:val="false"/>
        <w:autoSpaceDN w:val="false"/>
        <w:adjustRightInd w:val="false"/>
        <w:spacing w:lineRule="auto" w:line="480"/>
        <w:ind w:left="720" w:hanging="720"/>
        <w:jc w:val="both"/>
        <w:rPr>
          <w:sz w:val="26"/>
          <w:szCs w:val="26"/>
        </w:rPr>
      </w:pPr>
      <w:r>
        <w:rPr>
          <w:sz w:val="26"/>
          <w:szCs w:val="26"/>
        </w:rPr>
        <w:t xml:space="preserve">4.4 </w:t>
      </w:r>
      <w:r>
        <w:rPr>
          <w:sz w:val="26"/>
          <w:szCs w:val="26"/>
        </w:rPr>
        <w:tab/>
      </w:r>
      <w:r>
        <w:rPr>
          <w:sz w:val="26"/>
          <w:szCs w:val="26"/>
        </w:rPr>
        <w:t xml:space="preserve">Analysis of data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34</w:t>
      </w:r>
    </w:p>
    <w:p>
      <w:pPr>
        <w:pStyle w:val="style0"/>
        <w:autoSpaceDE w:val="false"/>
        <w:autoSpaceDN w:val="false"/>
        <w:adjustRightInd w:val="false"/>
        <w:spacing w:lineRule="auto" w:line="480"/>
        <w:jc w:val="both"/>
        <w:rPr>
          <w:sz w:val="26"/>
          <w:szCs w:val="26"/>
        </w:rPr>
      </w:pPr>
      <w:r>
        <w:rPr>
          <w:sz w:val="26"/>
          <w:szCs w:val="26"/>
        </w:rPr>
        <w:t>4.5</w:t>
      </w:r>
      <w:r>
        <w:rPr>
          <w:sz w:val="26"/>
          <w:szCs w:val="26"/>
        </w:rPr>
        <w:tab/>
      </w:r>
      <w:r>
        <w:rPr>
          <w:sz w:val="26"/>
          <w:szCs w:val="26"/>
        </w:rPr>
        <w:t xml:space="preserve">Testing of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35</w:t>
      </w:r>
    </w:p>
    <w:p>
      <w:pPr>
        <w:pStyle w:val="style0"/>
        <w:autoSpaceDE w:val="false"/>
        <w:autoSpaceDN w:val="false"/>
        <w:adjustRightInd w:val="false"/>
        <w:spacing w:lineRule="auto" w:line="480"/>
        <w:jc w:val="both"/>
        <w:rPr>
          <w:sz w:val="26"/>
          <w:szCs w:val="26"/>
        </w:rPr>
      </w:pPr>
      <w:r>
        <w:rPr>
          <w:sz w:val="26"/>
          <w:szCs w:val="26"/>
        </w:rPr>
        <w:t>4.6</w:t>
      </w:r>
      <w:r>
        <w:rPr>
          <w:sz w:val="26"/>
          <w:szCs w:val="26"/>
        </w:rPr>
        <w:tab/>
      </w:r>
      <w:r>
        <w:rPr>
          <w:sz w:val="26"/>
          <w:szCs w:val="26"/>
        </w:rPr>
        <w:t xml:space="preserve">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37</w:t>
      </w:r>
    </w:p>
    <w:p>
      <w:pPr>
        <w:pStyle w:val="style0"/>
        <w:autoSpaceDE w:val="false"/>
        <w:autoSpaceDN w:val="false"/>
        <w:adjustRightInd w:val="false"/>
        <w:spacing w:lineRule="auto" w:line="480"/>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38</w:t>
      </w:r>
    </w:p>
    <w:p>
      <w:pPr>
        <w:pStyle w:val="style0"/>
        <w:autoSpaceDE w:val="false"/>
        <w:autoSpaceDN w:val="false"/>
        <w:adjustRightInd w:val="false"/>
        <w:spacing w:lineRule="auto" w:line="480"/>
        <w:jc w:val="both"/>
        <w:rPr>
          <w:b/>
          <w:sz w:val="26"/>
          <w:szCs w:val="26"/>
        </w:rPr>
      </w:pPr>
      <w:r>
        <w:rPr>
          <w:b/>
          <w:sz w:val="26"/>
          <w:szCs w:val="26"/>
        </w:rPr>
        <w:t>CHAPTER FIVE</w:t>
      </w:r>
    </w:p>
    <w:p>
      <w:pPr>
        <w:pStyle w:val="style0"/>
        <w:autoSpaceDE w:val="false"/>
        <w:autoSpaceDN w:val="false"/>
        <w:adjustRightInd w:val="false"/>
        <w:spacing w:lineRule="auto" w:line="480"/>
        <w:jc w:val="both"/>
        <w:rPr>
          <w:b/>
          <w:sz w:val="26"/>
          <w:szCs w:val="26"/>
        </w:rPr>
      </w:pPr>
      <w:r>
        <w:rPr>
          <w:b/>
          <w:sz w:val="26"/>
          <w:szCs w:val="26"/>
        </w:rPr>
        <w:t xml:space="preserve">SUMMARY, RECOMMENDATIONS AND CONCLUSION </w:t>
      </w:r>
    </w:p>
    <w:p>
      <w:pPr>
        <w:pStyle w:val="style0"/>
        <w:autoSpaceDE w:val="false"/>
        <w:autoSpaceDN w:val="false"/>
        <w:adjustRightInd w:val="false"/>
        <w:spacing w:lineRule="auto" w:line="480"/>
        <w:jc w:val="both"/>
        <w:rPr>
          <w:sz w:val="26"/>
          <w:szCs w:val="26"/>
        </w:rPr>
      </w:pPr>
      <w:r>
        <w:rPr>
          <w:sz w:val="26"/>
          <w:szCs w:val="26"/>
        </w:rPr>
        <w:t xml:space="preserve">5.1 </w:t>
      </w:r>
      <w:r>
        <w:rPr>
          <w:sz w:val="26"/>
          <w:szCs w:val="26"/>
        </w:rPr>
        <w:tab/>
      </w:r>
      <w:r>
        <w:rPr>
          <w:sz w:val="26"/>
          <w:szCs w:val="26"/>
        </w:rPr>
        <w:t xml:space="preserve">Summary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39</w:t>
      </w:r>
    </w:p>
    <w:p>
      <w:pPr>
        <w:pStyle w:val="style0"/>
        <w:autoSpaceDE w:val="false"/>
        <w:autoSpaceDN w:val="false"/>
        <w:adjustRightInd w:val="false"/>
        <w:spacing w:lineRule="auto" w:line="480"/>
        <w:jc w:val="both"/>
        <w:rPr>
          <w:sz w:val="26"/>
          <w:szCs w:val="26"/>
        </w:rPr>
      </w:pPr>
      <w:r>
        <w:rPr>
          <w:sz w:val="26"/>
          <w:szCs w:val="26"/>
        </w:rPr>
        <w:t>5.2</w:t>
      </w:r>
      <w:r>
        <w:rPr>
          <w:sz w:val="26"/>
          <w:szCs w:val="26"/>
        </w:rPr>
        <w:tab/>
      </w:r>
      <w:r>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39</w:t>
      </w:r>
    </w:p>
    <w:p>
      <w:pPr>
        <w:pStyle w:val="style0"/>
        <w:autoSpaceDE w:val="false"/>
        <w:autoSpaceDN w:val="false"/>
        <w:adjustRightInd w:val="false"/>
        <w:spacing w:lineRule="auto" w:line="480"/>
        <w:jc w:val="both"/>
        <w:rPr>
          <w:sz w:val="26"/>
          <w:szCs w:val="26"/>
        </w:rPr>
      </w:pPr>
      <w:r>
        <w:rPr>
          <w:sz w:val="26"/>
          <w:szCs w:val="26"/>
        </w:rPr>
        <w:t>5.3</w:t>
      </w:r>
      <w:r>
        <w:rPr>
          <w:sz w:val="26"/>
          <w:szCs w:val="26"/>
        </w:rPr>
        <w:tab/>
      </w:r>
      <w:r>
        <w:rPr>
          <w:sz w:val="26"/>
          <w:szCs w:val="26"/>
        </w:rPr>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40</w:t>
      </w:r>
    </w:p>
    <w:p>
      <w:pPr>
        <w:pStyle w:val="style0"/>
        <w:autoSpaceDE w:val="false"/>
        <w:autoSpaceDN w:val="false"/>
        <w:adjustRightInd w:val="false"/>
        <w:spacing w:lineRule="auto" w:line="480"/>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42</w:t>
      </w:r>
    </w:p>
    <w:p>
      <w:pPr>
        <w:pStyle w:val="style0"/>
        <w:autoSpaceDE w:val="false"/>
        <w:autoSpaceDN w:val="false"/>
        <w:adjustRightInd w:val="false"/>
        <w:spacing w:lineRule="auto" w:line="480"/>
        <w:ind w:left="360" w:firstLine="360"/>
        <w:jc w:val="both"/>
        <w:rPr>
          <w:sz w:val="26"/>
          <w:szCs w:val="26"/>
        </w:rPr>
      </w:pPr>
      <w:r>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43</w:t>
      </w:r>
    </w:p>
    <w:p>
      <w:pPr>
        <w:pStyle w:val="style0"/>
        <w:autoSpaceDE w:val="false"/>
        <w:autoSpaceDN w:val="false"/>
        <w:adjustRightInd w:val="false"/>
        <w:spacing w:lineRule="auto" w:line="480"/>
        <w:ind w:left="360" w:firstLine="360"/>
        <w:jc w:val="both"/>
        <w:rPr>
          <w:sz w:val="26"/>
          <w:szCs w:val="26"/>
        </w:rPr>
      </w:pPr>
    </w:p>
    <w:p>
      <w:pPr>
        <w:pStyle w:val="style0"/>
        <w:spacing w:lineRule="auto" w:line="480"/>
        <w:rPr>
          <w:b/>
          <w:bCs/>
          <w:sz w:val="26"/>
          <w:szCs w:val="26"/>
        </w:rPr>
      </w:pPr>
    </w:p>
    <w:p>
      <w:pPr>
        <w:pStyle w:val="style0"/>
        <w:spacing w:lineRule="auto" w:line="480"/>
        <w:rPr>
          <w:b/>
          <w:bCs/>
          <w:sz w:val="26"/>
          <w:szCs w:val="26"/>
        </w:rPr>
      </w:pPr>
    </w:p>
    <w:p>
      <w:pPr>
        <w:pStyle w:val="style0"/>
        <w:spacing w:lineRule="auto" w:line="480"/>
        <w:rPr>
          <w:b/>
          <w:bCs/>
          <w:sz w:val="26"/>
          <w:szCs w:val="26"/>
        </w:rPr>
      </w:pPr>
    </w:p>
    <w:p>
      <w:pPr>
        <w:pStyle w:val="style0"/>
        <w:spacing w:lineRule="auto" w:line="480"/>
        <w:rPr>
          <w:b/>
          <w:bCs/>
          <w:sz w:val="26"/>
          <w:szCs w:val="26"/>
        </w:rPr>
        <w:sectPr>
          <w:headerReference w:type="default" r:id="rId2"/>
          <w:footerReference w:type="even" r:id="rId3"/>
          <w:footerReference w:type="default" r:id="rId4"/>
          <w:pgSz w:w="11909" w:h="14400" w:orient="portrait" w:code="9"/>
          <w:pgMar w:top="1440" w:right="1440" w:bottom="1440" w:left="1728" w:header="720" w:footer="259" w:gutter="0"/>
          <w:pgNumType w:fmt="lowerRoman" w:chapStyle="1"/>
          <w:cols w:space="720"/>
          <w:noEndnote/>
          <w:titlePg/>
          <w:docGrid w:linePitch="326"/>
        </w:sectPr>
      </w:pPr>
    </w:p>
    <w:p>
      <w:pPr>
        <w:pStyle w:val="style0"/>
        <w:spacing w:lineRule="auto" w:line="480"/>
        <w:jc w:val="center"/>
        <w:rPr>
          <w:b/>
          <w:bCs/>
          <w:sz w:val="26"/>
          <w:szCs w:val="26"/>
        </w:rPr>
      </w:pPr>
      <w:r>
        <w:rPr>
          <w:b/>
          <w:bCs/>
          <w:sz w:val="26"/>
          <w:szCs w:val="26"/>
        </w:rPr>
        <w:t>CHAPTER ONE</w:t>
      </w:r>
    </w:p>
    <w:p>
      <w:pPr>
        <w:pStyle w:val="style0"/>
        <w:spacing w:lineRule="auto" w:line="480"/>
        <w:jc w:val="both"/>
        <w:rPr>
          <w:b/>
          <w:bCs/>
          <w:sz w:val="26"/>
          <w:szCs w:val="26"/>
        </w:rPr>
      </w:pPr>
      <w:r>
        <w:rPr>
          <w:b/>
          <w:bCs/>
          <w:sz w:val="26"/>
          <w:szCs w:val="26"/>
        </w:rPr>
        <w:t>BACKGROUND OF THE STUDY</w:t>
      </w:r>
    </w:p>
    <w:p>
      <w:pPr>
        <w:pStyle w:val="style0"/>
        <w:numPr>
          <w:ilvl w:val="1"/>
          <w:numId w:val="1"/>
        </w:numPr>
        <w:spacing w:lineRule="auto" w:line="480"/>
        <w:jc w:val="both"/>
        <w:rPr>
          <w:b/>
          <w:bCs/>
          <w:sz w:val="26"/>
          <w:szCs w:val="26"/>
        </w:rPr>
      </w:pPr>
      <w:r>
        <w:rPr>
          <w:b/>
          <w:bCs/>
          <w:sz w:val="26"/>
          <w:szCs w:val="26"/>
        </w:rPr>
        <w:t xml:space="preserve">   INTRODUCTION </w:t>
      </w:r>
    </w:p>
    <w:p>
      <w:pPr>
        <w:pStyle w:val="style0"/>
        <w:spacing w:lineRule="auto" w:line="480"/>
        <w:ind w:firstLine="720"/>
        <w:jc w:val="both"/>
        <w:rPr>
          <w:sz w:val="26"/>
          <w:szCs w:val="26"/>
        </w:rPr>
      </w:pPr>
      <w:r>
        <w:rPr>
          <w:sz w:val="26"/>
          <w:szCs w:val="26"/>
        </w:rPr>
        <w:t>Local government as defined by OLADIMEJI (1979) is the intra sovereign geographical climate contained within in sovereign nation or quasi- sovereign nations. They include cities</w:t>
      </w:r>
      <w:r>
        <w:rPr>
          <w:sz w:val="26"/>
          <w:szCs w:val="26"/>
        </w:rPr>
        <w:t xml:space="preserve"> </w:t>
      </w:r>
      <w:r>
        <w:rPr>
          <w:sz w:val="26"/>
          <w:szCs w:val="26"/>
        </w:rPr>
        <w:t>municipolities</w:t>
      </w:r>
      <w:r>
        <w:rPr>
          <w:sz w:val="26"/>
          <w:szCs w:val="26"/>
        </w:rPr>
        <w:t xml:space="preserve"> urban and other intermediary or basic </w:t>
      </w:r>
      <w:r>
        <w:rPr>
          <w:sz w:val="26"/>
          <w:szCs w:val="26"/>
        </w:rPr>
        <w:t>unit’s</w:t>
      </w:r>
      <w:r>
        <w:rPr>
          <w:sz w:val="26"/>
          <w:szCs w:val="26"/>
        </w:rPr>
        <w:t xml:space="preserve"> local government also has a </w:t>
      </w:r>
      <w:r>
        <w:rPr>
          <w:sz w:val="26"/>
          <w:szCs w:val="26"/>
        </w:rPr>
        <w:t>well-defined</w:t>
      </w:r>
      <w:r>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Pr>
          <w:sz w:val="26"/>
          <w:szCs w:val="26"/>
        </w:rPr>
        <w:t>well-known</w:t>
      </w:r>
      <w:r>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Pr>
          <w:sz w:val="26"/>
          <w:szCs w:val="26"/>
        </w:rPr>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pPr>
        <w:pStyle w:val="style0"/>
        <w:spacing w:lineRule="auto" w:line="480"/>
        <w:ind w:firstLine="720"/>
        <w:jc w:val="both"/>
        <w:rPr>
          <w:sz w:val="26"/>
          <w:szCs w:val="26"/>
        </w:rPr>
      </w:pPr>
      <w:r>
        <w:rPr>
          <w:sz w:val="26"/>
          <w:szCs w:val="26"/>
        </w:rPr>
        <w:t xml:space="preserve">Under the second modules, real political authority is decentralized to low level of government sources, the native authorities may raise substantial part of their revenue through the imposition of local taxes, </w:t>
      </w:r>
      <w:r>
        <w:rPr>
          <w:sz w:val="26"/>
          <w:szCs w:val="26"/>
        </w:rPr>
        <w:t>the</w:t>
      </w:r>
      <w:r>
        <w:rPr>
          <w:sz w:val="26"/>
          <w:szCs w:val="26"/>
        </w:rPr>
        <w:t xml:space="preserv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pPr>
        <w:pStyle w:val="style0"/>
        <w:spacing w:lineRule="auto" w:line="480"/>
        <w:ind w:firstLine="360"/>
        <w:jc w:val="both"/>
        <w:rPr>
          <w:sz w:val="26"/>
          <w:szCs w:val="26"/>
        </w:rPr>
      </w:pPr>
      <w:r>
        <w:rPr>
          <w:sz w:val="26"/>
          <w:szCs w:val="26"/>
        </w:rPr>
        <w:tab/>
      </w:r>
      <w:r>
        <w:rPr>
          <w:sz w:val="26"/>
          <w:szCs w:val="26"/>
        </w:rPr>
        <w:t>These later methods which were adopted by Britain imposed on Nigeria by the colonial government for two reasons.</w:t>
      </w:r>
    </w:p>
    <w:p>
      <w:pPr>
        <w:pStyle w:val="style0"/>
        <w:numPr>
          <w:ilvl w:val="0"/>
          <w:numId w:val="2"/>
        </w:numPr>
        <w:spacing w:lineRule="auto" w:line="480"/>
        <w:jc w:val="both"/>
        <w:rPr>
          <w:sz w:val="26"/>
          <w:szCs w:val="26"/>
        </w:rPr>
      </w:pPr>
      <w:r>
        <w:rPr>
          <w:sz w:val="26"/>
          <w:szCs w:val="26"/>
        </w:rPr>
        <w:t xml:space="preserve">it was easier for the administrate to adopt the system they are trained on </w:t>
      </w:r>
    </w:p>
    <w:p>
      <w:pPr>
        <w:pStyle w:val="style0"/>
        <w:numPr>
          <w:ilvl w:val="0"/>
          <w:numId w:val="2"/>
        </w:numPr>
        <w:spacing w:lineRule="auto" w:line="480"/>
        <w:jc w:val="both"/>
        <w:rPr>
          <w:sz w:val="26"/>
          <w:szCs w:val="26"/>
        </w:rPr>
      </w:pPr>
      <w:r>
        <w:rPr>
          <w:sz w:val="26"/>
          <w:szCs w:val="26"/>
        </w:rPr>
        <w:t xml:space="preserve">enhance  the philosophy of indirect rate </w:t>
      </w:r>
    </w:p>
    <w:p>
      <w:pPr>
        <w:pStyle w:val="style0"/>
        <w:spacing w:lineRule="auto" w:line="480"/>
        <w:ind w:firstLine="720"/>
        <w:jc w:val="both"/>
        <w:rPr>
          <w:sz w:val="26"/>
          <w:szCs w:val="26"/>
        </w:rPr>
      </w:pPr>
      <w:r>
        <w:rPr>
          <w:sz w:val="26"/>
          <w:szCs w:val="26"/>
        </w:rPr>
        <w:t xml:space="preserve">Through the Nigeria local council of native authority operated on the traditional British pattern from inspection, in the early 1950s the nationalist have </w:t>
      </w:r>
      <w:r>
        <w:rPr>
          <w:sz w:val="26"/>
          <w:szCs w:val="26"/>
        </w:rPr>
        <w:t xml:space="preserve">started the battle of </w:t>
      </w:r>
      <w:r>
        <w:rPr>
          <w:sz w:val="26"/>
          <w:szCs w:val="26"/>
        </w:rPr>
        <w:t>self-rule</w:t>
      </w:r>
      <w:r>
        <w:rPr>
          <w:sz w:val="26"/>
          <w:szCs w:val="26"/>
        </w:rPr>
        <w:t xml:space="preserve">, the struggle led to the mc. Person constitution of 1951. </w:t>
      </w:r>
      <w:r>
        <w:rPr>
          <w:sz w:val="26"/>
          <w:szCs w:val="26"/>
        </w:rPr>
        <w:t>Soon</w:t>
      </w:r>
      <w:r>
        <w:rPr>
          <w:sz w:val="26"/>
          <w:szCs w:val="26"/>
        </w:rPr>
        <w:t xml:space="preserve"> after the consitut5ion has been adopted, the then eastern and western religion changed their local government system to reflect the ideology of independence of the time.</w:t>
      </w:r>
    </w:p>
    <w:p>
      <w:pPr>
        <w:pStyle w:val="style0"/>
        <w:spacing w:lineRule="auto" w:line="480"/>
        <w:jc w:val="both"/>
        <w:rPr>
          <w:sz w:val="26"/>
          <w:szCs w:val="26"/>
        </w:rPr>
      </w:pPr>
      <w:r>
        <w:rPr>
          <w:sz w:val="26"/>
          <w:szCs w:val="26"/>
        </w:rPr>
        <w:tab/>
      </w:r>
      <w:r>
        <w:rPr>
          <w:sz w:val="26"/>
          <w:szCs w:val="26"/>
        </w:rPr>
        <w:t>Probably, due to the form of native administration which exist the nation religion period to the advent of the colonial government, the system survived with some minor changes.</w:t>
      </w:r>
    </w:p>
    <w:p>
      <w:pPr>
        <w:pStyle w:val="style0"/>
        <w:spacing w:lineRule="auto" w:line="480"/>
        <w:jc w:val="both"/>
        <w:rPr>
          <w:sz w:val="26"/>
          <w:szCs w:val="26"/>
        </w:rPr>
      </w:pPr>
      <w:r>
        <w:rPr>
          <w:sz w:val="26"/>
          <w:szCs w:val="26"/>
        </w:rPr>
        <w:tab/>
      </w:r>
      <w:r>
        <w:rPr>
          <w:sz w:val="26"/>
          <w:szCs w:val="26"/>
        </w:rPr>
        <w:t>The various regional approaches ended with the advent of military administration in 1966 sources the military introduce dynamic reform in local administration.</w:t>
      </w:r>
    </w:p>
    <w:p>
      <w:pPr>
        <w:pStyle w:val="style0"/>
        <w:spacing w:lineRule="auto" w:line="480"/>
        <w:jc w:val="both"/>
        <w:rPr>
          <w:sz w:val="26"/>
          <w:szCs w:val="26"/>
        </w:rPr>
      </w:pPr>
      <w:r>
        <w:rPr>
          <w:sz w:val="26"/>
          <w:szCs w:val="26"/>
        </w:rPr>
        <w:tab/>
      </w:r>
      <w:r>
        <w:rPr>
          <w:sz w:val="26"/>
          <w:szCs w:val="26"/>
        </w:rPr>
        <w:t>In general, they favored uniform structures for a part of the country it was not however easy to break with the past regional traditions inspire of the fact that federal government had created states which were autonomous on matter of local administration.</w:t>
      </w:r>
    </w:p>
    <w:p>
      <w:pPr>
        <w:pStyle w:val="style0"/>
        <w:spacing w:lineRule="auto" w:line="480"/>
        <w:jc w:val="both"/>
        <w:rPr>
          <w:b/>
          <w:bCs/>
          <w:sz w:val="26"/>
          <w:szCs w:val="26"/>
        </w:rPr>
      </w:pPr>
      <w:r>
        <w:rPr>
          <w:b/>
          <w:bCs/>
          <w:sz w:val="26"/>
          <w:szCs w:val="26"/>
        </w:rPr>
        <w:t xml:space="preserve">1.2 </w:t>
      </w:r>
      <w:r>
        <w:rPr>
          <w:b/>
          <w:bCs/>
          <w:sz w:val="26"/>
          <w:szCs w:val="26"/>
        </w:rPr>
        <w:tab/>
      </w:r>
      <w:r>
        <w:rPr>
          <w:b/>
          <w:bCs/>
          <w:sz w:val="26"/>
          <w:szCs w:val="26"/>
        </w:rPr>
        <w:t>STATEMENT OF THE PROBLEM</w:t>
      </w:r>
    </w:p>
    <w:p>
      <w:pPr>
        <w:pStyle w:val="style0"/>
        <w:spacing w:lineRule="auto" w:line="480"/>
        <w:jc w:val="both"/>
        <w:rPr>
          <w:sz w:val="26"/>
          <w:szCs w:val="26"/>
        </w:rPr>
      </w:pPr>
      <w:r>
        <w:rPr>
          <w:sz w:val="26"/>
          <w:szCs w:val="26"/>
        </w:rPr>
        <w:tab/>
      </w:r>
      <w:r>
        <w:rPr>
          <w:sz w:val="26"/>
          <w:szCs w:val="26"/>
        </w:rPr>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Pr>
          <w:sz w:val="26"/>
          <w:szCs w:val="26"/>
        </w:rPr>
        <w:t>someone</w:t>
      </w:r>
      <w:r>
        <w:rPr>
          <w:sz w:val="26"/>
          <w:szCs w:val="26"/>
        </w:rPr>
        <w:t xml:space="preserve"> are two large to effectively administer their </w:t>
      </w:r>
      <w:r>
        <w:rPr>
          <w:sz w:val="26"/>
          <w:szCs w:val="26"/>
        </w:rPr>
        <w:t xml:space="preserve">whole provide while others are two small to raise money to undertake meaningful programmer. </w:t>
      </w:r>
    </w:p>
    <w:p>
      <w:pPr>
        <w:pStyle w:val="style0"/>
        <w:spacing w:lineRule="auto" w:line="480"/>
        <w:jc w:val="both"/>
        <w:rPr>
          <w:b/>
          <w:bCs/>
          <w:sz w:val="26"/>
          <w:szCs w:val="26"/>
        </w:rPr>
      </w:pPr>
      <w:r>
        <w:rPr>
          <w:b/>
          <w:bCs/>
          <w:sz w:val="26"/>
          <w:szCs w:val="26"/>
        </w:rPr>
        <w:t xml:space="preserve">1.3 </w:t>
      </w:r>
      <w:r>
        <w:rPr>
          <w:b/>
          <w:bCs/>
          <w:sz w:val="26"/>
          <w:szCs w:val="26"/>
        </w:rPr>
        <w:tab/>
      </w:r>
      <w:r>
        <w:rPr>
          <w:b/>
          <w:bCs/>
          <w:sz w:val="26"/>
          <w:szCs w:val="26"/>
        </w:rPr>
        <w:t>OBJECTIVES OF THE STUDY</w:t>
      </w:r>
    </w:p>
    <w:p>
      <w:pPr>
        <w:pStyle w:val="style0"/>
        <w:spacing w:lineRule="auto" w:line="480"/>
        <w:ind w:firstLine="720"/>
        <w:jc w:val="both"/>
        <w:rPr>
          <w:sz w:val="26"/>
          <w:szCs w:val="26"/>
        </w:rPr>
      </w:pPr>
      <w:r>
        <w:rPr>
          <w:sz w:val="26"/>
          <w:szCs w:val="26"/>
        </w:rPr>
        <w:t xml:space="preserve">The primary purpose of the research is to examine the ability of the local government to justify its existence to save the people of one local government other aims are to </w:t>
      </w:r>
    </w:p>
    <w:p>
      <w:pPr>
        <w:pStyle w:val="style0"/>
        <w:numPr>
          <w:ilvl w:val="0"/>
          <w:numId w:val="3"/>
        </w:numPr>
        <w:spacing w:lineRule="auto" w:line="480"/>
        <w:jc w:val="both"/>
        <w:rPr>
          <w:sz w:val="26"/>
          <w:szCs w:val="26"/>
        </w:rPr>
      </w:pPr>
      <w:r>
        <w:rPr>
          <w:sz w:val="26"/>
          <w:szCs w:val="26"/>
        </w:rPr>
        <w:t>Appraise the role of local government as a tool for rural development.</w:t>
      </w:r>
    </w:p>
    <w:p>
      <w:pPr>
        <w:pStyle w:val="style0"/>
        <w:numPr>
          <w:ilvl w:val="0"/>
          <w:numId w:val="3"/>
        </w:numPr>
        <w:spacing w:lineRule="auto" w:line="480"/>
        <w:jc w:val="both"/>
        <w:rPr>
          <w:sz w:val="26"/>
          <w:szCs w:val="26"/>
        </w:rPr>
      </w:pPr>
      <w:r>
        <w:rPr>
          <w:sz w:val="26"/>
          <w:szCs w:val="26"/>
        </w:rPr>
        <w:t>To affirm member of the public confidence in these functionaries intimated with the management to justify the rural development.</w:t>
      </w:r>
    </w:p>
    <w:p>
      <w:pPr>
        <w:pStyle w:val="style0"/>
        <w:numPr>
          <w:ilvl w:val="0"/>
          <w:numId w:val="3"/>
        </w:numPr>
        <w:spacing w:lineRule="auto" w:line="480"/>
        <w:jc w:val="both"/>
        <w:rPr>
          <w:sz w:val="26"/>
          <w:szCs w:val="26"/>
        </w:rPr>
      </w:pPr>
      <w:r>
        <w:rPr>
          <w:sz w:val="26"/>
          <w:szCs w:val="26"/>
        </w:rPr>
        <w:t xml:space="preserve">Examine </w:t>
      </w:r>
      <w:r>
        <w:rPr>
          <w:sz w:val="26"/>
          <w:szCs w:val="26"/>
        </w:rPr>
        <w:t xml:space="preserve">the </w:t>
      </w:r>
      <w:r>
        <w:rPr>
          <w:sz w:val="26"/>
          <w:szCs w:val="26"/>
        </w:rPr>
        <w:t>appraise</w:t>
      </w:r>
      <w:r>
        <w:rPr>
          <w:sz w:val="26"/>
          <w:szCs w:val="26"/>
        </w:rPr>
        <w:t xml:space="preserve"> to what extent politics have affect the growth and function of local government administration.</w:t>
      </w:r>
    </w:p>
    <w:p>
      <w:pPr>
        <w:pStyle w:val="style0"/>
        <w:numPr>
          <w:ilvl w:val="0"/>
          <w:numId w:val="3"/>
        </w:numPr>
        <w:spacing w:lineRule="auto" w:line="480"/>
        <w:jc w:val="both"/>
        <w:rPr>
          <w:b/>
          <w:bCs/>
          <w:sz w:val="26"/>
          <w:szCs w:val="26"/>
        </w:rPr>
      </w:pPr>
      <w:r>
        <w:rPr>
          <w:sz w:val="26"/>
          <w:szCs w:val="26"/>
        </w:rPr>
        <w:t>To know the historical</w:t>
      </w:r>
      <w:r>
        <w:rPr>
          <w:sz w:val="26"/>
          <w:szCs w:val="26"/>
        </w:rPr>
        <w:t xml:space="preserve"> background of </w:t>
      </w:r>
      <w:r>
        <w:rPr>
          <w:sz w:val="26"/>
          <w:szCs w:val="26"/>
        </w:rPr>
        <w:t>the case study.</w:t>
      </w:r>
    </w:p>
    <w:p>
      <w:pPr>
        <w:pStyle w:val="style0"/>
        <w:spacing w:lineRule="auto" w:line="480"/>
        <w:jc w:val="both"/>
        <w:rPr>
          <w:b/>
          <w:bCs/>
          <w:sz w:val="26"/>
          <w:szCs w:val="26"/>
        </w:rPr>
      </w:pPr>
      <w:r>
        <w:rPr>
          <w:b/>
          <w:bCs/>
          <w:sz w:val="26"/>
          <w:szCs w:val="26"/>
        </w:rPr>
        <w:t>1.4</w:t>
      </w:r>
      <w:r>
        <w:rPr>
          <w:b/>
          <w:bCs/>
          <w:sz w:val="26"/>
          <w:szCs w:val="26"/>
        </w:rPr>
        <w:tab/>
      </w:r>
      <w:r>
        <w:rPr>
          <w:b/>
          <w:bCs/>
          <w:sz w:val="26"/>
          <w:szCs w:val="26"/>
        </w:rPr>
        <w:t xml:space="preserve">SIGNIFICANCE OF THE STUDY </w:t>
      </w:r>
    </w:p>
    <w:p>
      <w:pPr>
        <w:pStyle w:val="style0"/>
        <w:spacing w:lineRule="auto" w:line="480"/>
        <w:jc w:val="both"/>
        <w:rPr>
          <w:sz w:val="26"/>
          <w:szCs w:val="26"/>
        </w:rPr>
      </w:pPr>
      <w:r>
        <w:rPr>
          <w:b/>
          <w:bCs/>
          <w:sz w:val="26"/>
          <w:szCs w:val="26"/>
        </w:rPr>
        <w:tab/>
      </w:r>
      <w:r>
        <w:rPr>
          <w:sz w:val="26"/>
          <w:szCs w:val="26"/>
        </w:rPr>
        <w:t xml:space="preserve">The research findings would enable Ilorin in particular and other local government of the federation in general to </w:t>
      </w:r>
    </w:p>
    <w:p>
      <w:pPr>
        <w:pStyle w:val="style0"/>
        <w:numPr>
          <w:ilvl w:val="0"/>
          <w:numId w:val="4"/>
        </w:numPr>
        <w:spacing w:lineRule="auto" w:line="480"/>
        <w:jc w:val="both"/>
        <w:rPr>
          <w:sz w:val="26"/>
          <w:szCs w:val="26"/>
        </w:rPr>
      </w:pPr>
      <w:r>
        <w:rPr>
          <w:sz w:val="26"/>
          <w:szCs w:val="26"/>
        </w:rPr>
        <w:t xml:space="preserve">The study will serve as guidance to the staff of local government </w:t>
      </w:r>
    </w:p>
    <w:p>
      <w:pPr>
        <w:pStyle w:val="style0"/>
        <w:numPr>
          <w:ilvl w:val="0"/>
          <w:numId w:val="4"/>
        </w:numPr>
        <w:spacing w:lineRule="auto" w:line="480"/>
        <w:jc w:val="both"/>
        <w:rPr>
          <w:sz w:val="26"/>
          <w:szCs w:val="26"/>
        </w:rPr>
      </w:pPr>
      <w:r>
        <w:rPr>
          <w:sz w:val="26"/>
          <w:szCs w:val="26"/>
        </w:rPr>
        <w:t>It will serve as material to other research</w:t>
      </w:r>
    </w:p>
    <w:p>
      <w:pPr>
        <w:pStyle w:val="style0"/>
        <w:numPr>
          <w:ilvl w:val="0"/>
          <w:numId w:val="4"/>
        </w:numPr>
        <w:spacing w:lineRule="auto" w:line="480"/>
        <w:jc w:val="both"/>
        <w:rPr>
          <w:sz w:val="26"/>
          <w:szCs w:val="26"/>
        </w:rPr>
      </w:pPr>
      <w:r>
        <w:rPr>
          <w:sz w:val="26"/>
          <w:szCs w:val="26"/>
        </w:rPr>
        <w:t>It will contribute to study of existing knowledge</w:t>
      </w:r>
    </w:p>
    <w:p>
      <w:pPr>
        <w:pStyle w:val="style0"/>
        <w:spacing w:after="200" w:lineRule="auto" w:line="276"/>
        <w:rPr>
          <w:b/>
          <w:bCs/>
          <w:sz w:val="26"/>
          <w:szCs w:val="26"/>
        </w:rPr>
      </w:pPr>
      <w:r>
        <w:rPr>
          <w:b/>
          <w:bCs/>
          <w:sz w:val="26"/>
          <w:szCs w:val="26"/>
        </w:rPr>
        <w:br w:type="page"/>
      </w:r>
    </w:p>
    <w:p>
      <w:pPr>
        <w:pStyle w:val="style0"/>
        <w:spacing w:lineRule="auto" w:line="480"/>
        <w:jc w:val="both"/>
        <w:rPr>
          <w:b/>
          <w:bCs/>
          <w:sz w:val="26"/>
          <w:szCs w:val="26"/>
        </w:rPr>
      </w:pPr>
      <w:r>
        <w:rPr>
          <w:b/>
          <w:bCs/>
          <w:sz w:val="26"/>
          <w:szCs w:val="26"/>
        </w:rPr>
        <w:t>1.5</w:t>
      </w:r>
      <w:r>
        <w:rPr>
          <w:b/>
          <w:bCs/>
          <w:sz w:val="26"/>
          <w:szCs w:val="26"/>
        </w:rPr>
        <w:tab/>
      </w:r>
      <w:r>
        <w:rPr>
          <w:b/>
          <w:bCs/>
          <w:sz w:val="26"/>
          <w:szCs w:val="26"/>
        </w:rPr>
        <w:t xml:space="preserve">RESEARCH HYPOTHESIS </w:t>
      </w:r>
    </w:p>
    <w:p>
      <w:pPr>
        <w:pStyle w:val="style0"/>
        <w:spacing w:lineRule="auto" w:line="480"/>
        <w:jc w:val="both"/>
        <w:rPr>
          <w:sz w:val="26"/>
          <w:szCs w:val="26"/>
        </w:rPr>
      </w:pPr>
      <w:r>
        <w:rPr>
          <w:sz w:val="26"/>
          <w:szCs w:val="26"/>
        </w:rPr>
        <w:tab/>
      </w:r>
      <w:r>
        <w:rPr>
          <w:sz w:val="26"/>
          <w:szCs w:val="26"/>
        </w:rPr>
        <w:t xml:space="preserve">The following hypothesis are raised for the study </w:t>
      </w:r>
    </w:p>
    <w:p>
      <w:pPr>
        <w:pStyle w:val="style179"/>
        <w:numPr>
          <w:ilvl w:val="0"/>
          <w:numId w:val="14"/>
        </w:numPr>
        <w:spacing w:lineRule="auto" w:line="480"/>
        <w:jc w:val="both"/>
        <w:rPr>
          <w:sz w:val="26"/>
          <w:szCs w:val="26"/>
        </w:rPr>
      </w:pPr>
      <w:r>
        <w:rPr>
          <w:sz w:val="26"/>
          <w:szCs w:val="26"/>
        </w:rPr>
        <w:t>There</w:t>
      </w:r>
      <w:r>
        <w:rPr>
          <w:sz w:val="26"/>
          <w:szCs w:val="26"/>
        </w:rPr>
        <w:t xml:space="preserve"> is a significant relationship between poor funding and the successful execution of rural development in rural communities of </w:t>
      </w:r>
      <w:r>
        <w:rPr>
          <w:sz w:val="26"/>
          <w:szCs w:val="26"/>
        </w:rPr>
        <w:t xml:space="preserve">Ilorin </w:t>
      </w:r>
      <w:r>
        <w:rPr>
          <w:sz w:val="26"/>
          <w:szCs w:val="26"/>
        </w:rPr>
        <w:t xml:space="preserve">area of </w:t>
      </w:r>
      <w:r>
        <w:rPr>
          <w:sz w:val="26"/>
          <w:szCs w:val="26"/>
        </w:rPr>
        <w:t>Kwara</w:t>
      </w:r>
      <w:r>
        <w:rPr>
          <w:sz w:val="26"/>
          <w:szCs w:val="26"/>
        </w:rPr>
        <w:t xml:space="preserve"> State</w:t>
      </w:r>
      <w:r>
        <w:rPr>
          <w:sz w:val="26"/>
          <w:szCs w:val="26"/>
        </w:rPr>
        <w:t>.</w:t>
      </w:r>
    </w:p>
    <w:p>
      <w:pPr>
        <w:pStyle w:val="style179"/>
        <w:numPr>
          <w:ilvl w:val="0"/>
          <w:numId w:val="14"/>
        </w:numPr>
        <w:spacing w:lineRule="auto" w:line="480"/>
        <w:jc w:val="both"/>
        <w:rPr>
          <w:sz w:val="26"/>
          <w:szCs w:val="26"/>
        </w:rPr>
      </w:pPr>
      <w:r>
        <w:t>There is a significa</w:t>
      </w:r>
      <w:r>
        <w:t>nce relationship between the av</w:t>
      </w:r>
      <w:r>
        <w:t xml:space="preserve">ailability of skilled manpower and effective realization of rural development in the rural community of </w:t>
      </w:r>
      <w:r>
        <w:t xml:space="preserve">Ilorin </w:t>
      </w:r>
      <w:r>
        <w:t xml:space="preserve">area of </w:t>
      </w:r>
      <w:r>
        <w:t>Kwara</w:t>
      </w:r>
      <w:r>
        <w:t xml:space="preserve"> State</w:t>
      </w:r>
      <w:r>
        <w:t>.</w:t>
      </w:r>
    </w:p>
    <w:p>
      <w:pPr>
        <w:pStyle w:val="style179"/>
        <w:numPr>
          <w:ilvl w:val="0"/>
          <w:numId w:val="14"/>
        </w:numPr>
        <w:spacing w:lineRule="auto" w:line="480"/>
        <w:jc w:val="both"/>
        <w:rPr>
          <w:sz w:val="26"/>
          <w:szCs w:val="26"/>
        </w:rPr>
      </w:pPr>
      <w:r>
        <w:t>There is a significance relationship between popular participation of rural peo</w:t>
      </w:r>
      <w:r>
        <w:t>p</w:t>
      </w:r>
      <w:r>
        <w:t xml:space="preserve">le and improved rural development of the rural communities of </w:t>
      </w:r>
      <w:r>
        <w:t xml:space="preserve">Ilorin </w:t>
      </w:r>
      <w:r>
        <w:t xml:space="preserve">area of </w:t>
      </w:r>
      <w:r>
        <w:t>Kwara</w:t>
      </w:r>
      <w:r>
        <w:t xml:space="preserve"> State</w:t>
      </w:r>
      <w:r>
        <w:t>.</w:t>
      </w:r>
    </w:p>
    <w:p>
      <w:pPr>
        <w:pStyle w:val="style0"/>
        <w:spacing w:lineRule="auto" w:line="480"/>
        <w:jc w:val="both"/>
        <w:rPr>
          <w:b/>
          <w:bCs/>
          <w:sz w:val="26"/>
          <w:szCs w:val="26"/>
        </w:rPr>
      </w:pPr>
      <w:r>
        <w:rPr>
          <w:b/>
          <w:bCs/>
          <w:sz w:val="26"/>
          <w:szCs w:val="26"/>
        </w:rPr>
        <w:t xml:space="preserve">1.6 </w:t>
      </w:r>
      <w:r>
        <w:rPr>
          <w:b/>
          <w:bCs/>
          <w:sz w:val="26"/>
          <w:szCs w:val="26"/>
        </w:rPr>
        <w:tab/>
      </w:r>
      <w:r>
        <w:rPr>
          <w:b/>
          <w:bCs/>
          <w:sz w:val="26"/>
          <w:szCs w:val="26"/>
        </w:rPr>
        <w:t xml:space="preserve">SCOPE AND LIMITATION OF STUDY  </w:t>
      </w:r>
    </w:p>
    <w:p>
      <w:pPr>
        <w:pStyle w:val="style0"/>
        <w:spacing w:lineRule="auto" w:line="480"/>
        <w:jc w:val="both"/>
        <w:rPr>
          <w:sz w:val="26"/>
          <w:szCs w:val="26"/>
        </w:rPr>
      </w:pPr>
      <w:r>
        <w:rPr>
          <w:b/>
          <w:bCs/>
          <w:sz w:val="26"/>
          <w:szCs w:val="26"/>
        </w:rPr>
        <w:tab/>
      </w:r>
      <w:r>
        <w:rPr>
          <w:sz w:val="26"/>
          <w:szCs w:val="26"/>
        </w:rPr>
        <w:t>The research work is divided into five chapter, chapter one contains the introductory part i.e. the background of the study, problems, significances, objectives, limitation and plan of the study.</w:t>
      </w:r>
    </w:p>
    <w:p>
      <w:pPr>
        <w:pStyle w:val="style0"/>
        <w:spacing w:lineRule="auto" w:line="480"/>
        <w:ind w:firstLine="720"/>
        <w:jc w:val="both"/>
        <w:rPr>
          <w:sz w:val="26"/>
          <w:szCs w:val="26"/>
        </w:rPr>
      </w:pPr>
      <w:r>
        <w:rPr>
          <w:sz w:val="26"/>
          <w:szCs w:val="26"/>
        </w:rPr>
        <w:t>Chapter two consists of</w:t>
      </w:r>
      <w:r>
        <w:rPr>
          <w:sz w:val="26"/>
          <w:szCs w:val="26"/>
        </w:rPr>
        <w:t xml:space="preserve"> </w:t>
      </w:r>
      <w:r>
        <w:rPr>
          <w:sz w:val="26"/>
          <w:szCs w:val="26"/>
        </w:rPr>
        <w:t>literature review with emphasis or review of related literature and its appraisal.</w:t>
      </w:r>
    </w:p>
    <w:p>
      <w:pPr>
        <w:pStyle w:val="style0"/>
        <w:spacing w:lineRule="auto" w:line="480"/>
        <w:ind w:firstLine="720"/>
        <w:jc w:val="both"/>
        <w:rPr>
          <w:sz w:val="26"/>
          <w:szCs w:val="26"/>
        </w:rPr>
      </w:pPr>
      <w:r>
        <w:rPr>
          <w:sz w:val="26"/>
          <w:szCs w:val="26"/>
        </w:rPr>
        <w:t>Chapter three deals with research methodology focus attention on instrumentation and research design, sample and sampling techniques and procedure for data collection.</w:t>
      </w:r>
    </w:p>
    <w:p>
      <w:pPr>
        <w:pStyle w:val="style0"/>
        <w:spacing w:lineRule="auto" w:line="480"/>
        <w:ind w:firstLine="720"/>
        <w:jc w:val="both"/>
        <w:rPr>
          <w:sz w:val="26"/>
          <w:szCs w:val="26"/>
        </w:rPr>
      </w:pPr>
      <w:r>
        <w:rPr>
          <w:sz w:val="26"/>
          <w:szCs w:val="26"/>
        </w:rPr>
        <w:t xml:space="preserve">Chapter four is has to do with data presentation and analysis </w:t>
      </w:r>
    </w:p>
    <w:p>
      <w:pPr>
        <w:pStyle w:val="style0"/>
        <w:spacing w:lineRule="auto" w:line="480"/>
        <w:ind w:firstLine="720"/>
        <w:jc w:val="both"/>
        <w:rPr>
          <w:sz w:val="26"/>
          <w:szCs w:val="26"/>
        </w:rPr>
      </w:pPr>
      <w:r>
        <w:rPr>
          <w:sz w:val="26"/>
          <w:szCs w:val="26"/>
        </w:rPr>
        <w:t xml:space="preserve">Chapter five deals with the summary, </w:t>
      </w:r>
      <w:r>
        <w:rPr>
          <w:sz w:val="26"/>
          <w:szCs w:val="26"/>
        </w:rPr>
        <w:t>conclusion.As</w:t>
      </w:r>
      <w:r>
        <w:rPr>
          <w:sz w:val="26"/>
          <w:szCs w:val="26"/>
        </w:rPr>
        <w:t xml:space="preserve"> well as recommendation, with bibliography.</w:t>
      </w:r>
    </w:p>
    <w:p>
      <w:pPr>
        <w:pStyle w:val="style0"/>
        <w:spacing w:lineRule="auto" w:line="480"/>
        <w:jc w:val="both"/>
        <w:rPr>
          <w:b/>
          <w:sz w:val="26"/>
          <w:szCs w:val="26"/>
        </w:rPr>
      </w:pPr>
      <w:r>
        <w:rPr>
          <w:b/>
          <w:sz w:val="26"/>
          <w:szCs w:val="26"/>
        </w:rPr>
        <w:t>1.7</w:t>
      </w:r>
      <w:r>
        <w:rPr>
          <w:b/>
          <w:sz w:val="26"/>
          <w:szCs w:val="26"/>
        </w:rPr>
        <w:tab/>
      </w:r>
      <w:r>
        <w:rPr>
          <w:b/>
          <w:sz w:val="26"/>
          <w:szCs w:val="26"/>
        </w:rPr>
        <w:t>DEFINITION OF TERMS</w:t>
      </w:r>
    </w:p>
    <w:p>
      <w:pPr>
        <w:pStyle w:val="style0"/>
        <w:spacing w:lineRule="auto" w:line="480"/>
        <w:jc w:val="both"/>
        <w:rPr>
          <w:rStyle w:val="style4101"/>
          <w:sz w:val="26"/>
          <w:szCs w:val="26"/>
        </w:rPr>
      </w:pPr>
      <w:r>
        <w:rPr>
          <w:rStyle w:val="style4101"/>
          <w:b/>
          <w:sz w:val="26"/>
          <w:szCs w:val="26"/>
        </w:rPr>
        <w:t>Government</w:t>
      </w:r>
      <w:r>
        <w:rPr>
          <w:rStyle w:val="style4101"/>
          <w:sz w:val="26"/>
          <w:szCs w:val="26"/>
        </w:rPr>
        <w:t xml:space="preserve">: A </w:t>
      </w:r>
      <w:r>
        <w:rPr>
          <w:rStyle w:val="style88"/>
          <w:i w:val="false"/>
          <w:iCs w:val="false"/>
          <w:sz w:val="26"/>
          <w:szCs w:val="26"/>
        </w:rPr>
        <w:t>government</w:t>
      </w:r>
      <w:r>
        <w:rPr>
          <w:rStyle w:val="style4101"/>
          <w:sz w:val="26"/>
          <w:szCs w:val="26"/>
        </w:rPr>
        <w:t xml:space="preserve"> is the system or group of people governing an organized community, often a state. In the case of its broad associative definition, </w:t>
      </w:r>
      <w:r>
        <w:rPr>
          <w:rStyle w:val="style88"/>
          <w:i w:val="false"/>
          <w:iCs w:val="false"/>
          <w:sz w:val="26"/>
          <w:szCs w:val="26"/>
        </w:rPr>
        <w:t>government</w:t>
      </w:r>
      <w:r>
        <w:rPr>
          <w:rStyle w:val="style4101"/>
          <w:sz w:val="26"/>
          <w:szCs w:val="26"/>
        </w:rPr>
        <w:t xml:space="preserve"> normally consists of legislature, executive, and judiciary.</w:t>
      </w:r>
    </w:p>
    <w:p>
      <w:pPr>
        <w:pStyle w:val="style0"/>
        <w:spacing w:lineRule="auto" w:line="480"/>
        <w:jc w:val="both"/>
        <w:rPr>
          <w:sz w:val="26"/>
          <w:szCs w:val="26"/>
        </w:rPr>
      </w:pPr>
      <w:r>
        <w:rPr>
          <w:rStyle w:val="style4101"/>
          <w:b/>
          <w:sz w:val="26"/>
          <w:szCs w:val="26"/>
        </w:rPr>
        <w:t xml:space="preserve">Local government: </w:t>
      </w:r>
      <w:r>
        <w:rPr>
          <w:sz w:val="26"/>
          <w:szCs w:val="26"/>
        </w:rPr>
        <w:t xml:space="preserve">A </w:t>
      </w:r>
      <w:r>
        <w:rPr>
          <w:iCs/>
          <w:sz w:val="26"/>
          <w:szCs w:val="26"/>
        </w:rPr>
        <w:t>local government</w:t>
      </w:r>
      <w:r>
        <w:rPr>
          <w:sz w:val="26"/>
          <w:szCs w:val="26"/>
        </w:rPr>
        <w:t xml:space="preserve"> is a form of </w:t>
      </w:r>
      <w:r>
        <w:rPr/>
        <w:fldChar w:fldCharType="begin"/>
      </w:r>
      <w:r>
        <w:instrText xml:space="preserve"> HYPERLINK "https://en.wikipedia.org/wiki/Public_administration" \o "Public administration" </w:instrText>
      </w:r>
      <w:r>
        <w:rPr/>
        <w:fldChar w:fldCharType="separate"/>
      </w:r>
      <w:r>
        <w:rPr>
          <w:rStyle w:val="style85"/>
          <w:color w:val="auto"/>
          <w:sz w:val="26"/>
          <w:szCs w:val="26"/>
          <w:u w:val="none"/>
        </w:rPr>
        <w:t>public administration</w:t>
      </w:r>
      <w:r>
        <w:rPr/>
        <w:fldChar w:fldCharType="end"/>
      </w:r>
      <w:r>
        <w:rPr>
          <w:sz w:val="26"/>
          <w:szCs w:val="26"/>
        </w:rPr>
        <w:t xml:space="preserve"> which, in a majority of contexts, exists as the lowest tier of administration within a given state. The term is used to contrast with offices at </w:t>
      </w:r>
      <w:r>
        <w:rPr/>
        <w:fldChar w:fldCharType="begin"/>
      </w:r>
      <w:r>
        <w:instrText xml:space="preserve"> HYPERLINK "https://en.wikipedia.org/wiki/Sovereign_state" \o "Sovereign state" </w:instrText>
      </w:r>
      <w:r>
        <w:rPr/>
        <w:fldChar w:fldCharType="separate"/>
      </w:r>
      <w:r>
        <w:rPr>
          <w:rStyle w:val="style85"/>
          <w:color w:val="auto"/>
          <w:sz w:val="26"/>
          <w:szCs w:val="26"/>
          <w:u w:val="none"/>
        </w:rPr>
        <w:t>state</w:t>
      </w:r>
      <w:r>
        <w:rPr/>
        <w:fldChar w:fldCharType="end"/>
      </w:r>
      <w:r>
        <w:rPr>
          <w:sz w:val="26"/>
          <w:szCs w:val="26"/>
        </w:rPr>
        <w:t xml:space="preserve"> level, which are referred to as the </w:t>
      </w:r>
      <w:r>
        <w:rPr/>
        <w:fldChar w:fldCharType="begin"/>
      </w:r>
      <w:r>
        <w:instrText xml:space="preserve"> HYPERLINK "https://en.wikipedia.org/wiki/Central_government" \o "Central government" </w:instrText>
      </w:r>
      <w:r>
        <w:rPr/>
        <w:fldChar w:fldCharType="separate"/>
      </w:r>
      <w:r>
        <w:rPr>
          <w:rStyle w:val="style85"/>
          <w:color w:val="auto"/>
          <w:sz w:val="26"/>
          <w:szCs w:val="26"/>
          <w:u w:val="none"/>
        </w:rPr>
        <w:t>central government</w:t>
      </w:r>
      <w:r>
        <w:rPr/>
        <w:fldChar w:fldCharType="end"/>
      </w:r>
      <w:r>
        <w:rPr>
          <w:sz w:val="26"/>
          <w:szCs w:val="26"/>
        </w:rPr>
        <w:t xml:space="preserve">, national government, or (where appropriate) </w:t>
      </w:r>
      <w:r>
        <w:rPr/>
        <w:fldChar w:fldCharType="begin"/>
      </w:r>
      <w:r>
        <w:instrText xml:space="preserve"> HYPERLINK "https://en.wikipedia.org/wiki/Federal_government" \o "Federal government" </w:instrText>
      </w:r>
      <w:r>
        <w:rPr/>
        <w:fldChar w:fldCharType="separate"/>
      </w:r>
      <w:r>
        <w:rPr>
          <w:rStyle w:val="style85"/>
          <w:color w:val="auto"/>
          <w:sz w:val="26"/>
          <w:szCs w:val="26"/>
          <w:u w:val="none"/>
        </w:rPr>
        <w:t>federal government</w:t>
      </w:r>
      <w:r>
        <w:rPr/>
        <w:fldChar w:fldCharType="end"/>
      </w:r>
      <w:r>
        <w:rPr>
          <w:sz w:val="26"/>
          <w:szCs w:val="26"/>
        </w:rPr>
        <w:t xml:space="preserve"> and also to </w:t>
      </w:r>
      <w:r>
        <w:rPr/>
        <w:fldChar w:fldCharType="begin"/>
      </w:r>
      <w:r>
        <w:instrText xml:space="preserve"> HYPERLINK "https://en.wikipedia.org/wiki/Supranational" \o "Supranational" </w:instrText>
      </w:r>
      <w:r>
        <w:rPr/>
        <w:fldChar w:fldCharType="separate"/>
      </w:r>
      <w:r>
        <w:rPr>
          <w:rStyle w:val="style85"/>
          <w:color w:val="auto"/>
          <w:sz w:val="26"/>
          <w:szCs w:val="26"/>
          <w:u w:val="none"/>
        </w:rPr>
        <w:t>supranational</w:t>
      </w:r>
      <w:r>
        <w:rPr/>
        <w:fldChar w:fldCharType="end"/>
      </w:r>
      <w:r>
        <w:rPr>
          <w:sz w:val="26"/>
          <w:szCs w:val="26"/>
        </w:rPr>
        <w:t xml:space="preserve"> government which deals with governing institutions between states. Local governments generally act within powers delegated to them by </w:t>
      </w:r>
      <w:r>
        <w:rPr/>
        <w:fldChar w:fldCharType="begin"/>
      </w:r>
      <w:r>
        <w:instrText xml:space="preserve"> HYPERLINK "https://en.wikipedia.org/wiki/Legislation" \o "Legislation" </w:instrText>
      </w:r>
      <w:r>
        <w:rPr/>
        <w:fldChar w:fldCharType="separate"/>
      </w:r>
      <w:r>
        <w:rPr>
          <w:rStyle w:val="style85"/>
          <w:color w:val="auto"/>
          <w:sz w:val="26"/>
          <w:szCs w:val="26"/>
          <w:u w:val="none"/>
        </w:rPr>
        <w:t>legislation</w:t>
      </w:r>
      <w:r>
        <w:rPr/>
        <w:fldChar w:fldCharType="end"/>
      </w:r>
      <w:r>
        <w:rPr>
          <w:sz w:val="26"/>
          <w:szCs w:val="26"/>
        </w:rPr>
        <w:t xml:space="preserve"> or directives of the higher level of government.</w:t>
      </w:r>
    </w:p>
    <w:p>
      <w:pPr>
        <w:pStyle w:val="style0"/>
        <w:spacing w:lineRule="auto" w:line="480"/>
        <w:jc w:val="both"/>
        <w:rPr>
          <w:sz w:val="26"/>
          <w:szCs w:val="26"/>
        </w:rPr>
      </w:pPr>
      <w:r>
        <w:rPr>
          <w:b/>
          <w:sz w:val="26"/>
          <w:szCs w:val="26"/>
        </w:rPr>
        <w:t>Challenges</w:t>
      </w:r>
      <w:r>
        <w:rPr>
          <w:sz w:val="26"/>
          <w:szCs w:val="26"/>
        </w:rPr>
        <w:t>: A situation that cause difficulties for people so solve or deal with order to understand those things.</w:t>
      </w:r>
    </w:p>
    <w:p>
      <w:pPr>
        <w:pStyle w:val="style94"/>
        <w:spacing w:before="0" w:beforeAutospacing="false" w:after="0" w:afterAutospacing="false" w:lineRule="auto" w:line="480"/>
        <w:jc w:val="both"/>
        <w:rPr>
          <w:sz w:val="26"/>
          <w:szCs w:val="26"/>
        </w:rPr>
      </w:pPr>
      <w:r>
        <w:rPr>
          <w:b/>
          <w:bCs/>
          <w:sz w:val="26"/>
          <w:szCs w:val="26"/>
        </w:rPr>
        <w:t xml:space="preserve">Rural development: </w:t>
      </w:r>
      <w:r>
        <w:rPr>
          <w:sz w:val="26"/>
          <w:szCs w:val="26"/>
        </w:rPr>
        <w:t xml:space="preserve"> is the process of improving the </w:t>
      </w:r>
      <w:r>
        <w:rPr/>
        <w:fldChar w:fldCharType="begin"/>
      </w:r>
      <w:r>
        <w:instrText xml:space="preserve"> HYPERLINK "https://en.wikipedia.org/wiki/Quality_of_life" \o "Quality of life" </w:instrText>
      </w:r>
      <w:r>
        <w:rPr/>
        <w:fldChar w:fldCharType="separate"/>
      </w:r>
      <w:r>
        <w:rPr>
          <w:rStyle w:val="style85"/>
          <w:color w:val="auto"/>
          <w:sz w:val="26"/>
          <w:szCs w:val="26"/>
          <w:u w:val="none"/>
        </w:rPr>
        <w:t>quality of life</w:t>
      </w:r>
      <w:r>
        <w:rPr/>
        <w:fldChar w:fldCharType="end"/>
      </w:r>
      <w:r>
        <w:rPr>
          <w:sz w:val="26"/>
          <w:szCs w:val="26"/>
        </w:rPr>
        <w:t xml:space="preserve"> and economic </w:t>
      </w:r>
      <w:r>
        <w:rPr/>
        <w:fldChar w:fldCharType="begin"/>
      </w:r>
      <w:r>
        <w:instrText xml:space="preserve"> HYPERLINK "https://en.wikipedia.org/wiki/Well-being" \o "Well-being" </w:instrText>
      </w:r>
      <w:r>
        <w:rPr/>
        <w:fldChar w:fldCharType="separate"/>
      </w:r>
      <w:r>
        <w:rPr>
          <w:rStyle w:val="style85"/>
          <w:color w:val="auto"/>
          <w:sz w:val="26"/>
          <w:szCs w:val="26"/>
          <w:u w:val="none"/>
        </w:rPr>
        <w:t>well-being</w:t>
      </w:r>
      <w:r>
        <w:rPr/>
        <w:fldChar w:fldCharType="end"/>
      </w:r>
      <w:r>
        <w:rPr>
          <w:sz w:val="26"/>
          <w:szCs w:val="26"/>
        </w:rPr>
        <w:t xml:space="preserve"> of people living in </w:t>
      </w:r>
      <w:r>
        <w:rPr/>
        <w:fldChar w:fldCharType="begin"/>
      </w:r>
      <w:r>
        <w:instrText xml:space="preserve"> HYPERLINK "https://en.wikipedia.org/wiki/Rural_area" \o "Rural area" </w:instrText>
      </w:r>
      <w:r>
        <w:rPr/>
        <w:fldChar w:fldCharType="separate"/>
      </w:r>
      <w:r>
        <w:rPr>
          <w:rStyle w:val="style85"/>
          <w:color w:val="auto"/>
          <w:sz w:val="26"/>
          <w:szCs w:val="26"/>
          <w:u w:val="none"/>
        </w:rPr>
        <w:t>rural areas</w:t>
      </w:r>
      <w:r>
        <w:rPr/>
        <w:fldChar w:fldCharType="end"/>
      </w:r>
      <w:r>
        <w:rPr>
          <w:sz w:val="26"/>
          <w:szCs w:val="26"/>
        </w:rPr>
        <w:t xml:space="preserve">, often relatively isolated and sparsely populated areas. </w:t>
      </w:r>
    </w:p>
    <w:p>
      <w:pPr>
        <w:pStyle w:val="style0"/>
        <w:spacing w:lineRule="auto" w:line="480"/>
        <w:jc w:val="center"/>
        <w:rPr>
          <w:b/>
          <w:bCs/>
          <w:sz w:val="26"/>
          <w:szCs w:val="26"/>
        </w:rPr>
      </w:pPr>
      <w:r>
        <w:rPr>
          <w:b/>
          <w:bCs/>
          <w:sz w:val="26"/>
          <w:szCs w:val="26"/>
        </w:rPr>
        <w:t>REFERENCE</w:t>
      </w:r>
      <w:r>
        <w:rPr>
          <w:b/>
          <w:bCs/>
          <w:sz w:val="26"/>
          <w:szCs w:val="26"/>
        </w:rPr>
        <w:t>S</w:t>
      </w:r>
      <w:r>
        <w:rPr>
          <w:b/>
          <w:bCs/>
          <w:sz w:val="26"/>
          <w:szCs w:val="26"/>
        </w:rPr>
        <w:t xml:space="preserve"> </w:t>
      </w:r>
    </w:p>
    <w:p>
      <w:pPr>
        <w:pStyle w:val="style0"/>
        <w:spacing w:lineRule="auto" w:line="480"/>
        <w:ind w:left="720" w:hanging="720"/>
        <w:rPr>
          <w:bCs/>
          <w:sz w:val="26"/>
          <w:szCs w:val="26"/>
        </w:rPr>
      </w:pPr>
      <w:r>
        <w:rPr>
          <w:bCs/>
          <w:sz w:val="26"/>
          <w:szCs w:val="26"/>
        </w:rPr>
        <w:t>Oladimeji</w:t>
      </w:r>
      <w:r>
        <w:rPr>
          <w:bCs/>
          <w:sz w:val="26"/>
          <w:szCs w:val="26"/>
        </w:rPr>
        <w:t xml:space="preserve"> (1979) </w:t>
      </w:r>
      <w:r>
        <w:rPr>
          <w:bCs/>
          <w:sz w:val="26"/>
          <w:szCs w:val="26"/>
        </w:rPr>
        <w:t xml:space="preserve">Political </w:t>
      </w:r>
      <w:r>
        <w:rPr>
          <w:bCs/>
          <w:sz w:val="26"/>
          <w:szCs w:val="26"/>
        </w:rPr>
        <w:t xml:space="preserve">values and </w:t>
      </w:r>
      <w:r>
        <w:rPr>
          <w:bCs/>
          <w:sz w:val="26"/>
          <w:szCs w:val="26"/>
        </w:rPr>
        <w:t>Local Government</w:t>
      </w:r>
      <w:r>
        <w:rPr>
          <w:bCs/>
          <w:sz w:val="26"/>
          <w:szCs w:val="26"/>
        </w:rPr>
        <w:t xml:space="preserve">. Lagos </w:t>
      </w:r>
      <w:r>
        <w:rPr>
          <w:bCs/>
          <w:sz w:val="26"/>
          <w:szCs w:val="26"/>
        </w:rPr>
        <w:t xml:space="preserve">House </w:t>
      </w:r>
      <w:r>
        <w:rPr>
          <w:bCs/>
          <w:sz w:val="26"/>
          <w:szCs w:val="26"/>
        </w:rPr>
        <w:t>press</w:t>
      </w:r>
    </w:p>
    <w:p>
      <w:pPr>
        <w:pStyle w:val="style0"/>
        <w:spacing w:lineRule="auto" w:line="480"/>
        <w:ind w:left="720" w:hanging="720"/>
        <w:rPr>
          <w:bCs/>
          <w:sz w:val="26"/>
          <w:szCs w:val="26"/>
        </w:rPr>
      </w:pPr>
      <w:r>
        <w:rPr>
          <w:bCs/>
          <w:sz w:val="26"/>
          <w:szCs w:val="26"/>
        </w:rPr>
        <w:t>Orowa</w:t>
      </w:r>
      <w:r>
        <w:rPr>
          <w:bCs/>
          <w:sz w:val="26"/>
          <w:szCs w:val="26"/>
        </w:rPr>
        <w:t xml:space="preserve"> (1996</w:t>
      </w:r>
      <w:r>
        <w:rPr>
          <w:bCs/>
          <w:sz w:val="26"/>
          <w:szCs w:val="26"/>
        </w:rPr>
        <w:t xml:space="preserve">)  </w:t>
      </w:r>
      <w:r>
        <w:rPr>
          <w:bCs/>
          <w:sz w:val="26"/>
          <w:szCs w:val="26"/>
        </w:rPr>
        <w:t>Principle</w:t>
      </w:r>
      <w:r>
        <w:rPr>
          <w:bCs/>
          <w:sz w:val="26"/>
          <w:szCs w:val="26"/>
        </w:rPr>
        <w:t xml:space="preserve"> </w:t>
      </w:r>
      <w:r>
        <w:rPr>
          <w:bCs/>
          <w:sz w:val="26"/>
          <w:szCs w:val="26"/>
        </w:rPr>
        <w:t xml:space="preserve">of </w:t>
      </w:r>
      <w:r>
        <w:rPr>
          <w:bCs/>
          <w:sz w:val="26"/>
          <w:szCs w:val="26"/>
        </w:rPr>
        <w:t>Local Government Lagos</w:t>
      </w:r>
      <w:r>
        <w:rPr>
          <w:bCs/>
          <w:sz w:val="26"/>
          <w:szCs w:val="26"/>
        </w:rPr>
        <w:t xml:space="preserve">. John </w:t>
      </w:r>
      <w:r>
        <w:rPr>
          <w:bCs/>
          <w:sz w:val="26"/>
          <w:szCs w:val="26"/>
        </w:rPr>
        <w:t>West Publisher</w:t>
      </w:r>
      <w:r>
        <w:rPr>
          <w:bCs/>
          <w:sz w:val="26"/>
          <w:szCs w:val="26"/>
        </w:rPr>
        <w:t>.</w:t>
      </w:r>
    </w:p>
    <w:p>
      <w:pPr>
        <w:pStyle w:val="style0"/>
        <w:spacing w:lineRule="auto" w:line="480"/>
        <w:ind w:left="720" w:hanging="72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TWO</w:t>
      </w:r>
    </w:p>
    <w:p>
      <w:pPr>
        <w:pStyle w:val="style0"/>
        <w:spacing w:lineRule="auto" w:line="480"/>
        <w:jc w:val="both"/>
        <w:rPr>
          <w:b/>
          <w:bCs/>
          <w:sz w:val="26"/>
          <w:szCs w:val="26"/>
        </w:rPr>
      </w:pPr>
      <w:r>
        <w:rPr>
          <w:b/>
          <w:bCs/>
          <w:sz w:val="26"/>
          <w:szCs w:val="26"/>
        </w:rPr>
        <w:t xml:space="preserve">LITERATURE REVIEW </w:t>
      </w:r>
    </w:p>
    <w:p>
      <w:pPr>
        <w:pStyle w:val="style0"/>
        <w:spacing w:lineRule="auto" w:line="480"/>
        <w:jc w:val="both"/>
        <w:rPr>
          <w:b/>
          <w:bCs/>
          <w:sz w:val="26"/>
          <w:szCs w:val="26"/>
        </w:rPr>
      </w:pPr>
      <w:r>
        <w:rPr>
          <w:b/>
          <w:bCs/>
          <w:sz w:val="26"/>
          <w:szCs w:val="26"/>
        </w:rPr>
        <w:t xml:space="preserve">2.1    INTRODUCTION </w:t>
      </w:r>
    </w:p>
    <w:p>
      <w:pPr>
        <w:pStyle w:val="style0"/>
        <w:spacing w:lineRule="auto" w:line="480"/>
        <w:jc w:val="both"/>
        <w:rPr>
          <w:sz w:val="26"/>
          <w:szCs w:val="26"/>
        </w:rPr>
      </w:pPr>
      <w:r>
        <w:rPr>
          <w:sz w:val="26"/>
          <w:szCs w:val="26"/>
        </w:rPr>
        <w:tab/>
      </w:r>
      <w:r>
        <w:rPr>
          <w:sz w:val="26"/>
          <w:szCs w:val="26"/>
        </w:rPr>
        <w:t>Modern local government system are structurally organized to simplify the political principle of separa</w:t>
      </w:r>
      <w:r>
        <w:rPr>
          <w:sz w:val="26"/>
          <w:szCs w:val="26"/>
        </w:rPr>
        <w:t>tion of power among various center</w:t>
      </w:r>
      <w:r>
        <w:rPr>
          <w:sz w:val="26"/>
          <w:szCs w:val="26"/>
        </w:rPr>
        <w:t xml:space="preserve"> of staff within the system, they are the political officer who are either selected by the state government to govern the affairs of local government or they are democratically elected.</w:t>
      </w:r>
    </w:p>
    <w:p>
      <w:pPr>
        <w:pStyle w:val="style0"/>
        <w:spacing w:lineRule="auto" w:line="480"/>
        <w:jc w:val="both"/>
        <w:rPr>
          <w:sz w:val="26"/>
          <w:szCs w:val="26"/>
        </w:rPr>
      </w:pPr>
      <w:r>
        <w:rPr>
          <w:sz w:val="26"/>
          <w:szCs w:val="26"/>
        </w:rPr>
        <w:tab/>
      </w:r>
      <w:r>
        <w:rPr>
          <w:sz w:val="26"/>
          <w:szCs w:val="26"/>
        </w:rPr>
        <w:t>There are regular members of staff recruited in most cases the local government services commission in each state.</w:t>
      </w:r>
    </w:p>
    <w:p>
      <w:pPr>
        <w:pStyle w:val="style0"/>
        <w:spacing w:lineRule="auto" w:line="480"/>
        <w:jc w:val="both"/>
        <w:rPr>
          <w:sz w:val="26"/>
          <w:szCs w:val="26"/>
        </w:rPr>
      </w:pPr>
      <w:r>
        <w:rPr>
          <w:sz w:val="26"/>
          <w:szCs w:val="26"/>
        </w:rPr>
        <w:tab/>
      </w:r>
      <w:r>
        <w:rPr>
          <w:sz w:val="26"/>
          <w:szCs w:val="26"/>
        </w:rPr>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pPr>
        <w:pStyle w:val="style0"/>
        <w:numPr>
          <w:ilvl w:val="0"/>
          <w:numId w:val="5"/>
        </w:numPr>
        <w:spacing w:lineRule="auto" w:line="480"/>
        <w:jc w:val="both"/>
        <w:rPr>
          <w:sz w:val="26"/>
          <w:szCs w:val="26"/>
        </w:rPr>
      </w:pPr>
      <w:r>
        <w:rPr>
          <w:sz w:val="26"/>
          <w:szCs w:val="26"/>
        </w:rPr>
        <w:t>The central administration department created with the offices of the secretary to local government.</w:t>
      </w:r>
    </w:p>
    <w:p>
      <w:pPr>
        <w:pStyle w:val="style0"/>
        <w:numPr>
          <w:ilvl w:val="0"/>
          <w:numId w:val="5"/>
        </w:numPr>
        <w:spacing w:lineRule="auto" w:line="480"/>
        <w:jc w:val="both"/>
        <w:rPr>
          <w:sz w:val="26"/>
          <w:szCs w:val="26"/>
        </w:rPr>
      </w:pPr>
      <w:r>
        <w:rPr>
          <w:sz w:val="26"/>
          <w:szCs w:val="26"/>
        </w:rPr>
        <w:t>Finance department (treasury and account)</w:t>
      </w:r>
    </w:p>
    <w:p>
      <w:pPr>
        <w:pStyle w:val="style0"/>
        <w:numPr>
          <w:ilvl w:val="0"/>
          <w:numId w:val="5"/>
        </w:numPr>
        <w:spacing w:lineRule="auto" w:line="480"/>
        <w:jc w:val="both"/>
        <w:rPr>
          <w:sz w:val="26"/>
          <w:szCs w:val="26"/>
        </w:rPr>
      </w:pPr>
      <w:r>
        <w:rPr>
          <w:sz w:val="26"/>
          <w:szCs w:val="26"/>
        </w:rPr>
        <w:t xml:space="preserve">Community department </w:t>
      </w:r>
    </w:p>
    <w:p>
      <w:pPr>
        <w:pStyle w:val="style0"/>
        <w:numPr>
          <w:ilvl w:val="0"/>
          <w:numId w:val="5"/>
        </w:numPr>
        <w:spacing w:lineRule="auto" w:line="480"/>
        <w:jc w:val="both"/>
        <w:rPr>
          <w:sz w:val="26"/>
          <w:szCs w:val="26"/>
        </w:rPr>
      </w:pPr>
      <w:r>
        <w:rPr>
          <w:sz w:val="26"/>
          <w:szCs w:val="26"/>
        </w:rPr>
        <w:t>Works, housing and survey.</w:t>
      </w:r>
    </w:p>
    <w:p>
      <w:pPr>
        <w:pStyle w:val="style0"/>
        <w:numPr>
          <w:ilvl w:val="0"/>
          <w:numId w:val="5"/>
        </w:numPr>
        <w:spacing w:lineRule="auto" w:line="480"/>
        <w:jc w:val="both"/>
        <w:rPr>
          <w:sz w:val="26"/>
          <w:szCs w:val="26"/>
        </w:rPr>
      </w:pPr>
      <w:r>
        <w:rPr>
          <w:sz w:val="26"/>
          <w:szCs w:val="26"/>
        </w:rPr>
        <w:t>Medical and health</w:t>
      </w:r>
    </w:p>
    <w:p>
      <w:pPr>
        <w:pStyle w:val="style0"/>
        <w:spacing w:lineRule="auto" w:line="480"/>
        <w:ind w:firstLine="360"/>
        <w:jc w:val="both"/>
        <w:rPr>
          <w:sz w:val="26"/>
          <w:szCs w:val="26"/>
        </w:rPr>
      </w:pPr>
      <w:r>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pPr>
        <w:pStyle w:val="style0"/>
        <w:spacing w:lineRule="auto" w:line="480"/>
        <w:jc w:val="both"/>
        <w:rPr>
          <w:b/>
          <w:bCs/>
          <w:sz w:val="26"/>
          <w:szCs w:val="26"/>
        </w:rPr>
      </w:pPr>
      <w:r>
        <w:rPr>
          <w:b/>
          <w:bCs/>
          <w:sz w:val="26"/>
          <w:szCs w:val="26"/>
        </w:rPr>
        <w:t xml:space="preserve">2.2    CONCEPTUAL CLARIFICATION  </w:t>
      </w:r>
    </w:p>
    <w:p>
      <w:pPr>
        <w:pStyle w:val="style0"/>
        <w:spacing w:lineRule="auto" w:line="480"/>
        <w:jc w:val="both"/>
        <w:rPr>
          <w:sz w:val="26"/>
          <w:szCs w:val="26"/>
        </w:rPr>
      </w:pPr>
      <w:r>
        <w:rPr>
          <w:b/>
          <w:bCs/>
          <w:sz w:val="26"/>
          <w:szCs w:val="26"/>
        </w:rPr>
        <w:tab/>
      </w:r>
      <w:r>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pPr>
        <w:pStyle w:val="style0"/>
        <w:numPr>
          <w:ilvl w:val="0"/>
          <w:numId w:val="6"/>
        </w:numPr>
        <w:spacing w:lineRule="auto" w:line="480"/>
        <w:jc w:val="both"/>
        <w:rPr>
          <w:sz w:val="26"/>
          <w:szCs w:val="26"/>
        </w:rPr>
      </w:pPr>
      <w:r>
        <w:rPr>
          <w:sz w:val="26"/>
          <w:szCs w:val="26"/>
        </w:rPr>
        <w:t>Identification of communal felt need brought about ecological factor.</w:t>
      </w:r>
    </w:p>
    <w:p>
      <w:pPr>
        <w:pStyle w:val="style0"/>
        <w:numPr>
          <w:ilvl w:val="0"/>
          <w:numId w:val="6"/>
        </w:numPr>
        <w:spacing w:lineRule="auto" w:line="480"/>
        <w:jc w:val="both"/>
        <w:rPr>
          <w:sz w:val="26"/>
          <w:szCs w:val="26"/>
        </w:rPr>
      </w:pPr>
      <w:r>
        <w:rPr>
          <w:sz w:val="26"/>
          <w:szCs w:val="26"/>
        </w:rPr>
        <w:t>The holding of communal meeting arrive decision on that joint effort are to be made as to provide the amentias in the interest of the social development of a particular community.</w:t>
      </w:r>
    </w:p>
    <w:p>
      <w:pPr>
        <w:pStyle w:val="style0"/>
        <w:spacing w:lineRule="auto" w:line="480"/>
        <w:ind w:firstLine="720"/>
        <w:jc w:val="both"/>
        <w:rPr>
          <w:sz w:val="26"/>
          <w:szCs w:val="26"/>
        </w:rPr>
      </w:pPr>
      <w:r>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Pr>
          <w:sz w:val="26"/>
          <w:szCs w:val="26"/>
        </w:rPr>
        <w:t>expected participatory management in community sense and it should be encourage.</w:t>
      </w:r>
    </w:p>
    <w:p>
      <w:pPr>
        <w:pStyle w:val="style0"/>
        <w:spacing w:lineRule="auto" w:line="480"/>
        <w:jc w:val="both"/>
        <w:rPr>
          <w:sz w:val="26"/>
          <w:szCs w:val="26"/>
        </w:rPr>
      </w:pPr>
      <w:r>
        <w:rPr>
          <w:sz w:val="26"/>
          <w:szCs w:val="26"/>
        </w:rPr>
        <w:tab/>
      </w:r>
      <w:r>
        <w:rPr>
          <w:sz w:val="26"/>
          <w:szCs w:val="26"/>
        </w:rPr>
        <w:t>Many scholar  have pointed out that in such project, the government action is peripheral and it le</w:t>
      </w:r>
      <w:r>
        <w:rPr>
          <w:sz w:val="26"/>
          <w:szCs w:val="26"/>
        </w:rPr>
        <w:t>a</w:t>
      </w:r>
      <w:r>
        <w:rPr>
          <w:sz w:val="26"/>
          <w:szCs w:val="26"/>
        </w:rPr>
        <w:t xml:space="preserve">d to bureaucratic paternalism, </w:t>
      </w:r>
      <w:r>
        <w:rPr>
          <w:sz w:val="26"/>
          <w:szCs w:val="26"/>
        </w:rPr>
        <w:t>Nrchi</w:t>
      </w:r>
      <w:r>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pPr>
        <w:pStyle w:val="style0"/>
        <w:spacing w:lineRule="auto" w:line="480"/>
        <w:jc w:val="both"/>
        <w:rPr>
          <w:sz w:val="26"/>
          <w:szCs w:val="26"/>
        </w:rPr>
      </w:pPr>
      <w:r>
        <w:rPr>
          <w:sz w:val="26"/>
          <w:szCs w:val="26"/>
        </w:rPr>
        <w:tab/>
      </w:r>
      <w:r>
        <w:rPr>
          <w:sz w:val="26"/>
          <w:szCs w:val="26"/>
        </w:rPr>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pPr>
        <w:pStyle w:val="style0"/>
        <w:spacing w:lineRule="auto" w:line="480"/>
        <w:jc w:val="both"/>
        <w:rPr>
          <w:sz w:val="26"/>
          <w:szCs w:val="26"/>
        </w:rPr>
      </w:pPr>
      <w:r>
        <w:rPr>
          <w:sz w:val="26"/>
          <w:szCs w:val="26"/>
        </w:rPr>
        <w:tab/>
      </w:r>
      <w:r>
        <w:rPr>
          <w:sz w:val="26"/>
          <w:szCs w:val="26"/>
        </w:rPr>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Pr>
          <w:sz w:val="26"/>
          <w:szCs w:val="26"/>
        </w:rPr>
        <w:t>government in that case local; government evolved in the first instance the antonymous participation of local people in the development of the communities.</w:t>
      </w:r>
    </w:p>
    <w:p>
      <w:pPr>
        <w:pStyle w:val="style0"/>
        <w:spacing w:lineRule="auto" w:line="480"/>
        <w:jc w:val="both"/>
        <w:rPr>
          <w:sz w:val="26"/>
          <w:szCs w:val="26"/>
        </w:rPr>
      </w:pPr>
      <w:r>
        <w:rPr>
          <w:sz w:val="26"/>
          <w:szCs w:val="26"/>
        </w:rPr>
        <w:tab/>
      </w:r>
      <w:r>
        <w:rPr>
          <w:sz w:val="26"/>
          <w:szCs w:val="26"/>
        </w:rPr>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pPr>
        <w:pStyle w:val="style0"/>
        <w:numPr>
          <w:ilvl w:val="0"/>
          <w:numId w:val="7"/>
        </w:numPr>
        <w:spacing w:lineRule="auto" w:line="480"/>
        <w:jc w:val="both"/>
        <w:rPr>
          <w:sz w:val="26"/>
          <w:szCs w:val="26"/>
        </w:rPr>
      </w:pPr>
      <w:r>
        <w:rPr>
          <w:sz w:val="26"/>
          <w:szCs w:val="26"/>
        </w:rPr>
        <w:t>Self-help</w:t>
      </w:r>
      <w:r>
        <w:rPr>
          <w:sz w:val="26"/>
          <w:szCs w:val="26"/>
        </w:rPr>
        <w:t xml:space="preserve"> project </w:t>
      </w:r>
    </w:p>
    <w:p>
      <w:pPr>
        <w:pStyle w:val="style0"/>
        <w:numPr>
          <w:ilvl w:val="0"/>
          <w:numId w:val="7"/>
        </w:numPr>
        <w:spacing w:lineRule="auto" w:line="480"/>
        <w:jc w:val="both"/>
        <w:rPr>
          <w:sz w:val="26"/>
          <w:szCs w:val="26"/>
        </w:rPr>
      </w:pPr>
      <w:r>
        <w:rPr>
          <w:sz w:val="26"/>
          <w:szCs w:val="26"/>
        </w:rPr>
        <w:t xml:space="preserve">The </w:t>
      </w:r>
      <w:r>
        <w:rPr>
          <w:sz w:val="26"/>
          <w:szCs w:val="26"/>
        </w:rPr>
        <w:t xml:space="preserve">adult literacy education unit </w:t>
      </w:r>
    </w:p>
    <w:p>
      <w:pPr>
        <w:pStyle w:val="style0"/>
        <w:numPr>
          <w:ilvl w:val="0"/>
          <w:numId w:val="7"/>
        </w:numPr>
        <w:spacing w:lineRule="auto" w:line="480"/>
        <w:jc w:val="both"/>
        <w:rPr>
          <w:sz w:val="26"/>
          <w:szCs w:val="26"/>
        </w:rPr>
      </w:pPr>
      <w:r>
        <w:rPr>
          <w:sz w:val="26"/>
          <w:szCs w:val="26"/>
        </w:rPr>
        <w:t xml:space="preserve">The </w:t>
      </w:r>
      <w:r>
        <w:rPr>
          <w:sz w:val="26"/>
          <w:szCs w:val="26"/>
        </w:rPr>
        <w:t xml:space="preserve">youth service section </w:t>
      </w:r>
    </w:p>
    <w:p>
      <w:pPr>
        <w:pStyle w:val="style0"/>
        <w:spacing w:lineRule="auto" w:line="480"/>
        <w:ind w:firstLine="360"/>
        <w:jc w:val="both"/>
        <w:rPr>
          <w:b/>
          <w:bCs/>
          <w:sz w:val="26"/>
          <w:szCs w:val="26"/>
        </w:rPr>
      </w:pPr>
      <w:r>
        <w:rPr>
          <w:sz w:val="26"/>
          <w:szCs w:val="26"/>
        </w:rPr>
        <w:t xml:space="preserve">Under the </w:t>
      </w:r>
      <w:r>
        <w:rPr>
          <w:sz w:val="26"/>
          <w:szCs w:val="26"/>
        </w:rPr>
        <w:t>self-project</w:t>
      </w:r>
      <w:r>
        <w:rPr>
          <w:sz w:val="26"/>
          <w:szCs w:val="26"/>
        </w:rPr>
        <w:t>, we have construction of roads, bridges, the sinking of well, the making of curvet and so on.</w:t>
      </w:r>
    </w:p>
    <w:p>
      <w:pPr>
        <w:pStyle w:val="style0"/>
        <w:spacing w:lineRule="auto" w:line="480"/>
        <w:jc w:val="both"/>
        <w:rPr>
          <w:b/>
          <w:bCs/>
          <w:sz w:val="26"/>
          <w:szCs w:val="26"/>
        </w:rPr>
      </w:pPr>
      <w:r>
        <w:rPr>
          <w:b/>
          <w:bCs/>
          <w:sz w:val="26"/>
          <w:szCs w:val="26"/>
        </w:rPr>
        <w:t xml:space="preserve">FUNCTIONS OF LOCAL GOVERNMENT </w:t>
      </w:r>
    </w:p>
    <w:p>
      <w:pPr>
        <w:pStyle w:val="style0"/>
        <w:spacing w:lineRule="auto" w:line="480"/>
        <w:jc w:val="both"/>
        <w:rPr>
          <w:sz w:val="26"/>
          <w:szCs w:val="26"/>
        </w:rPr>
      </w:pPr>
      <w:r>
        <w:rPr>
          <w:sz w:val="26"/>
          <w:szCs w:val="26"/>
        </w:rPr>
        <w:tab/>
      </w:r>
      <w:r>
        <w:rPr>
          <w:sz w:val="26"/>
          <w:szCs w:val="26"/>
        </w:rPr>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pPr>
        <w:pStyle w:val="style0"/>
        <w:numPr>
          <w:ilvl w:val="0"/>
          <w:numId w:val="8"/>
        </w:numPr>
        <w:spacing w:lineRule="auto" w:line="480"/>
        <w:jc w:val="both"/>
        <w:rPr>
          <w:sz w:val="26"/>
          <w:szCs w:val="26"/>
        </w:rPr>
      </w:pPr>
      <w:r>
        <w:rPr>
          <w:sz w:val="26"/>
          <w:szCs w:val="26"/>
        </w:rPr>
        <w:t>To make appropriates services and development activities responsible to local wishes and initiatives by developing or delegating them to local representative bodies.</w:t>
      </w:r>
    </w:p>
    <w:p>
      <w:pPr>
        <w:pStyle w:val="style0"/>
        <w:numPr>
          <w:ilvl w:val="0"/>
          <w:numId w:val="8"/>
        </w:numPr>
        <w:spacing w:lineRule="auto" w:line="480"/>
        <w:jc w:val="both"/>
        <w:rPr>
          <w:sz w:val="26"/>
          <w:szCs w:val="26"/>
        </w:rPr>
      </w:pPr>
      <w:r>
        <w:rPr>
          <w:sz w:val="26"/>
          <w:szCs w:val="26"/>
        </w:rPr>
        <w:t xml:space="preserve">To facilitate the exercise of democratic </w:t>
      </w:r>
      <w:r>
        <w:rPr>
          <w:sz w:val="26"/>
          <w:szCs w:val="26"/>
        </w:rPr>
        <w:t>self-government</w:t>
      </w:r>
      <w:r>
        <w:rPr>
          <w:sz w:val="26"/>
          <w:szCs w:val="26"/>
        </w:rPr>
        <w:t xml:space="preserve"> close to the local levels of our society and to encourage initiatives and leadership potential.</w:t>
      </w:r>
    </w:p>
    <w:p>
      <w:pPr>
        <w:pStyle w:val="style0"/>
        <w:numPr>
          <w:ilvl w:val="0"/>
          <w:numId w:val="8"/>
        </w:numPr>
        <w:spacing w:lineRule="auto" w:line="480"/>
        <w:jc w:val="both"/>
        <w:rPr>
          <w:sz w:val="26"/>
          <w:szCs w:val="26"/>
        </w:rPr>
      </w:pPr>
      <w:r>
        <w:rPr>
          <w:sz w:val="26"/>
          <w:szCs w:val="26"/>
        </w:rPr>
        <w:t>To mobilize human and materials resources through their involvement of member of the public in their local development.</w:t>
      </w:r>
    </w:p>
    <w:p>
      <w:pPr>
        <w:pStyle w:val="style0"/>
        <w:numPr>
          <w:ilvl w:val="0"/>
          <w:numId w:val="8"/>
        </w:numPr>
        <w:spacing w:lineRule="auto" w:line="480"/>
        <w:jc w:val="both"/>
        <w:rPr>
          <w:sz w:val="26"/>
          <w:szCs w:val="26"/>
        </w:rPr>
      </w:pPr>
      <w:r>
        <w:rPr>
          <w:sz w:val="26"/>
          <w:szCs w:val="26"/>
        </w:rPr>
        <w:t>To provide a two-way channel of communication between local communities and government (both state and federal)</w:t>
      </w:r>
    </w:p>
    <w:p>
      <w:pPr>
        <w:pStyle w:val="style0"/>
        <w:spacing w:lineRule="auto" w:line="480"/>
        <w:ind w:left="360"/>
        <w:jc w:val="both"/>
        <w:rPr>
          <w:sz w:val="26"/>
          <w:szCs w:val="26"/>
        </w:rPr>
      </w:pPr>
      <w:r>
        <w:rPr>
          <w:sz w:val="26"/>
          <w:szCs w:val="26"/>
        </w:rPr>
        <w:t>Sady</w:t>
      </w:r>
      <w:r>
        <w:rPr>
          <w:sz w:val="26"/>
          <w:szCs w:val="26"/>
        </w:rPr>
        <w:t xml:space="preserve"> (1962) also summarized the purpose of local government as follows:</w:t>
      </w:r>
    </w:p>
    <w:p>
      <w:pPr>
        <w:pStyle w:val="style0"/>
        <w:numPr>
          <w:ilvl w:val="0"/>
          <w:numId w:val="9"/>
        </w:numPr>
        <w:spacing w:lineRule="auto" w:line="480"/>
        <w:jc w:val="both"/>
        <w:rPr>
          <w:sz w:val="26"/>
          <w:szCs w:val="26"/>
        </w:rPr>
      </w:pPr>
      <w:r>
        <w:rPr>
          <w:sz w:val="26"/>
          <w:szCs w:val="26"/>
        </w:rPr>
        <w:t xml:space="preserve">Decongesting government at the center and thereby forcing national </w:t>
      </w:r>
      <w:r>
        <w:rPr>
          <w:sz w:val="26"/>
          <w:szCs w:val="26"/>
        </w:rPr>
        <w:t>leader’s</w:t>
      </w:r>
      <w:r>
        <w:rPr>
          <w:sz w:val="26"/>
          <w:szCs w:val="26"/>
        </w:rPr>
        <w:t xml:space="preserve"> details and unnecessary involvement in local issues and facilitating and expecting at the local level. </w:t>
      </w:r>
    </w:p>
    <w:p>
      <w:pPr>
        <w:pStyle w:val="style0"/>
        <w:numPr>
          <w:ilvl w:val="0"/>
          <w:numId w:val="9"/>
        </w:numPr>
        <w:spacing w:lineRule="auto" w:line="480"/>
        <w:jc w:val="both"/>
        <w:rPr>
          <w:sz w:val="26"/>
          <w:szCs w:val="26"/>
        </w:rPr>
      </w:pPr>
      <w:r>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pPr>
        <w:pStyle w:val="style0"/>
        <w:numPr>
          <w:ilvl w:val="0"/>
          <w:numId w:val="9"/>
        </w:numPr>
        <w:spacing w:lineRule="auto" w:line="480"/>
        <w:jc w:val="both"/>
        <w:rPr>
          <w:sz w:val="26"/>
          <w:szCs w:val="26"/>
        </w:rPr>
      </w:pPr>
      <w:r>
        <w:rPr>
          <w:sz w:val="26"/>
          <w:szCs w:val="26"/>
        </w:rPr>
        <w:t xml:space="preserve">Making programmer to </w:t>
      </w:r>
      <w:r>
        <w:rPr>
          <w:sz w:val="26"/>
          <w:szCs w:val="26"/>
        </w:rPr>
        <w:t>faster social and economics betterment</w:t>
      </w:r>
      <w:r>
        <w:rPr>
          <w:sz w:val="26"/>
          <w:szCs w:val="26"/>
        </w:rPr>
        <w:t xml:space="preserve"> at the local communities. </w:t>
      </w:r>
    </w:p>
    <w:p>
      <w:pPr>
        <w:pStyle w:val="style0"/>
        <w:numPr>
          <w:ilvl w:val="0"/>
          <w:numId w:val="9"/>
        </w:numPr>
        <w:spacing w:lineRule="auto" w:line="480"/>
        <w:jc w:val="both"/>
        <w:rPr>
          <w:sz w:val="26"/>
          <w:szCs w:val="26"/>
        </w:rPr>
      </w:pPr>
      <w:r>
        <w:rPr>
          <w:sz w:val="26"/>
          <w:szCs w:val="26"/>
        </w:rPr>
        <w:t xml:space="preserve">Training people in the act of </w:t>
      </w:r>
      <w:r>
        <w:rPr>
          <w:sz w:val="26"/>
          <w:szCs w:val="26"/>
        </w:rPr>
        <w:t>self-government</w:t>
      </w:r>
      <w:r>
        <w:rPr>
          <w:sz w:val="26"/>
          <w:szCs w:val="26"/>
        </w:rPr>
        <w:t xml:space="preserve"> and </w:t>
      </w:r>
    </w:p>
    <w:p>
      <w:pPr>
        <w:pStyle w:val="style0"/>
        <w:numPr>
          <w:ilvl w:val="0"/>
          <w:numId w:val="9"/>
        </w:numPr>
        <w:spacing w:lineRule="auto" w:line="480"/>
        <w:jc w:val="both"/>
        <w:rPr>
          <w:sz w:val="26"/>
          <w:szCs w:val="26"/>
        </w:rPr>
      </w:pPr>
      <w:r>
        <w:rPr>
          <w:sz w:val="26"/>
          <w:szCs w:val="26"/>
        </w:rPr>
        <w:t>Strengthening national unity.</w:t>
      </w:r>
    </w:p>
    <w:p>
      <w:pPr>
        <w:pStyle w:val="style0"/>
        <w:spacing w:lineRule="auto" w:line="480"/>
        <w:ind w:firstLine="720"/>
        <w:jc w:val="both"/>
        <w:rPr>
          <w:sz w:val="26"/>
          <w:szCs w:val="26"/>
        </w:rPr>
      </w:pPr>
      <w:r>
        <w:rPr>
          <w:sz w:val="26"/>
          <w:szCs w:val="26"/>
        </w:rPr>
        <w:t>Further</w:t>
      </w:r>
      <w:r>
        <w:rPr>
          <w:sz w:val="26"/>
          <w:szCs w:val="26"/>
        </w:rPr>
        <w:t>more the following health services are provided in the local government.</w:t>
      </w:r>
    </w:p>
    <w:p>
      <w:pPr>
        <w:pStyle w:val="style0"/>
        <w:numPr>
          <w:ilvl w:val="0"/>
          <w:numId w:val="10"/>
        </w:numPr>
        <w:spacing w:lineRule="auto" w:line="480"/>
        <w:jc w:val="both"/>
        <w:rPr>
          <w:sz w:val="26"/>
          <w:szCs w:val="26"/>
        </w:rPr>
      </w:pPr>
      <w:r>
        <w:rPr>
          <w:sz w:val="26"/>
          <w:szCs w:val="26"/>
        </w:rPr>
        <w:t xml:space="preserve">Primary health care services </w:t>
      </w:r>
    </w:p>
    <w:p>
      <w:pPr>
        <w:pStyle w:val="style0"/>
        <w:numPr>
          <w:ilvl w:val="0"/>
          <w:numId w:val="10"/>
        </w:numPr>
        <w:spacing w:lineRule="auto" w:line="480"/>
        <w:jc w:val="both"/>
        <w:rPr>
          <w:sz w:val="26"/>
          <w:szCs w:val="26"/>
        </w:rPr>
      </w:pPr>
      <w:r>
        <w:rPr>
          <w:sz w:val="26"/>
          <w:szCs w:val="26"/>
        </w:rPr>
        <w:t xml:space="preserve">Health care  maternity center, dispensary and health clinics </w:t>
      </w:r>
    </w:p>
    <w:p>
      <w:pPr>
        <w:pStyle w:val="style0"/>
        <w:numPr>
          <w:ilvl w:val="0"/>
          <w:numId w:val="10"/>
        </w:numPr>
        <w:spacing w:lineRule="auto" w:line="480"/>
        <w:jc w:val="both"/>
        <w:rPr>
          <w:sz w:val="26"/>
          <w:szCs w:val="26"/>
        </w:rPr>
      </w:pPr>
      <w:r>
        <w:rPr>
          <w:sz w:val="26"/>
          <w:szCs w:val="26"/>
        </w:rPr>
        <w:t xml:space="preserve">Ambulance services </w:t>
      </w:r>
    </w:p>
    <w:p>
      <w:pPr>
        <w:pStyle w:val="style0"/>
        <w:numPr>
          <w:ilvl w:val="0"/>
          <w:numId w:val="10"/>
        </w:numPr>
        <w:spacing w:lineRule="auto" w:line="480"/>
        <w:jc w:val="both"/>
        <w:rPr>
          <w:sz w:val="26"/>
          <w:szCs w:val="26"/>
        </w:rPr>
      </w:pPr>
      <w:r>
        <w:rPr>
          <w:sz w:val="26"/>
          <w:szCs w:val="26"/>
        </w:rPr>
        <w:t>Leprosy clinic and other infections disease clinic.</w:t>
      </w:r>
    </w:p>
    <w:p>
      <w:pPr>
        <w:pStyle w:val="style0"/>
        <w:spacing w:lineRule="auto" w:line="480"/>
        <w:ind w:firstLine="720"/>
        <w:jc w:val="both"/>
        <w:rPr>
          <w:sz w:val="26"/>
          <w:szCs w:val="26"/>
        </w:rPr>
      </w:pPr>
      <w:r>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pPr>
        <w:pStyle w:val="style0"/>
        <w:numPr>
          <w:ilvl w:val="0"/>
          <w:numId w:val="11"/>
        </w:numPr>
        <w:spacing w:lineRule="auto" w:line="480"/>
        <w:jc w:val="both"/>
        <w:rPr>
          <w:sz w:val="26"/>
          <w:szCs w:val="26"/>
        </w:rPr>
      </w:pPr>
      <w:r>
        <w:rPr>
          <w:sz w:val="26"/>
          <w:szCs w:val="26"/>
        </w:rPr>
        <w:t>The environmental section which details with the general situation of a local governmental area and to the end, it sees to the cleanliness of public place like market, motor part drains and roads.</w:t>
      </w:r>
    </w:p>
    <w:p>
      <w:pPr>
        <w:pStyle w:val="style0"/>
        <w:numPr>
          <w:ilvl w:val="0"/>
          <w:numId w:val="11"/>
        </w:numPr>
        <w:spacing w:lineRule="auto" w:line="480"/>
        <w:jc w:val="both"/>
        <w:rPr>
          <w:sz w:val="26"/>
          <w:szCs w:val="26"/>
        </w:rPr>
      </w:pPr>
      <w:r>
        <w:rPr>
          <w:sz w:val="26"/>
          <w:szCs w:val="26"/>
        </w:rPr>
        <w:t xml:space="preserve">The local sanitation unit is taken to the environmental section described above but it is essentially meant to be visiting building place to discover their </w:t>
      </w:r>
      <w:r>
        <w:rPr>
          <w:sz w:val="26"/>
          <w:szCs w:val="26"/>
        </w:rPr>
        <w:t>environmental sanitation. Hence, the provision of many heal the inspectors exist.</w:t>
      </w:r>
    </w:p>
    <w:p>
      <w:pPr>
        <w:pStyle w:val="style0"/>
        <w:numPr>
          <w:ilvl w:val="0"/>
          <w:numId w:val="11"/>
        </w:numPr>
        <w:spacing w:lineRule="auto" w:line="480"/>
        <w:jc w:val="both"/>
        <w:rPr>
          <w:sz w:val="26"/>
          <w:szCs w:val="26"/>
        </w:rPr>
      </w:pPr>
      <w:r>
        <w:rPr>
          <w:sz w:val="26"/>
          <w:szCs w:val="26"/>
        </w:rPr>
        <w:t>The food hygiene unit looks after the sales of food slaughtering of cattle sales of meat at regulated premises.</w:t>
      </w:r>
    </w:p>
    <w:p>
      <w:pPr>
        <w:pStyle w:val="style0"/>
        <w:numPr>
          <w:ilvl w:val="0"/>
          <w:numId w:val="11"/>
        </w:numPr>
        <w:spacing w:lineRule="auto" w:line="480"/>
        <w:jc w:val="both"/>
        <w:rPr>
          <w:sz w:val="26"/>
          <w:szCs w:val="26"/>
        </w:rPr>
      </w:pPr>
      <w:r>
        <w:rPr>
          <w:sz w:val="26"/>
          <w:szCs w:val="26"/>
        </w:rPr>
        <w:t xml:space="preserve">The health education unit has been created so that health inspection should educated people in the environmental importance of living under </w:t>
      </w:r>
      <w:r>
        <w:rPr>
          <w:sz w:val="26"/>
          <w:szCs w:val="26"/>
        </w:rPr>
        <w:t>well-kept</w:t>
      </w:r>
      <w:r>
        <w:rPr>
          <w:sz w:val="26"/>
          <w:szCs w:val="26"/>
        </w:rPr>
        <w:t xml:space="preserve"> environment condition.</w:t>
      </w:r>
    </w:p>
    <w:p>
      <w:pPr>
        <w:pStyle w:val="style0"/>
        <w:spacing w:lineRule="auto" w:line="480"/>
        <w:ind w:firstLine="720"/>
        <w:jc w:val="both"/>
        <w:rPr>
          <w:sz w:val="26"/>
          <w:szCs w:val="26"/>
        </w:rPr>
      </w:pPr>
      <w:r>
        <w:rPr>
          <w:sz w:val="26"/>
          <w:szCs w:val="26"/>
        </w:rPr>
        <w:t xml:space="preserve">Fess are collected by local government either as returns for investment in economic or social facilities provided for the public or as a change for controlling the activities of the citizen, the former are </w:t>
      </w:r>
      <w:r>
        <w:rPr>
          <w:sz w:val="26"/>
          <w:szCs w:val="26"/>
        </w:rPr>
        <w:t>known</w:t>
      </w:r>
      <w:r>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pPr>
        <w:pStyle w:val="style0"/>
        <w:spacing w:lineRule="auto" w:line="480"/>
        <w:jc w:val="both"/>
        <w:rPr>
          <w:sz w:val="26"/>
          <w:szCs w:val="26"/>
        </w:rPr>
      </w:pPr>
      <w:r>
        <w:rPr>
          <w:b/>
          <w:bCs/>
          <w:sz w:val="26"/>
          <w:szCs w:val="26"/>
        </w:rPr>
        <w:t xml:space="preserve">REGULATORY FESS: </w:t>
      </w:r>
      <w:r>
        <w:rPr>
          <w:sz w:val="26"/>
          <w:szCs w:val="26"/>
        </w:rPr>
        <w:t>These are fees changed for controlling of those in trades, business or industry in order to ensure that they confirm with laid down procedure.</w:t>
      </w:r>
    </w:p>
    <w:p>
      <w:pPr>
        <w:pStyle w:val="style0"/>
        <w:spacing w:lineRule="auto" w:line="480"/>
        <w:jc w:val="both"/>
        <w:rPr>
          <w:sz w:val="26"/>
          <w:szCs w:val="26"/>
        </w:rPr>
      </w:pPr>
      <w:r>
        <w:rPr>
          <w:b/>
          <w:bCs/>
          <w:sz w:val="26"/>
          <w:szCs w:val="26"/>
        </w:rPr>
        <w:t xml:space="preserve">SERVICES FINANCED BY RATES: </w:t>
      </w:r>
      <w:r>
        <w:rPr>
          <w:sz w:val="26"/>
          <w:szCs w:val="26"/>
        </w:rPr>
        <w:t>There are other services which are communally delivered to the area where the resident of the house owner cannot option out of services, there include public water undertaking garbage collection and street light.</w:t>
      </w:r>
    </w:p>
    <w:p>
      <w:pPr>
        <w:pStyle w:val="style0"/>
        <w:spacing w:lineRule="auto" w:line="480"/>
        <w:ind w:firstLine="720"/>
        <w:jc w:val="both"/>
        <w:rPr>
          <w:sz w:val="26"/>
          <w:szCs w:val="26"/>
        </w:rPr>
      </w:pPr>
      <w:r>
        <w:rPr>
          <w:sz w:val="26"/>
          <w:szCs w:val="26"/>
        </w:rPr>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pPr>
        <w:pStyle w:val="style0"/>
        <w:spacing w:lineRule="auto" w:line="480"/>
        <w:ind w:firstLine="720"/>
        <w:jc w:val="both"/>
        <w:rPr>
          <w:sz w:val="26"/>
          <w:szCs w:val="26"/>
        </w:rPr>
      </w:pPr>
      <w:r>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pPr>
        <w:pStyle w:val="style0"/>
        <w:spacing w:lineRule="auto" w:line="480"/>
        <w:jc w:val="both"/>
        <w:rPr>
          <w:sz w:val="26"/>
          <w:szCs w:val="26"/>
        </w:rPr>
      </w:pPr>
      <w:r>
        <w:rPr>
          <w:b/>
          <w:bCs/>
          <w:sz w:val="26"/>
          <w:szCs w:val="26"/>
        </w:rPr>
        <w:t xml:space="preserve">THE ROLES OF LOCAL GOVERNMENT IN RURAL DEVELOPMENT </w:t>
      </w:r>
    </w:p>
    <w:p>
      <w:pPr>
        <w:pStyle w:val="style4100"/>
        <w:spacing w:lineRule="auto" w:line="480"/>
        <w:ind w:firstLine="720"/>
        <w:jc w:val="both"/>
        <w:rPr>
          <w:sz w:val="26"/>
          <w:szCs w:val="26"/>
        </w:rPr>
      </w:pPr>
      <w:r>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w:t>
      </w:r>
      <w:r>
        <w:rPr>
          <w:sz w:val="26"/>
          <w:szCs w:val="26"/>
        </w:rPr>
        <w:t>Anambra</w:t>
      </w:r>
      <w:r>
        <w:rPr>
          <w:sz w:val="26"/>
          <w:szCs w:val="26"/>
        </w:rPr>
        <w:t xml:space="preserve"> 80:85%, </w:t>
      </w:r>
      <w:r>
        <w:rPr>
          <w:sz w:val="26"/>
          <w:szCs w:val="26"/>
        </w:rPr>
        <w:t>Bauchi</w:t>
      </w:r>
      <w:r>
        <w:rPr>
          <w:sz w:val="26"/>
          <w:szCs w:val="26"/>
        </w:rPr>
        <w:t xml:space="preserve"> 76:8%, Oyo 37:84% , </w:t>
      </w:r>
      <w:r>
        <w:rPr>
          <w:sz w:val="26"/>
          <w:szCs w:val="26"/>
        </w:rPr>
        <w:t>Ondo</w:t>
      </w:r>
      <w:r>
        <w:rPr>
          <w:sz w:val="26"/>
          <w:szCs w:val="26"/>
        </w:rPr>
        <w:t xml:space="preserve"> 25.8%, Kano 89:6%, </w:t>
      </w:r>
      <w:r>
        <w:rPr>
          <w:sz w:val="26"/>
          <w:szCs w:val="26"/>
        </w:rPr>
        <w:t>Sokoto</w:t>
      </w:r>
      <w:r>
        <w:rPr>
          <w:sz w:val="26"/>
          <w:szCs w:val="26"/>
        </w:rPr>
        <w:t xml:space="preserve"> 38:7% </w:t>
      </w:r>
      <w:r>
        <w:rPr>
          <w:sz w:val="26"/>
          <w:szCs w:val="26"/>
        </w:rPr>
        <w:t>Kwara</w:t>
      </w:r>
      <w:r>
        <w:rPr>
          <w:sz w:val="26"/>
          <w:szCs w:val="26"/>
        </w:rPr>
        <w:t xml:space="preserve"> 52.0%, Plateau 69:0%, </w:t>
      </w:r>
      <w:r>
        <w:rPr>
          <w:sz w:val="26"/>
          <w:szCs w:val="26"/>
        </w:rPr>
        <w:t>Ogun</w:t>
      </w:r>
      <w:r>
        <w:rPr>
          <w:sz w:val="26"/>
          <w:szCs w:val="26"/>
        </w:rPr>
        <w:t xml:space="preserve"> 68:3% and </w:t>
      </w:r>
      <w:r>
        <w:rPr>
          <w:sz w:val="26"/>
          <w:szCs w:val="26"/>
        </w:rPr>
        <w:t>Gongola</w:t>
      </w:r>
      <w:r>
        <w:rPr>
          <w:sz w:val="26"/>
          <w:szCs w:val="26"/>
        </w:rPr>
        <w:t xml:space="preserve"> 71:5% (Olojede,1991). It has therefore been realized that rural development must constitute a major part of a development strategy if a large </w:t>
      </w:r>
      <w:r>
        <w:rPr>
          <w:sz w:val="26"/>
          <w:szCs w:val="26"/>
        </w:rPr>
        <w:t xml:space="preserve">segment of those in greatest need are to benefit since most </w:t>
      </w:r>
      <w:r>
        <w:rPr>
          <w:sz w:val="26"/>
          <w:szCs w:val="26"/>
        </w:rPr>
        <w:t>programmes</w:t>
      </w:r>
      <w:r>
        <w:rPr>
          <w:sz w:val="26"/>
          <w:szCs w:val="26"/>
        </w:rPr>
        <w:t xml:space="preserve"> embarked upon by th</w:t>
      </w:r>
      <w:r>
        <w:rPr>
          <w:sz w:val="26"/>
          <w:szCs w:val="26"/>
        </w:rPr>
        <w:t>e central and state governments</w:t>
      </w:r>
      <w:r>
        <w:rPr>
          <w:sz w:val="26"/>
          <w:szCs w:val="26"/>
        </w:rPr>
        <w:t xml:space="preserve"> have failed in this areas; then local government becomes the next agent to fall on for development. </w:t>
      </w:r>
    </w:p>
    <w:p>
      <w:pPr>
        <w:pStyle w:val="style4100"/>
        <w:spacing w:lineRule="auto" w:line="480"/>
        <w:jc w:val="both"/>
        <w:rPr>
          <w:sz w:val="26"/>
          <w:szCs w:val="26"/>
        </w:rPr>
      </w:pPr>
      <w:r>
        <w:rPr>
          <w:sz w:val="26"/>
          <w:szCs w:val="26"/>
        </w:rPr>
        <w:t xml:space="preserve">The roles of local government in rural development are: </w:t>
      </w:r>
    </w:p>
    <w:p>
      <w:pPr>
        <w:pStyle w:val="style4100"/>
        <w:spacing w:lineRule="auto" w:line="480"/>
        <w:jc w:val="both"/>
        <w:rPr>
          <w:sz w:val="26"/>
          <w:szCs w:val="26"/>
        </w:rPr>
      </w:pPr>
      <w:r>
        <w:rPr>
          <w:b/>
          <w:bCs/>
          <w:sz w:val="26"/>
          <w:szCs w:val="26"/>
        </w:rPr>
        <w:t xml:space="preserve">Education: </w:t>
      </w:r>
      <w:r>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pPr>
        <w:pStyle w:val="style4100"/>
        <w:spacing w:lineRule="auto" w:line="480"/>
        <w:jc w:val="both"/>
        <w:rPr>
          <w:sz w:val="26"/>
          <w:szCs w:val="26"/>
        </w:rPr>
      </w:pPr>
      <w:r>
        <w:rPr>
          <w:b/>
          <w:bCs/>
          <w:sz w:val="26"/>
          <w:szCs w:val="26"/>
        </w:rPr>
        <w:t xml:space="preserve">Transportation: </w:t>
      </w:r>
      <w:r>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pPr>
        <w:pStyle w:val="style4100"/>
        <w:spacing w:lineRule="auto" w:line="480"/>
        <w:jc w:val="both"/>
        <w:rPr>
          <w:sz w:val="26"/>
          <w:szCs w:val="26"/>
        </w:rPr>
      </w:pPr>
      <w:r>
        <w:rPr>
          <w:b/>
          <w:bCs/>
          <w:sz w:val="26"/>
          <w:szCs w:val="26"/>
        </w:rPr>
        <w:t xml:space="preserve">Public Toilet: </w:t>
      </w:r>
      <w:r>
        <w:rPr>
          <w:sz w:val="26"/>
          <w:szCs w:val="26"/>
        </w:rPr>
        <w:t xml:space="preserve">Local governments are not left out in the maintenance of good hygienic culture. They embark on the construction of public toilet for their people. </w:t>
      </w:r>
    </w:p>
    <w:p>
      <w:pPr>
        <w:pStyle w:val="style4100"/>
        <w:spacing w:lineRule="auto" w:line="480"/>
        <w:jc w:val="both"/>
        <w:rPr>
          <w:sz w:val="26"/>
          <w:szCs w:val="26"/>
        </w:rPr>
      </w:pPr>
      <w:r>
        <w:rPr>
          <w:b/>
          <w:bCs/>
          <w:sz w:val="26"/>
          <w:szCs w:val="26"/>
        </w:rPr>
        <w:t xml:space="preserve">Water Supply: </w:t>
      </w:r>
      <w:r>
        <w:rPr>
          <w:sz w:val="26"/>
          <w:szCs w:val="26"/>
        </w:rPr>
        <w:t>Local governments emba</w:t>
      </w:r>
      <w:r>
        <w:rPr>
          <w:sz w:val="26"/>
          <w:szCs w:val="26"/>
        </w:rPr>
        <w:t xml:space="preserve">rk on digging of bore holes </w:t>
      </w:r>
      <w:r>
        <w:rPr>
          <w:sz w:val="26"/>
          <w:szCs w:val="26"/>
        </w:rPr>
        <w:t xml:space="preserve">in  </w:t>
      </w:r>
      <w:r>
        <w:rPr>
          <w:sz w:val="26"/>
          <w:szCs w:val="26"/>
        </w:rPr>
        <w:t>the</w:t>
      </w:r>
      <w:r>
        <w:rPr>
          <w:sz w:val="26"/>
          <w:szCs w:val="26"/>
        </w:rPr>
        <w:t xml:space="preserve"> rural areas, this has greatly improved the hygiene nature of the people in these rural communities. </w:t>
      </w:r>
    </w:p>
    <w:p>
      <w:pPr>
        <w:pStyle w:val="style4100"/>
        <w:spacing w:lineRule="auto" w:line="480"/>
        <w:jc w:val="both"/>
        <w:rPr>
          <w:sz w:val="26"/>
          <w:szCs w:val="26"/>
        </w:rPr>
      </w:pPr>
      <w:r>
        <w:rPr>
          <w:b/>
          <w:bCs/>
          <w:sz w:val="26"/>
          <w:szCs w:val="26"/>
        </w:rPr>
        <w:t xml:space="preserve">Medical and Health: </w:t>
      </w:r>
      <w:r>
        <w:rPr>
          <w:sz w:val="26"/>
          <w:szCs w:val="26"/>
        </w:rPr>
        <w:t xml:space="preserve">These include the provision, maintenance and administration of dispensaries, maternity and health </w:t>
      </w:r>
      <w:r>
        <w:rPr>
          <w:sz w:val="26"/>
          <w:szCs w:val="26"/>
        </w:rPr>
        <w:t>centres</w:t>
      </w:r>
      <w:r>
        <w:rPr>
          <w:sz w:val="26"/>
          <w:szCs w:val="26"/>
        </w:rPr>
        <w:t xml:space="preserve">. The increase in the revenue allocation </w:t>
      </w:r>
      <w:r>
        <w:rPr>
          <w:sz w:val="26"/>
          <w:szCs w:val="26"/>
        </w:rPr>
        <w:t xml:space="preserve">to local governments has been helping in the maintenance of these medical and health services. </w:t>
      </w:r>
    </w:p>
    <w:p>
      <w:pPr>
        <w:pStyle w:val="style4100"/>
        <w:spacing w:lineRule="auto" w:line="480"/>
        <w:jc w:val="both"/>
        <w:rPr>
          <w:sz w:val="26"/>
          <w:szCs w:val="26"/>
        </w:rPr>
      </w:pPr>
      <w:r>
        <w:rPr>
          <w:b/>
          <w:bCs/>
          <w:sz w:val="26"/>
          <w:szCs w:val="26"/>
        </w:rPr>
        <w:t xml:space="preserve">Law Enforcement: </w:t>
      </w:r>
      <w:r>
        <w:rPr>
          <w:sz w:val="26"/>
          <w:szCs w:val="26"/>
        </w:rPr>
        <w:t xml:space="preserve">Customary courts of Grades A, B and C and setup in different local government areas. These courts deal with </w:t>
      </w:r>
      <w:r>
        <w:rPr>
          <w:sz w:val="26"/>
          <w:szCs w:val="26"/>
        </w:rPr>
        <w:t>Civil</w:t>
      </w:r>
      <w:r>
        <w:rPr>
          <w:sz w:val="26"/>
          <w:szCs w:val="26"/>
        </w:rPr>
        <w:t xml:space="preserve"> cases </w:t>
      </w:r>
      <w:r>
        <w:rPr>
          <w:sz w:val="26"/>
          <w:szCs w:val="26"/>
        </w:rPr>
        <w:t>suchas</w:t>
      </w:r>
      <w:r>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pPr>
        <w:pStyle w:val="style4100"/>
        <w:spacing w:lineRule="auto" w:line="480"/>
        <w:jc w:val="both"/>
        <w:rPr>
          <w:sz w:val="26"/>
          <w:szCs w:val="26"/>
        </w:rPr>
      </w:pPr>
      <w:r>
        <w:rPr>
          <w:b/>
          <w:sz w:val="26"/>
          <w:szCs w:val="26"/>
        </w:rPr>
        <w:t>Grass-root democracy</w:t>
      </w:r>
      <w:r>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pPr>
        <w:pStyle w:val="style4100"/>
        <w:spacing w:lineRule="auto" w:line="480"/>
        <w:jc w:val="both"/>
        <w:rPr>
          <w:sz w:val="26"/>
          <w:szCs w:val="26"/>
        </w:rPr>
      </w:pPr>
      <w:r>
        <w:rPr>
          <w:b/>
          <w:sz w:val="26"/>
          <w:szCs w:val="26"/>
        </w:rPr>
        <w:t>Serves as a training School</w:t>
      </w:r>
      <w:r>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pPr>
        <w:pStyle w:val="style4100"/>
        <w:spacing w:lineRule="auto" w:line="480"/>
        <w:jc w:val="both"/>
        <w:rPr>
          <w:sz w:val="26"/>
          <w:szCs w:val="26"/>
        </w:rPr>
      </w:pPr>
      <w:r>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pPr>
        <w:pStyle w:val="style4100"/>
        <w:spacing w:lineRule="auto" w:line="480"/>
        <w:jc w:val="both"/>
        <w:rPr>
          <w:sz w:val="26"/>
          <w:szCs w:val="26"/>
        </w:rPr>
      </w:pPr>
      <w:r>
        <w:rPr>
          <w:sz w:val="26"/>
          <w:szCs w:val="26"/>
        </w:rPr>
        <w:t>the</w:t>
      </w:r>
      <w:r>
        <w:rPr>
          <w:sz w:val="26"/>
          <w:szCs w:val="26"/>
        </w:rPr>
        <w:t xml:space="preserve"> state or national level. </w:t>
      </w:r>
    </w:p>
    <w:p>
      <w:pPr>
        <w:pStyle w:val="style4100"/>
        <w:spacing w:lineRule="auto" w:line="480"/>
        <w:jc w:val="both"/>
        <w:rPr>
          <w:sz w:val="26"/>
          <w:szCs w:val="26"/>
        </w:rPr>
      </w:pPr>
      <w:r>
        <w:rPr>
          <w:b/>
          <w:sz w:val="26"/>
          <w:szCs w:val="26"/>
        </w:rPr>
        <w:t>Reduces the burden of the central government</w:t>
      </w:r>
      <w:r>
        <w:rPr>
          <w:sz w:val="26"/>
          <w:szCs w:val="26"/>
        </w:rPr>
        <w:t xml:space="preserve">: Local government in a way acts supplementary to the central government. No doubt historically </w:t>
      </w:r>
    </w:p>
    <w:p>
      <w:pPr>
        <w:pStyle w:val="style4100"/>
        <w:spacing w:lineRule="auto" w:line="480"/>
        <w:jc w:val="both"/>
        <w:rPr>
          <w:sz w:val="26"/>
          <w:szCs w:val="26"/>
        </w:rPr>
      </w:pPr>
      <w:r>
        <w:rPr>
          <w:sz w:val="26"/>
          <w:szCs w:val="26"/>
        </w:rPr>
        <w:t>the</w:t>
      </w:r>
      <w:r>
        <w:rPr>
          <w:sz w:val="26"/>
          <w:szCs w:val="26"/>
        </w:rPr>
        <w:t xml:space="preserve"> local government is prior to the state or national government, but with the passage of time many important functions got transferred to the central government. </w:t>
      </w:r>
    </w:p>
    <w:p>
      <w:pPr>
        <w:pStyle w:val="style4100"/>
        <w:spacing w:lineRule="auto" w:line="480"/>
        <w:jc w:val="both"/>
        <w:rPr>
          <w:sz w:val="26"/>
          <w:szCs w:val="26"/>
        </w:rPr>
      </w:pPr>
      <w:r>
        <w:rPr>
          <w:b/>
          <w:sz w:val="26"/>
          <w:szCs w:val="26"/>
        </w:rPr>
        <w:t>Serves as a channel of communication</w:t>
      </w:r>
      <w:r>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w:t>
      </w:r>
      <w:r>
        <w:rPr>
          <w:sz w:val="26"/>
          <w:szCs w:val="26"/>
        </w:rPr>
        <w:t>programmes</w:t>
      </w:r>
      <w:r>
        <w:rPr>
          <w:sz w:val="26"/>
          <w:szCs w:val="26"/>
        </w:rPr>
        <w:t xml:space="preserve"> of the state and the central governments flow in the reverse direction. </w:t>
      </w:r>
    </w:p>
    <w:p>
      <w:pPr>
        <w:pStyle w:val="style0"/>
        <w:spacing w:lineRule="auto" w:line="480"/>
        <w:jc w:val="both"/>
        <w:rPr>
          <w:sz w:val="26"/>
          <w:szCs w:val="26"/>
        </w:rPr>
      </w:pPr>
      <w:r>
        <w:rPr>
          <w:b/>
          <w:sz w:val="26"/>
          <w:szCs w:val="26"/>
        </w:rPr>
        <w:t>Vital for national progress</w:t>
      </w:r>
      <w:r>
        <w:rPr>
          <w:sz w:val="26"/>
          <w:szCs w:val="26"/>
        </w:rPr>
        <w:t xml:space="preserve">: Local government promotes diversity of experience and creative activity through democratic action. Thus, it contributes to national progress through </w:t>
      </w:r>
      <w:r>
        <w:rPr>
          <w:sz w:val="26"/>
          <w:szCs w:val="26"/>
        </w:rPr>
        <w:t>resilence</w:t>
      </w:r>
      <w:r>
        <w:rPr>
          <w:sz w:val="26"/>
          <w:szCs w:val="26"/>
        </w:rPr>
        <w:t>, strength and richness of democracy.</w:t>
      </w:r>
    </w:p>
    <w:p>
      <w:pPr>
        <w:pStyle w:val="style4100"/>
        <w:spacing w:lineRule="auto" w:line="480"/>
        <w:rPr>
          <w:sz w:val="26"/>
          <w:szCs w:val="26"/>
        </w:rPr>
      </w:pPr>
      <w:r>
        <w:rPr>
          <w:b/>
          <w:bCs/>
          <w:sz w:val="26"/>
          <w:szCs w:val="26"/>
        </w:rPr>
        <w:t xml:space="preserve">CHALLENGES OF RURAL DEVELOPMENT </w:t>
      </w:r>
    </w:p>
    <w:p>
      <w:pPr>
        <w:pStyle w:val="style4100"/>
        <w:spacing w:lineRule="auto" w:line="480"/>
        <w:ind w:firstLine="720"/>
        <w:jc w:val="both"/>
        <w:rPr>
          <w:sz w:val="26"/>
          <w:szCs w:val="26"/>
        </w:rPr>
      </w:pPr>
      <w:r>
        <w:rPr>
          <w:sz w:val="26"/>
          <w:szCs w:val="26"/>
        </w:rPr>
        <w:t xml:space="preserve">The issue of funding is a big challenge. Some of the rural development </w:t>
      </w:r>
      <w:r>
        <w:rPr>
          <w:sz w:val="26"/>
          <w:szCs w:val="26"/>
        </w:rPr>
        <w:t>programmes</w:t>
      </w:r>
      <w:r>
        <w:rPr>
          <w:sz w:val="26"/>
          <w:szCs w:val="26"/>
        </w:rPr>
        <w:t xml:space="preserve">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Pr>
          <w:sz w:val="26"/>
          <w:szCs w:val="26"/>
        </w:rPr>
        <w:t xml:space="preserve">conflicts ranging </w:t>
      </w:r>
      <w:r>
        <w:rPr>
          <w:sz w:val="26"/>
          <w:szCs w:val="26"/>
        </w:rPr>
        <w:t>form</w:t>
      </w:r>
      <w:r>
        <w:rPr>
          <w:sz w:val="26"/>
          <w:szCs w:val="26"/>
        </w:rPr>
        <w:t xml:space="preserve"> ethnic, religious and communal issues which do not provide enabling environment for the implementation of sustainable development </w:t>
      </w:r>
      <w:r>
        <w:rPr>
          <w:sz w:val="26"/>
          <w:szCs w:val="26"/>
        </w:rPr>
        <w:t>programmes</w:t>
      </w:r>
      <w:r>
        <w:rPr>
          <w:sz w:val="26"/>
          <w:szCs w:val="26"/>
        </w:rPr>
        <w:t xml:space="preserve"> in such areas. For instance, a situation where foreigners and government workers in some coastal rural areas are target of kidnappers demanding ransom is obviously not conducive for development work. </w:t>
      </w:r>
    </w:p>
    <w:p>
      <w:pPr>
        <w:pStyle w:val="style4100"/>
        <w:spacing w:lineRule="auto" w:line="480"/>
        <w:ind w:firstLine="720"/>
        <w:jc w:val="both"/>
        <w:rPr>
          <w:sz w:val="26"/>
          <w:szCs w:val="26"/>
        </w:rPr>
      </w:pPr>
      <w:r>
        <w:rPr>
          <w:sz w:val="26"/>
          <w:szCs w:val="26"/>
        </w:rPr>
        <w:t xml:space="preserve">Also, corruption poses a very big threat to rural development. There is lack of integrity, accountability and transparency on the part of people who are supposed to implement development projects in the rural areas. </w:t>
      </w:r>
      <w:r>
        <w:rPr>
          <w:sz w:val="26"/>
          <w:szCs w:val="26"/>
        </w:rPr>
        <w:t>Nwakoby</w:t>
      </w:r>
      <w:r>
        <w:rPr>
          <w:sz w:val="26"/>
          <w:szCs w:val="26"/>
        </w:rPr>
        <w:t xml:space="preserve"> (2007) laments that public funds (made for rur</w:t>
      </w:r>
      <w:r>
        <w:rPr>
          <w:sz w:val="26"/>
          <w:szCs w:val="26"/>
        </w:rPr>
        <w:t xml:space="preserve">al projects) are </w:t>
      </w:r>
      <w:r>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w:t>
      </w:r>
      <w:r>
        <w:rPr>
          <w:sz w:val="26"/>
          <w:szCs w:val="26"/>
        </w:rPr>
        <w:t>programmes</w:t>
      </w:r>
      <w:r>
        <w:rPr>
          <w:sz w:val="26"/>
          <w:szCs w:val="26"/>
        </w:rPr>
        <w:t xml:space="preserve"> hence according to </w:t>
      </w:r>
      <w:r>
        <w:rPr>
          <w:sz w:val="26"/>
          <w:szCs w:val="26"/>
        </w:rPr>
        <w:t>Chiliokwu</w:t>
      </w:r>
      <w:r>
        <w:rPr>
          <w:sz w:val="26"/>
          <w:szCs w:val="26"/>
        </w:rPr>
        <w:t xml:space="preserve"> (2006), most of them died with the government that initiated them. For example, development </w:t>
      </w:r>
      <w:r>
        <w:rPr>
          <w:sz w:val="26"/>
          <w:szCs w:val="26"/>
        </w:rPr>
        <w:t>programmes</w:t>
      </w:r>
      <w:r>
        <w:rPr>
          <w:sz w:val="26"/>
          <w:szCs w:val="26"/>
        </w:rPr>
        <w:t xml:space="preserve"> like Operation Feed the Nation, Green Revolution, Free and Compulsory Primary Education, Low cost Housing Schemes which impact positively on the rural dwellers could not be sustained. </w:t>
      </w:r>
    </w:p>
    <w:p>
      <w:pPr>
        <w:pStyle w:val="style4100"/>
        <w:spacing w:lineRule="auto" w:line="480"/>
        <w:ind w:firstLine="720"/>
        <w:jc w:val="both"/>
        <w:rPr>
          <w:sz w:val="26"/>
          <w:szCs w:val="26"/>
        </w:rPr>
      </w:pPr>
      <w:r>
        <w:rPr>
          <w:sz w:val="26"/>
          <w:szCs w:val="26"/>
        </w:rPr>
        <w:t>Onibokun</w:t>
      </w:r>
      <w:r>
        <w:rPr>
          <w:sz w:val="26"/>
          <w:szCs w:val="26"/>
        </w:rPr>
        <w:t xml:space="preserve"> (1987) sees rural development to be faced with the paradox that the production oriented rural economy relies heavily on non-productive people who </w:t>
      </w:r>
      <w:r>
        <w:rPr>
          <w:sz w:val="26"/>
          <w:szCs w:val="26"/>
        </w:rPr>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w:t>
      </w:r>
      <w:r>
        <w:rPr>
          <w:sz w:val="26"/>
          <w:szCs w:val="26"/>
        </w:rPr>
        <w:t>centres</w:t>
      </w:r>
      <w:r>
        <w:rPr>
          <w:sz w:val="26"/>
          <w:szCs w:val="26"/>
        </w:rPr>
        <w:t xml:space="preserve">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pPr>
        <w:pStyle w:val="style4100"/>
        <w:spacing w:lineRule="auto" w:line="480"/>
        <w:ind w:firstLine="720"/>
        <w:jc w:val="both"/>
        <w:rPr>
          <w:sz w:val="26"/>
          <w:szCs w:val="26"/>
        </w:rPr>
      </w:pPr>
      <w:r>
        <w:rPr>
          <w:sz w:val="26"/>
          <w:szCs w:val="26"/>
        </w:rPr>
        <w:t>In addition, rural development is faced with challenges which hav</w:t>
      </w:r>
      <w:r>
        <w:rPr>
          <w:sz w:val="26"/>
          <w:szCs w:val="26"/>
        </w:rPr>
        <w:t>e made the effect of government’</w:t>
      </w:r>
      <w:r>
        <w:rPr>
          <w:sz w:val="26"/>
          <w:szCs w:val="26"/>
        </w:rPr>
        <w:t xml:space="preserve">s efforts at different levels, NGOs, private initiatives and international involvement not felt by the intended beneficiaries. </w:t>
      </w:r>
      <w:r>
        <w:rPr>
          <w:sz w:val="26"/>
          <w:szCs w:val="26"/>
        </w:rPr>
        <w:t>Umebali</w:t>
      </w:r>
      <w:r>
        <w:rPr>
          <w:sz w:val="26"/>
          <w:szCs w:val="26"/>
        </w:rPr>
        <w:t xml:space="preserve"> and </w:t>
      </w:r>
      <w:r>
        <w:rPr>
          <w:sz w:val="26"/>
          <w:szCs w:val="26"/>
        </w:rPr>
        <w:t>Akubuilo</w:t>
      </w:r>
      <w:r>
        <w:rPr>
          <w:sz w:val="26"/>
          <w:szCs w:val="26"/>
        </w:rPr>
        <w:t xml:space="preserve"> (2006) list such challenges like: Vicious cycle of poverty, poor infrastructure, high population density, high level of illiteracy, low social interaction and local politics and rural - urban migration. </w:t>
      </w:r>
    </w:p>
    <w:p>
      <w:pPr>
        <w:pStyle w:val="style4100"/>
        <w:spacing w:lineRule="auto" w:line="480"/>
        <w:ind w:firstLine="720"/>
        <w:jc w:val="both"/>
        <w:rPr>
          <w:sz w:val="26"/>
          <w:szCs w:val="26"/>
        </w:rPr>
      </w:pPr>
      <w:r>
        <w:rPr>
          <w:sz w:val="26"/>
          <w:szCs w:val="26"/>
        </w:rPr>
        <w:t xml:space="preserve">Rural dwellers have been considered as the thermometer through which one determines the impact of rural development. A lot of </w:t>
      </w:r>
      <w:r>
        <w:rPr>
          <w:sz w:val="26"/>
          <w:szCs w:val="26"/>
        </w:rPr>
        <w:t>rigours</w:t>
      </w:r>
      <w:r>
        <w:rPr>
          <w:sz w:val="26"/>
          <w:szCs w:val="26"/>
        </w:rPr>
        <w:t xml:space="preserve">, bottlenecks and unnecessary bureaucracy are often attached to rural development process. This is evident in the history of most of the rural development </w:t>
      </w:r>
      <w:r>
        <w:rPr>
          <w:sz w:val="26"/>
          <w:szCs w:val="26"/>
        </w:rPr>
        <w:t>programmes</w:t>
      </w:r>
      <w:r>
        <w:rPr>
          <w:sz w:val="26"/>
          <w:szCs w:val="26"/>
        </w:rPr>
        <w:t xml:space="preserve"> which are often </w:t>
      </w:r>
      <w:r>
        <w:rPr>
          <w:sz w:val="26"/>
          <w:szCs w:val="26"/>
        </w:rPr>
        <w:t xml:space="preserve">saddled with disappointments. Another challenge is the issue of proliferation of development </w:t>
      </w:r>
      <w:r>
        <w:rPr>
          <w:sz w:val="26"/>
          <w:szCs w:val="26"/>
        </w:rPr>
        <w:t>programmes</w:t>
      </w:r>
      <w:r>
        <w:rPr>
          <w:sz w:val="26"/>
          <w:szCs w:val="26"/>
        </w:rPr>
        <w:t xml:space="preserve">. Some are so superficially implemented that the average targeted population (rural dwellers) doubt the sincerity of the initiators. Such proliferation can easily be noticed from the many number of such that died with successive government that initiated them. </w:t>
      </w:r>
    </w:p>
    <w:p>
      <w:pPr>
        <w:pStyle w:val="style4100"/>
        <w:spacing w:lineRule="auto" w:line="480"/>
        <w:ind w:firstLine="720"/>
        <w:jc w:val="both"/>
        <w:rPr>
          <w:sz w:val="26"/>
          <w:szCs w:val="26"/>
        </w:rPr>
      </w:pPr>
      <w:r>
        <w:rPr>
          <w:sz w:val="26"/>
          <w:szCs w:val="26"/>
        </w:rPr>
        <w:t>The problem of implementation is a</w:t>
      </w:r>
      <w:r>
        <w:rPr>
          <w:sz w:val="26"/>
          <w:szCs w:val="26"/>
        </w:rPr>
        <w:t xml:space="preserve">nother glaring challenge, </w:t>
      </w:r>
      <w:r>
        <w:rPr>
          <w:sz w:val="26"/>
          <w:szCs w:val="26"/>
        </w:rPr>
        <w:t>justiz</w:t>
      </w:r>
      <w:r>
        <w:rPr>
          <w:sz w:val="26"/>
          <w:szCs w:val="26"/>
        </w:rPr>
        <w:t>ied</w:t>
      </w:r>
      <w:r>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pPr>
        <w:pStyle w:val="style4100"/>
        <w:spacing w:lineRule="auto" w:line="480"/>
        <w:ind w:firstLine="720"/>
        <w:jc w:val="both"/>
        <w:rPr>
          <w:sz w:val="26"/>
          <w:szCs w:val="26"/>
        </w:rPr>
      </w:pPr>
      <w:r>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Pr>
          <w:sz w:val="26"/>
          <w:szCs w:val="26"/>
        </w:rPr>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pPr>
        <w:pStyle w:val="style0"/>
        <w:spacing w:lineRule="auto" w:line="480"/>
        <w:ind w:firstLine="720"/>
        <w:jc w:val="both"/>
        <w:rPr>
          <w:sz w:val="26"/>
          <w:szCs w:val="26"/>
        </w:rPr>
      </w:pPr>
      <w:r>
        <w:rPr>
          <w:sz w:val="26"/>
          <w:szCs w:val="26"/>
        </w:rPr>
        <w:t>Local governments may especially be prone to corruption and malfeasance, much more than the central government</w:t>
      </w:r>
      <w:r>
        <w:rPr>
          <w:sz w:val="26"/>
          <w:szCs w:val="26"/>
        </w:rPr>
        <w:t>.</w:t>
      </w:r>
    </w:p>
    <w:p>
      <w:pPr>
        <w:pStyle w:val="style4100"/>
        <w:spacing w:lineRule="auto" w:line="480"/>
        <w:jc w:val="both"/>
        <w:rPr>
          <w:b/>
          <w:sz w:val="26"/>
          <w:szCs w:val="26"/>
        </w:rPr>
      </w:pPr>
      <w:r>
        <w:rPr>
          <w:b/>
          <w:sz w:val="26"/>
          <w:szCs w:val="26"/>
        </w:rPr>
        <w:t>2.3</w:t>
      </w:r>
      <w:r>
        <w:rPr>
          <w:b/>
          <w:sz w:val="26"/>
          <w:szCs w:val="26"/>
        </w:rPr>
        <w:tab/>
      </w:r>
      <w:r>
        <w:rPr>
          <w:b/>
          <w:sz w:val="26"/>
          <w:szCs w:val="26"/>
        </w:rPr>
        <w:t xml:space="preserve">CURRENT TRENT IN THINKING </w:t>
      </w:r>
    </w:p>
    <w:p>
      <w:pPr>
        <w:pStyle w:val="style4100"/>
        <w:spacing w:lineRule="auto" w:line="480"/>
        <w:ind w:firstLine="720"/>
        <w:jc w:val="both"/>
        <w:rPr>
          <w:sz w:val="26"/>
          <w:szCs w:val="26"/>
        </w:rPr>
      </w:pPr>
      <w:r>
        <w:rPr>
          <w:sz w:val="26"/>
          <w:szCs w:val="26"/>
        </w:rPr>
        <w:t xml:space="preserve">One of the major challenges of local government is lack of adequate finance to implement its </w:t>
      </w:r>
      <w:r>
        <w:rPr>
          <w:sz w:val="26"/>
          <w:szCs w:val="26"/>
        </w:rPr>
        <w:t>programmes</w:t>
      </w:r>
      <w:r>
        <w:rPr>
          <w:sz w:val="26"/>
          <w:szCs w:val="26"/>
        </w:rPr>
        <w:t xml:space="preserve"> at the grassroots level, therefore, for local government to bring</w:t>
      </w:r>
      <w:r>
        <w:rPr>
          <w:sz w:val="26"/>
          <w:szCs w:val="26"/>
        </w:rPr>
        <w:t xml:space="preserve"> development to the rural areas.</w:t>
      </w:r>
      <w:r>
        <w:rPr>
          <w:sz w:val="26"/>
          <w:szCs w:val="26"/>
        </w:rPr>
        <w:t xml:space="preserve"> </w:t>
      </w:r>
      <w:r>
        <w:rPr>
          <w:sz w:val="26"/>
          <w:szCs w:val="26"/>
        </w:rPr>
        <w:t>There</w:t>
      </w:r>
      <w:r>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pPr>
        <w:pStyle w:val="style4100"/>
        <w:spacing w:lineRule="auto" w:line="480"/>
        <w:ind w:firstLine="720"/>
        <w:jc w:val="both"/>
        <w:rPr>
          <w:sz w:val="26"/>
          <w:szCs w:val="26"/>
        </w:rPr>
      </w:pPr>
      <w:r>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Pr>
          <w:sz w:val="26"/>
          <w:szCs w:val="26"/>
        </w:rPr>
        <w:t xml:space="preserve">Allocation and Fiscal Commission which determines and shares the federated revenue to the beneficiaries. </w:t>
      </w:r>
    </w:p>
    <w:p>
      <w:pPr>
        <w:pStyle w:val="style4100"/>
        <w:spacing w:lineRule="auto" w:line="480"/>
        <w:ind w:firstLine="720"/>
        <w:jc w:val="both"/>
        <w:rPr>
          <w:sz w:val="26"/>
          <w:szCs w:val="26"/>
        </w:rPr>
      </w:pPr>
      <w:r>
        <w:rPr>
          <w:sz w:val="26"/>
          <w:szCs w:val="26"/>
        </w:rPr>
        <w:t>It is not enough to have an upward review of councils</w:t>
      </w:r>
      <w:r>
        <w:rPr>
          <w:rFonts w:ascii="MS Mincho" w:cs="MS Mincho" w:eastAsia="MS Mincho" w:hAnsi="MS Mincho" w:hint="eastAsia"/>
          <w:sz w:val="26"/>
          <w:szCs w:val="26"/>
        </w:rPr>
        <w:t>‟</w:t>
      </w:r>
      <w:r>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pPr>
        <w:pStyle w:val="style4100"/>
        <w:spacing w:lineRule="auto" w:line="480"/>
        <w:ind w:firstLine="720"/>
        <w:jc w:val="both"/>
        <w:rPr>
          <w:sz w:val="26"/>
          <w:szCs w:val="26"/>
        </w:rPr>
      </w:pPr>
      <w:r>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r>
        <w:rPr>
          <w:sz w:val="26"/>
          <w:szCs w:val="26"/>
        </w:rPr>
        <w:t>inmoney</w:t>
      </w:r>
      <w:r>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w:t>
      </w:r>
      <w:r>
        <w:rPr>
          <w:sz w:val="26"/>
          <w:szCs w:val="26"/>
        </w:rPr>
        <w:t>programmes</w:t>
      </w:r>
      <w:r>
        <w:rPr>
          <w:sz w:val="26"/>
          <w:szCs w:val="26"/>
        </w:rPr>
        <w:t xml:space="preserve"> can be solved by investing in human beings, </w:t>
      </w:r>
    </w:p>
    <w:p>
      <w:pPr>
        <w:pStyle w:val="style4100"/>
        <w:spacing w:lineRule="auto" w:line="480"/>
        <w:ind w:firstLine="720"/>
        <w:jc w:val="both"/>
        <w:rPr>
          <w:sz w:val="26"/>
          <w:szCs w:val="26"/>
        </w:rPr>
      </w:pPr>
      <w:r>
        <w:rPr>
          <w:sz w:val="26"/>
          <w:szCs w:val="26"/>
        </w:rPr>
        <w:t>Obada</w:t>
      </w:r>
      <w:r>
        <w:rPr>
          <w:sz w:val="26"/>
          <w:szCs w:val="26"/>
        </w:rPr>
        <w:t xml:space="preserve"> (2002) believed that the most permanent and deepest way to ensure ideal development in the rural areas is to invest in human beings which policies like National Directorate of Employment (NDE), Universal Basic Education (UBE), National Poverty Eradication </w:t>
      </w:r>
      <w:r>
        <w:rPr>
          <w:sz w:val="26"/>
          <w:szCs w:val="26"/>
        </w:rPr>
        <w:t>Programme</w:t>
      </w:r>
      <w:r>
        <w:rPr>
          <w:sz w:val="26"/>
          <w:szCs w:val="26"/>
        </w:rPr>
        <w:t xml:space="preserve"> (NAPEP), Local Economic </w:t>
      </w:r>
      <w:r>
        <w:rPr>
          <w:sz w:val="26"/>
          <w:szCs w:val="26"/>
        </w:rPr>
        <w:t>Empowerment and Development Strategy</w:t>
      </w:r>
      <w:r>
        <w:rPr>
          <w:sz w:val="26"/>
          <w:szCs w:val="26"/>
        </w:rPr>
        <w:t xml:space="preserve"> </w:t>
      </w:r>
      <w:r>
        <w:rPr>
          <w:sz w:val="26"/>
          <w:szCs w:val="26"/>
        </w:rPr>
        <w:t xml:space="preserve">(LEEDS) </w:t>
      </w:r>
      <w:r>
        <w:rPr>
          <w:sz w:val="26"/>
          <w:szCs w:val="26"/>
        </w:rPr>
        <w:t>etc</w:t>
      </w:r>
      <w:r>
        <w:rPr>
          <w:sz w:val="26"/>
          <w:szCs w:val="26"/>
        </w:rPr>
        <w:t xml:space="preserve"> are meant to do. Also, a viable system of development at local government level must provide political leadership and guidance to plan and execute various </w:t>
      </w:r>
      <w:r>
        <w:rPr>
          <w:sz w:val="26"/>
          <w:szCs w:val="26"/>
        </w:rPr>
        <w:t>programmes</w:t>
      </w:r>
      <w:r>
        <w:rPr>
          <w:sz w:val="26"/>
          <w:szCs w:val="26"/>
        </w:rPr>
        <w:t xml:space="preserve"> and policies. But this must be done without curbing local initiative and participation. </w:t>
      </w:r>
    </w:p>
    <w:p>
      <w:pPr>
        <w:pStyle w:val="style4100"/>
        <w:spacing w:lineRule="auto" w:line="480"/>
        <w:ind w:firstLine="720"/>
        <w:jc w:val="both"/>
        <w:rPr>
          <w:sz w:val="26"/>
          <w:szCs w:val="26"/>
        </w:rPr>
      </w:pPr>
      <w:r>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pPr>
        <w:pStyle w:val="style4100"/>
        <w:spacing w:lineRule="auto" w:line="480"/>
        <w:ind w:firstLine="720"/>
        <w:jc w:val="both"/>
        <w:rPr>
          <w:sz w:val="26"/>
          <w:szCs w:val="26"/>
        </w:rPr>
      </w:pPr>
      <w:r>
        <w:rPr>
          <w:sz w:val="26"/>
          <w:szCs w:val="26"/>
        </w:rPr>
        <w:t xml:space="preserve">Above all, provision of education, health and other social services must be the priority of the local government authorities to create new man with attitude prepared to challenge oppression and exploitation. </w:t>
      </w:r>
    </w:p>
    <w:p>
      <w:pPr>
        <w:pStyle w:val="style0"/>
        <w:spacing w:lineRule="auto" w:line="480"/>
        <w:ind w:firstLine="720"/>
        <w:jc w:val="both"/>
        <w:rPr>
          <w:sz w:val="26"/>
          <w:szCs w:val="26"/>
        </w:rPr>
      </w:pPr>
      <w:r>
        <w:rPr>
          <w:sz w:val="26"/>
          <w:szCs w:val="26"/>
        </w:rPr>
        <w:t xml:space="preserve">The problem of lack of due consultation and non-involvement of local dwellers by the local government before embarking on developmental </w:t>
      </w:r>
      <w:r>
        <w:rPr>
          <w:sz w:val="26"/>
          <w:szCs w:val="26"/>
        </w:rPr>
        <w:t>programmes</w:t>
      </w:r>
      <w:r>
        <w:rPr>
          <w:sz w:val="26"/>
          <w:szCs w:val="26"/>
        </w:rPr>
        <w:t xml:space="preserve"> can be eliminated if the local government can run an open administration that will encourage the local communities to express their opinions on issues that affect them, thereby allowing local government to implement </w:t>
      </w:r>
      <w:r>
        <w:rPr>
          <w:sz w:val="26"/>
          <w:szCs w:val="26"/>
        </w:rPr>
        <w:t>programmes</w:t>
      </w:r>
      <w:r>
        <w:rPr>
          <w:sz w:val="26"/>
          <w:szCs w:val="26"/>
        </w:rPr>
        <w:t xml:space="preserve"> that are </w:t>
      </w:r>
      <w:r>
        <w:rPr>
          <w:sz w:val="26"/>
          <w:szCs w:val="26"/>
        </w:rPr>
        <w:t>demanded by the people. Thus, this will prevent misplacement of priorities and wastage of resources.</w:t>
      </w:r>
    </w:p>
    <w:p>
      <w:pPr>
        <w:pStyle w:val="style0"/>
        <w:spacing w:lineRule="auto" w:line="480"/>
        <w:jc w:val="both"/>
        <w:rPr>
          <w:b/>
          <w:bCs/>
          <w:sz w:val="26"/>
          <w:szCs w:val="26"/>
        </w:rPr>
      </w:pPr>
      <w:r>
        <w:rPr>
          <w:b/>
          <w:bCs/>
          <w:sz w:val="26"/>
          <w:szCs w:val="26"/>
        </w:rPr>
        <w:t>2.4     SUMMARY OF THE CHAPTER</w:t>
      </w:r>
    </w:p>
    <w:p>
      <w:pPr>
        <w:pStyle w:val="style0"/>
        <w:spacing w:lineRule="auto" w:line="480"/>
        <w:ind w:firstLine="720"/>
        <w:jc w:val="both"/>
        <w:rPr>
          <w:sz w:val="26"/>
          <w:szCs w:val="26"/>
        </w:rPr>
      </w:pPr>
      <w:r>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Pr>
          <w:sz w:val="26"/>
          <w:szCs w:val="26"/>
        </w:rPr>
        <w:t>Kwara</w:t>
      </w:r>
      <w:r>
        <w:rPr>
          <w:sz w:val="26"/>
          <w:szCs w:val="26"/>
        </w:rPr>
        <w:t xml:space="preserve"> State </w:t>
      </w:r>
      <w:r>
        <w:rPr>
          <w:sz w:val="26"/>
          <w:szCs w:val="26"/>
        </w:rPr>
        <w:t>and the rate at which provide health care services to their citizen.</w:t>
      </w:r>
    </w:p>
    <w:p>
      <w:pPr>
        <w:pStyle w:val="style0"/>
        <w:spacing w:lineRule="auto" w:line="480"/>
        <w:ind w:firstLine="720"/>
        <w:jc w:val="both"/>
        <w:rPr>
          <w:sz w:val="26"/>
          <w:szCs w:val="26"/>
        </w:rPr>
      </w:pPr>
      <w:r>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pPr>
        <w:pStyle w:val="style0"/>
        <w:spacing w:lineRule="auto" w:line="480"/>
        <w:ind w:left="360"/>
        <w:jc w:val="center"/>
        <w:rPr>
          <w:b/>
          <w:bCs/>
          <w:sz w:val="26"/>
          <w:szCs w:val="26"/>
        </w:rPr>
      </w:pPr>
    </w:p>
    <w:p>
      <w:pPr>
        <w:pStyle w:val="style0"/>
        <w:spacing w:lineRule="auto" w:line="480"/>
        <w:ind w:left="360"/>
        <w:jc w:val="center"/>
        <w:rPr>
          <w:b/>
          <w:bCs/>
          <w:sz w:val="26"/>
          <w:szCs w:val="26"/>
        </w:rPr>
      </w:pPr>
    </w:p>
    <w:p>
      <w:pPr>
        <w:pStyle w:val="style0"/>
        <w:spacing w:lineRule="auto" w:line="480"/>
        <w:ind w:left="360"/>
        <w:jc w:val="center"/>
        <w:rPr>
          <w:b/>
          <w:bCs/>
          <w:sz w:val="26"/>
          <w:szCs w:val="26"/>
        </w:rPr>
      </w:pPr>
    </w:p>
    <w:p>
      <w:pPr>
        <w:pStyle w:val="style0"/>
        <w:spacing w:lineRule="auto" w:line="480"/>
        <w:ind w:left="360"/>
        <w:jc w:val="center"/>
        <w:rPr>
          <w:b/>
          <w:bCs/>
          <w:sz w:val="26"/>
          <w:szCs w:val="26"/>
        </w:rPr>
      </w:pPr>
      <w:r>
        <w:rPr>
          <w:b/>
          <w:bCs/>
          <w:sz w:val="26"/>
          <w:szCs w:val="26"/>
        </w:rPr>
        <w:br w:type="page"/>
      </w:r>
      <w:r>
        <w:rPr>
          <w:b/>
          <w:bCs/>
          <w:sz w:val="26"/>
          <w:szCs w:val="26"/>
        </w:rPr>
        <w:t>REFERENCES</w:t>
      </w:r>
    </w:p>
    <w:p>
      <w:pPr>
        <w:pStyle w:val="style0"/>
        <w:spacing w:lineRule="auto" w:line="480"/>
        <w:ind w:left="720" w:hanging="720"/>
        <w:jc w:val="both"/>
        <w:rPr>
          <w:sz w:val="26"/>
          <w:szCs w:val="26"/>
        </w:rPr>
      </w:pPr>
      <w:r>
        <w:rPr>
          <w:sz w:val="26"/>
          <w:szCs w:val="26"/>
        </w:rPr>
        <w:t>Bello Imam I.B (1991): Local Government in Nigeria.</w:t>
      </w:r>
    </w:p>
    <w:p>
      <w:pPr>
        <w:pStyle w:val="style0"/>
        <w:spacing w:lineRule="auto" w:line="480"/>
        <w:ind w:left="720" w:hanging="720"/>
        <w:jc w:val="both"/>
        <w:rPr>
          <w:sz w:val="26"/>
          <w:szCs w:val="26"/>
        </w:rPr>
      </w:pPr>
      <w:r>
        <w:rPr>
          <w:sz w:val="26"/>
          <w:szCs w:val="26"/>
        </w:rPr>
        <w:t xml:space="preserve">Evolving a Third Tier of Government, Ibadan </w:t>
      </w:r>
      <w:r>
        <w:rPr>
          <w:sz w:val="26"/>
          <w:szCs w:val="26"/>
        </w:rPr>
        <w:t>claveramn</w:t>
      </w:r>
    </w:p>
    <w:p>
      <w:pPr>
        <w:pStyle w:val="style0"/>
        <w:spacing w:lineRule="auto" w:line="480"/>
        <w:ind w:left="720" w:hanging="720"/>
        <w:jc w:val="both"/>
        <w:rPr>
          <w:sz w:val="26"/>
          <w:szCs w:val="26"/>
        </w:rPr>
      </w:pPr>
      <w:r>
        <w:rPr>
          <w:sz w:val="26"/>
          <w:szCs w:val="26"/>
        </w:rPr>
        <w:t>George O.O (1991): Principal of Local Government, Lagos Administrative Staff College on Nigeria (ASCON) Publishers.</w:t>
      </w:r>
    </w:p>
    <w:p>
      <w:pPr>
        <w:pStyle w:val="style0"/>
        <w:spacing w:lineRule="auto" w:line="480"/>
        <w:ind w:left="720" w:hanging="720"/>
        <w:jc w:val="both"/>
        <w:rPr>
          <w:sz w:val="26"/>
          <w:szCs w:val="26"/>
        </w:rPr>
      </w:pPr>
      <w:r>
        <w:rPr>
          <w:sz w:val="26"/>
          <w:szCs w:val="26"/>
        </w:rPr>
        <w:t xml:space="preserve">LASISI, M.A.A (2006): A Practical Approach to Local Government Administrative Ibadan, </w:t>
      </w:r>
      <w:r>
        <w:rPr>
          <w:sz w:val="26"/>
          <w:szCs w:val="26"/>
        </w:rPr>
        <w:t>Ventage</w:t>
      </w:r>
      <w:r>
        <w:rPr>
          <w:sz w:val="26"/>
          <w:szCs w:val="26"/>
        </w:rPr>
        <w:t xml:space="preserve"> Publisher Tribute New Paper.</w:t>
      </w:r>
    </w:p>
    <w:p>
      <w:pPr>
        <w:pStyle w:val="style0"/>
        <w:spacing w:lineRule="auto" w:line="480"/>
        <w:ind w:left="720" w:hanging="720"/>
        <w:jc w:val="both"/>
        <w:rPr>
          <w:sz w:val="26"/>
          <w:szCs w:val="26"/>
        </w:rPr>
      </w:pPr>
      <w:r>
        <w:rPr>
          <w:sz w:val="26"/>
          <w:szCs w:val="26"/>
        </w:rPr>
        <w:t xml:space="preserve">POPOOLA, A.A (2006): Essentials of Local Government Finance and Public Enterprises Management, Ilorin: </w:t>
      </w:r>
      <w:r>
        <w:rPr>
          <w:sz w:val="26"/>
          <w:szCs w:val="26"/>
        </w:rPr>
        <w:t>Olad</w:t>
      </w:r>
      <w:r>
        <w:rPr>
          <w:sz w:val="26"/>
          <w:szCs w:val="26"/>
        </w:rPr>
        <w:t xml:space="preserve"> Publisher.</w:t>
      </w:r>
    </w:p>
    <w:p>
      <w:pPr>
        <w:pStyle w:val="style0"/>
        <w:spacing w:lineRule="auto" w:line="480"/>
        <w:ind w:left="720" w:hanging="720"/>
        <w:jc w:val="both"/>
        <w:rPr>
          <w:sz w:val="26"/>
          <w:szCs w:val="26"/>
        </w:rPr>
      </w:pPr>
      <w:r>
        <w:rPr>
          <w:sz w:val="26"/>
          <w:szCs w:val="26"/>
        </w:rPr>
        <w:t>TUMISA R. (2006): Local Government Administrate Kano flash Printer.</w:t>
      </w: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THREE</w:t>
      </w:r>
    </w:p>
    <w:p>
      <w:pPr>
        <w:pStyle w:val="style0"/>
        <w:spacing w:lineRule="auto" w:line="480"/>
        <w:jc w:val="center"/>
        <w:rPr>
          <w:b/>
          <w:bCs/>
          <w:sz w:val="26"/>
          <w:szCs w:val="26"/>
        </w:rPr>
      </w:pPr>
      <w:r>
        <w:rPr>
          <w:b/>
          <w:bCs/>
          <w:sz w:val="26"/>
          <w:szCs w:val="26"/>
        </w:rPr>
        <w:t>RESEARCH METHODOLOGY</w:t>
      </w:r>
    </w:p>
    <w:p>
      <w:pPr>
        <w:pStyle w:val="style0"/>
        <w:spacing w:lineRule="auto" w:line="480"/>
        <w:jc w:val="both"/>
        <w:rPr>
          <w:b/>
          <w:bCs/>
          <w:sz w:val="26"/>
          <w:szCs w:val="26"/>
        </w:rPr>
      </w:pPr>
      <w:r>
        <w:rPr>
          <w:b/>
          <w:bCs/>
          <w:sz w:val="26"/>
          <w:szCs w:val="26"/>
        </w:rPr>
        <w:t>3.1</w:t>
      </w:r>
      <w:r>
        <w:rPr>
          <w:b/>
          <w:bCs/>
          <w:sz w:val="26"/>
          <w:szCs w:val="26"/>
        </w:rPr>
        <w:t xml:space="preserve">    INTRODUCTION </w:t>
      </w:r>
    </w:p>
    <w:p>
      <w:pPr>
        <w:pStyle w:val="style0"/>
        <w:spacing w:lineRule="auto" w:line="480"/>
        <w:ind w:firstLine="720"/>
        <w:jc w:val="both"/>
        <w:rPr>
          <w:sz w:val="26"/>
          <w:szCs w:val="26"/>
        </w:rPr>
      </w:pPr>
      <w:r>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pPr>
        <w:pStyle w:val="style0"/>
        <w:spacing w:lineRule="auto" w:line="480"/>
        <w:ind w:firstLine="360"/>
        <w:jc w:val="both"/>
        <w:rPr>
          <w:sz w:val="26"/>
          <w:szCs w:val="26"/>
        </w:rPr>
      </w:pPr>
      <w:r>
        <w:rPr>
          <w:sz w:val="26"/>
          <w:szCs w:val="26"/>
        </w:rPr>
        <w:t xml:space="preserve">The study area is Ilorin area of </w:t>
      </w:r>
      <w:r>
        <w:rPr>
          <w:sz w:val="26"/>
          <w:szCs w:val="26"/>
        </w:rPr>
        <w:t>Kwara</w:t>
      </w:r>
      <w:r>
        <w:rPr>
          <w:sz w:val="26"/>
          <w:szCs w:val="26"/>
        </w:rPr>
        <w:t xml:space="preserve"> </w:t>
      </w:r>
      <w:r>
        <w:rPr>
          <w:sz w:val="26"/>
          <w:szCs w:val="26"/>
        </w:rPr>
        <w:t>State</w:t>
      </w:r>
      <w:r>
        <w:rPr>
          <w:sz w:val="26"/>
          <w:szCs w:val="26"/>
        </w:rPr>
        <w:t xml:space="preserve">, the study will cover the major source of revenue generation of government in </w:t>
      </w:r>
      <w:r>
        <w:rPr>
          <w:sz w:val="26"/>
          <w:szCs w:val="26"/>
        </w:rPr>
        <w:t>Kwara</w:t>
      </w:r>
      <w:r>
        <w:rPr>
          <w:sz w:val="26"/>
          <w:szCs w:val="26"/>
        </w:rPr>
        <w:t xml:space="preserve"> </w:t>
      </w:r>
      <w:r>
        <w:rPr>
          <w:sz w:val="26"/>
          <w:szCs w:val="26"/>
        </w:rPr>
        <w:t xml:space="preserve">State </w:t>
      </w:r>
      <w:r>
        <w:rPr>
          <w:sz w:val="26"/>
          <w:szCs w:val="26"/>
        </w:rPr>
        <w:t xml:space="preserve">with special regards to Ilorin area of </w:t>
      </w:r>
      <w:r>
        <w:rPr>
          <w:sz w:val="26"/>
          <w:szCs w:val="26"/>
        </w:rPr>
        <w:t>Kwara</w:t>
      </w:r>
      <w:r>
        <w:rPr>
          <w:sz w:val="26"/>
          <w:szCs w:val="26"/>
        </w:rPr>
        <w:t xml:space="preserve"> State</w:t>
      </w:r>
      <w:r>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pPr>
        <w:pStyle w:val="style0"/>
        <w:spacing w:lineRule="auto" w:line="480"/>
        <w:jc w:val="both"/>
        <w:rPr>
          <w:b/>
          <w:bCs/>
          <w:sz w:val="26"/>
          <w:szCs w:val="26"/>
        </w:rPr>
      </w:pPr>
      <w:r>
        <w:rPr>
          <w:b/>
          <w:bCs/>
          <w:sz w:val="26"/>
          <w:szCs w:val="26"/>
        </w:rPr>
        <w:t xml:space="preserve">3.2   SAMPLE AND POPULATION OF THE STUDY </w:t>
      </w:r>
    </w:p>
    <w:p>
      <w:pPr>
        <w:pStyle w:val="style0"/>
        <w:spacing w:lineRule="auto" w:line="480"/>
        <w:ind w:firstLine="720"/>
        <w:jc w:val="both"/>
        <w:rPr>
          <w:sz w:val="26"/>
          <w:szCs w:val="26"/>
        </w:rPr>
      </w:pPr>
      <w:r>
        <w:rPr>
          <w:sz w:val="26"/>
          <w:szCs w:val="26"/>
        </w:rPr>
        <w:t xml:space="preserve">The sample involved in this study is drawn from a population of the member of staff of Ilorin government </w:t>
      </w:r>
      <w:r>
        <w:rPr>
          <w:sz w:val="26"/>
          <w:szCs w:val="26"/>
        </w:rPr>
        <w:t>council;</w:t>
      </w:r>
      <w:r>
        <w:rPr>
          <w:sz w:val="26"/>
          <w:szCs w:val="26"/>
        </w:rPr>
        <w:t xml:space="preserve"> the sampling units include both the senior and junior staff, both male and female in the community development.</w:t>
      </w:r>
    </w:p>
    <w:p>
      <w:pPr>
        <w:pStyle w:val="style0"/>
        <w:spacing w:lineRule="auto" w:line="480"/>
        <w:ind w:firstLine="720"/>
        <w:jc w:val="both"/>
        <w:rPr>
          <w:sz w:val="26"/>
          <w:szCs w:val="26"/>
        </w:rPr>
      </w:pPr>
      <w:r>
        <w:rPr>
          <w:sz w:val="26"/>
          <w:szCs w:val="26"/>
        </w:rPr>
        <w:t>The choice o</w:t>
      </w:r>
      <w:r>
        <w:rPr>
          <w:sz w:val="26"/>
          <w:szCs w:val="26"/>
        </w:rPr>
        <w:t>f the sample assumes that those</w:t>
      </w:r>
      <w:r>
        <w:rPr>
          <w:sz w:val="26"/>
          <w:szCs w:val="26"/>
        </w:rPr>
        <w:t xml:space="preserve"> involved are frontier with the local government rural system convention sampling techniques was adopted to obtain </w:t>
      </w:r>
      <w:r>
        <w:rPr>
          <w:sz w:val="26"/>
          <w:szCs w:val="26"/>
        </w:rPr>
        <w:t>the sample from the population.</w:t>
      </w:r>
    </w:p>
    <w:p>
      <w:pPr>
        <w:pStyle w:val="style179"/>
        <w:numPr>
          <w:ilvl w:val="1"/>
          <w:numId w:val="4"/>
        </w:numPr>
        <w:spacing w:lineRule="auto" w:line="480"/>
        <w:jc w:val="both"/>
        <w:rPr>
          <w:b/>
          <w:bCs/>
          <w:sz w:val="26"/>
          <w:szCs w:val="26"/>
        </w:rPr>
      </w:pPr>
      <w:r>
        <w:rPr>
          <w:b/>
          <w:bCs/>
          <w:sz w:val="26"/>
          <w:szCs w:val="26"/>
        </w:rPr>
        <w:t>SOURCES OF DATA/</w:t>
      </w:r>
      <w:r>
        <w:rPr>
          <w:b/>
          <w:bCs/>
          <w:sz w:val="26"/>
          <w:szCs w:val="26"/>
        </w:rPr>
        <w:t xml:space="preserve">DATA COLLECTION INSTRUMENTS </w:t>
      </w:r>
    </w:p>
    <w:p>
      <w:pPr>
        <w:pStyle w:val="style0"/>
        <w:spacing w:lineRule="auto" w:line="480"/>
        <w:ind w:firstLine="720"/>
        <w:jc w:val="both"/>
        <w:rPr>
          <w:sz w:val="26"/>
          <w:szCs w:val="26"/>
        </w:rPr>
      </w:pPr>
      <w:r>
        <w:rPr>
          <w:sz w:val="26"/>
          <w:szCs w:val="26"/>
        </w:rPr>
        <w:t xml:space="preserve">A wide range </w:t>
      </w:r>
      <w:r>
        <w:rPr>
          <w:sz w:val="26"/>
          <w:szCs w:val="26"/>
        </w:rPr>
        <w:t>of investigation approaches abound for com</w:t>
      </w:r>
      <w:r>
        <w:rPr>
          <w:sz w:val="26"/>
          <w:szCs w:val="26"/>
        </w:rPr>
        <w:t xml:space="preserve">ing out a reached study and </w:t>
      </w:r>
      <w:r>
        <w:rPr>
          <w:sz w:val="26"/>
          <w:szCs w:val="26"/>
        </w:rPr>
        <w:t xml:space="preserve">the </w:t>
      </w:r>
      <w:r>
        <w:rPr>
          <w:sz w:val="26"/>
          <w:szCs w:val="26"/>
        </w:rPr>
        <w:t>explain</w:t>
      </w:r>
      <w:r>
        <w:rPr>
          <w:sz w:val="26"/>
          <w:szCs w:val="26"/>
        </w:rPr>
        <w:t xml:space="preserve"> why both primary and secondary sources of information are used.</w:t>
      </w:r>
    </w:p>
    <w:p>
      <w:pPr>
        <w:pStyle w:val="style0"/>
        <w:spacing w:lineRule="auto" w:line="480"/>
        <w:jc w:val="both"/>
        <w:rPr>
          <w:sz w:val="26"/>
          <w:szCs w:val="26"/>
        </w:rPr>
      </w:pPr>
      <w:r>
        <w:rPr>
          <w:sz w:val="26"/>
          <w:szCs w:val="26"/>
        </w:rPr>
        <w:tab/>
      </w:r>
      <w:r>
        <w:rPr>
          <w:sz w:val="26"/>
          <w:szCs w:val="26"/>
        </w:rPr>
        <w:t>In the process of caring out the study the following method and the techniques wore used to collect necessary data.</w:t>
      </w:r>
    </w:p>
    <w:p>
      <w:pPr>
        <w:pStyle w:val="style0"/>
        <w:spacing w:lineRule="auto" w:line="480"/>
        <w:jc w:val="both"/>
        <w:rPr>
          <w:sz w:val="26"/>
          <w:szCs w:val="26"/>
        </w:rPr>
      </w:pPr>
      <w:r>
        <w:rPr>
          <w:b/>
          <w:bCs/>
          <w:sz w:val="26"/>
          <w:szCs w:val="26"/>
        </w:rPr>
        <w:t>PRIMARY SOURCES OF DATA COLLECTION:</w:t>
      </w:r>
      <w:r>
        <w:rPr>
          <w:sz w:val="26"/>
          <w:szCs w:val="26"/>
        </w:rPr>
        <w:t xml:space="preserve"> This is a sources information whereby information is gathered from the</w:t>
      </w:r>
      <w:r>
        <w:rPr>
          <w:sz w:val="26"/>
          <w:szCs w:val="26"/>
        </w:rPr>
        <w:t xml:space="preserve"> </w:t>
      </w:r>
      <w:r>
        <w:rPr>
          <w:sz w:val="26"/>
          <w:szCs w:val="26"/>
        </w:rPr>
        <w:t xml:space="preserve">main sources directly, </w:t>
      </w:r>
      <w:r>
        <w:rPr>
          <w:sz w:val="26"/>
          <w:szCs w:val="26"/>
        </w:rPr>
        <w:t>i.e</w:t>
      </w:r>
      <w:r>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w:t>
      </w:r>
      <w:r>
        <w:rPr>
          <w:sz w:val="26"/>
          <w:szCs w:val="26"/>
        </w:rPr>
        <w:t>firsthand</w:t>
      </w:r>
      <w:r>
        <w:rPr>
          <w:sz w:val="26"/>
          <w:szCs w:val="26"/>
        </w:rPr>
        <w:t xml:space="preserve"> information that could be relied upon.</w:t>
      </w:r>
    </w:p>
    <w:p>
      <w:pPr>
        <w:pStyle w:val="style0"/>
        <w:numPr>
          <w:ilvl w:val="1"/>
          <w:numId w:val="9"/>
        </w:numPr>
        <w:spacing w:lineRule="auto" w:line="480"/>
        <w:jc w:val="both"/>
        <w:rPr>
          <w:sz w:val="26"/>
          <w:szCs w:val="26"/>
        </w:rPr>
      </w:pPr>
      <w:r>
        <w:rPr>
          <w:b/>
          <w:bCs/>
          <w:sz w:val="26"/>
          <w:szCs w:val="26"/>
        </w:rPr>
        <w:t xml:space="preserve">QUESTIONNAIRE: </w:t>
      </w:r>
      <w:r>
        <w:rPr>
          <w:sz w:val="26"/>
          <w:szCs w:val="26"/>
        </w:rPr>
        <w:t>this is the primarily sources of collection be the study an appraisal of local government as a tools of rural development.</w:t>
      </w:r>
    </w:p>
    <w:p>
      <w:pPr>
        <w:pStyle w:val="style0"/>
        <w:numPr>
          <w:ilvl w:val="1"/>
          <w:numId w:val="9"/>
        </w:numPr>
        <w:spacing w:lineRule="auto" w:line="480"/>
        <w:jc w:val="both"/>
        <w:rPr>
          <w:b/>
          <w:bCs/>
          <w:sz w:val="26"/>
          <w:szCs w:val="26"/>
        </w:rPr>
      </w:pPr>
      <w:r>
        <w:rPr>
          <w:b/>
          <w:bCs/>
          <w:sz w:val="26"/>
          <w:szCs w:val="26"/>
        </w:rPr>
        <w:t>PERSONAL INTERVIEW:</w:t>
      </w:r>
      <w:r>
        <w:rPr>
          <w:sz w:val="26"/>
          <w:szCs w:val="26"/>
        </w:rPr>
        <w:t xml:space="preserve"> personal interview with the personal of various contract in the various department of local government were also conducted to </w:t>
      </w:r>
      <w:r>
        <w:rPr>
          <w:sz w:val="26"/>
          <w:szCs w:val="26"/>
        </w:rPr>
        <w:t>have their view on how effective and efficient is the local government administration is managing rural development.</w:t>
      </w:r>
    </w:p>
    <w:p>
      <w:pPr>
        <w:pStyle w:val="style0"/>
        <w:numPr>
          <w:ilvl w:val="1"/>
          <w:numId w:val="9"/>
        </w:numPr>
        <w:spacing w:lineRule="auto" w:line="480"/>
        <w:jc w:val="both"/>
        <w:rPr>
          <w:sz w:val="26"/>
          <w:szCs w:val="26"/>
        </w:rPr>
      </w:pPr>
      <w:r>
        <w:rPr>
          <w:b/>
          <w:bCs/>
          <w:sz w:val="26"/>
          <w:szCs w:val="26"/>
        </w:rPr>
        <w:t xml:space="preserve">PERSONAL OBSERVATION: </w:t>
      </w:r>
      <w:r>
        <w:rPr>
          <w:sz w:val="26"/>
          <w:szCs w:val="26"/>
        </w:rPr>
        <w:t>the process and the producer degenerating find and fess are regulated and also personally observed by the researcher.</w:t>
      </w:r>
    </w:p>
    <w:p>
      <w:pPr>
        <w:pStyle w:val="style0"/>
        <w:numPr>
          <w:ilvl w:val="1"/>
          <w:numId w:val="9"/>
        </w:numPr>
        <w:spacing w:lineRule="auto" w:line="480"/>
        <w:jc w:val="both"/>
        <w:rPr>
          <w:b/>
          <w:bCs/>
          <w:sz w:val="26"/>
          <w:szCs w:val="26"/>
        </w:rPr>
      </w:pPr>
      <w:r>
        <w:rPr>
          <w:sz w:val="26"/>
          <w:szCs w:val="26"/>
        </w:rPr>
        <w:t xml:space="preserve">In addition, references </w:t>
      </w:r>
      <w:r>
        <w:rPr>
          <w:sz w:val="26"/>
          <w:szCs w:val="26"/>
        </w:rPr>
        <w:t xml:space="preserve">was made to relevant edict establishing Ilorin area of </w:t>
      </w:r>
      <w:r>
        <w:rPr>
          <w:sz w:val="26"/>
          <w:szCs w:val="26"/>
        </w:rPr>
        <w:t>Kwara</w:t>
      </w:r>
      <w:r>
        <w:rPr>
          <w:sz w:val="26"/>
          <w:szCs w:val="26"/>
        </w:rPr>
        <w:t xml:space="preserve"> State</w:t>
      </w:r>
      <w:r>
        <w:rPr>
          <w:sz w:val="26"/>
          <w:szCs w:val="26"/>
        </w:rPr>
        <w:t>.</w:t>
      </w:r>
    </w:p>
    <w:p>
      <w:pPr>
        <w:pStyle w:val="style0"/>
        <w:numPr>
          <w:ilvl w:val="1"/>
          <w:numId w:val="9"/>
        </w:numPr>
        <w:spacing w:lineRule="auto" w:line="480"/>
        <w:jc w:val="both"/>
        <w:rPr>
          <w:b/>
          <w:bCs/>
          <w:sz w:val="26"/>
          <w:szCs w:val="26"/>
        </w:rPr>
      </w:pPr>
      <w:r>
        <w:rPr>
          <w:sz w:val="26"/>
          <w:szCs w:val="26"/>
        </w:rPr>
        <w:t>Finally</w:t>
      </w:r>
      <w:r>
        <w:rPr>
          <w:sz w:val="26"/>
          <w:szCs w:val="26"/>
        </w:rPr>
        <w:t>, all relevant books on local government administration were consulted for the population of this study.</w:t>
      </w:r>
    </w:p>
    <w:p>
      <w:pPr>
        <w:pStyle w:val="style0"/>
        <w:spacing w:lineRule="auto" w:line="480"/>
        <w:jc w:val="both"/>
        <w:rPr>
          <w:b/>
          <w:bCs/>
          <w:sz w:val="26"/>
          <w:szCs w:val="26"/>
        </w:rPr>
      </w:pPr>
      <w:r>
        <w:rPr>
          <w:b/>
          <w:bCs/>
          <w:sz w:val="26"/>
          <w:szCs w:val="26"/>
        </w:rPr>
        <w:t>3.4</w:t>
      </w:r>
      <w:r>
        <w:rPr>
          <w:b/>
          <w:bCs/>
          <w:sz w:val="26"/>
          <w:szCs w:val="26"/>
        </w:rPr>
        <w:tab/>
      </w:r>
      <w:r>
        <w:rPr>
          <w:b/>
          <w:bCs/>
          <w:sz w:val="26"/>
          <w:szCs w:val="26"/>
        </w:rPr>
        <w:t xml:space="preserve"> METHOD OF DATA ANALYSIS</w:t>
      </w:r>
    </w:p>
    <w:p>
      <w:pPr>
        <w:pStyle w:val="style0"/>
        <w:spacing w:lineRule="auto" w:line="480"/>
        <w:jc w:val="both"/>
        <w:rPr>
          <w:sz w:val="26"/>
          <w:szCs w:val="26"/>
        </w:rPr>
      </w:pPr>
      <w:r>
        <w:rPr>
          <w:b/>
          <w:bCs/>
          <w:sz w:val="26"/>
          <w:szCs w:val="26"/>
        </w:rPr>
        <w:tab/>
      </w:r>
      <w:r>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Pr>
          <w:sz w:val="26"/>
          <w:szCs w:val="26"/>
        </w:rPr>
        <w:t>obtained from the entire population. Sample is draw from the population is highly representatives; the appropriate statistical tests must be selected.</w:t>
      </w:r>
    </w:p>
    <w:p>
      <w:pPr>
        <w:pStyle w:val="style0"/>
        <w:spacing w:lineRule="auto" w:line="480"/>
        <w:jc w:val="both"/>
        <w:rPr>
          <w:b/>
          <w:bCs/>
          <w:sz w:val="26"/>
          <w:szCs w:val="26"/>
        </w:rPr>
      </w:pPr>
      <w:r>
        <w:rPr>
          <w:b/>
          <w:bCs/>
          <w:sz w:val="26"/>
          <w:szCs w:val="26"/>
        </w:rPr>
        <w:t>3.5</w:t>
      </w:r>
      <w:r>
        <w:rPr>
          <w:b/>
          <w:bCs/>
          <w:sz w:val="26"/>
          <w:szCs w:val="26"/>
        </w:rPr>
        <w:tab/>
      </w:r>
      <w:r>
        <w:rPr>
          <w:b/>
          <w:bCs/>
          <w:sz w:val="26"/>
          <w:szCs w:val="26"/>
        </w:rPr>
        <w:t xml:space="preserve"> RESEARCH PROBLEM</w:t>
      </w:r>
    </w:p>
    <w:p>
      <w:pPr>
        <w:pStyle w:val="style0"/>
        <w:spacing w:lineRule="auto" w:line="480"/>
        <w:ind w:firstLine="720"/>
        <w:jc w:val="both"/>
        <w:rPr>
          <w:sz w:val="26"/>
          <w:szCs w:val="26"/>
        </w:rPr>
      </w:pPr>
      <w:r>
        <w:rPr>
          <w:sz w:val="26"/>
          <w:szCs w:val="26"/>
        </w:rPr>
        <w:t xml:space="preserve">The information derived from Ilorin area of </w:t>
      </w:r>
      <w:r>
        <w:rPr>
          <w:sz w:val="26"/>
          <w:szCs w:val="26"/>
        </w:rPr>
        <w:t>Kwara</w:t>
      </w:r>
      <w:r>
        <w:rPr>
          <w:sz w:val="26"/>
          <w:szCs w:val="26"/>
        </w:rPr>
        <w:t xml:space="preserve"> State Government </w:t>
      </w:r>
      <w:r>
        <w:rPr>
          <w:sz w:val="26"/>
          <w:szCs w:val="26"/>
        </w:rPr>
        <w:t xml:space="preserve">restricted in some way, the department responsible for data gathering is not well do equipped to </w:t>
      </w:r>
      <w:r>
        <w:rPr>
          <w:sz w:val="26"/>
          <w:szCs w:val="26"/>
        </w:rPr>
        <w:t>carryout</w:t>
      </w:r>
      <w:r>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pPr>
        <w:pStyle w:val="style0"/>
        <w:spacing w:lineRule="auto" w:line="480"/>
        <w:jc w:val="center"/>
        <w:rPr>
          <w:b/>
          <w:bCs/>
          <w:sz w:val="26"/>
          <w:szCs w:val="26"/>
        </w:rPr>
      </w:pPr>
    </w:p>
    <w:p>
      <w:pPr>
        <w:pStyle w:val="style0"/>
        <w:spacing w:after="200" w:lineRule="auto" w:line="276"/>
        <w:rPr>
          <w:b/>
          <w:bCs/>
          <w:sz w:val="26"/>
          <w:szCs w:val="26"/>
        </w:rPr>
      </w:pPr>
      <w:r>
        <w:rPr>
          <w:b/>
          <w:bCs/>
          <w:sz w:val="26"/>
          <w:szCs w:val="26"/>
        </w:rPr>
        <w:br w:type="page"/>
      </w:r>
    </w:p>
    <w:p>
      <w:pPr>
        <w:pStyle w:val="style0"/>
        <w:spacing w:lineRule="auto" w:line="480"/>
        <w:jc w:val="center"/>
        <w:rPr>
          <w:b/>
          <w:bCs/>
          <w:sz w:val="26"/>
          <w:szCs w:val="26"/>
        </w:rPr>
      </w:pPr>
      <w:r>
        <w:rPr>
          <w:b/>
          <w:bCs/>
          <w:sz w:val="26"/>
          <w:szCs w:val="26"/>
        </w:rPr>
        <w:t>CHAPTER FOUR</w:t>
      </w:r>
    </w:p>
    <w:p>
      <w:pPr>
        <w:pStyle w:val="style0"/>
        <w:spacing w:lineRule="auto" w:line="480"/>
        <w:rPr>
          <w:b/>
          <w:bCs/>
          <w:sz w:val="26"/>
          <w:szCs w:val="26"/>
        </w:rPr>
      </w:pPr>
      <w:r>
        <w:rPr>
          <w:b/>
          <w:bCs/>
          <w:sz w:val="26"/>
          <w:szCs w:val="26"/>
        </w:rPr>
        <w:t xml:space="preserve">    DATA PRESENTATION ANALYSIS AND INTERPRETATION </w:t>
      </w:r>
    </w:p>
    <w:p>
      <w:pPr>
        <w:pStyle w:val="style0"/>
        <w:spacing w:lineRule="auto" w:line="480"/>
        <w:jc w:val="both"/>
        <w:rPr>
          <w:b/>
          <w:bCs/>
          <w:sz w:val="26"/>
          <w:szCs w:val="26"/>
        </w:rPr>
      </w:pPr>
      <w:r>
        <w:rPr>
          <w:b/>
          <w:bCs/>
          <w:sz w:val="26"/>
          <w:szCs w:val="26"/>
        </w:rPr>
        <w:t>4.1</w:t>
      </w:r>
      <w:r>
        <w:rPr>
          <w:b/>
          <w:bCs/>
          <w:sz w:val="26"/>
          <w:szCs w:val="26"/>
        </w:rPr>
        <w:tab/>
      </w:r>
      <w:r>
        <w:rPr>
          <w:b/>
          <w:bCs/>
          <w:sz w:val="26"/>
          <w:szCs w:val="26"/>
        </w:rPr>
        <w:t xml:space="preserve">    INTRODUCTION </w:t>
      </w:r>
    </w:p>
    <w:p>
      <w:pPr>
        <w:pStyle w:val="style0"/>
        <w:spacing w:lineRule="auto" w:line="432"/>
        <w:ind w:firstLine="720"/>
        <w:jc w:val="both"/>
        <w:rPr>
          <w:sz w:val="26"/>
          <w:szCs w:val="26"/>
        </w:rPr>
      </w:pPr>
      <w:r>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Pr>
          <w:sz w:val="26"/>
          <w:szCs w:val="26"/>
        </w:rPr>
        <w:t xml:space="preserve">Ilorin </w:t>
      </w:r>
      <w:r>
        <w:rPr>
          <w:sz w:val="26"/>
          <w:szCs w:val="26"/>
        </w:rPr>
        <w:t xml:space="preserve">area of  </w:t>
      </w:r>
      <w:r>
        <w:rPr>
          <w:sz w:val="26"/>
          <w:szCs w:val="26"/>
        </w:rPr>
        <w:t>Kwara</w:t>
      </w:r>
      <w:r>
        <w:rPr>
          <w:sz w:val="26"/>
          <w:szCs w:val="26"/>
        </w:rPr>
        <w:t xml:space="preserve"> </w:t>
      </w:r>
      <w:r>
        <w:rPr>
          <w:sz w:val="26"/>
          <w:szCs w:val="26"/>
        </w:rPr>
        <w:t>State</w:t>
      </w:r>
      <w:r>
        <w:rPr>
          <w:sz w:val="26"/>
          <w:szCs w:val="26"/>
        </w:rPr>
        <w:t>.</w:t>
      </w:r>
    </w:p>
    <w:p>
      <w:pPr>
        <w:pStyle w:val="style0"/>
        <w:spacing w:lineRule="auto" w:line="432"/>
        <w:ind w:firstLine="720"/>
        <w:jc w:val="both"/>
        <w:rPr>
          <w:sz w:val="26"/>
          <w:szCs w:val="26"/>
        </w:rPr>
      </w:pPr>
      <w:r>
        <w:rPr>
          <w:sz w:val="26"/>
          <w:szCs w:val="26"/>
        </w:rPr>
        <w:t>The result of the test hypothesis in this chapter will help in deciding if local government as a tool for rural development.</w:t>
      </w:r>
    </w:p>
    <w:p>
      <w:pPr>
        <w:pStyle w:val="style0"/>
        <w:spacing w:lineRule="auto" w:line="432"/>
        <w:jc w:val="both"/>
        <w:rPr>
          <w:b/>
          <w:bCs/>
          <w:sz w:val="26"/>
          <w:szCs w:val="26"/>
        </w:rPr>
      </w:pPr>
      <w:r>
        <w:rPr>
          <w:b/>
          <w:bCs/>
          <w:sz w:val="26"/>
          <w:szCs w:val="26"/>
        </w:rPr>
        <w:t xml:space="preserve">4.2      BRIEF HISTORY OF CASE STUDY </w:t>
      </w:r>
    </w:p>
    <w:p>
      <w:pPr>
        <w:pStyle w:val="style0"/>
        <w:spacing w:lineRule="auto" w:line="432"/>
        <w:ind w:firstLine="720"/>
        <w:jc w:val="both"/>
        <w:rPr>
          <w:sz w:val="26"/>
          <w:szCs w:val="26"/>
        </w:rPr>
      </w:pPr>
      <w:r>
        <w:rPr>
          <w:sz w:val="26"/>
          <w:szCs w:val="26"/>
        </w:rPr>
        <w:t xml:space="preserve">Ilorin West local government is the one of the local government in </w:t>
      </w:r>
      <w:r>
        <w:rPr>
          <w:sz w:val="26"/>
          <w:szCs w:val="26"/>
        </w:rPr>
        <w:t>Kwara</w:t>
      </w:r>
      <w:r>
        <w:rPr>
          <w:sz w:val="26"/>
          <w:szCs w:val="26"/>
        </w:rPr>
        <w:t xml:space="preserve"> State. It is located between latitude 8.5 North and longitude 4.3. It is situated in the transitional zone between the northern and southern part of Nigeria. </w:t>
      </w:r>
    </w:p>
    <w:p>
      <w:pPr>
        <w:pStyle w:val="style0"/>
        <w:spacing w:lineRule="auto" w:line="432"/>
        <w:ind w:firstLine="720"/>
        <w:jc w:val="both"/>
        <w:rPr>
          <w:sz w:val="26"/>
          <w:szCs w:val="26"/>
        </w:rPr>
      </w:pPr>
      <w:r>
        <w:rPr>
          <w:sz w:val="26"/>
          <w:szCs w:val="26"/>
        </w:rPr>
        <w:t xml:space="preserve">The Ilorin West local government was created in October 1991, it shares boundaries with more, Ilorin West, South </w:t>
      </w:r>
      <w:r>
        <w:rPr>
          <w:sz w:val="26"/>
          <w:szCs w:val="26"/>
        </w:rPr>
        <w:t>Ifelodun</w:t>
      </w:r>
      <w:r>
        <w:rPr>
          <w:sz w:val="26"/>
          <w:szCs w:val="26"/>
        </w:rPr>
        <w:t xml:space="preserve"> and as well as a local government area. It has a population of over 500, 000 people the local government headquarter is located at </w:t>
      </w:r>
      <w:r>
        <w:rPr>
          <w:sz w:val="26"/>
          <w:szCs w:val="26"/>
        </w:rPr>
        <w:t>WaraOsin</w:t>
      </w:r>
      <w:r>
        <w:rPr>
          <w:sz w:val="26"/>
          <w:szCs w:val="26"/>
        </w:rPr>
        <w:t xml:space="preserve">, in the western </w:t>
      </w:r>
      <w:r>
        <w:rPr>
          <w:sz w:val="26"/>
          <w:szCs w:val="26"/>
        </w:rPr>
        <w:t>part</w:t>
      </w:r>
      <w:r>
        <w:rPr>
          <w:sz w:val="26"/>
          <w:szCs w:val="26"/>
        </w:rPr>
        <w:t xml:space="preserve"> of Ilorin town along </w:t>
      </w:r>
      <w:r>
        <w:rPr>
          <w:sz w:val="26"/>
          <w:szCs w:val="26"/>
        </w:rPr>
        <w:t>Adeta</w:t>
      </w:r>
      <w:r>
        <w:rPr>
          <w:sz w:val="26"/>
          <w:szCs w:val="26"/>
        </w:rPr>
        <w:t xml:space="preserve"> Road. </w:t>
      </w:r>
    </w:p>
    <w:p>
      <w:pPr>
        <w:pStyle w:val="style0"/>
        <w:spacing w:lineRule="auto" w:line="432"/>
        <w:ind w:firstLine="720"/>
        <w:jc w:val="both"/>
        <w:rPr>
          <w:sz w:val="26"/>
          <w:szCs w:val="26"/>
        </w:rPr>
      </w:pPr>
    </w:p>
    <w:p>
      <w:pPr>
        <w:pStyle w:val="style0"/>
        <w:spacing w:lineRule="auto" w:line="432"/>
        <w:ind w:firstLine="720"/>
        <w:jc w:val="both"/>
        <w:rPr>
          <w:sz w:val="26"/>
          <w:szCs w:val="26"/>
        </w:rPr>
      </w:pPr>
    </w:p>
    <w:p>
      <w:pPr>
        <w:pStyle w:val="style0"/>
        <w:spacing w:lineRule="auto" w:line="480"/>
        <w:jc w:val="both"/>
        <w:rPr>
          <w:sz w:val="26"/>
          <w:szCs w:val="26"/>
        </w:rPr>
      </w:pPr>
      <w:r>
        <w:rPr>
          <w:b/>
          <w:bCs/>
          <w:sz w:val="26"/>
          <w:szCs w:val="26"/>
        </w:rPr>
        <w:t>4.3</w:t>
      </w:r>
      <w:r>
        <w:rPr>
          <w:b/>
          <w:bCs/>
          <w:sz w:val="26"/>
          <w:szCs w:val="26"/>
        </w:rPr>
        <w:tab/>
      </w:r>
      <w:r>
        <w:rPr>
          <w:b/>
          <w:bCs/>
          <w:sz w:val="26"/>
          <w:szCs w:val="26"/>
        </w:rPr>
        <w:t xml:space="preserve"> PRESENTATION OF DATA</w:t>
      </w:r>
    </w:p>
    <w:p>
      <w:pPr>
        <w:pStyle w:val="style0"/>
        <w:spacing w:lineRule="auto" w:line="480"/>
        <w:ind w:firstLine="720"/>
        <w:jc w:val="both"/>
        <w:rPr>
          <w:sz w:val="26"/>
          <w:szCs w:val="26"/>
        </w:rPr>
      </w:pPr>
      <w:r>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trPr>
          <w:trHeight w:val="332" w:hRule="atLeast"/>
        </w:trPr>
        <w:tc>
          <w:tcPr>
            <w:tcW w:w="1813" w:type="dxa"/>
            <w:tcBorders/>
          </w:tcPr>
          <w:p>
            <w:pPr>
              <w:pStyle w:val="style0"/>
              <w:spacing w:lineRule="auto" w:line="360"/>
              <w:rPr>
                <w:b/>
                <w:bCs/>
                <w:sz w:val="26"/>
                <w:szCs w:val="26"/>
              </w:rPr>
            </w:pPr>
            <w:r>
              <w:rPr>
                <w:b/>
                <w:bCs/>
                <w:sz w:val="26"/>
                <w:szCs w:val="26"/>
              </w:rPr>
              <w:t xml:space="preserve">Variable </w:t>
            </w:r>
          </w:p>
        </w:tc>
        <w:tc>
          <w:tcPr>
            <w:tcW w:w="1648" w:type="dxa"/>
            <w:tcBorders/>
          </w:tcPr>
          <w:p>
            <w:pPr>
              <w:pStyle w:val="style0"/>
              <w:spacing w:lineRule="auto" w:line="360"/>
              <w:rPr>
                <w:b/>
                <w:bCs/>
                <w:sz w:val="26"/>
                <w:szCs w:val="26"/>
              </w:rPr>
            </w:pPr>
            <w:r>
              <w:rPr>
                <w:b/>
                <w:bCs/>
                <w:sz w:val="26"/>
                <w:szCs w:val="26"/>
              </w:rPr>
              <w:t xml:space="preserve">Frequency </w:t>
            </w:r>
          </w:p>
        </w:tc>
        <w:tc>
          <w:tcPr>
            <w:tcW w:w="2497" w:type="dxa"/>
            <w:tcBorders/>
          </w:tcPr>
          <w:p>
            <w:pPr>
              <w:pStyle w:val="style0"/>
              <w:spacing w:lineRule="auto" w:line="360"/>
              <w:rPr>
                <w:b/>
                <w:bCs/>
                <w:sz w:val="26"/>
                <w:szCs w:val="26"/>
              </w:rPr>
            </w:pPr>
            <w:r>
              <w:rPr>
                <w:b/>
                <w:bCs/>
                <w:sz w:val="26"/>
                <w:szCs w:val="26"/>
              </w:rPr>
              <w:t xml:space="preserve">Percentage </w:t>
            </w:r>
          </w:p>
        </w:tc>
      </w:tr>
      <w:tr>
        <w:tblPrEx/>
        <w:trPr>
          <w:trHeight w:val="313" w:hRule="atLeast"/>
        </w:trPr>
        <w:tc>
          <w:tcPr>
            <w:tcW w:w="1813" w:type="dxa"/>
            <w:tcBorders/>
          </w:tcPr>
          <w:p>
            <w:pPr>
              <w:pStyle w:val="style0"/>
              <w:spacing w:lineRule="auto" w:line="360"/>
              <w:rPr>
                <w:sz w:val="26"/>
                <w:szCs w:val="26"/>
              </w:rPr>
            </w:pPr>
            <w:r>
              <w:rPr>
                <w:sz w:val="26"/>
                <w:szCs w:val="26"/>
              </w:rPr>
              <w:t xml:space="preserve">Yes </w:t>
            </w:r>
          </w:p>
        </w:tc>
        <w:tc>
          <w:tcPr>
            <w:tcW w:w="1648" w:type="dxa"/>
            <w:tcBorders/>
          </w:tcPr>
          <w:p>
            <w:pPr>
              <w:pStyle w:val="style0"/>
              <w:spacing w:lineRule="auto" w:line="360"/>
              <w:rPr>
                <w:sz w:val="26"/>
                <w:szCs w:val="26"/>
              </w:rPr>
            </w:pPr>
            <w:r>
              <w:rPr>
                <w:sz w:val="26"/>
                <w:szCs w:val="26"/>
              </w:rPr>
              <w:t>32</w:t>
            </w:r>
          </w:p>
        </w:tc>
        <w:tc>
          <w:tcPr>
            <w:tcW w:w="2497" w:type="dxa"/>
            <w:tcBorders/>
          </w:tcPr>
          <w:p>
            <w:pPr>
              <w:pStyle w:val="style0"/>
              <w:spacing w:lineRule="auto" w:line="360"/>
              <w:rPr>
                <w:sz w:val="26"/>
                <w:szCs w:val="26"/>
              </w:rPr>
            </w:pPr>
            <w:r>
              <w:rPr>
                <w:sz w:val="26"/>
                <w:szCs w:val="26"/>
              </w:rPr>
              <w:t>64</w:t>
            </w:r>
          </w:p>
        </w:tc>
      </w:tr>
      <w:tr>
        <w:tblPrEx/>
        <w:trPr>
          <w:trHeight w:val="332" w:hRule="atLeast"/>
        </w:trPr>
        <w:tc>
          <w:tcPr>
            <w:tcW w:w="1813" w:type="dxa"/>
            <w:tcBorders/>
          </w:tcPr>
          <w:p>
            <w:pPr>
              <w:pStyle w:val="style0"/>
              <w:spacing w:lineRule="auto" w:line="360"/>
              <w:rPr>
                <w:sz w:val="26"/>
                <w:szCs w:val="26"/>
              </w:rPr>
            </w:pPr>
            <w:r>
              <w:rPr>
                <w:sz w:val="26"/>
                <w:szCs w:val="26"/>
              </w:rPr>
              <w:t xml:space="preserve">No </w:t>
            </w:r>
          </w:p>
        </w:tc>
        <w:tc>
          <w:tcPr>
            <w:tcW w:w="1648" w:type="dxa"/>
            <w:tcBorders/>
          </w:tcPr>
          <w:p>
            <w:pPr>
              <w:pStyle w:val="style0"/>
              <w:spacing w:lineRule="auto" w:line="360"/>
              <w:rPr>
                <w:sz w:val="26"/>
                <w:szCs w:val="26"/>
              </w:rPr>
            </w:pPr>
            <w:r>
              <w:rPr>
                <w:sz w:val="26"/>
                <w:szCs w:val="26"/>
              </w:rPr>
              <w:t>18</w:t>
            </w:r>
          </w:p>
        </w:tc>
        <w:tc>
          <w:tcPr>
            <w:tcW w:w="2497" w:type="dxa"/>
            <w:tcBorders/>
          </w:tcPr>
          <w:p>
            <w:pPr>
              <w:pStyle w:val="style0"/>
              <w:spacing w:lineRule="auto" w:line="360"/>
              <w:rPr>
                <w:sz w:val="26"/>
                <w:szCs w:val="26"/>
              </w:rPr>
            </w:pPr>
            <w:r>
              <w:rPr>
                <w:sz w:val="26"/>
                <w:szCs w:val="26"/>
              </w:rPr>
              <w:t>36</w:t>
            </w:r>
          </w:p>
        </w:tc>
      </w:tr>
      <w:tr>
        <w:tblPrEx/>
        <w:trPr>
          <w:trHeight w:val="332" w:hRule="atLeast"/>
        </w:trPr>
        <w:tc>
          <w:tcPr>
            <w:tcW w:w="1813" w:type="dxa"/>
            <w:tcBorders/>
          </w:tcPr>
          <w:p>
            <w:pPr>
              <w:pStyle w:val="style0"/>
              <w:spacing w:lineRule="auto" w:line="360"/>
              <w:rPr>
                <w:sz w:val="26"/>
                <w:szCs w:val="26"/>
              </w:rPr>
            </w:pPr>
            <w:r>
              <w:rPr>
                <w:sz w:val="26"/>
                <w:szCs w:val="26"/>
              </w:rPr>
              <w:t xml:space="preserve">Undecided </w:t>
            </w:r>
          </w:p>
        </w:tc>
        <w:tc>
          <w:tcPr>
            <w:tcW w:w="1648" w:type="dxa"/>
            <w:tcBorders/>
          </w:tcPr>
          <w:p>
            <w:pPr>
              <w:pStyle w:val="style0"/>
              <w:spacing w:lineRule="auto" w:line="360"/>
              <w:rPr>
                <w:sz w:val="26"/>
                <w:szCs w:val="26"/>
              </w:rPr>
            </w:pPr>
            <w:r>
              <w:rPr>
                <w:sz w:val="26"/>
                <w:szCs w:val="26"/>
              </w:rPr>
              <w:t>-</w:t>
            </w:r>
          </w:p>
        </w:tc>
        <w:tc>
          <w:tcPr>
            <w:tcW w:w="2497" w:type="dxa"/>
            <w:tcBorders/>
          </w:tcPr>
          <w:p>
            <w:pPr>
              <w:pStyle w:val="style0"/>
              <w:spacing w:lineRule="auto" w:line="360"/>
              <w:rPr>
                <w:sz w:val="26"/>
                <w:szCs w:val="26"/>
              </w:rPr>
            </w:pPr>
            <w:r>
              <w:rPr>
                <w:sz w:val="26"/>
                <w:szCs w:val="26"/>
              </w:rPr>
              <w:t>-</w:t>
            </w:r>
          </w:p>
        </w:tc>
      </w:tr>
      <w:tr>
        <w:tblPrEx/>
        <w:trPr>
          <w:trHeight w:val="332" w:hRule="atLeast"/>
        </w:trPr>
        <w:tc>
          <w:tcPr>
            <w:tcW w:w="1813" w:type="dxa"/>
            <w:tcBorders/>
          </w:tcPr>
          <w:p>
            <w:pPr>
              <w:pStyle w:val="style0"/>
              <w:spacing w:lineRule="auto" w:line="360"/>
              <w:rPr>
                <w:sz w:val="26"/>
                <w:szCs w:val="26"/>
              </w:rPr>
            </w:pPr>
            <w:r>
              <w:rPr>
                <w:sz w:val="26"/>
                <w:szCs w:val="26"/>
              </w:rPr>
              <w:t xml:space="preserve">Total </w:t>
            </w:r>
          </w:p>
        </w:tc>
        <w:tc>
          <w:tcPr>
            <w:tcW w:w="1648" w:type="dxa"/>
            <w:tcBorders/>
          </w:tcPr>
          <w:p>
            <w:pPr>
              <w:pStyle w:val="style0"/>
              <w:spacing w:lineRule="auto" w:line="360"/>
              <w:rPr>
                <w:sz w:val="26"/>
                <w:szCs w:val="26"/>
              </w:rPr>
            </w:pPr>
            <w:r>
              <w:rPr>
                <w:sz w:val="26"/>
                <w:szCs w:val="26"/>
              </w:rPr>
              <w:t>50</w:t>
            </w:r>
          </w:p>
        </w:tc>
        <w:tc>
          <w:tcPr>
            <w:tcW w:w="2497"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w:t>
      </w:r>
      <w:r>
        <w:rPr>
          <w:b/>
          <w:bCs/>
          <w:sz w:val="26"/>
          <w:szCs w:val="26"/>
        </w:rPr>
        <w:t>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32"/>
        <w:ind w:firstLine="720"/>
        <w:jc w:val="both"/>
        <w:rPr>
          <w:sz w:val="26"/>
          <w:szCs w:val="26"/>
        </w:rPr>
      </w:pPr>
      <w:r>
        <w:rPr>
          <w:sz w:val="26"/>
          <w:szCs w:val="26"/>
        </w:rPr>
        <w:t>From</w:t>
      </w:r>
      <w:r>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pPr>
        <w:pStyle w:val="style0"/>
        <w:spacing w:lineRule="auto" w:line="432"/>
        <w:jc w:val="both"/>
        <w:rPr>
          <w:sz w:val="26"/>
          <w:szCs w:val="26"/>
        </w:rPr>
      </w:pPr>
      <w:r>
        <w:rPr>
          <w:sz w:val="26"/>
          <w:szCs w:val="26"/>
        </w:rPr>
        <w:t xml:space="preserve">The table below shows from the respond of the respondent that the local government administration does not tap </w:t>
      </w:r>
      <w:r>
        <w:rPr>
          <w:sz w:val="26"/>
          <w:szCs w:val="26"/>
        </w:rPr>
        <w:t>their</w:t>
      </w:r>
      <w:r>
        <w:rPr>
          <w:sz w:val="26"/>
          <w:szCs w:val="26"/>
        </w:rPr>
        <w:t xml:space="preserve"> </w:t>
      </w:r>
      <w:r>
        <w:rPr>
          <w:sz w:val="26"/>
          <w:szCs w:val="26"/>
        </w:rPr>
        <w:t>resources effectively and efficiently this certain are</w:t>
      </w:r>
      <w:r>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trPr>
          <w:trHeight w:val="314" w:hRule="atLeast"/>
        </w:trPr>
        <w:tc>
          <w:tcPr>
            <w:tcW w:w="1530" w:type="dxa"/>
            <w:tcBorders/>
          </w:tcPr>
          <w:p>
            <w:pPr>
              <w:pStyle w:val="style0"/>
              <w:spacing w:lineRule="auto" w:line="360"/>
              <w:rPr>
                <w:b/>
                <w:bCs/>
                <w:sz w:val="26"/>
                <w:szCs w:val="26"/>
              </w:rPr>
            </w:pPr>
            <w:r>
              <w:rPr>
                <w:b/>
                <w:bCs/>
                <w:sz w:val="26"/>
                <w:szCs w:val="26"/>
              </w:rPr>
              <w:t xml:space="preserve">Variable </w:t>
            </w:r>
          </w:p>
        </w:tc>
        <w:tc>
          <w:tcPr>
            <w:tcW w:w="1620" w:type="dxa"/>
            <w:tcBorders/>
          </w:tcPr>
          <w:p>
            <w:pPr>
              <w:pStyle w:val="style0"/>
              <w:spacing w:lineRule="auto" w:line="360"/>
              <w:rPr>
                <w:b/>
                <w:bCs/>
                <w:sz w:val="26"/>
                <w:szCs w:val="26"/>
              </w:rPr>
            </w:pPr>
            <w:r>
              <w:rPr>
                <w:b/>
                <w:bCs/>
                <w:sz w:val="26"/>
                <w:szCs w:val="26"/>
              </w:rPr>
              <w:t xml:space="preserve">Frequency </w:t>
            </w:r>
          </w:p>
        </w:tc>
        <w:tc>
          <w:tcPr>
            <w:tcW w:w="2430" w:type="dxa"/>
            <w:tcBorders/>
          </w:tcPr>
          <w:p>
            <w:pPr>
              <w:pStyle w:val="style0"/>
              <w:spacing w:lineRule="auto" w:line="360"/>
              <w:rPr>
                <w:b/>
                <w:bCs/>
                <w:sz w:val="26"/>
                <w:szCs w:val="26"/>
              </w:rPr>
            </w:pPr>
            <w:r>
              <w:rPr>
                <w:b/>
                <w:bCs/>
                <w:sz w:val="26"/>
                <w:szCs w:val="26"/>
              </w:rPr>
              <w:t xml:space="preserve">Percentage </w:t>
            </w:r>
          </w:p>
        </w:tc>
      </w:tr>
      <w:tr>
        <w:tblPrEx/>
        <w:trPr>
          <w:trHeight w:val="296" w:hRule="atLeast"/>
        </w:trPr>
        <w:tc>
          <w:tcPr>
            <w:tcW w:w="1530" w:type="dxa"/>
            <w:tcBorders/>
          </w:tcPr>
          <w:p>
            <w:pPr>
              <w:pStyle w:val="style0"/>
              <w:spacing w:lineRule="auto" w:line="360"/>
              <w:rPr>
                <w:sz w:val="26"/>
                <w:szCs w:val="26"/>
              </w:rPr>
            </w:pPr>
            <w:r>
              <w:rPr>
                <w:sz w:val="26"/>
                <w:szCs w:val="26"/>
              </w:rPr>
              <w:t xml:space="preserve">Yes </w:t>
            </w:r>
          </w:p>
        </w:tc>
        <w:tc>
          <w:tcPr>
            <w:tcW w:w="1620" w:type="dxa"/>
            <w:tcBorders/>
          </w:tcPr>
          <w:p>
            <w:pPr>
              <w:pStyle w:val="style0"/>
              <w:spacing w:lineRule="auto" w:line="360"/>
              <w:rPr>
                <w:sz w:val="26"/>
                <w:szCs w:val="26"/>
              </w:rPr>
            </w:pPr>
            <w:r>
              <w:rPr>
                <w:sz w:val="26"/>
                <w:szCs w:val="26"/>
              </w:rPr>
              <w:t>19</w:t>
            </w:r>
          </w:p>
        </w:tc>
        <w:tc>
          <w:tcPr>
            <w:tcW w:w="2430" w:type="dxa"/>
            <w:tcBorders/>
          </w:tcPr>
          <w:p>
            <w:pPr>
              <w:pStyle w:val="style0"/>
              <w:spacing w:lineRule="auto" w:line="360"/>
              <w:rPr>
                <w:sz w:val="26"/>
                <w:szCs w:val="26"/>
              </w:rPr>
            </w:pPr>
            <w:r>
              <w:rPr>
                <w:sz w:val="26"/>
                <w:szCs w:val="26"/>
              </w:rPr>
              <w:t>38</w:t>
            </w:r>
          </w:p>
        </w:tc>
      </w:tr>
      <w:tr>
        <w:tblPrEx/>
        <w:trPr>
          <w:trHeight w:val="314" w:hRule="atLeast"/>
        </w:trPr>
        <w:tc>
          <w:tcPr>
            <w:tcW w:w="1530" w:type="dxa"/>
            <w:tcBorders/>
          </w:tcPr>
          <w:p>
            <w:pPr>
              <w:pStyle w:val="style0"/>
              <w:spacing w:lineRule="auto" w:line="360"/>
              <w:rPr>
                <w:sz w:val="26"/>
                <w:szCs w:val="26"/>
              </w:rPr>
            </w:pPr>
            <w:r>
              <w:rPr>
                <w:sz w:val="26"/>
                <w:szCs w:val="26"/>
              </w:rPr>
              <w:t xml:space="preserve">No </w:t>
            </w:r>
          </w:p>
        </w:tc>
        <w:tc>
          <w:tcPr>
            <w:tcW w:w="1620" w:type="dxa"/>
            <w:tcBorders/>
          </w:tcPr>
          <w:p>
            <w:pPr>
              <w:pStyle w:val="style0"/>
              <w:spacing w:lineRule="auto" w:line="360"/>
              <w:rPr>
                <w:sz w:val="26"/>
                <w:szCs w:val="26"/>
              </w:rPr>
            </w:pPr>
            <w:r>
              <w:rPr>
                <w:sz w:val="26"/>
                <w:szCs w:val="26"/>
              </w:rPr>
              <w:t>31</w:t>
            </w:r>
          </w:p>
        </w:tc>
        <w:tc>
          <w:tcPr>
            <w:tcW w:w="2430" w:type="dxa"/>
            <w:tcBorders/>
          </w:tcPr>
          <w:p>
            <w:pPr>
              <w:pStyle w:val="style0"/>
              <w:spacing w:lineRule="auto" w:line="360"/>
              <w:rPr>
                <w:sz w:val="26"/>
                <w:szCs w:val="26"/>
              </w:rPr>
            </w:pPr>
            <w:r>
              <w:rPr>
                <w:sz w:val="26"/>
                <w:szCs w:val="26"/>
              </w:rPr>
              <w:t>62</w:t>
            </w:r>
          </w:p>
        </w:tc>
      </w:tr>
      <w:tr>
        <w:tblPrEx/>
        <w:trPr>
          <w:trHeight w:val="314" w:hRule="atLeast"/>
        </w:trPr>
        <w:tc>
          <w:tcPr>
            <w:tcW w:w="1530" w:type="dxa"/>
            <w:tcBorders/>
          </w:tcPr>
          <w:p>
            <w:pPr>
              <w:pStyle w:val="style0"/>
              <w:spacing w:lineRule="auto" w:line="360"/>
              <w:rPr>
                <w:sz w:val="26"/>
                <w:szCs w:val="26"/>
              </w:rPr>
            </w:pPr>
            <w:r>
              <w:rPr>
                <w:sz w:val="26"/>
                <w:szCs w:val="26"/>
              </w:rPr>
              <w:t xml:space="preserve">Undecided </w:t>
            </w:r>
          </w:p>
        </w:tc>
        <w:tc>
          <w:tcPr>
            <w:tcW w:w="1620" w:type="dxa"/>
            <w:tcBorders/>
          </w:tcPr>
          <w:p>
            <w:pPr>
              <w:pStyle w:val="style0"/>
              <w:spacing w:lineRule="auto" w:line="360"/>
              <w:rPr>
                <w:sz w:val="26"/>
                <w:szCs w:val="26"/>
              </w:rPr>
            </w:pPr>
            <w:r>
              <w:rPr>
                <w:sz w:val="26"/>
                <w:szCs w:val="26"/>
              </w:rPr>
              <w:t>-</w:t>
            </w:r>
          </w:p>
        </w:tc>
        <w:tc>
          <w:tcPr>
            <w:tcW w:w="2430" w:type="dxa"/>
            <w:tcBorders/>
          </w:tcPr>
          <w:p>
            <w:pPr>
              <w:pStyle w:val="style0"/>
              <w:spacing w:lineRule="auto" w:line="360"/>
              <w:rPr>
                <w:sz w:val="26"/>
                <w:szCs w:val="26"/>
              </w:rPr>
            </w:pPr>
            <w:r>
              <w:rPr>
                <w:sz w:val="26"/>
                <w:szCs w:val="26"/>
              </w:rPr>
              <w:t>-</w:t>
            </w:r>
          </w:p>
        </w:tc>
      </w:tr>
      <w:tr>
        <w:tblPrEx/>
        <w:trPr>
          <w:trHeight w:val="314" w:hRule="atLeast"/>
        </w:trPr>
        <w:tc>
          <w:tcPr>
            <w:tcW w:w="1530" w:type="dxa"/>
            <w:tcBorders/>
          </w:tcPr>
          <w:p>
            <w:pPr>
              <w:pStyle w:val="style0"/>
              <w:spacing w:lineRule="auto" w:line="360"/>
              <w:rPr>
                <w:sz w:val="26"/>
                <w:szCs w:val="26"/>
              </w:rPr>
            </w:pPr>
            <w:r>
              <w:rPr>
                <w:sz w:val="26"/>
                <w:szCs w:val="26"/>
              </w:rPr>
              <w:t xml:space="preserve">Total </w:t>
            </w:r>
          </w:p>
        </w:tc>
        <w:tc>
          <w:tcPr>
            <w:tcW w:w="1620" w:type="dxa"/>
            <w:tcBorders/>
          </w:tcPr>
          <w:p>
            <w:pPr>
              <w:pStyle w:val="style0"/>
              <w:spacing w:lineRule="auto" w:line="360"/>
              <w:rPr>
                <w:sz w:val="26"/>
                <w:szCs w:val="26"/>
              </w:rPr>
            </w:pPr>
            <w:r>
              <w:rPr>
                <w:sz w:val="26"/>
                <w:szCs w:val="26"/>
              </w:rPr>
              <w:t>50</w:t>
            </w:r>
          </w:p>
        </w:tc>
        <w:tc>
          <w:tcPr>
            <w:tcW w:w="243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trPr/>
        <w:tc>
          <w:tcPr>
            <w:tcW w:w="1620"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430" w:type="dxa"/>
            <w:tcBorders/>
          </w:tcPr>
          <w:p>
            <w:pPr>
              <w:pStyle w:val="style0"/>
              <w:spacing w:lineRule="auto" w:line="360"/>
              <w:rPr>
                <w:b/>
                <w:bCs/>
                <w:sz w:val="26"/>
                <w:szCs w:val="26"/>
              </w:rPr>
            </w:pPr>
            <w:r>
              <w:rPr>
                <w:b/>
                <w:bCs/>
                <w:sz w:val="26"/>
                <w:szCs w:val="26"/>
              </w:rPr>
              <w:t xml:space="preserve">Percentage </w:t>
            </w:r>
          </w:p>
        </w:tc>
      </w:tr>
      <w:tr>
        <w:tblPrEx/>
        <w:trPr/>
        <w:tc>
          <w:tcPr>
            <w:tcW w:w="1620" w:type="dxa"/>
            <w:tcBorders/>
          </w:tcPr>
          <w:p>
            <w:pPr>
              <w:pStyle w:val="style0"/>
              <w:spacing w:lineRule="auto" w:line="360"/>
              <w:rPr>
                <w:sz w:val="26"/>
                <w:szCs w:val="26"/>
              </w:rPr>
            </w:pPr>
            <w:r>
              <w:rPr>
                <w:sz w:val="26"/>
                <w:szCs w:val="26"/>
              </w:rPr>
              <w:t xml:space="preserve">Yes </w:t>
            </w:r>
          </w:p>
        </w:tc>
        <w:tc>
          <w:tcPr>
            <w:tcW w:w="1530" w:type="dxa"/>
            <w:tcBorders/>
          </w:tcPr>
          <w:p>
            <w:pPr>
              <w:pStyle w:val="style0"/>
              <w:spacing w:lineRule="auto" w:line="360"/>
              <w:rPr>
                <w:sz w:val="26"/>
                <w:szCs w:val="26"/>
              </w:rPr>
            </w:pPr>
            <w:r>
              <w:rPr>
                <w:sz w:val="26"/>
                <w:szCs w:val="26"/>
              </w:rPr>
              <w:t>9</w:t>
            </w:r>
          </w:p>
        </w:tc>
        <w:tc>
          <w:tcPr>
            <w:tcW w:w="2430" w:type="dxa"/>
            <w:tcBorders/>
          </w:tcPr>
          <w:p>
            <w:pPr>
              <w:pStyle w:val="style0"/>
              <w:spacing w:lineRule="auto" w:line="360"/>
              <w:rPr>
                <w:sz w:val="26"/>
                <w:szCs w:val="26"/>
              </w:rPr>
            </w:pPr>
            <w:r>
              <w:rPr>
                <w:sz w:val="26"/>
                <w:szCs w:val="26"/>
              </w:rPr>
              <w:t>18</w:t>
            </w:r>
          </w:p>
        </w:tc>
      </w:tr>
      <w:tr>
        <w:tblPrEx/>
        <w:trPr/>
        <w:tc>
          <w:tcPr>
            <w:tcW w:w="1620" w:type="dxa"/>
            <w:tcBorders/>
          </w:tcPr>
          <w:p>
            <w:pPr>
              <w:pStyle w:val="style0"/>
              <w:spacing w:lineRule="auto" w:line="360"/>
              <w:rPr>
                <w:sz w:val="26"/>
                <w:szCs w:val="26"/>
              </w:rPr>
            </w:pPr>
            <w:r>
              <w:rPr>
                <w:sz w:val="26"/>
                <w:szCs w:val="26"/>
              </w:rPr>
              <w:t xml:space="preserve">No </w:t>
            </w:r>
          </w:p>
        </w:tc>
        <w:tc>
          <w:tcPr>
            <w:tcW w:w="1530" w:type="dxa"/>
            <w:tcBorders/>
          </w:tcPr>
          <w:p>
            <w:pPr>
              <w:pStyle w:val="style0"/>
              <w:spacing w:lineRule="auto" w:line="360"/>
              <w:rPr>
                <w:sz w:val="26"/>
                <w:szCs w:val="26"/>
              </w:rPr>
            </w:pPr>
            <w:r>
              <w:rPr>
                <w:sz w:val="26"/>
                <w:szCs w:val="26"/>
              </w:rPr>
              <w:t>41</w:t>
            </w:r>
          </w:p>
        </w:tc>
        <w:tc>
          <w:tcPr>
            <w:tcW w:w="2430" w:type="dxa"/>
            <w:tcBorders/>
          </w:tcPr>
          <w:p>
            <w:pPr>
              <w:pStyle w:val="style0"/>
              <w:spacing w:lineRule="auto" w:line="360"/>
              <w:rPr>
                <w:sz w:val="26"/>
                <w:szCs w:val="26"/>
              </w:rPr>
            </w:pPr>
            <w:r>
              <w:rPr>
                <w:sz w:val="26"/>
                <w:szCs w:val="26"/>
              </w:rPr>
              <w:t>82</w:t>
            </w:r>
          </w:p>
        </w:tc>
      </w:tr>
      <w:tr>
        <w:tblPrEx/>
        <w:trPr/>
        <w:tc>
          <w:tcPr>
            <w:tcW w:w="1620" w:type="dxa"/>
            <w:tcBorders/>
          </w:tcPr>
          <w:p>
            <w:pPr>
              <w:pStyle w:val="style0"/>
              <w:spacing w:lineRule="auto" w:line="360"/>
              <w:rPr>
                <w:sz w:val="26"/>
                <w:szCs w:val="26"/>
              </w:rPr>
            </w:pPr>
            <w:r>
              <w:rPr>
                <w:sz w:val="26"/>
                <w:szCs w:val="26"/>
              </w:rPr>
              <w:t xml:space="preserve">Undecided </w:t>
            </w:r>
          </w:p>
        </w:tc>
        <w:tc>
          <w:tcPr>
            <w:tcW w:w="1530" w:type="dxa"/>
            <w:tcBorders/>
          </w:tcPr>
          <w:p>
            <w:pPr>
              <w:pStyle w:val="style0"/>
              <w:spacing w:lineRule="auto" w:line="360"/>
              <w:rPr>
                <w:sz w:val="26"/>
                <w:szCs w:val="26"/>
              </w:rPr>
            </w:pPr>
            <w:r>
              <w:rPr>
                <w:sz w:val="26"/>
                <w:szCs w:val="26"/>
              </w:rPr>
              <w:t>-</w:t>
            </w:r>
          </w:p>
        </w:tc>
        <w:tc>
          <w:tcPr>
            <w:tcW w:w="2430" w:type="dxa"/>
            <w:tcBorders/>
          </w:tcPr>
          <w:p>
            <w:pPr>
              <w:pStyle w:val="style0"/>
              <w:spacing w:lineRule="auto" w:line="360"/>
              <w:rPr>
                <w:sz w:val="26"/>
                <w:szCs w:val="26"/>
              </w:rPr>
            </w:pPr>
            <w:r>
              <w:rPr>
                <w:sz w:val="26"/>
                <w:szCs w:val="26"/>
              </w:rPr>
              <w:t>-</w:t>
            </w:r>
          </w:p>
        </w:tc>
      </w:tr>
      <w:tr>
        <w:tblPrEx/>
        <w:trPr/>
        <w:tc>
          <w:tcPr>
            <w:tcW w:w="1620"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43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ind w:firstLine="720"/>
        <w:jc w:val="both"/>
        <w:rPr>
          <w:sz w:val="26"/>
          <w:szCs w:val="26"/>
        </w:rPr>
      </w:pPr>
      <w:r>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trPr/>
        <w:tc>
          <w:tcPr>
            <w:tcW w:w="1620" w:type="dxa"/>
            <w:tcBorders/>
          </w:tcPr>
          <w:p>
            <w:pPr>
              <w:pStyle w:val="style0"/>
              <w:spacing w:lineRule="auto" w:line="360"/>
              <w:rPr>
                <w:sz w:val="26"/>
                <w:szCs w:val="26"/>
              </w:rPr>
            </w:pPr>
            <w:r>
              <w:rPr>
                <w:sz w:val="26"/>
                <w:szCs w:val="26"/>
              </w:rPr>
              <w:t xml:space="preserve">Variable </w:t>
            </w:r>
          </w:p>
        </w:tc>
        <w:tc>
          <w:tcPr>
            <w:tcW w:w="1530" w:type="dxa"/>
            <w:tcBorders/>
          </w:tcPr>
          <w:p>
            <w:pPr>
              <w:pStyle w:val="style0"/>
              <w:spacing w:lineRule="auto" w:line="360"/>
              <w:rPr>
                <w:sz w:val="26"/>
                <w:szCs w:val="26"/>
              </w:rPr>
            </w:pPr>
            <w:r>
              <w:rPr>
                <w:sz w:val="26"/>
                <w:szCs w:val="26"/>
              </w:rPr>
              <w:t xml:space="preserve">Frequency </w:t>
            </w:r>
          </w:p>
        </w:tc>
        <w:tc>
          <w:tcPr>
            <w:tcW w:w="2250" w:type="dxa"/>
            <w:tcBorders/>
          </w:tcPr>
          <w:p>
            <w:pPr>
              <w:pStyle w:val="style0"/>
              <w:spacing w:lineRule="auto" w:line="360"/>
              <w:rPr>
                <w:sz w:val="26"/>
                <w:szCs w:val="26"/>
              </w:rPr>
            </w:pPr>
            <w:r>
              <w:rPr>
                <w:sz w:val="26"/>
                <w:szCs w:val="26"/>
              </w:rPr>
              <w:t xml:space="preserve">Percentage </w:t>
            </w:r>
          </w:p>
        </w:tc>
      </w:tr>
      <w:tr>
        <w:tblPrEx/>
        <w:trPr/>
        <w:tc>
          <w:tcPr>
            <w:tcW w:w="1620" w:type="dxa"/>
            <w:tcBorders/>
          </w:tcPr>
          <w:p>
            <w:pPr>
              <w:pStyle w:val="style0"/>
              <w:spacing w:lineRule="auto" w:line="360"/>
              <w:rPr>
                <w:sz w:val="26"/>
                <w:szCs w:val="26"/>
              </w:rPr>
            </w:pPr>
            <w:r>
              <w:rPr>
                <w:sz w:val="26"/>
                <w:szCs w:val="26"/>
              </w:rPr>
              <w:t xml:space="preserve">Yes </w:t>
            </w:r>
          </w:p>
        </w:tc>
        <w:tc>
          <w:tcPr>
            <w:tcW w:w="1530" w:type="dxa"/>
            <w:tcBorders/>
          </w:tcPr>
          <w:p>
            <w:pPr>
              <w:pStyle w:val="style0"/>
              <w:spacing w:lineRule="auto" w:line="360"/>
              <w:rPr>
                <w:sz w:val="26"/>
                <w:szCs w:val="26"/>
              </w:rPr>
            </w:pPr>
            <w:r>
              <w:rPr>
                <w:sz w:val="26"/>
                <w:szCs w:val="26"/>
              </w:rPr>
              <w:t>14</w:t>
            </w:r>
          </w:p>
        </w:tc>
        <w:tc>
          <w:tcPr>
            <w:tcW w:w="2250" w:type="dxa"/>
            <w:tcBorders/>
          </w:tcPr>
          <w:p>
            <w:pPr>
              <w:pStyle w:val="style0"/>
              <w:spacing w:lineRule="auto" w:line="360"/>
              <w:rPr>
                <w:sz w:val="26"/>
                <w:szCs w:val="26"/>
              </w:rPr>
            </w:pPr>
            <w:r>
              <w:rPr>
                <w:sz w:val="26"/>
                <w:szCs w:val="26"/>
              </w:rPr>
              <w:t>28</w:t>
            </w:r>
          </w:p>
        </w:tc>
      </w:tr>
      <w:tr>
        <w:tblPrEx/>
        <w:trPr/>
        <w:tc>
          <w:tcPr>
            <w:tcW w:w="1620" w:type="dxa"/>
            <w:tcBorders/>
          </w:tcPr>
          <w:p>
            <w:pPr>
              <w:pStyle w:val="style0"/>
              <w:spacing w:lineRule="auto" w:line="360"/>
              <w:rPr>
                <w:sz w:val="26"/>
                <w:szCs w:val="26"/>
              </w:rPr>
            </w:pPr>
            <w:r>
              <w:rPr>
                <w:sz w:val="26"/>
                <w:szCs w:val="26"/>
              </w:rPr>
              <w:t xml:space="preserve">No </w:t>
            </w:r>
          </w:p>
        </w:tc>
        <w:tc>
          <w:tcPr>
            <w:tcW w:w="1530" w:type="dxa"/>
            <w:tcBorders/>
          </w:tcPr>
          <w:p>
            <w:pPr>
              <w:pStyle w:val="style0"/>
              <w:spacing w:lineRule="auto" w:line="360"/>
              <w:rPr>
                <w:sz w:val="26"/>
                <w:szCs w:val="26"/>
              </w:rPr>
            </w:pPr>
            <w:r>
              <w:rPr>
                <w:sz w:val="26"/>
                <w:szCs w:val="26"/>
              </w:rPr>
              <w:t>36</w:t>
            </w:r>
          </w:p>
        </w:tc>
        <w:tc>
          <w:tcPr>
            <w:tcW w:w="2250" w:type="dxa"/>
            <w:tcBorders/>
          </w:tcPr>
          <w:p>
            <w:pPr>
              <w:pStyle w:val="style0"/>
              <w:spacing w:lineRule="auto" w:line="360"/>
              <w:rPr>
                <w:sz w:val="26"/>
                <w:szCs w:val="26"/>
              </w:rPr>
            </w:pPr>
            <w:r>
              <w:rPr>
                <w:sz w:val="26"/>
                <w:szCs w:val="26"/>
              </w:rPr>
              <w:t>72</w:t>
            </w:r>
          </w:p>
        </w:tc>
      </w:tr>
      <w:tr>
        <w:tblPrEx/>
        <w:trPr/>
        <w:tc>
          <w:tcPr>
            <w:tcW w:w="1620" w:type="dxa"/>
            <w:tcBorders/>
          </w:tcPr>
          <w:p>
            <w:pPr>
              <w:pStyle w:val="style0"/>
              <w:spacing w:lineRule="auto" w:line="360"/>
              <w:rPr>
                <w:sz w:val="26"/>
                <w:szCs w:val="26"/>
              </w:rPr>
            </w:pPr>
            <w:r>
              <w:rPr>
                <w:sz w:val="26"/>
                <w:szCs w:val="26"/>
              </w:rPr>
              <w:t xml:space="preserve">Undecided </w:t>
            </w:r>
          </w:p>
        </w:tc>
        <w:tc>
          <w:tcPr>
            <w:tcW w:w="1530" w:type="dxa"/>
            <w:tcBorders/>
          </w:tcPr>
          <w:p>
            <w:pPr>
              <w:pStyle w:val="style0"/>
              <w:spacing w:lineRule="auto" w:line="360"/>
              <w:rPr>
                <w:sz w:val="26"/>
                <w:szCs w:val="26"/>
              </w:rPr>
            </w:pPr>
            <w:r>
              <w:rPr>
                <w:sz w:val="26"/>
                <w:szCs w:val="26"/>
              </w:rPr>
              <w:t>-</w:t>
            </w:r>
          </w:p>
        </w:tc>
        <w:tc>
          <w:tcPr>
            <w:tcW w:w="2250" w:type="dxa"/>
            <w:tcBorders/>
          </w:tcPr>
          <w:p>
            <w:pPr>
              <w:pStyle w:val="style0"/>
              <w:spacing w:lineRule="auto" w:line="360"/>
              <w:rPr>
                <w:sz w:val="26"/>
                <w:szCs w:val="26"/>
              </w:rPr>
            </w:pPr>
            <w:r>
              <w:rPr>
                <w:sz w:val="26"/>
                <w:szCs w:val="26"/>
              </w:rPr>
              <w:t>-</w:t>
            </w:r>
          </w:p>
        </w:tc>
      </w:tr>
      <w:tr>
        <w:tblPrEx/>
        <w:trPr/>
        <w:tc>
          <w:tcPr>
            <w:tcW w:w="1620"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sz w:val="26"/>
          <w:szCs w:val="26"/>
        </w:rPr>
      </w:pPr>
      <w:r>
        <w:rPr>
          <w:sz w:val="26"/>
          <w:szCs w:val="26"/>
        </w:rPr>
        <w:tab/>
      </w:r>
      <w:r>
        <w:rPr>
          <w:sz w:val="26"/>
          <w:szCs w:val="26"/>
        </w:rPr>
        <w:t>From the table above the workers agreed that the local government performed its function on local sanitation.</w:t>
      </w:r>
    </w:p>
    <w:p>
      <w:pPr>
        <w:pStyle w:val="style0"/>
        <w:spacing w:lineRule="auto" w:line="480"/>
        <w:jc w:val="both"/>
        <w:rPr>
          <w:b/>
          <w:bCs/>
          <w:sz w:val="26"/>
          <w:szCs w:val="26"/>
        </w:rPr>
      </w:pPr>
      <w:r>
        <w:rPr>
          <w:b/>
          <w:bCs/>
          <w:sz w:val="26"/>
          <w:szCs w:val="26"/>
        </w:rPr>
        <w:t xml:space="preserve">4.4 </w:t>
      </w:r>
      <w:r>
        <w:rPr>
          <w:b/>
          <w:bCs/>
          <w:sz w:val="26"/>
          <w:szCs w:val="26"/>
        </w:rPr>
        <w:tab/>
      </w:r>
      <w:r>
        <w:rPr>
          <w:b/>
          <w:bCs/>
          <w:sz w:val="26"/>
          <w:szCs w:val="26"/>
        </w:rPr>
        <w:t xml:space="preserve">ANALYSIS OF DATA </w:t>
      </w:r>
    </w:p>
    <w:p>
      <w:pPr>
        <w:pStyle w:val="style0"/>
        <w:spacing w:lineRule="auto" w:line="480"/>
        <w:jc w:val="both"/>
        <w:rPr>
          <w:sz w:val="26"/>
          <w:szCs w:val="26"/>
        </w:rPr>
      </w:pPr>
      <w:r>
        <w:rPr>
          <w:sz w:val="26"/>
          <w:szCs w:val="26"/>
        </w:rPr>
        <w:tab/>
      </w:r>
      <w:r>
        <w:rPr>
          <w:sz w:val="26"/>
          <w:szCs w:val="26"/>
        </w:rPr>
        <w:t>The relevant data collection through the use of data gathering instrument can</w:t>
      </w:r>
      <w:r>
        <w:rPr>
          <w:sz w:val="26"/>
          <w:szCs w:val="26"/>
        </w:rPr>
        <w:t xml:space="preserve"> thereby analyzes using tables.</w:t>
      </w:r>
    </w:p>
    <w:p>
      <w:pPr>
        <w:pStyle w:val="style0"/>
        <w:spacing w:lineRule="auto" w:line="480"/>
        <w:jc w:val="both"/>
        <w:rPr>
          <w:sz w:val="26"/>
          <w:szCs w:val="26"/>
        </w:rPr>
      </w:pPr>
    </w:p>
    <w:p>
      <w:pPr>
        <w:pStyle w:val="style0"/>
        <w:spacing w:lineRule="auto" w:line="480"/>
        <w:jc w:val="both"/>
        <w:rPr>
          <w:sz w:val="26"/>
          <w:szCs w:val="26"/>
        </w:rPr>
      </w:pPr>
    </w:p>
    <w:p>
      <w:pPr>
        <w:pStyle w:val="style0"/>
        <w:spacing w:lineRule="auto" w:line="480"/>
        <w:jc w:val="both"/>
        <w:rPr>
          <w:b/>
          <w:bCs/>
          <w:sz w:val="26"/>
          <w:szCs w:val="26"/>
        </w:rPr>
      </w:pPr>
    </w:p>
    <w:p>
      <w:pPr>
        <w:pStyle w:val="style0"/>
        <w:spacing w:lineRule="auto" w:line="480"/>
        <w:jc w:val="both"/>
        <w:rPr>
          <w:b/>
          <w:bCs/>
          <w:sz w:val="26"/>
          <w:szCs w:val="26"/>
        </w:rPr>
      </w:pPr>
      <w:r>
        <w:rPr>
          <w:b/>
          <w:bCs/>
          <w:sz w:val="26"/>
          <w:szCs w:val="26"/>
        </w:rPr>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trPr/>
        <w:tc>
          <w:tcPr>
            <w:tcW w:w="1998"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250" w:type="dxa"/>
            <w:tcBorders/>
          </w:tcPr>
          <w:p>
            <w:pPr>
              <w:pStyle w:val="style0"/>
              <w:spacing w:lineRule="auto" w:line="360"/>
              <w:rPr>
                <w:b/>
                <w:bCs/>
                <w:sz w:val="26"/>
                <w:szCs w:val="26"/>
              </w:rPr>
            </w:pPr>
            <w:r>
              <w:rPr>
                <w:b/>
                <w:bCs/>
                <w:sz w:val="26"/>
                <w:szCs w:val="26"/>
              </w:rPr>
              <w:t xml:space="preserve">Percentage </w:t>
            </w:r>
          </w:p>
        </w:tc>
      </w:tr>
      <w:tr>
        <w:tblPrEx/>
        <w:trPr/>
        <w:tc>
          <w:tcPr>
            <w:tcW w:w="1998" w:type="dxa"/>
            <w:tcBorders/>
          </w:tcPr>
          <w:p>
            <w:pPr>
              <w:pStyle w:val="style0"/>
              <w:spacing w:lineRule="auto" w:line="360"/>
              <w:rPr>
                <w:sz w:val="26"/>
                <w:szCs w:val="26"/>
              </w:rPr>
            </w:pPr>
            <w:r>
              <w:rPr>
                <w:sz w:val="26"/>
                <w:szCs w:val="26"/>
              </w:rPr>
              <w:t xml:space="preserve">Male </w:t>
            </w:r>
          </w:p>
        </w:tc>
        <w:tc>
          <w:tcPr>
            <w:tcW w:w="1530" w:type="dxa"/>
            <w:tcBorders/>
          </w:tcPr>
          <w:p>
            <w:pPr>
              <w:pStyle w:val="style0"/>
              <w:spacing w:lineRule="auto" w:line="360"/>
              <w:rPr>
                <w:sz w:val="26"/>
                <w:szCs w:val="26"/>
              </w:rPr>
            </w:pPr>
            <w:r>
              <w:rPr>
                <w:sz w:val="26"/>
                <w:szCs w:val="26"/>
              </w:rPr>
              <w:t>30</w:t>
            </w:r>
          </w:p>
        </w:tc>
        <w:tc>
          <w:tcPr>
            <w:tcW w:w="2250" w:type="dxa"/>
            <w:tcBorders/>
          </w:tcPr>
          <w:p>
            <w:pPr>
              <w:pStyle w:val="style0"/>
              <w:spacing w:lineRule="auto" w:line="360"/>
              <w:rPr>
                <w:sz w:val="26"/>
                <w:szCs w:val="26"/>
              </w:rPr>
            </w:pPr>
            <w:r>
              <w:rPr>
                <w:sz w:val="26"/>
                <w:szCs w:val="26"/>
              </w:rPr>
              <w:t>60</w:t>
            </w:r>
          </w:p>
        </w:tc>
      </w:tr>
      <w:tr>
        <w:tblPrEx/>
        <w:trPr/>
        <w:tc>
          <w:tcPr>
            <w:tcW w:w="1998" w:type="dxa"/>
            <w:tcBorders/>
          </w:tcPr>
          <w:p>
            <w:pPr>
              <w:pStyle w:val="style0"/>
              <w:spacing w:lineRule="auto" w:line="360"/>
              <w:rPr>
                <w:sz w:val="26"/>
                <w:szCs w:val="26"/>
              </w:rPr>
            </w:pPr>
            <w:r>
              <w:rPr>
                <w:sz w:val="26"/>
                <w:szCs w:val="26"/>
              </w:rPr>
              <w:t>Female</w:t>
            </w:r>
          </w:p>
        </w:tc>
        <w:tc>
          <w:tcPr>
            <w:tcW w:w="1530" w:type="dxa"/>
            <w:tcBorders/>
          </w:tcPr>
          <w:p>
            <w:pPr>
              <w:pStyle w:val="style0"/>
              <w:spacing w:lineRule="auto" w:line="360"/>
              <w:rPr>
                <w:sz w:val="26"/>
                <w:szCs w:val="26"/>
              </w:rPr>
            </w:pPr>
            <w:r>
              <w:rPr>
                <w:sz w:val="26"/>
                <w:szCs w:val="26"/>
              </w:rPr>
              <w:t>20</w:t>
            </w:r>
          </w:p>
        </w:tc>
        <w:tc>
          <w:tcPr>
            <w:tcW w:w="2250" w:type="dxa"/>
            <w:tcBorders/>
          </w:tcPr>
          <w:p>
            <w:pPr>
              <w:pStyle w:val="style0"/>
              <w:spacing w:lineRule="auto" w:line="360"/>
              <w:rPr>
                <w:sz w:val="26"/>
                <w:szCs w:val="26"/>
              </w:rPr>
            </w:pPr>
            <w:r>
              <w:rPr>
                <w:sz w:val="26"/>
                <w:szCs w:val="26"/>
              </w:rPr>
              <w:t>60</w:t>
            </w:r>
          </w:p>
        </w:tc>
      </w:tr>
      <w:tr>
        <w:tblPrEx/>
        <w:trPr/>
        <w:tc>
          <w:tcPr>
            <w:tcW w:w="1998"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trPr/>
        <w:tc>
          <w:tcPr>
            <w:tcW w:w="1998"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250" w:type="dxa"/>
            <w:tcBorders/>
          </w:tcPr>
          <w:p>
            <w:pPr>
              <w:pStyle w:val="style0"/>
              <w:spacing w:lineRule="auto" w:line="360"/>
              <w:rPr>
                <w:b/>
                <w:bCs/>
                <w:sz w:val="26"/>
                <w:szCs w:val="26"/>
              </w:rPr>
            </w:pPr>
            <w:r>
              <w:rPr>
                <w:b/>
                <w:bCs/>
                <w:sz w:val="26"/>
                <w:szCs w:val="26"/>
              </w:rPr>
              <w:t xml:space="preserve">Percentage </w:t>
            </w:r>
          </w:p>
        </w:tc>
      </w:tr>
      <w:tr>
        <w:tblPrEx/>
        <w:trPr/>
        <w:tc>
          <w:tcPr>
            <w:tcW w:w="1998" w:type="dxa"/>
            <w:tcBorders/>
          </w:tcPr>
          <w:p>
            <w:pPr>
              <w:pStyle w:val="style0"/>
              <w:spacing w:lineRule="auto" w:line="360"/>
              <w:rPr>
                <w:sz w:val="26"/>
                <w:szCs w:val="26"/>
              </w:rPr>
            </w:pPr>
            <w:r>
              <w:rPr>
                <w:sz w:val="26"/>
                <w:szCs w:val="26"/>
              </w:rPr>
              <w:t>18-25</w:t>
            </w:r>
          </w:p>
        </w:tc>
        <w:tc>
          <w:tcPr>
            <w:tcW w:w="1530" w:type="dxa"/>
            <w:tcBorders/>
          </w:tcPr>
          <w:p>
            <w:pPr>
              <w:pStyle w:val="style0"/>
              <w:spacing w:lineRule="auto" w:line="360"/>
              <w:rPr>
                <w:sz w:val="26"/>
                <w:szCs w:val="26"/>
              </w:rPr>
            </w:pPr>
            <w:r>
              <w:rPr>
                <w:sz w:val="26"/>
                <w:szCs w:val="26"/>
              </w:rPr>
              <w:t>18</w:t>
            </w:r>
          </w:p>
        </w:tc>
        <w:tc>
          <w:tcPr>
            <w:tcW w:w="2250" w:type="dxa"/>
            <w:tcBorders/>
          </w:tcPr>
          <w:p>
            <w:pPr>
              <w:pStyle w:val="style0"/>
              <w:spacing w:lineRule="auto" w:line="360"/>
              <w:rPr>
                <w:sz w:val="26"/>
                <w:szCs w:val="26"/>
              </w:rPr>
            </w:pPr>
            <w:r>
              <w:rPr>
                <w:sz w:val="26"/>
                <w:szCs w:val="26"/>
              </w:rPr>
              <w:t>36</w:t>
            </w:r>
          </w:p>
        </w:tc>
      </w:tr>
      <w:tr>
        <w:tblPrEx/>
        <w:trPr/>
        <w:tc>
          <w:tcPr>
            <w:tcW w:w="1998" w:type="dxa"/>
            <w:tcBorders/>
          </w:tcPr>
          <w:p>
            <w:pPr>
              <w:pStyle w:val="style0"/>
              <w:spacing w:lineRule="auto" w:line="360"/>
              <w:rPr>
                <w:sz w:val="26"/>
                <w:szCs w:val="26"/>
              </w:rPr>
            </w:pPr>
            <w:r>
              <w:rPr>
                <w:sz w:val="26"/>
                <w:szCs w:val="26"/>
              </w:rPr>
              <w:t>26-30</w:t>
            </w:r>
          </w:p>
        </w:tc>
        <w:tc>
          <w:tcPr>
            <w:tcW w:w="1530" w:type="dxa"/>
            <w:tcBorders/>
          </w:tcPr>
          <w:p>
            <w:pPr>
              <w:pStyle w:val="style0"/>
              <w:spacing w:lineRule="auto" w:line="360"/>
              <w:rPr>
                <w:sz w:val="26"/>
                <w:szCs w:val="26"/>
              </w:rPr>
            </w:pPr>
            <w:r>
              <w:rPr>
                <w:sz w:val="26"/>
                <w:szCs w:val="26"/>
              </w:rPr>
              <w:t>27</w:t>
            </w:r>
          </w:p>
        </w:tc>
        <w:tc>
          <w:tcPr>
            <w:tcW w:w="2250" w:type="dxa"/>
            <w:tcBorders/>
          </w:tcPr>
          <w:p>
            <w:pPr>
              <w:pStyle w:val="style0"/>
              <w:spacing w:lineRule="auto" w:line="360"/>
              <w:rPr>
                <w:sz w:val="26"/>
                <w:szCs w:val="26"/>
              </w:rPr>
            </w:pPr>
            <w:r>
              <w:rPr>
                <w:sz w:val="26"/>
                <w:szCs w:val="26"/>
              </w:rPr>
              <w:t>54</w:t>
            </w:r>
          </w:p>
        </w:tc>
      </w:tr>
      <w:tr>
        <w:tblPrEx/>
        <w:trPr/>
        <w:tc>
          <w:tcPr>
            <w:tcW w:w="1998" w:type="dxa"/>
            <w:tcBorders/>
          </w:tcPr>
          <w:p>
            <w:pPr>
              <w:pStyle w:val="style0"/>
              <w:spacing w:lineRule="auto" w:line="360"/>
              <w:rPr>
                <w:sz w:val="26"/>
                <w:szCs w:val="26"/>
              </w:rPr>
            </w:pPr>
            <w:r>
              <w:rPr>
                <w:sz w:val="26"/>
                <w:szCs w:val="26"/>
              </w:rPr>
              <w:t xml:space="preserve">30-above </w:t>
            </w:r>
          </w:p>
        </w:tc>
        <w:tc>
          <w:tcPr>
            <w:tcW w:w="1530" w:type="dxa"/>
            <w:tcBorders/>
          </w:tcPr>
          <w:p>
            <w:pPr>
              <w:pStyle w:val="style0"/>
              <w:spacing w:lineRule="auto" w:line="360"/>
              <w:rPr>
                <w:sz w:val="26"/>
                <w:szCs w:val="26"/>
              </w:rPr>
            </w:pPr>
            <w:r>
              <w:rPr>
                <w:sz w:val="26"/>
                <w:szCs w:val="26"/>
              </w:rPr>
              <w:t>5</w:t>
            </w:r>
          </w:p>
        </w:tc>
        <w:tc>
          <w:tcPr>
            <w:tcW w:w="2250" w:type="dxa"/>
            <w:tcBorders/>
          </w:tcPr>
          <w:p>
            <w:pPr>
              <w:pStyle w:val="style0"/>
              <w:spacing w:lineRule="auto" w:line="360"/>
              <w:rPr>
                <w:sz w:val="26"/>
                <w:szCs w:val="26"/>
              </w:rPr>
            </w:pPr>
            <w:r>
              <w:rPr>
                <w:sz w:val="26"/>
                <w:szCs w:val="26"/>
              </w:rPr>
              <w:t>10</w:t>
            </w:r>
          </w:p>
        </w:tc>
      </w:tr>
      <w:tr>
        <w:tblPrEx/>
        <w:trPr/>
        <w:tc>
          <w:tcPr>
            <w:tcW w:w="1998"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b/>
          <w:bCs/>
          <w:sz w:val="26"/>
          <w:szCs w:val="26"/>
        </w:rPr>
        <w:t xml:space="preserve">4.5 </w:t>
      </w:r>
      <w:r>
        <w:rPr>
          <w:b/>
          <w:bCs/>
          <w:sz w:val="26"/>
          <w:szCs w:val="26"/>
        </w:rPr>
        <w:tab/>
      </w:r>
      <w:r>
        <w:rPr>
          <w:b/>
          <w:bCs/>
          <w:sz w:val="26"/>
          <w:szCs w:val="26"/>
        </w:rPr>
        <w:t xml:space="preserve">TEST OF HYPOTHESIS </w:t>
      </w:r>
    </w:p>
    <w:p>
      <w:pPr>
        <w:pStyle w:val="style0"/>
        <w:spacing w:lineRule="auto" w:line="480"/>
        <w:ind w:firstLine="720"/>
        <w:jc w:val="both"/>
        <w:rPr>
          <w:sz w:val="26"/>
          <w:szCs w:val="26"/>
          <w:u w:val="single"/>
        </w:rPr>
      </w:pPr>
      <w:r>
        <w:rPr>
          <w:sz w:val="26"/>
          <w:szCs w:val="26"/>
        </w:rPr>
        <w:t>The statistical tool used in testing of the hypothesis is the chi-square test, the result determine the rejection or acceptance of the top hypothesis.</w:t>
      </w:r>
    </w:p>
    <w:p>
      <w:pPr>
        <w:pStyle w:val="style0"/>
        <w:jc w:val="both"/>
        <w:rPr>
          <w:sz w:val="26"/>
          <w:szCs w:val="26"/>
          <w:u w:val="single"/>
        </w:rPr>
      </w:pPr>
      <w:r>
        <w:rPr>
          <w:sz w:val="26"/>
          <w:szCs w:val="26"/>
          <w:u w:val="single"/>
        </w:rPr>
        <w:t>X</w:t>
      </w:r>
      <w:r>
        <w:rPr>
          <w:sz w:val="26"/>
          <w:szCs w:val="26"/>
          <w:u w:val="single"/>
          <w:vertAlign w:val="superscript"/>
        </w:rPr>
        <w:t>2</w:t>
      </w:r>
      <w:r>
        <w:rPr>
          <w:sz w:val="26"/>
          <w:szCs w:val="26"/>
          <w:u w:val="single"/>
        </w:rPr>
        <w:t>=</w:t>
      </w:r>
      <w:r>
        <w:rPr>
          <w:sz w:val="26"/>
          <w:szCs w:val="26"/>
          <w:u w:val="single"/>
        </w:rPr>
        <w:t>E(</w:t>
      </w:r>
      <w:r>
        <w:rPr>
          <w:sz w:val="26"/>
          <w:szCs w:val="26"/>
          <w:u w:val="single"/>
        </w:rPr>
        <w:t>0-E)</w:t>
      </w:r>
      <w:r>
        <w:rPr>
          <w:sz w:val="26"/>
          <w:szCs w:val="26"/>
          <w:u w:val="single"/>
          <w:vertAlign w:val="superscript"/>
        </w:rPr>
        <w:t>2</w:t>
      </w:r>
    </w:p>
    <w:p>
      <w:pPr>
        <w:pStyle w:val="style0"/>
        <w:spacing w:lineRule="auto" w:line="480"/>
        <w:jc w:val="both"/>
        <w:rPr>
          <w:sz w:val="26"/>
          <w:szCs w:val="26"/>
        </w:rPr>
      </w:pPr>
      <w:r>
        <w:rPr>
          <w:sz w:val="26"/>
          <w:szCs w:val="26"/>
        </w:rPr>
        <w:t xml:space="preserve">      E</w:t>
      </w:r>
    </w:p>
    <w:p>
      <w:pPr>
        <w:pStyle w:val="style0"/>
        <w:spacing w:lineRule="auto" w:line="480"/>
        <w:jc w:val="both"/>
        <w:rPr>
          <w:sz w:val="26"/>
          <w:szCs w:val="26"/>
        </w:rPr>
      </w:pPr>
      <w:r>
        <w:rPr>
          <w:sz w:val="26"/>
          <w:szCs w:val="26"/>
        </w:rPr>
        <w:t xml:space="preserve">Where X=chi- square </w:t>
      </w:r>
    </w:p>
    <w:p>
      <w:pPr>
        <w:pStyle w:val="style0"/>
        <w:spacing w:lineRule="auto" w:line="480"/>
        <w:jc w:val="both"/>
        <w:rPr>
          <w:sz w:val="26"/>
          <w:szCs w:val="26"/>
        </w:rPr>
      </w:pPr>
      <w:r>
        <w:rPr>
          <w:sz w:val="26"/>
          <w:szCs w:val="26"/>
        </w:rPr>
        <w:t xml:space="preserve">E=Summations </w:t>
      </w:r>
    </w:p>
    <w:p>
      <w:pPr>
        <w:pStyle w:val="style0"/>
        <w:spacing w:lineRule="auto" w:line="480"/>
        <w:jc w:val="both"/>
        <w:rPr>
          <w:sz w:val="26"/>
          <w:szCs w:val="26"/>
        </w:rPr>
      </w:pPr>
      <w:r>
        <w:rPr>
          <w:sz w:val="26"/>
          <w:szCs w:val="26"/>
        </w:rPr>
        <w:t xml:space="preserve">O= Observed frequency </w:t>
      </w:r>
    </w:p>
    <w:p>
      <w:pPr>
        <w:pStyle w:val="style0"/>
        <w:spacing w:lineRule="auto" w:line="480"/>
        <w:jc w:val="both"/>
        <w:rPr>
          <w:sz w:val="26"/>
          <w:szCs w:val="26"/>
        </w:rPr>
      </w:pPr>
      <w:r>
        <w:rPr>
          <w:sz w:val="26"/>
          <w:szCs w:val="26"/>
        </w:rPr>
        <w:t xml:space="preserve">E= Expected frequency  </w:t>
      </w:r>
    </w:p>
    <w:p>
      <w:pPr>
        <w:pStyle w:val="style0"/>
        <w:spacing w:lineRule="auto" w:line="480"/>
        <w:jc w:val="both"/>
        <w:rPr>
          <w:sz w:val="26"/>
          <w:szCs w:val="26"/>
        </w:rPr>
      </w:pPr>
      <w:r>
        <w:rPr>
          <w:sz w:val="26"/>
          <w:szCs w:val="26"/>
        </w:rPr>
        <w:t>Confident level= 5% 04, 0.05</w:t>
      </w:r>
    </w:p>
    <w:p>
      <w:pPr>
        <w:pStyle w:val="style0"/>
        <w:spacing w:lineRule="auto" w:line="480"/>
        <w:jc w:val="both"/>
        <w:rPr>
          <w:sz w:val="26"/>
          <w:szCs w:val="26"/>
        </w:rPr>
      </w:pPr>
      <w:r>
        <w:rPr>
          <w:sz w:val="26"/>
          <w:szCs w:val="26"/>
        </w:rPr>
        <w:t>X</w:t>
      </w:r>
      <w:r>
        <w:rPr>
          <w:sz w:val="26"/>
          <w:szCs w:val="26"/>
          <w:vertAlign w:val="superscript"/>
        </w:rPr>
        <w:t>2</w:t>
      </w:r>
      <w:r>
        <w:rPr>
          <w:sz w:val="26"/>
          <w:szCs w:val="26"/>
        </w:rPr>
        <w:t xml:space="preserve">c= chi-square table value </w:t>
      </w:r>
    </w:p>
    <w:p>
      <w:pPr>
        <w:pStyle w:val="style0"/>
        <w:spacing w:lineRule="auto" w:line="480"/>
        <w:jc w:val="both"/>
        <w:rPr>
          <w:sz w:val="26"/>
          <w:szCs w:val="26"/>
        </w:rPr>
      </w:pPr>
      <w:r>
        <w:rPr>
          <w:sz w:val="26"/>
          <w:szCs w:val="26"/>
        </w:rPr>
        <w:t>Decision rule: (1) Accept HI; if x2 c is greater than x2T and reject HO</w:t>
      </w:r>
    </w:p>
    <w:p>
      <w:pPr>
        <w:pStyle w:val="style0"/>
        <w:spacing w:lineRule="auto" w:line="480"/>
        <w:jc w:val="both"/>
        <w:rPr>
          <w:sz w:val="26"/>
          <w:szCs w:val="26"/>
        </w:rPr>
      </w:pPr>
      <w:r>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trPr/>
        <w:tc>
          <w:tcPr>
            <w:tcW w:w="1633" w:type="dxa"/>
            <w:tcBorders/>
          </w:tcPr>
          <w:p>
            <w:pPr>
              <w:pStyle w:val="style0"/>
              <w:spacing w:lineRule="auto" w:line="360"/>
              <w:rPr>
                <w:b/>
                <w:bCs/>
                <w:sz w:val="26"/>
                <w:szCs w:val="26"/>
              </w:rPr>
            </w:pPr>
            <w:r>
              <w:rPr>
                <w:b/>
                <w:bCs/>
                <w:sz w:val="26"/>
                <w:szCs w:val="26"/>
              </w:rPr>
              <w:t xml:space="preserve">VARIABLE </w:t>
            </w:r>
          </w:p>
        </w:tc>
        <w:tc>
          <w:tcPr>
            <w:tcW w:w="1293" w:type="dxa"/>
            <w:tcBorders/>
          </w:tcPr>
          <w:p>
            <w:pPr>
              <w:pStyle w:val="style0"/>
              <w:spacing w:lineRule="auto" w:line="360"/>
              <w:rPr>
                <w:b/>
                <w:bCs/>
                <w:sz w:val="26"/>
                <w:szCs w:val="26"/>
              </w:rPr>
            </w:pPr>
            <w:r>
              <w:rPr>
                <w:b/>
                <w:bCs/>
                <w:sz w:val="26"/>
                <w:szCs w:val="26"/>
              </w:rPr>
              <w:t>0</w:t>
            </w:r>
          </w:p>
        </w:tc>
        <w:tc>
          <w:tcPr>
            <w:tcW w:w="1293" w:type="dxa"/>
            <w:tcBorders/>
          </w:tcPr>
          <w:p>
            <w:pPr>
              <w:pStyle w:val="style0"/>
              <w:spacing w:lineRule="auto" w:line="360"/>
              <w:rPr>
                <w:b/>
                <w:bCs/>
                <w:sz w:val="26"/>
                <w:szCs w:val="26"/>
              </w:rPr>
            </w:pPr>
            <w:r>
              <w:rPr>
                <w:b/>
                <w:bCs/>
                <w:sz w:val="26"/>
                <w:szCs w:val="26"/>
              </w:rPr>
              <w:t>E</w:t>
            </w:r>
          </w:p>
        </w:tc>
        <w:tc>
          <w:tcPr>
            <w:tcW w:w="1294" w:type="dxa"/>
            <w:tcBorders/>
          </w:tcPr>
          <w:p>
            <w:pPr>
              <w:pStyle w:val="style0"/>
              <w:spacing w:lineRule="auto" w:line="360"/>
              <w:rPr>
                <w:b/>
                <w:bCs/>
                <w:sz w:val="26"/>
                <w:szCs w:val="26"/>
              </w:rPr>
            </w:pPr>
            <w:r>
              <w:rPr>
                <w:b/>
                <w:bCs/>
                <w:sz w:val="26"/>
                <w:szCs w:val="26"/>
              </w:rPr>
              <w:t>O-E</w:t>
            </w:r>
          </w:p>
        </w:tc>
        <w:tc>
          <w:tcPr>
            <w:tcW w:w="1302" w:type="dxa"/>
            <w:tcBorders/>
          </w:tcPr>
          <w:p>
            <w:pPr>
              <w:pStyle w:val="style0"/>
              <w:spacing w:lineRule="auto" w:line="360"/>
              <w:rPr>
                <w:b/>
                <w:bCs/>
                <w:sz w:val="26"/>
                <w:szCs w:val="26"/>
              </w:rPr>
            </w:pPr>
            <w:r>
              <w:rPr>
                <w:b/>
                <w:bCs/>
                <w:sz w:val="26"/>
                <w:szCs w:val="26"/>
              </w:rPr>
              <w:t>(O-E)</w:t>
            </w:r>
            <w:r>
              <w:rPr>
                <w:b/>
                <w:bCs/>
                <w:sz w:val="26"/>
                <w:szCs w:val="26"/>
                <w:vertAlign w:val="superscript"/>
              </w:rPr>
              <w:t>2</w:t>
            </w:r>
          </w:p>
        </w:tc>
        <w:tc>
          <w:tcPr>
            <w:tcW w:w="1321" w:type="dxa"/>
            <w:tcBorders/>
          </w:tcPr>
          <w:p>
            <w:pPr>
              <w:pStyle w:val="style0"/>
              <w:spacing w:lineRule="auto" w:line="360"/>
              <w:rPr>
                <w:b/>
                <w:bCs/>
                <w:sz w:val="26"/>
                <w:szCs w:val="26"/>
              </w:rPr>
            </w:pPr>
            <w:r>
              <w:rPr>
                <w:b/>
                <w:bCs/>
                <w:sz w:val="26"/>
                <w:szCs w:val="26"/>
              </w:rPr>
              <w:t>(O-E)</w:t>
            </w:r>
            <w:r>
              <w:rPr>
                <w:b/>
                <w:bCs/>
                <w:sz w:val="26"/>
                <w:szCs w:val="26"/>
                <w:vertAlign w:val="superscript"/>
              </w:rPr>
              <w:t>2/E</w:t>
            </w:r>
          </w:p>
        </w:tc>
      </w:tr>
      <w:tr>
        <w:tblPrEx/>
        <w:trPr/>
        <w:tc>
          <w:tcPr>
            <w:tcW w:w="1633" w:type="dxa"/>
            <w:tcBorders/>
          </w:tcPr>
          <w:p>
            <w:pPr>
              <w:pStyle w:val="style0"/>
              <w:spacing w:lineRule="auto" w:line="360"/>
              <w:rPr>
                <w:sz w:val="26"/>
                <w:szCs w:val="26"/>
              </w:rPr>
            </w:pPr>
            <w:r>
              <w:rPr>
                <w:sz w:val="26"/>
                <w:szCs w:val="26"/>
              </w:rPr>
              <w:t xml:space="preserve">Yes </w:t>
            </w:r>
          </w:p>
        </w:tc>
        <w:tc>
          <w:tcPr>
            <w:tcW w:w="1293" w:type="dxa"/>
            <w:tcBorders/>
          </w:tcPr>
          <w:p>
            <w:pPr>
              <w:pStyle w:val="style0"/>
              <w:spacing w:lineRule="auto" w:line="360"/>
              <w:rPr>
                <w:sz w:val="26"/>
                <w:szCs w:val="26"/>
              </w:rPr>
            </w:pPr>
            <w:r>
              <w:rPr>
                <w:sz w:val="26"/>
                <w:szCs w:val="26"/>
              </w:rPr>
              <w:t>32</w:t>
            </w:r>
          </w:p>
        </w:tc>
        <w:tc>
          <w:tcPr>
            <w:tcW w:w="1293" w:type="dxa"/>
            <w:tcBorders/>
          </w:tcPr>
          <w:p>
            <w:pPr>
              <w:pStyle w:val="style0"/>
              <w:spacing w:lineRule="auto" w:line="360"/>
              <w:rPr>
                <w:sz w:val="26"/>
                <w:szCs w:val="26"/>
              </w:rPr>
            </w:pPr>
            <w:r>
              <w:rPr>
                <w:sz w:val="26"/>
                <w:szCs w:val="26"/>
              </w:rPr>
              <w:t>25</w:t>
            </w:r>
          </w:p>
        </w:tc>
        <w:tc>
          <w:tcPr>
            <w:tcW w:w="1294" w:type="dxa"/>
            <w:tcBorders/>
          </w:tcPr>
          <w:p>
            <w:pPr>
              <w:pStyle w:val="style0"/>
              <w:spacing w:lineRule="auto" w:line="360"/>
              <w:rPr>
                <w:sz w:val="26"/>
                <w:szCs w:val="26"/>
              </w:rPr>
            </w:pPr>
            <w:r>
              <w:rPr>
                <w:sz w:val="26"/>
                <w:szCs w:val="26"/>
              </w:rPr>
              <w:t>07</w:t>
            </w:r>
          </w:p>
        </w:tc>
        <w:tc>
          <w:tcPr>
            <w:tcW w:w="1302" w:type="dxa"/>
            <w:tcBorders/>
          </w:tcPr>
          <w:p>
            <w:pPr>
              <w:pStyle w:val="style0"/>
              <w:spacing w:lineRule="auto" w:line="360"/>
              <w:rPr>
                <w:sz w:val="26"/>
                <w:szCs w:val="26"/>
              </w:rPr>
            </w:pPr>
            <w:r>
              <w:rPr>
                <w:sz w:val="26"/>
                <w:szCs w:val="26"/>
              </w:rPr>
              <w:t>49</w:t>
            </w:r>
          </w:p>
        </w:tc>
        <w:tc>
          <w:tcPr>
            <w:tcW w:w="1321" w:type="dxa"/>
            <w:tcBorders/>
          </w:tcPr>
          <w:p>
            <w:pPr>
              <w:pStyle w:val="style0"/>
              <w:spacing w:lineRule="auto" w:line="360"/>
              <w:rPr>
                <w:sz w:val="26"/>
                <w:szCs w:val="26"/>
              </w:rPr>
            </w:pPr>
            <w:r>
              <w:rPr>
                <w:sz w:val="26"/>
                <w:szCs w:val="26"/>
              </w:rPr>
              <w:t>1.96</w:t>
            </w:r>
          </w:p>
        </w:tc>
      </w:tr>
      <w:tr>
        <w:tblPrEx/>
        <w:trPr/>
        <w:tc>
          <w:tcPr>
            <w:tcW w:w="1633" w:type="dxa"/>
            <w:tcBorders/>
          </w:tcPr>
          <w:p>
            <w:pPr>
              <w:pStyle w:val="style0"/>
              <w:spacing w:lineRule="auto" w:line="360"/>
              <w:rPr>
                <w:sz w:val="26"/>
                <w:szCs w:val="26"/>
              </w:rPr>
            </w:pPr>
            <w:r>
              <w:rPr>
                <w:sz w:val="26"/>
                <w:szCs w:val="26"/>
              </w:rPr>
              <w:t xml:space="preserve">No </w:t>
            </w:r>
          </w:p>
        </w:tc>
        <w:tc>
          <w:tcPr>
            <w:tcW w:w="1293" w:type="dxa"/>
            <w:tcBorders/>
          </w:tcPr>
          <w:p>
            <w:pPr>
              <w:pStyle w:val="style0"/>
              <w:spacing w:lineRule="auto" w:line="360"/>
              <w:rPr>
                <w:sz w:val="26"/>
                <w:szCs w:val="26"/>
              </w:rPr>
            </w:pPr>
            <w:r>
              <w:rPr>
                <w:sz w:val="26"/>
                <w:szCs w:val="26"/>
              </w:rPr>
              <w:t>18</w:t>
            </w:r>
          </w:p>
        </w:tc>
        <w:tc>
          <w:tcPr>
            <w:tcW w:w="1293" w:type="dxa"/>
            <w:tcBorders/>
          </w:tcPr>
          <w:p>
            <w:pPr>
              <w:pStyle w:val="style0"/>
              <w:spacing w:lineRule="auto" w:line="360"/>
              <w:rPr>
                <w:sz w:val="26"/>
                <w:szCs w:val="26"/>
              </w:rPr>
            </w:pPr>
            <w:r>
              <w:rPr>
                <w:sz w:val="26"/>
                <w:szCs w:val="26"/>
              </w:rPr>
              <w:t>28</w:t>
            </w:r>
          </w:p>
        </w:tc>
        <w:tc>
          <w:tcPr>
            <w:tcW w:w="1294" w:type="dxa"/>
            <w:tcBorders/>
          </w:tcPr>
          <w:p>
            <w:pPr>
              <w:pStyle w:val="style0"/>
              <w:spacing w:lineRule="auto" w:line="360"/>
              <w:rPr>
                <w:sz w:val="26"/>
                <w:szCs w:val="26"/>
              </w:rPr>
            </w:pPr>
            <w:r>
              <w:rPr>
                <w:sz w:val="26"/>
                <w:szCs w:val="26"/>
              </w:rPr>
              <w:t>07</w:t>
            </w:r>
          </w:p>
        </w:tc>
        <w:tc>
          <w:tcPr>
            <w:tcW w:w="1302" w:type="dxa"/>
            <w:tcBorders/>
          </w:tcPr>
          <w:p>
            <w:pPr>
              <w:pStyle w:val="style0"/>
              <w:spacing w:lineRule="auto" w:line="360"/>
              <w:rPr>
                <w:sz w:val="26"/>
                <w:szCs w:val="26"/>
              </w:rPr>
            </w:pPr>
            <w:r>
              <w:rPr>
                <w:sz w:val="26"/>
                <w:szCs w:val="26"/>
              </w:rPr>
              <w:t>49</w:t>
            </w:r>
          </w:p>
        </w:tc>
        <w:tc>
          <w:tcPr>
            <w:tcW w:w="1321" w:type="dxa"/>
            <w:tcBorders/>
          </w:tcPr>
          <w:p>
            <w:pPr>
              <w:pStyle w:val="style0"/>
              <w:spacing w:lineRule="auto" w:line="360"/>
              <w:rPr>
                <w:sz w:val="26"/>
                <w:szCs w:val="26"/>
              </w:rPr>
            </w:pPr>
            <w:r>
              <w:rPr>
                <w:sz w:val="26"/>
                <w:szCs w:val="26"/>
              </w:rPr>
              <w:t>1.96</w:t>
            </w:r>
          </w:p>
        </w:tc>
      </w:tr>
      <w:tr>
        <w:tblPrEx/>
        <w:trPr/>
        <w:tc>
          <w:tcPr>
            <w:tcW w:w="1633" w:type="dxa"/>
            <w:tcBorders/>
          </w:tcPr>
          <w:p>
            <w:pPr>
              <w:pStyle w:val="style0"/>
              <w:spacing w:lineRule="auto" w:line="360"/>
              <w:rPr>
                <w:sz w:val="26"/>
                <w:szCs w:val="26"/>
              </w:rPr>
            </w:pPr>
            <w:r>
              <w:rPr>
                <w:sz w:val="26"/>
                <w:szCs w:val="26"/>
              </w:rPr>
              <w:t>X2C</w:t>
            </w:r>
          </w:p>
        </w:tc>
        <w:tc>
          <w:tcPr>
            <w:tcW w:w="1293" w:type="dxa"/>
            <w:tcBorders/>
          </w:tcPr>
          <w:p>
            <w:pPr>
              <w:pStyle w:val="style0"/>
              <w:spacing w:lineRule="auto" w:line="360"/>
              <w:rPr>
                <w:sz w:val="26"/>
                <w:szCs w:val="26"/>
              </w:rPr>
            </w:pPr>
            <w:r>
              <w:rPr>
                <w:sz w:val="26"/>
                <w:szCs w:val="26"/>
              </w:rPr>
              <w:t>-</w:t>
            </w:r>
          </w:p>
        </w:tc>
        <w:tc>
          <w:tcPr>
            <w:tcW w:w="1293" w:type="dxa"/>
            <w:tcBorders/>
          </w:tcPr>
          <w:p>
            <w:pPr>
              <w:pStyle w:val="style0"/>
              <w:spacing w:lineRule="auto" w:line="360"/>
              <w:rPr>
                <w:sz w:val="26"/>
                <w:szCs w:val="26"/>
              </w:rPr>
            </w:pPr>
            <w:r>
              <w:rPr>
                <w:sz w:val="26"/>
                <w:szCs w:val="26"/>
              </w:rPr>
              <w:t>-</w:t>
            </w:r>
          </w:p>
        </w:tc>
        <w:tc>
          <w:tcPr>
            <w:tcW w:w="1294" w:type="dxa"/>
            <w:tcBorders/>
          </w:tcPr>
          <w:p>
            <w:pPr>
              <w:pStyle w:val="style0"/>
              <w:spacing w:lineRule="auto" w:line="360"/>
              <w:rPr>
                <w:sz w:val="26"/>
                <w:szCs w:val="26"/>
              </w:rPr>
            </w:pPr>
            <w:r>
              <w:rPr>
                <w:sz w:val="26"/>
                <w:szCs w:val="26"/>
              </w:rPr>
              <w:t>-</w:t>
            </w:r>
          </w:p>
        </w:tc>
        <w:tc>
          <w:tcPr>
            <w:tcW w:w="1302" w:type="dxa"/>
            <w:tcBorders/>
          </w:tcPr>
          <w:p>
            <w:pPr>
              <w:pStyle w:val="style0"/>
              <w:spacing w:lineRule="auto" w:line="360"/>
              <w:rPr>
                <w:sz w:val="26"/>
                <w:szCs w:val="26"/>
              </w:rPr>
            </w:pPr>
            <w:r>
              <w:rPr>
                <w:sz w:val="26"/>
                <w:szCs w:val="26"/>
              </w:rPr>
              <w:t>-</w:t>
            </w:r>
          </w:p>
        </w:tc>
        <w:tc>
          <w:tcPr>
            <w:tcW w:w="1321" w:type="dxa"/>
            <w:tcBorders/>
          </w:tcPr>
          <w:p>
            <w:pPr>
              <w:pStyle w:val="style0"/>
              <w:spacing w:lineRule="auto" w:line="360"/>
              <w:rPr>
                <w:sz w:val="26"/>
                <w:szCs w:val="26"/>
              </w:rPr>
            </w:pPr>
            <w:r>
              <w:rPr>
                <w:sz w:val="26"/>
                <w:szCs w:val="26"/>
              </w:rPr>
              <w:t>3.92</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sz w:val="26"/>
          <w:szCs w:val="26"/>
        </w:rPr>
        <w:tab/>
      </w:r>
      <w:r>
        <w:rPr>
          <w:sz w:val="26"/>
          <w:szCs w:val="26"/>
        </w:rPr>
        <w:t>Decision; since X</w:t>
      </w:r>
      <w:r>
        <w:rPr>
          <w:sz w:val="26"/>
          <w:szCs w:val="26"/>
          <w:vertAlign w:val="superscript"/>
        </w:rPr>
        <w:t>2</w:t>
      </w:r>
      <w:r>
        <w:rPr>
          <w:sz w:val="26"/>
          <w:szCs w:val="26"/>
        </w:rPr>
        <w:t xml:space="preserve"> (.X</w:t>
      </w:r>
      <w:r>
        <w:rPr>
          <w:sz w:val="26"/>
          <w:szCs w:val="26"/>
          <w:vertAlign w:val="superscript"/>
        </w:rPr>
        <w:t>2</w:t>
      </w:r>
      <w:r>
        <w:rPr>
          <w:sz w:val="26"/>
          <w:szCs w:val="26"/>
        </w:rPr>
        <w:t xml:space="preserve"> </w:t>
      </w:r>
      <w:r>
        <w:rPr>
          <w:sz w:val="26"/>
          <w:szCs w:val="26"/>
        </w:rPr>
        <w:t>+ HI is accepted HI is rejected, therefore it hold that average of the workers working in the department of their relevance qualification.</w:t>
      </w:r>
    </w:p>
    <w:p>
      <w:pPr>
        <w:pStyle w:val="style0"/>
        <w:spacing w:lineRule="auto" w:line="480"/>
        <w:jc w:val="both"/>
        <w:rPr>
          <w:b/>
          <w:bCs/>
          <w:sz w:val="26"/>
          <w:szCs w:val="26"/>
        </w:rPr>
      </w:pPr>
      <w:r>
        <w:rPr>
          <w:b/>
          <w:bCs/>
          <w:sz w:val="26"/>
          <w:szCs w:val="26"/>
        </w:rPr>
        <w:t>HYPOTHESIS TWO</w:t>
      </w:r>
    </w:p>
    <w:p>
      <w:pPr>
        <w:pStyle w:val="style0"/>
        <w:spacing w:lineRule="auto" w:line="480"/>
        <w:jc w:val="both"/>
        <w:rPr>
          <w:sz w:val="26"/>
          <w:szCs w:val="26"/>
        </w:rPr>
      </w:pPr>
      <w:r>
        <w:rPr>
          <w:sz w:val="26"/>
          <w:szCs w:val="26"/>
        </w:rPr>
        <w:t xml:space="preserve">HO: </w:t>
      </w:r>
      <w:r>
        <w:rPr>
          <w:sz w:val="26"/>
          <w:szCs w:val="26"/>
        </w:rPr>
        <w:t xml:space="preserve">The </w:t>
      </w:r>
      <w:r>
        <w:rPr>
          <w:sz w:val="26"/>
          <w:szCs w:val="26"/>
        </w:rPr>
        <w:t xml:space="preserve">local government </w:t>
      </w:r>
      <w:r>
        <w:rPr>
          <w:sz w:val="26"/>
          <w:szCs w:val="26"/>
        </w:rPr>
        <w:t>Ilorin west not top there resources efficiently and effectively.</w:t>
      </w:r>
    </w:p>
    <w:p>
      <w:pPr>
        <w:pStyle w:val="style0"/>
        <w:spacing w:lineRule="auto" w:line="480"/>
        <w:jc w:val="both"/>
        <w:rPr>
          <w:sz w:val="26"/>
          <w:szCs w:val="26"/>
        </w:rPr>
      </w:pPr>
      <w:r>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trPr>
          <w:trHeight w:val="331" w:hRule="atLeast"/>
        </w:trPr>
        <w:tc>
          <w:tcPr>
            <w:tcW w:w="1632" w:type="dxa"/>
            <w:tcBorders/>
          </w:tcPr>
          <w:p>
            <w:pPr>
              <w:pStyle w:val="style0"/>
              <w:spacing w:lineRule="auto" w:line="360"/>
              <w:rPr>
                <w:sz w:val="26"/>
                <w:szCs w:val="26"/>
              </w:rPr>
            </w:pPr>
            <w:r>
              <w:rPr>
                <w:sz w:val="26"/>
                <w:szCs w:val="26"/>
              </w:rPr>
              <w:t xml:space="preserve">VARIABLE </w:t>
            </w:r>
          </w:p>
        </w:tc>
        <w:tc>
          <w:tcPr>
            <w:tcW w:w="816" w:type="dxa"/>
            <w:tcBorders/>
          </w:tcPr>
          <w:p>
            <w:pPr>
              <w:pStyle w:val="style0"/>
              <w:spacing w:lineRule="auto" w:line="360"/>
              <w:rPr>
                <w:sz w:val="26"/>
                <w:szCs w:val="26"/>
              </w:rPr>
            </w:pPr>
            <w:r>
              <w:rPr>
                <w:sz w:val="26"/>
                <w:szCs w:val="26"/>
              </w:rPr>
              <w:t>0</w:t>
            </w:r>
          </w:p>
        </w:tc>
        <w:tc>
          <w:tcPr>
            <w:tcW w:w="900" w:type="dxa"/>
            <w:tcBorders/>
          </w:tcPr>
          <w:p>
            <w:pPr>
              <w:pStyle w:val="style0"/>
              <w:spacing w:lineRule="auto" w:line="360"/>
              <w:rPr>
                <w:sz w:val="26"/>
                <w:szCs w:val="26"/>
              </w:rPr>
            </w:pPr>
            <w:r>
              <w:rPr>
                <w:sz w:val="26"/>
                <w:szCs w:val="26"/>
              </w:rPr>
              <w:t>E</w:t>
            </w:r>
          </w:p>
        </w:tc>
        <w:tc>
          <w:tcPr>
            <w:tcW w:w="990" w:type="dxa"/>
            <w:tcBorders/>
          </w:tcPr>
          <w:p>
            <w:pPr>
              <w:pStyle w:val="style0"/>
              <w:spacing w:lineRule="auto" w:line="360"/>
              <w:rPr>
                <w:sz w:val="26"/>
                <w:szCs w:val="26"/>
              </w:rPr>
            </w:pPr>
            <w:r>
              <w:rPr>
                <w:sz w:val="26"/>
                <w:szCs w:val="26"/>
              </w:rPr>
              <w:t>O-E</w:t>
            </w:r>
          </w:p>
        </w:tc>
        <w:tc>
          <w:tcPr>
            <w:tcW w:w="1170" w:type="dxa"/>
            <w:tcBorders/>
          </w:tcPr>
          <w:p>
            <w:pPr>
              <w:pStyle w:val="style0"/>
              <w:spacing w:lineRule="auto" w:line="360"/>
              <w:rPr>
                <w:sz w:val="26"/>
                <w:szCs w:val="26"/>
              </w:rPr>
            </w:pPr>
            <w:r>
              <w:rPr>
                <w:sz w:val="26"/>
                <w:szCs w:val="26"/>
              </w:rPr>
              <w:t>(O-E)</w:t>
            </w:r>
            <w:r>
              <w:rPr>
                <w:sz w:val="26"/>
                <w:szCs w:val="26"/>
                <w:vertAlign w:val="superscript"/>
              </w:rPr>
              <w:t>2</w:t>
            </w:r>
          </w:p>
        </w:tc>
        <w:tc>
          <w:tcPr>
            <w:tcW w:w="1620" w:type="dxa"/>
            <w:tcBorders/>
          </w:tcPr>
          <w:p>
            <w:pPr>
              <w:pStyle w:val="style0"/>
              <w:spacing w:lineRule="auto" w:line="360"/>
              <w:rPr>
                <w:sz w:val="26"/>
                <w:szCs w:val="26"/>
              </w:rPr>
            </w:pPr>
            <w:r>
              <w:rPr>
                <w:sz w:val="26"/>
                <w:szCs w:val="26"/>
              </w:rPr>
              <w:t>(O-E)</w:t>
            </w:r>
            <w:r>
              <w:rPr>
                <w:sz w:val="26"/>
                <w:szCs w:val="26"/>
                <w:vertAlign w:val="superscript"/>
              </w:rPr>
              <w:t>2/E</w:t>
            </w:r>
          </w:p>
        </w:tc>
      </w:tr>
      <w:tr>
        <w:tblPrEx/>
        <w:trPr>
          <w:trHeight w:val="331" w:hRule="atLeast"/>
        </w:trPr>
        <w:tc>
          <w:tcPr>
            <w:tcW w:w="1632" w:type="dxa"/>
            <w:tcBorders/>
          </w:tcPr>
          <w:p>
            <w:pPr>
              <w:pStyle w:val="style0"/>
              <w:spacing w:lineRule="auto" w:line="360"/>
              <w:rPr>
                <w:sz w:val="26"/>
                <w:szCs w:val="26"/>
              </w:rPr>
            </w:pPr>
            <w:r>
              <w:rPr>
                <w:sz w:val="26"/>
                <w:szCs w:val="26"/>
              </w:rPr>
              <w:t xml:space="preserve">Yes </w:t>
            </w:r>
          </w:p>
        </w:tc>
        <w:tc>
          <w:tcPr>
            <w:tcW w:w="816" w:type="dxa"/>
            <w:tcBorders/>
          </w:tcPr>
          <w:p>
            <w:pPr>
              <w:pStyle w:val="style0"/>
              <w:spacing w:lineRule="auto" w:line="360"/>
              <w:rPr>
                <w:sz w:val="26"/>
                <w:szCs w:val="26"/>
              </w:rPr>
            </w:pPr>
            <w:r>
              <w:rPr>
                <w:sz w:val="26"/>
                <w:szCs w:val="26"/>
              </w:rPr>
              <w:t>19</w:t>
            </w:r>
          </w:p>
        </w:tc>
        <w:tc>
          <w:tcPr>
            <w:tcW w:w="900" w:type="dxa"/>
            <w:tcBorders/>
          </w:tcPr>
          <w:p>
            <w:pPr>
              <w:pStyle w:val="style0"/>
              <w:spacing w:lineRule="auto" w:line="360"/>
              <w:rPr>
                <w:sz w:val="26"/>
                <w:szCs w:val="26"/>
              </w:rPr>
            </w:pPr>
            <w:r>
              <w:rPr>
                <w:sz w:val="26"/>
                <w:szCs w:val="26"/>
              </w:rPr>
              <w:t>25</w:t>
            </w:r>
          </w:p>
        </w:tc>
        <w:tc>
          <w:tcPr>
            <w:tcW w:w="990" w:type="dxa"/>
            <w:tcBorders/>
          </w:tcPr>
          <w:p>
            <w:pPr>
              <w:pStyle w:val="style0"/>
              <w:spacing w:lineRule="auto" w:line="360"/>
              <w:rPr>
                <w:sz w:val="26"/>
                <w:szCs w:val="26"/>
              </w:rPr>
            </w:pPr>
            <w:r>
              <w:rPr>
                <w:sz w:val="26"/>
                <w:szCs w:val="26"/>
              </w:rPr>
              <w:t>06</w:t>
            </w:r>
          </w:p>
        </w:tc>
        <w:tc>
          <w:tcPr>
            <w:tcW w:w="1170" w:type="dxa"/>
            <w:tcBorders/>
          </w:tcPr>
          <w:p>
            <w:pPr>
              <w:pStyle w:val="style0"/>
              <w:spacing w:lineRule="auto" w:line="360"/>
              <w:rPr>
                <w:sz w:val="26"/>
                <w:szCs w:val="26"/>
              </w:rPr>
            </w:pPr>
            <w:r>
              <w:rPr>
                <w:sz w:val="26"/>
                <w:szCs w:val="26"/>
              </w:rPr>
              <w:t>36</w:t>
            </w:r>
          </w:p>
        </w:tc>
        <w:tc>
          <w:tcPr>
            <w:tcW w:w="1620" w:type="dxa"/>
            <w:tcBorders/>
          </w:tcPr>
          <w:p>
            <w:pPr>
              <w:pStyle w:val="style0"/>
              <w:spacing w:lineRule="auto" w:line="360"/>
              <w:rPr>
                <w:sz w:val="26"/>
                <w:szCs w:val="26"/>
              </w:rPr>
            </w:pPr>
            <w:r>
              <w:rPr>
                <w:sz w:val="26"/>
                <w:szCs w:val="26"/>
              </w:rPr>
              <w:t>1.44</w:t>
            </w:r>
          </w:p>
        </w:tc>
      </w:tr>
      <w:tr>
        <w:tblPrEx/>
        <w:trPr>
          <w:trHeight w:val="331" w:hRule="atLeast"/>
        </w:trPr>
        <w:tc>
          <w:tcPr>
            <w:tcW w:w="1632" w:type="dxa"/>
            <w:tcBorders/>
          </w:tcPr>
          <w:p>
            <w:pPr>
              <w:pStyle w:val="style0"/>
              <w:spacing w:lineRule="auto" w:line="360"/>
              <w:rPr>
                <w:sz w:val="26"/>
                <w:szCs w:val="26"/>
              </w:rPr>
            </w:pPr>
            <w:r>
              <w:rPr>
                <w:sz w:val="26"/>
                <w:szCs w:val="26"/>
              </w:rPr>
              <w:t xml:space="preserve">No </w:t>
            </w:r>
          </w:p>
        </w:tc>
        <w:tc>
          <w:tcPr>
            <w:tcW w:w="816" w:type="dxa"/>
            <w:tcBorders/>
          </w:tcPr>
          <w:p>
            <w:pPr>
              <w:pStyle w:val="style0"/>
              <w:spacing w:lineRule="auto" w:line="360"/>
              <w:rPr>
                <w:sz w:val="26"/>
                <w:szCs w:val="26"/>
              </w:rPr>
            </w:pPr>
            <w:r>
              <w:rPr>
                <w:sz w:val="26"/>
                <w:szCs w:val="26"/>
              </w:rPr>
              <w:t>31</w:t>
            </w:r>
          </w:p>
        </w:tc>
        <w:tc>
          <w:tcPr>
            <w:tcW w:w="900" w:type="dxa"/>
            <w:tcBorders/>
          </w:tcPr>
          <w:p>
            <w:pPr>
              <w:pStyle w:val="style0"/>
              <w:spacing w:lineRule="auto" w:line="360"/>
              <w:rPr>
                <w:sz w:val="26"/>
                <w:szCs w:val="26"/>
              </w:rPr>
            </w:pPr>
            <w:r>
              <w:rPr>
                <w:sz w:val="26"/>
                <w:szCs w:val="26"/>
              </w:rPr>
              <w:t>25</w:t>
            </w:r>
          </w:p>
        </w:tc>
        <w:tc>
          <w:tcPr>
            <w:tcW w:w="990" w:type="dxa"/>
            <w:tcBorders/>
          </w:tcPr>
          <w:p>
            <w:pPr>
              <w:pStyle w:val="style0"/>
              <w:spacing w:lineRule="auto" w:line="360"/>
              <w:rPr>
                <w:sz w:val="26"/>
                <w:szCs w:val="26"/>
              </w:rPr>
            </w:pPr>
            <w:r>
              <w:rPr>
                <w:sz w:val="26"/>
                <w:szCs w:val="26"/>
              </w:rPr>
              <w:t>06</w:t>
            </w:r>
          </w:p>
        </w:tc>
        <w:tc>
          <w:tcPr>
            <w:tcW w:w="1170" w:type="dxa"/>
            <w:tcBorders/>
          </w:tcPr>
          <w:p>
            <w:pPr>
              <w:pStyle w:val="style0"/>
              <w:spacing w:lineRule="auto" w:line="360"/>
              <w:rPr>
                <w:sz w:val="26"/>
                <w:szCs w:val="26"/>
              </w:rPr>
            </w:pPr>
            <w:r>
              <w:rPr>
                <w:sz w:val="26"/>
                <w:szCs w:val="26"/>
              </w:rPr>
              <w:t>36</w:t>
            </w:r>
          </w:p>
        </w:tc>
        <w:tc>
          <w:tcPr>
            <w:tcW w:w="1620" w:type="dxa"/>
            <w:tcBorders/>
          </w:tcPr>
          <w:p>
            <w:pPr>
              <w:pStyle w:val="style0"/>
              <w:spacing w:lineRule="auto" w:line="360"/>
              <w:rPr>
                <w:sz w:val="26"/>
                <w:szCs w:val="26"/>
              </w:rPr>
            </w:pPr>
            <w:r>
              <w:rPr>
                <w:sz w:val="26"/>
                <w:szCs w:val="26"/>
              </w:rPr>
              <w:t>1.44</w:t>
            </w:r>
          </w:p>
        </w:tc>
      </w:tr>
      <w:tr>
        <w:tblPrEx/>
        <w:trPr>
          <w:trHeight w:val="331" w:hRule="atLeast"/>
        </w:trPr>
        <w:tc>
          <w:tcPr>
            <w:tcW w:w="1632" w:type="dxa"/>
            <w:tcBorders/>
          </w:tcPr>
          <w:p>
            <w:pPr>
              <w:pStyle w:val="style0"/>
              <w:spacing w:lineRule="auto" w:line="360"/>
              <w:rPr>
                <w:sz w:val="26"/>
                <w:szCs w:val="26"/>
              </w:rPr>
            </w:pPr>
            <w:r>
              <w:rPr>
                <w:sz w:val="26"/>
                <w:szCs w:val="26"/>
              </w:rPr>
              <w:t>X2C</w:t>
            </w:r>
          </w:p>
        </w:tc>
        <w:tc>
          <w:tcPr>
            <w:tcW w:w="816" w:type="dxa"/>
            <w:tcBorders/>
          </w:tcPr>
          <w:p>
            <w:pPr>
              <w:pStyle w:val="style0"/>
              <w:spacing w:lineRule="auto" w:line="360"/>
              <w:rPr>
                <w:sz w:val="26"/>
                <w:szCs w:val="26"/>
              </w:rPr>
            </w:pPr>
            <w:r>
              <w:rPr>
                <w:sz w:val="26"/>
                <w:szCs w:val="26"/>
              </w:rPr>
              <w:t>-</w:t>
            </w:r>
          </w:p>
        </w:tc>
        <w:tc>
          <w:tcPr>
            <w:tcW w:w="900" w:type="dxa"/>
            <w:tcBorders/>
          </w:tcPr>
          <w:p>
            <w:pPr>
              <w:pStyle w:val="style0"/>
              <w:spacing w:lineRule="auto" w:line="360"/>
              <w:rPr>
                <w:sz w:val="26"/>
                <w:szCs w:val="26"/>
              </w:rPr>
            </w:pPr>
            <w:r>
              <w:rPr>
                <w:sz w:val="26"/>
                <w:szCs w:val="26"/>
              </w:rPr>
              <w:t>-</w:t>
            </w:r>
          </w:p>
        </w:tc>
        <w:tc>
          <w:tcPr>
            <w:tcW w:w="990" w:type="dxa"/>
            <w:tcBorders/>
          </w:tcPr>
          <w:p>
            <w:pPr>
              <w:pStyle w:val="style0"/>
              <w:spacing w:lineRule="auto" w:line="360"/>
              <w:rPr>
                <w:sz w:val="26"/>
                <w:szCs w:val="26"/>
              </w:rPr>
            </w:pPr>
            <w:r>
              <w:rPr>
                <w:sz w:val="26"/>
                <w:szCs w:val="26"/>
              </w:rPr>
              <w:t>-</w:t>
            </w:r>
          </w:p>
        </w:tc>
        <w:tc>
          <w:tcPr>
            <w:tcW w:w="1170" w:type="dxa"/>
            <w:tcBorders/>
          </w:tcPr>
          <w:p>
            <w:pPr>
              <w:pStyle w:val="style0"/>
              <w:spacing w:lineRule="auto" w:line="360"/>
              <w:rPr>
                <w:sz w:val="26"/>
                <w:szCs w:val="26"/>
              </w:rPr>
            </w:pPr>
            <w:r>
              <w:rPr>
                <w:sz w:val="26"/>
                <w:szCs w:val="26"/>
              </w:rPr>
              <w:t>-</w:t>
            </w:r>
          </w:p>
        </w:tc>
        <w:tc>
          <w:tcPr>
            <w:tcW w:w="1620" w:type="dxa"/>
            <w:tcBorders/>
          </w:tcPr>
          <w:p>
            <w:pPr>
              <w:pStyle w:val="style0"/>
              <w:spacing w:lineRule="auto" w:line="360"/>
              <w:rPr>
                <w:sz w:val="26"/>
                <w:szCs w:val="26"/>
              </w:rPr>
            </w:pPr>
            <w:r>
              <w:rPr>
                <w:sz w:val="26"/>
                <w:szCs w:val="26"/>
              </w:rPr>
              <w:t>2.88</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sz w:val="26"/>
          <w:szCs w:val="26"/>
        </w:rPr>
      </w:pPr>
      <w:r>
        <w:rPr>
          <w:sz w:val="26"/>
          <w:szCs w:val="26"/>
        </w:rPr>
        <w:t>X</w:t>
      </w:r>
      <w:r>
        <w:rPr>
          <w:sz w:val="26"/>
          <w:szCs w:val="26"/>
          <w:vertAlign w:val="superscript"/>
        </w:rPr>
        <w:t>2</w:t>
      </w:r>
      <w:r>
        <w:rPr>
          <w:sz w:val="26"/>
          <w:szCs w:val="26"/>
        </w:rPr>
        <w:t>C=2.88</w:t>
      </w:r>
    </w:p>
    <w:p>
      <w:pPr>
        <w:pStyle w:val="style0"/>
        <w:spacing w:lineRule="auto" w:line="480"/>
        <w:jc w:val="both"/>
        <w:rPr>
          <w:b/>
          <w:bCs/>
          <w:sz w:val="26"/>
          <w:szCs w:val="26"/>
        </w:rPr>
      </w:pPr>
      <w:r>
        <w:rPr>
          <w:sz w:val="26"/>
          <w:szCs w:val="26"/>
        </w:rPr>
        <w:t>X</w:t>
      </w:r>
      <w:r>
        <w:rPr>
          <w:sz w:val="26"/>
          <w:szCs w:val="26"/>
          <w:vertAlign w:val="superscript"/>
        </w:rPr>
        <w:t>2</w:t>
      </w:r>
      <w:r>
        <w:rPr>
          <w:sz w:val="26"/>
          <w:szCs w:val="26"/>
        </w:rPr>
        <w:t>t=3.84 using 5%, 0.05, confidence level at 1.</w:t>
      </w:r>
    </w:p>
    <w:p>
      <w:pPr>
        <w:pStyle w:val="style0"/>
        <w:spacing w:lineRule="auto" w:line="480"/>
        <w:jc w:val="both"/>
        <w:rPr>
          <w:sz w:val="26"/>
          <w:szCs w:val="26"/>
        </w:rPr>
      </w:pPr>
      <w:r>
        <w:rPr>
          <w:b/>
          <w:bCs/>
          <w:sz w:val="26"/>
          <w:szCs w:val="26"/>
        </w:rPr>
        <w:t xml:space="preserve">DECISION: </w:t>
      </w:r>
      <w:r>
        <w:rPr>
          <w:sz w:val="26"/>
          <w:szCs w:val="26"/>
        </w:rPr>
        <w:t xml:space="preserve">Since </w:t>
      </w:r>
      <w:r>
        <w:rPr>
          <w:sz w:val="26"/>
          <w:szCs w:val="26"/>
        </w:rPr>
        <w:t>X</w:t>
      </w:r>
      <w:r>
        <w:rPr>
          <w:sz w:val="26"/>
          <w:szCs w:val="26"/>
          <w:vertAlign w:val="superscript"/>
        </w:rPr>
        <w:t>2</w:t>
      </w:r>
      <w:r>
        <w:rPr>
          <w:sz w:val="26"/>
          <w:szCs w:val="26"/>
        </w:rPr>
        <w:t>t</w:t>
      </w:r>
      <w:r>
        <w:rPr>
          <w:sz w:val="26"/>
          <w:szCs w:val="26"/>
        </w:rPr>
        <w:t xml:space="preserve"> </w:t>
      </w:r>
      <w:r>
        <w:rPr>
          <w:sz w:val="26"/>
          <w:szCs w:val="26"/>
        </w:rPr>
        <w:t>&gt;</w:t>
      </w:r>
      <w:r>
        <w:rPr>
          <w:sz w:val="26"/>
          <w:szCs w:val="26"/>
        </w:rPr>
        <w:t xml:space="preserve"> X</w:t>
      </w:r>
      <w:r>
        <w:rPr>
          <w:sz w:val="26"/>
          <w:szCs w:val="26"/>
          <w:vertAlign w:val="superscript"/>
        </w:rPr>
        <w:t>2</w:t>
      </w:r>
      <w:r>
        <w:rPr>
          <w:sz w:val="26"/>
          <w:szCs w:val="26"/>
        </w:rPr>
        <w:t>c the practice revenue generation does not facilitate the growth of local government administration in Nigeria. Therefore Ho is accepted while HI is rejected.</w:t>
      </w:r>
    </w:p>
    <w:p>
      <w:pPr>
        <w:pStyle w:val="style179"/>
        <w:spacing w:lineRule="auto" w:line="480"/>
        <w:ind w:left="0"/>
        <w:jc w:val="both"/>
        <w:rPr>
          <w:b/>
          <w:bCs/>
          <w:sz w:val="26"/>
          <w:szCs w:val="26"/>
        </w:rPr>
      </w:pPr>
      <w:r>
        <w:rPr>
          <w:b/>
          <w:bCs/>
          <w:sz w:val="26"/>
          <w:szCs w:val="26"/>
        </w:rPr>
        <w:t>4.6</w:t>
      </w:r>
      <w:r>
        <w:rPr>
          <w:b/>
          <w:bCs/>
          <w:sz w:val="26"/>
          <w:szCs w:val="26"/>
        </w:rPr>
        <w:t xml:space="preserve">     SUMMARY OF THE CHAPTER</w:t>
      </w:r>
    </w:p>
    <w:p>
      <w:pPr>
        <w:pStyle w:val="style0"/>
        <w:spacing w:lineRule="auto" w:line="480"/>
        <w:ind w:firstLine="720"/>
        <w:jc w:val="both"/>
        <w:rPr>
          <w:sz w:val="26"/>
          <w:szCs w:val="26"/>
        </w:rPr>
      </w:pPr>
      <w:r>
        <w:rPr>
          <w:sz w:val="26"/>
          <w:szCs w:val="26"/>
        </w:rPr>
        <w:t xml:space="preserve">This chapter consist of </w:t>
      </w:r>
      <w:r>
        <w:rPr>
          <w:sz w:val="26"/>
          <w:szCs w:val="26"/>
        </w:rPr>
        <w:t>Kwara</w:t>
      </w:r>
      <w:r>
        <w:rPr>
          <w:sz w:val="26"/>
          <w:szCs w:val="26"/>
        </w:rPr>
        <w:t xml:space="preserve"> </w:t>
      </w:r>
      <w:r>
        <w:rPr>
          <w:sz w:val="26"/>
          <w:szCs w:val="26"/>
        </w:rPr>
        <w:t xml:space="preserve">State </w:t>
      </w:r>
      <w:r>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pPr>
        <w:pStyle w:val="style0"/>
        <w:spacing w:lineRule="auto" w:line="480"/>
        <w:jc w:val="both"/>
        <w:rPr>
          <w:sz w:val="26"/>
          <w:szCs w:val="26"/>
        </w:rPr>
      </w:pPr>
      <w:r>
        <w:rPr>
          <w:sz w:val="26"/>
          <w:szCs w:val="26"/>
        </w:rPr>
        <w:t xml:space="preserve">HO: </w:t>
      </w:r>
      <w:r>
        <w:rPr>
          <w:sz w:val="26"/>
          <w:szCs w:val="26"/>
        </w:rPr>
        <w:tab/>
      </w:r>
      <w:r>
        <w:rPr>
          <w:sz w:val="26"/>
          <w:szCs w:val="26"/>
        </w:rPr>
        <w:t xml:space="preserve">The local government does not tap their resources efficiently and </w:t>
      </w:r>
      <w:r>
        <w:rPr>
          <w:sz w:val="26"/>
          <w:szCs w:val="26"/>
        </w:rPr>
        <w:tab/>
      </w:r>
      <w:r>
        <w:rPr>
          <w:sz w:val="26"/>
          <w:szCs w:val="26"/>
        </w:rPr>
        <w:t xml:space="preserve">effectively </w:t>
      </w:r>
    </w:p>
    <w:p>
      <w:pPr>
        <w:pStyle w:val="style0"/>
        <w:spacing w:lineRule="auto" w:line="480"/>
        <w:jc w:val="both"/>
        <w:rPr>
          <w:sz w:val="26"/>
          <w:szCs w:val="26"/>
        </w:rPr>
      </w:pPr>
      <w:r>
        <w:rPr>
          <w:sz w:val="26"/>
          <w:szCs w:val="26"/>
        </w:rPr>
        <w:t>HI: The local government taps</w:t>
      </w:r>
      <w:r>
        <w:rPr>
          <w:sz w:val="26"/>
          <w:szCs w:val="26"/>
        </w:rPr>
        <w:t xml:space="preserve"> their resources efficiently and effectively.</w:t>
      </w: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rPr>
          <w:b/>
          <w:bCs/>
          <w:sz w:val="26"/>
          <w:szCs w:val="26"/>
        </w:rPr>
      </w:pPr>
    </w:p>
    <w:p>
      <w:pPr>
        <w:pStyle w:val="style0"/>
        <w:spacing w:after="200" w:lineRule="auto" w:line="276"/>
        <w:rPr>
          <w:b/>
          <w:bCs/>
          <w:sz w:val="26"/>
          <w:szCs w:val="26"/>
        </w:rPr>
      </w:pPr>
      <w:r>
        <w:rPr>
          <w:b/>
          <w:bCs/>
          <w:sz w:val="26"/>
          <w:szCs w:val="26"/>
        </w:rPr>
        <w:br w:type="page"/>
      </w:r>
    </w:p>
    <w:p>
      <w:pPr>
        <w:pStyle w:val="style0"/>
        <w:spacing w:lineRule="auto" w:line="480"/>
        <w:jc w:val="center"/>
        <w:rPr>
          <w:b/>
          <w:bCs/>
          <w:sz w:val="26"/>
          <w:szCs w:val="26"/>
        </w:rPr>
      </w:pPr>
      <w:r>
        <w:rPr>
          <w:b/>
          <w:bCs/>
          <w:sz w:val="26"/>
          <w:szCs w:val="26"/>
        </w:rPr>
        <w:t>REFERENCES</w:t>
      </w:r>
    </w:p>
    <w:p>
      <w:pPr>
        <w:pStyle w:val="style0"/>
        <w:spacing w:lineRule="auto" w:line="480"/>
        <w:ind w:left="720" w:hanging="720"/>
        <w:jc w:val="both"/>
        <w:rPr>
          <w:sz w:val="26"/>
          <w:szCs w:val="26"/>
        </w:rPr>
      </w:pPr>
      <w:r>
        <w:rPr>
          <w:sz w:val="26"/>
          <w:szCs w:val="26"/>
        </w:rPr>
        <w:t>Anyawu</w:t>
      </w:r>
      <w:r>
        <w:rPr>
          <w:sz w:val="26"/>
          <w:szCs w:val="26"/>
        </w:rPr>
        <w:t>, U.D. (1996), Local Government Administration in Nigeria, Ibadan Vintage Publishers</w:t>
      </w:r>
    </w:p>
    <w:p>
      <w:pPr>
        <w:pStyle w:val="style0"/>
        <w:spacing w:lineRule="auto" w:line="480"/>
        <w:ind w:left="720" w:hanging="720"/>
        <w:jc w:val="both"/>
        <w:rPr>
          <w:sz w:val="26"/>
          <w:szCs w:val="26"/>
        </w:rPr>
      </w:pPr>
      <w:r>
        <w:rPr>
          <w:sz w:val="26"/>
          <w:szCs w:val="26"/>
        </w:rPr>
        <w:t xml:space="preserve">Berber M.P (1974) Local Government in Nigeria, Ilorin </w:t>
      </w:r>
      <w:r>
        <w:rPr>
          <w:sz w:val="26"/>
          <w:szCs w:val="26"/>
        </w:rPr>
        <w:t>Indemac</w:t>
      </w:r>
      <w:r>
        <w:rPr>
          <w:sz w:val="26"/>
          <w:szCs w:val="26"/>
        </w:rPr>
        <w:t xml:space="preserve"> Publisher </w:t>
      </w:r>
    </w:p>
    <w:p>
      <w:pPr>
        <w:pStyle w:val="style0"/>
        <w:spacing w:lineRule="auto" w:line="480"/>
        <w:ind w:left="720" w:hanging="720"/>
        <w:jc w:val="both"/>
        <w:rPr>
          <w:sz w:val="26"/>
          <w:szCs w:val="26"/>
        </w:rPr>
      </w:pPr>
      <w:r>
        <w:rPr>
          <w:sz w:val="26"/>
          <w:szCs w:val="26"/>
        </w:rPr>
        <w:t>Ishola</w:t>
      </w:r>
      <w:r>
        <w:rPr>
          <w:sz w:val="26"/>
          <w:szCs w:val="26"/>
        </w:rPr>
        <w:t xml:space="preserve"> O. (1983): </w:t>
      </w:r>
      <w:r>
        <w:rPr>
          <w:sz w:val="26"/>
          <w:szCs w:val="26"/>
        </w:rPr>
        <w:t xml:space="preserve">Local Government </w:t>
      </w:r>
      <w:r>
        <w:rPr>
          <w:sz w:val="26"/>
          <w:szCs w:val="26"/>
        </w:rPr>
        <w:t>Overview and Respective, Ilorin Ola Publishers.</w:t>
      </w:r>
    </w:p>
    <w:p>
      <w:pPr>
        <w:pStyle w:val="style0"/>
        <w:spacing w:lineRule="auto" w:line="480"/>
        <w:ind w:left="720" w:hanging="720"/>
        <w:jc w:val="both"/>
        <w:rPr>
          <w:sz w:val="26"/>
          <w:szCs w:val="26"/>
        </w:rPr>
      </w:pPr>
      <w:r>
        <w:rPr>
          <w:sz w:val="26"/>
          <w:szCs w:val="26"/>
        </w:rPr>
        <w:t>Lasisi</w:t>
      </w:r>
      <w:r>
        <w:rPr>
          <w:sz w:val="26"/>
          <w:szCs w:val="26"/>
        </w:rPr>
        <w:t>, M.A (1997); A Practical Approach to Local Government Administration, Ibadan Vintage Publishers.</w:t>
      </w:r>
    </w:p>
    <w:p>
      <w:pPr>
        <w:pStyle w:val="style0"/>
        <w:spacing w:lineRule="auto" w:line="480"/>
        <w:ind w:left="720" w:hanging="720"/>
        <w:jc w:val="both"/>
        <w:rPr>
          <w:sz w:val="26"/>
          <w:szCs w:val="26"/>
        </w:rPr>
      </w:pPr>
      <w:r>
        <w:rPr>
          <w:sz w:val="26"/>
          <w:szCs w:val="26"/>
        </w:rPr>
        <w:t xml:space="preserve">Martha, O.S (1998): Local Government Student, Ilorin Old Publisher Nigeria, </w:t>
      </w:r>
      <w:r>
        <w:rPr>
          <w:sz w:val="26"/>
          <w:szCs w:val="26"/>
        </w:rPr>
        <w:t>Kwara</w:t>
      </w:r>
      <w:r>
        <w:rPr>
          <w:sz w:val="26"/>
          <w:szCs w:val="26"/>
        </w:rPr>
        <w:t xml:space="preserve"> State</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Seelm</w:t>
      </w:r>
      <w:r>
        <w:rPr>
          <w:sz w:val="26"/>
          <w:szCs w:val="26"/>
        </w:rPr>
        <w:t xml:space="preserve"> M.C (1978); </w:t>
      </w:r>
      <w:r>
        <w:rPr>
          <w:sz w:val="26"/>
          <w:szCs w:val="26"/>
        </w:rPr>
        <w:t>LKwaran</w:t>
      </w:r>
      <w:r>
        <w:rPr>
          <w:sz w:val="26"/>
          <w:szCs w:val="26"/>
        </w:rPr>
        <w:t xml:space="preserve"> Macmillan Press Limited.</w:t>
      </w:r>
    </w:p>
    <w:p>
      <w:pPr>
        <w:pStyle w:val="style0"/>
        <w:spacing w:lineRule="auto" w:line="480"/>
        <w:jc w:val="both"/>
        <w:rPr>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FIVE</w:t>
      </w:r>
    </w:p>
    <w:p>
      <w:pPr>
        <w:pStyle w:val="style179"/>
        <w:numPr>
          <w:ilvl w:val="0"/>
          <w:numId w:val="15"/>
        </w:numPr>
        <w:spacing w:lineRule="auto" w:line="480"/>
        <w:jc w:val="both"/>
        <w:rPr>
          <w:b/>
          <w:bCs/>
          <w:sz w:val="26"/>
          <w:szCs w:val="26"/>
        </w:rPr>
      </w:pPr>
      <w:r>
        <w:rPr>
          <w:b/>
          <w:bCs/>
          <w:sz w:val="26"/>
          <w:szCs w:val="26"/>
        </w:rPr>
        <w:t xml:space="preserve">       SUMMARY, RECOMMENDATION AND CONCLUSION</w:t>
      </w:r>
    </w:p>
    <w:p>
      <w:pPr>
        <w:pStyle w:val="style0"/>
        <w:spacing w:lineRule="auto" w:line="480"/>
        <w:jc w:val="both"/>
        <w:rPr>
          <w:b/>
          <w:bCs/>
          <w:sz w:val="26"/>
          <w:szCs w:val="26"/>
        </w:rPr>
      </w:pPr>
      <w:r>
        <w:rPr>
          <w:b/>
          <w:bCs/>
          <w:sz w:val="26"/>
          <w:szCs w:val="26"/>
        </w:rPr>
        <w:t>5.1      SUMMARY</w:t>
      </w:r>
    </w:p>
    <w:p>
      <w:pPr>
        <w:pStyle w:val="style0"/>
        <w:spacing w:lineRule="auto" w:line="480"/>
        <w:ind w:firstLine="720"/>
        <w:jc w:val="both"/>
        <w:rPr>
          <w:sz w:val="26"/>
          <w:szCs w:val="26"/>
        </w:rPr>
      </w:pPr>
      <w:r>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pPr>
        <w:pStyle w:val="style0"/>
        <w:spacing w:lineRule="auto" w:line="480"/>
        <w:jc w:val="both"/>
        <w:rPr>
          <w:sz w:val="26"/>
          <w:szCs w:val="26"/>
        </w:rPr>
      </w:pPr>
      <w:r>
        <w:rPr>
          <w:sz w:val="26"/>
          <w:szCs w:val="26"/>
        </w:rPr>
        <w:tab/>
      </w:r>
      <w:r>
        <w:rPr>
          <w:sz w:val="26"/>
          <w:szCs w:val="26"/>
        </w:rPr>
        <w:t xml:space="preserve">The data collection techniques adopted in gathering data or information is necessary for the study </w:t>
      </w:r>
      <w:r>
        <w:rPr>
          <w:sz w:val="26"/>
          <w:szCs w:val="26"/>
        </w:rPr>
        <w:t xml:space="preserve">and </w:t>
      </w:r>
      <w:r>
        <w:rPr>
          <w:sz w:val="26"/>
          <w:szCs w:val="26"/>
        </w:rPr>
        <w:t>is usually assessed further</w:t>
      </w:r>
      <w:r>
        <w:rPr>
          <w:sz w:val="26"/>
          <w:szCs w:val="26"/>
        </w:rPr>
        <w:t>more,</w:t>
      </w:r>
      <w:r>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pPr>
        <w:pStyle w:val="style0"/>
        <w:spacing w:lineRule="auto" w:line="480"/>
        <w:jc w:val="both"/>
        <w:rPr>
          <w:b/>
          <w:bCs/>
          <w:sz w:val="26"/>
          <w:szCs w:val="26"/>
        </w:rPr>
      </w:pPr>
      <w:r>
        <w:rPr>
          <w:b/>
          <w:bCs/>
          <w:sz w:val="26"/>
          <w:szCs w:val="26"/>
        </w:rPr>
        <w:t xml:space="preserve">5.2   RECOMMENDATIONS </w:t>
      </w:r>
    </w:p>
    <w:p>
      <w:pPr>
        <w:pStyle w:val="style0"/>
        <w:numPr>
          <w:ilvl w:val="0"/>
          <w:numId w:val="13"/>
        </w:numPr>
        <w:spacing w:lineRule="auto" w:line="480"/>
        <w:jc w:val="both"/>
        <w:rPr>
          <w:sz w:val="26"/>
          <w:szCs w:val="26"/>
        </w:rPr>
      </w:pPr>
      <w:r>
        <w:rPr>
          <w:sz w:val="26"/>
          <w:szCs w:val="26"/>
        </w:rPr>
        <w:t>Improving the quality of men at the local government level would necessitate large finance commitment to the provision of basic infrastructure without which beneficial engagement can handy take like roads, br</w:t>
      </w:r>
      <w:r>
        <w:rPr>
          <w:sz w:val="26"/>
          <w:szCs w:val="26"/>
        </w:rPr>
        <w:t>idge cruets et</w:t>
      </w:r>
      <w:r>
        <w:rPr>
          <w:sz w:val="26"/>
          <w:szCs w:val="26"/>
        </w:rPr>
        <w:t>c</w:t>
      </w:r>
      <w:r>
        <w:rPr>
          <w:sz w:val="26"/>
          <w:szCs w:val="26"/>
        </w:rPr>
        <w:t>.</w:t>
      </w:r>
      <w:r>
        <w:rPr>
          <w:sz w:val="26"/>
          <w:szCs w:val="26"/>
        </w:rPr>
        <w:t xml:space="preserve"> must be rehabilitated or contented to open up what else where we refer to as negotiated areas.</w:t>
      </w:r>
    </w:p>
    <w:p>
      <w:pPr>
        <w:pStyle w:val="style0"/>
        <w:numPr>
          <w:ilvl w:val="0"/>
          <w:numId w:val="13"/>
        </w:numPr>
        <w:spacing w:lineRule="auto" w:line="432"/>
        <w:jc w:val="both"/>
        <w:rPr>
          <w:sz w:val="26"/>
          <w:szCs w:val="26"/>
        </w:rPr>
      </w:pPr>
      <w:r>
        <w:rPr>
          <w:sz w:val="26"/>
          <w:szCs w:val="26"/>
        </w:rPr>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pPr>
        <w:pStyle w:val="style0"/>
        <w:numPr>
          <w:ilvl w:val="0"/>
          <w:numId w:val="13"/>
        </w:numPr>
        <w:spacing w:lineRule="auto" w:line="432"/>
        <w:jc w:val="both"/>
        <w:rPr>
          <w:sz w:val="26"/>
          <w:szCs w:val="26"/>
        </w:rPr>
      </w:pPr>
      <w:r>
        <w:rPr>
          <w:sz w:val="26"/>
          <w:szCs w:val="26"/>
        </w:rPr>
        <w:t>That the revenue generation aims of local government are recognized and adequate provision of equipment and materials needed by this aims is available.</w:t>
      </w:r>
    </w:p>
    <w:p>
      <w:pPr>
        <w:pStyle w:val="style0"/>
        <w:spacing w:lineRule="auto" w:line="432"/>
        <w:jc w:val="both"/>
        <w:rPr>
          <w:b/>
          <w:bCs/>
          <w:sz w:val="26"/>
          <w:szCs w:val="26"/>
        </w:rPr>
      </w:pPr>
      <w:r>
        <w:rPr>
          <w:b/>
          <w:bCs/>
          <w:sz w:val="26"/>
          <w:szCs w:val="26"/>
        </w:rPr>
        <w:t xml:space="preserve">5.3 </w:t>
      </w:r>
      <w:r>
        <w:rPr>
          <w:b/>
          <w:bCs/>
          <w:sz w:val="26"/>
          <w:szCs w:val="26"/>
        </w:rPr>
        <w:tab/>
      </w:r>
      <w:r>
        <w:rPr>
          <w:b/>
          <w:bCs/>
          <w:sz w:val="26"/>
          <w:szCs w:val="26"/>
        </w:rPr>
        <w:t xml:space="preserve">CONCLUSION </w:t>
      </w:r>
    </w:p>
    <w:p>
      <w:pPr>
        <w:pStyle w:val="style0"/>
        <w:spacing w:lineRule="auto" w:line="432"/>
        <w:jc w:val="both"/>
        <w:rPr>
          <w:sz w:val="26"/>
          <w:szCs w:val="26"/>
        </w:rPr>
      </w:pPr>
      <w:r>
        <w:rPr>
          <w:sz w:val="26"/>
          <w:szCs w:val="26"/>
        </w:rPr>
        <w:tab/>
      </w:r>
      <w:r>
        <w:rPr>
          <w:sz w:val="26"/>
          <w:szCs w:val="26"/>
        </w:rPr>
        <w:t xml:space="preserve">The primary objective of this research was </w:t>
      </w:r>
      <w:r>
        <w:rPr>
          <w:sz w:val="26"/>
          <w:szCs w:val="26"/>
        </w:rPr>
        <w:t>a</w:t>
      </w:r>
      <w:r>
        <w:rPr>
          <w:sz w:val="26"/>
          <w:szCs w:val="26"/>
        </w:rPr>
        <w:t xml:space="preserve"> x-ray of the likely problem that initiate against local government as a tool for</w:t>
      </w:r>
      <w:r>
        <w:rPr>
          <w:sz w:val="26"/>
          <w:szCs w:val="26"/>
        </w:rPr>
        <w:t xml:space="preserve"> rural development of the area </w:t>
      </w:r>
      <w:r>
        <w:rPr>
          <w:sz w:val="26"/>
          <w:szCs w:val="26"/>
        </w:rPr>
        <w:t>in its day administration among the problem are?</w:t>
      </w:r>
    </w:p>
    <w:p>
      <w:pPr>
        <w:pStyle w:val="style0"/>
        <w:numPr>
          <w:ilvl w:val="0"/>
          <w:numId w:val="12"/>
        </w:numPr>
        <w:spacing w:lineRule="auto" w:line="432"/>
        <w:jc w:val="both"/>
        <w:rPr>
          <w:sz w:val="26"/>
          <w:szCs w:val="26"/>
        </w:rPr>
      </w:pPr>
      <w:r>
        <w:rPr>
          <w:sz w:val="26"/>
          <w:szCs w:val="26"/>
        </w:rPr>
        <w:t>The altitude of the residence of the area of tax and other rate payment is not encouraging and it contribute immensely to low level of revenue.</w:t>
      </w:r>
    </w:p>
    <w:p>
      <w:pPr>
        <w:pStyle w:val="style0"/>
        <w:numPr>
          <w:ilvl w:val="0"/>
          <w:numId w:val="12"/>
        </w:numPr>
        <w:spacing w:lineRule="auto" w:line="432"/>
        <w:jc w:val="both"/>
        <w:rPr>
          <w:sz w:val="26"/>
          <w:szCs w:val="26"/>
        </w:rPr>
      </w:pPr>
      <w:r>
        <w:rPr>
          <w:sz w:val="26"/>
          <w:szCs w:val="26"/>
        </w:rPr>
        <w:t xml:space="preserve"> Local government could not discharge fully its statuary role due </w:t>
      </w:r>
      <w:r>
        <w:rPr>
          <w:sz w:val="26"/>
          <w:szCs w:val="26"/>
        </w:rPr>
        <w:t>to lack of funds brought by low</w:t>
      </w:r>
      <w:r>
        <w:rPr>
          <w:sz w:val="26"/>
          <w:szCs w:val="26"/>
        </w:rPr>
        <w:t xml:space="preserve"> revenue generated.</w:t>
      </w:r>
    </w:p>
    <w:p>
      <w:pPr>
        <w:pStyle w:val="style0"/>
        <w:numPr>
          <w:ilvl w:val="0"/>
          <w:numId w:val="12"/>
        </w:numPr>
        <w:spacing w:lineRule="auto" w:line="432"/>
        <w:jc w:val="both"/>
        <w:rPr>
          <w:sz w:val="26"/>
          <w:szCs w:val="26"/>
        </w:rPr>
      </w:pPr>
      <w:r>
        <w:rPr>
          <w:sz w:val="26"/>
          <w:szCs w:val="26"/>
        </w:rPr>
        <w:t xml:space="preserve">Ilorin west local government has </w:t>
      </w:r>
      <w:r>
        <w:rPr>
          <w:sz w:val="26"/>
          <w:szCs w:val="26"/>
        </w:rPr>
        <w:t>various</w:t>
      </w:r>
      <w:r>
        <w:rPr>
          <w:sz w:val="26"/>
          <w:szCs w:val="26"/>
        </w:rPr>
        <w:t xml:space="preserve"> of generating revenue internally, there are not being efficiently utilization due to lack equipment tools and materials needed for doing so, coupled with low morale of workers.</w:t>
      </w:r>
    </w:p>
    <w:p>
      <w:pPr>
        <w:pStyle w:val="style0"/>
        <w:numPr>
          <w:ilvl w:val="0"/>
          <w:numId w:val="12"/>
        </w:numPr>
        <w:spacing w:lineRule="auto" w:line="432"/>
        <w:jc w:val="both"/>
        <w:rPr>
          <w:sz w:val="26"/>
          <w:szCs w:val="26"/>
        </w:rPr>
      </w:pPr>
      <w:r>
        <w:rPr>
          <w:sz w:val="26"/>
          <w:szCs w:val="26"/>
        </w:rPr>
        <w:t>Most of worker at local government do not enjoy satisfaction mainly because of lack of equipment and materials to do their jobs/ duties.</w:t>
      </w:r>
    </w:p>
    <w:p>
      <w:pPr>
        <w:pStyle w:val="style0"/>
        <w:spacing w:lineRule="auto" w:line="480"/>
        <w:jc w:val="center"/>
        <w:rPr>
          <w:b/>
          <w:bCs/>
          <w:sz w:val="26"/>
          <w:szCs w:val="26"/>
        </w:rPr>
      </w:pPr>
      <w:r>
        <w:rPr>
          <w:b/>
          <w:bCs/>
          <w:sz w:val="26"/>
          <w:szCs w:val="26"/>
        </w:rPr>
        <w:br w:type="page"/>
      </w:r>
      <w:r>
        <w:rPr>
          <w:b/>
          <w:bCs/>
          <w:sz w:val="26"/>
          <w:szCs w:val="26"/>
        </w:rPr>
        <w:t>REFERENCES</w:t>
      </w:r>
    </w:p>
    <w:p>
      <w:pPr>
        <w:pStyle w:val="style0"/>
        <w:spacing w:lineRule="auto" w:line="480"/>
        <w:ind w:left="810" w:hanging="810"/>
        <w:jc w:val="both"/>
        <w:rPr>
          <w:sz w:val="26"/>
          <w:szCs w:val="26"/>
        </w:rPr>
      </w:pPr>
      <w:r>
        <w:rPr>
          <w:sz w:val="26"/>
          <w:szCs w:val="26"/>
        </w:rPr>
        <w:t xml:space="preserve">Berber M.P (1974) Local Government in Nigeria, Ilorin </w:t>
      </w:r>
      <w:r>
        <w:rPr>
          <w:sz w:val="26"/>
          <w:szCs w:val="26"/>
        </w:rPr>
        <w:t>Indemac</w:t>
      </w:r>
      <w:r>
        <w:rPr>
          <w:sz w:val="26"/>
          <w:szCs w:val="26"/>
        </w:rPr>
        <w:t xml:space="preserve"> Publisher </w:t>
      </w:r>
      <w:r>
        <w:rPr>
          <w:sz w:val="26"/>
          <w:szCs w:val="26"/>
        </w:rPr>
        <w:t>Taiwo</w:t>
      </w:r>
      <w:r>
        <w:rPr>
          <w:sz w:val="26"/>
          <w:szCs w:val="26"/>
        </w:rPr>
        <w:t xml:space="preserve"> Road </w:t>
      </w:r>
      <w:r>
        <w:rPr>
          <w:sz w:val="26"/>
          <w:szCs w:val="26"/>
        </w:rPr>
        <w:t>Kwara</w:t>
      </w:r>
      <w:r>
        <w:rPr>
          <w:sz w:val="26"/>
          <w:szCs w:val="26"/>
        </w:rPr>
        <w:t xml:space="preserve"> State.</w:t>
      </w:r>
    </w:p>
    <w:p>
      <w:pPr>
        <w:pStyle w:val="style0"/>
        <w:spacing w:lineRule="auto" w:line="480"/>
        <w:ind w:left="810" w:hanging="810"/>
        <w:jc w:val="both"/>
        <w:rPr>
          <w:sz w:val="26"/>
          <w:szCs w:val="26"/>
        </w:rPr>
      </w:pPr>
      <w:r>
        <w:rPr>
          <w:sz w:val="26"/>
          <w:szCs w:val="26"/>
        </w:rPr>
        <w:t xml:space="preserve">Millet, J.D. (1984): Management of Public Services New York MC </w:t>
      </w:r>
      <w:r>
        <w:rPr>
          <w:sz w:val="26"/>
          <w:szCs w:val="26"/>
        </w:rPr>
        <w:t>Groun</w:t>
      </w:r>
      <w:r>
        <w:rPr>
          <w:sz w:val="26"/>
          <w:szCs w:val="26"/>
        </w:rPr>
        <w:t xml:space="preserve"> Hill Co. Flash Printer.</w:t>
      </w:r>
    </w:p>
    <w:p>
      <w:pPr>
        <w:pStyle w:val="style0"/>
        <w:spacing w:lineRule="auto" w:line="480"/>
        <w:ind w:left="810" w:hanging="810"/>
        <w:jc w:val="both"/>
        <w:rPr>
          <w:sz w:val="26"/>
          <w:szCs w:val="26"/>
        </w:rPr>
      </w:pPr>
      <w:r>
        <w:rPr>
          <w:sz w:val="26"/>
          <w:szCs w:val="26"/>
        </w:rPr>
        <w:t>Bello, Imam I.B (1996); Principle of Local Government, Lagos Administrative Staff College.</w:t>
      </w:r>
    </w:p>
    <w:p>
      <w:pPr>
        <w:pStyle w:val="style0"/>
        <w:spacing w:lineRule="auto" w:line="480"/>
        <w:ind w:left="810" w:hanging="810"/>
        <w:jc w:val="both"/>
        <w:rPr>
          <w:sz w:val="26"/>
          <w:szCs w:val="26"/>
        </w:rPr>
      </w:pPr>
      <w:r>
        <w:rPr>
          <w:sz w:val="26"/>
          <w:szCs w:val="26"/>
        </w:rPr>
        <w:t>Lasisi</w:t>
      </w:r>
      <w:r>
        <w:rPr>
          <w:sz w:val="26"/>
          <w:szCs w:val="26"/>
        </w:rPr>
        <w:t>, M.A (1997); A Practical Approach to Local Government Administration, Ibadan Vintage Publishers.</w:t>
      </w:r>
    </w:p>
    <w:p>
      <w:pPr>
        <w:pStyle w:val="style0"/>
        <w:spacing w:lineRule="auto" w:line="480"/>
        <w:ind w:left="810" w:hanging="810"/>
        <w:jc w:val="both"/>
        <w:rPr>
          <w:sz w:val="26"/>
          <w:szCs w:val="26"/>
        </w:rPr>
      </w:pPr>
      <w:r>
        <w:rPr>
          <w:sz w:val="26"/>
          <w:szCs w:val="26"/>
        </w:rPr>
        <w:t>Popoola</w:t>
      </w:r>
      <w:r>
        <w:rPr>
          <w:sz w:val="26"/>
          <w:szCs w:val="26"/>
        </w:rPr>
        <w:t xml:space="preserve">, A.A. (2006): Essentials of Local Government Finance and Public Enterprise Management, Ilorin </w:t>
      </w:r>
      <w:r>
        <w:rPr>
          <w:sz w:val="26"/>
          <w:szCs w:val="26"/>
        </w:rPr>
        <w:t>Olad</w:t>
      </w:r>
      <w:r>
        <w:rPr>
          <w:sz w:val="26"/>
          <w:szCs w:val="26"/>
        </w:rPr>
        <w:t xml:space="preserve"> Publishers.</w:t>
      </w: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BIBLIOGRAPHY</w:t>
      </w:r>
    </w:p>
    <w:p>
      <w:pPr>
        <w:pStyle w:val="style0"/>
        <w:spacing w:lineRule="auto" w:line="480"/>
        <w:ind w:left="720" w:hanging="720"/>
        <w:jc w:val="both"/>
        <w:rPr>
          <w:sz w:val="26"/>
          <w:szCs w:val="26"/>
        </w:rPr>
      </w:pPr>
      <w:r>
        <w:rPr>
          <w:sz w:val="26"/>
          <w:szCs w:val="26"/>
        </w:rPr>
        <w:t>Anyawu</w:t>
      </w:r>
      <w:r>
        <w:rPr>
          <w:sz w:val="26"/>
          <w:szCs w:val="26"/>
        </w:rPr>
        <w:t>, U.D. (1996), Local Government Administration in Nigeria, Ibadan Vintage Publishers</w:t>
      </w:r>
      <w:r>
        <w:rPr>
          <w:sz w:val="26"/>
          <w:szCs w:val="26"/>
        </w:rPr>
        <w:t>.</w:t>
      </w:r>
    </w:p>
    <w:p>
      <w:pPr>
        <w:pStyle w:val="style0"/>
        <w:spacing w:lineRule="auto" w:line="480"/>
        <w:ind w:left="720" w:hanging="720"/>
        <w:jc w:val="both"/>
        <w:rPr>
          <w:sz w:val="26"/>
          <w:szCs w:val="26"/>
        </w:rPr>
      </w:pPr>
      <w:r>
        <w:rPr>
          <w:sz w:val="26"/>
          <w:szCs w:val="26"/>
        </w:rPr>
        <w:t xml:space="preserve">Bello, Imam I.B (1991); Local Government in Nigeria </w:t>
      </w:r>
      <w:r>
        <w:rPr>
          <w:sz w:val="26"/>
          <w:szCs w:val="26"/>
        </w:rPr>
        <w:t>Avduing</w:t>
      </w:r>
      <w:r>
        <w:rPr>
          <w:sz w:val="26"/>
          <w:szCs w:val="26"/>
        </w:rPr>
        <w:t xml:space="preserve"> a Third Tier of Government, Ibadan </w:t>
      </w:r>
      <w:r>
        <w:rPr>
          <w:sz w:val="26"/>
          <w:szCs w:val="26"/>
        </w:rPr>
        <w:t>Claveranum</w:t>
      </w:r>
      <w:r>
        <w:rPr>
          <w:sz w:val="26"/>
          <w:szCs w:val="26"/>
        </w:rPr>
        <w:t>.</w:t>
      </w:r>
    </w:p>
    <w:p>
      <w:pPr>
        <w:pStyle w:val="style0"/>
        <w:spacing w:lineRule="auto" w:line="480"/>
        <w:ind w:left="720" w:hanging="720"/>
        <w:jc w:val="both"/>
        <w:rPr>
          <w:sz w:val="26"/>
          <w:szCs w:val="26"/>
        </w:rPr>
      </w:pPr>
      <w:r>
        <w:rPr>
          <w:sz w:val="26"/>
          <w:szCs w:val="26"/>
        </w:rPr>
        <w:t>Berber M.P (1974)</w:t>
      </w:r>
      <w:r>
        <w:rPr>
          <w:sz w:val="26"/>
          <w:szCs w:val="26"/>
        </w:rPr>
        <w:t>;</w:t>
      </w:r>
      <w:r>
        <w:rPr>
          <w:sz w:val="26"/>
          <w:szCs w:val="26"/>
        </w:rPr>
        <w:t xml:space="preserve"> Local Government in Nigeria, Ilorin </w:t>
      </w:r>
      <w:r>
        <w:rPr>
          <w:sz w:val="26"/>
          <w:szCs w:val="26"/>
        </w:rPr>
        <w:t>Indemac</w:t>
      </w:r>
      <w:r>
        <w:rPr>
          <w:sz w:val="26"/>
          <w:szCs w:val="26"/>
        </w:rPr>
        <w:t xml:space="preserve"> Publisher</w:t>
      </w:r>
      <w:r>
        <w:rPr>
          <w:sz w:val="26"/>
          <w:szCs w:val="26"/>
        </w:rPr>
        <w:t>.</w:t>
      </w:r>
    </w:p>
    <w:p>
      <w:pPr>
        <w:pStyle w:val="style0"/>
        <w:spacing w:lineRule="auto" w:line="480"/>
        <w:ind w:left="720" w:hanging="720"/>
        <w:jc w:val="both"/>
        <w:rPr>
          <w:sz w:val="26"/>
          <w:szCs w:val="26"/>
        </w:rPr>
      </w:pPr>
      <w:r>
        <w:rPr>
          <w:sz w:val="26"/>
          <w:szCs w:val="26"/>
        </w:rPr>
        <w:t>Bixton</w:t>
      </w:r>
      <w:r>
        <w:rPr>
          <w:sz w:val="26"/>
          <w:szCs w:val="26"/>
        </w:rPr>
        <w:t>, R. (1979)</w:t>
      </w:r>
      <w:r>
        <w:rPr>
          <w:sz w:val="26"/>
          <w:szCs w:val="26"/>
        </w:rPr>
        <w:t>;</w:t>
      </w:r>
      <w:r>
        <w:rPr>
          <w:sz w:val="26"/>
          <w:szCs w:val="26"/>
        </w:rPr>
        <w:t xml:space="preserve"> Local Government Overview and Perspective, Ilorin </w:t>
      </w:r>
      <w:r>
        <w:rPr>
          <w:sz w:val="26"/>
          <w:szCs w:val="26"/>
        </w:rPr>
        <w:t>Olad</w:t>
      </w:r>
      <w:r>
        <w:rPr>
          <w:sz w:val="26"/>
          <w:szCs w:val="26"/>
        </w:rPr>
        <w:t xml:space="preserve">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 xml:space="preserve">Jason, R.M. (1970); </w:t>
      </w:r>
      <w:r>
        <w:rPr>
          <w:sz w:val="26"/>
          <w:szCs w:val="26"/>
        </w:rPr>
        <w:t>The</w:t>
      </w:r>
      <w:r>
        <w:rPr>
          <w:sz w:val="26"/>
          <w:szCs w:val="26"/>
        </w:rPr>
        <w:t xml:space="preserve"> Machinery of Local Government, </w:t>
      </w:r>
      <w:r>
        <w:rPr>
          <w:sz w:val="26"/>
          <w:szCs w:val="26"/>
        </w:rPr>
        <w:t>LKwaran</w:t>
      </w:r>
      <w:r>
        <w:rPr>
          <w:sz w:val="26"/>
          <w:szCs w:val="26"/>
        </w:rPr>
        <w:t xml:space="preserve"> Macmillan and Co.</w:t>
      </w:r>
      <w:r>
        <w:rPr>
          <w:sz w:val="26"/>
          <w:szCs w:val="26"/>
        </w:rPr>
        <w:t xml:space="preserve"> </w:t>
      </w:r>
      <w:r>
        <w:rPr>
          <w:sz w:val="26"/>
          <w:szCs w:val="26"/>
        </w:rPr>
        <w:t>Ltd</w:t>
      </w:r>
      <w:r>
        <w:rPr>
          <w:sz w:val="26"/>
          <w:szCs w:val="26"/>
        </w:rPr>
        <w:t>.</w:t>
      </w:r>
    </w:p>
    <w:p>
      <w:pPr>
        <w:pStyle w:val="style0"/>
        <w:spacing w:lineRule="auto" w:line="480"/>
        <w:ind w:left="720" w:hanging="720"/>
        <w:jc w:val="both"/>
        <w:rPr>
          <w:sz w:val="26"/>
          <w:szCs w:val="26"/>
        </w:rPr>
      </w:pPr>
      <w:r>
        <w:rPr>
          <w:sz w:val="26"/>
          <w:szCs w:val="26"/>
        </w:rPr>
        <w:t xml:space="preserve"> Kathleen A.C (1976): Local and Central Government </w:t>
      </w:r>
      <w:r>
        <w:rPr>
          <w:sz w:val="26"/>
          <w:szCs w:val="26"/>
        </w:rPr>
        <w:t>LKwaran</w:t>
      </w:r>
      <w:r>
        <w:rPr>
          <w:sz w:val="26"/>
          <w:szCs w:val="26"/>
        </w:rPr>
        <w:t xml:space="preserve"> </w:t>
      </w:r>
      <w:r>
        <w:rPr>
          <w:sz w:val="26"/>
          <w:szCs w:val="26"/>
        </w:rPr>
        <w:t xml:space="preserve"> </w:t>
      </w:r>
      <w:r>
        <w:rPr>
          <w:sz w:val="26"/>
          <w:szCs w:val="26"/>
        </w:rPr>
        <w:t>Antichison</w:t>
      </w:r>
      <w:r>
        <w:rPr>
          <w:sz w:val="26"/>
          <w:szCs w:val="26"/>
        </w:rPr>
        <w:t xml:space="preserve"> and Co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Lasisi</w:t>
      </w:r>
      <w:r>
        <w:rPr>
          <w:sz w:val="26"/>
          <w:szCs w:val="26"/>
        </w:rPr>
        <w:t>, M.A (1997); A Practical Approach to Local Government Administration, Ibadan Vintage Publishers Tribute Newspaper.</w:t>
      </w:r>
    </w:p>
    <w:p>
      <w:pPr>
        <w:pStyle w:val="style0"/>
        <w:spacing w:lineRule="auto" w:line="480"/>
        <w:ind w:left="720" w:hanging="720"/>
        <w:jc w:val="both"/>
        <w:rPr>
          <w:sz w:val="26"/>
          <w:szCs w:val="26"/>
        </w:rPr>
      </w:pPr>
      <w:r>
        <w:rPr>
          <w:sz w:val="26"/>
          <w:szCs w:val="26"/>
        </w:rPr>
        <w:t>Marth</w:t>
      </w:r>
      <w:r>
        <w:rPr>
          <w:sz w:val="26"/>
          <w:szCs w:val="26"/>
        </w:rPr>
        <w:t xml:space="preserve">, O.S. (1998): Local Government Student, Ilorin Old Publishers Niger Road, </w:t>
      </w:r>
      <w:r>
        <w:rPr>
          <w:sz w:val="26"/>
          <w:szCs w:val="26"/>
        </w:rPr>
        <w:t>Kwara</w:t>
      </w:r>
      <w:r>
        <w:rPr>
          <w:sz w:val="26"/>
          <w:szCs w:val="26"/>
        </w:rPr>
        <w:t xml:space="preserve"> State.</w:t>
      </w:r>
    </w:p>
    <w:p>
      <w:pPr>
        <w:pStyle w:val="style0"/>
        <w:spacing w:lineRule="auto" w:line="480"/>
        <w:ind w:left="720" w:hanging="720"/>
        <w:rPr>
          <w:sz w:val="26"/>
          <w:szCs w:val="26"/>
        </w:rPr>
      </w:pPr>
      <w:r>
        <w:rPr>
          <w:sz w:val="26"/>
          <w:szCs w:val="26"/>
        </w:rPr>
        <w:t>Millet, J.D (1984)</w:t>
      </w:r>
      <w:r>
        <w:rPr>
          <w:sz w:val="26"/>
          <w:szCs w:val="26"/>
        </w:rPr>
        <w:t>;</w:t>
      </w:r>
      <w:r>
        <w:rPr>
          <w:sz w:val="26"/>
          <w:szCs w:val="26"/>
        </w:rPr>
        <w:t> </w:t>
      </w:r>
      <w:r>
        <w:rPr>
          <w:sz w:val="26"/>
          <w:szCs w:val="26"/>
        </w:rPr>
        <w:t xml:space="preserve">Management </w:t>
      </w:r>
      <w:r>
        <w:rPr>
          <w:sz w:val="26"/>
          <w:szCs w:val="26"/>
        </w:rPr>
        <w:t xml:space="preserve">of </w:t>
      </w:r>
      <w:r>
        <w:rPr>
          <w:sz w:val="26"/>
          <w:szCs w:val="26"/>
        </w:rPr>
        <w:t>Public Services</w:t>
      </w:r>
      <w:r>
        <w:rPr>
          <w:sz w:val="26"/>
          <w:szCs w:val="26"/>
        </w:rPr>
        <w:t>,</w:t>
      </w:r>
      <w:r>
        <w:rPr>
          <w:sz w:val="26"/>
          <w:szCs w:val="26"/>
        </w:rPr>
        <w:t xml:space="preserve"> </w:t>
      </w:r>
      <w:r>
        <w:rPr>
          <w:sz w:val="26"/>
          <w:szCs w:val="26"/>
        </w:rPr>
        <w:t xml:space="preserve">New York </w:t>
      </w:r>
      <w:r>
        <w:rPr>
          <w:sz w:val="26"/>
          <w:szCs w:val="26"/>
        </w:rPr>
        <w:t xml:space="preserve">M.C </w:t>
      </w:r>
      <w:r>
        <w:rPr>
          <w:sz w:val="26"/>
          <w:szCs w:val="26"/>
        </w:rPr>
        <w:t xml:space="preserve">Grown Hill Co </w:t>
      </w:r>
      <w:r>
        <w:rPr>
          <w:sz w:val="26"/>
          <w:szCs w:val="26"/>
        </w:rPr>
        <w:t>Flash Printer</w:t>
      </w:r>
      <w:r>
        <w:rPr>
          <w:sz w:val="26"/>
          <w:szCs w:val="26"/>
        </w:rPr>
        <w:t>.</w:t>
      </w:r>
    </w:p>
    <w:p>
      <w:pPr>
        <w:pStyle w:val="style0"/>
        <w:spacing w:lineRule="auto" w:line="480"/>
        <w:ind w:left="720" w:hanging="720"/>
        <w:rPr>
          <w:sz w:val="26"/>
          <w:szCs w:val="26"/>
        </w:rPr>
      </w:pPr>
      <w:r>
        <w:rPr>
          <w:sz w:val="26"/>
          <w:szCs w:val="26"/>
        </w:rPr>
        <w:t>Oladineji</w:t>
      </w:r>
      <w:r>
        <w:rPr>
          <w:sz w:val="26"/>
          <w:szCs w:val="26"/>
        </w:rPr>
        <w:t xml:space="preserve"> (1979)</w:t>
      </w:r>
      <w:r>
        <w:rPr>
          <w:sz w:val="26"/>
          <w:szCs w:val="26"/>
        </w:rPr>
        <w:t xml:space="preserve">; </w:t>
      </w:r>
      <w:r>
        <w:rPr>
          <w:sz w:val="26"/>
          <w:szCs w:val="26"/>
        </w:rPr>
        <w:t xml:space="preserve">Political Values </w:t>
      </w:r>
      <w:r>
        <w:rPr>
          <w:sz w:val="26"/>
          <w:szCs w:val="26"/>
        </w:rPr>
        <w:t xml:space="preserve">and </w:t>
      </w:r>
      <w:r>
        <w:rPr>
          <w:sz w:val="26"/>
          <w:szCs w:val="26"/>
        </w:rPr>
        <w:t xml:space="preserve">Local Government </w:t>
      </w:r>
      <w:r>
        <w:rPr>
          <w:sz w:val="26"/>
          <w:szCs w:val="26"/>
        </w:rPr>
        <w:t xml:space="preserve">Lagos </w:t>
      </w:r>
      <w:r>
        <w:rPr>
          <w:sz w:val="26"/>
          <w:szCs w:val="26"/>
        </w:rPr>
        <w:t>Mail House Press</w:t>
      </w:r>
      <w:r>
        <w:rPr>
          <w:sz w:val="26"/>
          <w:szCs w:val="26"/>
        </w:rPr>
        <w:t>.</w:t>
      </w:r>
    </w:p>
    <w:p>
      <w:pPr>
        <w:pStyle w:val="style0"/>
        <w:spacing w:lineRule="auto" w:line="480"/>
        <w:ind w:left="720" w:hanging="720"/>
        <w:rPr>
          <w:sz w:val="26"/>
          <w:szCs w:val="26"/>
        </w:rPr>
      </w:pPr>
      <w:r>
        <w:rPr>
          <w:sz w:val="26"/>
          <w:szCs w:val="26"/>
        </w:rPr>
        <w:t>Orowa</w:t>
      </w:r>
      <w:r>
        <w:rPr>
          <w:sz w:val="26"/>
          <w:szCs w:val="26"/>
        </w:rPr>
        <w:t xml:space="preserve"> (1996); </w:t>
      </w:r>
      <w:r>
        <w:rPr>
          <w:sz w:val="26"/>
          <w:szCs w:val="26"/>
        </w:rPr>
        <w:t xml:space="preserve">Principle </w:t>
      </w:r>
      <w:r>
        <w:rPr>
          <w:sz w:val="26"/>
          <w:szCs w:val="26"/>
        </w:rPr>
        <w:t xml:space="preserve">of </w:t>
      </w:r>
      <w:r>
        <w:rPr>
          <w:sz w:val="26"/>
          <w:szCs w:val="26"/>
        </w:rPr>
        <w:t xml:space="preserve">Local Government </w:t>
      </w:r>
      <w:r>
        <w:rPr>
          <w:sz w:val="26"/>
          <w:szCs w:val="26"/>
        </w:rPr>
        <w:t>Lagos</w:t>
      </w:r>
      <w:r>
        <w:rPr>
          <w:sz w:val="26"/>
          <w:szCs w:val="26"/>
        </w:rPr>
        <w:t>,</w:t>
      </w:r>
      <w:r>
        <w:rPr>
          <w:sz w:val="26"/>
          <w:szCs w:val="26"/>
        </w:rPr>
        <w:t xml:space="preserve"> John </w:t>
      </w:r>
      <w:r>
        <w:rPr>
          <w:sz w:val="26"/>
          <w:szCs w:val="26"/>
        </w:rPr>
        <w:t>West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Popoola</w:t>
      </w:r>
      <w:r>
        <w:rPr>
          <w:sz w:val="26"/>
          <w:szCs w:val="26"/>
        </w:rPr>
        <w:t>, A.A</w:t>
      </w:r>
      <w:r>
        <w:rPr>
          <w:sz w:val="26"/>
          <w:szCs w:val="26"/>
        </w:rPr>
        <w:t>.</w:t>
      </w:r>
      <w:r>
        <w:rPr>
          <w:sz w:val="26"/>
          <w:szCs w:val="26"/>
        </w:rPr>
        <w:t xml:space="preserve"> (2006)</w:t>
      </w:r>
      <w:r>
        <w:rPr>
          <w:sz w:val="26"/>
          <w:szCs w:val="26"/>
        </w:rPr>
        <w:t xml:space="preserve">; </w:t>
      </w:r>
      <w:r>
        <w:rPr>
          <w:sz w:val="26"/>
          <w:szCs w:val="26"/>
        </w:rPr>
        <w:t xml:space="preserve">Essential </w:t>
      </w:r>
      <w:r>
        <w:rPr>
          <w:sz w:val="26"/>
          <w:szCs w:val="26"/>
        </w:rPr>
        <w:t xml:space="preserve">of </w:t>
      </w:r>
      <w:r>
        <w:rPr>
          <w:sz w:val="26"/>
          <w:szCs w:val="26"/>
        </w:rPr>
        <w:t xml:space="preserve">Local Government Finance </w:t>
      </w:r>
      <w:r>
        <w:rPr>
          <w:sz w:val="26"/>
          <w:szCs w:val="26"/>
        </w:rPr>
        <w:t xml:space="preserve">and </w:t>
      </w:r>
      <w:r>
        <w:rPr>
          <w:sz w:val="26"/>
          <w:szCs w:val="26"/>
        </w:rPr>
        <w:t>Public Enterprise Management</w:t>
      </w:r>
      <w:r>
        <w:rPr>
          <w:sz w:val="26"/>
          <w:szCs w:val="26"/>
        </w:rPr>
        <w:t xml:space="preserve">, Ilorin </w:t>
      </w:r>
      <w:r>
        <w:rPr>
          <w:sz w:val="26"/>
          <w:szCs w:val="26"/>
        </w:rPr>
        <w:t>Olad</w:t>
      </w:r>
      <w:r>
        <w:rPr>
          <w:sz w:val="26"/>
          <w:szCs w:val="26"/>
        </w:rPr>
        <w:t xml:space="preserve"> publisher.</w:t>
      </w:r>
    </w:p>
    <w:p>
      <w:pPr>
        <w:pStyle w:val="style0"/>
        <w:spacing w:lineRule="auto" w:line="480"/>
        <w:ind w:left="720" w:hanging="720"/>
        <w:jc w:val="both"/>
        <w:rPr>
          <w:sz w:val="26"/>
          <w:szCs w:val="26"/>
        </w:rPr>
      </w:pPr>
      <w:r>
        <w:rPr>
          <w:sz w:val="26"/>
          <w:szCs w:val="26"/>
        </w:rPr>
        <w:t>Seelm</w:t>
      </w:r>
      <w:r>
        <w:rPr>
          <w:sz w:val="26"/>
          <w:szCs w:val="26"/>
        </w:rPr>
        <w:t xml:space="preserve"> M.C (1978); </w:t>
      </w:r>
      <w:r>
        <w:rPr>
          <w:sz w:val="26"/>
          <w:szCs w:val="26"/>
        </w:rPr>
        <w:t xml:space="preserve">LK </w:t>
      </w:r>
      <w:r>
        <w:rPr>
          <w:sz w:val="26"/>
          <w:szCs w:val="26"/>
        </w:rPr>
        <w:t>Waranmc</w:t>
      </w:r>
      <w:r>
        <w:rPr>
          <w:sz w:val="26"/>
          <w:szCs w:val="26"/>
        </w:rPr>
        <w:t xml:space="preserve"> </w:t>
      </w:r>
      <w:r>
        <w:rPr>
          <w:sz w:val="26"/>
          <w:szCs w:val="26"/>
        </w:rPr>
        <w:t>Willian</w:t>
      </w:r>
      <w:r>
        <w:rPr>
          <w:sz w:val="26"/>
          <w:szCs w:val="26"/>
        </w:rPr>
        <w:t xml:space="preserve"> Press Limited </w:t>
      </w:r>
      <w:r>
        <w:rPr>
          <w:sz w:val="26"/>
          <w:szCs w:val="26"/>
        </w:rPr>
        <w:t>TUMSA. R (2006)</w:t>
      </w:r>
      <w:r>
        <w:rPr>
          <w:sz w:val="26"/>
          <w:szCs w:val="26"/>
        </w:rPr>
        <w:t xml:space="preserve">; </w:t>
      </w:r>
      <w:r>
        <w:rPr>
          <w:sz w:val="26"/>
          <w:szCs w:val="26"/>
        </w:rPr>
        <w:t xml:space="preserve"> </w:t>
      </w:r>
      <w:r>
        <w:rPr>
          <w:sz w:val="26"/>
          <w:szCs w:val="26"/>
        </w:rPr>
        <w:t>Local</w:t>
      </w:r>
      <w:r>
        <w:rPr>
          <w:sz w:val="26"/>
          <w:szCs w:val="26"/>
        </w:rPr>
        <w:t xml:space="preserve"> Government Administration</w:t>
      </w:r>
      <w:r>
        <w:rPr>
          <w:sz w:val="26"/>
          <w:szCs w:val="26"/>
        </w:rPr>
        <w:t>,</w:t>
      </w:r>
      <w:r>
        <w:rPr>
          <w:sz w:val="26"/>
          <w:szCs w:val="26"/>
        </w:rPr>
        <w:t xml:space="preserve"> </w:t>
      </w:r>
      <w:r>
        <w:rPr>
          <w:sz w:val="26"/>
          <w:szCs w:val="26"/>
        </w:rPr>
        <w:t xml:space="preserve">Kano </w:t>
      </w:r>
      <w:r>
        <w:rPr>
          <w:sz w:val="26"/>
          <w:szCs w:val="26"/>
        </w:rPr>
        <w:t>F</w:t>
      </w:r>
      <w:bookmarkStart w:id="0" w:name="_GoBack"/>
      <w:bookmarkEnd w:id="0"/>
      <w:r>
        <w:rPr>
          <w:sz w:val="26"/>
          <w:szCs w:val="26"/>
        </w:rPr>
        <w:t>lash Printer</w:t>
      </w:r>
      <w:r>
        <w:rPr>
          <w:sz w:val="26"/>
          <w:szCs w:val="26"/>
        </w:rPr>
        <w:t>.</w:t>
      </w:r>
    </w:p>
    <w:sectPr>
      <w:pgSz w:w="11909" w:h="14400" w:orient="portrait" w:code="9"/>
      <w:pgMar w:top="1440" w:right="1440" w:bottom="1440" w:left="1728" w:header="720" w:footer="259" w:gutter="0"/>
      <w:pgNumType w:start="1" w:chapStyle="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Impact">
    <w:altName w:val="Impact"/>
    <w:panose1 w:val="020b0806030000050204"/>
    <w:charset w:val="00"/>
    <w:family w:val="swiss"/>
    <w:pitch w:val="variable"/>
    <w:sig w:usb0="00000287" w:usb1="00000000"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MS Mincho">
    <w:altName w:val="MS Gothic"/>
    <w:panose1 w:val="02020609040000080304"/>
    <w:charset w:val="80"/>
    <w:family w:val="roman"/>
    <w:pitch w:val="fixed"/>
    <w:sig w:usb0="00000000" w:usb1="08070000" w:usb2="00000010" w:usb3="00000000" w:csb0="0002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40</w:t>
    </w:r>
    <w:r>
      <w:rPr>
        <w:rStyle w:val="style41"/>
      </w:rPr>
      <w:fldChar w:fldCharType="end"/>
    </w:r>
  </w:p>
  <w:p>
    <w:pPr>
      <w:pStyle w:val="style32"/>
      <w:jc w:val="center"/>
      <w:rPr/>
    </w:pPr>
  </w:p>
  <w:p>
    <w:pPr>
      <w:pStyle w:val="style32"/>
      <w:ind w:right="36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p>
    <w:pPr>
      <w:pStyle w:val="style31"/>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78AF1FC"/>
    <w:lvl w:ilvl="0">
      <w:start w:val="1"/>
      <w:numFmt w:val="decimal"/>
      <w:lvlText w:val="%1.0"/>
      <w:lvlJc w:val="left"/>
      <w:pPr>
        <w:tabs>
          <w:tab w:val="left" w:leader="none" w:pos="360"/>
        </w:tabs>
        <w:ind w:left="360" w:hanging="360"/>
      </w:pPr>
      <w:rPr>
        <w:rFonts w:cs="Times New Roman" w:hint="default"/>
      </w:rPr>
    </w:lvl>
    <w:lvl w:ilvl="1">
      <w:start w:val="1"/>
      <w:numFmt w:val="decimal"/>
      <w:lvlText w:val="%1.%2"/>
      <w:lvlJc w:val="left"/>
      <w:pPr>
        <w:tabs>
          <w:tab w:val="left" w:leader="none" w:pos="360"/>
        </w:tabs>
        <w:ind w:left="360" w:hanging="360"/>
      </w:pPr>
      <w:rPr>
        <w:rFonts w:cs="Times New Roman" w:hint="default"/>
      </w:rPr>
    </w:lvl>
    <w:lvl w:ilvl="2">
      <w:start w:val="1"/>
      <w:numFmt w:val="decimal"/>
      <w:lvlText w:val="%1.%2.%3"/>
      <w:lvlJc w:val="left"/>
      <w:pPr>
        <w:tabs>
          <w:tab w:val="left" w:leader="none" w:pos="2160"/>
        </w:tabs>
        <w:ind w:left="2160" w:hanging="720"/>
      </w:pPr>
      <w:rPr>
        <w:rFonts w:cs="Times New Roman" w:hint="default"/>
      </w:rPr>
    </w:lvl>
    <w:lvl w:ilvl="3">
      <w:start w:val="1"/>
      <w:numFmt w:val="decimal"/>
      <w:lvlText w:val="%1.%2.%3.%4"/>
      <w:lvlJc w:val="left"/>
      <w:pPr>
        <w:tabs>
          <w:tab w:val="left" w:leader="none" w:pos="2880"/>
        </w:tabs>
        <w:ind w:left="2880" w:hanging="720"/>
      </w:pPr>
      <w:rPr>
        <w:rFonts w:cs="Times New Roman" w:hint="default"/>
      </w:rPr>
    </w:lvl>
    <w:lvl w:ilvl="4">
      <w:start w:val="1"/>
      <w:numFmt w:val="decimal"/>
      <w:lvlText w:val="%1.%2.%3.%4.%5"/>
      <w:lvlJc w:val="left"/>
      <w:pPr>
        <w:tabs>
          <w:tab w:val="left" w:leader="none" w:pos="3960"/>
        </w:tabs>
        <w:ind w:left="3960" w:hanging="1080"/>
      </w:pPr>
      <w:rPr>
        <w:rFonts w:cs="Times New Roman" w:hint="default"/>
      </w:rPr>
    </w:lvl>
    <w:lvl w:ilvl="5">
      <w:start w:val="1"/>
      <w:numFmt w:val="decimal"/>
      <w:lvlText w:val="%1.%2.%3.%4.%5.%6"/>
      <w:lvlJc w:val="left"/>
      <w:pPr>
        <w:tabs>
          <w:tab w:val="left" w:leader="none" w:pos="4680"/>
        </w:tabs>
        <w:ind w:left="4680" w:hanging="1080"/>
      </w:pPr>
      <w:rPr>
        <w:rFonts w:cs="Times New Roman" w:hint="default"/>
      </w:rPr>
    </w:lvl>
    <w:lvl w:ilvl="6">
      <w:start w:val="1"/>
      <w:numFmt w:val="decimal"/>
      <w:lvlText w:val="%1.%2.%3.%4.%5.%6.%7"/>
      <w:lvlJc w:val="left"/>
      <w:pPr>
        <w:tabs>
          <w:tab w:val="left" w:leader="none" w:pos="5760"/>
        </w:tabs>
        <w:ind w:left="5760" w:hanging="1440"/>
      </w:pPr>
      <w:rPr>
        <w:rFonts w:cs="Times New Roman" w:hint="default"/>
      </w:rPr>
    </w:lvl>
    <w:lvl w:ilvl="7">
      <w:start w:val="1"/>
      <w:numFmt w:val="decimal"/>
      <w:lvlText w:val="%1.%2.%3.%4.%5.%6.%7.%8"/>
      <w:lvlJc w:val="left"/>
      <w:pPr>
        <w:tabs>
          <w:tab w:val="left" w:leader="none" w:pos="6480"/>
        </w:tabs>
        <w:ind w:left="6480" w:hanging="1440"/>
      </w:pPr>
      <w:rPr>
        <w:rFonts w:cs="Times New Roman" w:hint="default"/>
      </w:rPr>
    </w:lvl>
    <w:lvl w:ilvl="8">
      <w:start w:val="1"/>
      <w:numFmt w:val="decimal"/>
      <w:lvlText w:val="%1.%2.%3.%4.%5.%6.%7.%8.%9"/>
      <w:lvlJc w:val="left"/>
      <w:pPr>
        <w:tabs>
          <w:tab w:val="left" w:leader="none" w:pos="7560"/>
        </w:tabs>
        <w:ind w:left="7560" w:hanging="1800"/>
      </w:pPr>
      <w:rPr>
        <w:rFonts w:cs="Times New Roman" w:hint="default"/>
      </w:rPr>
    </w:lvl>
  </w:abstractNum>
  <w:abstractNum w:abstractNumId="1">
    <w:nsid w:val="00000001"/>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0000002"/>
    <w:multiLevelType w:val="hybridMultilevel"/>
    <w:tmpl w:val="CF4C21E4"/>
    <w:lvl w:ilvl="0" w:tplc="7B96CC6E">
      <w:start w:val="1"/>
      <w:numFmt w:val="decimal"/>
      <w:lvlText w:val="%1."/>
      <w:lvlJc w:val="left"/>
      <w:pPr>
        <w:tabs>
          <w:tab w:val="left" w:leader="none" w:pos="360"/>
        </w:tabs>
        <w:ind w:left="360" w:hanging="360"/>
      </w:pPr>
      <w:rPr>
        <w:rFonts w:cs="Times New Roman" w:hint="default"/>
      </w:rPr>
    </w:lvl>
    <w:lvl w:ilvl="1" w:tplc="13F89008">
      <w:start w:val="1"/>
      <w:numFmt w:val="none"/>
      <w:lvlText w:val=""/>
      <w:lvlJc w:val="left"/>
      <w:pPr>
        <w:tabs>
          <w:tab w:val="left" w:leader="none" w:pos="360"/>
        </w:tabs>
      </w:pPr>
      <w:rPr>
        <w:rFonts w:cs="Times New Roman"/>
      </w:rPr>
    </w:lvl>
    <w:lvl w:ilvl="2" w:tplc="10B680D0">
      <w:start w:val="1"/>
      <w:numFmt w:val="none"/>
      <w:lvlText w:val=""/>
      <w:lvlJc w:val="left"/>
      <w:pPr>
        <w:tabs>
          <w:tab w:val="left" w:leader="none" w:pos="360"/>
        </w:tabs>
      </w:pPr>
      <w:rPr>
        <w:rFonts w:cs="Times New Roman"/>
      </w:rPr>
    </w:lvl>
    <w:lvl w:ilvl="3" w:tplc="0A6C312E">
      <w:start w:val="1"/>
      <w:numFmt w:val="none"/>
      <w:lvlText w:val=""/>
      <w:lvlJc w:val="left"/>
      <w:pPr>
        <w:tabs>
          <w:tab w:val="left" w:leader="none" w:pos="360"/>
        </w:tabs>
      </w:pPr>
      <w:rPr>
        <w:rFonts w:cs="Times New Roman"/>
      </w:rPr>
    </w:lvl>
    <w:lvl w:ilvl="4" w:tplc="36C0B902">
      <w:start w:val="1"/>
      <w:numFmt w:val="none"/>
      <w:lvlText w:val=""/>
      <w:lvlJc w:val="left"/>
      <w:pPr>
        <w:tabs>
          <w:tab w:val="left" w:leader="none" w:pos="360"/>
        </w:tabs>
      </w:pPr>
      <w:rPr>
        <w:rFonts w:cs="Times New Roman"/>
      </w:rPr>
    </w:lvl>
    <w:lvl w:ilvl="5" w:tplc="0AB4E312">
      <w:start w:val="1"/>
      <w:numFmt w:val="none"/>
      <w:lvlText w:val=""/>
      <w:lvlJc w:val="left"/>
      <w:pPr>
        <w:tabs>
          <w:tab w:val="left" w:leader="none" w:pos="360"/>
        </w:tabs>
      </w:pPr>
      <w:rPr>
        <w:rFonts w:cs="Times New Roman"/>
      </w:rPr>
    </w:lvl>
    <w:lvl w:ilvl="6" w:tplc="BE4E5F08">
      <w:start w:val="1"/>
      <w:numFmt w:val="none"/>
      <w:lvlText w:val=""/>
      <w:lvlJc w:val="left"/>
      <w:pPr>
        <w:tabs>
          <w:tab w:val="left" w:leader="none" w:pos="360"/>
        </w:tabs>
      </w:pPr>
      <w:rPr>
        <w:rFonts w:cs="Times New Roman"/>
      </w:rPr>
    </w:lvl>
    <w:lvl w:ilvl="7" w:tplc="4DD8B4E6">
      <w:start w:val="1"/>
      <w:numFmt w:val="none"/>
      <w:lvlText w:val=""/>
      <w:lvlJc w:val="left"/>
      <w:pPr>
        <w:tabs>
          <w:tab w:val="left" w:leader="none" w:pos="360"/>
        </w:tabs>
      </w:pPr>
      <w:rPr>
        <w:rFonts w:cs="Times New Roman"/>
      </w:rPr>
    </w:lvl>
    <w:lvl w:ilvl="8" w:tplc="486A64B6">
      <w:start w:val="1"/>
      <w:numFmt w:val="none"/>
      <w:lvlText w:val=""/>
      <w:lvlJc w:val="left"/>
      <w:pPr>
        <w:tabs>
          <w:tab w:val="left" w:leader="none" w:pos="360"/>
        </w:tabs>
      </w:pPr>
      <w:rPr>
        <w:rFonts w:cs="Times New Roman"/>
      </w:rPr>
    </w:lvl>
  </w:abstractNum>
  <w:abstractNum w:abstractNumId="3">
    <w:nsid w:val="00000003"/>
    <w:multiLevelType w:val="multilevel"/>
    <w:tmpl w:val="01F4299C"/>
    <w:lvl w:ilvl="0">
      <w:start w:val="1"/>
      <w:numFmt w:val="upperRoman"/>
      <w:lvlText w:val="%1."/>
      <w:lvlJc w:val="left"/>
      <w:pPr>
        <w:tabs>
          <w:tab w:val="left" w:leader="none"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00000004"/>
    <w:multiLevelType w:val="hybridMultilevel"/>
    <w:tmpl w:val="5F34AD0E"/>
    <w:lvl w:ilvl="0" w:tplc="0409000F">
      <w:start w:val="1"/>
      <w:numFmt w:val="decimal"/>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5">
    <w:nsid w:val="00000005"/>
    <w:multiLevelType w:val="multilevel"/>
    <w:tmpl w:val="48EAABC0"/>
    <w:lvl w:ilvl="0">
      <w:start w:val="1"/>
      <w:numFmt w:val="upperRoman"/>
      <w:lvlText w:val="%1."/>
      <w:lvlJc w:val="left"/>
      <w:pPr>
        <w:tabs>
          <w:tab w:val="left" w:leader="none"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00000006"/>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7"/>
    <w:multiLevelType w:val="hybridMultilevel"/>
    <w:tmpl w:val="2F74CE42"/>
    <w:lvl w:ilvl="0" w:tplc="0409000F">
      <w:start w:val="1"/>
      <w:numFmt w:val="decimal"/>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080"/>
        </w:tabs>
        <w:ind w:left="1080" w:hanging="360"/>
      </w:pPr>
      <w:rPr>
        <w:rFonts w:cs="Times New Roman"/>
      </w:rPr>
    </w:lvl>
    <w:lvl w:ilvl="2" w:tplc="0409001B">
      <w:start w:val="1"/>
      <w:numFmt w:val="lowerRoman"/>
      <w:lvlText w:val="%3."/>
      <w:lvlJc w:val="right"/>
      <w:pPr>
        <w:tabs>
          <w:tab w:val="left" w:leader="none" w:pos="1800"/>
        </w:tabs>
        <w:ind w:left="1800" w:hanging="180"/>
      </w:pPr>
      <w:rPr>
        <w:rFonts w:cs="Times New Roman"/>
      </w:rPr>
    </w:lvl>
    <w:lvl w:ilvl="3" w:tplc="0409000F">
      <w:start w:val="1"/>
      <w:numFmt w:val="decimal"/>
      <w:lvlText w:val="%4."/>
      <w:lvlJc w:val="left"/>
      <w:pPr>
        <w:tabs>
          <w:tab w:val="left" w:leader="none" w:pos="2520"/>
        </w:tabs>
        <w:ind w:left="2520" w:hanging="360"/>
      </w:pPr>
      <w:rPr>
        <w:rFonts w:cs="Times New Roman"/>
      </w:rPr>
    </w:lvl>
    <w:lvl w:ilvl="4" w:tplc="04090019">
      <w:start w:val="1"/>
      <w:numFmt w:val="lowerLetter"/>
      <w:lvlText w:val="%5."/>
      <w:lvlJc w:val="left"/>
      <w:pPr>
        <w:tabs>
          <w:tab w:val="left" w:leader="none" w:pos="3240"/>
        </w:tabs>
        <w:ind w:left="3240" w:hanging="360"/>
      </w:pPr>
      <w:rPr>
        <w:rFonts w:cs="Times New Roman"/>
      </w:rPr>
    </w:lvl>
    <w:lvl w:ilvl="5" w:tplc="0409001B">
      <w:start w:val="1"/>
      <w:numFmt w:val="lowerRoman"/>
      <w:lvlText w:val="%6."/>
      <w:lvlJc w:val="right"/>
      <w:pPr>
        <w:tabs>
          <w:tab w:val="left" w:leader="none" w:pos="3960"/>
        </w:tabs>
        <w:ind w:left="3960" w:hanging="180"/>
      </w:pPr>
      <w:rPr>
        <w:rFonts w:cs="Times New Roman"/>
      </w:rPr>
    </w:lvl>
    <w:lvl w:ilvl="6" w:tplc="0409000F">
      <w:start w:val="1"/>
      <w:numFmt w:val="decimal"/>
      <w:lvlText w:val="%7."/>
      <w:lvlJc w:val="left"/>
      <w:pPr>
        <w:tabs>
          <w:tab w:val="left" w:leader="none" w:pos="4680"/>
        </w:tabs>
        <w:ind w:left="4680" w:hanging="360"/>
      </w:pPr>
      <w:rPr>
        <w:rFonts w:cs="Times New Roman"/>
      </w:rPr>
    </w:lvl>
    <w:lvl w:ilvl="7" w:tplc="04090019">
      <w:start w:val="1"/>
      <w:numFmt w:val="lowerLetter"/>
      <w:lvlText w:val="%8."/>
      <w:lvlJc w:val="left"/>
      <w:pPr>
        <w:tabs>
          <w:tab w:val="left" w:leader="none" w:pos="5400"/>
        </w:tabs>
        <w:ind w:left="5400" w:hanging="360"/>
      </w:pPr>
      <w:rPr>
        <w:rFonts w:cs="Times New Roman"/>
      </w:rPr>
    </w:lvl>
    <w:lvl w:ilvl="8" w:tplc="0409001B">
      <w:start w:val="1"/>
      <w:numFmt w:val="lowerRoman"/>
      <w:lvlText w:val="%9."/>
      <w:lvlJc w:val="right"/>
      <w:pPr>
        <w:tabs>
          <w:tab w:val="left" w:leader="none" w:pos="6120"/>
        </w:tabs>
        <w:ind w:left="6120" w:hanging="180"/>
      </w:pPr>
      <w:rPr>
        <w:rFonts w:cs="Times New Roman"/>
      </w:rPr>
    </w:lvl>
  </w:abstractNum>
  <w:abstractNum w:abstractNumId="8">
    <w:nsid w:val="00000008"/>
    <w:multiLevelType w:val="hybridMultilevel"/>
    <w:tmpl w:val="DFB6F030"/>
    <w:lvl w:ilvl="0" w:tplc="715671C4">
      <w:start w:val="1"/>
      <w:numFmt w:val="lowerRoman"/>
      <w:lvlText w:val="%1."/>
      <w:lvlJc w:val="left"/>
      <w:pPr>
        <w:tabs>
          <w:tab w:val="left" w:leader="none" w:pos="720"/>
        </w:tabs>
        <w:ind w:left="720" w:hanging="720"/>
      </w:pPr>
      <w:rPr>
        <w:rFonts w:cs="Times New Roman" w:hint="default"/>
      </w:rPr>
    </w:lvl>
    <w:lvl w:ilvl="1" w:tplc="04090019">
      <w:start w:val="1"/>
      <w:numFmt w:val="lowerLetter"/>
      <w:lvlText w:val="%2."/>
      <w:lvlJc w:val="left"/>
      <w:pPr>
        <w:tabs>
          <w:tab w:val="left" w:leader="none" w:pos="1080"/>
        </w:tabs>
        <w:ind w:left="1080" w:hanging="360"/>
      </w:pPr>
      <w:rPr>
        <w:rFonts w:cs="Times New Roman"/>
      </w:rPr>
    </w:lvl>
    <w:lvl w:ilvl="2" w:tplc="0409001B">
      <w:start w:val="1"/>
      <w:numFmt w:val="lowerRoman"/>
      <w:lvlText w:val="%3."/>
      <w:lvlJc w:val="right"/>
      <w:pPr>
        <w:tabs>
          <w:tab w:val="left" w:leader="none" w:pos="1800"/>
        </w:tabs>
        <w:ind w:left="1800" w:hanging="180"/>
      </w:pPr>
      <w:rPr>
        <w:rFonts w:cs="Times New Roman"/>
      </w:rPr>
    </w:lvl>
    <w:lvl w:ilvl="3" w:tplc="0409000F">
      <w:start w:val="1"/>
      <w:numFmt w:val="decimal"/>
      <w:lvlText w:val="%4."/>
      <w:lvlJc w:val="left"/>
      <w:pPr>
        <w:tabs>
          <w:tab w:val="left" w:leader="none" w:pos="2520"/>
        </w:tabs>
        <w:ind w:left="2520" w:hanging="360"/>
      </w:pPr>
      <w:rPr>
        <w:rFonts w:cs="Times New Roman"/>
      </w:rPr>
    </w:lvl>
    <w:lvl w:ilvl="4" w:tplc="04090019">
      <w:start w:val="1"/>
      <w:numFmt w:val="lowerLetter"/>
      <w:lvlText w:val="%5."/>
      <w:lvlJc w:val="left"/>
      <w:pPr>
        <w:tabs>
          <w:tab w:val="left" w:leader="none" w:pos="3240"/>
        </w:tabs>
        <w:ind w:left="3240" w:hanging="360"/>
      </w:pPr>
      <w:rPr>
        <w:rFonts w:cs="Times New Roman"/>
      </w:rPr>
    </w:lvl>
    <w:lvl w:ilvl="5" w:tplc="0409001B">
      <w:start w:val="1"/>
      <w:numFmt w:val="lowerRoman"/>
      <w:lvlText w:val="%6."/>
      <w:lvlJc w:val="right"/>
      <w:pPr>
        <w:tabs>
          <w:tab w:val="left" w:leader="none" w:pos="3960"/>
        </w:tabs>
        <w:ind w:left="3960" w:hanging="180"/>
      </w:pPr>
      <w:rPr>
        <w:rFonts w:cs="Times New Roman"/>
      </w:rPr>
    </w:lvl>
    <w:lvl w:ilvl="6" w:tplc="0409000F">
      <w:start w:val="1"/>
      <w:numFmt w:val="decimal"/>
      <w:lvlText w:val="%7."/>
      <w:lvlJc w:val="left"/>
      <w:pPr>
        <w:tabs>
          <w:tab w:val="left" w:leader="none" w:pos="4680"/>
        </w:tabs>
        <w:ind w:left="4680" w:hanging="360"/>
      </w:pPr>
      <w:rPr>
        <w:rFonts w:cs="Times New Roman"/>
      </w:rPr>
    </w:lvl>
    <w:lvl w:ilvl="7" w:tplc="04090019">
      <w:start w:val="1"/>
      <w:numFmt w:val="lowerLetter"/>
      <w:lvlText w:val="%8."/>
      <w:lvlJc w:val="left"/>
      <w:pPr>
        <w:tabs>
          <w:tab w:val="left" w:leader="none" w:pos="5400"/>
        </w:tabs>
        <w:ind w:left="5400" w:hanging="360"/>
      </w:pPr>
      <w:rPr>
        <w:rFonts w:cs="Times New Roman"/>
      </w:rPr>
    </w:lvl>
    <w:lvl w:ilvl="8" w:tplc="0409001B">
      <w:start w:val="1"/>
      <w:numFmt w:val="lowerRoman"/>
      <w:lvlText w:val="%9."/>
      <w:lvlJc w:val="right"/>
      <w:pPr>
        <w:tabs>
          <w:tab w:val="left" w:leader="none" w:pos="6120"/>
        </w:tabs>
        <w:ind w:left="6120" w:hanging="180"/>
      </w:pPr>
      <w:rPr>
        <w:rFonts w:cs="Times New Roman"/>
      </w:rPr>
    </w:lvl>
  </w:abstractNum>
  <w:abstractNum w:abstractNumId="9">
    <w:nsid w:val="00000009"/>
    <w:multiLevelType w:val="multilevel"/>
    <w:tmpl w:val="2CEE2542"/>
    <w:lvl w:ilvl="0">
      <w:start w:val="1"/>
      <w:numFmt w:val="decimal"/>
      <w:lvlText w:val="%1."/>
      <w:lvlJc w:val="left"/>
      <w:pPr>
        <w:tabs>
          <w:tab w:val="left" w:leader="none" w:pos="360"/>
        </w:tabs>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0000000A"/>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0000000B"/>
    <w:multiLevelType w:val="hybridMultilevel"/>
    <w:tmpl w:val="E55220D2"/>
    <w:lvl w:ilvl="0" w:tplc="04090015">
      <w:start w:val="1"/>
      <w:numFmt w:val="upperLetter"/>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2">
    <w:nsid w:val="0000000C"/>
    <w:multiLevelType w:val="hybridMultilevel"/>
    <w:tmpl w:val="C9BA9A50"/>
    <w:lvl w:ilvl="0" w:tplc="7D5E0D18">
      <w:start w:val="1"/>
      <w:numFmt w:val="upperRoman"/>
      <w:lvlText w:val="%1."/>
      <w:lvlJc w:val="left"/>
      <w:pPr>
        <w:tabs>
          <w:tab w:val="left" w:leader="none" w:pos="720"/>
        </w:tabs>
        <w:ind w:left="720" w:hanging="72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3">
    <w:nsid w:val="0000000D"/>
    <w:multiLevelType w:val="hybridMultilevel"/>
    <w:tmpl w:val="9AC62B0C"/>
    <w:lvl w:ilvl="0" w:tplc="04090015">
      <w:start w:val="1"/>
      <w:numFmt w:val="upperLetter"/>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4">
    <w:nsid w:val="0000000E"/>
    <w:multiLevelType w:val="hybridMultilevel"/>
    <w:tmpl w:val="C5B41E6E"/>
    <w:lvl w:ilvl="0" w:tplc="04090015">
      <w:start w:val="1"/>
      <w:numFmt w:val="upperLetter"/>
      <w:lvlText w:val="%1."/>
      <w:lvlJc w:val="left"/>
      <w:pPr>
        <w:tabs>
          <w:tab w:val="left" w:leader="none" w:pos="360"/>
        </w:tabs>
        <w:ind w:left="360" w:hanging="360"/>
      </w:pPr>
      <w:rPr>
        <w:rFonts w:cs="Times New Roman" w:hint="default"/>
      </w:rPr>
    </w:lvl>
    <w:lvl w:ilvl="1" w:tplc="D3D06A8E">
      <w:start w:val="1"/>
      <w:numFmt w:val="decimal"/>
      <w:lvlText w:val="%2."/>
      <w:lvlJc w:val="left"/>
      <w:pPr>
        <w:tabs>
          <w:tab w:val="left" w:leader="none" w:pos="360"/>
        </w:tabs>
        <w:ind w:left="360" w:hanging="360"/>
      </w:pPr>
      <w:rPr>
        <w:rFonts w:cs="Times New Roman" w:hint="default"/>
        <w:b/>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characterSpacingControl w:val="doNotCompress"/>
  <w:doNotValidateAgainstSchema/>
  <w:doNotDemarcateInvalidXml/>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Times New Roma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hAnsi="Times New Roman"/>
      <w:sz w:val="24"/>
      <w:szCs w:val="24"/>
    </w:rPr>
  </w:style>
  <w:style w:type="paragraph" w:styleId="style1">
    <w:name w:val="heading 1"/>
    <w:basedOn w:val="style0"/>
    <w:next w:val="style0"/>
    <w:link w:val="style4097"/>
    <w:qFormat/>
    <w:uiPriority w:val="99"/>
    <w:pPr>
      <w:keepNext/>
      <w:keepLines/>
      <w:spacing w:before="480"/>
      <w:outlineLvl w:val="0"/>
    </w:pPr>
    <w:rPr>
      <w:rFonts w:ascii="Cambria"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494bc10-3bc6-4712-9762-1b9096c30d72"/>
    <w:basedOn w:val="style65"/>
    <w:next w:val="style4097"/>
    <w:link w:val="style1"/>
    <w:uiPriority w:val="99"/>
    <w:rPr>
      <w:rFonts w:ascii="Cambria" w:cs="Times New Roman" w:hAnsi="Cambria"/>
      <w:b/>
      <w:bCs/>
      <w:color w:val="365f91"/>
      <w:sz w:val="28"/>
      <w:szCs w:val="28"/>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32">
    <w:name w:val="footer"/>
    <w:basedOn w:val="style0"/>
    <w:next w:val="style32"/>
    <w:link w:val="style4099"/>
    <w:uiPriority w:val="99"/>
    <w:pPr>
      <w:tabs>
        <w:tab w:val="center" w:leader="none" w:pos="4320"/>
        <w:tab w:val="right" w:leader="none" w:pos="8640"/>
      </w:tabs>
    </w:pPr>
    <w:rPr/>
  </w:style>
  <w:style w:type="character" w:customStyle="1" w:styleId="style4099">
    <w:name w:val="Footer Char_028952f5-6637-4fb2-ac1d-3cb526eefba6"/>
    <w:basedOn w:val="style65"/>
    <w:next w:val="style4099"/>
    <w:link w:val="style32"/>
    <w:uiPriority w:val="99"/>
    <w:rPr>
      <w:rFonts w:ascii="Times New Roman" w:cs="Times New Roman" w:hAnsi="Times New Roman"/>
      <w:sz w:val="24"/>
      <w:szCs w:val="24"/>
    </w:rPr>
  </w:style>
  <w:style w:type="character" w:styleId="style41">
    <w:name w:val="page number"/>
    <w:basedOn w:val="style65"/>
    <w:next w:val="style41"/>
    <w:uiPriority w:val="99"/>
    <w:rPr>
      <w:rFonts w:cs="Times New Roman"/>
    </w:rPr>
  </w:style>
  <w:style w:type="paragraph" w:styleId="style179">
    <w:name w:val="List Paragraph"/>
    <w:basedOn w:val="style0"/>
    <w:next w:val="style179"/>
    <w:qFormat/>
    <w:uiPriority w:val="99"/>
    <w:pPr>
      <w:ind w:left="720"/>
    </w:pPr>
    <w:rPr/>
  </w:style>
  <w:style w:type="paragraph" w:customStyle="1" w:styleId="style4100">
    <w:name w:val="Default"/>
    <w:next w:val="style4100"/>
    <w:uiPriority w:val="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1">
    <w:name w:val="st"/>
    <w:basedOn w:val="style65"/>
    <w:next w:val="style4101"/>
    <w:uiPriority w:val="99"/>
    <w:rPr>
      <w:rFonts w:cs="Times New Roman"/>
    </w:rPr>
  </w:style>
  <w:style w:type="character" w:styleId="style88">
    <w:name w:val="Emphasis"/>
    <w:basedOn w:val="style65"/>
    <w:next w:val="style88"/>
    <w:qFormat/>
    <w:uiPriority w:val="99"/>
    <w:rPr>
      <w:rFonts w:cs="Times New Roman"/>
      <w:i/>
      <w:iCs/>
    </w:rPr>
  </w:style>
  <w:style w:type="character" w:styleId="style85">
    <w:name w:val="Hyperlink"/>
    <w:basedOn w:val="style65"/>
    <w:next w:val="style85"/>
    <w:uiPriority w:val="99"/>
    <w:rPr>
      <w:rFonts w:cs="Times New Roman"/>
      <w:color w:val="0000ff"/>
      <w:u w:val="single"/>
    </w:rPr>
  </w:style>
  <w:style w:type="paragraph" w:styleId="style94">
    <w:name w:val="Normal (Web)"/>
    <w:basedOn w:val="style0"/>
    <w:next w:val="style94"/>
    <w:uiPriority w:val="99"/>
    <w:pPr>
      <w:spacing w:before="100" w:beforeAutospacing="true" w:after="100" w:afterAutospacing="true"/>
    </w:pPr>
    <w:rPr/>
  </w:style>
  <w:style w:type="paragraph" w:styleId="style31">
    <w:name w:val="header"/>
    <w:basedOn w:val="style0"/>
    <w:next w:val="style31"/>
    <w:link w:val="style4102"/>
    <w:uiPriority w:val="99"/>
    <w:pPr>
      <w:tabs>
        <w:tab w:val="center" w:leader="none" w:pos="4680"/>
        <w:tab w:val="right" w:leader="none" w:pos="9360"/>
      </w:tabs>
    </w:pPr>
    <w:rPr/>
  </w:style>
  <w:style w:type="character" w:customStyle="1" w:styleId="style4102">
    <w:name w:val="Header Char_8d7b9997-5840-4fda-ac52-6de4551df776"/>
    <w:basedOn w:val="style65"/>
    <w:next w:val="style4102"/>
    <w:link w:val="style31"/>
    <w:uiPriority w:val="99"/>
    <w:rPr>
      <w:rFonts w:ascii="Times New Roman" w:cs="Times New Roman" w:hAnsi="Times New Roman"/>
      <w:sz w:val="24"/>
      <w:szCs w:val="24"/>
    </w:rPr>
  </w:style>
  <w:style w:type="paragraph" w:styleId="style157">
    <w:name w:val="No Spacing"/>
    <w:next w:val="style157"/>
    <w:qFormat/>
    <w:uiPriority w:val="1"/>
    <w:pPr>
      <w:spacing w:after="0" w:lineRule="auto" w:line="240"/>
    </w:pPr>
    <w:rPr>
      <w:rFonts w:cs="Arial" w:eastAsia="SimSu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7294</Words>
  <Pages>49</Pages>
  <Characters>40204</Characters>
  <Application>WPS Office</Application>
  <DocSecurity>0</DocSecurity>
  <Paragraphs>596</Paragraphs>
  <ScaleCrop>false</ScaleCrop>
  <Company>El-Mubarak Computer Academy</Company>
  <LinksUpToDate>false</LinksUpToDate>
  <CharactersWithSpaces>47755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2025-09-02T10:08:48Z</dcterms:created>
  <dc:creator>HARYORBARMI</dc:creator>
  <lastModifiedBy>2409BRN2CA</lastModifiedBy>
  <lastPrinted>2018-07-17T16:02:00Z</lastPrinted>
  <dcterms:modified xsi:type="dcterms:W3CDTF">2025-09-02T11:24:10Z</dcterms:modified>
  <revision>7</revision>
  <dc:title>LOCAL GOVERNMENT AND THE CHALLENGES OF RURAL DEVELOPMENT IN NIGERIA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1aeb3c9cda094e71b61bd19e6eed03a6</vt:lpwstr>
  </property>
</Properties>
</file>