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255" w:rsidRPr="00B538A0" w:rsidRDefault="00831255" w:rsidP="00831255">
      <w:pPr>
        <w:spacing w:after="0" w:line="480" w:lineRule="auto"/>
        <w:jc w:val="center"/>
        <w:rPr>
          <w:rFonts w:ascii="Times New Roman" w:hAnsi="Times New Roman" w:cs="Times New Roman"/>
          <w:b/>
          <w:sz w:val="26"/>
          <w:szCs w:val="24"/>
        </w:rPr>
      </w:pPr>
      <w:r w:rsidRPr="00B538A0">
        <w:rPr>
          <w:rFonts w:ascii="Times New Roman" w:hAnsi="Times New Roman" w:cs="Times New Roman"/>
          <w:b/>
          <w:sz w:val="26"/>
          <w:szCs w:val="24"/>
        </w:rPr>
        <w:t>TWITTER AS A PLATFORM FOR SHARING SUICIDE PREVENTIVE MESSAGE AMONG YOUTH IN ILORIN METROPOLIS</w:t>
      </w:r>
    </w:p>
    <w:p w:rsidR="0059542F" w:rsidRPr="00B538A0" w:rsidRDefault="00831255" w:rsidP="00831255">
      <w:pPr>
        <w:spacing w:after="0" w:line="480" w:lineRule="auto"/>
        <w:jc w:val="center"/>
        <w:rPr>
          <w:rFonts w:ascii="Times New Roman" w:hAnsi="Times New Roman" w:cs="Times New Roman"/>
          <w:b/>
          <w:sz w:val="32"/>
          <w:szCs w:val="24"/>
        </w:rPr>
      </w:pPr>
      <w:r w:rsidRPr="00B538A0">
        <w:rPr>
          <w:rFonts w:ascii="Times New Roman" w:hAnsi="Times New Roman" w:cs="Times New Roman"/>
          <w:b/>
          <w:sz w:val="32"/>
          <w:szCs w:val="24"/>
        </w:rPr>
        <w:t xml:space="preserve">(A </w:t>
      </w:r>
      <w:r w:rsidR="00ED60A0" w:rsidRPr="00B538A0">
        <w:rPr>
          <w:rFonts w:ascii="Times New Roman" w:hAnsi="Times New Roman" w:cs="Times New Roman"/>
          <w:b/>
          <w:sz w:val="32"/>
          <w:szCs w:val="24"/>
        </w:rPr>
        <w:t xml:space="preserve">Case Study </w:t>
      </w:r>
      <w:r w:rsidRPr="00B538A0">
        <w:rPr>
          <w:rFonts w:ascii="Times New Roman" w:hAnsi="Times New Roman" w:cs="Times New Roman"/>
          <w:b/>
          <w:sz w:val="32"/>
          <w:szCs w:val="24"/>
        </w:rPr>
        <w:t>of Ilorin South LGA)</w:t>
      </w:r>
    </w:p>
    <w:p w:rsidR="00831255" w:rsidRPr="00831255" w:rsidRDefault="00831255" w:rsidP="00831255">
      <w:pPr>
        <w:spacing w:after="0" w:line="480" w:lineRule="auto"/>
        <w:jc w:val="center"/>
        <w:rPr>
          <w:rFonts w:ascii="Times New Roman" w:hAnsi="Times New Roman" w:cs="Times New Roman"/>
          <w:b/>
          <w:sz w:val="18"/>
          <w:szCs w:val="24"/>
        </w:rPr>
      </w:pPr>
    </w:p>
    <w:p w:rsidR="0059542F" w:rsidRPr="007436CB" w:rsidRDefault="0059542F" w:rsidP="0059542F">
      <w:pPr>
        <w:spacing w:after="0" w:line="360" w:lineRule="auto"/>
        <w:jc w:val="center"/>
        <w:rPr>
          <w:rFonts w:ascii="Times New Roman" w:hAnsi="Times New Roman" w:cs="Times New Roman"/>
          <w:b/>
          <w:sz w:val="10"/>
          <w:szCs w:val="24"/>
        </w:rPr>
      </w:pPr>
    </w:p>
    <w:p w:rsidR="0059542F" w:rsidRPr="00831255" w:rsidRDefault="0059542F" w:rsidP="0059542F">
      <w:pPr>
        <w:spacing w:after="0" w:line="360" w:lineRule="auto"/>
        <w:jc w:val="center"/>
        <w:rPr>
          <w:rFonts w:ascii="Times New Roman" w:hAnsi="Times New Roman" w:cs="Times New Roman"/>
          <w:b/>
          <w:sz w:val="92"/>
          <w:szCs w:val="24"/>
        </w:rPr>
      </w:pPr>
      <w:r w:rsidRPr="00831255">
        <w:rPr>
          <w:rFonts w:ascii="Times New Roman" w:hAnsi="Times New Roman" w:cs="Times New Roman"/>
          <w:b/>
          <w:sz w:val="92"/>
          <w:szCs w:val="24"/>
        </w:rPr>
        <w:t>BY</w:t>
      </w:r>
    </w:p>
    <w:p w:rsidR="0059542F" w:rsidRPr="00831255" w:rsidRDefault="00831255" w:rsidP="0059542F">
      <w:pPr>
        <w:spacing w:after="0" w:line="360" w:lineRule="auto"/>
        <w:jc w:val="center"/>
        <w:rPr>
          <w:rFonts w:ascii="Times New Roman" w:hAnsi="Times New Roman" w:cs="Times New Roman"/>
          <w:b/>
          <w:sz w:val="46"/>
          <w:szCs w:val="24"/>
        </w:rPr>
      </w:pPr>
      <w:r w:rsidRPr="00831255">
        <w:rPr>
          <w:rFonts w:ascii="Times New Roman" w:hAnsi="Times New Roman" w:cs="Times New Roman"/>
          <w:b/>
          <w:sz w:val="46"/>
          <w:szCs w:val="24"/>
        </w:rPr>
        <w:t>OYEBAMIJI QUADRI OLAWALE</w:t>
      </w:r>
    </w:p>
    <w:p w:rsidR="0059542F" w:rsidRPr="00831255" w:rsidRDefault="00831255" w:rsidP="0059542F">
      <w:pPr>
        <w:spacing w:after="0" w:line="360" w:lineRule="auto"/>
        <w:jc w:val="center"/>
        <w:rPr>
          <w:rFonts w:ascii="Times New Roman" w:hAnsi="Times New Roman" w:cs="Times New Roman"/>
          <w:b/>
          <w:sz w:val="46"/>
          <w:szCs w:val="24"/>
        </w:rPr>
      </w:pPr>
      <w:r w:rsidRPr="00831255">
        <w:rPr>
          <w:rFonts w:ascii="Times New Roman" w:hAnsi="Times New Roman" w:cs="Times New Roman"/>
          <w:b/>
          <w:sz w:val="46"/>
          <w:szCs w:val="24"/>
        </w:rPr>
        <w:t>HND/23/MAC/FT/1000</w:t>
      </w:r>
    </w:p>
    <w:p w:rsidR="0059542F" w:rsidRPr="008B7013" w:rsidRDefault="0059542F" w:rsidP="0059542F">
      <w:pPr>
        <w:spacing w:after="0" w:line="360" w:lineRule="auto"/>
        <w:jc w:val="both"/>
        <w:rPr>
          <w:rFonts w:ascii="Times New Roman" w:hAnsi="Times New Roman" w:cs="Times New Roman"/>
          <w:b/>
          <w:sz w:val="24"/>
          <w:szCs w:val="24"/>
        </w:rPr>
      </w:pPr>
    </w:p>
    <w:p w:rsidR="0059542F" w:rsidRDefault="0059542F" w:rsidP="0059542F">
      <w:pPr>
        <w:spacing w:after="0" w:line="360" w:lineRule="auto"/>
        <w:jc w:val="both"/>
        <w:rPr>
          <w:rFonts w:ascii="Times New Roman" w:hAnsi="Times New Roman" w:cs="Times New Roman"/>
          <w:b/>
          <w:sz w:val="24"/>
          <w:szCs w:val="24"/>
        </w:rPr>
      </w:pPr>
    </w:p>
    <w:p w:rsidR="0059542F"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center"/>
        <w:rPr>
          <w:rFonts w:ascii="Times New Roman" w:hAnsi="Times New Roman" w:cs="Times New Roman"/>
          <w:b/>
          <w:sz w:val="24"/>
          <w:szCs w:val="24"/>
        </w:rPr>
      </w:pPr>
      <w:r w:rsidRPr="008B7013">
        <w:rPr>
          <w:rFonts w:ascii="Times New Roman" w:hAnsi="Times New Roman" w:cs="Times New Roman"/>
          <w:b/>
          <w:sz w:val="24"/>
          <w:szCs w:val="24"/>
        </w:rPr>
        <w:t>BEING A RESEARCH PROJECT SUBMITTED TO DEPERTMENT OF MASS COMMUNICATION INSTITUTE OF INFORMATION AND COMMUNICATION TECHNOLOGY</w:t>
      </w:r>
    </w:p>
    <w:p w:rsidR="0059542F" w:rsidRPr="008B7013" w:rsidRDefault="0059542F" w:rsidP="0059542F">
      <w:pPr>
        <w:spacing w:after="0" w:line="360" w:lineRule="auto"/>
        <w:jc w:val="center"/>
        <w:rPr>
          <w:rFonts w:ascii="Times New Roman" w:hAnsi="Times New Roman" w:cs="Times New Roman"/>
          <w:b/>
          <w:sz w:val="24"/>
          <w:szCs w:val="24"/>
        </w:rPr>
      </w:pPr>
    </w:p>
    <w:p w:rsidR="0059542F" w:rsidRPr="008B7013" w:rsidRDefault="0059542F" w:rsidP="0059542F">
      <w:pPr>
        <w:spacing w:after="0" w:line="360" w:lineRule="auto"/>
        <w:jc w:val="center"/>
        <w:rPr>
          <w:rFonts w:ascii="Times New Roman" w:hAnsi="Times New Roman" w:cs="Times New Roman"/>
          <w:b/>
          <w:sz w:val="24"/>
          <w:szCs w:val="24"/>
        </w:rPr>
      </w:pPr>
      <w:r w:rsidRPr="008B7013">
        <w:rPr>
          <w:rFonts w:ascii="Times New Roman" w:hAnsi="Times New Roman" w:cs="Times New Roman"/>
          <w:b/>
          <w:sz w:val="24"/>
          <w:szCs w:val="24"/>
        </w:rPr>
        <w:t>IN PARTIAL FULFILLMENT OF THE REQUIREMENTS FOR THE AWARD OF HIGHER NATIONAL DIPLOMA (HND) IN</w:t>
      </w:r>
    </w:p>
    <w:p w:rsidR="0059542F" w:rsidRPr="008B7013" w:rsidRDefault="0059542F" w:rsidP="0059542F">
      <w:pPr>
        <w:spacing w:after="0" w:line="360" w:lineRule="auto"/>
        <w:jc w:val="center"/>
        <w:rPr>
          <w:rFonts w:ascii="Times New Roman" w:hAnsi="Times New Roman" w:cs="Times New Roman"/>
          <w:b/>
          <w:sz w:val="24"/>
          <w:szCs w:val="24"/>
        </w:rPr>
      </w:pPr>
      <w:r w:rsidRPr="008B7013">
        <w:rPr>
          <w:rFonts w:ascii="Times New Roman" w:hAnsi="Times New Roman" w:cs="Times New Roman"/>
          <w:b/>
          <w:sz w:val="24"/>
          <w:szCs w:val="24"/>
        </w:rPr>
        <w:t>MASS COMMUNICATION</w:t>
      </w:r>
    </w:p>
    <w:p w:rsidR="0059542F" w:rsidRPr="008B7013" w:rsidRDefault="0059542F" w:rsidP="0059542F">
      <w:pPr>
        <w:spacing w:after="0" w:line="360" w:lineRule="auto"/>
        <w:jc w:val="center"/>
        <w:rPr>
          <w:rFonts w:ascii="Times New Roman" w:hAnsi="Times New Roman" w:cs="Times New Roman"/>
          <w:b/>
          <w:sz w:val="24"/>
          <w:szCs w:val="24"/>
        </w:rPr>
      </w:pPr>
    </w:p>
    <w:p w:rsidR="0059542F" w:rsidRPr="008B7013" w:rsidRDefault="0059542F" w:rsidP="0059542F">
      <w:pPr>
        <w:spacing w:after="0" w:line="360" w:lineRule="auto"/>
        <w:jc w:val="center"/>
        <w:rPr>
          <w:rFonts w:ascii="Times New Roman" w:hAnsi="Times New Roman" w:cs="Times New Roman"/>
          <w:b/>
          <w:sz w:val="24"/>
          <w:szCs w:val="24"/>
        </w:rPr>
      </w:pPr>
    </w:p>
    <w:p w:rsidR="0059542F" w:rsidRPr="008B7013" w:rsidRDefault="0059542F" w:rsidP="0059542F">
      <w:pPr>
        <w:spacing w:after="0" w:line="360" w:lineRule="auto"/>
        <w:jc w:val="right"/>
        <w:rPr>
          <w:rFonts w:ascii="Times New Roman" w:hAnsi="Times New Roman" w:cs="Times New Roman"/>
          <w:sz w:val="24"/>
          <w:szCs w:val="24"/>
        </w:rPr>
      </w:pPr>
      <w:r w:rsidRPr="008B7013">
        <w:rPr>
          <w:rFonts w:ascii="Times New Roman" w:hAnsi="Times New Roman" w:cs="Times New Roman"/>
          <w:b/>
          <w:i/>
          <w:sz w:val="24"/>
          <w:szCs w:val="24"/>
        </w:rPr>
        <w:t>July, 2025</w:t>
      </w:r>
    </w:p>
    <w:p w:rsidR="0059542F" w:rsidRPr="008B7013" w:rsidRDefault="0059542F" w:rsidP="0059542F">
      <w:pPr>
        <w:spacing w:after="0" w:line="360" w:lineRule="auto"/>
        <w:rPr>
          <w:rFonts w:ascii="Times New Roman" w:hAnsi="Times New Roman" w:cs="Times New Roman"/>
          <w:b/>
          <w:sz w:val="24"/>
          <w:szCs w:val="24"/>
        </w:rPr>
      </w:pPr>
    </w:p>
    <w:p w:rsidR="0059542F" w:rsidRPr="008B7013" w:rsidRDefault="0059542F" w:rsidP="0059542F">
      <w:pPr>
        <w:spacing w:after="0" w:line="360" w:lineRule="auto"/>
        <w:rPr>
          <w:rFonts w:ascii="Times New Roman" w:hAnsi="Times New Roman" w:cs="Times New Roman"/>
          <w:b/>
          <w:sz w:val="24"/>
          <w:szCs w:val="24"/>
        </w:rPr>
      </w:pPr>
      <w:r w:rsidRPr="008B7013">
        <w:rPr>
          <w:rFonts w:ascii="Times New Roman" w:hAnsi="Times New Roman" w:cs="Times New Roman"/>
          <w:b/>
          <w:sz w:val="24"/>
          <w:szCs w:val="24"/>
        </w:rPr>
        <w:br w:type="page"/>
      </w:r>
    </w:p>
    <w:p w:rsidR="0059542F" w:rsidRPr="008B7013" w:rsidRDefault="0059542F" w:rsidP="0059542F">
      <w:pPr>
        <w:spacing w:after="0" w:line="360" w:lineRule="auto"/>
        <w:jc w:val="center"/>
        <w:rPr>
          <w:rFonts w:ascii="Times New Roman" w:hAnsi="Times New Roman" w:cs="Times New Roman"/>
          <w:b/>
          <w:sz w:val="24"/>
          <w:szCs w:val="24"/>
        </w:rPr>
      </w:pPr>
      <w:r w:rsidRPr="008B7013">
        <w:rPr>
          <w:rFonts w:ascii="Times New Roman" w:hAnsi="Times New Roman" w:cs="Times New Roman"/>
          <w:b/>
          <w:sz w:val="24"/>
          <w:szCs w:val="24"/>
        </w:rPr>
        <w:lastRenderedPageBreak/>
        <w:t>CERTIFICATION</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59542F" w:rsidRPr="008B7013" w:rsidRDefault="0059542F" w:rsidP="0059542F">
      <w:pPr>
        <w:spacing w:after="0" w:line="360" w:lineRule="auto"/>
        <w:jc w:val="both"/>
        <w:rPr>
          <w:rFonts w:ascii="Times New Roman" w:hAnsi="Times New Roman" w:cs="Times New Roman"/>
          <w:sz w:val="24"/>
          <w:szCs w:val="24"/>
        </w:rPr>
      </w:pPr>
    </w:p>
    <w:p w:rsidR="0059542F" w:rsidRPr="008B7013" w:rsidRDefault="0059542F" w:rsidP="0059542F">
      <w:pPr>
        <w:spacing w:after="0" w:line="360" w:lineRule="auto"/>
        <w:jc w:val="both"/>
        <w:rPr>
          <w:rFonts w:ascii="Times New Roman" w:hAnsi="Times New Roman" w:cs="Times New Roman"/>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 xml:space="preserve">MRS. </w:t>
      </w:r>
      <w:r w:rsidR="00D65A28">
        <w:rPr>
          <w:rFonts w:ascii="Times New Roman" w:hAnsi="Times New Roman" w:cs="Times New Roman"/>
          <w:b/>
          <w:sz w:val="24"/>
          <w:szCs w:val="24"/>
        </w:rPr>
        <w:t>IFEOLUWA</w:t>
      </w:r>
      <w:r w:rsidR="00D65A28">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DATE</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(Project supervisor)</w:t>
      </w: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MR. OLUFADI B.A</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DATE</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(Project Coordinator)</w:t>
      </w: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 xml:space="preserve"> MR. OLOHUNGBEBE. F.T</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DATE</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 xml:space="preserve"> (Head of Department) </w:t>
      </w: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 xml:space="preserve"> EXTERNAL EXAMINER</w:t>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r>
      <w:r w:rsidRPr="008B7013">
        <w:rPr>
          <w:rFonts w:ascii="Times New Roman" w:hAnsi="Times New Roman" w:cs="Times New Roman"/>
          <w:b/>
          <w:sz w:val="24"/>
          <w:szCs w:val="24"/>
        </w:rPr>
        <w:tab/>
        <w:t>DATE</w:t>
      </w:r>
    </w:p>
    <w:p w:rsidR="0059542F" w:rsidRPr="008B7013" w:rsidRDefault="0059542F" w:rsidP="0059542F">
      <w:pPr>
        <w:spacing w:after="0" w:line="360" w:lineRule="auto"/>
        <w:rPr>
          <w:rFonts w:ascii="Times New Roman" w:hAnsi="Times New Roman" w:cs="Times New Roman"/>
          <w:b/>
          <w:sz w:val="24"/>
          <w:szCs w:val="24"/>
        </w:rPr>
      </w:pPr>
      <w:r w:rsidRPr="008B7013">
        <w:rPr>
          <w:rFonts w:ascii="Times New Roman" w:hAnsi="Times New Roman" w:cs="Times New Roman"/>
          <w:b/>
          <w:sz w:val="24"/>
          <w:szCs w:val="24"/>
        </w:rPr>
        <w:br w:type="page"/>
      </w:r>
    </w:p>
    <w:p w:rsidR="0059542F" w:rsidRPr="008B7013" w:rsidRDefault="0059542F" w:rsidP="0059542F">
      <w:pPr>
        <w:tabs>
          <w:tab w:val="left" w:pos="3349"/>
          <w:tab w:val="center" w:pos="4320"/>
        </w:tabs>
        <w:spacing w:after="0" w:line="360" w:lineRule="auto"/>
        <w:jc w:val="center"/>
        <w:rPr>
          <w:rFonts w:ascii="Times New Roman" w:hAnsi="Times New Roman" w:cs="Times New Roman"/>
          <w:sz w:val="24"/>
          <w:szCs w:val="24"/>
        </w:rPr>
      </w:pPr>
      <w:r w:rsidRPr="008B7013">
        <w:rPr>
          <w:rFonts w:ascii="Times New Roman" w:hAnsi="Times New Roman" w:cs="Times New Roman"/>
          <w:b/>
          <w:sz w:val="24"/>
          <w:szCs w:val="24"/>
        </w:rPr>
        <w:lastRenderedPageBreak/>
        <w:t>DEDICATION</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231887">
        <w:rPr>
          <w:rFonts w:ascii="Times New Roman" w:hAnsi="Times New Roman" w:cs="Times New Roman"/>
          <w:sz w:val="24"/>
          <w:szCs w:val="24"/>
        </w:rPr>
        <w:t>OYEBAMIJI</w:t>
      </w:r>
      <w:r w:rsidRPr="008B7013">
        <w:rPr>
          <w:rFonts w:ascii="Times New Roman" w:hAnsi="Times New Roman" w:cs="Times New Roman"/>
          <w:sz w:val="24"/>
          <w:szCs w:val="24"/>
        </w:rPr>
        <w:t xml:space="preserve"> for their support, morally, financially and spiritually towards my course of study. </w:t>
      </w:r>
    </w:p>
    <w:p w:rsidR="0059542F" w:rsidRPr="008B7013" w:rsidRDefault="0059542F" w:rsidP="0059542F">
      <w:pPr>
        <w:spacing w:after="0" w:line="360" w:lineRule="auto"/>
        <w:ind w:firstLine="720"/>
        <w:jc w:val="both"/>
        <w:rPr>
          <w:rFonts w:ascii="Times New Roman" w:hAnsi="Times New Roman" w:cs="Times New Roman"/>
          <w:sz w:val="24"/>
          <w:szCs w:val="24"/>
        </w:rPr>
      </w:pPr>
    </w:p>
    <w:p w:rsidR="0059542F" w:rsidRPr="008B7013" w:rsidRDefault="0059542F" w:rsidP="0059542F">
      <w:pPr>
        <w:spacing w:after="0" w:line="360" w:lineRule="auto"/>
        <w:ind w:firstLine="720"/>
        <w:jc w:val="both"/>
        <w:rPr>
          <w:rFonts w:ascii="Times New Roman" w:hAnsi="Times New Roman" w:cs="Times New Roman"/>
          <w:sz w:val="24"/>
          <w:szCs w:val="24"/>
        </w:rPr>
      </w:pP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br w:type="page"/>
      </w:r>
    </w:p>
    <w:p w:rsidR="0059542F" w:rsidRPr="008B7013" w:rsidRDefault="0059542F" w:rsidP="0059542F">
      <w:pPr>
        <w:spacing w:after="0" w:line="360" w:lineRule="auto"/>
        <w:jc w:val="center"/>
        <w:rPr>
          <w:rFonts w:ascii="Times New Roman" w:hAnsi="Times New Roman" w:cs="Times New Roman"/>
          <w:sz w:val="24"/>
          <w:szCs w:val="24"/>
        </w:rPr>
      </w:pPr>
      <w:r w:rsidRPr="008B7013">
        <w:rPr>
          <w:rFonts w:ascii="Times New Roman" w:hAnsi="Times New Roman" w:cs="Times New Roman"/>
          <w:b/>
          <w:sz w:val="24"/>
          <w:szCs w:val="24"/>
        </w:rPr>
        <w:lastRenderedPageBreak/>
        <w:t>ACKNOWLEDGMENTS</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All praises, adoration and glorification are due to Almighty God the most Gracious, the most Beneficent, the most Merciful.</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 xml:space="preserve">My sincere appreciation goes my parent Mr. &amp; Mrs. </w:t>
      </w:r>
      <w:r w:rsidR="004A3700">
        <w:rPr>
          <w:rFonts w:ascii="Times New Roman" w:hAnsi="Times New Roman" w:cs="Times New Roman"/>
          <w:sz w:val="24"/>
          <w:szCs w:val="24"/>
        </w:rPr>
        <w:t>OYEBAMIJI</w:t>
      </w:r>
      <w:r w:rsidR="004A3700" w:rsidRPr="008B7013">
        <w:rPr>
          <w:rFonts w:ascii="Times New Roman" w:hAnsi="Times New Roman" w:cs="Times New Roman"/>
          <w:sz w:val="24"/>
          <w:szCs w:val="24"/>
        </w:rPr>
        <w:t xml:space="preserve"> </w:t>
      </w:r>
      <w:r w:rsidRPr="008B7013">
        <w:rPr>
          <w:rFonts w:ascii="Times New Roman" w:hAnsi="Times New Roman" w:cs="Times New Roman"/>
          <w:sz w:val="24"/>
          <w:szCs w:val="24"/>
        </w:rPr>
        <w:t>for their moral and financial support throughout my programme.</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 xml:space="preserve">I express my sincere gratitude to my supervisor Mrs. </w:t>
      </w:r>
      <w:r w:rsidR="004A3700">
        <w:rPr>
          <w:rFonts w:ascii="Times New Roman" w:hAnsi="Times New Roman" w:cs="Times New Roman"/>
          <w:sz w:val="24"/>
          <w:szCs w:val="24"/>
        </w:rPr>
        <w:t>IFEOLUWA</w:t>
      </w:r>
      <w:r w:rsidRPr="008B7013">
        <w:rPr>
          <w:rFonts w:ascii="Times New Roman" w:hAnsi="Times New Roman" w:cs="Times New Roman"/>
          <w:sz w:val="24"/>
          <w:szCs w:val="24"/>
        </w:rPr>
        <w:t xml:space="preserve">, for her understanding, Despite her busy and tight official schedule, she still found this research work worthy of supervision. </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59542F" w:rsidRPr="008B7013" w:rsidRDefault="0059542F" w:rsidP="0059542F">
      <w:pPr>
        <w:spacing w:after="0" w:line="360" w:lineRule="auto"/>
        <w:ind w:firstLine="720"/>
        <w:jc w:val="both"/>
        <w:rPr>
          <w:rFonts w:ascii="Times New Roman" w:hAnsi="Times New Roman" w:cs="Times New Roman"/>
          <w:sz w:val="24"/>
          <w:szCs w:val="24"/>
        </w:rPr>
      </w:pPr>
      <w:r w:rsidRPr="008B7013">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59542F" w:rsidRPr="008B7013" w:rsidRDefault="0059542F" w:rsidP="0059542F">
      <w:pPr>
        <w:spacing w:after="0" w:line="360" w:lineRule="auto"/>
        <w:rPr>
          <w:rFonts w:ascii="Times New Roman" w:hAnsi="Times New Roman" w:cs="Times New Roman"/>
          <w:b/>
          <w:sz w:val="24"/>
          <w:szCs w:val="24"/>
        </w:rPr>
      </w:pPr>
      <w:r w:rsidRPr="008B7013">
        <w:rPr>
          <w:rFonts w:ascii="Times New Roman" w:hAnsi="Times New Roman" w:cs="Times New Roman"/>
          <w:b/>
          <w:sz w:val="24"/>
          <w:szCs w:val="24"/>
        </w:rPr>
        <w:br w:type="page"/>
      </w:r>
    </w:p>
    <w:p w:rsidR="0059542F" w:rsidRPr="008B7013" w:rsidRDefault="0059542F" w:rsidP="0059542F">
      <w:pPr>
        <w:spacing w:after="0" w:line="360" w:lineRule="auto"/>
        <w:jc w:val="center"/>
        <w:rPr>
          <w:rFonts w:ascii="Times New Roman" w:hAnsi="Times New Roman" w:cs="Times New Roman"/>
          <w:b/>
          <w:sz w:val="24"/>
          <w:szCs w:val="24"/>
        </w:rPr>
      </w:pPr>
      <w:r w:rsidRPr="008B7013">
        <w:rPr>
          <w:rFonts w:ascii="Times New Roman" w:hAnsi="Times New Roman" w:cs="Times New Roman"/>
          <w:b/>
          <w:sz w:val="24"/>
          <w:szCs w:val="24"/>
        </w:rPr>
        <w:lastRenderedPageBreak/>
        <w:t>TABLE OF CONTENTS</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 xml:space="preserve">Title page </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 xml:space="preserve">Certification </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 xml:space="preserve">Dedication </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Acknowledgement</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Table of contents</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b/>
          <w:sz w:val="24"/>
          <w:szCs w:val="24"/>
        </w:rPr>
        <w:t>CHAPTER ONE: INTRODUCTION</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1.1</w:t>
      </w:r>
      <w:r w:rsidRPr="008B7013">
        <w:rPr>
          <w:rFonts w:ascii="Times New Roman" w:hAnsi="Times New Roman" w:cs="Times New Roman"/>
          <w:sz w:val="24"/>
          <w:szCs w:val="24"/>
        </w:rPr>
        <w:tab/>
        <w:t xml:space="preserve">Background of the study </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1.2</w:t>
      </w:r>
      <w:r w:rsidRPr="008B7013">
        <w:rPr>
          <w:rFonts w:ascii="Times New Roman" w:hAnsi="Times New Roman" w:cs="Times New Roman"/>
          <w:sz w:val="24"/>
          <w:szCs w:val="24"/>
        </w:rPr>
        <w:tab/>
        <w:t xml:space="preserve">Statement of the problem </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1.3</w:t>
      </w:r>
      <w:r w:rsidRPr="008B7013">
        <w:rPr>
          <w:rFonts w:ascii="Times New Roman" w:hAnsi="Times New Roman" w:cs="Times New Roman"/>
          <w:sz w:val="24"/>
          <w:szCs w:val="24"/>
        </w:rPr>
        <w:tab/>
        <w:t>Objectives of the study</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1.4</w:t>
      </w:r>
      <w:r w:rsidRPr="008B7013">
        <w:rPr>
          <w:rFonts w:ascii="Times New Roman" w:hAnsi="Times New Roman" w:cs="Times New Roman"/>
          <w:sz w:val="24"/>
          <w:szCs w:val="24"/>
        </w:rPr>
        <w:tab/>
        <w:t>Research questions</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1.5</w:t>
      </w:r>
      <w:r w:rsidRPr="008B7013">
        <w:rPr>
          <w:rFonts w:ascii="Times New Roman" w:hAnsi="Times New Roman" w:cs="Times New Roman"/>
          <w:sz w:val="24"/>
          <w:szCs w:val="24"/>
        </w:rPr>
        <w:tab/>
        <w:t>Significance of the study</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1.6</w:t>
      </w:r>
      <w:r w:rsidRPr="008B7013">
        <w:rPr>
          <w:rFonts w:ascii="Times New Roman" w:hAnsi="Times New Roman" w:cs="Times New Roman"/>
          <w:sz w:val="24"/>
          <w:szCs w:val="24"/>
        </w:rPr>
        <w:tab/>
        <w:t>Scope of the study</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1.7</w:t>
      </w:r>
      <w:r w:rsidRPr="008B7013">
        <w:rPr>
          <w:rFonts w:ascii="Times New Roman" w:hAnsi="Times New Roman" w:cs="Times New Roman"/>
          <w:sz w:val="24"/>
          <w:szCs w:val="24"/>
        </w:rPr>
        <w:tab/>
        <w:t>Definition of terms</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CHAPTER TWO: LITERATURE REVIEW</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2.1</w:t>
      </w:r>
      <w:r w:rsidRPr="008B7013">
        <w:rPr>
          <w:rFonts w:ascii="Times New Roman" w:hAnsi="Times New Roman" w:cs="Times New Roman"/>
          <w:sz w:val="24"/>
          <w:szCs w:val="24"/>
        </w:rPr>
        <w:tab/>
        <w:t>Conceptual review</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2.2</w:t>
      </w:r>
      <w:r w:rsidRPr="008B7013">
        <w:rPr>
          <w:rFonts w:ascii="Times New Roman" w:hAnsi="Times New Roman" w:cs="Times New Roman"/>
          <w:sz w:val="24"/>
          <w:szCs w:val="24"/>
        </w:rPr>
        <w:tab/>
        <w:t>Theoretical framework</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2.3</w:t>
      </w:r>
      <w:r w:rsidRPr="008B7013">
        <w:rPr>
          <w:rFonts w:ascii="Times New Roman" w:hAnsi="Times New Roman" w:cs="Times New Roman"/>
          <w:sz w:val="24"/>
          <w:szCs w:val="24"/>
        </w:rPr>
        <w:tab/>
        <w:t xml:space="preserve">Empirical Review </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CHAPTER THREE:  RESEARCH METHODOLOGY</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3.1</w:t>
      </w:r>
      <w:r w:rsidRPr="008B7013">
        <w:rPr>
          <w:rFonts w:ascii="Times New Roman" w:hAnsi="Times New Roman" w:cs="Times New Roman"/>
          <w:sz w:val="24"/>
          <w:szCs w:val="24"/>
        </w:rPr>
        <w:tab/>
        <w:t>Research design</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3.2</w:t>
      </w:r>
      <w:r w:rsidRPr="008B7013">
        <w:rPr>
          <w:rFonts w:ascii="Times New Roman" w:hAnsi="Times New Roman" w:cs="Times New Roman"/>
          <w:sz w:val="24"/>
          <w:szCs w:val="24"/>
        </w:rPr>
        <w:tab/>
        <w:t>Population of the study</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3.3</w:t>
      </w:r>
      <w:r w:rsidRPr="008B7013">
        <w:rPr>
          <w:rFonts w:ascii="Times New Roman" w:hAnsi="Times New Roman" w:cs="Times New Roman"/>
          <w:sz w:val="24"/>
          <w:szCs w:val="24"/>
        </w:rPr>
        <w:tab/>
        <w:t>Sample size and sample techniques</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3.4</w:t>
      </w:r>
      <w:r w:rsidRPr="008B7013">
        <w:rPr>
          <w:rFonts w:ascii="Times New Roman" w:hAnsi="Times New Roman" w:cs="Times New Roman"/>
          <w:sz w:val="24"/>
          <w:szCs w:val="24"/>
        </w:rPr>
        <w:tab/>
        <w:t>Instrumentation</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3.5</w:t>
      </w:r>
      <w:r w:rsidRPr="008B7013">
        <w:rPr>
          <w:rFonts w:ascii="Times New Roman" w:hAnsi="Times New Roman" w:cs="Times New Roman"/>
          <w:sz w:val="24"/>
          <w:szCs w:val="24"/>
        </w:rPr>
        <w:tab/>
        <w:t>Validity and reliability of the instrument</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3.6</w:t>
      </w:r>
      <w:r w:rsidRPr="008B7013">
        <w:rPr>
          <w:rFonts w:ascii="Times New Roman" w:hAnsi="Times New Roman" w:cs="Times New Roman"/>
          <w:sz w:val="24"/>
          <w:szCs w:val="24"/>
        </w:rPr>
        <w:tab/>
        <w:t xml:space="preserve">Method of data collection </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3.7</w:t>
      </w:r>
      <w:r w:rsidRPr="008B7013">
        <w:rPr>
          <w:rFonts w:ascii="Times New Roman" w:hAnsi="Times New Roman" w:cs="Times New Roman"/>
          <w:sz w:val="24"/>
          <w:szCs w:val="24"/>
        </w:rPr>
        <w:tab/>
        <w:t>Method of data analysis</w:t>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t>CHAPTER FOUR: DATA PRESENTATION AND ANALYSIS</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4.1</w:t>
      </w:r>
      <w:r w:rsidRPr="008B7013">
        <w:rPr>
          <w:rFonts w:ascii="Times New Roman" w:hAnsi="Times New Roman" w:cs="Times New Roman"/>
          <w:sz w:val="24"/>
          <w:szCs w:val="24"/>
        </w:rPr>
        <w:tab/>
        <w:t>Data presentation and analysis</w:t>
      </w:r>
    </w:p>
    <w:p w:rsidR="0059542F" w:rsidRPr="008B7013" w:rsidRDefault="00EB46E7" w:rsidP="005954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0059542F" w:rsidRPr="008B7013">
        <w:rPr>
          <w:rFonts w:ascii="Times New Roman" w:hAnsi="Times New Roman" w:cs="Times New Roman"/>
          <w:sz w:val="24"/>
          <w:szCs w:val="24"/>
        </w:rPr>
        <w:tab/>
        <w:t>Discussion of findings</w:t>
      </w:r>
    </w:p>
    <w:p w:rsidR="0059542F" w:rsidRPr="008B7013" w:rsidRDefault="0059542F" w:rsidP="0059542F">
      <w:pPr>
        <w:spacing w:after="0" w:line="360" w:lineRule="auto"/>
        <w:rPr>
          <w:rFonts w:ascii="Times New Roman" w:hAnsi="Times New Roman" w:cs="Times New Roman"/>
          <w:b/>
          <w:sz w:val="24"/>
          <w:szCs w:val="24"/>
        </w:rPr>
      </w:pPr>
      <w:r w:rsidRPr="008B7013">
        <w:rPr>
          <w:rFonts w:ascii="Times New Roman" w:hAnsi="Times New Roman" w:cs="Times New Roman"/>
          <w:b/>
          <w:sz w:val="24"/>
          <w:szCs w:val="24"/>
        </w:rPr>
        <w:br w:type="page"/>
      </w:r>
    </w:p>
    <w:p w:rsidR="0059542F" w:rsidRPr="008B7013" w:rsidRDefault="0059542F" w:rsidP="0059542F">
      <w:pPr>
        <w:spacing w:after="0" w:line="360" w:lineRule="auto"/>
        <w:jc w:val="both"/>
        <w:rPr>
          <w:rFonts w:ascii="Times New Roman" w:hAnsi="Times New Roman" w:cs="Times New Roman"/>
          <w:b/>
          <w:sz w:val="24"/>
          <w:szCs w:val="24"/>
        </w:rPr>
      </w:pPr>
      <w:r w:rsidRPr="008B7013">
        <w:rPr>
          <w:rFonts w:ascii="Times New Roman" w:hAnsi="Times New Roman" w:cs="Times New Roman"/>
          <w:b/>
          <w:sz w:val="24"/>
          <w:szCs w:val="24"/>
        </w:rPr>
        <w:lastRenderedPageBreak/>
        <w:t>CHAPTER FIVE: SUMMARY CONCLUSION AND RECOMMENDATIONS</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5.1</w:t>
      </w:r>
      <w:r w:rsidRPr="008B7013">
        <w:rPr>
          <w:rFonts w:ascii="Times New Roman" w:hAnsi="Times New Roman" w:cs="Times New Roman"/>
          <w:sz w:val="24"/>
          <w:szCs w:val="24"/>
        </w:rPr>
        <w:tab/>
        <w:t>Summary</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5.2</w:t>
      </w:r>
      <w:r w:rsidRPr="008B7013">
        <w:rPr>
          <w:rFonts w:ascii="Times New Roman" w:hAnsi="Times New Roman" w:cs="Times New Roman"/>
          <w:sz w:val="24"/>
          <w:szCs w:val="24"/>
        </w:rPr>
        <w:tab/>
        <w:t>Conclusion</w:t>
      </w:r>
    </w:p>
    <w:p w:rsidR="0059542F" w:rsidRPr="008B7013" w:rsidRDefault="0059542F" w:rsidP="0059542F">
      <w:pPr>
        <w:spacing w:after="0" w:line="360" w:lineRule="auto"/>
        <w:jc w:val="both"/>
        <w:rPr>
          <w:rFonts w:ascii="Times New Roman" w:hAnsi="Times New Roman" w:cs="Times New Roman"/>
          <w:sz w:val="24"/>
          <w:szCs w:val="24"/>
        </w:rPr>
      </w:pPr>
      <w:r w:rsidRPr="008B7013">
        <w:rPr>
          <w:rFonts w:ascii="Times New Roman" w:hAnsi="Times New Roman" w:cs="Times New Roman"/>
          <w:sz w:val="24"/>
          <w:szCs w:val="24"/>
        </w:rPr>
        <w:t>5.3</w:t>
      </w:r>
      <w:r w:rsidRPr="008B7013">
        <w:rPr>
          <w:rFonts w:ascii="Times New Roman" w:hAnsi="Times New Roman" w:cs="Times New Roman"/>
          <w:sz w:val="24"/>
          <w:szCs w:val="24"/>
        </w:rPr>
        <w:tab/>
        <w:t>Recommendations</w:t>
      </w:r>
    </w:p>
    <w:p w:rsidR="008758DA" w:rsidRDefault="0059542F" w:rsidP="0059542F">
      <w:pPr>
        <w:spacing w:after="0" w:line="360" w:lineRule="auto"/>
        <w:jc w:val="both"/>
        <w:rPr>
          <w:rFonts w:ascii="Times New Roman" w:hAnsi="Times New Roman" w:cs="Times New Roman"/>
          <w:sz w:val="24"/>
          <w:szCs w:val="24"/>
        </w:rPr>
        <w:sectPr w:rsidR="008758DA" w:rsidSect="00BC7196">
          <w:footerReference w:type="default" r:id="rId7"/>
          <w:pgSz w:w="12240" w:h="15840" w:code="1"/>
          <w:pgMar w:top="1440" w:right="1440" w:bottom="1440" w:left="2016" w:header="720" w:footer="1008" w:gutter="0"/>
          <w:pgNumType w:fmt="lowerRoman" w:start="1"/>
          <w:cols w:space="720"/>
          <w:titlePg/>
          <w:docGrid w:linePitch="360"/>
        </w:sectPr>
      </w:pPr>
      <w:r w:rsidRPr="008B7013">
        <w:rPr>
          <w:rFonts w:ascii="Times New Roman" w:hAnsi="Times New Roman" w:cs="Times New Roman"/>
          <w:sz w:val="24"/>
          <w:szCs w:val="24"/>
        </w:rPr>
        <w:tab/>
        <w:t>References</w:t>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lastRenderedPageBreak/>
        <w:t>CHAPTER ONE</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1.1</w:t>
      </w:r>
      <w:r w:rsidRPr="009A66B0">
        <w:rPr>
          <w:rFonts w:ascii="Times New Roman" w:hAnsi="Times New Roman" w:cs="Times New Roman"/>
          <w:b/>
          <w:sz w:val="24"/>
          <w:szCs w:val="24"/>
        </w:rPr>
        <w:tab/>
        <w:t>Background of the study</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shd w:val="clear" w:color="auto" w:fill="FFFFFF"/>
        </w:rPr>
        <w:t>Twitter is a social media site, and its primary purpose is </w:t>
      </w:r>
      <w:r w:rsidRPr="009A66B0">
        <w:rPr>
          <w:rFonts w:ascii="Times New Roman" w:hAnsi="Times New Roman" w:cs="Times New Roman"/>
          <w:sz w:val="24"/>
          <w:szCs w:val="24"/>
        </w:rPr>
        <w:t>to connect people and allow people to share their thoughts with a big audience</w:t>
      </w:r>
      <w:r w:rsidRPr="009A66B0">
        <w:rPr>
          <w:rFonts w:ascii="Times New Roman" w:hAnsi="Times New Roman" w:cs="Times New Roman"/>
          <w:sz w:val="24"/>
          <w:szCs w:val="24"/>
          <w:shd w:val="clear" w:color="auto" w:fill="FFFFFF"/>
        </w:rPr>
        <w:t xml:space="preserve">. </w:t>
      </w:r>
      <w:r w:rsidRPr="009A66B0">
        <w:rPr>
          <w:rFonts w:ascii="Times New Roman" w:hAnsi="Times New Roman" w:cs="Times New Roman"/>
          <w:sz w:val="24"/>
          <w:szCs w:val="24"/>
        </w:rPr>
        <w:t>Twitter share information quickly</w:t>
      </w:r>
      <w:r w:rsidRPr="009A66B0">
        <w:rPr>
          <w:rFonts w:ascii="Times New Roman" w:hAnsi="Times New Roman" w:cs="Times New Roman"/>
          <w:sz w:val="24"/>
          <w:szCs w:val="24"/>
          <w:shd w:val="clear" w:color="auto" w:fill="FFFFFF"/>
        </w:rPr>
        <w:t xml:space="preserve">, because tweets can be delivered to followers in real time, they might seem like instant messages (IM) to the novice user. But unlike IMs that disappear when the user closes the application, tweets are also posted on the Twitter website. </w:t>
      </w:r>
      <w:r w:rsidRPr="009A66B0">
        <w:rPr>
          <w:rFonts w:ascii="Times New Roman" w:hAnsi="Times New Roman" w:cs="Times New Roman"/>
          <w:sz w:val="24"/>
          <w:szCs w:val="24"/>
        </w:rPr>
        <w:t>Castle (2019)</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 xml:space="preserve">Suicide is one of the major public health problems that is associated with physical, social, emotional, and economic consequences Kreipe (2019). There are approximately one million deaths from suicide every year, which represents a global mortality rate of 16 people/100,000 or one death every 40 s. Suicide is an emerging problem in low- and middle-income countries. In 2016, worldwide, an estimated 817,000 suicide deaths occurred, representing an annual global age-standardized suicide rate of 11.1/100,000 population. Castle and Kreipe (2019) </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 xml:space="preserve">Globally, the number of deaths from suicide has increased by 6.7% from 1990 to 2016. A systematic review of suicidal rates in Africa reported an incidence of 3.2/100,000 population, nearly 49,558 suicides/year in Africa and 1.9 suicides/100,000 population in Nigeria. Males are four times more likely to commit suicide than females. A recent study also reported the prevalence of suicidal ideation at 7.28% in Nigeria. Canetto (2021) </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The global age-standardized rate of years of life lost from suicide in the recent Global Burden of Disease study was estimated at 458.4 (438.5-506.1)/100,000 in 2016 accounting for 2.18% (1.9%-2.2%) of total years of life lost. Suicide remains an important contributory factor to mortality worldwide. The economic cost of suicide is estimated to be in the billion United States Dollars a year. Maris (2022).</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 xml:space="preserve">In 2018, Nigeria had 92.3 million Internet users, representing 47.1% of the population, and the Internet penetration is set to reach 84.5% in 2023. Nearly 72% of the users of the Internet in the country visit social networking sites Castle and Kreipe (2019). The field of social media presents a new area of challenge in suicide and suicidal prevention. The social media has the potential for use in the prevention of suicide and has been used to get the timeline in attempted suicide. It has been suggested that the social media can be used to prevent suicide by providing anonymous, accessible, and </w:t>
      </w:r>
      <w:r w:rsidRPr="009A66B0">
        <w:lastRenderedPageBreak/>
        <w:t>nonjudgmental forum to share experience through members' empathy, community belonging, and constructive belonging.  Maris (2022)</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Suicidal ideation and other warning signs of suicide have been used to predict and estimate suicide. Here, we present ten cases of individuals who announced their suicide on various social media outlets. We also discussed the potential use of announcement of suicide on social media in understanding the behaviour of the suicidal individual and its use in the prevention of suicide.</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 xml:space="preserve">Suicide is a global phenomenon having a deep consequence not just to the dying person but also towards the bereaved, the community and society. Despite being preventable, close to a million people die by suicide while the low and middle-income countries account for approximately 80% of the global suicides. Nigeria with a population of over 200 million is one of the epicentres of suicide in the world with a suicide estimate of 17.3 per 100 000, which is higher than the global (10.5 per 100 000) and Africa (12.0 per 100 000) estimates. According to global statistics, since 2012 there has been an increase in suicide in the country. Moreover, Nigeria, currently, has been reporting the highest number of depression cases in Africa.  Denwigwe and Uche (2020) </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Like in many developing countries, suicide in Nigeria is grossly under-reported and under-documented due to the non-existence of a vital statistics system and the sensitive nature of the subject. The dearth of data is also shrouded in stigma, and cultural and religious sentiments associated with suicide in Nigeria.</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Deaths by suicide are perceived as sinful, a taboo and caused by evil forces, so the family are often times stigmatized and denied social opportunities. People prefer to hide the mode of death, declaring suicides as accidental deaths or as homicides. Many of the reported cases rely on police and hospital records, neither of which are comprehensive and might have been influenced by the bereaved. Suicide is still a crime in Nigeria according to section 327 of the country’s Criminal Code. Maris (2022)</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 xml:space="preserve">Research on media impact on the campaign against suicide (2017), evidence on suicidal behaviour in Nigeria document the use of chemicals, self-cutting, burning with kerosene, hanging and firearms as methods of suicide. Several other methods arose as persons who engage in suicide are sometimes ambivalent and some are impulsive responses to psychological stressors. Factors attributed to suicide are personal risk factors </w:t>
      </w:r>
      <w:r w:rsidRPr="009A66B0">
        <w:lastRenderedPageBreak/>
        <w:t xml:space="preserve">including financial constraints, family history of suicide, loss of loved ones, mental illness, physical illness, substance abuse and so on. Uche (2020) </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 xml:space="preserve">In Nigeria, the suicide phenomenon remains under-explored, and there has been insufficient attention to the content analysis of Nigerian news portals on the demography, methods and risk factors for suicide in Nigeria. This study motivation for sharing suicide preventive messages on social media and its perception among students of tertiary institutions. The evolution of Information and Communication Technology (ICT) has thrown young people into the visual space mercilessly. Today’s teenagers and youths spend hours surfing the net, engaging themselves in chatting and socializing on different social networking sites such as Facebook, Twitter, WhatsApp, LinkedIn, YouTube, Pinterest, Google+, Tumblr and Instagram etc. Uche (2020) </w:t>
      </w:r>
    </w:p>
    <w:p w:rsidR="00744865" w:rsidRPr="009A66B0" w:rsidRDefault="00744865" w:rsidP="000A15CC">
      <w:pPr>
        <w:pStyle w:val="NormalWeb"/>
        <w:spacing w:before="0" w:beforeAutospacing="0" w:after="0" w:afterAutospacing="0" w:line="360" w:lineRule="auto"/>
        <w:ind w:firstLine="720"/>
        <w:jc w:val="both"/>
      </w:pPr>
      <w:r w:rsidRPr="009A66B0">
        <w:t>This has become a prominent part of their lives as they are more concerned with Facebook friends, videos on YouTube, posts, twits and other online communication than they are with face-to-face friends. Singh, et al. state that ‘’today, youths are defining users of social media. Social media made available the platform for youth to build social networks or social relations among people’’.</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Social media platforms however, have transformed traditional methods of communication by allowing the instantaneous and interactive sharing of information. They can be effective platforms to engage in two-way communication and to build connections with niche and mass audiences, stakeholders and influencers. Maris (2022)</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Suicide prevention, social media platforms can help share crisis lines and educational resources, offer help and share personal stories. The National Suicide Prevention Lifeline Facebook page had more than 47,077 fans as of January 2013, and the American Foundation of Suicide Prevention Facebook page had more than 94,860 fans. Both of these Facebook pages provide links to suicide prevention websites and hotlines, as well as information about the warning signs of suicide. Maris (2022)</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Castle and Kreipe (2007) explained suicidal behaviour to include suicidal ideation (frequent thoughts of ending one’s life), suicide attempts (the actual event of trying to kill oneself) and completed suicide (which involves death). Kerkhof (2004) asserted that suicidal behaviour is any deliberate action and inaction intended to end one’s life for the purpose of escaping unbearable sufferings or to help change adverse conditions of living.</w:t>
      </w:r>
    </w:p>
    <w:p w:rsidR="00744865" w:rsidRPr="009A66B0" w:rsidRDefault="00744865" w:rsidP="000A15CC">
      <w:pPr>
        <w:pStyle w:val="NormalWeb"/>
        <w:spacing w:before="0" w:beforeAutospacing="0" w:after="0" w:afterAutospacing="0" w:line="360" w:lineRule="auto"/>
        <w:ind w:firstLine="720"/>
        <w:jc w:val="both"/>
      </w:pPr>
      <w:r w:rsidRPr="009A66B0">
        <w:lastRenderedPageBreak/>
        <w:t>Campaign uses YouTube to share personal stories of hope developed by community members with personal experience with either suicide prevention or mental illness, thus this research is to study the Twitter as a platform for sharing suicide preventive message among youth in Ilorin metropolis (A case study of Ilorin South Local Government Area).</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1.2</w:t>
      </w:r>
      <w:r w:rsidRPr="009A66B0">
        <w:rPr>
          <w:rFonts w:ascii="Times New Roman" w:hAnsi="Times New Roman" w:cs="Times New Roman"/>
          <w:b/>
          <w:sz w:val="24"/>
          <w:szCs w:val="24"/>
        </w:rPr>
        <w:tab/>
        <w:t>Statement of the problem</w:t>
      </w:r>
    </w:p>
    <w:p w:rsidR="00744865" w:rsidRPr="009A66B0" w:rsidRDefault="00744865" w:rsidP="000A15CC">
      <w:pPr>
        <w:pStyle w:val="NormalWeb"/>
        <w:spacing w:before="0" w:beforeAutospacing="0" w:after="0" w:afterAutospacing="0" w:line="360" w:lineRule="auto"/>
        <w:ind w:firstLine="720"/>
        <w:jc w:val="both"/>
        <w:textAlignment w:val="baseline"/>
      </w:pPr>
      <w:r w:rsidRPr="009A66B0">
        <w:t xml:space="preserve">Suicidal behaviour is more among young women, people with low socio-economic status such as low educational levels, the unemployed, the disabled, divorced, separated and those with a terminal illness, Castle and Kreipe (2019). It has been observed, therefore, that economic hardships such as poor funding from parents or guardians, hunger, unemployment, and sickness may predispose students and others to suicidal behaviour. Canetto (2019) </w:t>
      </w:r>
    </w:p>
    <w:p w:rsidR="00744865" w:rsidRPr="009A66B0" w:rsidRDefault="00744865" w:rsidP="000A15CC">
      <w:pPr>
        <w:pStyle w:val="NormalWeb"/>
        <w:shd w:val="clear" w:color="auto" w:fill="FFFFFF"/>
        <w:spacing w:before="0" w:beforeAutospacing="0" w:after="0" w:afterAutospacing="0" w:line="360" w:lineRule="auto"/>
        <w:ind w:firstLine="720"/>
        <w:jc w:val="both"/>
        <w:textAlignment w:val="baseline"/>
      </w:pPr>
      <w:r w:rsidRPr="009A66B0">
        <w:t>Although there is a strong correlation between </w:t>
      </w:r>
      <w:r w:rsidRPr="00BC7196">
        <w:rPr>
          <w:rStyle w:val="Strong"/>
          <w:b w:val="0"/>
          <w:bdr w:val="none" w:sz="0" w:space="0" w:color="auto" w:frame="1"/>
        </w:rPr>
        <w:t>mental disorders and suicide</w:t>
      </w:r>
      <w:r w:rsidRPr="009A66B0">
        <w:rPr>
          <w:rStyle w:val="Strong"/>
          <w:bdr w:val="none" w:sz="0" w:space="0" w:color="auto" w:frame="1"/>
        </w:rPr>
        <w:t> </w:t>
      </w:r>
      <w:r w:rsidRPr="009A66B0">
        <w:t>in high-income countries, particularly depression and alcohol use disorders, many suicides occur impulsively in times of crisis due to a breakdown in coping mechanisms for life’s stresses, such as chronic pain and illness, financial difficulties, and relationship breakups. Castle and Kreipe (2017)</w:t>
      </w:r>
    </w:p>
    <w:p w:rsidR="00744865" w:rsidRPr="009A66B0" w:rsidRDefault="00744865" w:rsidP="000A15CC">
      <w:pPr>
        <w:pStyle w:val="NormalWeb"/>
        <w:shd w:val="clear" w:color="auto" w:fill="FFFFFF"/>
        <w:spacing w:before="0" w:beforeAutospacing="0" w:after="0" w:afterAutospacing="0" w:line="360" w:lineRule="auto"/>
        <w:ind w:firstLine="720"/>
        <w:jc w:val="both"/>
        <w:textAlignment w:val="baseline"/>
      </w:pPr>
      <w:r w:rsidRPr="009A66B0">
        <w:t>The World Health Organisation’s findings in 2020, indicated that about 30% of Nigerians have one form of mental illness or the other. With the Covid-19 pandemic, the security situation in the country, and other social issues such as unemployment, economic issues, poverty, financial challenges, insecurity among others. it is believed that these figures have gone up significantly. Maris (2012).</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One of the most common reasons why people commit suicide, is Depression, a mental illness which comes in various forms, some of its causes may be unknown, or due to heartbreak, bereavement, financial crisis, and so on. A person can get so depressed and feels so helpless, that he/she starts to lose the will to live, and sees death as a better option. This research work is tends to study the effectiveness of twitter as a platform for sharing suicide preventive message among youth in Ilorin metropolis. </w:t>
      </w:r>
    </w:p>
    <w:p w:rsidR="006F746E" w:rsidRDefault="006F746E">
      <w:pPr>
        <w:spacing w:after="160" w:line="259" w:lineRule="auto"/>
        <w:rPr>
          <w:rFonts w:ascii="Times New Roman" w:eastAsia="Times New Roman" w:hAnsi="Times New Roman" w:cs="Times New Roman"/>
          <w:b/>
          <w:bCs/>
          <w:sz w:val="24"/>
          <w:szCs w:val="24"/>
        </w:rPr>
      </w:pPr>
      <w:r>
        <w:br w:type="page"/>
      </w:r>
    </w:p>
    <w:p w:rsidR="00744865" w:rsidRPr="009A66B0" w:rsidRDefault="00744865" w:rsidP="000A15CC">
      <w:pPr>
        <w:pStyle w:val="Heading4"/>
        <w:spacing w:before="0" w:beforeAutospacing="0" w:after="0" w:afterAutospacing="0" w:line="360" w:lineRule="auto"/>
        <w:jc w:val="both"/>
      </w:pPr>
      <w:r w:rsidRPr="009A66B0">
        <w:lastRenderedPageBreak/>
        <w:t>1.3</w:t>
      </w:r>
      <w:r w:rsidRPr="009A66B0">
        <w:tab/>
        <w:t>Objectives of the study</w:t>
      </w:r>
    </w:p>
    <w:p w:rsidR="00744865" w:rsidRPr="009A66B0" w:rsidRDefault="00744865" w:rsidP="000A15CC">
      <w:pPr>
        <w:pStyle w:val="NormalWeb"/>
        <w:spacing w:before="0" w:beforeAutospacing="0" w:after="0" w:afterAutospacing="0" w:line="360" w:lineRule="auto"/>
        <w:ind w:firstLine="720"/>
        <w:jc w:val="both"/>
      </w:pPr>
      <w:r w:rsidRPr="009A66B0">
        <w:t>The main objective behind the selection of this topic is to study Twitter as a platform for sharing suicide preventive message among youth in Ilorin metropolis. The specific objectives for the realization of the broad objective are itemized as follows:</w:t>
      </w:r>
    </w:p>
    <w:p w:rsidR="0066246A" w:rsidRPr="0066246A" w:rsidRDefault="0066246A" w:rsidP="000A15CC">
      <w:pPr>
        <w:pStyle w:val="ListParagraph"/>
        <w:numPr>
          <w:ilvl w:val="0"/>
          <w:numId w:val="3"/>
        </w:numPr>
        <w:spacing w:line="360" w:lineRule="auto"/>
        <w:jc w:val="both"/>
      </w:pPr>
      <w:r w:rsidRPr="0066246A">
        <w:t>To examine the level of Twitter usage among youth in Ilorin South LGA.</w:t>
      </w:r>
    </w:p>
    <w:p w:rsidR="0066246A" w:rsidRPr="0066246A" w:rsidRDefault="0066246A" w:rsidP="000A15CC">
      <w:pPr>
        <w:pStyle w:val="ListParagraph"/>
        <w:numPr>
          <w:ilvl w:val="0"/>
          <w:numId w:val="3"/>
        </w:numPr>
        <w:spacing w:line="360" w:lineRule="auto"/>
        <w:jc w:val="both"/>
      </w:pPr>
      <w:r w:rsidRPr="0066246A">
        <w:t>To analyze the effectiveness of Twitter in disseminating suicide prevention messages.</w:t>
      </w:r>
    </w:p>
    <w:p w:rsidR="00744865" w:rsidRPr="009A66B0" w:rsidRDefault="00744865" w:rsidP="000A15CC">
      <w:pPr>
        <w:pStyle w:val="ListParagraph"/>
        <w:numPr>
          <w:ilvl w:val="0"/>
          <w:numId w:val="3"/>
        </w:numPr>
        <w:spacing w:line="360" w:lineRule="auto"/>
        <w:jc w:val="both"/>
      </w:pPr>
      <w:r w:rsidRPr="009A66B0">
        <w:t>To know if information sharing on suicide preventive message is enough in curbing the menace</w:t>
      </w:r>
    </w:p>
    <w:p w:rsidR="00744865" w:rsidRPr="009A66B0" w:rsidRDefault="00744865" w:rsidP="000A15CC">
      <w:pPr>
        <w:pStyle w:val="ListParagraph"/>
        <w:numPr>
          <w:ilvl w:val="0"/>
          <w:numId w:val="3"/>
        </w:numPr>
        <w:spacing w:line="360" w:lineRule="auto"/>
        <w:jc w:val="both"/>
      </w:pPr>
      <w:r w:rsidRPr="009A66B0">
        <w:t>To find out the challenges hindered the performance of twitter platform for sharing suicide preventive message among youth in Ilorin metropolis</w:t>
      </w:r>
    </w:p>
    <w:p w:rsidR="00744865" w:rsidRPr="009A66B0" w:rsidRDefault="00744865" w:rsidP="000A15CC">
      <w:pPr>
        <w:pStyle w:val="ListParagraph"/>
        <w:numPr>
          <w:ilvl w:val="1"/>
          <w:numId w:val="2"/>
        </w:numPr>
        <w:spacing w:line="360" w:lineRule="auto"/>
        <w:jc w:val="both"/>
        <w:rPr>
          <w:b/>
        </w:rPr>
      </w:pPr>
      <w:r w:rsidRPr="009A66B0">
        <w:rPr>
          <w:b/>
        </w:rPr>
        <w:t>Research questions</w:t>
      </w:r>
    </w:p>
    <w:p w:rsidR="00557650" w:rsidRPr="00557650" w:rsidRDefault="00557650" w:rsidP="000A15CC">
      <w:pPr>
        <w:pStyle w:val="ListParagraph"/>
        <w:numPr>
          <w:ilvl w:val="0"/>
          <w:numId w:val="6"/>
        </w:numPr>
        <w:spacing w:line="360" w:lineRule="auto"/>
        <w:jc w:val="both"/>
        <w:outlineLvl w:val="3"/>
        <w:rPr>
          <w:b/>
          <w:bCs/>
        </w:rPr>
      </w:pPr>
      <w:r w:rsidRPr="00557650">
        <w:t>What is the level of Twitter usage among youth in Ilorin South LGA?</w:t>
      </w:r>
    </w:p>
    <w:p w:rsidR="00557650" w:rsidRPr="00557650" w:rsidRDefault="00557650" w:rsidP="000A15CC">
      <w:pPr>
        <w:pStyle w:val="ListParagraph"/>
        <w:numPr>
          <w:ilvl w:val="0"/>
          <w:numId w:val="6"/>
        </w:numPr>
        <w:spacing w:line="360" w:lineRule="auto"/>
        <w:jc w:val="both"/>
        <w:outlineLvl w:val="3"/>
        <w:rPr>
          <w:b/>
          <w:bCs/>
        </w:rPr>
      </w:pPr>
      <w:r w:rsidRPr="00557650">
        <w:t>How effective is Twitter in sharing suicide prevention messages?</w:t>
      </w:r>
    </w:p>
    <w:p w:rsidR="00744865" w:rsidRPr="009A66B0" w:rsidRDefault="00744865" w:rsidP="000A15CC">
      <w:pPr>
        <w:pStyle w:val="ListParagraph"/>
        <w:numPr>
          <w:ilvl w:val="0"/>
          <w:numId w:val="6"/>
        </w:numPr>
        <w:spacing w:line="360" w:lineRule="auto"/>
        <w:jc w:val="both"/>
      </w:pPr>
      <w:r w:rsidRPr="009A66B0">
        <w:t>Do information sharing on suicide preventive message is enough in curbing the menace?</w:t>
      </w:r>
    </w:p>
    <w:p w:rsidR="00744865" w:rsidRPr="009A66B0" w:rsidRDefault="00744865" w:rsidP="000A15CC">
      <w:pPr>
        <w:pStyle w:val="ListParagraph"/>
        <w:numPr>
          <w:ilvl w:val="0"/>
          <w:numId w:val="6"/>
        </w:numPr>
        <w:spacing w:line="360" w:lineRule="auto"/>
        <w:jc w:val="both"/>
      </w:pPr>
      <w:r w:rsidRPr="009A66B0">
        <w:t>What are challenges hindered the performance of twitter platform for sharing suicide preventive message among youth in Ilorin metropolis?</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1.5</w:t>
      </w:r>
      <w:r w:rsidRPr="009A66B0">
        <w:rPr>
          <w:rFonts w:ascii="Times New Roman" w:hAnsi="Times New Roman" w:cs="Times New Roman"/>
          <w:b/>
          <w:sz w:val="24"/>
          <w:szCs w:val="24"/>
        </w:rPr>
        <w:tab/>
        <w:t>Significance of the study</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Much has been said about the qualities of social media as an effective communications medium in the sensitizing the public at large audience scattered across the globe. Thus, this research is significance because it will dig on Twitter as a platform for sharing suicide preventive message among youth in Ilorin metropolis.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This study tends to investigate audience perception of social media message on suicide preventive among students of tertiary institution, the study will explaining how social media has impacted on the perception of students in the society, it will also provide an insight into the problems associated with suicidal and how to curb the menace.</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1.6</w:t>
      </w:r>
      <w:r w:rsidRPr="009A66B0">
        <w:rPr>
          <w:rFonts w:ascii="Times New Roman" w:hAnsi="Times New Roman" w:cs="Times New Roman"/>
          <w:b/>
          <w:sz w:val="24"/>
          <w:szCs w:val="24"/>
        </w:rPr>
        <w:tab/>
        <w:t>Scope of the study</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This research work is limited to Twitter as a platform for sharing suicide preventive message among youth in Ilorin metropolis and research study will also highlight problems </w:t>
      </w:r>
      <w:r w:rsidRPr="009A66B0">
        <w:rPr>
          <w:rFonts w:ascii="Times New Roman" w:hAnsi="Times New Roman" w:cs="Times New Roman"/>
          <w:sz w:val="24"/>
          <w:szCs w:val="24"/>
        </w:rPr>
        <w:lastRenderedPageBreak/>
        <w:t>that obstruct better performances of the social media (Twitter) and proffer necessary solution including the purpose of the media.</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The public will gain from the study as opinion will be used to shape the event of things happening in social media. The results of this study will also help social media handler to formulate policy and guideline for messages on social media.</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1.7</w:t>
      </w:r>
      <w:r w:rsidRPr="009A66B0">
        <w:rPr>
          <w:rFonts w:ascii="Times New Roman" w:hAnsi="Times New Roman" w:cs="Times New Roman"/>
          <w:b/>
          <w:sz w:val="24"/>
          <w:szCs w:val="24"/>
        </w:rPr>
        <w:tab/>
        <w:t>Definition of terms</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ab/>
        <w:t>In other to understand some words use in this research work some key words are to be defined:</w:t>
      </w:r>
    </w:p>
    <w:p w:rsidR="00744865" w:rsidRPr="009A66B0" w:rsidRDefault="00744865" w:rsidP="000A15CC">
      <w:pPr>
        <w:pStyle w:val="ListParagraph"/>
        <w:numPr>
          <w:ilvl w:val="0"/>
          <w:numId w:val="1"/>
        </w:numPr>
        <w:spacing w:line="360" w:lineRule="auto"/>
        <w:jc w:val="both"/>
        <w:rPr>
          <w:rStyle w:val="Hyperlink"/>
          <w:color w:val="auto"/>
          <w:u w:val="none"/>
        </w:rPr>
      </w:pPr>
      <w:r w:rsidRPr="009A66B0">
        <w:rPr>
          <w:b/>
        </w:rPr>
        <w:t xml:space="preserve">Social media: </w:t>
      </w:r>
      <w:r w:rsidRPr="009A66B0">
        <w:rPr>
          <w:bCs/>
        </w:rPr>
        <w:t>Social media</w:t>
      </w:r>
      <w:r w:rsidRPr="009A66B0">
        <w:t xml:space="preserve"> are </w:t>
      </w:r>
      <w:hyperlink r:id="rId8" w:tooltip="Computer-mediated communication" w:history="1">
        <w:r w:rsidRPr="009A66B0">
          <w:rPr>
            <w:rStyle w:val="Hyperlink"/>
            <w:color w:val="auto"/>
            <w:u w:val="none"/>
          </w:rPr>
          <w:t>computer-mediated</w:t>
        </w:r>
      </w:hyperlink>
      <w:r w:rsidRPr="009A66B0">
        <w:t xml:space="preserve"> technologies that facilitate the creation and sharing of </w:t>
      </w:r>
      <w:hyperlink r:id="rId9" w:tooltip="Information" w:history="1">
        <w:r w:rsidRPr="009A66B0">
          <w:rPr>
            <w:rStyle w:val="Hyperlink"/>
            <w:color w:val="auto"/>
            <w:u w:val="none"/>
          </w:rPr>
          <w:t>information</w:t>
        </w:r>
      </w:hyperlink>
      <w:r w:rsidRPr="009A66B0">
        <w:t xml:space="preserve">, ideas, career interests and other forms of expression via </w:t>
      </w:r>
      <w:hyperlink r:id="rId10" w:tooltip="Virtual community" w:history="1">
        <w:r w:rsidRPr="009A66B0">
          <w:rPr>
            <w:rStyle w:val="Hyperlink"/>
            <w:color w:val="auto"/>
            <w:u w:val="none"/>
          </w:rPr>
          <w:t>virtual communities</w:t>
        </w:r>
      </w:hyperlink>
      <w:r w:rsidRPr="009A66B0">
        <w:t xml:space="preserve"> and </w:t>
      </w:r>
      <w:hyperlink r:id="rId11" w:tooltip="Social network" w:history="1">
        <w:r w:rsidRPr="009A66B0">
          <w:rPr>
            <w:rStyle w:val="Hyperlink"/>
            <w:color w:val="auto"/>
            <w:u w:val="none"/>
          </w:rPr>
          <w:t>networks</w:t>
        </w:r>
      </w:hyperlink>
      <w:r w:rsidRPr="009A66B0">
        <w:rPr>
          <w:rStyle w:val="Hyperlink"/>
          <w:color w:val="auto"/>
          <w:u w:val="none"/>
        </w:rPr>
        <w:t>.</w:t>
      </w:r>
    </w:p>
    <w:p w:rsidR="00744865" w:rsidRPr="009A66B0" w:rsidRDefault="00744865" w:rsidP="000A15CC">
      <w:pPr>
        <w:pStyle w:val="ListParagraph"/>
        <w:numPr>
          <w:ilvl w:val="0"/>
          <w:numId w:val="1"/>
        </w:numPr>
        <w:spacing w:line="360" w:lineRule="auto"/>
        <w:jc w:val="both"/>
      </w:pPr>
      <w:r w:rsidRPr="009A66B0">
        <w:rPr>
          <w:b/>
        </w:rPr>
        <w:t>Ilorin metropolis:</w:t>
      </w:r>
      <w:r w:rsidRPr="009A66B0">
        <w:t xml:space="preserve"> </w:t>
      </w:r>
      <w:r w:rsidRPr="00765F0E">
        <w:rPr>
          <w:rStyle w:val="Emphasis"/>
          <w:rFonts w:eastAsiaTheme="majorEastAsia"/>
          <w:bCs/>
          <w:i w:val="0"/>
          <w:shd w:val="clear" w:color="auto" w:fill="FFFFFF"/>
        </w:rPr>
        <w:t>Ilorin metropolis</w:t>
      </w:r>
      <w:r w:rsidRPr="009A66B0">
        <w:rPr>
          <w:shd w:val="clear" w:color="auto" w:fill="FFFFFF"/>
        </w:rPr>
        <w:t> consists of three Local Government Areas; Ilorin West, East, and South. It has an estimated land area of 105 km</w:t>
      </w:r>
    </w:p>
    <w:p w:rsidR="00744865" w:rsidRPr="009A66B0" w:rsidRDefault="00744865" w:rsidP="000A15CC">
      <w:pPr>
        <w:pStyle w:val="ListParagraph"/>
        <w:numPr>
          <w:ilvl w:val="0"/>
          <w:numId w:val="1"/>
        </w:numPr>
        <w:spacing w:line="360" w:lineRule="auto"/>
        <w:jc w:val="both"/>
        <w:rPr>
          <w:rStyle w:val="st"/>
        </w:rPr>
      </w:pPr>
      <w:r w:rsidRPr="009A66B0">
        <w:rPr>
          <w:b/>
        </w:rPr>
        <w:t>Public</w:t>
      </w:r>
      <w:r w:rsidRPr="009A66B0">
        <w:t xml:space="preserve">: public is and </w:t>
      </w:r>
      <w:r w:rsidRPr="009A66B0">
        <w:rPr>
          <w:rStyle w:val="st"/>
        </w:rPr>
        <w:t xml:space="preserve">individuals or a groups engage in dialogue in the </w:t>
      </w:r>
      <w:r w:rsidRPr="009A66B0">
        <w:rPr>
          <w:rStyle w:val="Emphasis"/>
        </w:rPr>
        <w:t>public</w:t>
      </w:r>
      <w:r w:rsidRPr="009A66B0">
        <w:rPr>
          <w:rStyle w:val="st"/>
        </w:rPr>
        <w:t xml:space="preserve"> sphere in order to deliver a message to a specific audience.</w:t>
      </w:r>
    </w:p>
    <w:p w:rsidR="00744865" w:rsidRPr="009A66B0" w:rsidRDefault="00744865" w:rsidP="000A15CC">
      <w:pPr>
        <w:pStyle w:val="ListParagraph"/>
        <w:numPr>
          <w:ilvl w:val="0"/>
          <w:numId w:val="1"/>
        </w:numPr>
        <w:spacing w:line="360" w:lineRule="auto"/>
        <w:jc w:val="both"/>
      </w:pPr>
      <w:r w:rsidRPr="009A66B0">
        <w:rPr>
          <w:b/>
        </w:rPr>
        <w:t>Message on media</w:t>
      </w:r>
      <w:r w:rsidRPr="009A66B0">
        <w:t>: (Warner, Kara (2011). Series of military operations intended to achieve a goal, confined to a particular area, or involving a specified type of fighting.</w:t>
      </w:r>
    </w:p>
    <w:p w:rsidR="00744865" w:rsidRPr="009A66B0" w:rsidRDefault="00744865" w:rsidP="000A15CC">
      <w:pPr>
        <w:pStyle w:val="ListParagraph"/>
        <w:numPr>
          <w:ilvl w:val="0"/>
          <w:numId w:val="1"/>
        </w:numPr>
        <w:spacing w:line="360" w:lineRule="auto"/>
        <w:jc w:val="both"/>
      </w:pPr>
      <w:r w:rsidRPr="009A66B0">
        <w:rPr>
          <w:b/>
        </w:rPr>
        <w:t>Perception</w:t>
      </w:r>
      <w:r w:rsidRPr="009A66B0">
        <w:t>: Caritas student’s attitude towards cybercrime among Nigerian youths.</w:t>
      </w:r>
    </w:p>
    <w:p w:rsidR="00744865" w:rsidRPr="009A66B0" w:rsidRDefault="00744865" w:rsidP="000A15CC">
      <w:pPr>
        <w:pStyle w:val="ListParagraph"/>
        <w:numPr>
          <w:ilvl w:val="0"/>
          <w:numId w:val="1"/>
        </w:numPr>
        <w:spacing w:line="360" w:lineRule="auto"/>
        <w:jc w:val="both"/>
      </w:pPr>
      <w:r w:rsidRPr="009A66B0">
        <w:rPr>
          <w:b/>
          <w:bCs/>
        </w:rPr>
        <w:t>Student:</w:t>
      </w:r>
      <w:r w:rsidRPr="009A66B0">
        <w:rPr>
          <w:b/>
        </w:rPr>
        <w:t xml:space="preserve"> </w:t>
      </w:r>
      <w:r w:rsidRPr="009A66B0">
        <w:rPr>
          <w:bCs/>
          <w:shd w:val="clear" w:color="auto" w:fill="FFFFFF"/>
        </w:rPr>
        <w:t>a person formally engaged in learning, especially one enrolled in a school or college.</w:t>
      </w:r>
      <w:r w:rsidRPr="009A66B0">
        <w:t xml:space="preserve"> Student here refers to students of Kwara State Polytechnic in which research is aim to study and case study.</w:t>
      </w:r>
    </w:p>
    <w:p w:rsidR="00744865" w:rsidRPr="009A66B0" w:rsidRDefault="00744865" w:rsidP="000A15CC">
      <w:pPr>
        <w:pStyle w:val="ListParagraph"/>
        <w:numPr>
          <w:ilvl w:val="0"/>
          <w:numId w:val="1"/>
        </w:numPr>
        <w:spacing w:line="360" w:lineRule="auto"/>
        <w:jc w:val="both"/>
      </w:pPr>
      <w:r w:rsidRPr="009A66B0">
        <w:rPr>
          <w:b/>
        </w:rPr>
        <w:t>Suicide:</w:t>
      </w:r>
      <w:r w:rsidRPr="009A66B0">
        <w:t xml:space="preserve"> </w:t>
      </w:r>
      <w:r w:rsidRPr="009A66B0">
        <w:rPr>
          <w:shd w:val="clear" w:color="auto" w:fill="FFFFFF"/>
        </w:rPr>
        <w:t>is the act of intentionally causing one's own death. Mental disorders (including depression, bipolar disorder, schizophrenia, personality disorders, anxiety disorders), physical disorders (such as chronic fatigue syndrome), and substance abuse (including alcoholism and the use of and withdrawal from benzodiazepines) are risk factors. Some suicides are impulsive acts due to stress (such as from financial or academic difficulties), relationship problems (such as breakups or divorces), or harassment and bullying.</w:t>
      </w:r>
    </w:p>
    <w:p w:rsidR="00744865" w:rsidRPr="009A66B0" w:rsidRDefault="00744865" w:rsidP="000A15CC">
      <w:pPr>
        <w:pStyle w:val="ListParagraph"/>
        <w:numPr>
          <w:ilvl w:val="0"/>
          <w:numId w:val="1"/>
        </w:numPr>
        <w:spacing w:line="360" w:lineRule="auto"/>
        <w:jc w:val="both"/>
      </w:pPr>
      <w:r w:rsidRPr="009A66B0">
        <w:rPr>
          <w:b/>
        </w:rPr>
        <w:t>Youth:</w:t>
      </w:r>
      <w:r w:rsidRPr="009A66B0">
        <w:t xml:space="preserve"> these are men and women who are young and have abundant energy and strength both mentally and physically (Bahaman et all; (2010).</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br w:type="page"/>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lastRenderedPageBreak/>
        <w:t>CHAPTER TWO</w:t>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t>LITERATURE REVIEW</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2.0</w:t>
      </w:r>
      <w:r w:rsidRPr="009A66B0">
        <w:rPr>
          <w:rFonts w:ascii="Times New Roman" w:hAnsi="Times New Roman" w:cs="Times New Roman"/>
          <w:b/>
          <w:sz w:val="24"/>
          <w:szCs w:val="24"/>
        </w:rPr>
        <w:tab/>
        <w:t>Introduction</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rPr>
          <w:bCs/>
        </w:rPr>
        <w:t>Literature review</w:t>
      </w:r>
      <w:r w:rsidRPr="009A66B0">
        <w:t> or </w:t>
      </w:r>
      <w:r w:rsidRPr="009A66B0">
        <w:rPr>
          <w:bCs/>
        </w:rPr>
        <w:t xml:space="preserve">narrative review however, </w:t>
      </w:r>
      <w:r w:rsidRPr="009A66B0">
        <w:t>is a type of </w:t>
      </w:r>
      <w:hyperlink r:id="rId12" w:tooltip="Review article" w:history="1">
        <w:r w:rsidRPr="009A66B0">
          <w:rPr>
            <w:rStyle w:val="Hyperlink"/>
            <w:rFonts w:eastAsiaTheme="majorEastAsia"/>
            <w:color w:val="auto"/>
            <w:u w:val="none"/>
          </w:rPr>
          <w:t>review article</w:t>
        </w:r>
      </w:hyperlink>
      <w:r w:rsidRPr="009A66B0">
        <w:t>. A literature review is a </w:t>
      </w:r>
      <w:hyperlink r:id="rId13" w:tooltip="Scholarly paper" w:history="1">
        <w:r w:rsidRPr="009A66B0">
          <w:rPr>
            <w:rStyle w:val="Hyperlink"/>
            <w:rFonts w:eastAsiaTheme="majorEastAsia"/>
            <w:color w:val="auto"/>
            <w:u w:val="none"/>
          </w:rPr>
          <w:t>scholarly paper</w:t>
        </w:r>
      </w:hyperlink>
      <w:r w:rsidRPr="009A66B0">
        <w:t>, which includes the current knowledge including substantive findings, as well as theoretical and methodological contributions to a particular topic. Literature reviews are </w:t>
      </w:r>
      <w:hyperlink r:id="rId14" w:tooltip="Secondary sources" w:history="1">
        <w:r w:rsidRPr="009A66B0">
          <w:rPr>
            <w:rStyle w:val="Hyperlink"/>
            <w:rFonts w:eastAsiaTheme="majorEastAsia"/>
            <w:color w:val="auto"/>
            <w:u w:val="none"/>
          </w:rPr>
          <w:t>secondary sources</w:t>
        </w:r>
      </w:hyperlink>
      <w:r w:rsidRPr="009A66B0">
        <w:t>, and do not report new or original experimental work. Most often associated with academic-oriented literature, such reviews are found in </w:t>
      </w:r>
      <w:hyperlink r:id="rId15" w:tooltip="Academic journals" w:history="1">
        <w:r w:rsidRPr="009A66B0">
          <w:rPr>
            <w:rStyle w:val="Hyperlink"/>
            <w:rFonts w:eastAsiaTheme="majorEastAsia"/>
            <w:color w:val="auto"/>
            <w:u w:val="none"/>
          </w:rPr>
          <w:t>academic journals</w:t>
        </w:r>
      </w:hyperlink>
      <w:r w:rsidRPr="009A66B0">
        <w:t>, and are not to be confused with </w:t>
      </w:r>
      <w:hyperlink r:id="rId16" w:tooltip="Book reviews" w:history="1">
        <w:r w:rsidRPr="009A66B0">
          <w:rPr>
            <w:rStyle w:val="Hyperlink"/>
            <w:rFonts w:eastAsiaTheme="majorEastAsia"/>
            <w:color w:val="auto"/>
            <w:u w:val="none"/>
          </w:rPr>
          <w:t>book reviews</w:t>
        </w:r>
      </w:hyperlink>
      <w:r w:rsidRPr="009A66B0">
        <w:t> that may also appear in the same publication. Literature reviews are a basis for research in nearly every academic field.</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Producing a literature review may also be part of graduate and post-graduate student work, including in the preparation of a </w:t>
      </w:r>
      <w:hyperlink r:id="rId17" w:tooltip="Thesis" w:history="1">
        <w:r w:rsidRPr="009A66B0">
          <w:rPr>
            <w:rStyle w:val="Hyperlink"/>
            <w:rFonts w:eastAsiaTheme="majorEastAsia"/>
            <w:color w:val="auto"/>
            <w:u w:val="none"/>
          </w:rPr>
          <w:t>thesis</w:t>
        </w:r>
      </w:hyperlink>
      <w:r w:rsidRPr="009A66B0">
        <w:t>, </w:t>
      </w:r>
      <w:hyperlink r:id="rId18" w:tooltip="Dissertation" w:history="1">
        <w:r w:rsidRPr="009A66B0">
          <w:rPr>
            <w:rStyle w:val="Hyperlink"/>
            <w:rFonts w:eastAsiaTheme="majorEastAsia"/>
            <w:color w:val="auto"/>
            <w:u w:val="none"/>
          </w:rPr>
          <w:t>dissertation</w:t>
        </w:r>
      </w:hyperlink>
      <w:r w:rsidRPr="009A66B0">
        <w:t>, or a journal article. Literature reviews are also common in a </w:t>
      </w:r>
      <w:hyperlink r:id="rId19" w:tooltip="Research proposal" w:history="1">
        <w:r w:rsidRPr="009A66B0">
          <w:rPr>
            <w:rStyle w:val="Hyperlink"/>
            <w:rFonts w:eastAsiaTheme="majorEastAsia"/>
            <w:color w:val="auto"/>
            <w:u w:val="none"/>
          </w:rPr>
          <w:t>research proposal</w:t>
        </w:r>
      </w:hyperlink>
      <w:r w:rsidRPr="009A66B0">
        <w:t> or prospectus (the document that is approved before a student formally begins a dissertation or thesis).</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2.1</w:t>
      </w:r>
      <w:r w:rsidRPr="009A66B0">
        <w:rPr>
          <w:rFonts w:ascii="Times New Roman" w:hAnsi="Times New Roman" w:cs="Times New Roman"/>
          <w:b/>
          <w:sz w:val="24"/>
          <w:szCs w:val="24"/>
        </w:rPr>
        <w:tab/>
        <w:t>Conceptual Framework</w:t>
      </w:r>
    </w:p>
    <w:p w:rsidR="00744865" w:rsidRPr="009A66B0" w:rsidRDefault="00D14F4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Concept of Twitter</w:t>
      </w:r>
    </w:p>
    <w:p w:rsidR="00744865" w:rsidRPr="009A66B0" w:rsidRDefault="00744865" w:rsidP="000A15CC">
      <w:pPr>
        <w:pStyle w:val="NormalWeb"/>
        <w:shd w:val="clear" w:color="auto" w:fill="FFFFFF"/>
        <w:spacing w:before="0" w:beforeAutospacing="0" w:after="0" w:afterAutospacing="0" w:line="360" w:lineRule="auto"/>
        <w:ind w:firstLine="720"/>
        <w:jc w:val="both"/>
        <w:rPr>
          <w:shd w:val="clear" w:color="auto" w:fill="FFFFFF"/>
        </w:rPr>
      </w:pPr>
      <w:r w:rsidRPr="009A66B0">
        <w:rPr>
          <w:bCs/>
        </w:rPr>
        <w:t xml:space="preserve">Twitter </w:t>
      </w:r>
      <w:r w:rsidRPr="009A66B0">
        <w:t>was an American </w:t>
      </w:r>
      <w:hyperlink r:id="rId20" w:tooltip="Social media" w:history="1">
        <w:r w:rsidRPr="009A66B0">
          <w:rPr>
            <w:rStyle w:val="Hyperlink"/>
            <w:color w:val="auto"/>
            <w:u w:val="none"/>
          </w:rPr>
          <w:t>social media</w:t>
        </w:r>
      </w:hyperlink>
      <w:r w:rsidRPr="009A66B0">
        <w:t> company based in </w:t>
      </w:r>
      <w:hyperlink r:id="rId21" w:tooltip="San Francisco" w:history="1">
        <w:r w:rsidRPr="009A66B0">
          <w:rPr>
            <w:rStyle w:val="Hyperlink"/>
            <w:color w:val="auto"/>
            <w:u w:val="none"/>
          </w:rPr>
          <w:t>San Francisco</w:t>
        </w:r>
      </w:hyperlink>
      <w:r w:rsidRPr="009A66B0">
        <w:t>, </w:t>
      </w:r>
      <w:hyperlink r:id="rId22" w:tooltip="California" w:history="1">
        <w:r w:rsidRPr="009A66B0">
          <w:rPr>
            <w:rStyle w:val="Hyperlink"/>
            <w:color w:val="auto"/>
            <w:u w:val="none"/>
          </w:rPr>
          <w:t>California</w:t>
        </w:r>
      </w:hyperlink>
      <w:r w:rsidRPr="009A66B0">
        <w:t>. The company operated the social networking service </w:t>
      </w:r>
      <w:hyperlink r:id="rId23" w:tooltip="Twitter" w:history="1">
        <w:r w:rsidRPr="009A66B0">
          <w:rPr>
            <w:rStyle w:val="Hyperlink"/>
            <w:color w:val="auto"/>
            <w:u w:val="none"/>
          </w:rPr>
          <w:t>Twitter</w:t>
        </w:r>
      </w:hyperlink>
      <w:r w:rsidRPr="009A66B0">
        <w:t> and previously the </w:t>
      </w:r>
      <w:hyperlink r:id="rId24" w:tooltip="Vine (service)" w:history="1">
        <w:r w:rsidRPr="009A66B0">
          <w:rPr>
            <w:rStyle w:val="Hyperlink"/>
            <w:color w:val="auto"/>
            <w:u w:val="none"/>
          </w:rPr>
          <w:t>Vine</w:t>
        </w:r>
      </w:hyperlink>
      <w:r w:rsidRPr="009A66B0">
        <w:t> short video app and </w:t>
      </w:r>
      <w:hyperlink r:id="rId25" w:tooltip="Periscope (service)" w:history="1">
        <w:r w:rsidRPr="009A66B0">
          <w:rPr>
            <w:rStyle w:val="Hyperlink"/>
            <w:color w:val="auto"/>
            <w:u w:val="none"/>
          </w:rPr>
          <w:t>Periscope</w:t>
        </w:r>
      </w:hyperlink>
      <w:r w:rsidRPr="009A66B0">
        <w:t> livestreaming service. In April 2023, Twitter merged with X Holdings and ceased to be an independent company, becoming a part of </w:t>
      </w:r>
      <w:hyperlink r:id="rId26" w:tooltip="X Corp." w:history="1">
        <w:r w:rsidRPr="009A66B0">
          <w:rPr>
            <w:rStyle w:val="Hyperlink"/>
            <w:color w:val="auto"/>
            <w:u w:val="none"/>
          </w:rPr>
          <w:t>X Corp.</w:t>
        </w:r>
      </w:hyperlink>
      <w:r w:rsidRPr="009A66B0">
        <w:t xml:space="preserve"> </w:t>
      </w:r>
      <w:r w:rsidRPr="009A66B0">
        <w:rPr>
          <w:shd w:val="clear" w:color="auto" w:fill="FFFFFF"/>
        </w:rPr>
        <w:t>Twitter's origins lie in a "daylong brainstorming session" held by board members of the </w:t>
      </w:r>
      <w:hyperlink r:id="rId27" w:tooltip="Podcast" w:history="1">
        <w:r w:rsidRPr="009A66B0">
          <w:rPr>
            <w:rStyle w:val="Hyperlink"/>
            <w:rFonts w:eastAsiaTheme="majorEastAsia"/>
            <w:color w:val="auto"/>
            <w:u w:val="none"/>
            <w:shd w:val="clear" w:color="auto" w:fill="FFFFFF"/>
          </w:rPr>
          <w:t>podcasting</w:t>
        </w:r>
      </w:hyperlink>
      <w:r w:rsidRPr="009A66B0">
        <w:rPr>
          <w:shd w:val="clear" w:color="auto" w:fill="FFFFFF"/>
        </w:rPr>
        <w:t> company </w:t>
      </w:r>
      <w:hyperlink r:id="rId28" w:tooltip="Odeo" w:history="1">
        <w:r w:rsidRPr="009A66B0">
          <w:rPr>
            <w:rStyle w:val="Hyperlink"/>
            <w:rFonts w:eastAsiaTheme="majorEastAsia"/>
            <w:color w:val="auto"/>
            <w:u w:val="none"/>
            <w:shd w:val="clear" w:color="auto" w:fill="FFFFFF"/>
          </w:rPr>
          <w:t>Odeo</w:t>
        </w:r>
      </w:hyperlink>
      <w:r w:rsidRPr="009A66B0">
        <w:rPr>
          <w:shd w:val="clear" w:color="auto" w:fill="FFFFFF"/>
        </w:rPr>
        <w:t>. </w:t>
      </w:r>
      <w:hyperlink r:id="rId29" w:tooltip="Jack Dorsey" w:history="1">
        <w:r w:rsidRPr="009A66B0">
          <w:rPr>
            <w:rStyle w:val="Hyperlink"/>
            <w:rFonts w:eastAsiaTheme="majorEastAsia"/>
            <w:color w:val="auto"/>
            <w:u w:val="none"/>
            <w:shd w:val="clear" w:color="auto" w:fill="FFFFFF"/>
          </w:rPr>
          <w:t>Jack Dorsey</w:t>
        </w:r>
      </w:hyperlink>
      <w:r w:rsidRPr="009A66B0">
        <w:rPr>
          <w:shd w:val="clear" w:color="auto" w:fill="FFFFFF"/>
        </w:rPr>
        <w:t>, then an undergraduate student at </w:t>
      </w:r>
      <w:hyperlink r:id="rId30" w:tooltip="New York University" w:history="1">
        <w:r w:rsidRPr="009A66B0">
          <w:rPr>
            <w:rStyle w:val="Hyperlink"/>
            <w:rFonts w:eastAsiaTheme="majorEastAsia"/>
            <w:color w:val="auto"/>
            <w:u w:val="none"/>
            <w:shd w:val="clear" w:color="auto" w:fill="FFFFFF"/>
          </w:rPr>
          <w:t>New York University</w:t>
        </w:r>
      </w:hyperlink>
      <w:r w:rsidRPr="009A66B0">
        <w:rPr>
          <w:shd w:val="clear" w:color="auto" w:fill="FFFFFF"/>
        </w:rPr>
        <w:t>, introduced the idea of an individual using an SMS service to communicate with a small group. Work on the project started in February 2006. Dorsey published the first Twitter message on March 21, 2006, at 12:50 p.m. </w:t>
      </w:r>
      <w:hyperlink r:id="rId31" w:tooltip="Pacific Standard Time" w:history="1">
        <w:r w:rsidRPr="009A66B0">
          <w:rPr>
            <w:rStyle w:val="Hyperlink"/>
            <w:rFonts w:eastAsiaTheme="majorEastAsia"/>
            <w:color w:val="auto"/>
            <w:u w:val="none"/>
            <w:shd w:val="clear" w:color="auto" w:fill="FFFFFF"/>
          </w:rPr>
          <w:t>PST</w:t>
        </w:r>
      </w:hyperlink>
      <w:r w:rsidRPr="009A66B0">
        <w:rPr>
          <w:shd w:val="clear" w:color="auto" w:fill="FFFFFF"/>
        </w:rPr>
        <w:t> (</w:t>
      </w:r>
      <w:hyperlink r:id="rId32" w:tooltip="UTC−08:00" w:history="1">
        <w:r w:rsidRPr="009A66B0">
          <w:rPr>
            <w:rStyle w:val="Hyperlink"/>
            <w:rFonts w:eastAsiaTheme="majorEastAsia"/>
            <w:color w:val="auto"/>
            <w:u w:val="none"/>
            <w:shd w:val="clear" w:color="auto" w:fill="FFFFFF"/>
          </w:rPr>
          <w:t>UTC−08:00</w:t>
        </w:r>
      </w:hyperlink>
      <w:r w:rsidRPr="009A66B0">
        <w:rPr>
          <w:shd w:val="clear" w:color="auto" w:fill="FFFFFF"/>
        </w:rPr>
        <w:t>): "just setting up my twttr".</w:t>
      </w:r>
    </w:p>
    <w:p w:rsidR="00744865" w:rsidRPr="009A66B0" w:rsidRDefault="00744865" w:rsidP="000A15CC">
      <w:pPr>
        <w:pStyle w:val="NormalWeb"/>
        <w:shd w:val="clear" w:color="auto" w:fill="FFFFFF"/>
        <w:spacing w:before="0" w:beforeAutospacing="0" w:after="0" w:afterAutospacing="0" w:line="360" w:lineRule="auto"/>
        <w:ind w:firstLine="720"/>
        <w:jc w:val="both"/>
        <w:rPr>
          <w:shd w:val="clear" w:color="auto" w:fill="FFFFFF"/>
        </w:rPr>
      </w:pPr>
      <w:r w:rsidRPr="009A66B0">
        <w:rPr>
          <w:shd w:val="clear" w:color="auto" w:fill="FFFFFF"/>
        </w:rPr>
        <w:lastRenderedPageBreak/>
        <w:t>The first Twitter prototype, developed by Dorsey and contractor Florian Weber, was used as an internal service for Odeo employees. The full version was introduced publicly on July 15, 2006.  In October 2006, </w:t>
      </w:r>
      <w:hyperlink r:id="rId33" w:tooltip="Biz Stone" w:history="1">
        <w:r w:rsidRPr="009A66B0">
          <w:rPr>
            <w:rStyle w:val="Hyperlink"/>
            <w:rFonts w:eastAsiaTheme="majorEastAsia"/>
            <w:color w:val="auto"/>
            <w:u w:val="none"/>
            <w:shd w:val="clear" w:color="auto" w:fill="FFFFFF"/>
          </w:rPr>
          <w:t>Biz Stone</w:t>
        </w:r>
      </w:hyperlink>
      <w:r w:rsidRPr="009A66B0">
        <w:rPr>
          <w:shd w:val="clear" w:color="auto" w:fill="FFFFFF"/>
        </w:rPr>
        <w:t>, </w:t>
      </w:r>
      <w:hyperlink r:id="rId34" w:tooltip="Evan Williams (Internet entrepreneur)" w:history="1">
        <w:r w:rsidRPr="009A66B0">
          <w:rPr>
            <w:rStyle w:val="Hyperlink"/>
            <w:rFonts w:eastAsiaTheme="majorEastAsia"/>
            <w:color w:val="auto"/>
            <w:u w:val="none"/>
            <w:shd w:val="clear" w:color="auto" w:fill="FFFFFF"/>
          </w:rPr>
          <w:t>Evan Williams</w:t>
        </w:r>
      </w:hyperlink>
      <w:r w:rsidRPr="009A66B0">
        <w:rPr>
          <w:shd w:val="clear" w:color="auto" w:fill="FFFFFF"/>
        </w:rPr>
        <w:t>, Dorsey, and other members of Odeo formed Obvious Corporation and acquired Odeo, together with its assets including Odeo.com and Twitter.com from the investors and shareholders. Williams fired Glass, who was silent about his part in Twitter's startup until 2011.</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rPr>
          <w:shd w:val="clear" w:color="auto" w:fill="FFFFFF"/>
        </w:rPr>
        <w:t xml:space="preserve">Twitter spun off into its own company in April 2007, </w:t>
      </w:r>
      <w:r w:rsidRPr="009A66B0">
        <w:t>Twitter was created by </w:t>
      </w:r>
      <w:hyperlink r:id="rId35" w:tooltip="Jack Dorsey" w:history="1">
        <w:r w:rsidRPr="009A66B0">
          <w:rPr>
            <w:rStyle w:val="Hyperlink"/>
            <w:color w:val="auto"/>
            <w:u w:val="none"/>
          </w:rPr>
          <w:t>Jack Dorsey</w:t>
        </w:r>
      </w:hyperlink>
      <w:r w:rsidRPr="009A66B0">
        <w:t>, </w:t>
      </w:r>
      <w:hyperlink r:id="rId36" w:tooltip="Noah Glass" w:history="1">
        <w:r w:rsidRPr="009A66B0">
          <w:rPr>
            <w:rStyle w:val="Hyperlink"/>
            <w:color w:val="auto"/>
            <w:u w:val="none"/>
          </w:rPr>
          <w:t>Noah Glass</w:t>
        </w:r>
      </w:hyperlink>
      <w:r w:rsidRPr="009A66B0">
        <w:t>, </w:t>
      </w:r>
      <w:hyperlink r:id="rId37" w:tooltip="Biz Stone" w:history="1">
        <w:r w:rsidRPr="009A66B0">
          <w:rPr>
            <w:rStyle w:val="Hyperlink"/>
            <w:color w:val="auto"/>
            <w:u w:val="none"/>
          </w:rPr>
          <w:t>Biz Stone</w:t>
        </w:r>
      </w:hyperlink>
      <w:r w:rsidRPr="009A66B0">
        <w:t>, and </w:t>
      </w:r>
      <w:hyperlink r:id="rId38" w:tooltip="Evan Williams (Internet entrepreneur)" w:history="1">
        <w:r w:rsidRPr="009A66B0">
          <w:rPr>
            <w:rStyle w:val="Hyperlink"/>
            <w:color w:val="auto"/>
            <w:u w:val="none"/>
          </w:rPr>
          <w:t>Evan Williams</w:t>
        </w:r>
      </w:hyperlink>
      <w:r w:rsidRPr="009A66B0">
        <w:t> in March 2006 and was launched that July. By 2012, more than 100 million users tweeted 340 million tweets a day, and the service handled an average of 1.6 billion </w:t>
      </w:r>
      <w:hyperlink r:id="rId39" w:tooltip="Web search query" w:history="1">
        <w:r w:rsidRPr="009A66B0">
          <w:rPr>
            <w:rStyle w:val="Hyperlink"/>
            <w:color w:val="auto"/>
            <w:u w:val="none"/>
          </w:rPr>
          <w:t>search queries</w:t>
        </w:r>
      </w:hyperlink>
      <w:r w:rsidRPr="009A66B0">
        <w:t> per day. The company went </w:t>
      </w:r>
      <w:hyperlink r:id="rId40" w:tooltip="Public company" w:history="1">
        <w:r w:rsidRPr="009A66B0">
          <w:rPr>
            <w:rStyle w:val="Hyperlink"/>
            <w:color w:val="auto"/>
            <w:u w:val="none"/>
          </w:rPr>
          <w:t>public</w:t>
        </w:r>
      </w:hyperlink>
      <w:r w:rsidRPr="009A66B0">
        <w:t> in November 2013. By 2019, Twitter had more than 330 million monthly active users.</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On April 25, 2022, Twitter agreed to </w:t>
      </w:r>
      <w:hyperlink r:id="rId41" w:tooltip="Acquisition of Twitter by Elon Musk" w:history="1">
        <w:r w:rsidRPr="009A66B0">
          <w:rPr>
            <w:rStyle w:val="Hyperlink"/>
            <w:color w:val="auto"/>
            <w:u w:val="none"/>
          </w:rPr>
          <w:t>a $44 billion buyout</w:t>
        </w:r>
      </w:hyperlink>
      <w:r w:rsidRPr="009A66B0">
        <w:t> by </w:t>
      </w:r>
      <w:hyperlink r:id="rId42" w:tooltip="Elon Musk" w:history="1">
        <w:r w:rsidRPr="009A66B0">
          <w:rPr>
            <w:rStyle w:val="Hyperlink"/>
            <w:color w:val="auto"/>
            <w:u w:val="none"/>
          </w:rPr>
          <w:t>Elon Musk</w:t>
        </w:r>
      </w:hyperlink>
      <w:r w:rsidRPr="009A66B0">
        <w:t>, CEO of </w:t>
      </w:r>
      <w:hyperlink r:id="rId43" w:tooltip="SpaceX" w:history="1">
        <w:r w:rsidRPr="009A66B0">
          <w:rPr>
            <w:rStyle w:val="Hyperlink"/>
            <w:color w:val="auto"/>
            <w:u w:val="none"/>
          </w:rPr>
          <w:t>SpaceX</w:t>
        </w:r>
      </w:hyperlink>
      <w:r w:rsidRPr="009A66B0">
        <w:t> and </w:t>
      </w:r>
      <w:hyperlink r:id="rId44" w:tooltip="Tesla, Inc." w:history="1">
        <w:r w:rsidRPr="009A66B0">
          <w:rPr>
            <w:rStyle w:val="Hyperlink"/>
            <w:color w:val="auto"/>
            <w:u w:val="none"/>
          </w:rPr>
          <w:t>Tesla</w:t>
        </w:r>
      </w:hyperlink>
      <w:r w:rsidRPr="009A66B0">
        <w:t>, one of the biggest deals to turn a company private. On July 8, Musk terminated the deal. Twitter's shares fell, leading company officials to sue Musk in the </w:t>
      </w:r>
      <w:hyperlink r:id="rId45" w:tooltip="Delaware Court of Chancery" w:history="1">
        <w:r w:rsidRPr="009A66B0">
          <w:rPr>
            <w:rStyle w:val="Hyperlink"/>
            <w:color w:val="auto"/>
            <w:u w:val="none"/>
          </w:rPr>
          <w:t>Chancery Court of Delaware</w:t>
        </w:r>
      </w:hyperlink>
      <w:r w:rsidRPr="009A66B0">
        <w:t> on July 12. On October 4, Musk announced his intention to purchase the company as he had agreed, for $44 billion, or $54.20 a share; the agreement closed on October 27.</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Following Musk's takeover, Twitter was criticized for an increase in </w:t>
      </w:r>
      <w:hyperlink r:id="rId46" w:tooltip="Hate speech" w:history="1">
        <w:r w:rsidRPr="009A66B0">
          <w:rPr>
            <w:rStyle w:val="Hyperlink"/>
            <w:color w:val="auto"/>
            <w:u w:val="none"/>
          </w:rPr>
          <w:t>hate speech</w:t>
        </w:r>
      </w:hyperlink>
      <w:r w:rsidRPr="009A66B0">
        <w:t>,</w:t>
      </w:r>
      <w:hyperlink r:id="rId47" w:anchor="cite_note-18" w:history="1"/>
      <w:r w:rsidRPr="009A66B0">
        <w:t xml:space="preserve"> as well as for perceived systemic prioritization of </w:t>
      </w:r>
      <w:hyperlink r:id="rId48" w:tooltip="Right-wing politics" w:history="1">
        <w:r w:rsidRPr="009A66B0">
          <w:rPr>
            <w:rStyle w:val="Hyperlink"/>
            <w:color w:val="auto"/>
            <w:u w:val="none"/>
          </w:rPr>
          <w:t>right-wing</w:t>
        </w:r>
      </w:hyperlink>
      <w:r w:rsidRPr="009A66B0">
        <w:t> content. His acquisition of the company has been characterized by large-scale policy changes, mass </w:t>
      </w:r>
      <w:hyperlink r:id="rId49" w:tooltip="Layoff" w:history="1">
        <w:r w:rsidRPr="009A66B0">
          <w:rPr>
            <w:rStyle w:val="Hyperlink"/>
            <w:color w:val="auto"/>
            <w:u w:val="none"/>
          </w:rPr>
          <w:t>layoffs</w:t>
        </w:r>
      </w:hyperlink>
      <w:r w:rsidRPr="009A66B0">
        <w:t> and resignations, and a dramatic shift in the company's </w:t>
      </w:r>
      <w:hyperlink r:id="rId50" w:tooltip="Organizational culture" w:history="1">
        <w:r w:rsidRPr="009A66B0">
          <w:rPr>
            <w:rStyle w:val="Hyperlink"/>
            <w:color w:val="auto"/>
            <w:u w:val="none"/>
          </w:rPr>
          <w:t>work culture</w:t>
        </w:r>
      </w:hyperlink>
      <w:r w:rsidRPr="009A66B0">
        <w:t>.</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2.1.2</w:t>
      </w:r>
      <w:r w:rsidRPr="009A66B0">
        <w:rPr>
          <w:rFonts w:ascii="Times New Roman" w:hAnsi="Times New Roman" w:cs="Times New Roman"/>
          <w:b/>
          <w:sz w:val="24"/>
          <w:szCs w:val="24"/>
        </w:rPr>
        <w:tab/>
        <w:t xml:space="preserve">Use of </w:t>
      </w:r>
      <w:r w:rsidR="00F94455" w:rsidRPr="009A66B0">
        <w:rPr>
          <w:rFonts w:ascii="Times New Roman" w:hAnsi="Times New Roman" w:cs="Times New Roman"/>
          <w:b/>
          <w:sz w:val="24"/>
          <w:szCs w:val="24"/>
        </w:rPr>
        <w:t>Social Media Sharing Information</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shd w:val="clear" w:color="auto" w:fill="FFFFFF"/>
        </w:rPr>
        <w:t xml:space="preserve">Social media allows individuals to keep in touch with friends and extended family. Some people will use various social media applications to network and find career opportunities, connect with people across the globe with like-minded interests, and share their own thoughts, feelings, and insights online. </w:t>
      </w:r>
      <w:r w:rsidRPr="009A66B0">
        <w:rPr>
          <w:rFonts w:ascii="Times New Roman" w:hAnsi="Times New Roman" w:cs="Times New Roman"/>
          <w:sz w:val="24"/>
          <w:szCs w:val="24"/>
        </w:rPr>
        <w:t xml:space="preserve">Users typically access social media services via </w:t>
      </w:r>
      <w:hyperlink r:id="rId51" w:tooltip="World Wide Web" w:history="1">
        <w:r w:rsidRPr="009A66B0">
          <w:rPr>
            <w:rStyle w:val="Hyperlink"/>
            <w:rFonts w:ascii="Times New Roman" w:hAnsi="Times New Roman" w:cs="Times New Roman"/>
            <w:color w:val="auto"/>
            <w:sz w:val="24"/>
            <w:szCs w:val="24"/>
            <w:u w:val="none"/>
          </w:rPr>
          <w:t>web-based</w:t>
        </w:r>
      </w:hyperlink>
      <w:r w:rsidRPr="009A66B0">
        <w:rPr>
          <w:rFonts w:ascii="Times New Roman" w:hAnsi="Times New Roman" w:cs="Times New Roman"/>
          <w:sz w:val="24"/>
          <w:szCs w:val="24"/>
        </w:rPr>
        <w:t xml:space="preserve"> technologies on </w:t>
      </w:r>
      <w:hyperlink r:id="rId52" w:tooltip="Desktop computer" w:history="1">
        <w:r w:rsidRPr="009A66B0">
          <w:rPr>
            <w:rStyle w:val="Hyperlink"/>
            <w:rFonts w:ascii="Times New Roman" w:hAnsi="Times New Roman" w:cs="Times New Roman"/>
            <w:color w:val="auto"/>
            <w:sz w:val="24"/>
            <w:szCs w:val="24"/>
            <w:u w:val="none"/>
          </w:rPr>
          <w:t>desk</w:t>
        </w:r>
      </w:hyperlink>
      <w:hyperlink r:id="rId53" w:tooltip="Desktop computer" w:history="1">
        <w:r w:rsidRPr="009A66B0">
          <w:rPr>
            <w:rStyle w:val="Hyperlink"/>
            <w:rFonts w:ascii="Times New Roman" w:hAnsi="Times New Roman" w:cs="Times New Roman"/>
            <w:color w:val="auto"/>
            <w:sz w:val="24"/>
            <w:szCs w:val="24"/>
            <w:u w:val="none"/>
          </w:rPr>
          <w:t>top, computers</w:t>
        </w:r>
      </w:hyperlink>
      <w:r w:rsidRPr="009A66B0">
        <w:rPr>
          <w:rFonts w:ascii="Times New Roman" w:hAnsi="Times New Roman" w:cs="Times New Roman"/>
          <w:sz w:val="24"/>
          <w:szCs w:val="24"/>
        </w:rPr>
        <w:t xml:space="preserve">, and </w:t>
      </w:r>
      <w:hyperlink r:id="rId54" w:tooltip="Laptop" w:history="1">
        <w:r w:rsidRPr="009A66B0">
          <w:rPr>
            <w:rStyle w:val="Hyperlink"/>
            <w:rFonts w:ascii="Times New Roman" w:hAnsi="Times New Roman" w:cs="Times New Roman"/>
            <w:color w:val="auto"/>
            <w:sz w:val="24"/>
            <w:szCs w:val="24"/>
            <w:u w:val="none"/>
          </w:rPr>
          <w:t>laptops</w:t>
        </w:r>
      </w:hyperlink>
      <w:r w:rsidRPr="009A66B0">
        <w:rPr>
          <w:rFonts w:ascii="Times New Roman" w:hAnsi="Times New Roman" w:cs="Times New Roman"/>
          <w:sz w:val="24"/>
          <w:szCs w:val="24"/>
        </w:rPr>
        <w:t xml:space="preserve">, or download services that offer social media functionality to their mobile devices (e.g., </w:t>
      </w:r>
      <w:hyperlink r:id="rId55" w:tooltip="Smartphone" w:history="1">
        <w:r w:rsidRPr="009A66B0">
          <w:rPr>
            <w:rStyle w:val="Hyperlink"/>
            <w:rFonts w:ascii="Times New Roman" w:hAnsi="Times New Roman" w:cs="Times New Roman"/>
            <w:color w:val="auto"/>
            <w:sz w:val="24"/>
            <w:szCs w:val="24"/>
            <w:u w:val="none"/>
          </w:rPr>
          <w:t>smartphones</w:t>
        </w:r>
      </w:hyperlink>
      <w:r w:rsidRPr="009A66B0">
        <w:rPr>
          <w:rFonts w:ascii="Times New Roman" w:hAnsi="Times New Roman" w:cs="Times New Roman"/>
          <w:sz w:val="24"/>
          <w:szCs w:val="24"/>
        </w:rPr>
        <w:t xml:space="preserve"> and </w:t>
      </w:r>
      <w:hyperlink r:id="rId56" w:tooltip="Tablet computer" w:history="1">
        <w:r w:rsidRPr="009A66B0">
          <w:rPr>
            <w:rStyle w:val="Hyperlink"/>
            <w:rFonts w:ascii="Times New Roman" w:hAnsi="Times New Roman" w:cs="Times New Roman"/>
            <w:color w:val="auto"/>
            <w:sz w:val="24"/>
            <w:szCs w:val="24"/>
            <w:u w:val="none"/>
          </w:rPr>
          <w:t>tablet computers</w:t>
        </w:r>
      </w:hyperlink>
      <w:r w:rsidRPr="009A66B0">
        <w:rPr>
          <w:rFonts w:ascii="Times New Roman" w:hAnsi="Times New Roman" w:cs="Times New Roman"/>
          <w:sz w:val="24"/>
          <w:szCs w:val="24"/>
        </w:rPr>
        <w:t xml:space="preserve">). When engaging with these services, users can create highly interactive platforms through which individuals, communities and organizations can share, co-create, </w:t>
      </w:r>
      <w:r w:rsidRPr="009A66B0">
        <w:rPr>
          <w:rFonts w:ascii="Times New Roman" w:hAnsi="Times New Roman" w:cs="Times New Roman"/>
          <w:sz w:val="24"/>
          <w:szCs w:val="24"/>
        </w:rPr>
        <w:lastRenderedPageBreak/>
        <w:t>discuss, and modify user-generated content or pre-made content posted online. They introduce substantial and pervasive changes to communication between businesses, organizations, communities and individuals. Dennis and Defleur (2017)</w:t>
      </w:r>
    </w:p>
    <w:p w:rsidR="00744865" w:rsidRPr="009A66B0" w:rsidRDefault="00744865" w:rsidP="000A15CC">
      <w:pPr>
        <w:pStyle w:val="NormalWeb"/>
        <w:spacing w:before="0" w:beforeAutospacing="0" w:after="0" w:afterAutospacing="0" w:line="360" w:lineRule="auto"/>
        <w:ind w:firstLine="720"/>
        <w:jc w:val="both"/>
      </w:pPr>
      <w:r w:rsidRPr="009A66B0">
        <w:t xml:space="preserve">Social media changes the way individuals and large organizations communicate. These changes are the focus of the emerging fields of </w:t>
      </w:r>
      <w:hyperlink r:id="rId57" w:tooltip="Technoself" w:history="1">
        <w:r w:rsidRPr="009A66B0">
          <w:rPr>
            <w:rStyle w:val="Hyperlink"/>
            <w:color w:val="auto"/>
            <w:u w:val="none"/>
          </w:rPr>
          <w:t>technoself</w:t>
        </w:r>
      </w:hyperlink>
      <w:r w:rsidRPr="009A66B0">
        <w:t xml:space="preserve"> studies. Social media differ from paper-based media (e.g., magazines and newspapers) or traditional electronic media such as </w:t>
      </w:r>
      <w:hyperlink r:id="rId58" w:tooltip="TV broadcasting" w:history="1">
        <w:r w:rsidRPr="009A66B0">
          <w:rPr>
            <w:rStyle w:val="Hyperlink"/>
            <w:color w:val="auto"/>
            <w:u w:val="none"/>
          </w:rPr>
          <w:t>TV broadcasting</w:t>
        </w:r>
      </w:hyperlink>
      <w:r w:rsidRPr="009A66B0">
        <w:t xml:space="preserve"> in many ways, including quality, </w:t>
      </w:r>
      <w:hyperlink r:id="rId59" w:tooltip="Reach (advertising)" w:history="1">
        <w:r w:rsidRPr="009A66B0">
          <w:rPr>
            <w:rStyle w:val="Hyperlink"/>
            <w:color w:val="auto"/>
            <w:u w:val="none"/>
          </w:rPr>
          <w:t>reach</w:t>
        </w:r>
      </w:hyperlink>
      <w:r w:rsidRPr="009A66B0">
        <w:t>, frequency, interactivity, usability, immediacy, and permanence. Social media outlets operate in a dialogic transmission system (many sources to many receivers). Defleur (2016)</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2.1.3</w:t>
      </w:r>
      <w:r w:rsidRPr="009A66B0">
        <w:rPr>
          <w:rFonts w:ascii="Times New Roman" w:hAnsi="Times New Roman" w:cs="Times New Roman"/>
          <w:b/>
          <w:sz w:val="24"/>
          <w:szCs w:val="24"/>
        </w:rPr>
        <w:tab/>
        <w:t xml:space="preserve">Concept of </w:t>
      </w:r>
      <w:r w:rsidR="00F94455" w:rsidRPr="009A66B0">
        <w:rPr>
          <w:rFonts w:ascii="Times New Roman" w:hAnsi="Times New Roman" w:cs="Times New Roman"/>
          <w:b/>
          <w:sz w:val="24"/>
          <w:szCs w:val="24"/>
        </w:rPr>
        <w:t>Suicide Among Youths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Suicidal behaviour is according to Robert (2018), any deliberate action that has potential life threatening consequences such as having an overdose of a drug or crashing a car deliberately. Castle and Kreipe (2017) also added that suicidal behaviour comprises a complex set of behaviours that involve multiple exacerbating risk factors which include social, environmental, cognitive, and psychological causes.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According to Maris (2012), suicidal behaviour is a problem-solving behaviour and people who have it often believe that the real lasting solution to their problems is to die. This is to say that people whose minds are bent on suicide see it as a way out, but one begins to wonder how something that leaves one dead is an acceptable solution to his own challenges. Is there no better option than to commit suicide?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Canetto (2019) categorised suicidal behaviour into two namely suicidal action or inaction or behaviour in which the person dies, that is complete (fatal) suicide, and that in which the person survives that is, attempted (non-fatal) suicide. Robert (2018) however, categorised suicidal behaviour into four namely: completed suicide, suicidal attempts, suicidal ideation, and self-destructive actions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 In completed suicide, the victim dies completely while in the suicidal attempt, the person attempting suicide survives. Suicidal ideation includes overt suicidal behaviours and communications such as suicide threats and expressions of wish to die. Self-destructive actions include behaviours that do not cause immediate death but gradually lead to death after a long time such as alcoholism, sexual abuse, and drug abuse.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lastRenderedPageBreak/>
        <w:t>The issue of suicidal behaviour is seen as a public health concern, especially by counsellors, media practitioners, government, public healthcare professionals, teachers, and parents. This group of people have made various efforts to ensure the prevention of suicidal behaviours such as treating mental illness, improving coping strategies of at-risk people, and reducing risk factors such as poverty and unemployment rate.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Added to these is the suggestion of the use of self-esteem enhancement programmes to beef up self-esteem by Denwigwe and Akpama (2013) as they cited Woo Bae and Brekke (2003) who claimed that self-esteem is the experience of being confident to cope with the basic challenges of life and of being worthy of happiness.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Denwigwe and Uche (2020) asserted that adolescents should be helped to develop the right self-esteem for better adjustment in life and listed such programmes as self-esteem enhancement programmes, leadership training programmes, assertiveness training, and value re-orientation programmes to be very relevant. Despite these efforts and suggestions, suicide behaviour seems to be on the high side in Nigeria, especially among youths.</w:t>
      </w:r>
    </w:p>
    <w:p w:rsidR="00744865" w:rsidRPr="009A66B0" w:rsidRDefault="00744865" w:rsidP="000A15CC">
      <w:pPr>
        <w:pStyle w:val="NormalWeb"/>
        <w:shd w:val="clear" w:color="auto" w:fill="FFFFFF"/>
        <w:spacing w:before="0" w:beforeAutospacing="0" w:after="0" w:afterAutospacing="0" w:line="360" w:lineRule="auto"/>
        <w:jc w:val="both"/>
        <w:textAlignment w:val="baseline"/>
        <w:rPr>
          <w:b/>
        </w:rPr>
      </w:pPr>
      <w:r w:rsidRPr="009A66B0">
        <w:rPr>
          <w:b/>
        </w:rPr>
        <w:t>2.1.4</w:t>
      </w:r>
      <w:r w:rsidRPr="009A66B0">
        <w:rPr>
          <w:b/>
        </w:rPr>
        <w:tab/>
        <w:t xml:space="preserve">Causes of </w:t>
      </w:r>
      <w:r w:rsidR="00F94455" w:rsidRPr="009A66B0">
        <w:rPr>
          <w:b/>
        </w:rPr>
        <w:t>Suicide Among Youths</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Factors that affect the risk of suicide include mental disorders, drug misuse, </w:t>
      </w:r>
      <w:hyperlink r:id="rId60" w:tooltip="Psychological state" w:history="1">
        <w:r w:rsidRPr="009A66B0">
          <w:rPr>
            <w:rFonts w:ascii="Times New Roman" w:eastAsia="Times New Roman" w:hAnsi="Times New Roman" w:cs="Times New Roman"/>
            <w:sz w:val="24"/>
            <w:szCs w:val="24"/>
          </w:rPr>
          <w:t>psychological states</w:t>
        </w:r>
      </w:hyperlink>
      <w:r w:rsidRPr="009A66B0">
        <w:rPr>
          <w:rFonts w:ascii="Times New Roman" w:eastAsia="Times New Roman" w:hAnsi="Times New Roman" w:cs="Times New Roman"/>
          <w:sz w:val="24"/>
          <w:szCs w:val="24"/>
        </w:rPr>
        <w:t>, cultural, family and social situations, genetics, experiences of trauma or loss, and </w:t>
      </w:r>
      <w:hyperlink r:id="rId61" w:tooltip="Nihilism" w:history="1">
        <w:r w:rsidRPr="009A66B0">
          <w:rPr>
            <w:rFonts w:ascii="Times New Roman" w:eastAsia="Times New Roman" w:hAnsi="Times New Roman" w:cs="Times New Roman"/>
            <w:sz w:val="24"/>
            <w:szCs w:val="24"/>
          </w:rPr>
          <w:t>nihilism</w:t>
        </w:r>
      </w:hyperlink>
      <w:r w:rsidRPr="009A66B0">
        <w:rPr>
          <w:rFonts w:ascii="Times New Roman" w:eastAsia="Times New Roman" w:hAnsi="Times New Roman" w:cs="Times New Roman"/>
          <w:sz w:val="24"/>
          <w:szCs w:val="24"/>
        </w:rPr>
        <w:t>. Mental disorders and substance misuse frequently co-exist. Other risk factors include having previously attempted suicide, the ready availability of a means to take one's life, a family history of suicide, or the presence of </w:t>
      </w:r>
      <w:hyperlink r:id="rId62" w:tooltip="Traumatic brain injury" w:history="1">
        <w:r w:rsidRPr="009A66B0">
          <w:rPr>
            <w:rFonts w:ascii="Times New Roman" w:eastAsia="Times New Roman" w:hAnsi="Times New Roman" w:cs="Times New Roman"/>
            <w:sz w:val="24"/>
            <w:szCs w:val="24"/>
          </w:rPr>
          <w:t>traumatic brain injury</w:t>
        </w:r>
      </w:hyperlink>
      <w:r w:rsidRPr="009A66B0">
        <w:rPr>
          <w:rFonts w:ascii="Times New Roman" w:eastAsia="Times New Roman" w:hAnsi="Times New Roman" w:cs="Times New Roman"/>
          <w:sz w:val="24"/>
          <w:szCs w:val="24"/>
        </w:rPr>
        <w:t xml:space="preserve">. Suicide rates have been found to be greater in households with firearms than those without them. </w:t>
      </w:r>
      <w:r w:rsidRPr="009A66B0">
        <w:rPr>
          <w:rFonts w:ascii="Times New Roman" w:hAnsi="Times New Roman" w:cs="Times New Roman"/>
          <w:sz w:val="24"/>
          <w:szCs w:val="24"/>
        </w:rPr>
        <w:t>Uche (2020)</w:t>
      </w:r>
    </w:p>
    <w:p w:rsidR="00744865" w:rsidRPr="009A66B0" w:rsidRDefault="009516F1" w:rsidP="000A15CC">
      <w:pPr>
        <w:shd w:val="clear" w:color="auto" w:fill="FFFFFF"/>
        <w:spacing w:after="0" w:line="360" w:lineRule="auto"/>
        <w:ind w:firstLine="720"/>
        <w:jc w:val="both"/>
        <w:rPr>
          <w:rFonts w:ascii="Times New Roman" w:eastAsia="Times New Roman" w:hAnsi="Times New Roman" w:cs="Times New Roman"/>
          <w:sz w:val="24"/>
          <w:szCs w:val="24"/>
        </w:rPr>
      </w:pPr>
      <w:hyperlink r:id="rId63" w:tooltip="Socio-economic" w:history="1">
        <w:r w:rsidR="00744865" w:rsidRPr="009A66B0">
          <w:rPr>
            <w:rFonts w:ascii="Times New Roman" w:eastAsia="Times New Roman" w:hAnsi="Times New Roman" w:cs="Times New Roman"/>
            <w:sz w:val="24"/>
            <w:szCs w:val="24"/>
          </w:rPr>
          <w:t>Socio-economic</w:t>
        </w:r>
      </w:hyperlink>
      <w:r w:rsidR="00744865" w:rsidRPr="009A66B0">
        <w:rPr>
          <w:rFonts w:ascii="Times New Roman" w:eastAsia="Times New Roman" w:hAnsi="Times New Roman" w:cs="Times New Roman"/>
          <w:sz w:val="24"/>
          <w:szCs w:val="24"/>
        </w:rPr>
        <w:t> problems such as unemployment, poverty, homelessness, and </w:t>
      </w:r>
      <w:hyperlink r:id="rId64" w:tooltip="Discrimination" w:history="1">
        <w:r w:rsidR="00744865" w:rsidRPr="009A66B0">
          <w:rPr>
            <w:rFonts w:ascii="Times New Roman" w:eastAsia="Times New Roman" w:hAnsi="Times New Roman" w:cs="Times New Roman"/>
            <w:sz w:val="24"/>
            <w:szCs w:val="24"/>
          </w:rPr>
          <w:t>discrimination</w:t>
        </w:r>
      </w:hyperlink>
      <w:r w:rsidR="00744865" w:rsidRPr="009A66B0">
        <w:rPr>
          <w:rFonts w:ascii="Times New Roman" w:eastAsia="Times New Roman" w:hAnsi="Times New Roman" w:cs="Times New Roman"/>
          <w:sz w:val="24"/>
          <w:szCs w:val="24"/>
        </w:rPr>
        <w:t> may trigger suicidal thoughts. Suicide might be rarer in societies with high </w:t>
      </w:r>
      <w:hyperlink r:id="rId65" w:tooltip="Social cohesion" w:history="1">
        <w:r w:rsidR="00744865" w:rsidRPr="009A66B0">
          <w:rPr>
            <w:rFonts w:ascii="Times New Roman" w:eastAsia="Times New Roman" w:hAnsi="Times New Roman" w:cs="Times New Roman"/>
            <w:sz w:val="24"/>
            <w:szCs w:val="24"/>
          </w:rPr>
          <w:t>social cohesion</w:t>
        </w:r>
      </w:hyperlink>
      <w:r w:rsidR="00744865" w:rsidRPr="009A66B0">
        <w:rPr>
          <w:rFonts w:ascii="Times New Roman" w:eastAsia="Times New Roman" w:hAnsi="Times New Roman" w:cs="Times New Roman"/>
          <w:sz w:val="24"/>
          <w:szCs w:val="24"/>
        </w:rPr>
        <w:t> and moral objections against suicide. About 15–40% of people leave a </w:t>
      </w:r>
      <w:hyperlink r:id="rId66" w:tooltip="Suicide note" w:history="1">
        <w:r w:rsidR="00744865" w:rsidRPr="009A66B0">
          <w:rPr>
            <w:rFonts w:ascii="Times New Roman" w:eastAsia="Times New Roman" w:hAnsi="Times New Roman" w:cs="Times New Roman"/>
            <w:sz w:val="24"/>
            <w:szCs w:val="24"/>
          </w:rPr>
          <w:t>suicide note</w:t>
        </w:r>
      </w:hyperlink>
      <w:r w:rsidR="00744865" w:rsidRPr="009A66B0">
        <w:rPr>
          <w:rFonts w:ascii="Times New Roman" w:eastAsia="Times New Roman" w:hAnsi="Times New Roman" w:cs="Times New Roman"/>
          <w:sz w:val="24"/>
          <w:szCs w:val="24"/>
        </w:rPr>
        <w:t>. War veterans have a higher risk of suicide due in part to higher rates of mental illness, such as </w:t>
      </w:r>
      <w:hyperlink r:id="rId67" w:tooltip="Post-traumatic stress disorder" w:history="1">
        <w:r w:rsidR="00744865" w:rsidRPr="009A66B0">
          <w:rPr>
            <w:rFonts w:ascii="Times New Roman" w:eastAsia="Times New Roman" w:hAnsi="Times New Roman" w:cs="Times New Roman"/>
            <w:sz w:val="24"/>
            <w:szCs w:val="24"/>
          </w:rPr>
          <w:t>post-traumatic stress disorder</w:t>
        </w:r>
      </w:hyperlink>
      <w:r w:rsidR="00744865" w:rsidRPr="009A66B0">
        <w:rPr>
          <w:rFonts w:ascii="Times New Roman" w:eastAsia="Times New Roman" w:hAnsi="Times New Roman" w:cs="Times New Roman"/>
          <w:sz w:val="24"/>
          <w:szCs w:val="24"/>
        </w:rPr>
        <w:t>, and physical health problems related to war. Genetics appears to account for between 38% and 55% of suicidal behaviors. Suicides may also occur as a local </w:t>
      </w:r>
      <w:hyperlink r:id="rId68" w:tooltip="Clustering (demographics)" w:history="1">
        <w:r w:rsidR="00744865" w:rsidRPr="009A66B0">
          <w:rPr>
            <w:rFonts w:ascii="Times New Roman" w:eastAsia="Times New Roman" w:hAnsi="Times New Roman" w:cs="Times New Roman"/>
            <w:sz w:val="24"/>
            <w:szCs w:val="24"/>
          </w:rPr>
          <w:t>cluster</w:t>
        </w:r>
      </w:hyperlink>
      <w:r w:rsidR="00744865" w:rsidRPr="009A66B0">
        <w:rPr>
          <w:rFonts w:ascii="Times New Roman" w:eastAsia="Times New Roman" w:hAnsi="Times New Roman" w:cs="Times New Roman"/>
          <w:sz w:val="24"/>
          <w:szCs w:val="24"/>
        </w:rPr>
        <w:t xml:space="preserve"> of cases. </w:t>
      </w:r>
      <w:r w:rsidR="00744865"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lastRenderedPageBreak/>
        <w:t xml:space="preserve">Most research does not distinguish between risk factors that lead to thinking about suicide and risk factors that lead to suicide attempts. Risks for suicide attempt rather than just thoughts of suicide include a high pain tolerance and a reduced fear of death.  </w:t>
      </w:r>
      <w:r w:rsidRPr="009A66B0">
        <w:rPr>
          <w:rFonts w:ascii="Times New Roman" w:hAnsi="Times New Roman" w:cs="Times New Roman"/>
          <w:sz w:val="24"/>
          <w:szCs w:val="24"/>
        </w:rPr>
        <w:t>Denwigwe (2020)</w:t>
      </w:r>
    </w:p>
    <w:p w:rsidR="00744865" w:rsidRPr="009A66B0" w:rsidRDefault="00744865" w:rsidP="000A15CC">
      <w:pPr>
        <w:shd w:val="clear" w:color="auto" w:fill="FFFFFF"/>
        <w:spacing w:after="0" w:line="360" w:lineRule="auto"/>
        <w:jc w:val="both"/>
        <w:outlineLvl w:val="2"/>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2.1.5</w:t>
      </w:r>
      <w:r w:rsidRPr="009A66B0">
        <w:rPr>
          <w:rFonts w:ascii="Times New Roman" w:eastAsia="Times New Roman" w:hAnsi="Times New Roman" w:cs="Times New Roman"/>
          <w:b/>
          <w:bCs/>
          <w:sz w:val="24"/>
          <w:szCs w:val="24"/>
        </w:rPr>
        <w:tab/>
        <w:t xml:space="preserve">Mental </w:t>
      </w:r>
      <w:r w:rsidR="00F94455" w:rsidRPr="009A66B0">
        <w:rPr>
          <w:rFonts w:ascii="Times New Roman" w:eastAsia="Times New Roman" w:hAnsi="Times New Roman" w:cs="Times New Roman"/>
          <w:b/>
          <w:bCs/>
          <w:sz w:val="24"/>
          <w:szCs w:val="24"/>
        </w:rPr>
        <w:t xml:space="preserve">Illness </w:t>
      </w:r>
      <w:r w:rsidRPr="009A66B0">
        <w:rPr>
          <w:rFonts w:ascii="Times New Roman" w:eastAsia="Times New Roman" w:hAnsi="Times New Roman" w:cs="Times New Roman"/>
          <w:b/>
          <w:bCs/>
          <w:sz w:val="24"/>
          <w:szCs w:val="24"/>
        </w:rPr>
        <w:t xml:space="preserve">on </w:t>
      </w:r>
      <w:r w:rsidR="00F94455" w:rsidRPr="009A66B0">
        <w:rPr>
          <w:rFonts w:ascii="Times New Roman" w:eastAsia="Times New Roman" w:hAnsi="Times New Roman" w:cs="Times New Roman"/>
          <w:b/>
          <w:bCs/>
          <w:sz w:val="24"/>
          <w:szCs w:val="24"/>
        </w:rPr>
        <w:t>Suicide</w:t>
      </w:r>
    </w:p>
    <w:p w:rsidR="00744865" w:rsidRPr="009A66B0" w:rsidRDefault="00744865" w:rsidP="000A15CC">
      <w:pPr>
        <w:shd w:val="clear" w:color="auto" w:fill="FFFFFF"/>
        <w:spacing w:after="0" w:line="360" w:lineRule="auto"/>
        <w:ind w:firstLine="720"/>
        <w:jc w:val="both"/>
        <w:rPr>
          <w:rFonts w:ascii="Times New Roman" w:hAnsi="Times New Roman" w:cs="Times New Roman"/>
          <w:sz w:val="24"/>
          <w:szCs w:val="24"/>
        </w:rPr>
      </w:pPr>
      <w:r w:rsidRPr="009A66B0">
        <w:rPr>
          <w:rFonts w:ascii="Times New Roman" w:eastAsia="Times New Roman" w:hAnsi="Times New Roman" w:cs="Times New Roman"/>
          <w:sz w:val="24"/>
          <w:szCs w:val="24"/>
        </w:rPr>
        <w:t>Mental illness is present at the time of suicide 27% to more than 90% of the time of those who have been hospitalized for suicidal behavior, the lifetime risk of suicide is 8.6%. Comparatively, non-suicidal people hospitalized for affective disorders have a 4% lifetime risk of suicide. Half of all people who die by suicide may have </w:t>
      </w:r>
      <w:hyperlink r:id="rId69" w:tooltip="Major depressive disorder" w:history="1">
        <w:r w:rsidRPr="009A66B0">
          <w:rPr>
            <w:rFonts w:ascii="Times New Roman" w:eastAsia="Times New Roman" w:hAnsi="Times New Roman" w:cs="Times New Roman"/>
            <w:sz w:val="24"/>
            <w:szCs w:val="24"/>
          </w:rPr>
          <w:t>major depressive disorder</w:t>
        </w:r>
      </w:hyperlink>
      <w:r w:rsidRPr="009A66B0">
        <w:rPr>
          <w:rFonts w:ascii="Times New Roman" w:eastAsia="Times New Roman" w:hAnsi="Times New Roman" w:cs="Times New Roman"/>
          <w:sz w:val="24"/>
          <w:szCs w:val="24"/>
        </w:rPr>
        <w:t>; having this or one of the other </w:t>
      </w:r>
      <w:hyperlink r:id="rId70" w:tooltip="Mood disorder" w:history="1">
        <w:r w:rsidRPr="009A66B0">
          <w:rPr>
            <w:rFonts w:ascii="Times New Roman" w:eastAsia="Times New Roman" w:hAnsi="Times New Roman" w:cs="Times New Roman"/>
            <w:sz w:val="24"/>
            <w:szCs w:val="24"/>
          </w:rPr>
          <w:t>mood disorders</w:t>
        </w:r>
      </w:hyperlink>
      <w:r w:rsidRPr="009A66B0">
        <w:rPr>
          <w:rFonts w:ascii="Times New Roman" w:eastAsia="Times New Roman" w:hAnsi="Times New Roman" w:cs="Times New Roman"/>
          <w:sz w:val="24"/>
          <w:szCs w:val="24"/>
        </w:rPr>
        <w:t> such as </w:t>
      </w:r>
      <w:hyperlink r:id="rId71" w:tooltip="Bipolar disorder" w:history="1">
        <w:r w:rsidRPr="009A66B0">
          <w:rPr>
            <w:rFonts w:ascii="Times New Roman" w:eastAsia="Times New Roman" w:hAnsi="Times New Roman" w:cs="Times New Roman"/>
            <w:sz w:val="24"/>
            <w:szCs w:val="24"/>
          </w:rPr>
          <w:t>bipolar disorder</w:t>
        </w:r>
      </w:hyperlink>
      <w:r w:rsidRPr="009A66B0">
        <w:rPr>
          <w:rFonts w:ascii="Times New Roman" w:eastAsia="Times New Roman" w:hAnsi="Times New Roman" w:cs="Times New Roman"/>
          <w:sz w:val="24"/>
          <w:szCs w:val="24"/>
        </w:rPr>
        <w:t xml:space="preserve"> increases the risk of suicide 20-fold. </w:t>
      </w:r>
      <w:r w:rsidRPr="009A66B0">
        <w:rPr>
          <w:rFonts w:ascii="Times New Roman" w:hAnsi="Times New Roman" w:cs="Times New Roman"/>
          <w:sz w:val="24"/>
          <w:szCs w:val="24"/>
        </w:rPr>
        <w:t>Folarin. B (2019)</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Other conditions implicated include </w:t>
      </w:r>
      <w:hyperlink r:id="rId72" w:tooltip="Schizophrenia" w:history="1">
        <w:r w:rsidRPr="009A66B0">
          <w:rPr>
            <w:rFonts w:ascii="Times New Roman" w:eastAsia="Times New Roman" w:hAnsi="Times New Roman" w:cs="Times New Roman"/>
            <w:sz w:val="24"/>
            <w:szCs w:val="24"/>
          </w:rPr>
          <w:t>schizophrenia</w:t>
        </w:r>
      </w:hyperlink>
      <w:r w:rsidRPr="009A66B0">
        <w:rPr>
          <w:rFonts w:ascii="Times New Roman" w:eastAsia="Times New Roman" w:hAnsi="Times New Roman" w:cs="Times New Roman"/>
          <w:sz w:val="24"/>
          <w:szCs w:val="24"/>
        </w:rPr>
        <w:t> (14%), </w:t>
      </w:r>
      <w:hyperlink r:id="rId73" w:tooltip="Personality disorder" w:history="1">
        <w:r w:rsidRPr="009A66B0">
          <w:rPr>
            <w:rFonts w:ascii="Times New Roman" w:eastAsia="Times New Roman" w:hAnsi="Times New Roman" w:cs="Times New Roman"/>
            <w:sz w:val="24"/>
            <w:szCs w:val="24"/>
          </w:rPr>
          <w:t>personality disorders</w:t>
        </w:r>
      </w:hyperlink>
      <w:r w:rsidRPr="009A66B0">
        <w:rPr>
          <w:rFonts w:ascii="Times New Roman" w:eastAsia="Times New Roman" w:hAnsi="Times New Roman" w:cs="Times New Roman"/>
          <w:sz w:val="24"/>
          <w:szCs w:val="24"/>
        </w:rPr>
        <w:t> (8%),</w:t>
      </w:r>
      <w:r w:rsidRPr="009A66B0">
        <w:rPr>
          <w:rFonts w:ascii="Times New Roman" w:hAnsi="Times New Roman" w:cs="Times New Roman"/>
          <w:sz w:val="24"/>
          <w:szCs w:val="24"/>
        </w:rPr>
        <w:t xml:space="preserve"> </w:t>
      </w:r>
      <w:hyperlink r:id="rId74" w:tooltip="Obsessive–compulsive disorder" w:history="1">
        <w:r w:rsidRPr="009A66B0">
          <w:rPr>
            <w:rFonts w:ascii="Times New Roman" w:eastAsia="Times New Roman" w:hAnsi="Times New Roman" w:cs="Times New Roman"/>
            <w:sz w:val="24"/>
            <w:szCs w:val="24"/>
          </w:rPr>
          <w:t>obsessive compulsive disorder</w:t>
        </w:r>
      </w:hyperlink>
      <w:r w:rsidRPr="009A66B0">
        <w:rPr>
          <w:rFonts w:ascii="Times New Roman" w:eastAsia="Times New Roman" w:hAnsi="Times New Roman" w:cs="Times New Roman"/>
          <w:sz w:val="24"/>
          <w:szCs w:val="24"/>
        </w:rPr>
        <w:t>, and </w:t>
      </w:r>
      <w:hyperlink r:id="rId75" w:tooltip="Post-traumatic stress disorder" w:history="1">
        <w:r w:rsidRPr="009A66B0">
          <w:rPr>
            <w:rFonts w:ascii="Times New Roman" w:eastAsia="Times New Roman" w:hAnsi="Times New Roman" w:cs="Times New Roman"/>
            <w:sz w:val="24"/>
            <w:szCs w:val="24"/>
          </w:rPr>
          <w:t>post-traumatic stress disorder</w:t>
        </w:r>
      </w:hyperlink>
      <w:r w:rsidRPr="009A66B0">
        <w:rPr>
          <w:rFonts w:ascii="Times New Roman" w:eastAsia="Times New Roman" w:hAnsi="Times New Roman" w:cs="Times New Roman"/>
          <w:sz w:val="24"/>
          <w:szCs w:val="24"/>
        </w:rPr>
        <w:t>. Those with </w:t>
      </w:r>
      <w:hyperlink r:id="rId76" w:tooltip="Autism" w:history="1">
        <w:r w:rsidRPr="009A66B0">
          <w:rPr>
            <w:rFonts w:ascii="Times New Roman" w:eastAsia="Times New Roman" w:hAnsi="Times New Roman" w:cs="Times New Roman"/>
            <w:sz w:val="24"/>
            <w:szCs w:val="24"/>
          </w:rPr>
          <w:t>autism</w:t>
        </w:r>
      </w:hyperlink>
      <w:r w:rsidRPr="009A66B0">
        <w:rPr>
          <w:rFonts w:ascii="Times New Roman" w:eastAsia="Times New Roman" w:hAnsi="Times New Roman" w:cs="Times New Roman"/>
          <w:sz w:val="24"/>
          <w:szCs w:val="24"/>
        </w:rPr>
        <w:t> also attempt and consider suicide more frequently. Others estimate that about half of people who die by suicide could be diagnosed with a personality disorder, with </w:t>
      </w:r>
      <w:hyperlink r:id="rId77" w:tooltip="Borderline personality disorder" w:history="1">
        <w:r w:rsidRPr="009A66B0">
          <w:rPr>
            <w:rFonts w:ascii="Times New Roman" w:eastAsia="Times New Roman" w:hAnsi="Times New Roman" w:cs="Times New Roman"/>
            <w:sz w:val="24"/>
            <w:szCs w:val="24"/>
          </w:rPr>
          <w:t>borderline personality disorder</w:t>
        </w:r>
      </w:hyperlink>
      <w:r w:rsidRPr="009A66B0">
        <w:rPr>
          <w:rFonts w:ascii="Times New Roman" w:eastAsia="Times New Roman" w:hAnsi="Times New Roman" w:cs="Times New Roman"/>
          <w:sz w:val="24"/>
          <w:szCs w:val="24"/>
        </w:rPr>
        <w:t> being the most common. About 5% of people with </w:t>
      </w:r>
      <w:hyperlink r:id="rId78" w:tooltip="Schizophrenia" w:history="1">
        <w:r w:rsidRPr="009A66B0">
          <w:rPr>
            <w:rFonts w:ascii="Times New Roman" w:eastAsia="Times New Roman" w:hAnsi="Times New Roman" w:cs="Times New Roman"/>
            <w:sz w:val="24"/>
            <w:szCs w:val="24"/>
          </w:rPr>
          <w:t>schizophrenia</w:t>
        </w:r>
      </w:hyperlink>
      <w:r w:rsidRPr="009A66B0">
        <w:rPr>
          <w:rFonts w:ascii="Times New Roman" w:eastAsia="Times New Roman" w:hAnsi="Times New Roman" w:cs="Times New Roman"/>
          <w:sz w:val="24"/>
          <w:szCs w:val="24"/>
        </w:rPr>
        <w:t xml:space="preserve"> die of suicide. </w:t>
      </w:r>
      <w:hyperlink r:id="rId79" w:tooltip="Eating disorder" w:history="1">
        <w:r w:rsidRPr="009A66B0">
          <w:rPr>
            <w:rFonts w:ascii="Times New Roman" w:eastAsia="Times New Roman" w:hAnsi="Times New Roman" w:cs="Times New Roman"/>
            <w:sz w:val="24"/>
            <w:szCs w:val="24"/>
          </w:rPr>
          <w:t>Eating disorders</w:t>
        </w:r>
      </w:hyperlink>
      <w:r w:rsidRPr="009A66B0">
        <w:rPr>
          <w:rFonts w:ascii="Times New Roman" w:eastAsia="Times New Roman" w:hAnsi="Times New Roman" w:cs="Times New Roman"/>
          <w:sz w:val="24"/>
          <w:szCs w:val="24"/>
        </w:rPr>
        <w:t xml:space="preserve"> are another high risk condition. </w:t>
      </w:r>
      <w:r w:rsidRPr="009A66B0">
        <w:rPr>
          <w:rFonts w:ascii="Times New Roman" w:hAnsi="Times New Roman" w:cs="Times New Roman"/>
          <w:sz w:val="24"/>
          <w:szCs w:val="24"/>
        </w:rPr>
        <w:t>Alfred (2015)</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Around 22% to 50% of people suffering with gender dysphoria have attempted suicide, however this greatly varies by region. Among approximately 80% of suicides, the individual has seen a physician within the year before their death, including 45% within the prior month. Approximately 25–40% of those who died by suicide had contact with mental health services in the prior year. </w:t>
      </w:r>
      <w:hyperlink r:id="rId80" w:tooltip="Antidepressant" w:history="1">
        <w:r w:rsidRPr="009A66B0">
          <w:rPr>
            <w:rFonts w:ascii="Times New Roman" w:eastAsia="Times New Roman" w:hAnsi="Times New Roman" w:cs="Times New Roman"/>
            <w:sz w:val="24"/>
            <w:szCs w:val="24"/>
          </w:rPr>
          <w:t>Antidepressants</w:t>
        </w:r>
      </w:hyperlink>
      <w:r w:rsidRPr="009A66B0">
        <w:rPr>
          <w:rFonts w:ascii="Times New Roman" w:eastAsia="Times New Roman" w:hAnsi="Times New Roman" w:cs="Times New Roman"/>
          <w:sz w:val="24"/>
          <w:szCs w:val="24"/>
        </w:rPr>
        <w:t> of the </w:t>
      </w:r>
      <w:hyperlink r:id="rId81" w:tooltip="SSRI" w:history="1">
        <w:r w:rsidRPr="009A66B0">
          <w:rPr>
            <w:rFonts w:ascii="Times New Roman" w:eastAsia="Times New Roman" w:hAnsi="Times New Roman" w:cs="Times New Roman"/>
            <w:sz w:val="24"/>
            <w:szCs w:val="24"/>
          </w:rPr>
          <w:t>SSRI</w:t>
        </w:r>
      </w:hyperlink>
      <w:r w:rsidRPr="009A66B0">
        <w:rPr>
          <w:rFonts w:ascii="Times New Roman" w:eastAsia="Times New Roman" w:hAnsi="Times New Roman" w:cs="Times New Roman"/>
          <w:sz w:val="24"/>
          <w:szCs w:val="24"/>
        </w:rPr>
        <w:t xml:space="preserve"> class appear to increase the frequency of suicide among children but do not change the risk among adults. An unwillingness to get help for mental health problems also increases the risk. </w:t>
      </w:r>
      <w:r w:rsidRPr="009A66B0">
        <w:rPr>
          <w:rFonts w:ascii="Times New Roman" w:hAnsi="Times New Roman" w:cs="Times New Roman"/>
          <w:sz w:val="24"/>
          <w:szCs w:val="24"/>
        </w:rPr>
        <w:t>Linder (2014)</w:t>
      </w:r>
    </w:p>
    <w:p w:rsidR="00744865" w:rsidRPr="009A66B0" w:rsidRDefault="00744865" w:rsidP="000A15CC">
      <w:pPr>
        <w:shd w:val="clear" w:color="auto" w:fill="FFFFFF"/>
        <w:spacing w:after="0" w:line="360" w:lineRule="auto"/>
        <w:jc w:val="both"/>
        <w:outlineLvl w:val="2"/>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2.1.6</w:t>
      </w:r>
      <w:r w:rsidRPr="009A66B0">
        <w:rPr>
          <w:rFonts w:ascii="Times New Roman" w:eastAsia="Times New Roman" w:hAnsi="Times New Roman" w:cs="Times New Roman"/>
          <w:b/>
          <w:bCs/>
          <w:sz w:val="24"/>
          <w:szCs w:val="24"/>
        </w:rPr>
        <w:tab/>
        <w:t xml:space="preserve">Psychosocial </w:t>
      </w:r>
      <w:r w:rsidR="00F94455" w:rsidRPr="009A66B0">
        <w:rPr>
          <w:rFonts w:ascii="Times New Roman" w:eastAsia="Times New Roman" w:hAnsi="Times New Roman" w:cs="Times New Roman"/>
          <w:b/>
          <w:bCs/>
          <w:sz w:val="24"/>
          <w:szCs w:val="24"/>
        </w:rPr>
        <w:t xml:space="preserve">Factors </w:t>
      </w:r>
      <w:r w:rsidRPr="009A66B0">
        <w:rPr>
          <w:rFonts w:ascii="Times New Roman" w:eastAsia="Times New Roman" w:hAnsi="Times New Roman" w:cs="Times New Roman"/>
          <w:b/>
          <w:bCs/>
          <w:sz w:val="24"/>
          <w:szCs w:val="24"/>
        </w:rPr>
        <w:t xml:space="preserve">on </w:t>
      </w:r>
      <w:r w:rsidR="00F94455" w:rsidRPr="009A66B0">
        <w:rPr>
          <w:rFonts w:ascii="Times New Roman" w:eastAsia="Times New Roman" w:hAnsi="Times New Roman" w:cs="Times New Roman"/>
          <w:b/>
          <w:bCs/>
          <w:sz w:val="24"/>
          <w:szCs w:val="24"/>
        </w:rPr>
        <w:t>Suicide</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A number of psychological factors increase the risk of suicide including: hopelessness, </w:t>
      </w:r>
      <w:hyperlink r:id="rId82" w:tooltip="Anhedonia" w:history="1">
        <w:r w:rsidRPr="009A66B0">
          <w:rPr>
            <w:rFonts w:ascii="Times New Roman" w:eastAsia="Times New Roman" w:hAnsi="Times New Roman" w:cs="Times New Roman"/>
            <w:sz w:val="24"/>
            <w:szCs w:val="24"/>
          </w:rPr>
          <w:t>loss of pleasure in life</w:t>
        </w:r>
      </w:hyperlink>
      <w:r w:rsidRPr="009A66B0">
        <w:rPr>
          <w:rFonts w:ascii="Times New Roman" w:eastAsia="Times New Roman" w:hAnsi="Times New Roman" w:cs="Times New Roman"/>
          <w:sz w:val="24"/>
          <w:szCs w:val="24"/>
        </w:rPr>
        <w:t>, </w:t>
      </w:r>
      <w:hyperlink r:id="rId83" w:tooltip="Depression (mood)" w:history="1">
        <w:r w:rsidRPr="009A66B0">
          <w:rPr>
            <w:rFonts w:ascii="Times New Roman" w:eastAsia="Times New Roman" w:hAnsi="Times New Roman" w:cs="Times New Roman"/>
            <w:sz w:val="24"/>
            <w:szCs w:val="24"/>
          </w:rPr>
          <w:t>depression</w:t>
        </w:r>
      </w:hyperlink>
      <w:r w:rsidRPr="009A66B0">
        <w:rPr>
          <w:rFonts w:ascii="Times New Roman" w:eastAsia="Times New Roman" w:hAnsi="Times New Roman" w:cs="Times New Roman"/>
          <w:sz w:val="24"/>
          <w:szCs w:val="24"/>
        </w:rPr>
        <w:t>, anxiousness, agitation, rigid thinking, </w:t>
      </w:r>
      <w:hyperlink r:id="rId84" w:tooltip="Rumination (psychology)" w:history="1">
        <w:r w:rsidRPr="009A66B0">
          <w:rPr>
            <w:rFonts w:ascii="Times New Roman" w:eastAsia="Times New Roman" w:hAnsi="Times New Roman" w:cs="Times New Roman"/>
            <w:sz w:val="24"/>
            <w:szCs w:val="24"/>
          </w:rPr>
          <w:t>rumination</w:t>
        </w:r>
      </w:hyperlink>
      <w:r w:rsidRPr="009A66B0">
        <w:rPr>
          <w:rFonts w:ascii="Times New Roman" w:eastAsia="Times New Roman" w:hAnsi="Times New Roman" w:cs="Times New Roman"/>
          <w:sz w:val="24"/>
          <w:szCs w:val="24"/>
        </w:rPr>
        <w:t>, </w:t>
      </w:r>
      <w:hyperlink r:id="rId85" w:tooltip="Thought suppression" w:history="1">
        <w:r w:rsidRPr="009A66B0">
          <w:rPr>
            <w:rFonts w:ascii="Times New Roman" w:eastAsia="Times New Roman" w:hAnsi="Times New Roman" w:cs="Times New Roman"/>
            <w:sz w:val="24"/>
            <w:szCs w:val="24"/>
          </w:rPr>
          <w:t>thought suppression</w:t>
        </w:r>
      </w:hyperlink>
      <w:r w:rsidRPr="009A66B0">
        <w:rPr>
          <w:rFonts w:ascii="Times New Roman" w:eastAsia="Times New Roman" w:hAnsi="Times New Roman" w:cs="Times New Roman"/>
          <w:sz w:val="24"/>
          <w:szCs w:val="24"/>
        </w:rPr>
        <w:t>, and poor </w:t>
      </w:r>
      <w:hyperlink r:id="rId86" w:tooltip="Coping" w:history="1">
        <w:r w:rsidRPr="009A66B0">
          <w:rPr>
            <w:rFonts w:ascii="Times New Roman" w:eastAsia="Times New Roman" w:hAnsi="Times New Roman" w:cs="Times New Roman"/>
            <w:sz w:val="24"/>
            <w:szCs w:val="24"/>
          </w:rPr>
          <w:t>coping</w:t>
        </w:r>
      </w:hyperlink>
      <w:r w:rsidRPr="009A66B0">
        <w:rPr>
          <w:rFonts w:ascii="Times New Roman" w:eastAsia="Times New Roman" w:hAnsi="Times New Roman" w:cs="Times New Roman"/>
          <w:sz w:val="24"/>
          <w:szCs w:val="24"/>
        </w:rPr>
        <w:t> skills. A poor ability to solve problems, the loss of abilities one used to have, and poor </w:t>
      </w:r>
      <w:hyperlink r:id="rId87" w:tooltip="Impulse control" w:history="1">
        <w:r w:rsidRPr="009A66B0">
          <w:rPr>
            <w:rFonts w:ascii="Times New Roman" w:eastAsia="Times New Roman" w:hAnsi="Times New Roman" w:cs="Times New Roman"/>
            <w:sz w:val="24"/>
            <w:szCs w:val="24"/>
          </w:rPr>
          <w:t>impulse control</w:t>
        </w:r>
      </w:hyperlink>
      <w:r w:rsidRPr="009A66B0">
        <w:rPr>
          <w:rFonts w:ascii="Times New Roman" w:eastAsia="Times New Roman" w:hAnsi="Times New Roman" w:cs="Times New Roman"/>
          <w:sz w:val="24"/>
          <w:szCs w:val="24"/>
        </w:rPr>
        <w:t> also play a role.</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lastRenderedPageBreak/>
        <w:t>In older adults, the perception of being a burden to others is important. Those who have never married are also at greater risk. Recent life </w:t>
      </w:r>
      <w:hyperlink r:id="rId88" w:tooltip="Psychological stress" w:history="1">
        <w:r w:rsidRPr="009A66B0">
          <w:rPr>
            <w:rFonts w:ascii="Times New Roman" w:eastAsia="Times New Roman" w:hAnsi="Times New Roman" w:cs="Times New Roman"/>
            <w:sz w:val="24"/>
            <w:szCs w:val="24"/>
          </w:rPr>
          <w:t>stresses</w:t>
        </w:r>
      </w:hyperlink>
      <w:r w:rsidRPr="009A66B0">
        <w:rPr>
          <w:rFonts w:ascii="Times New Roman" w:eastAsia="Times New Roman" w:hAnsi="Times New Roman" w:cs="Times New Roman"/>
          <w:sz w:val="24"/>
          <w:szCs w:val="24"/>
        </w:rPr>
        <w:t xml:space="preserve">, such as a loss of a family member or friend or the loss of a job, might be a contributing factor. </w:t>
      </w:r>
      <w:r w:rsidRPr="009A66B0">
        <w:rPr>
          <w:rFonts w:ascii="Times New Roman" w:hAnsi="Times New Roman" w:cs="Times New Roman"/>
          <w:sz w:val="24"/>
          <w:szCs w:val="24"/>
        </w:rPr>
        <w:t>Smith (2017)</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Certain personality factors, especially high levels of </w:t>
      </w:r>
      <w:hyperlink r:id="rId89" w:tooltip="Neuroticism" w:history="1">
        <w:r w:rsidRPr="009A66B0">
          <w:rPr>
            <w:rFonts w:ascii="Times New Roman" w:eastAsia="Times New Roman" w:hAnsi="Times New Roman" w:cs="Times New Roman"/>
            <w:sz w:val="24"/>
            <w:szCs w:val="24"/>
          </w:rPr>
          <w:t>neuroticism</w:t>
        </w:r>
      </w:hyperlink>
      <w:r w:rsidRPr="009A66B0">
        <w:rPr>
          <w:rFonts w:ascii="Times New Roman" w:eastAsia="Times New Roman" w:hAnsi="Times New Roman" w:cs="Times New Roman"/>
          <w:sz w:val="24"/>
          <w:szCs w:val="24"/>
        </w:rPr>
        <w:t> and </w:t>
      </w:r>
      <w:hyperlink r:id="rId90" w:tooltip="Introverted" w:history="1">
        <w:r w:rsidRPr="009A66B0">
          <w:rPr>
            <w:rFonts w:ascii="Times New Roman" w:eastAsia="Times New Roman" w:hAnsi="Times New Roman" w:cs="Times New Roman"/>
            <w:sz w:val="24"/>
            <w:szCs w:val="24"/>
          </w:rPr>
          <w:t>introvertedness</w:t>
        </w:r>
      </w:hyperlink>
      <w:r w:rsidRPr="009A66B0">
        <w:rPr>
          <w:rFonts w:ascii="Times New Roman" w:eastAsia="Times New Roman" w:hAnsi="Times New Roman" w:cs="Times New Roman"/>
          <w:sz w:val="24"/>
          <w:szCs w:val="24"/>
        </w:rPr>
        <w:t>, have been associated with suicide. This might lead to people who are isolated and </w:t>
      </w:r>
      <w:hyperlink r:id="rId91" w:tooltip="Distress tolerance" w:history="1">
        <w:r w:rsidRPr="009A66B0">
          <w:rPr>
            <w:rFonts w:ascii="Times New Roman" w:eastAsia="Times New Roman" w:hAnsi="Times New Roman" w:cs="Times New Roman"/>
            <w:sz w:val="24"/>
            <w:szCs w:val="24"/>
          </w:rPr>
          <w:t>sensitive to distress</w:t>
        </w:r>
      </w:hyperlink>
      <w:r w:rsidRPr="009A66B0">
        <w:rPr>
          <w:rFonts w:ascii="Times New Roman" w:eastAsia="Times New Roman" w:hAnsi="Times New Roman" w:cs="Times New Roman"/>
          <w:sz w:val="24"/>
          <w:szCs w:val="24"/>
        </w:rPr>
        <w:t> to be more likely to attempt suicide. On the other hand, </w:t>
      </w:r>
      <w:hyperlink r:id="rId92" w:tooltip="Optimism" w:history="1">
        <w:r w:rsidRPr="009A66B0">
          <w:rPr>
            <w:rFonts w:ascii="Times New Roman" w:eastAsia="Times New Roman" w:hAnsi="Times New Roman" w:cs="Times New Roman"/>
            <w:sz w:val="24"/>
            <w:szCs w:val="24"/>
          </w:rPr>
          <w:t>optimism</w:t>
        </w:r>
      </w:hyperlink>
      <w:r w:rsidRPr="009A66B0">
        <w:rPr>
          <w:rFonts w:ascii="Times New Roman" w:eastAsia="Times New Roman" w:hAnsi="Times New Roman" w:cs="Times New Roman"/>
          <w:sz w:val="24"/>
          <w:szCs w:val="24"/>
        </w:rPr>
        <w:t xml:space="preserve"> has been shown to have a protective effect. Other psychological risk factors include having few reasons for living and feeling trapped in a stressful situation. Changes to the stress response system in the brain might be altered during suicidal states. </w:t>
      </w:r>
      <w:r w:rsidRPr="009A66B0">
        <w:rPr>
          <w:rFonts w:ascii="Times New Roman" w:hAnsi="Times New Roman" w:cs="Times New Roman"/>
          <w:sz w:val="24"/>
          <w:szCs w:val="24"/>
        </w:rPr>
        <w:t>Anselm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Specifically, changes in the </w:t>
      </w:r>
      <w:hyperlink r:id="rId93" w:tooltip="Polyamine" w:history="1">
        <w:r w:rsidRPr="009A66B0">
          <w:rPr>
            <w:rFonts w:ascii="Times New Roman" w:eastAsia="Times New Roman" w:hAnsi="Times New Roman" w:cs="Times New Roman"/>
            <w:sz w:val="24"/>
            <w:szCs w:val="24"/>
          </w:rPr>
          <w:t>polyamine</w:t>
        </w:r>
      </w:hyperlink>
      <w:r w:rsidRPr="009A66B0">
        <w:rPr>
          <w:rFonts w:ascii="Times New Roman" w:eastAsia="Times New Roman" w:hAnsi="Times New Roman" w:cs="Times New Roman"/>
          <w:sz w:val="24"/>
          <w:szCs w:val="24"/>
        </w:rPr>
        <w:t> system and </w:t>
      </w:r>
      <w:hyperlink r:id="rId94" w:tooltip="Hypothalamic–pituitary–adrenal axis" w:history="1">
        <w:r w:rsidRPr="009A66B0">
          <w:rPr>
            <w:rFonts w:ascii="Times New Roman" w:eastAsia="Times New Roman" w:hAnsi="Times New Roman" w:cs="Times New Roman"/>
            <w:sz w:val="24"/>
            <w:szCs w:val="24"/>
          </w:rPr>
          <w:t>hypothalamic–pituitary–adrenal axis</w:t>
        </w:r>
      </w:hyperlink>
      <w:r w:rsidRPr="009A66B0">
        <w:rPr>
          <w:rFonts w:ascii="Times New Roman" w:eastAsia="Times New Roman" w:hAnsi="Times New Roman" w:cs="Times New Roman"/>
          <w:sz w:val="24"/>
          <w:szCs w:val="24"/>
        </w:rPr>
        <w:t xml:space="preserve">. </w:t>
      </w:r>
      <w:hyperlink r:id="rId95" w:tooltip="Social isolation" w:history="1">
        <w:r w:rsidRPr="009A66B0">
          <w:rPr>
            <w:rFonts w:ascii="Times New Roman" w:eastAsia="Times New Roman" w:hAnsi="Times New Roman" w:cs="Times New Roman"/>
            <w:sz w:val="24"/>
            <w:szCs w:val="24"/>
          </w:rPr>
          <w:t>Social isolation</w:t>
        </w:r>
      </w:hyperlink>
      <w:r w:rsidRPr="009A66B0">
        <w:rPr>
          <w:rFonts w:ascii="Times New Roman" w:eastAsia="Times New Roman" w:hAnsi="Times New Roman" w:cs="Times New Roman"/>
          <w:sz w:val="24"/>
          <w:szCs w:val="24"/>
        </w:rPr>
        <w:t> and the lack of </w:t>
      </w:r>
      <w:hyperlink r:id="rId96" w:tooltip="Social support" w:history="1">
        <w:r w:rsidRPr="009A66B0">
          <w:rPr>
            <w:rFonts w:ascii="Times New Roman" w:eastAsia="Times New Roman" w:hAnsi="Times New Roman" w:cs="Times New Roman"/>
            <w:sz w:val="24"/>
            <w:szCs w:val="24"/>
          </w:rPr>
          <w:t>social support</w:t>
        </w:r>
      </w:hyperlink>
      <w:r w:rsidRPr="009A66B0">
        <w:rPr>
          <w:rFonts w:ascii="Times New Roman" w:eastAsia="Times New Roman" w:hAnsi="Times New Roman" w:cs="Times New Roman"/>
          <w:sz w:val="24"/>
          <w:szCs w:val="24"/>
        </w:rPr>
        <w:t xml:space="preserve"> has been associated with an increased risk of suicide. </w:t>
      </w:r>
      <w:hyperlink r:id="rId97" w:tooltip="Poverty" w:history="1">
        <w:r w:rsidRPr="009A66B0">
          <w:rPr>
            <w:rFonts w:ascii="Times New Roman" w:eastAsia="Times New Roman" w:hAnsi="Times New Roman" w:cs="Times New Roman"/>
            <w:sz w:val="24"/>
            <w:szCs w:val="24"/>
          </w:rPr>
          <w:t>Poverty</w:t>
        </w:r>
      </w:hyperlink>
      <w:r w:rsidRPr="009A66B0">
        <w:rPr>
          <w:rFonts w:ascii="Times New Roman" w:eastAsia="Times New Roman" w:hAnsi="Times New Roman" w:cs="Times New Roman"/>
          <w:sz w:val="24"/>
          <w:szCs w:val="24"/>
        </w:rPr>
        <w:t> is also a factor, with heightened relative poverty compared to those around a person increasing suicide risk. Over 200,000 </w:t>
      </w:r>
      <w:hyperlink r:id="rId98" w:tooltip="Farmers' suicides in India" w:history="1">
        <w:r w:rsidRPr="009A66B0">
          <w:rPr>
            <w:rFonts w:ascii="Times New Roman" w:eastAsia="Times New Roman" w:hAnsi="Times New Roman" w:cs="Times New Roman"/>
            <w:sz w:val="24"/>
            <w:szCs w:val="24"/>
          </w:rPr>
          <w:t>farmers in India have died by suicide</w:t>
        </w:r>
      </w:hyperlink>
      <w:r w:rsidRPr="009A66B0">
        <w:rPr>
          <w:rFonts w:ascii="Times New Roman" w:eastAsia="Times New Roman" w:hAnsi="Times New Roman" w:cs="Times New Roman"/>
          <w:sz w:val="24"/>
          <w:szCs w:val="24"/>
        </w:rPr>
        <w:t xml:space="preserve"> since 1997, partly due to issues of debt. </w:t>
      </w:r>
      <w:r w:rsidRPr="009A66B0">
        <w:rPr>
          <w:rFonts w:ascii="Times New Roman" w:hAnsi="Times New Roman" w:cs="Times New Roman"/>
          <w:sz w:val="24"/>
          <w:szCs w:val="24"/>
        </w:rPr>
        <w:t>Smith (2017)</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In China, suicide is three times as likely in rural regions as urban ones, partly, it is believed, due to financial difficulties in this area of the country. The time of year may also affect suicide rates. There appears to be a decrease around Christmas, but an increase in rates during spring and summer, which might be related to exposure to sunshine. Another study found that the risk may be greater for males on their birthday. </w:t>
      </w:r>
      <w:r w:rsidRPr="009A66B0">
        <w:rPr>
          <w:rFonts w:ascii="Times New Roman" w:hAnsi="Times New Roman" w:cs="Times New Roman"/>
          <w:sz w:val="24"/>
          <w:szCs w:val="24"/>
        </w:rPr>
        <w:t>Smith (2017)</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Being religious may reduce one's risk of suicide while beliefs that suicide is noble may increase it. This has been attributed to the negative stance many religions take against suicide and to the greater connectedness religion may give. </w:t>
      </w:r>
      <w:hyperlink r:id="rId99" w:tooltip="Muslim" w:history="1">
        <w:r w:rsidRPr="009A66B0">
          <w:rPr>
            <w:rFonts w:ascii="Times New Roman" w:eastAsia="Times New Roman" w:hAnsi="Times New Roman" w:cs="Times New Roman"/>
            <w:sz w:val="24"/>
            <w:szCs w:val="24"/>
          </w:rPr>
          <w:t>Muslims</w:t>
        </w:r>
      </w:hyperlink>
      <w:r w:rsidRPr="009A66B0">
        <w:rPr>
          <w:rFonts w:ascii="Times New Roman" w:eastAsia="Times New Roman" w:hAnsi="Times New Roman" w:cs="Times New Roman"/>
          <w:sz w:val="24"/>
          <w:szCs w:val="24"/>
        </w:rPr>
        <w:t>, among religious people, appear to have a lower rate of suicide; however, the data supporting this is not strong. There does not appear to be a difference in rates of attempted suicide. Young women in the </w:t>
      </w:r>
      <w:hyperlink r:id="rId100" w:tooltip="Middle East" w:history="1">
        <w:r w:rsidRPr="009A66B0">
          <w:rPr>
            <w:rFonts w:ascii="Times New Roman" w:eastAsia="Times New Roman" w:hAnsi="Times New Roman" w:cs="Times New Roman"/>
            <w:sz w:val="24"/>
            <w:szCs w:val="24"/>
          </w:rPr>
          <w:t>Middle East</w:t>
        </w:r>
      </w:hyperlink>
      <w:r w:rsidRPr="009A66B0">
        <w:rPr>
          <w:rFonts w:ascii="Times New Roman" w:eastAsia="Times New Roman" w:hAnsi="Times New Roman" w:cs="Times New Roman"/>
          <w:sz w:val="24"/>
          <w:szCs w:val="24"/>
        </w:rPr>
        <w:t xml:space="preserve"> may have higher rates. </w:t>
      </w:r>
      <w:r w:rsidRPr="009A66B0">
        <w:rPr>
          <w:rFonts w:ascii="Times New Roman" w:hAnsi="Times New Roman" w:cs="Times New Roman"/>
          <w:sz w:val="24"/>
          <w:szCs w:val="24"/>
        </w:rPr>
        <w:t>Anselm (2020)</w:t>
      </w:r>
    </w:p>
    <w:p w:rsidR="00744865" w:rsidRPr="009A66B0" w:rsidRDefault="00744865" w:rsidP="000A15CC">
      <w:pPr>
        <w:shd w:val="clear" w:color="auto" w:fill="FFFFFF"/>
        <w:spacing w:after="0" w:line="360" w:lineRule="auto"/>
        <w:jc w:val="both"/>
        <w:outlineLvl w:val="2"/>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2.1.7</w:t>
      </w:r>
      <w:r w:rsidRPr="009A66B0">
        <w:rPr>
          <w:rFonts w:ascii="Times New Roman" w:eastAsia="Times New Roman" w:hAnsi="Times New Roman" w:cs="Times New Roman"/>
          <w:b/>
          <w:bCs/>
          <w:sz w:val="24"/>
          <w:szCs w:val="24"/>
        </w:rPr>
        <w:tab/>
        <w:t xml:space="preserve">Substance </w:t>
      </w:r>
      <w:r w:rsidR="00F94455" w:rsidRPr="009A66B0">
        <w:rPr>
          <w:rFonts w:ascii="Times New Roman" w:eastAsia="Times New Roman" w:hAnsi="Times New Roman" w:cs="Times New Roman"/>
          <w:b/>
          <w:bCs/>
          <w:sz w:val="24"/>
          <w:szCs w:val="24"/>
        </w:rPr>
        <w:t xml:space="preserve">Misuse </w:t>
      </w:r>
      <w:r w:rsidRPr="009A66B0">
        <w:rPr>
          <w:rFonts w:ascii="Times New Roman" w:eastAsia="Times New Roman" w:hAnsi="Times New Roman" w:cs="Times New Roman"/>
          <w:b/>
          <w:bCs/>
          <w:sz w:val="24"/>
          <w:szCs w:val="24"/>
        </w:rPr>
        <w:t xml:space="preserve">on </w:t>
      </w:r>
      <w:r w:rsidR="00F94455" w:rsidRPr="009A66B0">
        <w:rPr>
          <w:rFonts w:ascii="Times New Roman" w:eastAsia="Times New Roman" w:hAnsi="Times New Roman" w:cs="Times New Roman"/>
          <w:b/>
          <w:bCs/>
          <w:sz w:val="24"/>
          <w:szCs w:val="24"/>
        </w:rPr>
        <w:t>Suicide</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The Drunkard's Progress, 1846 demonstrating how alcoholism can lead to poverty, crime, and eventually suicide, </w:t>
      </w:r>
      <w:hyperlink r:id="rId101" w:tooltip="Substance misuse" w:history="1">
        <w:r w:rsidRPr="009A66B0">
          <w:rPr>
            <w:rFonts w:ascii="Times New Roman" w:eastAsia="Times New Roman" w:hAnsi="Times New Roman" w:cs="Times New Roman"/>
            <w:sz w:val="24"/>
            <w:szCs w:val="24"/>
          </w:rPr>
          <w:t>substance misuse</w:t>
        </w:r>
      </w:hyperlink>
      <w:r w:rsidRPr="009A66B0">
        <w:rPr>
          <w:rFonts w:ascii="Times New Roman" w:eastAsia="Times New Roman" w:hAnsi="Times New Roman" w:cs="Times New Roman"/>
          <w:sz w:val="24"/>
          <w:szCs w:val="24"/>
        </w:rPr>
        <w:t xml:space="preserve"> is the second most common risk factor for suicide after major depression and bipolar disorder. Both chronic substance misuse as well </w:t>
      </w:r>
      <w:r w:rsidRPr="009A66B0">
        <w:rPr>
          <w:rFonts w:ascii="Times New Roman" w:eastAsia="Times New Roman" w:hAnsi="Times New Roman" w:cs="Times New Roman"/>
          <w:sz w:val="24"/>
          <w:szCs w:val="24"/>
        </w:rPr>
        <w:lastRenderedPageBreak/>
        <w:t>as </w:t>
      </w:r>
      <w:hyperlink r:id="rId102" w:tooltip="Substance intoxication" w:history="1">
        <w:r w:rsidRPr="009A66B0">
          <w:rPr>
            <w:rFonts w:ascii="Times New Roman" w:eastAsia="Times New Roman" w:hAnsi="Times New Roman" w:cs="Times New Roman"/>
            <w:sz w:val="24"/>
            <w:szCs w:val="24"/>
          </w:rPr>
          <w:t>acute intoxication</w:t>
        </w:r>
      </w:hyperlink>
      <w:r w:rsidRPr="009A66B0">
        <w:rPr>
          <w:rFonts w:ascii="Times New Roman" w:eastAsia="Times New Roman" w:hAnsi="Times New Roman" w:cs="Times New Roman"/>
          <w:sz w:val="24"/>
          <w:szCs w:val="24"/>
        </w:rPr>
        <w:t> are associated. When combined with personal grief, such as </w:t>
      </w:r>
      <w:hyperlink r:id="rId103" w:tooltip="Grief" w:history="1">
        <w:r w:rsidRPr="009A66B0">
          <w:rPr>
            <w:rFonts w:ascii="Times New Roman" w:eastAsia="Times New Roman" w:hAnsi="Times New Roman" w:cs="Times New Roman"/>
            <w:sz w:val="24"/>
            <w:szCs w:val="24"/>
          </w:rPr>
          <w:t>bereavement</w:t>
        </w:r>
      </w:hyperlink>
      <w:r w:rsidRPr="009A66B0">
        <w:rPr>
          <w:rFonts w:ascii="Times New Roman" w:eastAsia="Times New Roman" w:hAnsi="Times New Roman" w:cs="Times New Roman"/>
          <w:sz w:val="24"/>
          <w:szCs w:val="24"/>
        </w:rPr>
        <w:t xml:space="preserve">, the risk is further increased. </w:t>
      </w:r>
      <w:r w:rsidRPr="009A66B0">
        <w:rPr>
          <w:rFonts w:ascii="Times New Roman" w:hAnsi="Times New Roman" w:cs="Times New Roman"/>
          <w:sz w:val="24"/>
          <w:szCs w:val="24"/>
        </w:rPr>
        <w:t>Linder (2014)</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Substance misuse is also associated with mental health disorders, most people are under the influence of </w:t>
      </w:r>
      <w:hyperlink r:id="rId104" w:tooltip="Sedative" w:history="1">
        <w:r w:rsidRPr="009A66B0">
          <w:rPr>
            <w:rFonts w:ascii="Times New Roman" w:eastAsia="Times New Roman" w:hAnsi="Times New Roman" w:cs="Times New Roman"/>
            <w:sz w:val="24"/>
            <w:szCs w:val="24"/>
          </w:rPr>
          <w:t>sedative-hypnotic drugs</w:t>
        </w:r>
      </w:hyperlink>
      <w:r w:rsidRPr="009A66B0">
        <w:rPr>
          <w:rFonts w:ascii="Times New Roman" w:eastAsia="Times New Roman" w:hAnsi="Times New Roman" w:cs="Times New Roman"/>
          <w:sz w:val="24"/>
          <w:szCs w:val="24"/>
        </w:rPr>
        <w:t> (such as alcohol or benzodiazepines) when they die by suicide, with alcoholism present in between 15% and 61% of cases. Use of prescribed benzodiazepines is associated with an increased rate of suicide and attempted suicide. The pro-suicidal effects of benzodiazepines are suspected to be due to a psychiatric disturbance caused by side effects, such as </w:t>
      </w:r>
      <w:hyperlink r:id="rId105" w:tooltip="Disinhibition" w:history="1">
        <w:r w:rsidRPr="009A66B0">
          <w:rPr>
            <w:rFonts w:ascii="Times New Roman" w:eastAsia="Times New Roman" w:hAnsi="Times New Roman" w:cs="Times New Roman"/>
            <w:sz w:val="24"/>
            <w:szCs w:val="24"/>
          </w:rPr>
          <w:t>disinhibition</w:t>
        </w:r>
      </w:hyperlink>
      <w:r w:rsidRPr="009A66B0">
        <w:rPr>
          <w:rFonts w:ascii="Times New Roman" w:eastAsia="Times New Roman" w:hAnsi="Times New Roman" w:cs="Times New Roman"/>
          <w:sz w:val="24"/>
          <w:szCs w:val="24"/>
        </w:rPr>
        <w:t xml:space="preserve">, or withdrawal symptoms. </w:t>
      </w:r>
      <w:r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Countries that have higher rates of alcohol use and a greater density of bars generally also have higher rates of suicide. About 2.2–3.4% of those who have been treated for alcoholism at some point in their life die by suicide. Alcoholics who attempt suicide are usually male, older, and have tried to take their own lives in the past. Between 3 and 35% of deaths among those who use </w:t>
      </w:r>
      <w:hyperlink r:id="rId106" w:tooltip="Heroin" w:history="1">
        <w:r w:rsidRPr="009A66B0">
          <w:rPr>
            <w:rFonts w:ascii="Times New Roman" w:eastAsia="Times New Roman" w:hAnsi="Times New Roman" w:cs="Times New Roman"/>
            <w:sz w:val="24"/>
            <w:szCs w:val="24"/>
          </w:rPr>
          <w:t>heroin</w:t>
        </w:r>
      </w:hyperlink>
      <w:r w:rsidRPr="009A66B0">
        <w:rPr>
          <w:rFonts w:ascii="Times New Roman" w:eastAsia="Times New Roman" w:hAnsi="Times New Roman" w:cs="Times New Roman"/>
          <w:sz w:val="24"/>
          <w:szCs w:val="24"/>
        </w:rPr>
        <w:t xml:space="preserve"> are due to suicide (approximately fourteenfold greater than those who do not use). In adolescents who misuse alcohol, neurological and psychological dysfunctions may contribute to the increased risk of suicide. </w:t>
      </w:r>
      <w:r w:rsidRPr="009A66B0">
        <w:rPr>
          <w:rFonts w:ascii="Times New Roman" w:hAnsi="Times New Roman" w:cs="Times New Roman"/>
          <w:sz w:val="24"/>
          <w:szCs w:val="24"/>
        </w:rPr>
        <w:t>Denwigwe and Uche (2020)</w:t>
      </w:r>
    </w:p>
    <w:p w:rsidR="00744865" w:rsidRPr="009A66B0" w:rsidRDefault="00744865" w:rsidP="000A15CC">
      <w:pPr>
        <w:shd w:val="clear" w:color="auto" w:fill="F8F9FA"/>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The misuse of </w:t>
      </w:r>
      <w:hyperlink r:id="rId107" w:tooltip="Cocaine" w:history="1">
        <w:r w:rsidRPr="009A66B0">
          <w:rPr>
            <w:rFonts w:ascii="Times New Roman" w:eastAsia="Times New Roman" w:hAnsi="Times New Roman" w:cs="Times New Roman"/>
            <w:sz w:val="24"/>
            <w:szCs w:val="24"/>
          </w:rPr>
          <w:t>cocaine</w:t>
        </w:r>
      </w:hyperlink>
      <w:r w:rsidRPr="009A66B0">
        <w:rPr>
          <w:rFonts w:ascii="Times New Roman" w:eastAsia="Times New Roman" w:hAnsi="Times New Roman" w:cs="Times New Roman"/>
          <w:sz w:val="24"/>
          <w:szCs w:val="24"/>
        </w:rPr>
        <w:t> and </w:t>
      </w:r>
      <w:hyperlink r:id="rId108" w:tooltip="Methamphetamine" w:history="1">
        <w:r w:rsidRPr="009A66B0">
          <w:rPr>
            <w:rFonts w:ascii="Times New Roman" w:eastAsia="Times New Roman" w:hAnsi="Times New Roman" w:cs="Times New Roman"/>
            <w:sz w:val="24"/>
            <w:szCs w:val="24"/>
          </w:rPr>
          <w:t>methamphetamine</w:t>
        </w:r>
      </w:hyperlink>
      <w:r w:rsidRPr="009A66B0">
        <w:rPr>
          <w:rFonts w:ascii="Times New Roman" w:eastAsia="Times New Roman" w:hAnsi="Times New Roman" w:cs="Times New Roman"/>
          <w:sz w:val="24"/>
          <w:szCs w:val="24"/>
        </w:rPr>
        <w:t> has a high correlation with suicide. In those who use cocaine, the risk is greatest during the </w:t>
      </w:r>
      <w:hyperlink r:id="rId109" w:tooltip="Cocaine withdrawal" w:history="1">
        <w:r w:rsidRPr="009A66B0">
          <w:rPr>
            <w:rFonts w:ascii="Times New Roman" w:eastAsia="Times New Roman" w:hAnsi="Times New Roman" w:cs="Times New Roman"/>
            <w:sz w:val="24"/>
            <w:szCs w:val="24"/>
          </w:rPr>
          <w:t>withdrawal phase</w:t>
        </w:r>
      </w:hyperlink>
      <w:r w:rsidRPr="009A66B0">
        <w:rPr>
          <w:rFonts w:ascii="Times New Roman" w:eastAsia="Times New Roman" w:hAnsi="Times New Roman" w:cs="Times New Roman"/>
          <w:sz w:val="24"/>
          <w:szCs w:val="24"/>
        </w:rPr>
        <w:t>. Those who used </w:t>
      </w:r>
      <w:hyperlink r:id="rId110" w:tooltip="Inhalant abuse" w:history="1">
        <w:r w:rsidRPr="009A66B0">
          <w:rPr>
            <w:rFonts w:ascii="Times New Roman" w:eastAsia="Times New Roman" w:hAnsi="Times New Roman" w:cs="Times New Roman"/>
            <w:sz w:val="24"/>
            <w:szCs w:val="24"/>
          </w:rPr>
          <w:t>inhalants</w:t>
        </w:r>
      </w:hyperlink>
      <w:r w:rsidRPr="009A66B0">
        <w:rPr>
          <w:rFonts w:ascii="Times New Roman" w:eastAsia="Times New Roman" w:hAnsi="Times New Roman" w:cs="Times New Roman"/>
          <w:sz w:val="24"/>
          <w:szCs w:val="24"/>
        </w:rPr>
        <w:t> are also at significant risk with around 20% attempting suicide at some point and more than 65% considering it. Smoking cigarettes is associated with risk of suicide.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There is little evidence as to why this association exists; however, it has been hypothesized that those who are predisposed to smoking are also predisposed to suicide, that smoking causes health problems which subsequently make people want to end their life, and that smoking affects brain chemistry causing a propensity for suicide. </w:t>
      </w:r>
      <w:hyperlink r:id="rId111" w:tooltip="Cannabis (drug)" w:history="1">
        <w:r w:rsidRPr="009A66B0">
          <w:rPr>
            <w:rFonts w:ascii="Times New Roman" w:eastAsia="Times New Roman" w:hAnsi="Times New Roman" w:cs="Times New Roman"/>
            <w:sz w:val="24"/>
            <w:szCs w:val="24"/>
          </w:rPr>
          <w:t>Cannabis</w:t>
        </w:r>
      </w:hyperlink>
      <w:r w:rsidRPr="009A66B0">
        <w:rPr>
          <w:rFonts w:ascii="Times New Roman" w:eastAsia="Times New Roman" w:hAnsi="Times New Roman" w:cs="Times New Roman"/>
          <w:sz w:val="24"/>
          <w:szCs w:val="24"/>
        </w:rPr>
        <w:t xml:space="preserve">, however, does not appear to independently increase the risk. </w:t>
      </w:r>
      <w:r w:rsidRPr="009A66B0">
        <w:rPr>
          <w:rFonts w:ascii="Times New Roman" w:hAnsi="Times New Roman" w:cs="Times New Roman"/>
          <w:sz w:val="24"/>
          <w:szCs w:val="24"/>
        </w:rPr>
        <w:t>Smith (2017)</w:t>
      </w:r>
    </w:p>
    <w:p w:rsidR="00744865" w:rsidRPr="009A66B0" w:rsidRDefault="00744865" w:rsidP="000A15CC">
      <w:pPr>
        <w:shd w:val="clear" w:color="auto" w:fill="FFFFFF"/>
        <w:spacing w:after="0" w:line="360" w:lineRule="auto"/>
        <w:jc w:val="both"/>
        <w:outlineLvl w:val="2"/>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2.1.8</w:t>
      </w:r>
      <w:r w:rsidRPr="009A66B0">
        <w:rPr>
          <w:rFonts w:ascii="Times New Roman" w:eastAsia="Times New Roman" w:hAnsi="Times New Roman" w:cs="Times New Roman"/>
          <w:b/>
          <w:bCs/>
          <w:sz w:val="24"/>
          <w:szCs w:val="24"/>
        </w:rPr>
        <w:tab/>
        <w:t xml:space="preserve">Medical </w:t>
      </w:r>
      <w:r w:rsidR="00F94455" w:rsidRPr="009A66B0">
        <w:rPr>
          <w:rFonts w:ascii="Times New Roman" w:eastAsia="Times New Roman" w:hAnsi="Times New Roman" w:cs="Times New Roman"/>
          <w:b/>
          <w:bCs/>
          <w:sz w:val="24"/>
          <w:szCs w:val="24"/>
        </w:rPr>
        <w:t xml:space="preserve">Conditions </w:t>
      </w:r>
      <w:r w:rsidRPr="009A66B0">
        <w:rPr>
          <w:rFonts w:ascii="Times New Roman" w:eastAsia="Times New Roman" w:hAnsi="Times New Roman" w:cs="Times New Roman"/>
          <w:b/>
          <w:bCs/>
          <w:sz w:val="24"/>
          <w:szCs w:val="24"/>
        </w:rPr>
        <w:t xml:space="preserve">on </w:t>
      </w:r>
      <w:r w:rsidR="00F94455" w:rsidRPr="009A66B0">
        <w:rPr>
          <w:rFonts w:ascii="Times New Roman" w:eastAsia="Times New Roman" w:hAnsi="Times New Roman" w:cs="Times New Roman"/>
          <w:b/>
          <w:bCs/>
          <w:sz w:val="24"/>
          <w:szCs w:val="24"/>
        </w:rPr>
        <w:t>Suicide</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There is an association between suicidality and physical health problems such as</w:t>
      </w:r>
      <w:r w:rsidRPr="009A66B0">
        <w:rPr>
          <w:rFonts w:ascii="Times New Roman" w:hAnsi="Times New Roman" w:cs="Times New Roman"/>
          <w:sz w:val="24"/>
          <w:szCs w:val="24"/>
        </w:rPr>
        <w:t xml:space="preserve"> </w:t>
      </w:r>
      <w:r w:rsidRPr="009A66B0">
        <w:rPr>
          <w:rFonts w:ascii="Times New Roman" w:eastAsia="Times New Roman" w:hAnsi="Times New Roman" w:cs="Times New Roman"/>
          <w:sz w:val="24"/>
          <w:szCs w:val="24"/>
        </w:rPr>
        <w:t xml:space="preserve">chronic pain, traumatic brain injury, cancer, </w:t>
      </w:r>
      <w:hyperlink r:id="rId112" w:tooltip="Chronic fatigue syndrome" w:history="1">
        <w:r w:rsidRPr="009A66B0">
          <w:rPr>
            <w:rFonts w:ascii="Times New Roman" w:eastAsia="Times New Roman" w:hAnsi="Times New Roman" w:cs="Times New Roman"/>
            <w:sz w:val="24"/>
            <w:szCs w:val="24"/>
          </w:rPr>
          <w:t>chronic fatigue syndrome</w:t>
        </w:r>
      </w:hyperlink>
      <w:r w:rsidRPr="009A66B0">
        <w:rPr>
          <w:rFonts w:ascii="Times New Roman" w:eastAsia="Times New Roman" w:hAnsi="Times New Roman" w:cs="Times New Roman"/>
          <w:sz w:val="24"/>
          <w:szCs w:val="24"/>
        </w:rPr>
        <w:t>, kidney failure (requiring </w:t>
      </w:r>
      <w:hyperlink r:id="rId113" w:tooltip="Hemodialysis" w:history="1">
        <w:r w:rsidRPr="009A66B0">
          <w:rPr>
            <w:rFonts w:ascii="Times New Roman" w:eastAsia="Times New Roman" w:hAnsi="Times New Roman" w:cs="Times New Roman"/>
            <w:sz w:val="24"/>
            <w:szCs w:val="24"/>
          </w:rPr>
          <w:t>hemodialysis</w:t>
        </w:r>
      </w:hyperlink>
      <w:r w:rsidRPr="009A66B0">
        <w:rPr>
          <w:rFonts w:ascii="Times New Roman" w:eastAsia="Times New Roman" w:hAnsi="Times New Roman" w:cs="Times New Roman"/>
          <w:sz w:val="24"/>
          <w:szCs w:val="24"/>
        </w:rPr>
        <w:t>), </w:t>
      </w:r>
      <w:hyperlink r:id="rId114" w:tooltip="HIV" w:history="1">
        <w:r w:rsidRPr="009A66B0">
          <w:rPr>
            <w:rFonts w:ascii="Times New Roman" w:eastAsia="Times New Roman" w:hAnsi="Times New Roman" w:cs="Times New Roman"/>
            <w:sz w:val="24"/>
            <w:szCs w:val="24"/>
          </w:rPr>
          <w:t>HIV</w:t>
        </w:r>
      </w:hyperlink>
      <w:r w:rsidRPr="009A66B0">
        <w:rPr>
          <w:rFonts w:ascii="Times New Roman" w:eastAsia="Times New Roman" w:hAnsi="Times New Roman" w:cs="Times New Roman"/>
          <w:sz w:val="24"/>
          <w:szCs w:val="24"/>
        </w:rPr>
        <w:t>, and </w:t>
      </w:r>
      <w:hyperlink r:id="rId115" w:tooltip="Systemic lupus erythematosus" w:history="1">
        <w:r w:rsidRPr="009A66B0">
          <w:rPr>
            <w:rFonts w:ascii="Times New Roman" w:eastAsia="Times New Roman" w:hAnsi="Times New Roman" w:cs="Times New Roman"/>
            <w:sz w:val="24"/>
            <w:szCs w:val="24"/>
          </w:rPr>
          <w:t>systemic lupus erythematosus</w:t>
        </w:r>
      </w:hyperlink>
      <w:r w:rsidRPr="009A66B0">
        <w:rPr>
          <w:rFonts w:ascii="Times New Roman" w:eastAsia="Times New Roman" w:hAnsi="Times New Roman" w:cs="Times New Roman"/>
          <w:sz w:val="24"/>
          <w:szCs w:val="24"/>
        </w:rPr>
        <w:t xml:space="preserve">. The diagnosis of cancer </w:t>
      </w:r>
      <w:r w:rsidRPr="009A66B0">
        <w:rPr>
          <w:rFonts w:ascii="Times New Roman" w:eastAsia="Times New Roman" w:hAnsi="Times New Roman" w:cs="Times New Roman"/>
          <w:sz w:val="24"/>
          <w:szCs w:val="24"/>
        </w:rPr>
        <w:lastRenderedPageBreak/>
        <w:t xml:space="preserve">approximately doubles the subsequent frequency of suicide. The prevalence of increased suicidality persisted after adjusting for depressive illness and alcohol abuse. Among people with more than one medical condition the frequency was particularly high. In Japan, health problems are listed as the primary justification for suicide. </w:t>
      </w:r>
      <w:r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Sleep disturbances, such as </w:t>
      </w:r>
      <w:hyperlink r:id="rId116" w:tooltip="Insomnia" w:history="1">
        <w:r w:rsidRPr="009A66B0">
          <w:rPr>
            <w:rFonts w:ascii="Times New Roman" w:eastAsia="Times New Roman" w:hAnsi="Times New Roman" w:cs="Times New Roman"/>
            <w:sz w:val="24"/>
            <w:szCs w:val="24"/>
          </w:rPr>
          <w:t>insomnia</w:t>
        </w:r>
      </w:hyperlink>
      <w:r w:rsidRPr="009A66B0">
        <w:rPr>
          <w:rFonts w:ascii="Times New Roman" w:eastAsia="Times New Roman" w:hAnsi="Times New Roman" w:cs="Times New Roman"/>
          <w:sz w:val="24"/>
          <w:szCs w:val="24"/>
        </w:rPr>
        <w:t> and </w:t>
      </w:r>
      <w:hyperlink r:id="rId117" w:tooltip="Sleep apnea" w:history="1">
        <w:r w:rsidRPr="009A66B0">
          <w:rPr>
            <w:rFonts w:ascii="Times New Roman" w:eastAsia="Times New Roman" w:hAnsi="Times New Roman" w:cs="Times New Roman"/>
            <w:sz w:val="24"/>
            <w:szCs w:val="24"/>
          </w:rPr>
          <w:t>sleep apnea</w:t>
        </w:r>
      </w:hyperlink>
      <w:r w:rsidRPr="009A66B0">
        <w:rPr>
          <w:rFonts w:ascii="Times New Roman" w:eastAsia="Times New Roman" w:hAnsi="Times New Roman" w:cs="Times New Roman"/>
          <w:sz w:val="24"/>
          <w:szCs w:val="24"/>
        </w:rPr>
        <w:t>, are risk factors for depression and suicide. In some instances, the sleep disturbances may be a risk factor independent of depression. A number of other medical conditions may present with symptoms similar to mood disorders, including </w:t>
      </w:r>
      <w:hyperlink r:id="rId118" w:tooltip="Hypothyroidism" w:history="1">
        <w:r w:rsidRPr="009A66B0">
          <w:rPr>
            <w:rFonts w:ascii="Times New Roman" w:eastAsia="Times New Roman" w:hAnsi="Times New Roman" w:cs="Times New Roman"/>
            <w:sz w:val="24"/>
            <w:szCs w:val="24"/>
          </w:rPr>
          <w:t>hypothyroidism</w:t>
        </w:r>
      </w:hyperlink>
      <w:r w:rsidRPr="009A66B0">
        <w:rPr>
          <w:rFonts w:ascii="Times New Roman" w:eastAsia="Times New Roman" w:hAnsi="Times New Roman" w:cs="Times New Roman"/>
          <w:sz w:val="24"/>
          <w:szCs w:val="24"/>
        </w:rPr>
        <w:t>, </w:t>
      </w:r>
      <w:hyperlink r:id="rId119" w:tooltip="Alzheimer's disease" w:history="1">
        <w:r w:rsidRPr="009A66B0">
          <w:rPr>
            <w:rFonts w:ascii="Times New Roman" w:eastAsia="Times New Roman" w:hAnsi="Times New Roman" w:cs="Times New Roman"/>
            <w:sz w:val="24"/>
            <w:szCs w:val="24"/>
          </w:rPr>
          <w:t>Alzheimer's</w:t>
        </w:r>
      </w:hyperlink>
      <w:r w:rsidRPr="009A66B0">
        <w:rPr>
          <w:rFonts w:ascii="Times New Roman" w:eastAsia="Times New Roman" w:hAnsi="Times New Roman" w:cs="Times New Roman"/>
          <w:sz w:val="24"/>
          <w:szCs w:val="24"/>
        </w:rPr>
        <w:t>, </w:t>
      </w:r>
      <w:hyperlink r:id="rId120" w:tooltip="Brain tumor" w:history="1">
        <w:r w:rsidRPr="009A66B0">
          <w:rPr>
            <w:rFonts w:ascii="Times New Roman" w:eastAsia="Times New Roman" w:hAnsi="Times New Roman" w:cs="Times New Roman"/>
            <w:sz w:val="24"/>
            <w:szCs w:val="24"/>
          </w:rPr>
          <w:t>brain tumors</w:t>
        </w:r>
      </w:hyperlink>
      <w:r w:rsidRPr="009A66B0">
        <w:rPr>
          <w:rFonts w:ascii="Times New Roman" w:eastAsia="Times New Roman" w:hAnsi="Times New Roman" w:cs="Times New Roman"/>
          <w:sz w:val="24"/>
          <w:szCs w:val="24"/>
        </w:rPr>
        <w:t>, systemic lupus erythematosus, and adverse effects from a number of medications (such as </w:t>
      </w:r>
      <w:hyperlink r:id="rId121" w:tooltip="Beta blocker" w:history="1">
        <w:r w:rsidRPr="009A66B0">
          <w:rPr>
            <w:rFonts w:ascii="Times New Roman" w:eastAsia="Times New Roman" w:hAnsi="Times New Roman" w:cs="Times New Roman"/>
            <w:sz w:val="24"/>
            <w:szCs w:val="24"/>
          </w:rPr>
          <w:t>beta blockers</w:t>
        </w:r>
      </w:hyperlink>
      <w:r w:rsidRPr="009A66B0">
        <w:rPr>
          <w:rFonts w:ascii="Times New Roman" w:eastAsia="Times New Roman" w:hAnsi="Times New Roman" w:cs="Times New Roman"/>
          <w:sz w:val="24"/>
          <w:szCs w:val="24"/>
        </w:rPr>
        <w:t> and </w:t>
      </w:r>
      <w:hyperlink r:id="rId122" w:tooltip="Steroids" w:history="1">
        <w:r w:rsidRPr="009A66B0">
          <w:rPr>
            <w:rFonts w:ascii="Times New Roman" w:eastAsia="Times New Roman" w:hAnsi="Times New Roman" w:cs="Times New Roman"/>
            <w:sz w:val="24"/>
            <w:szCs w:val="24"/>
          </w:rPr>
          <w:t>steroids</w:t>
        </w:r>
      </w:hyperlink>
      <w:r w:rsidRPr="009A66B0">
        <w:rPr>
          <w:rFonts w:ascii="Times New Roman" w:eastAsia="Times New Roman" w:hAnsi="Times New Roman" w:cs="Times New Roman"/>
          <w:sz w:val="24"/>
          <w:szCs w:val="24"/>
        </w:rPr>
        <w:t xml:space="preserve">).  </w:t>
      </w:r>
      <w:r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jc w:val="both"/>
        <w:outlineLvl w:val="2"/>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2.1.9</w:t>
      </w:r>
      <w:r w:rsidRPr="009A66B0">
        <w:rPr>
          <w:rFonts w:ascii="Times New Roman" w:eastAsia="Times New Roman" w:hAnsi="Times New Roman" w:cs="Times New Roman"/>
          <w:b/>
          <w:bCs/>
          <w:sz w:val="24"/>
          <w:szCs w:val="24"/>
        </w:rPr>
        <w:tab/>
        <w:t xml:space="preserve">Media </w:t>
      </w:r>
      <w:r w:rsidR="00F94455" w:rsidRPr="009A66B0">
        <w:rPr>
          <w:rFonts w:ascii="Times New Roman" w:eastAsia="Times New Roman" w:hAnsi="Times New Roman" w:cs="Times New Roman"/>
          <w:b/>
          <w:bCs/>
          <w:sz w:val="24"/>
          <w:szCs w:val="24"/>
        </w:rPr>
        <w:t xml:space="preserve">Factors </w:t>
      </w:r>
      <w:r w:rsidRPr="009A66B0">
        <w:rPr>
          <w:rFonts w:ascii="Times New Roman" w:eastAsia="Times New Roman" w:hAnsi="Times New Roman" w:cs="Times New Roman"/>
          <w:b/>
          <w:bCs/>
          <w:sz w:val="24"/>
          <w:szCs w:val="24"/>
        </w:rPr>
        <w:t xml:space="preserve">on </w:t>
      </w:r>
      <w:r w:rsidR="00F94455" w:rsidRPr="009A66B0">
        <w:rPr>
          <w:rFonts w:ascii="Times New Roman" w:eastAsia="Times New Roman" w:hAnsi="Times New Roman" w:cs="Times New Roman"/>
          <w:b/>
          <w:bCs/>
          <w:sz w:val="24"/>
          <w:szCs w:val="24"/>
        </w:rPr>
        <w:t>Suicide</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In </w:t>
      </w:r>
      <w:hyperlink r:id="rId123" w:tooltip="Johann Wolfgang von Goethe" w:history="1">
        <w:r w:rsidRPr="009A66B0">
          <w:rPr>
            <w:rFonts w:ascii="Times New Roman" w:eastAsia="Times New Roman" w:hAnsi="Times New Roman" w:cs="Times New Roman"/>
            <w:sz w:val="24"/>
            <w:szCs w:val="24"/>
          </w:rPr>
          <w:t>Goethe</w:t>
        </w:r>
      </w:hyperlink>
      <w:r w:rsidRPr="009A66B0">
        <w:rPr>
          <w:rFonts w:ascii="Times New Roman" w:eastAsia="Times New Roman" w:hAnsi="Times New Roman" w:cs="Times New Roman"/>
          <w:sz w:val="24"/>
          <w:szCs w:val="24"/>
        </w:rPr>
        <w:t>'s </w:t>
      </w:r>
      <w:hyperlink r:id="rId124" w:tooltip="The Sorrows of Young Werther" w:history="1">
        <w:r w:rsidRPr="009A66B0">
          <w:rPr>
            <w:rFonts w:ascii="Times New Roman" w:eastAsia="Times New Roman" w:hAnsi="Times New Roman" w:cs="Times New Roman"/>
            <w:i/>
            <w:iCs/>
            <w:sz w:val="24"/>
            <w:szCs w:val="24"/>
          </w:rPr>
          <w:t>T</w:t>
        </w:r>
        <w:r w:rsidRPr="009A66B0">
          <w:rPr>
            <w:rFonts w:ascii="Times New Roman" w:eastAsia="Times New Roman" w:hAnsi="Times New Roman" w:cs="Times New Roman"/>
            <w:iCs/>
            <w:sz w:val="24"/>
            <w:szCs w:val="24"/>
          </w:rPr>
          <w:t>he Sorrows of Young Werther</w:t>
        </w:r>
      </w:hyperlink>
      <w:r w:rsidRPr="009A66B0">
        <w:rPr>
          <w:rFonts w:ascii="Times New Roman" w:eastAsia="Times New Roman" w:hAnsi="Times New Roman" w:cs="Times New Roman"/>
          <w:sz w:val="24"/>
          <w:szCs w:val="24"/>
        </w:rPr>
        <w:t>, the title character kills himself due to a love triangle involving Charlotte (pictured at his grave). Some admirers of the story were triggered into </w:t>
      </w:r>
      <w:hyperlink r:id="rId125" w:tooltip="Copycat suicide" w:history="1">
        <w:r w:rsidRPr="009A66B0">
          <w:rPr>
            <w:rFonts w:ascii="Times New Roman" w:eastAsia="Times New Roman" w:hAnsi="Times New Roman" w:cs="Times New Roman"/>
            <w:sz w:val="24"/>
            <w:szCs w:val="24"/>
          </w:rPr>
          <w:t>copycat suicide</w:t>
        </w:r>
      </w:hyperlink>
      <w:r w:rsidRPr="009A66B0">
        <w:rPr>
          <w:rFonts w:ascii="Times New Roman" w:eastAsia="Times New Roman" w:hAnsi="Times New Roman" w:cs="Times New Roman"/>
          <w:sz w:val="24"/>
          <w:szCs w:val="24"/>
        </w:rPr>
        <w:t xml:space="preserve">, known as the "Werther effect". The media, including the Internet, plays an important role. Certain depictions of suicide may increase its occurrence, with high-volume, prominent, repetitive coverage glorifying or romanticizing suicide having the most impact. When detailed descriptions of how to kill oneself by a specific means are portrayed, this method of suicide can be imitated in vulnerable people. </w:t>
      </w:r>
      <w:r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This phenomenon has been observed in several cases after press coverage. In a bid to reduce the adverse effect of media portrayals concerning suicide report, one of the effective methods is to educate journalists on how to report suicide news in a manner that might reduce that possibility of imitation and encourage those at risk to seek for help. When journalists follow certain reporting guidelines the risk of suicides can be decreased. </w:t>
      </w:r>
      <w:r w:rsidRPr="009A66B0">
        <w:rPr>
          <w:rFonts w:ascii="Times New Roman" w:hAnsi="Times New Roman" w:cs="Times New Roman"/>
          <w:sz w:val="24"/>
          <w:szCs w:val="24"/>
        </w:rPr>
        <w:t>Alfred (2015)</w:t>
      </w:r>
    </w:p>
    <w:p w:rsidR="00744865" w:rsidRPr="009A66B0" w:rsidRDefault="00744865" w:rsidP="000A15CC">
      <w:pPr>
        <w:shd w:val="clear" w:color="auto" w:fill="F8F9FA"/>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Getting buy-in from the media industry, however, can be difficult, especially in the long term. This trigger of suicide contagion or </w:t>
      </w:r>
      <w:hyperlink r:id="rId126" w:tooltip="Copycat suicide" w:history="1">
        <w:r w:rsidRPr="009A66B0">
          <w:rPr>
            <w:rFonts w:ascii="Times New Roman" w:eastAsia="Times New Roman" w:hAnsi="Times New Roman" w:cs="Times New Roman"/>
            <w:sz w:val="24"/>
            <w:szCs w:val="24"/>
          </w:rPr>
          <w:t>copycat suicide</w:t>
        </w:r>
      </w:hyperlink>
      <w:r w:rsidRPr="009A66B0">
        <w:rPr>
          <w:rFonts w:ascii="Times New Roman" w:eastAsia="Times New Roman" w:hAnsi="Times New Roman" w:cs="Times New Roman"/>
          <w:sz w:val="24"/>
          <w:szCs w:val="24"/>
        </w:rPr>
        <w:t> is known as the "Werther effect", named after the protagonist in </w:t>
      </w:r>
      <w:hyperlink r:id="rId127" w:tooltip="Johann Wolfgang von Goethe" w:history="1">
        <w:r w:rsidRPr="009A66B0">
          <w:rPr>
            <w:rFonts w:ascii="Times New Roman" w:eastAsia="Times New Roman" w:hAnsi="Times New Roman" w:cs="Times New Roman"/>
            <w:sz w:val="24"/>
            <w:szCs w:val="24"/>
          </w:rPr>
          <w:t>Goethe</w:t>
        </w:r>
      </w:hyperlink>
      <w:r w:rsidRPr="009A66B0">
        <w:rPr>
          <w:rFonts w:ascii="Times New Roman" w:eastAsia="Times New Roman" w:hAnsi="Times New Roman" w:cs="Times New Roman"/>
          <w:sz w:val="24"/>
          <w:szCs w:val="24"/>
        </w:rPr>
        <w:t>'s </w:t>
      </w:r>
      <w:hyperlink r:id="rId128" w:tooltip="The Sorrows of Young Werther" w:history="1">
        <w:r w:rsidRPr="009A66B0">
          <w:rPr>
            <w:rFonts w:ascii="Times New Roman" w:eastAsia="Times New Roman" w:hAnsi="Times New Roman" w:cs="Times New Roman"/>
            <w:iCs/>
            <w:sz w:val="24"/>
            <w:szCs w:val="24"/>
          </w:rPr>
          <w:t>The Sorrows of Young Werther</w:t>
        </w:r>
      </w:hyperlink>
      <w:r w:rsidRPr="009A66B0">
        <w:rPr>
          <w:rFonts w:ascii="Times New Roman" w:eastAsia="Times New Roman" w:hAnsi="Times New Roman" w:cs="Times New Roman"/>
          <w:sz w:val="24"/>
          <w:szCs w:val="24"/>
        </w:rPr>
        <w:t> who killed himself and then was emulated by many admirers of the book. This risk is greater in adolescents who may romanticize death.</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lastRenderedPageBreak/>
        <w:t>It appears that while news media has a significant effect, that of the entertainment media is equivocal. It is unclear if searching for information about suicide on the Internet relates to the risk of suicide. The opposite of the Werther effect is the proposed "Papageno effect", in which coverage of effective coping mechanisms may have a protective effect. The term is based upon a character in </w:t>
      </w:r>
      <w:hyperlink r:id="rId129" w:tooltip="Wolfgang Amadeus Mozart" w:history="1">
        <w:r w:rsidRPr="009A66B0">
          <w:rPr>
            <w:rFonts w:ascii="Times New Roman" w:eastAsia="Times New Roman" w:hAnsi="Times New Roman" w:cs="Times New Roman"/>
            <w:sz w:val="24"/>
            <w:szCs w:val="24"/>
          </w:rPr>
          <w:t>Mozart</w:t>
        </w:r>
      </w:hyperlink>
      <w:r w:rsidRPr="009A66B0">
        <w:rPr>
          <w:rFonts w:ascii="Times New Roman" w:eastAsia="Times New Roman" w:hAnsi="Times New Roman" w:cs="Times New Roman"/>
          <w:sz w:val="24"/>
          <w:szCs w:val="24"/>
        </w:rPr>
        <w:t>'s opera </w:t>
      </w:r>
      <w:hyperlink r:id="rId130" w:tooltip="The Magic Flute" w:history="1">
        <w:r w:rsidRPr="009A66B0">
          <w:rPr>
            <w:rFonts w:ascii="Times New Roman" w:eastAsia="Times New Roman" w:hAnsi="Times New Roman" w:cs="Times New Roman"/>
            <w:iCs/>
            <w:sz w:val="24"/>
            <w:szCs w:val="24"/>
          </w:rPr>
          <w:t>The Magic Flute</w:t>
        </w:r>
      </w:hyperlink>
      <w:r w:rsidRPr="009A66B0">
        <w:rPr>
          <w:rFonts w:ascii="Times New Roman" w:eastAsia="Times New Roman" w:hAnsi="Times New Roman" w:cs="Times New Roman"/>
          <w:sz w:val="24"/>
          <w:szCs w:val="24"/>
        </w:rPr>
        <w:t xml:space="preserve"> fearing the loss of a loved one, he had planned to kill himself until his friends helped him out. As a consequence, fictional portrayals of suicide, showing alternative consequences or negative consequences, might have a preventive effect, for instance fiction might normalize mental health problems and encourage help-seeking. </w:t>
      </w:r>
      <w:r w:rsidRPr="009A66B0">
        <w:rPr>
          <w:rFonts w:ascii="Times New Roman" w:hAnsi="Times New Roman" w:cs="Times New Roman"/>
          <w:sz w:val="24"/>
          <w:szCs w:val="24"/>
        </w:rPr>
        <w:t>Alfred (2015)</w:t>
      </w:r>
    </w:p>
    <w:p w:rsidR="00744865" w:rsidRPr="009A66B0" w:rsidRDefault="00744865" w:rsidP="000A15CC">
      <w:pPr>
        <w:shd w:val="clear" w:color="auto" w:fill="F8F9FA"/>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Trauma is also a risk factor for suicidality in both children and adults. Some may take their own lives to escape </w:t>
      </w:r>
      <w:hyperlink r:id="rId131" w:tooltip="Bullying" w:history="1">
        <w:r w:rsidRPr="009A66B0">
          <w:rPr>
            <w:rFonts w:ascii="Times New Roman" w:eastAsia="Times New Roman" w:hAnsi="Times New Roman" w:cs="Times New Roman"/>
            <w:sz w:val="24"/>
            <w:szCs w:val="24"/>
          </w:rPr>
          <w:t>bullying</w:t>
        </w:r>
      </w:hyperlink>
      <w:r w:rsidRPr="009A66B0">
        <w:rPr>
          <w:rFonts w:ascii="Times New Roman" w:eastAsia="Times New Roman" w:hAnsi="Times New Roman" w:cs="Times New Roman"/>
          <w:sz w:val="24"/>
          <w:szCs w:val="24"/>
        </w:rPr>
        <w:t> or </w:t>
      </w:r>
      <w:hyperlink r:id="rId132" w:tooltip="Prejudice" w:history="1">
        <w:r w:rsidRPr="009A66B0">
          <w:rPr>
            <w:rFonts w:ascii="Times New Roman" w:eastAsia="Times New Roman" w:hAnsi="Times New Roman" w:cs="Times New Roman"/>
            <w:sz w:val="24"/>
            <w:szCs w:val="24"/>
          </w:rPr>
          <w:t>prejudice</w:t>
        </w:r>
      </w:hyperlink>
      <w:r w:rsidRPr="009A66B0">
        <w:rPr>
          <w:rFonts w:ascii="Times New Roman" w:eastAsia="Times New Roman" w:hAnsi="Times New Roman" w:cs="Times New Roman"/>
          <w:sz w:val="24"/>
          <w:szCs w:val="24"/>
        </w:rPr>
        <w:t>. A history of </w:t>
      </w:r>
      <w:hyperlink r:id="rId133" w:tooltip="Childhood sexual abuse" w:history="1">
        <w:r w:rsidRPr="009A66B0">
          <w:rPr>
            <w:rFonts w:ascii="Times New Roman" w:eastAsia="Times New Roman" w:hAnsi="Times New Roman" w:cs="Times New Roman"/>
            <w:sz w:val="24"/>
            <w:szCs w:val="24"/>
          </w:rPr>
          <w:t>childhood sexual abuse</w:t>
        </w:r>
      </w:hyperlink>
      <w:r w:rsidRPr="009A66B0">
        <w:rPr>
          <w:rFonts w:ascii="Times New Roman" w:hAnsi="Times New Roman" w:cs="Times New Roman"/>
          <w:sz w:val="24"/>
          <w:szCs w:val="24"/>
        </w:rPr>
        <w:t xml:space="preserve"> </w:t>
      </w:r>
      <w:r w:rsidRPr="009A66B0">
        <w:rPr>
          <w:rFonts w:ascii="Times New Roman" w:eastAsia="Times New Roman" w:hAnsi="Times New Roman" w:cs="Times New Roman"/>
          <w:sz w:val="24"/>
          <w:szCs w:val="24"/>
        </w:rPr>
        <w:t>and time spent in </w:t>
      </w:r>
      <w:hyperlink r:id="rId134" w:tooltip="Foster care" w:history="1">
        <w:r w:rsidRPr="009A66B0">
          <w:rPr>
            <w:rFonts w:ascii="Times New Roman" w:eastAsia="Times New Roman" w:hAnsi="Times New Roman" w:cs="Times New Roman"/>
            <w:sz w:val="24"/>
            <w:szCs w:val="24"/>
          </w:rPr>
          <w:t>foster care</w:t>
        </w:r>
      </w:hyperlink>
      <w:r w:rsidRPr="009A66B0">
        <w:rPr>
          <w:rFonts w:ascii="Times New Roman" w:eastAsia="Times New Roman" w:hAnsi="Times New Roman" w:cs="Times New Roman"/>
          <w:sz w:val="24"/>
          <w:szCs w:val="24"/>
        </w:rPr>
        <w:t> are also risk factors.</w:t>
      </w:r>
      <w:hyperlink r:id="rId135" w:anchor="cite_note-138" w:history="1"/>
      <w:r w:rsidRPr="009A66B0">
        <w:rPr>
          <w:rFonts w:ascii="Times New Roman" w:hAnsi="Times New Roman" w:cs="Times New Roman"/>
          <w:sz w:val="24"/>
          <w:szCs w:val="24"/>
        </w:rPr>
        <w:t xml:space="preserve"> </w:t>
      </w:r>
      <w:r w:rsidRPr="009A66B0">
        <w:rPr>
          <w:rFonts w:ascii="Times New Roman" w:eastAsia="Times New Roman" w:hAnsi="Times New Roman" w:cs="Times New Roman"/>
          <w:sz w:val="24"/>
          <w:szCs w:val="24"/>
        </w:rPr>
        <w:t>Sexual abuse is believed to contribute to approximately 20% of the overall risk. Significant adversity early in life has a negative effect on problem-solving skills and memory, both of which are implicated in suicidality.</w:t>
      </w:r>
    </w:p>
    <w:p w:rsidR="00744865" w:rsidRPr="009A66B0" w:rsidRDefault="009516F1" w:rsidP="000A15CC">
      <w:pPr>
        <w:shd w:val="clear" w:color="auto" w:fill="FFFFFF"/>
        <w:spacing w:after="0" w:line="360" w:lineRule="auto"/>
        <w:ind w:firstLine="720"/>
        <w:jc w:val="both"/>
        <w:rPr>
          <w:rFonts w:ascii="Times New Roman" w:eastAsia="Times New Roman" w:hAnsi="Times New Roman" w:cs="Times New Roman"/>
          <w:sz w:val="24"/>
          <w:szCs w:val="24"/>
        </w:rPr>
      </w:pPr>
      <w:hyperlink r:id="rId136" w:tooltip="Problem gambling" w:history="1">
        <w:r w:rsidR="00744865" w:rsidRPr="009A66B0">
          <w:rPr>
            <w:rFonts w:ascii="Times New Roman" w:eastAsia="Times New Roman" w:hAnsi="Times New Roman" w:cs="Times New Roman"/>
            <w:sz w:val="24"/>
            <w:szCs w:val="24"/>
          </w:rPr>
          <w:t>Problem gambling</w:t>
        </w:r>
      </w:hyperlink>
      <w:r w:rsidR="00744865" w:rsidRPr="009A66B0">
        <w:rPr>
          <w:rFonts w:ascii="Times New Roman" w:eastAsia="Times New Roman" w:hAnsi="Times New Roman" w:cs="Times New Roman"/>
          <w:sz w:val="24"/>
          <w:szCs w:val="24"/>
        </w:rPr>
        <w:t xml:space="preserve"> is associated with increased suicidal ideation and attempts compared to the general population. Between 12 and 24% of pathological gamblers attempt suicide. The rate of suicide among their spouses is three times greater than that of the general population. Other factors that increase the risk in problem gamblers include concomitant mental illness, alcohol, and drug misuse. </w:t>
      </w:r>
      <w:r w:rsidR="00744865" w:rsidRPr="009A66B0">
        <w:rPr>
          <w:rFonts w:ascii="Times New Roman" w:hAnsi="Times New Roman" w:cs="Times New Roman"/>
          <w:sz w:val="24"/>
          <w:szCs w:val="24"/>
        </w:rPr>
        <w:t>Denwigwe and Uche (2020)</w:t>
      </w:r>
    </w:p>
    <w:p w:rsidR="00744865" w:rsidRPr="009A66B0" w:rsidRDefault="00744865" w:rsidP="000A15CC">
      <w:pPr>
        <w:shd w:val="clear" w:color="auto" w:fill="F8F9FA"/>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Genetics might influence rates of suicide. A family history of suicide, especially in the mother, affects children more than adolescents or adults. Adoption studies have shown that this is the case for biological relatives, but not adopted relatives. This makes familial risk factors unlikely to be due to </w:t>
      </w:r>
      <w:hyperlink r:id="rId137" w:tooltip="Imitation" w:history="1">
        <w:r w:rsidRPr="009A66B0">
          <w:rPr>
            <w:rFonts w:ascii="Times New Roman" w:eastAsia="Times New Roman" w:hAnsi="Times New Roman" w:cs="Times New Roman"/>
            <w:sz w:val="24"/>
            <w:szCs w:val="24"/>
          </w:rPr>
          <w:t>imitation</w:t>
        </w:r>
      </w:hyperlink>
      <w:r w:rsidRPr="009A66B0">
        <w:rPr>
          <w:rFonts w:ascii="Times New Roman" w:eastAsia="Times New Roman" w:hAnsi="Times New Roman" w:cs="Times New Roman"/>
          <w:sz w:val="24"/>
          <w:szCs w:val="24"/>
        </w:rPr>
        <w:t>. Once mental disorders are accounted for, the estimated </w:t>
      </w:r>
      <w:hyperlink r:id="rId138" w:tooltip="Heritability" w:history="1">
        <w:r w:rsidRPr="009A66B0">
          <w:rPr>
            <w:rFonts w:ascii="Times New Roman" w:eastAsia="Times New Roman" w:hAnsi="Times New Roman" w:cs="Times New Roman"/>
            <w:sz w:val="24"/>
            <w:szCs w:val="24"/>
          </w:rPr>
          <w:t>heritability</w:t>
        </w:r>
      </w:hyperlink>
      <w:r w:rsidRPr="009A66B0">
        <w:rPr>
          <w:rFonts w:ascii="Times New Roman" w:eastAsia="Times New Roman" w:hAnsi="Times New Roman" w:cs="Times New Roman"/>
          <w:sz w:val="24"/>
          <w:szCs w:val="24"/>
        </w:rPr>
        <w:t> rate is 36% for suicidal ideation and 17% for suicide attempts.</w:t>
      </w:r>
    </w:p>
    <w:p w:rsidR="00744865" w:rsidRPr="009A66B0" w:rsidRDefault="00744865" w:rsidP="000A15CC">
      <w:pPr>
        <w:shd w:val="clear" w:color="auto" w:fill="F8F9FA"/>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An </w:t>
      </w:r>
      <w:hyperlink r:id="rId139" w:tooltip="Evolutionary psychology" w:history="1">
        <w:r w:rsidRPr="009A66B0">
          <w:rPr>
            <w:rFonts w:ascii="Times New Roman" w:eastAsia="Times New Roman" w:hAnsi="Times New Roman" w:cs="Times New Roman"/>
            <w:sz w:val="24"/>
            <w:szCs w:val="24"/>
          </w:rPr>
          <w:t>evolutionary</w:t>
        </w:r>
      </w:hyperlink>
      <w:r w:rsidRPr="009A66B0">
        <w:rPr>
          <w:rFonts w:ascii="Times New Roman" w:eastAsia="Times New Roman" w:hAnsi="Times New Roman" w:cs="Times New Roman"/>
          <w:sz w:val="24"/>
          <w:szCs w:val="24"/>
        </w:rPr>
        <w:t> explanation for suicide is that it may improve </w:t>
      </w:r>
      <w:hyperlink r:id="rId140" w:tooltip="Inclusive fitness" w:history="1">
        <w:r w:rsidRPr="009A66B0">
          <w:rPr>
            <w:rFonts w:ascii="Times New Roman" w:eastAsia="Times New Roman" w:hAnsi="Times New Roman" w:cs="Times New Roman"/>
            <w:sz w:val="24"/>
            <w:szCs w:val="24"/>
          </w:rPr>
          <w:t>inclusive fitness</w:t>
        </w:r>
      </w:hyperlink>
      <w:r w:rsidRPr="009A66B0">
        <w:rPr>
          <w:rFonts w:ascii="Times New Roman" w:eastAsia="Times New Roman" w:hAnsi="Times New Roman" w:cs="Times New Roman"/>
          <w:sz w:val="24"/>
          <w:szCs w:val="24"/>
        </w:rPr>
        <w:t>. This may occur if the person dying by suicide cannot have more children and takes resources away from relatives by staying alive. An objection is that deaths by healthy adolescents likely does not increase inclusive fitness. </w:t>
      </w:r>
      <w:hyperlink r:id="rId141" w:tooltip="Adaptation" w:history="1">
        <w:r w:rsidRPr="009A66B0">
          <w:rPr>
            <w:rFonts w:ascii="Times New Roman" w:eastAsia="Times New Roman" w:hAnsi="Times New Roman" w:cs="Times New Roman"/>
            <w:sz w:val="24"/>
            <w:szCs w:val="24"/>
          </w:rPr>
          <w:t>Adaptation</w:t>
        </w:r>
      </w:hyperlink>
      <w:r w:rsidRPr="009A66B0">
        <w:rPr>
          <w:rFonts w:ascii="Times New Roman" w:eastAsia="Times New Roman" w:hAnsi="Times New Roman" w:cs="Times New Roman"/>
          <w:sz w:val="24"/>
          <w:szCs w:val="24"/>
        </w:rPr>
        <w:t> to a very different ancestral environment may be maladaptive in the current one.</w:t>
      </w:r>
    </w:p>
    <w:p w:rsidR="00744865" w:rsidRPr="009A66B0" w:rsidRDefault="00744865" w:rsidP="000A15CC">
      <w:pPr>
        <w:shd w:val="clear" w:color="auto" w:fill="F8F9FA"/>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Infection by the parasite </w:t>
      </w:r>
      <w:hyperlink r:id="rId142" w:tooltip="Toxoplasma gondii" w:history="1">
        <w:r w:rsidRPr="009A66B0">
          <w:rPr>
            <w:rFonts w:ascii="Times New Roman" w:eastAsia="Times New Roman" w:hAnsi="Times New Roman" w:cs="Times New Roman"/>
            <w:iCs/>
            <w:sz w:val="24"/>
            <w:szCs w:val="24"/>
          </w:rPr>
          <w:t>Toxoplasma gondii</w:t>
        </w:r>
      </w:hyperlink>
      <w:r w:rsidRPr="009A66B0">
        <w:rPr>
          <w:rFonts w:ascii="Times New Roman" w:eastAsia="Times New Roman" w:hAnsi="Times New Roman" w:cs="Times New Roman"/>
          <w:sz w:val="24"/>
          <w:szCs w:val="24"/>
        </w:rPr>
        <w:t>, more commonly known as </w:t>
      </w:r>
      <w:hyperlink r:id="rId143" w:tooltip="Toxoplasmosis" w:history="1">
        <w:r w:rsidRPr="009A66B0">
          <w:rPr>
            <w:rFonts w:ascii="Times New Roman" w:eastAsia="Times New Roman" w:hAnsi="Times New Roman" w:cs="Times New Roman"/>
            <w:sz w:val="24"/>
            <w:szCs w:val="24"/>
          </w:rPr>
          <w:t>toxoplasmosis</w:t>
        </w:r>
      </w:hyperlink>
      <w:r w:rsidRPr="009A66B0">
        <w:rPr>
          <w:rFonts w:ascii="Times New Roman" w:eastAsia="Times New Roman" w:hAnsi="Times New Roman" w:cs="Times New Roman"/>
          <w:sz w:val="24"/>
          <w:szCs w:val="24"/>
        </w:rPr>
        <w:t xml:space="preserve">, has been linked with suicide risk. One explanation states that this is </w:t>
      </w:r>
      <w:r w:rsidRPr="009A66B0">
        <w:rPr>
          <w:rFonts w:ascii="Times New Roman" w:eastAsia="Times New Roman" w:hAnsi="Times New Roman" w:cs="Times New Roman"/>
          <w:sz w:val="24"/>
          <w:szCs w:val="24"/>
        </w:rPr>
        <w:lastRenderedPageBreak/>
        <w:t>caused by altered </w:t>
      </w:r>
      <w:hyperlink r:id="rId144" w:tooltip="Neurotransmitter" w:history="1">
        <w:r w:rsidRPr="009A66B0">
          <w:rPr>
            <w:rFonts w:ascii="Times New Roman" w:eastAsia="Times New Roman" w:hAnsi="Times New Roman" w:cs="Times New Roman"/>
            <w:sz w:val="24"/>
            <w:szCs w:val="24"/>
          </w:rPr>
          <w:t>neurotransmitter</w:t>
        </w:r>
      </w:hyperlink>
      <w:r w:rsidRPr="009A66B0">
        <w:rPr>
          <w:rFonts w:ascii="Times New Roman" w:eastAsia="Times New Roman" w:hAnsi="Times New Roman" w:cs="Times New Roman"/>
          <w:sz w:val="24"/>
          <w:szCs w:val="24"/>
        </w:rPr>
        <w:t> activity due to the immunological response. There appears to be a link between </w:t>
      </w:r>
      <w:hyperlink r:id="rId145" w:tooltip="Air pollution" w:history="1">
        <w:r w:rsidRPr="009A66B0">
          <w:rPr>
            <w:rFonts w:ascii="Times New Roman" w:eastAsia="Times New Roman" w:hAnsi="Times New Roman" w:cs="Times New Roman"/>
            <w:sz w:val="24"/>
            <w:szCs w:val="24"/>
          </w:rPr>
          <w:t>air pollution</w:t>
        </w:r>
      </w:hyperlink>
      <w:r w:rsidRPr="009A66B0">
        <w:rPr>
          <w:rFonts w:ascii="Times New Roman" w:eastAsia="Times New Roman" w:hAnsi="Times New Roman" w:cs="Times New Roman"/>
          <w:sz w:val="24"/>
          <w:szCs w:val="24"/>
        </w:rPr>
        <w:t xml:space="preserve"> and depression and suicide. </w:t>
      </w:r>
    </w:p>
    <w:p w:rsidR="00744865" w:rsidRPr="009A66B0" w:rsidRDefault="00744865" w:rsidP="000A15CC">
      <w:pPr>
        <w:shd w:val="clear" w:color="auto" w:fill="FFFFFF"/>
        <w:spacing w:after="0" w:line="360" w:lineRule="auto"/>
        <w:jc w:val="both"/>
        <w:outlineLvl w:val="2"/>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2.1.10</w:t>
      </w:r>
      <w:r w:rsidRPr="009A66B0">
        <w:rPr>
          <w:rFonts w:ascii="Times New Roman" w:eastAsia="Times New Roman" w:hAnsi="Times New Roman" w:cs="Times New Roman"/>
          <w:b/>
          <w:bCs/>
          <w:sz w:val="24"/>
          <w:szCs w:val="24"/>
        </w:rPr>
        <w:tab/>
        <w:t xml:space="preserve">Rational of </w:t>
      </w:r>
      <w:r w:rsidR="00F94455" w:rsidRPr="009A66B0">
        <w:rPr>
          <w:rFonts w:ascii="Times New Roman" w:eastAsia="Times New Roman" w:hAnsi="Times New Roman" w:cs="Times New Roman"/>
          <w:b/>
          <w:bCs/>
          <w:sz w:val="24"/>
          <w:szCs w:val="24"/>
        </w:rPr>
        <w:t>Suicide</w:t>
      </w:r>
    </w:p>
    <w:p w:rsidR="00744865" w:rsidRPr="009A66B0" w:rsidRDefault="009516F1" w:rsidP="000A15CC">
      <w:pPr>
        <w:shd w:val="clear" w:color="auto" w:fill="FFFFFF"/>
        <w:spacing w:after="0" w:line="360" w:lineRule="auto"/>
        <w:ind w:firstLine="720"/>
        <w:jc w:val="both"/>
        <w:rPr>
          <w:rFonts w:ascii="Times New Roman" w:eastAsia="Times New Roman" w:hAnsi="Times New Roman" w:cs="Times New Roman"/>
          <w:sz w:val="24"/>
          <w:szCs w:val="24"/>
        </w:rPr>
      </w:pPr>
      <w:hyperlink r:id="rId146" w:tooltip="Rational suicide" w:history="1">
        <w:r w:rsidR="00744865" w:rsidRPr="009A66B0">
          <w:rPr>
            <w:rFonts w:ascii="Times New Roman" w:eastAsia="Times New Roman" w:hAnsi="Times New Roman" w:cs="Times New Roman"/>
            <w:sz w:val="24"/>
            <w:szCs w:val="24"/>
          </w:rPr>
          <w:t>Rational suicide</w:t>
        </w:r>
      </w:hyperlink>
      <w:r w:rsidR="00744865" w:rsidRPr="009A66B0">
        <w:rPr>
          <w:rFonts w:ascii="Times New Roman" w:eastAsia="Times New Roman" w:hAnsi="Times New Roman" w:cs="Times New Roman"/>
          <w:sz w:val="24"/>
          <w:szCs w:val="24"/>
        </w:rPr>
        <w:t> is the reasoned taking of one's own life. However, some consider suicide as never being rational, euthanasia and assisted suicide are accepted practices in a number of countries among those who have a poor quality of life without the possibility of getting better. They are supported by the legal arguments for a </w:t>
      </w:r>
      <w:hyperlink r:id="rId147" w:tooltip="Right to die" w:history="1">
        <w:r w:rsidR="00744865" w:rsidRPr="009A66B0">
          <w:rPr>
            <w:rFonts w:ascii="Times New Roman" w:eastAsia="Times New Roman" w:hAnsi="Times New Roman" w:cs="Times New Roman"/>
            <w:sz w:val="24"/>
            <w:szCs w:val="24"/>
          </w:rPr>
          <w:t>right to die</w:t>
        </w:r>
      </w:hyperlink>
      <w:r w:rsidR="00744865" w:rsidRPr="009A66B0">
        <w:rPr>
          <w:rFonts w:ascii="Times New Roman" w:eastAsia="Times New Roman" w:hAnsi="Times New Roman" w:cs="Times New Roman"/>
          <w:sz w:val="24"/>
          <w:szCs w:val="24"/>
        </w:rPr>
        <w:t>. The act of taking one's life for the benefit of others is known as </w:t>
      </w:r>
      <w:hyperlink r:id="rId148" w:tooltip="Altruistic suicide" w:history="1">
        <w:r w:rsidR="00744865" w:rsidRPr="009A66B0">
          <w:rPr>
            <w:rFonts w:ascii="Times New Roman" w:eastAsia="Times New Roman" w:hAnsi="Times New Roman" w:cs="Times New Roman"/>
            <w:sz w:val="24"/>
            <w:szCs w:val="24"/>
          </w:rPr>
          <w:t>altruistic suicide</w:t>
        </w:r>
      </w:hyperlink>
      <w:r w:rsidR="00744865" w:rsidRPr="009A66B0">
        <w:rPr>
          <w:rFonts w:ascii="Times New Roman" w:eastAsia="Times New Roman" w:hAnsi="Times New Roman" w:cs="Times New Roman"/>
          <w:sz w:val="24"/>
          <w:szCs w:val="24"/>
        </w:rPr>
        <w:t>. An example of this is an elder ending his or her life to leave greater amounts of food for the younger people in the community. </w:t>
      </w:r>
      <w:hyperlink r:id="rId149" w:anchor="Suicide,_murder,_and_death" w:tooltip="Inuit" w:history="1">
        <w:r w:rsidR="00744865" w:rsidRPr="009A66B0">
          <w:rPr>
            <w:rFonts w:ascii="Times New Roman" w:eastAsia="Times New Roman" w:hAnsi="Times New Roman" w:cs="Times New Roman"/>
            <w:sz w:val="24"/>
            <w:szCs w:val="24"/>
          </w:rPr>
          <w:t>Suicide in some Inuit cultures</w:t>
        </w:r>
      </w:hyperlink>
      <w:r w:rsidR="00744865" w:rsidRPr="009A66B0">
        <w:rPr>
          <w:rFonts w:ascii="Times New Roman" w:eastAsia="Times New Roman" w:hAnsi="Times New Roman" w:cs="Times New Roman"/>
          <w:sz w:val="24"/>
          <w:szCs w:val="24"/>
        </w:rPr>
        <w:t xml:space="preserve"> has been seen as an act of respect, courage, or wisdom. </w:t>
      </w:r>
      <w:r w:rsidR="00744865"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A </w:t>
      </w:r>
      <w:hyperlink r:id="rId150" w:tooltip="Suicide attack" w:history="1">
        <w:r w:rsidRPr="009A66B0">
          <w:rPr>
            <w:rFonts w:ascii="Times New Roman" w:eastAsia="Times New Roman" w:hAnsi="Times New Roman" w:cs="Times New Roman"/>
            <w:sz w:val="24"/>
            <w:szCs w:val="24"/>
          </w:rPr>
          <w:t>suicide attack</w:t>
        </w:r>
      </w:hyperlink>
      <w:r w:rsidRPr="009A66B0">
        <w:rPr>
          <w:rFonts w:ascii="Times New Roman" w:eastAsia="Times New Roman" w:hAnsi="Times New Roman" w:cs="Times New Roman"/>
          <w:sz w:val="24"/>
          <w:szCs w:val="24"/>
        </w:rPr>
        <w:t> is a political or religious action where an attacker carries out violence against others which they understand will result in their own death. Some suicide bombers are motivated by a desire to obtain </w:t>
      </w:r>
      <w:hyperlink r:id="rId151" w:tooltip="Martyrdoms" w:history="1">
        <w:r w:rsidRPr="009A66B0">
          <w:rPr>
            <w:rFonts w:ascii="Times New Roman" w:eastAsia="Times New Roman" w:hAnsi="Times New Roman" w:cs="Times New Roman"/>
            <w:sz w:val="24"/>
            <w:szCs w:val="24"/>
          </w:rPr>
          <w:t>martyrdoms</w:t>
        </w:r>
      </w:hyperlink>
      <w:r w:rsidRPr="009A66B0">
        <w:rPr>
          <w:rFonts w:ascii="Times New Roman" w:eastAsia="Times New Roman" w:hAnsi="Times New Roman" w:cs="Times New Roman"/>
          <w:sz w:val="24"/>
          <w:szCs w:val="24"/>
        </w:rPr>
        <w:t> or are religiously motivated.</w:t>
      </w:r>
      <w:r w:rsidRPr="009A66B0">
        <w:rPr>
          <w:rFonts w:ascii="Times New Roman" w:hAnsi="Times New Roman" w:cs="Times New Roman"/>
          <w:sz w:val="24"/>
          <w:szCs w:val="24"/>
        </w:rPr>
        <w:t xml:space="preserve"> </w:t>
      </w:r>
      <w:hyperlink r:id="rId152" w:tooltip="Kamikaze" w:history="1">
        <w:r w:rsidRPr="009A66B0">
          <w:rPr>
            <w:rFonts w:ascii="Times New Roman" w:eastAsia="Times New Roman" w:hAnsi="Times New Roman" w:cs="Times New Roman"/>
            <w:sz w:val="24"/>
            <w:szCs w:val="24"/>
          </w:rPr>
          <w:t>Kamikaze</w:t>
        </w:r>
      </w:hyperlink>
      <w:r w:rsidRPr="009A66B0">
        <w:rPr>
          <w:rFonts w:ascii="Times New Roman" w:eastAsia="Times New Roman" w:hAnsi="Times New Roman" w:cs="Times New Roman"/>
          <w:sz w:val="24"/>
          <w:szCs w:val="24"/>
        </w:rPr>
        <w:t> missions were carried out as a duty to a higher cause or moral obligation. </w:t>
      </w:r>
      <w:hyperlink r:id="rId153" w:tooltip="Murder–suicide" w:history="1">
        <w:r w:rsidRPr="009A66B0">
          <w:rPr>
            <w:rFonts w:ascii="Times New Roman" w:eastAsia="Times New Roman" w:hAnsi="Times New Roman" w:cs="Times New Roman"/>
            <w:sz w:val="24"/>
            <w:szCs w:val="24"/>
          </w:rPr>
          <w:t>Murder suicide</w:t>
        </w:r>
      </w:hyperlink>
      <w:r w:rsidRPr="009A66B0">
        <w:rPr>
          <w:rFonts w:ascii="Times New Roman" w:eastAsia="Times New Roman" w:hAnsi="Times New Roman" w:cs="Times New Roman"/>
          <w:sz w:val="24"/>
          <w:szCs w:val="24"/>
        </w:rPr>
        <w:t> is an act of </w:t>
      </w:r>
      <w:hyperlink r:id="rId154" w:tooltip="Homicide" w:history="1">
        <w:r w:rsidRPr="009A66B0">
          <w:rPr>
            <w:rFonts w:ascii="Times New Roman" w:eastAsia="Times New Roman" w:hAnsi="Times New Roman" w:cs="Times New Roman"/>
            <w:sz w:val="24"/>
            <w:szCs w:val="24"/>
          </w:rPr>
          <w:t>homicide</w:t>
        </w:r>
      </w:hyperlink>
      <w:r w:rsidRPr="009A66B0">
        <w:rPr>
          <w:rFonts w:ascii="Times New Roman" w:eastAsia="Times New Roman" w:hAnsi="Times New Roman" w:cs="Times New Roman"/>
          <w:sz w:val="24"/>
          <w:szCs w:val="24"/>
        </w:rPr>
        <w:t xml:space="preserve"> followed within a week by suicide of the person who carried out the act. </w:t>
      </w:r>
      <w:r w:rsidRPr="009A66B0">
        <w:rPr>
          <w:rFonts w:ascii="Times New Roman" w:hAnsi="Times New Roman" w:cs="Times New Roman"/>
          <w:sz w:val="24"/>
          <w:szCs w:val="24"/>
        </w:rPr>
        <w:t>Robert (2018)</w:t>
      </w:r>
    </w:p>
    <w:p w:rsidR="00744865" w:rsidRPr="009A66B0" w:rsidRDefault="009516F1" w:rsidP="000A15CC">
      <w:pPr>
        <w:shd w:val="clear" w:color="auto" w:fill="FFFFFF"/>
        <w:spacing w:after="0" w:line="360" w:lineRule="auto"/>
        <w:ind w:firstLine="720"/>
        <w:jc w:val="both"/>
        <w:rPr>
          <w:rFonts w:ascii="Times New Roman" w:eastAsia="Times New Roman" w:hAnsi="Times New Roman" w:cs="Times New Roman"/>
          <w:sz w:val="24"/>
          <w:szCs w:val="24"/>
        </w:rPr>
      </w:pPr>
      <w:hyperlink r:id="rId155" w:tooltip="Mass suicide" w:history="1">
        <w:r w:rsidR="00744865" w:rsidRPr="009A66B0">
          <w:rPr>
            <w:rFonts w:ascii="Times New Roman" w:eastAsia="Times New Roman" w:hAnsi="Times New Roman" w:cs="Times New Roman"/>
            <w:sz w:val="24"/>
            <w:szCs w:val="24"/>
          </w:rPr>
          <w:t>Mass suicides</w:t>
        </w:r>
      </w:hyperlink>
      <w:r w:rsidR="00744865" w:rsidRPr="009A66B0">
        <w:rPr>
          <w:rFonts w:ascii="Times New Roman" w:eastAsia="Times New Roman" w:hAnsi="Times New Roman" w:cs="Times New Roman"/>
          <w:sz w:val="24"/>
          <w:szCs w:val="24"/>
        </w:rPr>
        <w:t> are often performed under </w:t>
      </w:r>
      <w:hyperlink r:id="rId156" w:tooltip="Peer pressure" w:history="1">
        <w:r w:rsidR="00744865" w:rsidRPr="009A66B0">
          <w:rPr>
            <w:rFonts w:ascii="Times New Roman" w:eastAsia="Times New Roman" w:hAnsi="Times New Roman" w:cs="Times New Roman"/>
            <w:sz w:val="24"/>
            <w:szCs w:val="24"/>
          </w:rPr>
          <w:t>social pressure</w:t>
        </w:r>
      </w:hyperlink>
      <w:r w:rsidR="00744865" w:rsidRPr="009A66B0">
        <w:rPr>
          <w:rFonts w:ascii="Times New Roman" w:eastAsia="Times New Roman" w:hAnsi="Times New Roman" w:cs="Times New Roman"/>
          <w:sz w:val="24"/>
          <w:szCs w:val="24"/>
        </w:rPr>
        <w:t> where members give up </w:t>
      </w:r>
      <w:hyperlink r:id="rId157" w:tooltip="Autonomy" w:history="1">
        <w:r w:rsidR="00744865" w:rsidRPr="009A66B0">
          <w:rPr>
            <w:rFonts w:ascii="Times New Roman" w:eastAsia="Times New Roman" w:hAnsi="Times New Roman" w:cs="Times New Roman"/>
            <w:sz w:val="24"/>
            <w:szCs w:val="24"/>
          </w:rPr>
          <w:t>autonomy</w:t>
        </w:r>
      </w:hyperlink>
      <w:r w:rsidR="00744865" w:rsidRPr="009A66B0">
        <w:rPr>
          <w:rFonts w:ascii="Times New Roman" w:eastAsia="Times New Roman" w:hAnsi="Times New Roman" w:cs="Times New Roman"/>
          <w:sz w:val="24"/>
          <w:szCs w:val="24"/>
        </w:rPr>
        <w:t> to a leader. Mass suicides can take place with as few as two people, often referred to as a </w:t>
      </w:r>
      <w:hyperlink r:id="rId158" w:tooltip="Suicide pact" w:history="1">
        <w:r w:rsidR="00744865" w:rsidRPr="009A66B0">
          <w:rPr>
            <w:rFonts w:ascii="Times New Roman" w:eastAsia="Times New Roman" w:hAnsi="Times New Roman" w:cs="Times New Roman"/>
            <w:sz w:val="24"/>
            <w:szCs w:val="24"/>
          </w:rPr>
          <w:t>suicide pact</w:t>
        </w:r>
      </w:hyperlink>
      <w:r w:rsidR="00744865" w:rsidRPr="009A66B0">
        <w:rPr>
          <w:rFonts w:ascii="Times New Roman" w:eastAsia="Times New Roman" w:hAnsi="Times New Roman" w:cs="Times New Roman"/>
          <w:sz w:val="24"/>
          <w:szCs w:val="24"/>
        </w:rPr>
        <w:t>. In extenuating situations where continuing to live would be intolerable, some people use suicide as a means of escape. Some inmates in </w:t>
      </w:r>
      <w:hyperlink r:id="rId159" w:tooltip="Nazi concentration camps" w:history="1">
        <w:r w:rsidR="00744865" w:rsidRPr="009A66B0">
          <w:rPr>
            <w:rFonts w:ascii="Times New Roman" w:eastAsia="Times New Roman" w:hAnsi="Times New Roman" w:cs="Times New Roman"/>
            <w:sz w:val="24"/>
            <w:szCs w:val="24"/>
          </w:rPr>
          <w:t>Nazi concentration camps</w:t>
        </w:r>
      </w:hyperlink>
      <w:r w:rsidR="00744865" w:rsidRPr="009A66B0">
        <w:rPr>
          <w:rFonts w:ascii="Times New Roman" w:eastAsia="Times New Roman" w:hAnsi="Times New Roman" w:cs="Times New Roman"/>
          <w:sz w:val="24"/>
          <w:szCs w:val="24"/>
        </w:rPr>
        <w:t> are known to have killed themselves during the </w:t>
      </w:r>
      <w:hyperlink r:id="rId160" w:tooltip="Holocaust" w:history="1">
        <w:r w:rsidR="00744865" w:rsidRPr="009A66B0">
          <w:rPr>
            <w:rFonts w:ascii="Times New Roman" w:eastAsia="Times New Roman" w:hAnsi="Times New Roman" w:cs="Times New Roman"/>
            <w:sz w:val="24"/>
            <w:szCs w:val="24"/>
          </w:rPr>
          <w:t>Holocaust</w:t>
        </w:r>
      </w:hyperlink>
      <w:r w:rsidR="00744865" w:rsidRPr="009A66B0">
        <w:rPr>
          <w:rFonts w:ascii="Times New Roman" w:eastAsia="Times New Roman" w:hAnsi="Times New Roman" w:cs="Times New Roman"/>
          <w:sz w:val="24"/>
          <w:szCs w:val="24"/>
        </w:rPr>
        <w:t> by deliberately touching the electrified fences. John and Fred (2017)</w:t>
      </w:r>
    </w:p>
    <w:p w:rsidR="00744865" w:rsidRPr="009A66B0" w:rsidRDefault="00744865" w:rsidP="000A15CC">
      <w:pPr>
        <w:shd w:val="clear" w:color="auto" w:fill="FFFFFF"/>
        <w:spacing w:after="0" w:line="360" w:lineRule="auto"/>
        <w:jc w:val="both"/>
        <w:outlineLvl w:val="3"/>
        <w:rPr>
          <w:rFonts w:ascii="Times New Roman" w:eastAsia="Times New Roman" w:hAnsi="Times New Roman" w:cs="Times New Roman"/>
          <w:b/>
          <w:bCs/>
          <w:sz w:val="24"/>
          <w:szCs w:val="24"/>
        </w:rPr>
      </w:pPr>
      <w:r w:rsidRPr="009A66B0">
        <w:rPr>
          <w:rFonts w:ascii="Times New Roman" w:eastAsia="Times New Roman" w:hAnsi="Times New Roman" w:cs="Times New Roman"/>
          <w:b/>
          <w:bCs/>
          <w:sz w:val="24"/>
          <w:szCs w:val="24"/>
        </w:rPr>
        <w:t>2.1.11</w:t>
      </w:r>
      <w:r w:rsidRPr="009A66B0">
        <w:rPr>
          <w:rFonts w:ascii="Times New Roman" w:eastAsia="Times New Roman" w:hAnsi="Times New Roman" w:cs="Times New Roman"/>
          <w:b/>
          <w:bCs/>
          <w:sz w:val="24"/>
          <w:szCs w:val="24"/>
        </w:rPr>
        <w:tab/>
        <w:t xml:space="preserve">Relationship </w:t>
      </w:r>
      <w:r w:rsidR="00F94455" w:rsidRPr="009A66B0">
        <w:rPr>
          <w:rFonts w:ascii="Times New Roman" w:eastAsia="Times New Roman" w:hAnsi="Times New Roman" w:cs="Times New Roman"/>
          <w:b/>
          <w:bCs/>
          <w:sz w:val="24"/>
          <w:szCs w:val="24"/>
        </w:rPr>
        <w:t xml:space="preserve">Between </w:t>
      </w:r>
      <w:r w:rsidRPr="009A66B0">
        <w:rPr>
          <w:rFonts w:ascii="Times New Roman" w:eastAsia="Times New Roman" w:hAnsi="Times New Roman" w:cs="Times New Roman"/>
          <w:b/>
          <w:bCs/>
          <w:sz w:val="24"/>
          <w:szCs w:val="24"/>
        </w:rPr>
        <w:t>Suicide and the Media</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Certain types of media reporting on suicide have been linked to an increase in suicide deaths. This is thought to be the result of contagion, whereby the suicide of one individual may lead another person (particularly someone who identifies with the deceased) to take their own life; young people are thought to be particularly susceptible to this process. For this reason, the role of the media in suicide prevention has long been recognized. </w:t>
      </w:r>
      <w:r w:rsidRPr="009A66B0">
        <w:rPr>
          <w:rFonts w:ascii="Times New Roman" w:hAnsi="Times New Roman" w:cs="Times New Roman"/>
          <w:sz w:val="24"/>
          <w:szCs w:val="24"/>
        </w:rPr>
        <w:t>Robert (2018)</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lastRenderedPageBreak/>
        <w:t>Indeed, the World Health Organization states that working with media on the responsible reporting of suicide is an evidence-based suicide prevention strategy that should form part of national suicide prevention approaches. In response to this and to research that suggests an association between media reporting of suicide and suicidal behavior, several countries, including Australia, have developed media guidelines that advocate for responsible and sensitive reporting and portrayal of suicide. Edward and McNail (2019)</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However, the increasing popularity of social media platforms such as Facebook, Instagram, YouTube, and Snapchat, in particular among young people, has presented a new set of opportunities and challenges for suicide prevention. For example, challenges include the potential for further contagion and the spreading of information about suicide methods. A further challenge arises from the fact that because young people are now the creators of their own content, strategies that engage media professionals to safely and responsibly report on suicide may have limited impact on other communication channels such as social media. </w:t>
      </w:r>
      <w:r w:rsidRPr="009A66B0">
        <w:rPr>
          <w:rFonts w:ascii="Times New Roman" w:hAnsi="Times New Roman" w:cs="Times New Roman"/>
          <w:sz w:val="24"/>
          <w:szCs w:val="24"/>
        </w:rPr>
        <w:t>Robert (2018)</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Despite these challenges, there are also potential benefits that arise from the reach, acceptability, and cost-effectiveness of interventions delivered via social media platforms. To date, however, there has been limited evaluation of social media–based interventions, largely because of methodological challenges associated with the fast-moving, amorphous, and anonymous nature of these platforms. As a result, new approaches to prevent youth suicide and to evaluate youth suicide prevention efforts are required. Edward and McNail (2019)</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 xml:space="preserve">One such approach could involve educating and supporting users directly about safe and unsafe ways to communicate about suicide via social media; to the best of our knowledge, this approach has not been tested. In addition to strategies that influence the news and entertainment media, the delivery of population-wide suicide prevention media campaigns has also gained attention as a possible effective strategy. Limited evidence exists for the effectiveness of these campaigns to change behavior; however, they have been shown to improve outcomes such as knowledge and awareness of suicide, attitudes toward suicide and help-seeking, and may have the potential to reduce suicide rates. </w:t>
      </w:r>
      <w:r w:rsidRPr="009A66B0">
        <w:rPr>
          <w:rFonts w:ascii="Times New Roman" w:hAnsi="Times New Roman" w:cs="Times New Roman"/>
          <w:sz w:val="24"/>
          <w:szCs w:val="24"/>
        </w:rPr>
        <w:t>Denwigwe and Uche (2020)</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lastRenderedPageBreak/>
        <w:t>To date, however, limited evidence exists regarding the impact of such campaigns, specifically on young people, and few campaigns, if any, focus purely on social media or actively involve young people in their design and implementation. Participatory design processes are critical to ensure that the views and preferences of end users are accounted for, which in turn is likely to enhance uptake and engagement. Edward and McNail (2019)</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These processes may be especially important in the development of suicide prevention materials, given that young people are more likely to seek help from their friends than professionals. Researchers have so far successfully engaged young people in the development of computerized cognitive behavioral therapy programs for depression and psychosis. To date, however, no studies have reported on the development of media messaging on suicide prevention using participatory design processes. Mc Nail (2018)</w:t>
      </w:r>
    </w:p>
    <w:p w:rsidR="00744865" w:rsidRPr="009A66B0" w:rsidRDefault="00744865" w:rsidP="000A15CC">
      <w:pPr>
        <w:spacing w:after="0" w:line="360" w:lineRule="auto"/>
        <w:jc w:val="both"/>
        <w:textAlignment w:val="baseline"/>
        <w:outlineLvl w:val="1"/>
        <w:rPr>
          <w:rFonts w:ascii="Times New Roman" w:eastAsia="Times New Roman" w:hAnsi="Times New Roman" w:cs="Times New Roman"/>
          <w:b/>
          <w:bCs/>
          <w:sz w:val="24"/>
          <w:szCs w:val="24"/>
        </w:rPr>
      </w:pPr>
      <w:r w:rsidRPr="009A66B0">
        <w:rPr>
          <w:rFonts w:ascii="Times New Roman" w:hAnsi="Times New Roman" w:cs="Times New Roman"/>
          <w:b/>
          <w:sz w:val="24"/>
          <w:szCs w:val="24"/>
        </w:rPr>
        <w:t>2.1.12</w:t>
      </w:r>
      <w:r w:rsidRPr="009A66B0">
        <w:rPr>
          <w:rFonts w:ascii="Times New Roman" w:hAnsi="Times New Roman" w:cs="Times New Roman"/>
          <w:b/>
          <w:sz w:val="24"/>
          <w:szCs w:val="24"/>
        </w:rPr>
        <w:tab/>
      </w:r>
      <w:r w:rsidRPr="009A66B0">
        <w:rPr>
          <w:rFonts w:ascii="Times New Roman" w:eastAsia="Times New Roman" w:hAnsi="Times New Roman" w:cs="Times New Roman"/>
          <w:b/>
          <w:bCs/>
          <w:sz w:val="24"/>
          <w:szCs w:val="24"/>
        </w:rPr>
        <w:t xml:space="preserve">Warning sign </w:t>
      </w:r>
      <w:r w:rsidR="00601987" w:rsidRPr="009A66B0">
        <w:rPr>
          <w:rFonts w:ascii="Times New Roman" w:eastAsia="Times New Roman" w:hAnsi="Times New Roman" w:cs="Times New Roman"/>
          <w:b/>
          <w:bCs/>
          <w:sz w:val="24"/>
          <w:szCs w:val="24"/>
        </w:rPr>
        <w:t xml:space="preserve">Teen </w:t>
      </w:r>
      <w:r w:rsidRPr="009A66B0">
        <w:rPr>
          <w:rFonts w:ascii="Times New Roman" w:eastAsia="Times New Roman" w:hAnsi="Times New Roman" w:cs="Times New Roman"/>
          <w:b/>
          <w:bCs/>
          <w:sz w:val="24"/>
          <w:szCs w:val="24"/>
        </w:rPr>
        <w:t xml:space="preserve">is </w:t>
      </w:r>
      <w:r w:rsidR="00601987" w:rsidRPr="009A66B0">
        <w:rPr>
          <w:rFonts w:ascii="Times New Roman" w:eastAsia="Times New Roman" w:hAnsi="Times New Roman" w:cs="Times New Roman"/>
          <w:b/>
          <w:bCs/>
          <w:sz w:val="24"/>
          <w:szCs w:val="24"/>
        </w:rPr>
        <w:t>Struggling</w:t>
      </w:r>
    </w:p>
    <w:p w:rsidR="00744865" w:rsidRPr="009A66B0" w:rsidRDefault="00744865" w:rsidP="000A15CC">
      <w:pPr>
        <w:spacing w:after="0" w:line="360" w:lineRule="auto"/>
        <w:ind w:firstLine="720"/>
        <w:jc w:val="both"/>
        <w:textAlignment w:val="baseline"/>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This is not to say that keeping teens from social media will keep teens from having suicidal thoughts. Instead, it is a call for parents to be aware of what their kids are doing online and to look for any changes in their child’s behavior.  “If child is starting to focus too much of their attention on social media at the expense of real-life interactions, parents should be concerned,” Holzbauer says. “At the very least, this should spark a conversation about the behaviors to ensure there aren’t more serious issues going on like bullying, </w:t>
      </w:r>
      <w:hyperlink r:id="rId161" w:tgtFrame="_blank" w:history="1">
        <w:r w:rsidRPr="009A66B0">
          <w:rPr>
            <w:rFonts w:ascii="Times New Roman" w:eastAsia="Times New Roman" w:hAnsi="Times New Roman" w:cs="Times New Roman"/>
            <w:sz w:val="24"/>
            <w:szCs w:val="24"/>
          </w:rPr>
          <w:t>anxiety</w:t>
        </w:r>
      </w:hyperlink>
      <w:r w:rsidRPr="009A66B0">
        <w:rPr>
          <w:rFonts w:ascii="Times New Roman" w:eastAsia="Times New Roman" w:hAnsi="Times New Roman" w:cs="Times New Roman"/>
          <w:sz w:val="24"/>
          <w:szCs w:val="24"/>
        </w:rPr>
        <w:t>, or other issues. Edward and McNail (2019)</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Parents should also look for behaviors not necessarily related to social media that may signal a problem. If a teen is acting differently, seems disinterested in life, or is talking about not wanting to live, actions should be taken. It can be </w:t>
      </w:r>
      <w:hyperlink r:id="rId162" w:history="1">
        <w:r w:rsidRPr="009A66B0">
          <w:rPr>
            <w:rFonts w:ascii="Times New Roman" w:eastAsia="Times New Roman" w:hAnsi="Times New Roman" w:cs="Times New Roman"/>
            <w:sz w:val="24"/>
            <w:szCs w:val="24"/>
          </w:rPr>
          <w:t>a hard conversation to have</w:t>
        </w:r>
      </w:hyperlink>
      <w:r w:rsidRPr="009A66B0">
        <w:rPr>
          <w:rFonts w:ascii="Times New Roman" w:eastAsia="Times New Roman" w:hAnsi="Times New Roman" w:cs="Times New Roman"/>
          <w:sz w:val="24"/>
          <w:szCs w:val="24"/>
        </w:rPr>
        <w:t xml:space="preserve"> but it might save their life. Parents aren’t the only ones who should be on alert. Friends should also be aware when it appears someone is in trouble. They may even have more insight into the situation because they are sharing social media experiences and seeing similar content. One thing all teens should know is that if a friend appears to be considering suicide, they should not write it off as someone being “dramatic” or seeking attention. Be sure to tell someone if you see concerning behavior online and know the resources available. </w:t>
      </w:r>
      <w:r w:rsidRPr="009A66B0">
        <w:rPr>
          <w:rFonts w:ascii="Times New Roman" w:hAnsi="Times New Roman" w:cs="Times New Roman"/>
          <w:sz w:val="24"/>
          <w:szCs w:val="24"/>
        </w:rPr>
        <w:t>Denwigwe and Uche (2020)</w:t>
      </w:r>
    </w:p>
    <w:p w:rsidR="006F746E" w:rsidRDefault="006F746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lastRenderedPageBreak/>
        <w:t>2.1.13</w:t>
      </w:r>
      <w:r w:rsidRPr="009A66B0">
        <w:rPr>
          <w:rFonts w:ascii="Times New Roman" w:hAnsi="Times New Roman" w:cs="Times New Roman"/>
          <w:b/>
          <w:sz w:val="24"/>
          <w:szCs w:val="24"/>
        </w:rPr>
        <w:tab/>
        <w:t xml:space="preserve">Motivation for </w:t>
      </w:r>
      <w:r w:rsidR="00601987" w:rsidRPr="009A66B0">
        <w:rPr>
          <w:rFonts w:ascii="Times New Roman" w:hAnsi="Times New Roman" w:cs="Times New Roman"/>
          <w:b/>
          <w:sz w:val="24"/>
          <w:szCs w:val="24"/>
        </w:rPr>
        <w:t xml:space="preserve">Sharing </w:t>
      </w:r>
      <w:r w:rsidRPr="009A66B0">
        <w:rPr>
          <w:rFonts w:ascii="Times New Roman" w:hAnsi="Times New Roman" w:cs="Times New Roman"/>
          <w:b/>
          <w:sz w:val="24"/>
          <w:szCs w:val="24"/>
        </w:rPr>
        <w:t xml:space="preserve">suicide </w:t>
      </w:r>
      <w:r w:rsidR="00601987" w:rsidRPr="009A66B0">
        <w:rPr>
          <w:rFonts w:ascii="Times New Roman" w:hAnsi="Times New Roman" w:cs="Times New Roman"/>
          <w:b/>
          <w:sz w:val="24"/>
          <w:szCs w:val="24"/>
        </w:rPr>
        <w:t xml:space="preserve">Preventive Information </w:t>
      </w:r>
      <w:r w:rsidRPr="009A66B0">
        <w:rPr>
          <w:rFonts w:ascii="Times New Roman" w:hAnsi="Times New Roman" w:cs="Times New Roman"/>
          <w:b/>
          <w:sz w:val="24"/>
          <w:szCs w:val="24"/>
        </w:rPr>
        <w:t xml:space="preserve">on </w:t>
      </w:r>
      <w:r w:rsidR="00601987" w:rsidRPr="009A66B0">
        <w:rPr>
          <w:rFonts w:ascii="Times New Roman" w:hAnsi="Times New Roman" w:cs="Times New Roman"/>
          <w:b/>
          <w:sz w:val="24"/>
          <w:szCs w:val="24"/>
        </w:rPr>
        <w:t>Social Media</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Social media has play a significance role in preventive information on social media conversely be beneficial to the wellbeing of young individuals, for example by increasing a sense of community and belonging, facilitating self-expression, and through peer support and the sharing of coping and recovering strategies. Moreover, experts have discussed how social media platforms used to support people suffering from suicidal thoughts. Edward and McNail (2019)</w:t>
      </w:r>
    </w:p>
    <w:p w:rsidR="00744865" w:rsidRPr="009A66B0" w:rsidRDefault="00744865" w:rsidP="000A15CC">
      <w:pPr>
        <w:shd w:val="clear" w:color="auto" w:fill="FFFFFF"/>
        <w:spacing w:after="0" w:line="360" w:lineRule="auto"/>
        <w:ind w:firstLine="720"/>
        <w:jc w:val="both"/>
        <w:rPr>
          <w:rFonts w:ascii="Times New Roman" w:eastAsia="Times New Roman" w:hAnsi="Times New Roman" w:cs="Times New Roman"/>
          <w:sz w:val="24"/>
          <w:szCs w:val="24"/>
        </w:rPr>
      </w:pPr>
      <w:r w:rsidRPr="009A66B0">
        <w:rPr>
          <w:rFonts w:ascii="Times New Roman" w:hAnsi="Times New Roman" w:cs="Times New Roman"/>
          <w:sz w:val="24"/>
          <w:szCs w:val="24"/>
        </w:rPr>
        <w:t>In a systematic review, Marchant and colleagues urge that we exploit the benefits of social media, for example by facilitating crisis support, combatting isolation and loneliness, and delivering therapy. Some progress has been made in this regard. For example, Robinson and colleagues provide a tool to support people to safely communicate about suicidal thoughts online, harnessing the potential of online peer support while mitigating the risk of harmful content and imitation of suicidal behaviours. Denwigwe and Uche (2020)</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While several studies add to our understanding of the relation between social media, self-harm and even suicidal behaviours, there has been a paucity of empirical evidence for the relationship between social media use and suicide death in adolescents. Social media use had both positive and negative effects on the wellbeing of the deceased youths. Edward (2019)</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t>However, social media has convinced that in depth analyses are warranted for a better understanding. The current study aimed firstly to elucidate the meaning of social media in the lives of people who died by suicide, and to examine its effect on their wellbeing and distress. Social media has help to identify the needs of people and next-of-kin relating to digital suicide prevention strategies by addressing how next-of-kin engaged young people about safe social media use, and the challenges they faced to talk to them about it. Edward and McNail (2019)</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2.1.14</w:t>
      </w:r>
      <w:r w:rsidRPr="009A66B0">
        <w:rPr>
          <w:rFonts w:ascii="Times New Roman" w:hAnsi="Times New Roman" w:cs="Times New Roman"/>
          <w:b/>
          <w:sz w:val="24"/>
          <w:szCs w:val="24"/>
        </w:rPr>
        <w:tab/>
        <w:t xml:space="preserve">Impact of </w:t>
      </w:r>
      <w:r w:rsidR="00601987" w:rsidRPr="009A66B0">
        <w:rPr>
          <w:rFonts w:ascii="Times New Roman" w:hAnsi="Times New Roman" w:cs="Times New Roman"/>
          <w:b/>
          <w:sz w:val="24"/>
          <w:szCs w:val="24"/>
        </w:rPr>
        <w:t xml:space="preserve">Suicide Preventive Information Sharing </w:t>
      </w:r>
      <w:r w:rsidRPr="009A66B0">
        <w:rPr>
          <w:rFonts w:ascii="Times New Roman" w:hAnsi="Times New Roman" w:cs="Times New Roman"/>
          <w:b/>
          <w:sz w:val="24"/>
          <w:szCs w:val="24"/>
        </w:rPr>
        <w:t xml:space="preserve">on </w:t>
      </w:r>
      <w:r w:rsidR="00601987" w:rsidRPr="009A66B0">
        <w:rPr>
          <w:rFonts w:ascii="Times New Roman" w:hAnsi="Times New Roman" w:cs="Times New Roman"/>
          <w:b/>
          <w:sz w:val="24"/>
          <w:szCs w:val="24"/>
        </w:rPr>
        <w:t>Social Media</w:t>
      </w:r>
    </w:p>
    <w:p w:rsidR="00744865" w:rsidRPr="009A66B0" w:rsidRDefault="00744865" w:rsidP="000A15CC">
      <w:pPr>
        <w:spacing w:after="0" w:line="360" w:lineRule="auto"/>
        <w:ind w:firstLine="720"/>
        <w:jc w:val="both"/>
        <w:textAlignment w:val="baseline"/>
        <w:rPr>
          <w:rFonts w:ascii="Times New Roman" w:hAnsi="Times New Roman" w:cs="Times New Roman"/>
          <w:sz w:val="24"/>
          <w:szCs w:val="24"/>
        </w:rPr>
      </w:pPr>
      <w:r w:rsidRPr="009A66B0">
        <w:rPr>
          <w:rFonts w:ascii="Times New Roman" w:eastAsia="Times New Roman" w:hAnsi="Times New Roman" w:cs="Times New Roman"/>
          <w:sz w:val="24"/>
          <w:szCs w:val="24"/>
        </w:rPr>
        <w:t>Social media has some good intentions: connecting you with people all around the world, showing you content you are interested in, and providing endless entertainment. But there are also negative consequences to endless scrolling. Research has shown that young adults who use social media are three times as likely to suffer from </w:t>
      </w:r>
      <w:hyperlink r:id="rId163" w:tgtFrame="_blank" w:history="1">
        <w:r w:rsidRPr="009A66B0">
          <w:rPr>
            <w:rFonts w:ascii="Times New Roman" w:eastAsia="Times New Roman" w:hAnsi="Times New Roman" w:cs="Times New Roman"/>
            <w:sz w:val="24"/>
            <w:szCs w:val="24"/>
          </w:rPr>
          <w:t>depression</w:t>
        </w:r>
      </w:hyperlink>
      <w:r w:rsidRPr="009A66B0">
        <w:rPr>
          <w:rFonts w:ascii="Times New Roman" w:eastAsia="Times New Roman" w:hAnsi="Times New Roman" w:cs="Times New Roman"/>
          <w:sz w:val="24"/>
          <w:szCs w:val="24"/>
        </w:rPr>
        <w:t xml:space="preserve">, putting a </w:t>
      </w:r>
      <w:r w:rsidRPr="009A66B0">
        <w:rPr>
          <w:rFonts w:ascii="Times New Roman" w:eastAsia="Times New Roman" w:hAnsi="Times New Roman" w:cs="Times New Roman"/>
          <w:sz w:val="24"/>
          <w:szCs w:val="24"/>
        </w:rPr>
        <w:lastRenderedPageBreak/>
        <w:t>large portion of the population at risk for suicidal thoughts and behaviors. </w:t>
      </w:r>
      <w:r w:rsidRPr="009A66B0">
        <w:rPr>
          <w:rFonts w:ascii="Times New Roman" w:hAnsi="Times New Roman" w:cs="Times New Roman"/>
          <w:sz w:val="24"/>
          <w:szCs w:val="24"/>
        </w:rPr>
        <w:t>Castle and Kreipe (2019)</w:t>
      </w:r>
    </w:p>
    <w:p w:rsidR="00744865" w:rsidRPr="009A66B0" w:rsidRDefault="00744865" w:rsidP="000A15CC">
      <w:pPr>
        <w:spacing w:after="0" w:line="360" w:lineRule="auto"/>
        <w:ind w:firstLine="720"/>
        <w:jc w:val="both"/>
        <w:textAlignment w:val="baseline"/>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The use social media to reach out to friends, share experiences, and tell the world about themselves. However, without realizing it, they are managing an addiction. Using social apps is essentially priming your brain into thinking you are rewarding yourself every time you pick up your device. The impact of social media preventive information sharing on social media cannot be over emphasized and estimated. Thus, the younger generation grew up with social media and the ability to see anything, anytime, anywhere. The ability to tolerate the distress of waiting has been eroded because Google can answer to almost any question people no longer have to wait to know who was the actor that played a certain role or where to find the nearest library. Bridge and Bobby (2017)</w:t>
      </w:r>
    </w:p>
    <w:p w:rsidR="00744865" w:rsidRPr="009A66B0" w:rsidRDefault="00744865" w:rsidP="000A15CC">
      <w:pPr>
        <w:spacing w:after="0" w:line="360" w:lineRule="auto"/>
        <w:ind w:firstLine="720"/>
        <w:jc w:val="both"/>
        <w:textAlignment w:val="baseline"/>
        <w:rPr>
          <w:rFonts w:ascii="Times New Roman" w:hAnsi="Times New Roman" w:cs="Times New Roman"/>
          <w:sz w:val="24"/>
          <w:szCs w:val="24"/>
        </w:rPr>
      </w:pPr>
      <w:r w:rsidRPr="009A66B0">
        <w:rPr>
          <w:rFonts w:ascii="Times New Roman" w:eastAsia="Times New Roman" w:hAnsi="Times New Roman" w:cs="Times New Roman"/>
          <w:sz w:val="24"/>
          <w:szCs w:val="24"/>
        </w:rPr>
        <w:t>In many ways, social media has removed the barriers between the user and the audience with far-reaching implications. Social media has reflect a feeling or thought in the moment but may not be true to us a day later when mind are more level-headed self is back in charge, people can feel embarrassment, shame, or regret for posting something impulsively. </w:t>
      </w:r>
      <w:r w:rsidRPr="009A66B0">
        <w:rPr>
          <w:rFonts w:ascii="Times New Roman" w:hAnsi="Times New Roman" w:cs="Times New Roman"/>
          <w:sz w:val="24"/>
          <w:szCs w:val="24"/>
        </w:rPr>
        <w:t xml:space="preserve">Castle and Kreipe (2019) </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eastAsia="Times New Roman" w:hAnsi="Times New Roman" w:cs="Times New Roman"/>
          <w:sz w:val="24"/>
          <w:szCs w:val="24"/>
        </w:rPr>
        <w:t xml:space="preserve">Users of social media are obsessed with instant gratification and in some instances base their worth or image off the images they see and the amount of likes they receive on their post. The information people are putting out is one factor another is the information they are taking in. Social media is giving them access to images, people, and ideas they otherwise would not be able to access. This can be a very positive thing, but it knows it can also have negative consequences. </w:t>
      </w:r>
      <w:r w:rsidRPr="009A66B0">
        <w:rPr>
          <w:rFonts w:ascii="Times New Roman" w:hAnsi="Times New Roman" w:cs="Times New Roman"/>
          <w:sz w:val="24"/>
          <w:szCs w:val="24"/>
        </w:rPr>
        <w:t>Castle (2019)</w:t>
      </w:r>
    </w:p>
    <w:p w:rsidR="00744865" w:rsidRPr="009A66B0" w:rsidRDefault="00744865" w:rsidP="000A15CC">
      <w:pPr>
        <w:pStyle w:val="Heading4"/>
        <w:spacing w:before="0" w:beforeAutospacing="0" w:after="0" w:afterAutospacing="0" w:line="360" w:lineRule="auto"/>
        <w:jc w:val="both"/>
      </w:pPr>
      <w:r w:rsidRPr="009A66B0">
        <w:t>2.2</w:t>
      </w:r>
      <w:r w:rsidRPr="009A66B0">
        <w:tab/>
        <w:t>Theoretical Framework</w:t>
      </w:r>
    </w:p>
    <w:p w:rsidR="00744865" w:rsidRPr="009A66B0" w:rsidRDefault="00744865" w:rsidP="000A15CC">
      <w:pPr>
        <w:pStyle w:val="Heading41"/>
        <w:keepNext/>
        <w:keepLines/>
        <w:shd w:val="clear" w:color="auto" w:fill="auto"/>
        <w:spacing w:line="360" w:lineRule="auto"/>
        <w:jc w:val="both"/>
        <w:rPr>
          <w:sz w:val="24"/>
          <w:szCs w:val="24"/>
        </w:rPr>
      </w:pPr>
      <w:r w:rsidRPr="009A66B0">
        <w:rPr>
          <w:sz w:val="24"/>
          <w:szCs w:val="24"/>
        </w:rPr>
        <w:t>2.2.1</w:t>
      </w:r>
      <w:r w:rsidRPr="009A66B0">
        <w:rPr>
          <w:sz w:val="24"/>
          <w:szCs w:val="24"/>
        </w:rPr>
        <w:tab/>
        <w:t>Source Credibility Theory</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The source credibility Theory has its roots in 1950s psychological studies performed by Hovland and his colleagues </w:t>
      </w:r>
      <w:hyperlink w:anchor="bookmark184" w:tooltip="Current Document" w:history="1">
        <w:r w:rsidRPr="009A66B0">
          <w:rPr>
            <w:rStyle w:val="Hyperlink"/>
            <w:rFonts w:ascii="Times New Roman" w:hAnsi="Times New Roman" w:cs="Times New Roman"/>
            <w:color w:val="auto"/>
            <w:sz w:val="24"/>
            <w:szCs w:val="24"/>
            <w:u w:val="none"/>
          </w:rPr>
          <w:t>(Erdogan, 1999)</w:t>
        </w:r>
      </w:hyperlink>
      <w:r w:rsidRPr="009A66B0">
        <w:rPr>
          <w:rFonts w:ascii="Times New Roman" w:hAnsi="Times New Roman" w:cs="Times New Roman"/>
          <w:sz w:val="24"/>
          <w:szCs w:val="24"/>
        </w:rPr>
        <w:t xml:space="preserve">. Source credibility theory essentially argues that perceived characteristics of a communication source may have favorable effects on message receptivity </w:t>
      </w:r>
      <w:hyperlink w:anchor="bookmark184" w:tooltip="Current Document" w:history="1">
        <w:r w:rsidRPr="009A66B0">
          <w:rPr>
            <w:rStyle w:val="Hyperlink"/>
            <w:rFonts w:ascii="Times New Roman" w:hAnsi="Times New Roman" w:cs="Times New Roman"/>
            <w:color w:val="auto"/>
            <w:sz w:val="24"/>
            <w:szCs w:val="24"/>
            <w:u w:val="none"/>
          </w:rPr>
          <w:t>(Erdogan, 1999)</w:t>
        </w:r>
      </w:hyperlink>
      <w:r w:rsidRPr="009A66B0">
        <w:rPr>
          <w:rFonts w:ascii="Times New Roman" w:hAnsi="Times New Roman" w:cs="Times New Roman"/>
          <w:sz w:val="24"/>
          <w:szCs w:val="24"/>
        </w:rPr>
        <w:t xml:space="preserve">. The source credibility model follows from the finding that opinion on an issue was directly related to how credible participants believed the source of information was </w:t>
      </w:r>
      <w:hyperlink w:anchor="bookmark207" w:tooltip="Current Document" w:history="1">
        <w:r w:rsidRPr="009A66B0">
          <w:rPr>
            <w:rStyle w:val="Hyperlink"/>
            <w:rFonts w:ascii="Times New Roman" w:hAnsi="Times New Roman" w:cs="Times New Roman"/>
            <w:color w:val="auto"/>
            <w:sz w:val="24"/>
            <w:szCs w:val="24"/>
            <w:u w:val="none"/>
          </w:rPr>
          <w:t>(Hovland&amp; Weiss, 1951)</w:t>
        </w:r>
      </w:hyperlink>
      <w:r w:rsidRPr="009A66B0">
        <w:rPr>
          <w:rFonts w:ascii="Times New Roman" w:hAnsi="Times New Roman" w:cs="Times New Roman"/>
          <w:sz w:val="24"/>
          <w:szCs w:val="24"/>
        </w:rPr>
        <w:t xml:space="preserve">. Originally </w:t>
      </w:r>
      <w:r w:rsidRPr="009A66B0">
        <w:rPr>
          <w:rFonts w:ascii="Times New Roman" w:hAnsi="Times New Roman" w:cs="Times New Roman"/>
          <w:sz w:val="24"/>
          <w:szCs w:val="24"/>
        </w:rPr>
        <w:lastRenderedPageBreak/>
        <w:t>designed to understand interpersonal communication, the model has recently been applied to studying social media credibility.</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The source credibility theory “contends that the effectiveness of a message depends on perceived level of trustworthiness of the source” </w:t>
      </w:r>
      <w:hyperlink w:anchor="bookmark184" w:tooltip="Current Document" w:history="1">
        <w:r w:rsidRPr="009A66B0">
          <w:rPr>
            <w:rStyle w:val="Hyperlink"/>
            <w:rFonts w:ascii="Times New Roman" w:hAnsi="Times New Roman" w:cs="Times New Roman"/>
            <w:color w:val="auto"/>
            <w:sz w:val="24"/>
            <w:szCs w:val="24"/>
            <w:u w:val="none"/>
          </w:rPr>
          <w:t>(Erdogan, 1999, p. 297)</w:t>
        </w:r>
      </w:hyperlink>
      <w:r w:rsidRPr="009A66B0">
        <w:rPr>
          <w:rFonts w:ascii="Times New Roman" w:hAnsi="Times New Roman" w:cs="Times New Roman"/>
          <w:sz w:val="24"/>
          <w:szCs w:val="24"/>
        </w:rPr>
        <w:t xml:space="preserve">. Consumers who receive information from a credible source can be influenced in their beliefs, attitudes, opinions, and/or behaviors through the process of internalization, “which occurs when receivers accept a source influence in terms of their personal attitude and value structures” </w:t>
      </w:r>
      <w:hyperlink w:anchor="bookmark184" w:tooltip="Current Document" w:history="1">
        <w:r w:rsidRPr="009A66B0">
          <w:rPr>
            <w:rStyle w:val="Hyperlink"/>
            <w:rFonts w:ascii="Times New Roman" w:hAnsi="Times New Roman" w:cs="Times New Roman"/>
            <w:color w:val="auto"/>
            <w:sz w:val="24"/>
            <w:szCs w:val="24"/>
            <w:u w:val="none"/>
          </w:rPr>
          <w:t>(Erdogan, 1999, p. 297)</w:t>
        </w:r>
      </w:hyperlink>
      <w:r w:rsidRPr="009A66B0">
        <w:rPr>
          <w:rFonts w:ascii="Times New Roman" w:hAnsi="Times New Roman" w:cs="Times New Roman"/>
          <w:sz w:val="24"/>
          <w:szCs w:val="24"/>
        </w:rPr>
        <w:t>.</w:t>
      </w:r>
    </w:p>
    <w:p w:rsidR="00744865" w:rsidRPr="009A66B0" w:rsidRDefault="00744865" w:rsidP="000A15CC">
      <w:pPr>
        <w:pStyle w:val="NormalWeb"/>
        <w:shd w:val="clear" w:color="auto" w:fill="FFFFFF"/>
        <w:spacing w:before="0" w:beforeAutospacing="0" w:after="0" w:afterAutospacing="0" w:line="360" w:lineRule="auto"/>
        <w:jc w:val="both"/>
      </w:pPr>
      <w:r w:rsidRPr="009A66B0">
        <w:tab/>
        <w:t>There are several dimensions of credibility that affect how an audience will perceive the speaker: competence, extraversion, composure, character, and sociability. These dimensions can be related to </w:t>
      </w:r>
      <w:hyperlink r:id="rId164" w:tooltip="John R. P. French" w:history="1">
        <w:r w:rsidRPr="009A66B0">
          <w:rPr>
            <w:rStyle w:val="Hyperlink"/>
            <w:color w:val="auto"/>
            <w:u w:val="none"/>
          </w:rPr>
          <w:t>French</w:t>
        </w:r>
      </w:hyperlink>
      <w:r w:rsidRPr="009A66B0">
        <w:t> &amp; </w:t>
      </w:r>
      <w:hyperlink r:id="rId165" w:tooltip="Bertram Raven" w:history="1">
        <w:r w:rsidRPr="009A66B0">
          <w:rPr>
            <w:rStyle w:val="Hyperlink"/>
            <w:color w:val="auto"/>
            <w:u w:val="none"/>
          </w:rPr>
          <w:t>Raven</w:t>
        </w:r>
      </w:hyperlink>
      <w:r w:rsidRPr="009A66B0">
        <w:t>'s </w:t>
      </w:r>
      <w:hyperlink r:id="rId166" w:tooltip="French and Raven's five bases of power" w:history="1">
        <w:r w:rsidRPr="009A66B0">
          <w:rPr>
            <w:rStyle w:val="Hyperlink"/>
            <w:color w:val="auto"/>
            <w:u w:val="none"/>
          </w:rPr>
          <w:t>five bases of power</w:t>
        </w:r>
      </w:hyperlink>
      <w:r w:rsidRPr="009A66B0">
        <w:t>. These characteristics are fluid and affect each other as well as the speaker's transactional credibility. One dimension may strengthen the speaker's credibility if he/she struggles in another.</w:t>
      </w:r>
    </w:p>
    <w:p w:rsidR="00744865" w:rsidRPr="009A66B0" w:rsidRDefault="00744865" w:rsidP="000A15CC">
      <w:pPr>
        <w:pStyle w:val="NormalWeb"/>
        <w:shd w:val="clear" w:color="auto" w:fill="FFFFFF"/>
        <w:spacing w:before="0" w:beforeAutospacing="0" w:after="0" w:afterAutospacing="0" w:line="360" w:lineRule="auto"/>
        <w:jc w:val="both"/>
      </w:pPr>
      <w:r w:rsidRPr="009A66B0">
        <w:tab/>
        <w:t>The audience can perceive these attributes through certain behaviors in which the speaker delivers results, is concise and direct with the audience members. If a speaker displays characteristics of honesty, integrity, sincerity, and can show that they are trustworthy and ethical, the audience will be more inclined to believe the message being communicated to them, even if they do not remember every aspect of the interaction. They will, however, recall how the presenter made them feel, how they took in the information and what they may share with others once the presentation has concluded.</w:t>
      </w:r>
    </w:p>
    <w:p w:rsidR="00744865" w:rsidRPr="009A66B0" w:rsidRDefault="00744865" w:rsidP="000A15CC">
      <w:pPr>
        <w:pStyle w:val="NormalWeb"/>
        <w:shd w:val="clear" w:color="auto" w:fill="FFFFFF"/>
        <w:spacing w:before="0" w:beforeAutospacing="0" w:after="0" w:afterAutospacing="0" w:line="360" w:lineRule="auto"/>
        <w:jc w:val="both"/>
      </w:pPr>
      <w:r w:rsidRPr="009A66B0">
        <w:tab/>
        <w:t>For instance, if a speaker presents the audience with a short clip and includes a witty joke at the conclusion of the video to drive the point home, members of the audience may only remember the joke. Although the joke may only be a small element of the entire speech, someone will recall it and share it with others and perhaps speak kindly of the speaker and wish to interact with that person again, or promise to purchase product or feel inclined to tell anyone who will listen about what they learned.</w:t>
      </w:r>
    </w:p>
    <w:p w:rsidR="00744865" w:rsidRPr="009A66B0" w:rsidRDefault="0058580C" w:rsidP="000A15CC">
      <w:pPr>
        <w:pStyle w:val="NormalWeb"/>
        <w:shd w:val="clear" w:color="auto" w:fill="FFFFFF"/>
        <w:spacing w:before="0" w:beforeAutospacing="0" w:after="0" w:afterAutospacing="0" w:line="360" w:lineRule="auto"/>
        <w:jc w:val="both"/>
      </w:pPr>
      <w:r>
        <w:tab/>
      </w:r>
      <w:r w:rsidR="00744865" w:rsidRPr="009A66B0">
        <w:t>This is theory based on terminal credibility comes into play, but is dependent on how well the speaker presented the information to the audience. In this study, source credibility theory was adopted to know the level by which people sharing suicide preventive message on social media among youth in Ilorin metropolis.</w:t>
      </w:r>
    </w:p>
    <w:p w:rsidR="003915B7" w:rsidRPr="003915B7" w:rsidRDefault="00EF37E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2.2.2</w:t>
      </w:r>
      <w:r>
        <w:rPr>
          <w:rFonts w:ascii="Times New Roman" w:hAnsi="Times New Roman" w:cs="Times New Roman"/>
          <w:b/>
          <w:sz w:val="24"/>
          <w:szCs w:val="24"/>
        </w:rPr>
        <w:tab/>
      </w:r>
      <w:r w:rsidR="003915B7" w:rsidRPr="00F14CE8">
        <w:rPr>
          <w:rFonts w:ascii="Times New Roman" w:hAnsi="Times New Roman" w:cs="Times New Roman"/>
          <w:b/>
          <w:bCs/>
          <w:sz w:val="24"/>
          <w:szCs w:val="24"/>
        </w:rPr>
        <w:t>Uses and Gratifications Theory (UGT)</w:t>
      </w:r>
    </w:p>
    <w:p w:rsidR="009925D0" w:rsidRDefault="003915B7" w:rsidP="000A15CC">
      <w:pPr>
        <w:spacing w:after="0" w:line="360" w:lineRule="auto"/>
        <w:ind w:firstLine="720"/>
        <w:jc w:val="both"/>
        <w:rPr>
          <w:rFonts w:ascii="Times New Roman" w:hAnsi="Times New Roman" w:cs="Times New Roman"/>
          <w:sz w:val="24"/>
          <w:szCs w:val="24"/>
        </w:rPr>
      </w:pPr>
      <w:r w:rsidRPr="00F14CE8">
        <w:rPr>
          <w:rFonts w:ascii="Times New Roman" w:hAnsi="Times New Roman" w:cs="Times New Roman"/>
          <w:sz w:val="24"/>
          <w:szCs w:val="24"/>
        </w:rPr>
        <w:t xml:space="preserve">Uses and Gratifications Theory (UGT) was propounded by </w:t>
      </w:r>
      <w:r w:rsidRPr="00F14CE8">
        <w:rPr>
          <w:rFonts w:ascii="Times New Roman" w:hAnsi="Times New Roman" w:cs="Times New Roman"/>
          <w:sz w:val="24"/>
          <w:szCs w:val="24"/>
          <w:shd w:val="clear" w:color="auto" w:fill="FFFFFF"/>
        </w:rPr>
        <w:t>Elihu Katz and Jay Blumler, in 1974, the theory</w:t>
      </w:r>
      <w:r w:rsidRPr="00F14CE8">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p>
    <w:p w:rsidR="003915B7" w:rsidRPr="00F14CE8" w:rsidRDefault="003915B7" w:rsidP="009925D0">
      <w:pPr>
        <w:spacing w:after="0" w:line="360" w:lineRule="auto"/>
        <w:jc w:val="both"/>
        <w:rPr>
          <w:rFonts w:ascii="Times New Roman" w:hAnsi="Times New Roman" w:cs="Times New Roman"/>
          <w:b/>
          <w:bCs/>
          <w:sz w:val="24"/>
          <w:szCs w:val="24"/>
        </w:rPr>
      </w:pPr>
      <w:r w:rsidRPr="00F14CE8">
        <w:rPr>
          <w:rFonts w:ascii="Times New Roman" w:hAnsi="Times New Roman" w:cs="Times New Roman"/>
          <w:b/>
          <w:bCs/>
          <w:sz w:val="24"/>
          <w:szCs w:val="24"/>
        </w:rPr>
        <w:t xml:space="preserve">Assumptions of the Theory: </w:t>
      </w:r>
    </w:p>
    <w:p w:rsidR="003915B7" w:rsidRPr="00F14CE8" w:rsidRDefault="003915B7" w:rsidP="000A15CC">
      <w:pPr>
        <w:pStyle w:val="ListParagraph"/>
        <w:numPr>
          <w:ilvl w:val="0"/>
          <w:numId w:val="31"/>
        </w:numPr>
        <w:spacing w:line="360" w:lineRule="auto"/>
        <w:jc w:val="both"/>
      </w:pPr>
      <w:r w:rsidRPr="00F14CE8">
        <w:t>The audience is active and its media use is goal oriented</w:t>
      </w:r>
    </w:p>
    <w:p w:rsidR="003915B7" w:rsidRPr="00F14CE8" w:rsidRDefault="003915B7" w:rsidP="000A15CC">
      <w:pPr>
        <w:pStyle w:val="ListParagraph"/>
        <w:numPr>
          <w:ilvl w:val="0"/>
          <w:numId w:val="31"/>
        </w:numPr>
        <w:spacing w:line="360" w:lineRule="auto"/>
        <w:jc w:val="both"/>
      </w:pPr>
      <w:r w:rsidRPr="00F14CE8">
        <w:t>The initiative in linking need gratification to a specific medium choice rests with the audience member</w:t>
      </w:r>
    </w:p>
    <w:p w:rsidR="003915B7" w:rsidRPr="00F14CE8" w:rsidRDefault="003915B7" w:rsidP="000A15CC">
      <w:pPr>
        <w:pStyle w:val="ListParagraph"/>
        <w:numPr>
          <w:ilvl w:val="0"/>
          <w:numId w:val="31"/>
        </w:numPr>
        <w:spacing w:line="360" w:lineRule="auto"/>
        <w:jc w:val="both"/>
      </w:pPr>
      <w:r w:rsidRPr="00F14CE8">
        <w:t>The media compete with other resources for need satisfaction</w:t>
      </w:r>
    </w:p>
    <w:p w:rsidR="003915B7" w:rsidRPr="00F14CE8" w:rsidRDefault="003915B7" w:rsidP="000A15CC">
      <w:pPr>
        <w:pStyle w:val="ListParagraph"/>
        <w:numPr>
          <w:ilvl w:val="0"/>
          <w:numId w:val="31"/>
        </w:numPr>
        <w:spacing w:line="360" w:lineRule="auto"/>
        <w:jc w:val="both"/>
      </w:pPr>
      <w:r w:rsidRPr="00F14CE8">
        <w:t>People have enough self-awareness of their media use, interests, and motives to be able to provide researchers with an accurate picture of that use.</w:t>
      </w:r>
    </w:p>
    <w:p w:rsidR="003915B7" w:rsidRPr="00F14CE8" w:rsidRDefault="003915B7" w:rsidP="000A15CC">
      <w:pPr>
        <w:pStyle w:val="ListParagraph"/>
        <w:numPr>
          <w:ilvl w:val="0"/>
          <w:numId w:val="31"/>
        </w:numPr>
        <w:spacing w:line="360" w:lineRule="auto"/>
        <w:jc w:val="both"/>
      </w:pPr>
      <w:r w:rsidRPr="00F14CE8">
        <w:t>Value judgments of media content can only be assessed by the audience.</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The Uses and Gratifications Theory (UGT) is highly relevant to understanding how people share and adopt job opportunity information on social media. UGT posits that individuals actively seek out and use media to satisfy specific needs or desires, rather th</w:t>
      </w:r>
      <w:r>
        <w:rPr>
          <w:rFonts w:ascii="Times New Roman" w:hAnsi="Times New Roman" w:cs="Times New Roman"/>
          <w:sz w:val="24"/>
          <w:szCs w:val="24"/>
        </w:rPr>
        <w:t>an passively consuming content.</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1. Understanding Motivations for Sharing Job Opportunities</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Information Seeking and Sharing: Users share job opportunities to fulfill their need for information dissemination, especially if they believe the information is valuable to their network.</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lastRenderedPageBreak/>
        <w:t>Altruism: Sharing job openings may satisfy the social need of helping others, improving their reputation as someone supportive or well-connected.</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Social Capital: Posting job-related content can enhance professional credibility or expand social capital within professional networks</w:t>
      </w:r>
      <w:r>
        <w:rPr>
          <w:rFonts w:ascii="Times New Roman" w:hAnsi="Times New Roman" w:cs="Times New Roman"/>
          <w:sz w:val="24"/>
          <w:szCs w:val="24"/>
        </w:rPr>
        <w:t>.</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2. Motivations for Adopting Job Information</w:t>
      </w:r>
      <w:r>
        <w:rPr>
          <w:rFonts w:ascii="Times New Roman" w:hAnsi="Times New Roman" w:cs="Times New Roman"/>
          <w:sz w:val="24"/>
          <w:szCs w:val="24"/>
        </w:rPr>
        <w:t>:</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Personal Advancement: Individuals adopt job information to meet their need for career growth and economic stability.</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Convenience: Social media provides easy access to job opportunities, fulfilling the need for efficiency in job searches.</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Social Influence: Seeing job information shared by trusted connections increases its credibility, fulfilling the need for reliable information sources.</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3. Role of Social Media Features</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Customization: Algorithms tailor job-related posts to match users' interests, fulfilling their need for relevant content.</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Engagement Tools: Likes, shares, and comments allow users to interact with job information, reinforcing their sense of community and participation.</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Networks: Platforms like LinkedIn are explicitly designed for professional networking, where users actively seek and share career-related content.</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4. Practical Implications</w:t>
      </w:r>
    </w:p>
    <w:p w:rsidR="003915B7" w:rsidRDefault="003915B7" w:rsidP="000A15CC">
      <w:pPr>
        <w:spacing w:after="0" w:line="360" w:lineRule="auto"/>
        <w:ind w:firstLine="720"/>
        <w:jc w:val="both"/>
        <w:rPr>
          <w:rFonts w:ascii="Times New Roman" w:hAnsi="Times New Roman" w:cs="Times New Roman"/>
          <w:sz w:val="24"/>
          <w:szCs w:val="24"/>
        </w:rPr>
      </w:pPr>
      <w:r w:rsidRPr="00CA4E74">
        <w:rPr>
          <w:rFonts w:ascii="Times New Roman" w:hAnsi="Times New Roman" w:cs="Times New Roman"/>
          <w:sz w:val="24"/>
          <w:szCs w:val="24"/>
        </w:rPr>
        <w:t>For Employers: Understanding UGT helps employers craft job posts that resonate with users’ needs, such as providing clear, engaging, and personalized content.</w:t>
      </w:r>
    </w:p>
    <w:p w:rsidR="003915B7" w:rsidRPr="00CA4E74" w:rsidRDefault="003915B7" w:rsidP="000A15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A4E74">
        <w:rPr>
          <w:rFonts w:ascii="Times New Roman" w:hAnsi="Times New Roman" w:cs="Times New Roman"/>
          <w:sz w:val="24"/>
          <w:szCs w:val="24"/>
        </w:rPr>
        <w:t xml:space="preserve">The Uses and Gratifications Theory provides a robust framework to analyze why and how </w:t>
      </w:r>
      <w:r w:rsidR="00096578">
        <w:rPr>
          <w:rFonts w:ascii="Times New Roman" w:hAnsi="Times New Roman" w:cs="Times New Roman"/>
          <w:sz w:val="24"/>
          <w:szCs w:val="24"/>
        </w:rPr>
        <w:t xml:space="preserve">people share suicide information preventive message among youth via </w:t>
      </w:r>
      <w:r w:rsidRPr="00CA4E74">
        <w:rPr>
          <w:rFonts w:ascii="Times New Roman" w:hAnsi="Times New Roman" w:cs="Times New Roman"/>
          <w:sz w:val="24"/>
          <w:szCs w:val="24"/>
        </w:rPr>
        <w:t xml:space="preserve">social media. It highlights the active role of users in engaging with content to meet their social, informational, and professional needs, shaping the dynamics of </w:t>
      </w:r>
      <w:r w:rsidR="00096578">
        <w:rPr>
          <w:rFonts w:ascii="Times New Roman" w:hAnsi="Times New Roman" w:cs="Times New Roman"/>
          <w:sz w:val="24"/>
          <w:szCs w:val="24"/>
        </w:rPr>
        <w:t>effective campaign against suicide</w:t>
      </w:r>
      <w:r w:rsidRPr="00CA4E74">
        <w:rPr>
          <w:rFonts w:ascii="Times New Roman" w:hAnsi="Times New Roman" w:cs="Times New Roman"/>
          <w:sz w:val="24"/>
          <w:szCs w:val="24"/>
        </w:rPr>
        <w:t>.</w:t>
      </w:r>
    </w:p>
    <w:p w:rsidR="00744865" w:rsidRPr="009A66B0" w:rsidRDefault="0058580C"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sidR="00744865" w:rsidRPr="009A66B0">
        <w:rPr>
          <w:rFonts w:ascii="Times New Roman" w:hAnsi="Times New Roman" w:cs="Times New Roman"/>
          <w:b/>
          <w:sz w:val="24"/>
          <w:szCs w:val="24"/>
        </w:rPr>
        <w:tab/>
        <w:t>Review of related studies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A systematic review of the international literature examined studies which evaluated mass media campaigns targeted at suicide prevention, where suicide behaviors (mortality, attempts) or suicide literacy (knowledge, attitudes, help-seeking) was identified as a primary outcome. Thirteen articles describing 12 unique campaigns met eligibility </w:t>
      </w:r>
      <w:r w:rsidRPr="009A66B0">
        <w:rPr>
          <w:rFonts w:ascii="Times New Roman" w:hAnsi="Times New Roman" w:cs="Times New Roman"/>
          <w:sz w:val="24"/>
          <w:szCs w:val="24"/>
        </w:rPr>
        <w:lastRenderedPageBreak/>
        <w:t>criteria. For behavioral outcomes, mass media campaigns appear to be most effective when delivered as part of a multi-component suicide prevention strategy, while "standalone campaigns" were modestly useful for increasing suicide literacy. Level of exposure, repeat exposure, and community engagement appeared to be fundamental to the success of these campaigns; however, these constructs were poorly adhered to in the development and implementation of campaigns. Overall, the mixed quality of the included studies highlights a need for increased quantity, consistency, and quality of evaluations to advance the evidence base.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In order to enhance community awareness around suicide and self-harm, participants recommended improving the way in which information is disseminated. Mass media campaigns have been used for decades as a tool to promote healthy behaviours; however, suicide and self-harm prevention campaigns are a much more recent development, meaning there is little evidence available to support their effectiveness (Torok et al. 2017). Daigle et al. (2006) found that exposure to a media campaign during Suicide Prevention Week did not influence attitudes around suicide and did not improve helpseeking intentions or help-seeking behaviours.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In one case, face-to-face interviews revealed important information for modifying a mass media campaign (Dale &amp; Hanbury, 2010). One review noted discrepancies between studies in the measurement of a specific behaviour and commented that, where available, standardised and validated (self-report) instruments should be used to measure behaviour (Torok et al., 2016).</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Encouragingly, many of those studies (e.g. Torok et al., 2016;Wundersitz, 2011) also emphasised the need to supplement, where possible, such subjective data with objective evidence of behaviour change (e.g. independent observation, clinical records, technological logging).</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It is said that each death by suicide affects up to six people, and there will have been about 20 attempts (WHO, 2019). There is a lot of stigma and misconception surrounding mental illnesses and suicide (Arimiyau, 2015, Cvinar, 2005.These can be corrected through public education, and the media can play a significant role in this (Torok et al, 2017, Till et al, 2017, Robinson et al, 2016, Sisack and Varnik, 2012, and as such the World Health Organisation recognises the role the media play in suicide prevention and as </w:t>
      </w:r>
      <w:r w:rsidRPr="009A66B0">
        <w:rPr>
          <w:rFonts w:ascii="Times New Roman" w:hAnsi="Times New Roman" w:cs="Times New Roman"/>
          <w:sz w:val="24"/>
          <w:szCs w:val="24"/>
        </w:rPr>
        <w:lastRenderedPageBreak/>
        <w:t>a result it has identified media practitioners as critical stakeholders in suicide prevention in community (WHO, 2017). The reporting of suicide in media, electronic or print, may have an impact even negatively as the Werther effect, or positively (the Papageno effect) (Niederkrothethaler et al, 2010).</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Quality of media coverage about suicide impacts on suicide behaviors, both to prevent or increase it (Mann et al., 2005;Bohanna and Wang, 2012;Sisask and Värnik, 2012;Cox et al., 2013;Zalsman et al., 2016;Barker et al., 2017;Torok et al., 2017;Pirkis et al., 2019;Ishimo et al., 2021). The included studies provide evidence that poor quality of media reporting is related with increasing suicide and that better quality of media coverage could help suicide prevention, but it is highly associated to the adherence to media guidelines by the journalists, the media, and communication companies (Bohanna and Wang, 2012;Ishimo et al., 2021). .</w:t>
      </w:r>
    </w:p>
    <w:p w:rsidR="00744865" w:rsidRPr="009A66B0" w:rsidRDefault="00744865" w:rsidP="000A15CC">
      <w:pPr>
        <w:pStyle w:val="NormalWeb"/>
        <w:spacing w:before="0" w:beforeAutospacing="0" w:after="0" w:afterAutospacing="0" w:line="360" w:lineRule="auto"/>
        <w:ind w:firstLine="720"/>
        <w:jc w:val="both"/>
      </w:pPr>
      <w:r w:rsidRPr="009A66B0">
        <w:t>A research study identified 580 groups on Twitter and 385 blog profiles on Blogger.com designated as suicide prevention in November 2011. These social media sites allow users to interact and share relevant information, stories and events in their local areas. YouTube also has many videos devoted to suicide prevention, including those in the form of public service announcements.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Suicidal behaviour is the third leading cause of death globally (World Health Organization, 2012) and the incidence of youths’ suicide in Western countries is estimated to be as high as 9.9 per 100,000 (Centre for Disease Control and Prevention, 2013). According to Jaffe (2014), citing the American Foundation for Suicide Prevention (2010), there are about 38,000 successful suicides per year, with at least 380,000 attempts. Robert (2008) noted that in technically advanced countries of the world, it has been reported that suicidal behaviour is a leading cause of psychiatric emergencies among children and adolescents; he also noted that it is one of the strongest predictors of psychiatric admissions.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These, all reveal a prevalence of suicidal tendencies. In the United States of America for instance, suicidal ideation and attempts among adolescents have been reported as being increasingly recognized as important public health problems. In Nigeria too, suicides among youths have been on the increase in recent times. No wonder one often hears such news headlines as ‘man jumps into the lagoon and dies’, ‘student commits </w:t>
      </w:r>
      <w:r w:rsidRPr="009A66B0">
        <w:rPr>
          <w:rFonts w:ascii="Times New Roman" w:hAnsi="Times New Roman" w:cs="Times New Roman"/>
          <w:sz w:val="24"/>
          <w:szCs w:val="24"/>
        </w:rPr>
        <w:lastRenderedPageBreak/>
        <w:t>suicide because of poor grades’, ‘man’s body found hanging on the ceiling fan in his room’, man dies after intentionally drinking poisonous liquid’, and so on. Suicidal behaviour is a behaviour that makes a person intentionally want to kill him or herself.</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Lahti (2014) defined suicide as the act of killing oneself, deliberately initiated and performed by the person concerned in the full knowledge or expectation of its fatal outcome. Turecki and Brent (2016) defined suicide as a fatal self</w:t>
      </w:r>
      <w:r w:rsidR="00CD74A7">
        <w:rPr>
          <w:rFonts w:ascii="Times New Roman" w:hAnsi="Times New Roman" w:cs="Times New Roman"/>
          <w:sz w:val="24"/>
          <w:szCs w:val="24"/>
        </w:rPr>
        <w:t>-</w:t>
      </w:r>
      <w:r w:rsidRPr="009A66B0">
        <w:rPr>
          <w:rFonts w:ascii="Times New Roman" w:hAnsi="Times New Roman" w:cs="Times New Roman"/>
          <w:sz w:val="24"/>
          <w:szCs w:val="24"/>
        </w:rPr>
        <w:t>injurious act with some evidence of intent to die. This can also be referred to as intentionally desiring to take one’s own life or destroying one’s own interests or prospects.</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br w:type="page"/>
      </w:r>
    </w:p>
    <w:p w:rsidR="00744865" w:rsidRPr="009A66B0" w:rsidRDefault="00744865" w:rsidP="000A15CC">
      <w:pPr>
        <w:tabs>
          <w:tab w:val="left" w:pos="1590"/>
        </w:tabs>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lastRenderedPageBreak/>
        <w:t>CHAPTER THREE</w:t>
      </w:r>
    </w:p>
    <w:p w:rsidR="00744865" w:rsidRPr="009A66B0" w:rsidRDefault="00744865" w:rsidP="000A15CC">
      <w:pPr>
        <w:pStyle w:val="NoSpacing"/>
        <w:tabs>
          <w:tab w:val="left" w:pos="705"/>
          <w:tab w:val="center" w:pos="4680"/>
        </w:tabs>
        <w:spacing w:line="360" w:lineRule="auto"/>
        <w:rPr>
          <w:rFonts w:ascii="Times New Roman" w:hAnsi="Times New Roman"/>
          <w:b/>
          <w:sz w:val="24"/>
          <w:szCs w:val="24"/>
        </w:rPr>
      </w:pPr>
      <w:r w:rsidRPr="009A66B0">
        <w:rPr>
          <w:rFonts w:ascii="Times New Roman" w:hAnsi="Times New Roman"/>
          <w:b/>
          <w:sz w:val="24"/>
          <w:szCs w:val="24"/>
        </w:rPr>
        <w:tab/>
      </w:r>
      <w:r w:rsidRPr="009A66B0">
        <w:rPr>
          <w:rFonts w:ascii="Times New Roman" w:hAnsi="Times New Roman"/>
          <w:b/>
          <w:sz w:val="24"/>
          <w:szCs w:val="24"/>
        </w:rPr>
        <w:tab/>
        <w:t>RESEARCH METHODOLOGY</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sz w:val="24"/>
          <w:szCs w:val="24"/>
        </w:rPr>
        <w:t>3.0</w:t>
      </w:r>
      <w:r w:rsidRPr="009A66B0">
        <w:rPr>
          <w:rFonts w:ascii="Times New Roman" w:hAnsi="Times New Roman"/>
          <w:b/>
          <w:sz w:val="24"/>
          <w:szCs w:val="24"/>
        </w:rPr>
        <w:tab/>
        <w:t xml:space="preserve">Introduction </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Lawal and Adeoye (2016) sees research methodology as the systematic and objective collection, analysis and interpretation, reporting of data and information for decision-making. This aspect of the study focuses on the method, strategy, process by which the study was investigated, in terms of the research methodology which gives the blue print of how the research was carried out.</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sz w:val="24"/>
          <w:szCs w:val="24"/>
        </w:rPr>
        <w:t>3.1</w:t>
      </w:r>
      <w:r w:rsidRPr="009A66B0">
        <w:rPr>
          <w:rFonts w:ascii="Times New Roman" w:hAnsi="Times New Roman"/>
          <w:b/>
          <w:sz w:val="24"/>
          <w:szCs w:val="24"/>
        </w:rPr>
        <w:tab/>
        <w:t>Research Design</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Rajendar (2009) defined research design as it communicate the intentions of the researcher the purpose of the study and its importance, together with a step-by-step plan for conducting the study. Problem is identified, questions of hypothesis are stated, variables are identified and terms are defined. The subjects to be concluded in the instruments to construct the producers to follow how the data will be analyzed-all are spelled out.</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 xml:space="preserve">Research design is a basic plan that guides data collection and the analysis phase of any research work. It can be regarded as the frame-work which specifies the type of information to be gathered including the source of data and the procedure used in collecting them. According to </w:t>
      </w:r>
      <w:r w:rsidRPr="009A66B0">
        <w:rPr>
          <w:rFonts w:ascii="Times New Roman" w:hAnsi="Times New Roman"/>
          <w:sz w:val="24"/>
          <w:szCs w:val="24"/>
          <w:lang w:val="en-GB"/>
        </w:rPr>
        <w:t xml:space="preserve">Lawal and Adeoye (2016) research design can be seen as the structure of research, it is the glue that holds all the elements in the research project together. </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bCs/>
          <w:sz w:val="24"/>
          <w:szCs w:val="24"/>
        </w:rPr>
        <w:t>3.2</w:t>
      </w:r>
      <w:r w:rsidRPr="009A66B0">
        <w:rPr>
          <w:rFonts w:ascii="Times New Roman" w:hAnsi="Times New Roman"/>
          <w:b/>
          <w:bCs/>
          <w:sz w:val="24"/>
          <w:szCs w:val="24"/>
        </w:rPr>
        <w:tab/>
        <w:t>Population of the study</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Shobowale (2014) sees population as the total number of objects, units or individuals used for research. It could be finite/limited or infinite/uncountable. It could be the total people occupying a particular geograph</w:t>
      </w:r>
      <w:r w:rsidR="00CA77C4">
        <w:rPr>
          <w:rFonts w:ascii="Times New Roman" w:hAnsi="Times New Roman" w:cs="Times New Roman"/>
          <w:sz w:val="24"/>
          <w:szCs w:val="24"/>
        </w:rPr>
        <w:t>ical environment. Olayiwola (201</w:t>
      </w:r>
      <w:r w:rsidRPr="009A66B0">
        <w:rPr>
          <w:rFonts w:ascii="Times New Roman" w:hAnsi="Times New Roman" w:cs="Times New Roman"/>
          <w:sz w:val="24"/>
          <w:szCs w:val="24"/>
        </w:rPr>
        <w:t xml:space="preserve">7) also describes population as a group of interest to the researcher. It comprises a group to which the result or outcome of a study becomes generally stable. </w:t>
      </w:r>
    </w:p>
    <w:p w:rsidR="00744865"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The target populations for the study are residents in Ilorin metropolis in Kwara State will be selected for the representation and the total </w:t>
      </w:r>
      <w:r w:rsidR="009C637E">
        <w:rPr>
          <w:rFonts w:ascii="Times New Roman" w:eastAsia="Calibri" w:hAnsi="Times New Roman" w:cs="Times New Roman"/>
          <w:bCs/>
          <w:sz w:val="24"/>
          <w:szCs w:val="24"/>
        </w:rPr>
        <w:t>t</w:t>
      </w:r>
      <w:r w:rsidR="009C637E" w:rsidRPr="00FD2442">
        <w:rPr>
          <w:rFonts w:ascii="Times New Roman" w:eastAsia="Calibri" w:hAnsi="Times New Roman" w:cs="Times New Roman"/>
          <w:bCs/>
          <w:sz w:val="24"/>
          <w:szCs w:val="24"/>
        </w:rPr>
        <w:t>he estimated population of Ilorin South Local Government Area in Kwara State, Nigeria, is around 339,122 as of 2025</w:t>
      </w:r>
      <w:r w:rsidR="009C637E">
        <w:rPr>
          <w:rFonts w:ascii="Times New Roman" w:eastAsia="Calibri" w:hAnsi="Times New Roman" w:cs="Times New Roman"/>
          <w:bCs/>
          <w:sz w:val="24"/>
          <w:szCs w:val="24"/>
        </w:rPr>
        <w:t xml:space="preserve"> </w:t>
      </w:r>
      <w:r w:rsidR="00F36A75">
        <w:rPr>
          <w:rFonts w:ascii="Times New Roman" w:hAnsi="Times New Roman" w:cs="Times New Roman"/>
          <w:sz w:val="24"/>
          <w:szCs w:val="24"/>
        </w:rPr>
        <w:t xml:space="preserve">(source population census </w:t>
      </w:r>
      <w:r w:rsidR="00A96F8F">
        <w:rPr>
          <w:rFonts w:ascii="Times New Roman" w:hAnsi="Times New Roman" w:cs="Times New Roman"/>
          <w:sz w:val="24"/>
          <w:szCs w:val="24"/>
        </w:rPr>
        <w:t>city population)</w:t>
      </w:r>
      <w:r w:rsidRPr="009A66B0">
        <w:rPr>
          <w:rFonts w:ascii="Times New Roman" w:hAnsi="Times New Roman" w:cs="Times New Roman"/>
          <w:sz w:val="24"/>
          <w:szCs w:val="24"/>
        </w:rPr>
        <w:t>.</w:t>
      </w:r>
    </w:p>
    <w:p w:rsidR="00744865" w:rsidRPr="009A66B0" w:rsidRDefault="00744865" w:rsidP="000A15CC">
      <w:pPr>
        <w:pStyle w:val="NoSpacing"/>
        <w:spacing w:line="360" w:lineRule="auto"/>
        <w:jc w:val="both"/>
        <w:rPr>
          <w:rFonts w:ascii="Times New Roman" w:hAnsi="Times New Roman"/>
          <w:b/>
          <w:bCs/>
          <w:sz w:val="24"/>
          <w:szCs w:val="24"/>
        </w:rPr>
      </w:pPr>
      <w:r w:rsidRPr="009A66B0">
        <w:rPr>
          <w:rFonts w:ascii="Times New Roman" w:hAnsi="Times New Roman"/>
          <w:b/>
          <w:bCs/>
          <w:sz w:val="24"/>
          <w:szCs w:val="24"/>
        </w:rPr>
        <w:lastRenderedPageBreak/>
        <w:t>3.3</w:t>
      </w:r>
      <w:r w:rsidRPr="009A66B0">
        <w:rPr>
          <w:rFonts w:ascii="Times New Roman" w:hAnsi="Times New Roman"/>
          <w:b/>
          <w:bCs/>
          <w:sz w:val="24"/>
          <w:szCs w:val="24"/>
        </w:rPr>
        <w:tab/>
      </w:r>
      <w:r w:rsidRPr="009A66B0">
        <w:rPr>
          <w:rFonts w:ascii="Times New Roman" w:hAnsi="Times New Roman"/>
          <w:b/>
          <w:sz w:val="24"/>
          <w:szCs w:val="24"/>
        </w:rPr>
        <w:t>Sample size and Sampling Technique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shd w:val="clear" w:color="auto" w:fill="FFFFFF"/>
        </w:rPr>
        <w:t>Sampling is </w:t>
      </w:r>
      <w:r w:rsidRPr="009A66B0">
        <w:rPr>
          <w:rFonts w:ascii="Times New Roman" w:hAnsi="Times New Roman" w:cs="Times New Roman"/>
          <w:sz w:val="24"/>
          <w:szCs w:val="24"/>
        </w:rPr>
        <w:t>a technique of selecting individual members or a subset of the population to make statistical inferences from them and estimate the characteristics of the whole population</w:t>
      </w:r>
      <w:r w:rsidRPr="009A66B0">
        <w:rPr>
          <w:rFonts w:ascii="Times New Roman" w:hAnsi="Times New Roman" w:cs="Times New Roman"/>
          <w:sz w:val="24"/>
          <w:szCs w:val="24"/>
          <w:shd w:val="clear" w:color="auto" w:fill="FFFFFF"/>
        </w:rPr>
        <w:t xml:space="preserve">. </w:t>
      </w:r>
      <w:r w:rsidRPr="009A66B0">
        <w:rPr>
          <w:rFonts w:ascii="Times New Roman" w:hAnsi="Times New Roman" w:cs="Times New Roman"/>
          <w:sz w:val="24"/>
          <w:szCs w:val="24"/>
        </w:rPr>
        <w:t>According to Saadudeen A.A,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The sample procedure used for the study was non-probability sampling method. Non-probability sampling is defined as a sampling technique in which the researcher selects samples based on the subjective judgment of the researcher rather than random selection. It is a sampling method in which not all members of the population have an equal chance of participating in the study and they were selected through systemic random sampling method.</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A sample is also a subject of any sub-group which is fair representation of the entire population interest. It was also contained investigation Twitter as a platform for sharing suicide preventive messages among youth in Ilorin metropolis. One hundred (100) respondents will be selected for the research through non-probability sampling technique, males and female respondent</w:t>
      </w:r>
      <w:r w:rsidR="00B87052">
        <w:rPr>
          <w:rFonts w:ascii="Times New Roman" w:hAnsi="Times New Roman" w:cs="Times New Roman"/>
          <w:sz w:val="24"/>
          <w:szCs w:val="24"/>
        </w:rPr>
        <w:t>s will be select among students and</w:t>
      </w:r>
      <w:r w:rsidRPr="009A66B0">
        <w:rPr>
          <w:rFonts w:ascii="Times New Roman" w:hAnsi="Times New Roman" w:cs="Times New Roman"/>
          <w:sz w:val="24"/>
          <w:szCs w:val="24"/>
        </w:rPr>
        <w:t xml:space="preserve"> civil servant in Ilorin </w:t>
      </w:r>
      <w:r w:rsidR="00B87052">
        <w:rPr>
          <w:rFonts w:ascii="Times New Roman" w:hAnsi="Times New Roman" w:cs="Times New Roman"/>
          <w:sz w:val="24"/>
          <w:szCs w:val="24"/>
        </w:rPr>
        <w:t>south local Government</w:t>
      </w:r>
      <w:r w:rsidR="00B87052" w:rsidRPr="009A66B0">
        <w:rPr>
          <w:rFonts w:ascii="Times New Roman" w:hAnsi="Times New Roman" w:cs="Times New Roman"/>
          <w:sz w:val="24"/>
          <w:szCs w:val="24"/>
        </w:rPr>
        <w:t xml:space="preserve"> </w:t>
      </w:r>
      <w:r w:rsidRPr="009A66B0">
        <w:rPr>
          <w:rFonts w:ascii="Times New Roman" w:hAnsi="Times New Roman" w:cs="Times New Roman"/>
          <w:sz w:val="24"/>
          <w:szCs w:val="24"/>
        </w:rPr>
        <w:t xml:space="preserve">of Kwara State. </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sz w:val="24"/>
          <w:szCs w:val="24"/>
        </w:rPr>
        <w:t>3.4</w:t>
      </w:r>
      <w:r w:rsidRPr="009A66B0">
        <w:rPr>
          <w:rFonts w:ascii="Times New Roman" w:hAnsi="Times New Roman"/>
          <w:b/>
          <w:sz w:val="24"/>
          <w:szCs w:val="24"/>
        </w:rPr>
        <w:tab/>
        <w:t>Instrumentation</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The data collection instrument included the questionnaire. F</w:t>
      </w:r>
      <w:r w:rsidRPr="009A66B0">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9A66B0">
        <w:rPr>
          <w:rFonts w:ascii="Times New Roman" w:hAnsi="Times New Roman"/>
          <w:sz w:val="24"/>
          <w:szCs w:val="24"/>
        </w:rPr>
        <w:t>However, the questionnaire basically comprises close ended questions.</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 xml:space="preserve">The questionnaire was divide into two sections.  Section A which deals with questions that are related to the socio-demographic profile of the respondents such like age, religion, marital status and academic level while section B requires the respondents to provide unbiased information on Twitter as a platform for sharing suicide preventive messages among </w:t>
      </w:r>
      <w:r w:rsidR="0050297C">
        <w:rPr>
          <w:rFonts w:ascii="Times New Roman" w:hAnsi="Times New Roman"/>
          <w:sz w:val="24"/>
          <w:szCs w:val="24"/>
        </w:rPr>
        <w:t xml:space="preserve">residents in </w:t>
      </w:r>
      <w:r w:rsidR="0050297C" w:rsidRPr="009A66B0">
        <w:rPr>
          <w:rFonts w:ascii="Times New Roman" w:hAnsi="Times New Roman"/>
          <w:sz w:val="24"/>
          <w:szCs w:val="24"/>
        </w:rPr>
        <w:t xml:space="preserve">Ilorin </w:t>
      </w:r>
      <w:r w:rsidR="001F79ED">
        <w:rPr>
          <w:rFonts w:ascii="Times New Roman" w:hAnsi="Times New Roman"/>
          <w:sz w:val="24"/>
          <w:szCs w:val="24"/>
        </w:rPr>
        <w:t xml:space="preserve">South </w:t>
      </w:r>
      <w:r w:rsidR="0050297C">
        <w:rPr>
          <w:rFonts w:ascii="Times New Roman" w:hAnsi="Times New Roman"/>
          <w:sz w:val="24"/>
          <w:szCs w:val="24"/>
        </w:rPr>
        <w:t>local Government</w:t>
      </w:r>
      <w:r w:rsidR="0050297C" w:rsidRPr="009A66B0">
        <w:rPr>
          <w:rFonts w:ascii="Times New Roman" w:hAnsi="Times New Roman"/>
          <w:sz w:val="24"/>
          <w:szCs w:val="24"/>
        </w:rPr>
        <w:t xml:space="preserve"> of Kwara State</w:t>
      </w:r>
      <w:r w:rsidRPr="009A66B0">
        <w:rPr>
          <w:rFonts w:ascii="Times New Roman" w:hAnsi="Times New Roman"/>
          <w:sz w:val="24"/>
          <w:szCs w:val="24"/>
        </w:rPr>
        <w:t>.</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lastRenderedPageBreak/>
        <w:t>However, the questionnaire consists of relevant items and questions drafted from the research objective and questions. It was distributed to the selected sample size, the question shall contain rating scales such as the nominal, ordinal (Likert scale) and interval etc.</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sz w:val="24"/>
          <w:szCs w:val="24"/>
        </w:rPr>
        <w:t>3.5</w:t>
      </w:r>
      <w:r w:rsidRPr="009A66B0">
        <w:rPr>
          <w:rFonts w:ascii="Times New Roman" w:hAnsi="Times New Roman"/>
          <w:b/>
          <w:sz w:val="24"/>
          <w:szCs w:val="24"/>
        </w:rPr>
        <w:tab/>
        <w:t>Validity and Reliability of the instrument</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Reliability is seen as the extent to which a test, measurement procedure or a questionnaire generates common outcomes on repeated trials. Hooley et al. (2008) has mentioned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sz w:val="24"/>
          <w:szCs w:val="24"/>
        </w:rPr>
        <w:t>3.6</w:t>
      </w:r>
      <w:r w:rsidRPr="009A66B0">
        <w:rPr>
          <w:rFonts w:ascii="Times New Roman" w:hAnsi="Times New Roman"/>
          <w:b/>
          <w:sz w:val="24"/>
          <w:szCs w:val="24"/>
        </w:rPr>
        <w:tab/>
        <w:t>Data Collection Process</w:t>
      </w:r>
    </w:p>
    <w:p w:rsidR="00744865" w:rsidRPr="009A66B0" w:rsidRDefault="00744865" w:rsidP="000A15CC">
      <w:pPr>
        <w:pStyle w:val="NoSpacing"/>
        <w:spacing w:line="360" w:lineRule="auto"/>
        <w:ind w:firstLine="720"/>
        <w:jc w:val="both"/>
        <w:rPr>
          <w:rFonts w:ascii="Times New Roman" w:hAnsi="Times New Roman"/>
          <w:b/>
          <w:sz w:val="24"/>
          <w:szCs w:val="24"/>
        </w:rPr>
      </w:pPr>
      <w:r w:rsidRPr="009A66B0">
        <w:rPr>
          <w:rFonts w:ascii="Times New Roman" w:hAnsi="Times New Roman"/>
          <w:sz w:val="24"/>
          <w:szCs w:val="24"/>
        </w:rPr>
        <w:t>T</w:t>
      </w:r>
      <w:r w:rsidR="00BB28AB">
        <w:rPr>
          <w:rFonts w:ascii="Times New Roman" w:hAnsi="Times New Roman"/>
          <w:sz w:val="24"/>
          <w:szCs w:val="24"/>
        </w:rPr>
        <w:t>he researcher personally visit</w:t>
      </w:r>
      <w:r w:rsidRPr="009A66B0">
        <w:rPr>
          <w:rFonts w:ascii="Times New Roman" w:hAnsi="Times New Roman"/>
          <w:sz w:val="24"/>
          <w:szCs w:val="24"/>
        </w:rPr>
        <w:t xml:space="preserve"> </w:t>
      </w:r>
      <w:r w:rsidR="00BB28AB">
        <w:rPr>
          <w:rFonts w:ascii="Times New Roman" w:hAnsi="Times New Roman"/>
          <w:sz w:val="24"/>
          <w:szCs w:val="24"/>
        </w:rPr>
        <w:t xml:space="preserve">residents in </w:t>
      </w:r>
      <w:r w:rsidR="00BB28AB" w:rsidRPr="009A66B0">
        <w:rPr>
          <w:rFonts w:ascii="Times New Roman" w:hAnsi="Times New Roman"/>
          <w:sz w:val="24"/>
          <w:szCs w:val="24"/>
        </w:rPr>
        <w:t xml:space="preserve">Ilorin </w:t>
      </w:r>
      <w:r w:rsidR="00BB28AB">
        <w:rPr>
          <w:rFonts w:ascii="Times New Roman" w:hAnsi="Times New Roman"/>
          <w:sz w:val="24"/>
          <w:szCs w:val="24"/>
        </w:rPr>
        <w:t>South local Government</w:t>
      </w:r>
      <w:r w:rsidR="00BB28AB" w:rsidRPr="009A66B0">
        <w:rPr>
          <w:rFonts w:ascii="Times New Roman" w:hAnsi="Times New Roman"/>
          <w:sz w:val="24"/>
          <w:szCs w:val="24"/>
        </w:rPr>
        <w:t xml:space="preserve"> of Kwara State </w:t>
      </w:r>
      <w:r w:rsidRPr="009A66B0">
        <w:rPr>
          <w:rFonts w:ascii="Times New Roman" w:hAnsi="Times New Roman"/>
          <w:sz w:val="24"/>
          <w:szCs w:val="24"/>
        </w:rPr>
        <w:t xml:space="preserve">Ilorin to carry out the field work, the questionnaire </w:t>
      </w:r>
      <w:r w:rsidR="00782B52">
        <w:rPr>
          <w:rFonts w:ascii="Times New Roman" w:hAnsi="Times New Roman"/>
          <w:sz w:val="24"/>
          <w:szCs w:val="24"/>
        </w:rPr>
        <w:t>will be use</w:t>
      </w:r>
      <w:r w:rsidRPr="009A66B0">
        <w:rPr>
          <w:rFonts w:ascii="Times New Roman" w:hAnsi="Times New Roman"/>
          <w:sz w:val="24"/>
          <w:szCs w:val="24"/>
        </w:rPr>
        <w:t xml:space="preserve"> by the researcher to elicit relevant information from the students, the questionnaire </w:t>
      </w:r>
      <w:r w:rsidR="0055760A">
        <w:rPr>
          <w:rFonts w:ascii="Times New Roman" w:hAnsi="Times New Roman"/>
          <w:sz w:val="24"/>
          <w:szCs w:val="24"/>
        </w:rPr>
        <w:t>will be administer</w:t>
      </w:r>
      <w:r w:rsidRPr="009A66B0">
        <w:rPr>
          <w:rFonts w:ascii="Times New Roman" w:hAnsi="Times New Roman"/>
          <w:sz w:val="24"/>
          <w:szCs w:val="24"/>
        </w:rPr>
        <w:t xml:space="preserve"> personally, so as to ensure maximum cooperation of the respondents and to ascertain complete return of the questionnaire distributed.</w:t>
      </w:r>
    </w:p>
    <w:p w:rsidR="00744865" w:rsidRPr="009A66B0" w:rsidRDefault="00744865" w:rsidP="000A15CC">
      <w:pPr>
        <w:pStyle w:val="NoSpacing"/>
        <w:spacing w:line="360" w:lineRule="auto"/>
        <w:jc w:val="both"/>
        <w:rPr>
          <w:rFonts w:ascii="Times New Roman" w:hAnsi="Times New Roman"/>
          <w:b/>
          <w:sz w:val="24"/>
          <w:szCs w:val="24"/>
        </w:rPr>
      </w:pPr>
      <w:r w:rsidRPr="009A66B0">
        <w:rPr>
          <w:rFonts w:ascii="Times New Roman" w:hAnsi="Times New Roman"/>
          <w:b/>
          <w:bCs/>
          <w:sz w:val="24"/>
          <w:szCs w:val="24"/>
        </w:rPr>
        <w:t>3.7</w:t>
      </w:r>
      <w:r w:rsidRPr="009A66B0">
        <w:rPr>
          <w:rFonts w:ascii="Times New Roman" w:hAnsi="Times New Roman"/>
          <w:b/>
          <w:bCs/>
          <w:sz w:val="24"/>
          <w:szCs w:val="24"/>
        </w:rPr>
        <w:tab/>
        <w:t>Method of Data Analysis</w:t>
      </w:r>
    </w:p>
    <w:p w:rsidR="00744865" w:rsidRPr="009A66B0" w:rsidRDefault="00744865" w:rsidP="000A15CC">
      <w:pPr>
        <w:pStyle w:val="NoSpacing"/>
        <w:spacing w:line="360" w:lineRule="auto"/>
        <w:ind w:firstLine="720"/>
        <w:jc w:val="both"/>
        <w:rPr>
          <w:rFonts w:ascii="Times New Roman" w:hAnsi="Times New Roman"/>
          <w:sz w:val="24"/>
          <w:szCs w:val="24"/>
        </w:rPr>
      </w:pPr>
      <w:r w:rsidRPr="009A66B0">
        <w:rPr>
          <w:rFonts w:ascii="Times New Roman" w:hAnsi="Times New Roman"/>
          <w:sz w:val="24"/>
          <w:szCs w:val="24"/>
        </w:rPr>
        <w:t xml:space="preserve">A descriptive statistical analysis </w:t>
      </w:r>
      <w:r w:rsidR="00D611F7">
        <w:rPr>
          <w:rFonts w:ascii="Times New Roman" w:hAnsi="Times New Roman"/>
          <w:sz w:val="24"/>
          <w:szCs w:val="24"/>
        </w:rPr>
        <w:t>will be</w:t>
      </w:r>
      <w:r w:rsidRPr="009A66B0">
        <w:rPr>
          <w:rFonts w:ascii="Times New Roman" w:hAnsi="Times New Roman"/>
          <w:sz w:val="24"/>
          <w:szCs w:val="24"/>
        </w:rPr>
        <w:t xml:space="preserve"> employ to analyze the data gathered through questionnaire using percentage and frequency count. And a correlation analysis </w:t>
      </w:r>
      <w:r w:rsidR="00C70DCF">
        <w:rPr>
          <w:rFonts w:ascii="Times New Roman" w:hAnsi="Times New Roman"/>
          <w:sz w:val="24"/>
          <w:szCs w:val="24"/>
        </w:rPr>
        <w:t>will</w:t>
      </w:r>
      <w:r w:rsidRPr="009A66B0">
        <w:rPr>
          <w:rFonts w:ascii="Times New Roman" w:hAnsi="Times New Roman"/>
          <w:sz w:val="24"/>
          <w:szCs w:val="24"/>
        </w:rPr>
        <w:t xml:space="preserve"> also use to ascertain Twitter as a platform for sharing suicide preventive messages among youth in Ilorin metropolis as primary focus. The data gathered from the distributed questionnaire </w:t>
      </w:r>
      <w:r w:rsidR="007F2395">
        <w:rPr>
          <w:rFonts w:ascii="Times New Roman" w:hAnsi="Times New Roman"/>
          <w:sz w:val="24"/>
          <w:szCs w:val="24"/>
        </w:rPr>
        <w:t>will be code</w:t>
      </w:r>
      <w:r w:rsidRPr="009A66B0">
        <w:rPr>
          <w:rFonts w:ascii="Times New Roman" w:hAnsi="Times New Roman"/>
          <w:sz w:val="24"/>
          <w:szCs w:val="24"/>
        </w:rPr>
        <w:t xml:space="preserve"> and </w:t>
      </w:r>
      <w:r w:rsidR="007F2395">
        <w:rPr>
          <w:rFonts w:ascii="Times New Roman" w:hAnsi="Times New Roman"/>
          <w:sz w:val="24"/>
          <w:szCs w:val="24"/>
        </w:rPr>
        <w:t xml:space="preserve">sorted into table template will be </w:t>
      </w:r>
      <w:r w:rsidRPr="009A66B0">
        <w:rPr>
          <w:rFonts w:ascii="Times New Roman" w:hAnsi="Times New Roman"/>
          <w:sz w:val="24"/>
          <w:szCs w:val="24"/>
        </w:rPr>
        <w:t>use to calculate both aforementioned types of data analysis.</w:t>
      </w:r>
    </w:p>
    <w:p w:rsidR="00744865" w:rsidRPr="009A66B0" w:rsidRDefault="00744865" w:rsidP="000A15CC">
      <w:pPr>
        <w:spacing w:after="0" w:line="360" w:lineRule="auto"/>
        <w:rPr>
          <w:rFonts w:ascii="Times New Roman" w:hAnsi="Times New Roman" w:cs="Times New Roman"/>
          <w:b/>
          <w:bCs/>
          <w:sz w:val="24"/>
          <w:szCs w:val="24"/>
        </w:rPr>
      </w:pPr>
      <w:r w:rsidRPr="009A66B0">
        <w:rPr>
          <w:rFonts w:ascii="Times New Roman" w:hAnsi="Times New Roman" w:cs="Times New Roman"/>
          <w:b/>
          <w:bCs/>
          <w:sz w:val="24"/>
          <w:szCs w:val="24"/>
        </w:rPr>
        <w:br w:type="page"/>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lastRenderedPageBreak/>
        <w:t>CHAPTER FOUR</w:t>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t>DATA PRESENTATION AND ANALYSIS</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4.0</w:t>
      </w:r>
      <w:r w:rsidRPr="009A66B0">
        <w:rPr>
          <w:rFonts w:ascii="Times New Roman" w:hAnsi="Times New Roman" w:cs="Times New Roman"/>
          <w:b/>
          <w:sz w:val="24"/>
          <w:szCs w:val="24"/>
        </w:rPr>
        <w:tab/>
        <w:t>INTRODUCTION</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ab/>
        <w:t>This research is based on Audience perception of broadcast media coverage of electioneering activities in Kwara State. One hundred (100) questionnaires were printed and administered to the respondents and all questions were retrieved. The feedback from the respondents will be treated and analysed in different table.</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4.1</w:t>
      </w:r>
      <w:r w:rsidRPr="009A66B0">
        <w:rPr>
          <w:rFonts w:ascii="Times New Roman" w:hAnsi="Times New Roman" w:cs="Times New Roman"/>
          <w:b/>
          <w:sz w:val="24"/>
          <w:szCs w:val="24"/>
        </w:rPr>
        <w:tab/>
        <w:t>Data Presentation</w:t>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t>SECTION A – BIO DATA OF RESPONDENTS</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1: Distribution of the respondents by Sex</w:t>
      </w:r>
    </w:p>
    <w:tbl>
      <w:tblPr>
        <w:tblStyle w:val="TableGrid"/>
        <w:tblW w:w="0" w:type="auto"/>
        <w:tblLook w:val="04A0"/>
      </w:tblPr>
      <w:tblGrid>
        <w:gridCol w:w="2979"/>
        <w:gridCol w:w="3004"/>
        <w:gridCol w:w="3017"/>
      </w:tblGrid>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Percentages (%)</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Male</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38</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38%</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Female</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62</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62%</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In the table above, it shows that 38(38%) of the respondents are male while 62(62%) respondents are female. It shows that there are more female respondents than male in this research survey.</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2: Distribution of the respondents by Age</w:t>
      </w:r>
    </w:p>
    <w:tbl>
      <w:tblPr>
        <w:tblStyle w:val="TableGrid"/>
        <w:tblW w:w="0" w:type="auto"/>
        <w:tblLook w:val="04A0"/>
      </w:tblPr>
      <w:tblGrid>
        <w:gridCol w:w="2979"/>
        <w:gridCol w:w="3004"/>
        <w:gridCol w:w="3017"/>
      </w:tblGrid>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Percentages (%)</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15 - 20 years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9</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9%</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21- 25 years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37</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37%</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26 - 30 years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38</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38%</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31 - 35 years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16</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16%</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36 years and above</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In the table above, it shows that 9(9%) of the respondents are between 15-20 years, 37(37%) are between 21-25 year, 38(38%) are between 26-30 years and 16(16%) are 31-35 years.</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br w:type="page"/>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lastRenderedPageBreak/>
        <w:t>Table 3: Distribution of the respondents by Religion</w:t>
      </w:r>
    </w:p>
    <w:tbl>
      <w:tblPr>
        <w:tblStyle w:val="TableGrid"/>
        <w:tblW w:w="0" w:type="auto"/>
        <w:tblLook w:val="04A0"/>
      </w:tblPr>
      <w:tblGrid>
        <w:gridCol w:w="3004"/>
        <w:gridCol w:w="2991"/>
        <w:gridCol w:w="3005"/>
      </w:tblGrid>
      <w:tr w:rsidR="00744865" w:rsidRPr="009A66B0" w:rsidTr="00FD2442">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307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3084"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Percentages (%)</w:t>
            </w:r>
          </w:p>
        </w:tc>
      </w:tr>
      <w:tr w:rsidR="00744865" w:rsidRPr="009A66B0" w:rsidTr="00FD2442">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Islam</w:t>
            </w:r>
          </w:p>
        </w:tc>
        <w:tc>
          <w:tcPr>
            <w:tcW w:w="307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34</w:t>
            </w:r>
          </w:p>
        </w:tc>
        <w:tc>
          <w:tcPr>
            <w:tcW w:w="3084"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34%</w:t>
            </w:r>
          </w:p>
        </w:tc>
      </w:tr>
      <w:tr w:rsidR="00744865" w:rsidRPr="009A66B0" w:rsidTr="00FD2442">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Christianity</w:t>
            </w:r>
          </w:p>
        </w:tc>
        <w:tc>
          <w:tcPr>
            <w:tcW w:w="307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66</w:t>
            </w:r>
          </w:p>
        </w:tc>
        <w:tc>
          <w:tcPr>
            <w:tcW w:w="3084"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66%</w:t>
            </w:r>
          </w:p>
        </w:tc>
      </w:tr>
      <w:tr w:rsidR="00744865" w:rsidRPr="009A66B0" w:rsidTr="00FD2442">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307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3084"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The table above shows that 34(34%) of the respondents Muslim while 66(66%) of the respondents are Christian. Thus, there are more Christian respondents than Muslim respondents in this research survey.</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4: Distribution of the respondents by Educational Qualifications</w:t>
      </w:r>
    </w:p>
    <w:tbl>
      <w:tblPr>
        <w:tblStyle w:val="TableGrid"/>
        <w:tblW w:w="0" w:type="auto"/>
        <w:tblLook w:val="04A0"/>
      </w:tblPr>
      <w:tblGrid>
        <w:gridCol w:w="2995"/>
        <w:gridCol w:w="2996"/>
        <w:gridCol w:w="3009"/>
      </w:tblGrid>
      <w:tr w:rsidR="00744865" w:rsidRPr="009A66B0" w:rsidTr="00FD2442">
        <w:tc>
          <w:tcPr>
            <w:tcW w:w="308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307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Percentages (%)</w:t>
            </w:r>
          </w:p>
        </w:tc>
      </w:tr>
      <w:tr w:rsidR="00744865" w:rsidRPr="009A66B0" w:rsidTr="00FD2442">
        <w:tc>
          <w:tcPr>
            <w:tcW w:w="308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HND</w:t>
            </w:r>
          </w:p>
        </w:tc>
        <w:tc>
          <w:tcPr>
            <w:tcW w:w="307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31</w:t>
            </w:r>
          </w:p>
        </w:tc>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31%</w:t>
            </w:r>
          </w:p>
        </w:tc>
      </w:tr>
      <w:tr w:rsidR="00744865" w:rsidRPr="009A66B0" w:rsidTr="00FD2442">
        <w:tc>
          <w:tcPr>
            <w:tcW w:w="308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ND</w:t>
            </w:r>
          </w:p>
        </w:tc>
        <w:tc>
          <w:tcPr>
            <w:tcW w:w="307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53</w:t>
            </w:r>
          </w:p>
        </w:tc>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53%</w:t>
            </w:r>
          </w:p>
        </w:tc>
      </w:tr>
      <w:tr w:rsidR="00744865" w:rsidRPr="009A66B0" w:rsidTr="00FD2442">
        <w:tc>
          <w:tcPr>
            <w:tcW w:w="308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Others</w:t>
            </w:r>
          </w:p>
        </w:tc>
        <w:tc>
          <w:tcPr>
            <w:tcW w:w="307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16</w:t>
            </w:r>
          </w:p>
        </w:tc>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16%</w:t>
            </w:r>
          </w:p>
        </w:tc>
      </w:tr>
      <w:tr w:rsidR="00744865" w:rsidRPr="009A66B0" w:rsidTr="00FD2442">
        <w:tc>
          <w:tcPr>
            <w:tcW w:w="308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3075"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3083"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In the table above, it shows that 31(31%) of the respondents are HND holder, 53(53%) are ND holder and 16(16%) of the respondent have other result.</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5: Distribution of the respondents by Marital Status</w:t>
      </w:r>
    </w:p>
    <w:tbl>
      <w:tblPr>
        <w:tblStyle w:val="TableGrid"/>
        <w:tblW w:w="0" w:type="auto"/>
        <w:tblLook w:val="04A0"/>
      </w:tblPr>
      <w:tblGrid>
        <w:gridCol w:w="2981"/>
        <w:gridCol w:w="3003"/>
        <w:gridCol w:w="3016"/>
      </w:tblGrid>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Percentages (%)</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Single</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49</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49%</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Married</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48</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48%</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Divorce</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Widow</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t>
            </w:r>
          </w:p>
        </w:tc>
      </w:tr>
      <w:tr w:rsidR="00744865" w:rsidRPr="009A66B0" w:rsidTr="00FD2442">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3192"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49(49%) of the respondents are single, 48(48%) are married and 3(35) of the respondents divorced.</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br w:type="page"/>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lastRenderedPageBreak/>
        <w:t>SECTION B- ANALYSIS OF RESEARCH QUESTIONS FROM QUESTIONAIRE</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6</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6: Which of the social media do you have access to?</w:t>
      </w:r>
    </w:p>
    <w:tbl>
      <w:tblPr>
        <w:tblStyle w:val="TableGrid"/>
        <w:tblW w:w="0" w:type="auto"/>
        <w:tblLook w:val="04A0"/>
      </w:tblPr>
      <w:tblGrid>
        <w:gridCol w:w="2951"/>
        <w:gridCol w:w="2949"/>
        <w:gridCol w:w="2956"/>
      </w:tblGrid>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Facebook</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13</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13%</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Twitter</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52</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52%</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Intsagram</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17</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17%</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Tiktok</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18</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18%</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None of the above</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13(13%) of the respondents access to Facebook, 52(52%) have access to Twitter, 17(175) have access to Instagram, and 18(18%) of the respondents have access to Tiktok..</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7</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7: Have you come across suicide preventive messages on Twitter?</w:t>
      </w:r>
    </w:p>
    <w:tbl>
      <w:tblPr>
        <w:tblStyle w:val="TableGrid"/>
        <w:tblW w:w="0" w:type="auto"/>
        <w:tblLook w:val="04A0"/>
      </w:tblPr>
      <w:tblGrid>
        <w:gridCol w:w="2951"/>
        <w:gridCol w:w="2949"/>
        <w:gridCol w:w="2956"/>
      </w:tblGrid>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Yes</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77</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77%</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No</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Maybe</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8</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8%</w:t>
            </w:r>
          </w:p>
        </w:tc>
      </w:tr>
      <w:tr w:rsidR="00744865" w:rsidRPr="009A66B0" w:rsidTr="00FD2442">
        <w:tc>
          <w:tcPr>
            <w:tcW w:w="2951"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949"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956"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In the table above, it shows that 77(77%) of the respondents come across suicide preventive messages on Twitter, 15(15%) don't come across suicide preventive messages on Twitter and 8(8%) are not sure whether they come across suicide preventive messages on Twitter or not.</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8</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8: If yes, how do you see the message?</w:t>
      </w:r>
    </w:p>
    <w:tbl>
      <w:tblPr>
        <w:tblStyle w:val="TableGrid"/>
        <w:tblW w:w="0" w:type="auto"/>
        <w:tblLook w:val="04A0"/>
      </w:tblPr>
      <w:tblGrid>
        <w:gridCol w:w="4428"/>
        <w:gridCol w:w="2250"/>
        <w:gridCol w:w="2178"/>
      </w:tblGrid>
      <w:tr w:rsidR="00744865" w:rsidRPr="009A66B0" w:rsidTr="00FD2442">
        <w:tc>
          <w:tcPr>
            <w:tcW w:w="44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25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17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44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Encouraging</w:t>
            </w:r>
          </w:p>
        </w:tc>
        <w:tc>
          <w:tcPr>
            <w:tcW w:w="225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51</w:t>
            </w:r>
          </w:p>
        </w:tc>
        <w:tc>
          <w:tcPr>
            <w:tcW w:w="217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51%</w:t>
            </w:r>
          </w:p>
        </w:tc>
      </w:tr>
      <w:tr w:rsidR="00744865" w:rsidRPr="009A66B0" w:rsidTr="00FD2442">
        <w:tc>
          <w:tcPr>
            <w:tcW w:w="44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lastRenderedPageBreak/>
              <w:t>Bored</w:t>
            </w:r>
          </w:p>
        </w:tc>
        <w:tc>
          <w:tcPr>
            <w:tcW w:w="225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w:t>
            </w:r>
          </w:p>
        </w:tc>
        <w:tc>
          <w:tcPr>
            <w:tcW w:w="217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w:t>
            </w:r>
          </w:p>
        </w:tc>
      </w:tr>
      <w:tr w:rsidR="00744865" w:rsidRPr="009A66B0" w:rsidTr="00FD2442">
        <w:tc>
          <w:tcPr>
            <w:tcW w:w="44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Acceptable</w:t>
            </w:r>
          </w:p>
        </w:tc>
        <w:tc>
          <w:tcPr>
            <w:tcW w:w="225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36</w:t>
            </w:r>
          </w:p>
        </w:tc>
        <w:tc>
          <w:tcPr>
            <w:tcW w:w="217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36</w:t>
            </w:r>
          </w:p>
        </w:tc>
      </w:tr>
      <w:tr w:rsidR="00744865" w:rsidRPr="009A66B0" w:rsidTr="00FD2442">
        <w:tc>
          <w:tcPr>
            <w:tcW w:w="44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Not acceptable</w:t>
            </w:r>
          </w:p>
        </w:tc>
        <w:tc>
          <w:tcPr>
            <w:tcW w:w="225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w:t>
            </w:r>
          </w:p>
        </w:tc>
        <w:tc>
          <w:tcPr>
            <w:tcW w:w="217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3%</w:t>
            </w:r>
          </w:p>
        </w:tc>
      </w:tr>
      <w:tr w:rsidR="00744865" w:rsidRPr="009A66B0" w:rsidTr="00FD2442">
        <w:tc>
          <w:tcPr>
            <w:tcW w:w="44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25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17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51(51%) of the respondents see suicide preventive messages on Twitter encouraging, 10(10%) see it boring, 36(36%) accept the message and 3(3%) of the respondents are not accept suicide preventive messages on Twitter.</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9</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9: Twitter messages on suicide preventive among youth in Ilorin South Local Government is effective?</w:t>
      </w:r>
    </w:p>
    <w:tbl>
      <w:tblPr>
        <w:tblStyle w:val="TableGrid"/>
        <w:tblW w:w="0" w:type="auto"/>
        <w:tblLook w:val="04A0"/>
      </w:tblPr>
      <w:tblGrid>
        <w:gridCol w:w="3348"/>
        <w:gridCol w:w="2880"/>
        <w:gridCol w:w="2628"/>
      </w:tblGrid>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51</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51%</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Neutral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19</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19%</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8</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8%</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15(15%) of the respondents strongly agreed that Twitter messages on suicide preventive among youth in Ilorin South Local Government is effective, 51(51%) also agreed, 19(19%) stayed neutral, 8(8%) disagreed and 7(7%) of the respondents strongly disagreed..</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10</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10: Twitter reduce the level at which youth in Ilorin South Local Government committing suicide?</w:t>
      </w:r>
    </w:p>
    <w:tbl>
      <w:tblPr>
        <w:tblStyle w:val="TableGrid"/>
        <w:tblW w:w="0" w:type="auto"/>
        <w:tblLook w:val="04A0"/>
      </w:tblPr>
      <w:tblGrid>
        <w:gridCol w:w="3348"/>
        <w:gridCol w:w="2880"/>
        <w:gridCol w:w="2628"/>
      </w:tblGrid>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13</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13%</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56</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56%</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Neutral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lastRenderedPageBreak/>
              <w:t>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In the table above it shows that 13(13%) of the respondents strongly agreed that Twitter reduce the level at which youth in Ilorin South Local Government committing suicide, 56(56%) of the respondents also agreed, 17(17%) are neutral, 7(7%) disagreed and another 7(7%) of the respondents strongly disagreed.</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11</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11</w:t>
      </w:r>
      <w:r w:rsidRPr="009A66B0">
        <w:rPr>
          <w:rFonts w:ascii="Times New Roman" w:hAnsi="Times New Roman" w:cs="Times New Roman"/>
          <w:sz w:val="24"/>
          <w:szCs w:val="24"/>
        </w:rPr>
        <w:t xml:space="preserve">: </w:t>
      </w:r>
      <w:r w:rsidRPr="009A66B0">
        <w:rPr>
          <w:rFonts w:ascii="Times New Roman" w:hAnsi="Times New Roman" w:cs="Times New Roman"/>
          <w:b/>
          <w:sz w:val="24"/>
          <w:szCs w:val="24"/>
        </w:rPr>
        <w:t>Parents should look for behaviours of their children not necessarily related to social media that may signal a problem?</w:t>
      </w:r>
    </w:p>
    <w:tbl>
      <w:tblPr>
        <w:tblStyle w:val="TableGrid"/>
        <w:tblW w:w="0" w:type="auto"/>
        <w:tblLook w:val="04A0"/>
      </w:tblPr>
      <w:tblGrid>
        <w:gridCol w:w="3348"/>
        <w:gridCol w:w="2880"/>
        <w:gridCol w:w="2628"/>
      </w:tblGrid>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61</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61%</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Neutral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28</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28%</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6%</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27(27%) of the respondents strongly agreed that parents should look for behaviours of their children not necessarily related to social media that may signal a problem, 61(61%) also agreed, 28(28%) are neutral and 6(6%) of the respondents strongly disagreed that parents should look for behaviours of their children not necessarily related to social media that may signal a problem.</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12</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12: Youths  in Ilorin South Local Government involve in suicide just because they failed in accomplished certain goals?</w:t>
      </w:r>
    </w:p>
    <w:tbl>
      <w:tblPr>
        <w:tblStyle w:val="TableGrid"/>
        <w:tblW w:w="0" w:type="auto"/>
        <w:tblLook w:val="04A0"/>
      </w:tblPr>
      <w:tblGrid>
        <w:gridCol w:w="3348"/>
        <w:gridCol w:w="2880"/>
        <w:gridCol w:w="2628"/>
      </w:tblGrid>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22</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22%</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54</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54%</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lastRenderedPageBreak/>
              <w:t>Neutral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11</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11%</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8</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8%</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 xml:space="preserve">From the table above, it shows that 22(22%) of the respondents agreed that Youths  in Ilorin South Local Government involve in suicide just because they failed in accomplished certain goals, 54(54%) also agreed, 11(11%) stayed neutral, 5(5%) disagreed and 8(8%) of the respondents strongly disagreed. </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13</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13: People see Twitter messages on suicide preventive among youth in Ilorin South Local Government as a stepping stone to reduce the suicide cases?</w:t>
      </w:r>
    </w:p>
    <w:tbl>
      <w:tblPr>
        <w:tblStyle w:val="TableGrid"/>
        <w:tblW w:w="0" w:type="auto"/>
        <w:tblLook w:val="04A0"/>
      </w:tblPr>
      <w:tblGrid>
        <w:gridCol w:w="3348"/>
        <w:gridCol w:w="2880"/>
        <w:gridCol w:w="2628"/>
      </w:tblGrid>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20%</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56</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56%</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Neutral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15%</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20(20%) of the respondents strongly agreed that people see Twitter messages on suicide preventive among youth in Ilorin South Local Government as a stepping stone to reduce the suicide cases, 56(56%) also agreed, 15(15%) are neutral, 2(2%) disagreed and 7(7%) of the respondents strongly disagreed.</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Table 14</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Question 14: Hardship in country becoming unbearable most reason why people in Ilorin South Local Government commit suicide?</w:t>
      </w:r>
    </w:p>
    <w:tbl>
      <w:tblPr>
        <w:tblStyle w:val="TableGrid"/>
        <w:tblW w:w="0" w:type="auto"/>
        <w:tblLook w:val="04A0"/>
      </w:tblPr>
      <w:tblGrid>
        <w:gridCol w:w="3348"/>
        <w:gridCol w:w="2880"/>
        <w:gridCol w:w="2628"/>
      </w:tblGrid>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Options</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Frequency</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Percentage</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21</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21%</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56</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56%</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lastRenderedPageBreak/>
              <w:t>Neutral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7%</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Strongly Disagree</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9</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9%</w:t>
            </w:r>
          </w:p>
        </w:tc>
      </w:tr>
      <w:tr w:rsidR="00744865" w:rsidRPr="009A66B0" w:rsidTr="00FD2442">
        <w:tc>
          <w:tcPr>
            <w:tcW w:w="334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Total</w:t>
            </w:r>
          </w:p>
        </w:tc>
        <w:tc>
          <w:tcPr>
            <w:tcW w:w="2880"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c>
          <w:tcPr>
            <w:tcW w:w="2628" w:type="dxa"/>
          </w:tcPr>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sz w:val="24"/>
                <w:szCs w:val="24"/>
              </w:rPr>
              <w:t>100%</w:t>
            </w:r>
          </w:p>
        </w:tc>
      </w:tr>
    </w:tbl>
    <w:p w:rsidR="00744865" w:rsidRPr="009A66B0" w:rsidRDefault="00405238" w:rsidP="000A15C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Research Survey, 2025</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From the table above, it shows that 21(21%) of the respondents strongly agreed that hardship in country becoming unbearable most reason why people in Ilorin South Local Government commit suicide, 56(56%) also agreed, 7(7%) of the respondents are neutral another 7(7%) disagreed and 9(9%) of the respondents strongly disagreed.</w:t>
      </w:r>
    </w:p>
    <w:p w:rsidR="00744865" w:rsidRPr="009A66B0" w:rsidRDefault="00744865" w:rsidP="000A15CC">
      <w:pPr>
        <w:spacing w:after="0" w:line="360" w:lineRule="auto"/>
        <w:jc w:val="both"/>
        <w:rPr>
          <w:rFonts w:ascii="Times New Roman" w:hAnsi="Times New Roman" w:cs="Times New Roman"/>
          <w:b/>
          <w:sz w:val="24"/>
          <w:szCs w:val="24"/>
        </w:rPr>
      </w:pPr>
      <w:r w:rsidRPr="009A66B0">
        <w:rPr>
          <w:rFonts w:ascii="Times New Roman" w:hAnsi="Times New Roman" w:cs="Times New Roman"/>
          <w:b/>
          <w:sz w:val="24"/>
          <w:szCs w:val="24"/>
        </w:rPr>
        <w:t>4.2</w:t>
      </w:r>
      <w:r w:rsidRPr="009A66B0">
        <w:rPr>
          <w:rFonts w:ascii="Times New Roman" w:hAnsi="Times New Roman" w:cs="Times New Roman"/>
          <w:b/>
          <w:sz w:val="24"/>
          <w:szCs w:val="24"/>
        </w:rPr>
        <w:tab/>
        <w:t>Discussion of Findings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Using Twitter as a platform for sharing suicide prevention messages among youth in Ilorin Metropolis, specifically focusing on Ilorin South Local Government Area, presents both opportunities and challenges.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shd w:val="clear" w:color="auto" w:fill="FFFFFF"/>
        </w:rPr>
        <w:t>Twitter is a social media site, and its primary purpose is </w:t>
      </w:r>
      <w:r w:rsidRPr="009A66B0">
        <w:rPr>
          <w:rFonts w:ascii="Times New Roman" w:hAnsi="Times New Roman" w:cs="Times New Roman"/>
          <w:sz w:val="24"/>
          <w:szCs w:val="24"/>
        </w:rPr>
        <w:t>to connect people and allow people to share their thoughts with a big audience</w:t>
      </w:r>
      <w:r w:rsidRPr="009A66B0">
        <w:rPr>
          <w:rFonts w:ascii="Times New Roman" w:hAnsi="Times New Roman" w:cs="Times New Roman"/>
          <w:sz w:val="24"/>
          <w:szCs w:val="24"/>
          <w:shd w:val="clear" w:color="auto" w:fill="FFFFFF"/>
        </w:rPr>
        <w:t xml:space="preserve">. </w:t>
      </w:r>
      <w:r w:rsidRPr="009A66B0">
        <w:rPr>
          <w:rFonts w:ascii="Times New Roman" w:hAnsi="Times New Roman" w:cs="Times New Roman"/>
          <w:sz w:val="24"/>
          <w:szCs w:val="24"/>
        </w:rPr>
        <w:t>Twitter share information quickly</w:t>
      </w:r>
      <w:r w:rsidRPr="009A66B0">
        <w:rPr>
          <w:rFonts w:ascii="Times New Roman" w:hAnsi="Times New Roman" w:cs="Times New Roman"/>
          <w:sz w:val="24"/>
          <w:szCs w:val="24"/>
          <w:shd w:val="clear" w:color="auto" w:fill="FFFFFF"/>
        </w:rPr>
        <w:t xml:space="preserve">, because tweets can be delivered to followers in real time, they might seem like instant messages (IM) to the novice user. </w:t>
      </w:r>
      <w:r w:rsidRPr="009A66B0">
        <w:rPr>
          <w:rFonts w:ascii="Times New Roman" w:hAnsi="Times New Roman" w:cs="Times New Roman"/>
          <w:sz w:val="24"/>
          <w:szCs w:val="24"/>
        </w:rPr>
        <w:t>Suicidal ideation and other warning signs of suicide have been used to predict and estimate suicide. Here, we present ten cases of individuals who announced their suicide on various social media outlets. Suicide prevention, social media platforms can help share crisis lines and educational resources, offer help and share personal stories.</w:t>
      </w:r>
    </w:p>
    <w:p w:rsidR="00744865" w:rsidRPr="009A66B0" w:rsidRDefault="00744865" w:rsidP="000A15CC">
      <w:pPr>
        <w:spacing w:after="0" w:line="360" w:lineRule="auto"/>
        <w:ind w:firstLine="720"/>
        <w:jc w:val="both"/>
        <w:rPr>
          <w:rFonts w:ascii="Times New Roman" w:eastAsia="Times New Roman" w:hAnsi="Times New Roman" w:cs="Times New Roman"/>
          <w:sz w:val="24"/>
          <w:szCs w:val="24"/>
        </w:rPr>
      </w:pPr>
      <w:r w:rsidRPr="009A66B0">
        <w:rPr>
          <w:rFonts w:ascii="Times New Roman" w:eastAsia="Times New Roman" w:hAnsi="Times New Roman" w:cs="Times New Roman"/>
          <w:sz w:val="24"/>
          <w:szCs w:val="24"/>
        </w:rPr>
        <w:t>Substance misuse is also associated with mental health disorders, most people are under the influence of </w:t>
      </w:r>
      <w:hyperlink r:id="rId167" w:tooltip="Sedative" w:history="1">
        <w:r w:rsidRPr="009A66B0">
          <w:rPr>
            <w:rFonts w:ascii="Times New Roman" w:eastAsia="Times New Roman" w:hAnsi="Times New Roman" w:cs="Times New Roman"/>
            <w:sz w:val="24"/>
            <w:szCs w:val="24"/>
          </w:rPr>
          <w:t>sedative-hypnotic drugs</w:t>
        </w:r>
      </w:hyperlink>
      <w:r w:rsidRPr="009A66B0">
        <w:rPr>
          <w:rFonts w:ascii="Times New Roman" w:eastAsia="Times New Roman" w:hAnsi="Times New Roman" w:cs="Times New Roman"/>
          <w:sz w:val="24"/>
          <w:szCs w:val="24"/>
        </w:rPr>
        <w:t> (such as alcohol or benzodiazepines) when they die by suicide, with alcoholism present in between 15% and 61% of cases. Use of prescribed benzodiazepines is associated with an increased rate of suicide and attempted suicide. The pro-suicidal effects of benzodiazepines are suspected to be due to a psychiatric disturbance caused by side effects, such as </w:t>
      </w:r>
      <w:hyperlink r:id="rId168" w:tooltip="Disinhibition" w:history="1">
        <w:r w:rsidRPr="009A66B0">
          <w:rPr>
            <w:rFonts w:ascii="Times New Roman" w:eastAsia="Times New Roman" w:hAnsi="Times New Roman" w:cs="Times New Roman"/>
            <w:sz w:val="24"/>
            <w:szCs w:val="24"/>
          </w:rPr>
          <w:t>disinhibition</w:t>
        </w:r>
      </w:hyperlink>
      <w:r w:rsidRPr="009A66B0">
        <w:rPr>
          <w:rFonts w:ascii="Times New Roman" w:eastAsia="Times New Roman" w:hAnsi="Times New Roman" w:cs="Times New Roman"/>
          <w:sz w:val="24"/>
          <w:szCs w:val="24"/>
        </w:rPr>
        <w:t>, or withdrawal symptoms.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eastAsia="Times New Roman" w:hAnsi="Times New Roman" w:cs="Times New Roman"/>
          <w:sz w:val="24"/>
          <w:szCs w:val="24"/>
        </w:rPr>
        <w:t xml:space="preserve">Survey shows that </w:t>
      </w:r>
      <w:r w:rsidRPr="009A66B0">
        <w:rPr>
          <w:rFonts w:ascii="Times New Roman" w:hAnsi="Times New Roman" w:cs="Times New Roman"/>
          <w:sz w:val="24"/>
          <w:szCs w:val="24"/>
        </w:rPr>
        <w:t xml:space="preserve">77(77%) of the respondents come across suicide preventive messages on Twitter, 15(15%) don't come across suicide preventive messages on Twitter and 8(8%) are not sure whether they come across suicide preventive messages on Twitter </w:t>
      </w:r>
      <w:r w:rsidRPr="009A66B0">
        <w:rPr>
          <w:rFonts w:ascii="Times New Roman" w:hAnsi="Times New Roman" w:cs="Times New Roman"/>
          <w:sz w:val="24"/>
          <w:szCs w:val="24"/>
        </w:rPr>
        <w:lastRenderedPageBreak/>
        <w:t>or not and 51(51%) of the respondents see suicide preventive messages on Twitter encouraging, 10(10%) see it boring, 36(36%) accept the message and 3(3%) of the respondents are not accept suicide preventive messages on Twitter.</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Findings deduced that 15(15%) of the respondents strongly agreed that Twitter messages on suicide preventive among youth in Ilorin South Local Government is effective, 51(51%) also agreed, 19(19%) stayed neutral, 8(8%) disagreed and 7(7%) of the respondents strongly disagreed while 27(27%) of the respondents strongly agreed that parents should look for behaviours of their children not necessarily related to social media that may signal a problem, 61(61%) also agreed, 28(28%) are neutral and 6(6%) of the respondents strongly disagreed that parents should look for behaviours of their children not necessarily related to social media that may signal a problem.</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Analysis from the field shows that 13(13%) of the respondents strongly agreed that Twitter reduce the level at which youth in Ilorin South Local Government committing suicide, 56(56%) of the respondents also agreed, 17(17%) are neutral, 7(7%) disagreed and another 7(7%) of the respondents strongly disagreed and 21(21%) of the respondents strongly agreed that hardship in country becoming unbearable most reason why people in Ilorin South Local Government commit suicide, 56(56%) also agreed, 7(7%) of the respondents are neutral another 7(7%) disagreed and 9(9%) of the respondents strongly disagreed.</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Survey deduced that 20(20%) of the respondents strongly agreed that people see Twitter messages on suicide preventive among youth in Ilorin South Local Government as a stepping stone to reduce the suicide cases, 56(56%) also agreed, 15(15%) are neutral, 2(2%) disagreed and 7(7%) of the respondents strongly disagreed.</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In conclusion, Twitter has the potential to be an effective platform for sharing suicide prevention messages among youth in Ilorin Metropolis. However, it's vital to address challenges such as limited internet access, cultural sensitivity, and stigma to maximize the reach and impact of the campaign. Collaboration with local stakeholders and ongoing evaluation are key to ensuring the success of such initiatives.</w:t>
      </w:r>
    </w:p>
    <w:p w:rsidR="003A45D4" w:rsidRDefault="003A45D4">
      <w:pPr>
        <w:spacing w:after="160" w:line="259"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br w:type="page"/>
      </w:r>
    </w:p>
    <w:p w:rsidR="00744865" w:rsidRPr="009A66B0" w:rsidRDefault="00744865" w:rsidP="000A15CC">
      <w:pPr>
        <w:shd w:val="clear" w:color="auto" w:fill="FFFFFF"/>
        <w:spacing w:after="0" w:line="360" w:lineRule="auto"/>
        <w:jc w:val="center"/>
        <w:rPr>
          <w:rFonts w:ascii="Times New Roman" w:eastAsia="Times New Roman" w:hAnsi="Times New Roman" w:cs="Times New Roman"/>
          <w:b/>
          <w:iCs/>
          <w:sz w:val="24"/>
          <w:szCs w:val="24"/>
        </w:rPr>
      </w:pPr>
      <w:r w:rsidRPr="009A66B0">
        <w:rPr>
          <w:rFonts w:ascii="Times New Roman" w:eastAsia="Times New Roman" w:hAnsi="Times New Roman" w:cs="Times New Roman"/>
          <w:b/>
          <w:iCs/>
          <w:sz w:val="24"/>
          <w:szCs w:val="24"/>
        </w:rPr>
        <w:lastRenderedPageBreak/>
        <w:t>CHAPTER FIVE</w:t>
      </w:r>
    </w:p>
    <w:p w:rsidR="00744865" w:rsidRPr="009A66B0" w:rsidRDefault="00744865" w:rsidP="000A15CC">
      <w:pPr>
        <w:shd w:val="clear" w:color="auto" w:fill="FFFFFF"/>
        <w:spacing w:after="0" w:line="360" w:lineRule="auto"/>
        <w:jc w:val="center"/>
        <w:rPr>
          <w:rFonts w:ascii="Times New Roman" w:eastAsia="Times New Roman" w:hAnsi="Times New Roman" w:cs="Times New Roman"/>
          <w:b/>
          <w:iCs/>
          <w:sz w:val="24"/>
          <w:szCs w:val="24"/>
        </w:rPr>
      </w:pPr>
      <w:r w:rsidRPr="009A66B0">
        <w:rPr>
          <w:rFonts w:ascii="Times New Roman" w:eastAsia="Times New Roman" w:hAnsi="Times New Roman" w:cs="Times New Roman"/>
          <w:b/>
          <w:iCs/>
          <w:sz w:val="24"/>
          <w:szCs w:val="24"/>
        </w:rPr>
        <w:t>SUMMARY CONCLUSION AND RECOMMENDATIONS</w:t>
      </w:r>
    </w:p>
    <w:p w:rsidR="00744865" w:rsidRPr="009A66B0" w:rsidRDefault="00744865" w:rsidP="000A15CC">
      <w:pPr>
        <w:shd w:val="clear" w:color="auto" w:fill="FFFFFF"/>
        <w:tabs>
          <w:tab w:val="left" w:pos="720"/>
          <w:tab w:val="left" w:pos="1440"/>
          <w:tab w:val="left" w:pos="2662"/>
        </w:tabs>
        <w:spacing w:after="0" w:line="360" w:lineRule="auto"/>
        <w:rPr>
          <w:rFonts w:ascii="Times New Roman" w:eastAsia="Times New Roman" w:hAnsi="Times New Roman" w:cs="Times New Roman"/>
          <w:b/>
          <w:iCs/>
          <w:sz w:val="24"/>
          <w:szCs w:val="24"/>
        </w:rPr>
      </w:pPr>
      <w:r w:rsidRPr="009A66B0">
        <w:rPr>
          <w:rFonts w:ascii="Times New Roman" w:eastAsia="Times New Roman" w:hAnsi="Times New Roman" w:cs="Times New Roman"/>
          <w:b/>
          <w:iCs/>
          <w:sz w:val="24"/>
          <w:szCs w:val="24"/>
        </w:rPr>
        <w:t>5.1</w:t>
      </w:r>
      <w:r w:rsidRPr="009A66B0">
        <w:rPr>
          <w:rFonts w:ascii="Times New Roman" w:eastAsia="Times New Roman" w:hAnsi="Times New Roman" w:cs="Times New Roman"/>
          <w:b/>
          <w:iCs/>
          <w:sz w:val="24"/>
          <w:szCs w:val="24"/>
        </w:rPr>
        <w:tab/>
        <w:t>Summary</w:t>
      </w:r>
      <w:r w:rsidRPr="009A66B0">
        <w:rPr>
          <w:rFonts w:ascii="Times New Roman" w:eastAsia="Times New Roman" w:hAnsi="Times New Roman" w:cs="Times New Roman"/>
          <w:b/>
          <w:iCs/>
          <w:sz w:val="24"/>
          <w:szCs w:val="24"/>
        </w:rPr>
        <w:tab/>
      </w:r>
    </w:p>
    <w:p w:rsidR="00744865" w:rsidRPr="009A66B0" w:rsidRDefault="00744865" w:rsidP="000A15CC">
      <w:pPr>
        <w:shd w:val="clear" w:color="auto" w:fill="FFFFFF"/>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This project is based on motivation for sharing suicide preventive message on social media and its perception among students of tertiary institution. Chapter one of this research work is based on the background of the study Suicide is a global phenomenon having a deep consequence not just to the dying person but also towards the bereaved, the community and society. Despite being preventable, close to a million people die by suicide while the low and middle-income countries account for approximately 80% of the global suicides.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Suicidal behaviour is more among young women, people with low socio-economic status such as low educational levels, the unemployed, the disabled, divorced, separated and those with a terminal illness. It has been observed, therefore, that economic hardships such as poor funding from parents or guardians, hunger, unemployment, and sickness may predispose students and others to suicidal behaviour.</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Chapter two of this research work explained the theoretical framework of the research applied and the use of descriptive method to interpret and the interview. The source credibility theory “contends that the effectiveness of a message depends on perceived level of trustworthiness of the source” </w:t>
      </w:r>
      <w:hyperlink w:anchor="bookmark184" w:tooltip="Current Document" w:history="1">
        <w:r w:rsidRPr="009A66B0">
          <w:rPr>
            <w:rStyle w:val="Hyperlink"/>
            <w:rFonts w:ascii="Times New Roman" w:hAnsi="Times New Roman" w:cs="Times New Roman"/>
            <w:color w:val="auto"/>
            <w:sz w:val="24"/>
            <w:szCs w:val="24"/>
            <w:u w:val="none"/>
          </w:rPr>
          <w:t>(Erdogan, 1999, p. 297)</w:t>
        </w:r>
      </w:hyperlink>
      <w:r w:rsidRPr="009A66B0">
        <w:rPr>
          <w:rFonts w:ascii="Times New Roman" w:hAnsi="Times New Roman" w:cs="Times New Roman"/>
          <w:sz w:val="24"/>
          <w:szCs w:val="24"/>
        </w:rPr>
        <w:t xml:space="preserve">. Consumers who receive information from a credible source can be influenced in their beliefs, attitudes, opinions, and/or behaviors through the process of internalization, “which occurs when receivers accept a source influence in terms of their personal attitude and value structures” </w:t>
      </w:r>
      <w:hyperlink w:anchor="bookmark184" w:tooltip="Current Document" w:history="1">
        <w:r w:rsidRPr="009A66B0">
          <w:rPr>
            <w:rStyle w:val="Hyperlink"/>
            <w:rFonts w:ascii="Times New Roman" w:hAnsi="Times New Roman" w:cs="Times New Roman"/>
            <w:color w:val="auto"/>
            <w:sz w:val="24"/>
            <w:szCs w:val="24"/>
            <w:u w:val="none"/>
          </w:rPr>
          <w:t>(Erdogan, 1999, p. 297)</w:t>
        </w:r>
      </w:hyperlink>
      <w:r w:rsidRPr="009A66B0">
        <w:rPr>
          <w:rFonts w:ascii="Times New Roman" w:hAnsi="Times New Roman" w:cs="Times New Roman"/>
          <w:sz w:val="24"/>
          <w:szCs w:val="24"/>
        </w:rPr>
        <w:t>. In this study however, source credibility theory was adopted to know the motivation for sharing suicide preventive message on social media and its perception among students of tertiary institutions.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It is also explains the nature of individual research and the target goal often determine which design to employ about literature review and theory used in the research work.</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Chapter three of this research work however, contains research methodology, population of the study, sampling size and sampling techniques, the instrument use in the </w:t>
      </w:r>
      <w:r w:rsidRPr="009A66B0">
        <w:rPr>
          <w:rFonts w:ascii="Times New Roman" w:hAnsi="Times New Roman" w:cs="Times New Roman"/>
          <w:sz w:val="24"/>
          <w:szCs w:val="24"/>
        </w:rPr>
        <w:lastRenderedPageBreak/>
        <w:t>research work, validity and rehabilitee of the instrument, method of administration of the instrument and method of data analysis.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The target populations for the study are students of department of Mass communication in Kwara State Polytechnic Ilorin will be selected for the representation with the population of about Seven thousand (7,000) students. Two hundred (200) respondents will be sample among all the level from the target population to fulfill the research aim of investigating in motivation for sharing suicide preventive messages on social media and its perception among students of tertiary institutions.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A sample is also a subject of any sub-group which is fair representation of the entire population interest. It will also contain investigation motivation for sharing suicide preventive messages on social media and its perception among students of tertiary institution in Kwara State Polytechnic. Two hundred (200) respondents will be selected for the research through non-probability sampling technique, males and female respondents </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Chapter four of this research work explains how the data was analysed for proper understanding. It is also contains data presentation and chapter five contains the summary of the whole research work, how researcher recommends the work for another upcoming researchers and how they conclude the whole work.</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t>5.2</w:t>
      </w:r>
      <w:r w:rsidRPr="009A66B0">
        <w:rPr>
          <w:rFonts w:ascii="Times New Roman" w:hAnsi="Times New Roman" w:cs="Times New Roman"/>
          <w:b/>
          <w:sz w:val="24"/>
          <w:szCs w:val="24"/>
        </w:rPr>
        <w:tab/>
        <w:t>Conclusion</w:t>
      </w:r>
    </w:p>
    <w:p w:rsidR="00744865" w:rsidRPr="009A66B0" w:rsidRDefault="00744865" w:rsidP="000A15CC">
      <w:pPr>
        <w:pStyle w:val="NormalWeb"/>
        <w:spacing w:before="0" w:beforeAutospacing="0" w:after="0" w:afterAutospacing="0" w:line="360" w:lineRule="auto"/>
        <w:ind w:firstLine="720"/>
        <w:jc w:val="both"/>
      </w:pPr>
      <w:r w:rsidRPr="009A66B0">
        <w:t xml:space="preserve">According to the field survey, findings show that social media changes the way individuals and large organizations communicate. These changes are the focus of the emerging fields of </w:t>
      </w:r>
      <w:hyperlink r:id="rId169" w:tooltip="Technoself" w:history="1">
        <w:r w:rsidRPr="009A66B0">
          <w:rPr>
            <w:rStyle w:val="Hyperlink"/>
            <w:color w:val="auto"/>
            <w:u w:val="none"/>
          </w:rPr>
          <w:t>technoself</w:t>
        </w:r>
      </w:hyperlink>
      <w:r w:rsidRPr="009A66B0">
        <w:t xml:space="preserve"> studies. Social media differ from paper-based media (e.g., magazines and newspapers) or traditional electronic media such as </w:t>
      </w:r>
      <w:hyperlink r:id="rId170" w:tooltip="TV broadcasting" w:history="1">
        <w:r w:rsidRPr="009A66B0">
          <w:rPr>
            <w:rStyle w:val="Hyperlink"/>
            <w:color w:val="auto"/>
            <w:u w:val="none"/>
          </w:rPr>
          <w:t>TV broadcasting</w:t>
        </w:r>
      </w:hyperlink>
      <w:r w:rsidRPr="009A66B0">
        <w:t xml:space="preserve"> in many ways, including quality, </w:t>
      </w:r>
      <w:hyperlink r:id="rId171" w:tooltip="Reach (advertising)" w:history="1">
        <w:r w:rsidRPr="009A66B0">
          <w:rPr>
            <w:rStyle w:val="Hyperlink"/>
            <w:color w:val="auto"/>
            <w:u w:val="none"/>
          </w:rPr>
          <w:t>reach</w:t>
        </w:r>
      </w:hyperlink>
      <w:r w:rsidRPr="009A66B0">
        <w:t>, frequency, interactivity, usability, immediacy, and permanence. Social media outlets operate in a dialogic transmission system (many sources to many receivers).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Suicidal behaviour is according to Robert (2008), any deliberate action that has potential life threatening consequences such as having an overdose of a drug or crashing a car deliberately. Castle and Kreipe (2007) also added that suicidal behaviour comprises a complex set of behaviours that involve multiple exacerbating risk factors which include social, environmental, cognitive, and psychological causes.</w:t>
      </w:r>
    </w:p>
    <w:p w:rsidR="00744865" w:rsidRPr="009A66B0" w:rsidRDefault="00744865" w:rsidP="000A15CC">
      <w:pPr>
        <w:pStyle w:val="NormalWeb"/>
        <w:shd w:val="clear" w:color="auto" w:fill="FFFFFF"/>
        <w:spacing w:before="0" w:beforeAutospacing="0" w:after="0" w:afterAutospacing="0" w:line="360" w:lineRule="auto"/>
        <w:ind w:firstLine="720"/>
        <w:jc w:val="both"/>
      </w:pPr>
      <w:r w:rsidRPr="009A66B0">
        <w:lastRenderedPageBreak/>
        <w:t xml:space="preserve">Research evidence on suicidal behaviour in Nigeria document the use of chemicals, self-cutting, burning with kerosene, hanging and firearms as methods of suicide. Several other methods arose as persons who engage in suicide are sometimes ambivalent and some are impulsive responses to psychological stressors. Factors attributed to suicide are personal risk factors including financial constraints, family history of suicide, loss of loved ones, mental illness, physical illness, substance abuse and so on. </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The issue of suicidal behaviour is seen as a public health concern, especially by counsellors, media practitioners, government, public healthcare professionals, teachers, and parents. Research concludes that this group of people have made various efforts to ensure the prevention of suicidal behaviours such as treating mental illness, improving coping strategies of at-risk people, and reducing risk factors such as poverty and unemployment rate.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t>Twitter has demonstrated promise as a viable platform for sharing suicide prevention messages among the youth in Ilorin metropolis. Its wide reach, interactive nature, and ability to foster conversations make it an effective tool for raising awareness about mental health issues. However, it's important to address challenges related to digital access and literacy to ensure inclusivity and maximize impact.</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b/>
          <w:sz w:val="24"/>
          <w:szCs w:val="24"/>
        </w:rPr>
        <w:t>5.3</w:t>
      </w:r>
      <w:r w:rsidRPr="009A66B0">
        <w:rPr>
          <w:rFonts w:ascii="Times New Roman" w:hAnsi="Times New Roman" w:cs="Times New Roman"/>
          <w:b/>
          <w:sz w:val="24"/>
          <w:szCs w:val="24"/>
        </w:rPr>
        <w:tab/>
        <w:t>Recommendations</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Based on the results, the study recommends the following</w:t>
      </w:r>
    </w:p>
    <w:p w:rsidR="00744865" w:rsidRPr="009A66B0" w:rsidRDefault="00744865" w:rsidP="000A15CC">
      <w:pPr>
        <w:pStyle w:val="ListParagraph"/>
        <w:numPr>
          <w:ilvl w:val="0"/>
          <w:numId w:val="10"/>
        </w:numPr>
        <w:spacing w:line="360" w:lineRule="auto"/>
        <w:jc w:val="both"/>
      </w:pPr>
      <w:r w:rsidRPr="009A66B0">
        <w:t>Parents should look for behaviours of their children not necessarily related to social media that may signal a problem.</w:t>
      </w:r>
    </w:p>
    <w:p w:rsidR="00744865" w:rsidRPr="009A66B0" w:rsidRDefault="00744865" w:rsidP="000A15CC">
      <w:pPr>
        <w:pStyle w:val="ListParagraph"/>
        <w:numPr>
          <w:ilvl w:val="0"/>
          <w:numId w:val="10"/>
        </w:numPr>
        <w:spacing w:line="360" w:lineRule="auto"/>
        <w:jc w:val="both"/>
      </w:pPr>
      <w:r w:rsidRPr="009A66B0">
        <w:t>Social media continue to play a significance in sharing suicide preventive messages on social media.</w:t>
      </w:r>
    </w:p>
    <w:p w:rsidR="00744865" w:rsidRPr="009A66B0" w:rsidRDefault="00744865" w:rsidP="000A15CC">
      <w:pPr>
        <w:pStyle w:val="ListParagraph"/>
        <w:numPr>
          <w:ilvl w:val="0"/>
          <w:numId w:val="10"/>
        </w:numPr>
        <w:spacing w:line="360" w:lineRule="auto"/>
        <w:jc w:val="both"/>
      </w:pPr>
      <w:r w:rsidRPr="009A66B0">
        <w:t>Sharing suicide preventive messages on social media should be help to reduce the level at which students of tertiary institutions committing suicide</w:t>
      </w:r>
    </w:p>
    <w:p w:rsidR="00744865" w:rsidRPr="009A66B0" w:rsidRDefault="00744865" w:rsidP="000A15CC">
      <w:pPr>
        <w:pStyle w:val="ListParagraph"/>
        <w:numPr>
          <w:ilvl w:val="0"/>
          <w:numId w:val="10"/>
        </w:numPr>
        <w:spacing w:line="360" w:lineRule="auto"/>
        <w:jc w:val="both"/>
      </w:pPr>
      <w:r w:rsidRPr="009A66B0">
        <w:t>Sharing suicide preventive message on social media often will help to curb the menace of suicide in tertiary institutions.</w:t>
      </w:r>
    </w:p>
    <w:p w:rsidR="00744865" w:rsidRPr="009A66B0" w:rsidRDefault="00744865" w:rsidP="000A15CC">
      <w:pPr>
        <w:pStyle w:val="ListParagraph"/>
        <w:numPr>
          <w:ilvl w:val="0"/>
          <w:numId w:val="10"/>
        </w:numPr>
        <w:spacing w:line="360" w:lineRule="auto"/>
        <w:jc w:val="both"/>
      </w:pPr>
      <w:r w:rsidRPr="009A66B0">
        <w:t>People should see social media messages on suicide preventive among student of tertiary institutions as a stepping stone to reduce the suicide cases.</w:t>
      </w:r>
    </w:p>
    <w:p w:rsidR="00744865" w:rsidRPr="009A66B0" w:rsidRDefault="00744865" w:rsidP="000A15CC">
      <w:pPr>
        <w:pStyle w:val="ListParagraph"/>
        <w:numPr>
          <w:ilvl w:val="0"/>
          <w:numId w:val="10"/>
        </w:numPr>
        <w:spacing w:line="360" w:lineRule="auto"/>
        <w:jc w:val="both"/>
      </w:pPr>
      <w:r w:rsidRPr="009A66B0">
        <w:t xml:space="preserve">Activities that gainfully engage the minds of youths and which divert their attention from suicide and other deadly ventures should be promoted by the </w:t>
      </w:r>
      <w:r w:rsidRPr="009A66B0">
        <w:lastRenderedPageBreak/>
        <w:t>government, teachers, parents, and significant others. Efforts should be consciously made by all to reveal any behaviour or talks by anybody that point towards an intention to commit suicide.</w:t>
      </w:r>
    </w:p>
    <w:p w:rsidR="00744865" w:rsidRPr="009A66B0" w:rsidRDefault="00744865" w:rsidP="000A15CC">
      <w:pPr>
        <w:pStyle w:val="ListParagraph"/>
        <w:numPr>
          <w:ilvl w:val="0"/>
          <w:numId w:val="10"/>
        </w:numPr>
        <w:spacing w:line="360" w:lineRule="auto"/>
        <w:jc w:val="both"/>
      </w:pPr>
      <w:r w:rsidRPr="009A66B0">
        <w:t>Maintain an active presence on Twitter to sustain momentum in spreading suicide prevention messages. Regularly share informative content, engage with the audience, and participate in relevant conversations.</w:t>
      </w:r>
    </w:p>
    <w:p w:rsidR="00744865" w:rsidRPr="009A66B0" w:rsidRDefault="00744865" w:rsidP="000A15CC">
      <w:pPr>
        <w:pStyle w:val="ListParagraph"/>
        <w:spacing w:line="360" w:lineRule="auto"/>
        <w:ind w:left="1080"/>
        <w:jc w:val="both"/>
      </w:pPr>
      <w:r w:rsidRPr="009A66B0">
        <w:t>Twitter must shown effectiveness, consider leveraging other social media platforms as well to reach a broader audience. Platforms like Facebook, Instagram, and WhatsApp can complement Twitter outreach efforts.</w:t>
      </w:r>
    </w:p>
    <w:p w:rsidR="00744865" w:rsidRPr="009A66B0" w:rsidRDefault="00744865" w:rsidP="000A15CC">
      <w:pPr>
        <w:pStyle w:val="ListParagraph"/>
        <w:numPr>
          <w:ilvl w:val="0"/>
          <w:numId w:val="10"/>
        </w:numPr>
        <w:spacing w:line="360" w:lineRule="auto"/>
        <w:jc w:val="both"/>
      </w:pPr>
      <w:r w:rsidRPr="009A66B0">
        <w:t>Collaborate with local organizations, schools, and community leaders to amplify the reach of suicide prevention messages. Establishing partnerships can help in reaching segments of the youth population that may not be actively engaged on social media.</w:t>
      </w:r>
    </w:p>
    <w:p w:rsidR="00744865" w:rsidRPr="009A66B0" w:rsidRDefault="00744865" w:rsidP="000A15CC">
      <w:pPr>
        <w:pStyle w:val="ListParagraph"/>
        <w:numPr>
          <w:ilvl w:val="0"/>
          <w:numId w:val="10"/>
        </w:numPr>
        <w:spacing w:line="360" w:lineRule="auto"/>
        <w:jc w:val="both"/>
      </w:pPr>
      <w:r w:rsidRPr="009A66B0">
        <w:t>Develop content that is culturally sensitive and resonates with the specific demographics within Ilorin. Tailoring messages to address local nuances and concerns can enhance relevance and effectiveness.</w:t>
      </w:r>
    </w:p>
    <w:p w:rsidR="00744865" w:rsidRPr="009A66B0" w:rsidRDefault="00744865" w:rsidP="000A15CC">
      <w:pPr>
        <w:pStyle w:val="ListParagraph"/>
        <w:numPr>
          <w:ilvl w:val="0"/>
          <w:numId w:val="10"/>
        </w:numPr>
        <w:spacing w:line="360" w:lineRule="auto"/>
        <w:jc w:val="both"/>
      </w:pPr>
      <w:r w:rsidRPr="009A66B0">
        <w:t>Implement initiatives aimed at improving digital literacy among youth, particularly in underserved communities. Providing access to resources and training can empower individuals to make better use of online platforms for mental health education and support.</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br w:type="page"/>
      </w:r>
    </w:p>
    <w:p w:rsidR="00744865" w:rsidRPr="009A66B0" w:rsidRDefault="00744865" w:rsidP="000A15CC">
      <w:pPr>
        <w:spacing w:after="0" w:line="360" w:lineRule="auto"/>
        <w:jc w:val="center"/>
        <w:rPr>
          <w:rFonts w:ascii="Times New Roman" w:hAnsi="Times New Roman" w:cs="Times New Roman"/>
          <w:sz w:val="24"/>
          <w:szCs w:val="24"/>
        </w:rPr>
      </w:pPr>
      <w:r w:rsidRPr="009A66B0">
        <w:rPr>
          <w:rFonts w:ascii="Times New Roman" w:hAnsi="Times New Roman" w:cs="Times New Roman"/>
          <w:b/>
          <w:sz w:val="24"/>
          <w:szCs w:val="24"/>
        </w:rPr>
        <w:lastRenderedPageBreak/>
        <w:t>REFERENCES</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Alan, A. et al., (2005). Suicide prevention strategies: a systematic review. The Journal of the American Medical Association (JAMA), 294 (16), 2064-2074.</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Adewuya AO, Ola BA, Coker OA, Atilola O, Zachariah MP, Olugbile O, et al. Prevalence and associated factors for suicidal ideation in the Lagos state mental health survey, Nigeria. BJPsych Open 2016;2:385-9.</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Canetto, S. S., 2001. Gender and suicide in the elderly. Suicide and Life-threatening Behaviour,22, 1-16. Centre for Disease Control and Prevention, 2013. Suicide Prevention. Retrieved from https://www.cds.gov/violenceprevention/p ub/youth_suicide.html on April 28, 2020.</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Cheng, A., Hawton, K., Lee, C., and Chen, T., 2008. The influence of media reporting of the suicide of a celebrity on suicide rates: a population-based study. International Journal of Epidemiology, 36(6), 1229- 1234.</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Coppersmith G, Leary R, Crutchley P, Fine A. Natural language processing of social media as screening for suicide risk. Biomed Inform Insights 2018;10:1-10.</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Doessel DP, Williams RF. The economic argument for a policy of suicide prevention. Suicidol Online 2010;1:66-75.</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Denwigwe, C. P. and Uche, R. D., (2020). Parenting styles and self-esteem of secondary school students in the Federal Capital Territory Abuja, Nigeria. European Journal of Social Sciences, 59(4), 442.</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Dumesnil, H., and Verger, P., (2019). Public awareness campaigns about depression and suicide: A review. Psychiatry Services. Retrieved from psychiatryonline.org.</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Denwigwe, C. P. and Akpama, (2013). Sex differences in academic self-esteem of secondary school students in Abuja Metropolis of Nigeria. Journal of Education and Practice 4(13), 22-23. ISSN 2222-288X (online).</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Gureje O, Lasebikan VO, Ephraim-Oluwanuga O, Olley BO, Kola L. Community study of knowledge of and attitude to mental illness in Nigeria. Br J Psychiatry 2005;186:436-41.</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Hanafi, A., (2017). Doctor receives calls, jumps into lagoon. Punch Newspaper, March 20, 2017.Retrieved from Punch ng.com /doctor-receives-call-jumps-into-lagoon.</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lastRenderedPageBreak/>
        <w:t>Jashinsky J, Burton SH, Hanson CL, West J, Giraud-Carrier C, Barnes MD, et al. Tracking suicide risk factors through Twitter in the US. Crisis 2014;35:51-9.</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Jaffe,</w:t>
      </w:r>
      <w:r w:rsidRPr="009A66B0">
        <w:rPr>
          <w:rFonts w:ascii="Times New Roman" w:hAnsi="Times New Roman" w:cs="Times New Roman"/>
          <w:sz w:val="24"/>
          <w:szCs w:val="24"/>
        </w:rPr>
        <w:tab/>
        <w:t>D. J., (2014). Preventing suicide in all the wrong ways. Retrieved from Center for health journalism.org on January 28, 2022. Castle, K., and Kreipe, R., 2007. Suicidal behaviour. Science Direct. Retrieved from https://www.sciencedirect.com on April 28, 2020.</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Jaffe, D. J., (2014). Preventing suicide in all the wrong ways. Retrieved from https://centrefor healthjournalism.org/preventing suicideall-wrong-ways, on April 29, 2020. John, J. M.,</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Jones, J. B., (1997). Representatives of menopause and their healthcare implications: a qualitative study. American Journal of Preventive Medicine: 13, 58-65. Kerkhof, A. J., 2004. Suicide and attempted suicide. World Health. 49(2), 18-20.</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Lahti, A., (2014). Epidemiological study on trends and characteristics of suicide among children and adolescents in Finland. Retrieved from jultika.oulu.fi/files/isbn9789526205571.pd f on May 17, 2020.</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Luxten, D. (2012). Social media and suicide: a public health perspective. American Journal of Public Health, 102 supplementary 2: S195-S200.doi:10.2105/AJPH.2011.</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Lozano R, Naghavi M, Foreman K, Lim S, Shibuya K, Aboyans V, et al. Global and regional mortality from 235 causes of death for 20 age groups in 1990 and 2010: A systematic analysis for the global burden of disease study 2010. Lancet 2012;380:2095-128.</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Mars B, Burrows S, Hjelmeland H, Gunnell D. Suicidal behaviour across the African continent: A review of the literature. BMC Public Health 2014;14:606.</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Maris, R. W., (2012). How are suicides different? In Maris, R. W., Alan, L. B., Maltsberger, J. T., and Yufit, R. I. (eds.). Assessment and Prediction of Suicide. New York: The Guilford Press. Matsubayashi,</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Mba, S., (2010). Prevalence and prevention of suicidal behaviours among undergraduates of universities in south eastern states of Nigeria: 1999-2008. An unpublished Ph.D. thesis submitted to the University of Nigeria, Nsukka.</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lastRenderedPageBreak/>
        <w:t>Naghavi M; Global Burden of Disease Self-Harm Collaborators. Global, regional, and national burden of suicide mortality 1990 to 2016: Systematic analysis for the global burden of disease study 2016. BMJ 2019;364:l94.</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Nwosu SO, Odesanmi WO. Pattern of suicides in Ile-Ife, Nigeria. West Afr J Med 2001;20:259-62.</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Niederkrotenthaler T, Reidenberg DJ, Till B, Gould MS. Increasing help-seeking and referrals for individuals at risk for suicide by decreasing stigma: The role of mass media. Am J Prev Med 2014;47:S235-43.</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Olufemi, A., (2019). Student commits suicide over academic performance. Premium Times, April, 23, 2019. Retrieved from premiumtimesng.com/regional/southswest-326552.</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Olatunji, K., (2020). Jilted Uber passenger jumps into Lagos lagoon, Nigeria. Guardian Newspaper, February 28, 2020. Retrieved from guardian.ng&gt;news&gt;jilteduber-passenger-jumps-into.</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Olatunji, K., (2020). FUNNAB student commits suicide after lamenting brush with SARS officials. Guardian Newspaper, April,23,2020. Retrieved from guardian.ng/news/funnab-studentcommits-suicide-after-lamenting-brushwith-SAS-officials.</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Robert, M. A., (2018). Suicidal behaviour: mental health disorders. Merck manual home edition. Retrieved from https: www.merck.com/mmhe/sec07/ch102/hl0 29.html on 20/12/2019.</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Taylor, M., (2010). Suicide and schizophrenia: a systematic review of rates and risk factors. Journal of Psychopharmacology, 81-90.</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T., Ueda, (2014). The effect of public awareness campaigns on suicides: evidence from Nagoya, Japan. Journal of Affective Disorders, 152-154:526-529.</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World Health Organization. Preventing Suicide: A Re</w:t>
      </w:r>
      <w:r w:rsidRPr="009A66B0">
        <w:t xml:space="preserve">source for Media Professionals. </w:t>
      </w:r>
      <w:r w:rsidRPr="009A66B0">
        <w:rPr>
          <w:rFonts w:ascii="Times New Roman" w:hAnsi="Times New Roman" w:cs="Times New Roman"/>
          <w:sz w:val="24"/>
          <w:szCs w:val="24"/>
        </w:rPr>
        <w:t>Geneva, Switzerland: World Health Organization; 2008.</w:t>
      </w:r>
    </w:p>
    <w:p w:rsidR="00744865" w:rsidRPr="009A66B0" w:rsidRDefault="00744865" w:rsidP="000A15CC">
      <w:pPr>
        <w:spacing w:after="0" w:line="360" w:lineRule="auto"/>
        <w:ind w:left="720" w:hanging="720"/>
        <w:jc w:val="both"/>
        <w:rPr>
          <w:rFonts w:ascii="Times New Roman" w:hAnsi="Times New Roman" w:cs="Times New Roman"/>
          <w:sz w:val="24"/>
          <w:szCs w:val="24"/>
        </w:rPr>
      </w:pPr>
      <w:r w:rsidRPr="009A66B0">
        <w:rPr>
          <w:rFonts w:ascii="Times New Roman" w:hAnsi="Times New Roman" w:cs="Times New Roman"/>
          <w:sz w:val="24"/>
          <w:szCs w:val="24"/>
        </w:rPr>
        <w:t>Walther JB. Computer-mediated communication: Impersonal, interpersonal, and hyperpersonal interaction. Commun Res 1996;23:3-43.</w:t>
      </w:r>
    </w:p>
    <w:p w:rsidR="00744865" w:rsidRPr="009A66B0" w:rsidRDefault="00744865" w:rsidP="000A15CC">
      <w:pPr>
        <w:spacing w:after="0" w:line="360" w:lineRule="auto"/>
        <w:rPr>
          <w:rFonts w:ascii="Times New Roman" w:hAnsi="Times New Roman" w:cs="Times New Roman"/>
          <w:b/>
          <w:sz w:val="24"/>
          <w:szCs w:val="24"/>
        </w:rPr>
      </w:pPr>
      <w:r w:rsidRPr="009A66B0">
        <w:rPr>
          <w:rFonts w:ascii="Times New Roman" w:hAnsi="Times New Roman" w:cs="Times New Roman"/>
          <w:b/>
          <w:sz w:val="24"/>
          <w:szCs w:val="24"/>
        </w:rPr>
        <w:br w:type="page"/>
      </w:r>
    </w:p>
    <w:p w:rsidR="00744865" w:rsidRPr="009A66B0" w:rsidRDefault="00744865" w:rsidP="000A15CC">
      <w:pPr>
        <w:spacing w:after="0" w:line="360" w:lineRule="auto"/>
        <w:ind w:left="3600"/>
        <w:rPr>
          <w:rFonts w:ascii="Times New Roman" w:hAnsi="Times New Roman" w:cs="Times New Roman"/>
          <w:b/>
          <w:sz w:val="24"/>
          <w:szCs w:val="24"/>
        </w:rPr>
      </w:pPr>
      <w:r w:rsidRPr="009A66B0">
        <w:rPr>
          <w:rFonts w:ascii="Times New Roman" w:hAnsi="Times New Roman" w:cs="Times New Roman"/>
          <w:b/>
          <w:sz w:val="24"/>
          <w:szCs w:val="24"/>
        </w:rPr>
        <w:lastRenderedPageBreak/>
        <w:t>APPENDIX</w:t>
      </w:r>
    </w:p>
    <w:p w:rsidR="00744865" w:rsidRPr="009A66B0" w:rsidRDefault="00744865" w:rsidP="000A15CC">
      <w:pPr>
        <w:spacing w:after="0" w:line="360" w:lineRule="auto"/>
        <w:ind w:left="5040"/>
        <w:jc w:val="both"/>
        <w:rPr>
          <w:rFonts w:ascii="Times New Roman" w:hAnsi="Times New Roman" w:cs="Times New Roman"/>
          <w:sz w:val="24"/>
          <w:szCs w:val="24"/>
        </w:rPr>
      </w:pPr>
      <w:r w:rsidRPr="009A66B0">
        <w:rPr>
          <w:rFonts w:ascii="Times New Roman" w:hAnsi="Times New Roman" w:cs="Times New Roman"/>
          <w:sz w:val="24"/>
          <w:szCs w:val="24"/>
        </w:rPr>
        <w:t>Kwara State polytechnic, Ilorin,</w:t>
      </w:r>
    </w:p>
    <w:p w:rsidR="00744865" w:rsidRPr="009A66B0" w:rsidRDefault="00744865" w:rsidP="000A15CC">
      <w:pPr>
        <w:spacing w:after="0" w:line="360" w:lineRule="auto"/>
        <w:ind w:left="5040"/>
        <w:jc w:val="both"/>
        <w:rPr>
          <w:rFonts w:ascii="Times New Roman" w:hAnsi="Times New Roman" w:cs="Times New Roman"/>
          <w:sz w:val="24"/>
          <w:szCs w:val="24"/>
        </w:rPr>
      </w:pPr>
      <w:r w:rsidRPr="009A66B0">
        <w:rPr>
          <w:rFonts w:ascii="Times New Roman" w:hAnsi="Times New Roman" w:cs="Times New Roman"/>
          <w:sz w:val="24"/>
          <w:szCs w:val="24"/>
        </w:rPr>
        <w:t>Institute of Information and</w:t>
      </w:r>
    </w:p>
    <w:p w:rsidR="00744865" w:rsidRPr="009A66B0" w:rsidRDefault="00744865" w:rsidP="000A15CC">
      <w:pPr>
        <w:spacing w:after="0" w:line="360" w:lineRule="auto"/>
        <w:ind w:left="5040"/>
        <w:jc w:val="both"/>
        <w:rPr>
          <w:rFonts w:ascii="Times New Roman" w:hAnsi="Times New Roman" w:cs="Times New Roman"/>
          <w:sz w:val="24"/>
          <w:szCs w:val="24"/>
        </w:rPr>
      </w:pPr>
      <w:r w:rsidRPr="009A66B0">
        <w:rPr>
          <w:rFonts w:ascii="Times New Roman" w:hAnsi="Times New Roman" w:cs="Times New Roman"/>
          <w:sz w:val="24"/>
          <w:szCs w:val="24"/>
        </w:rPr>
        <w:t>Communication Technology,</w:t>
      </w:r>
    </w:p>
    <w:p w:rsidR="00744865" w:rsidRPr="009A66B0" w:rsidRDefault="00744865" w:rsidP="000A15CC">
      <w:pPr>
        <w:spacing w:after="0" w:line="360" w:lineRule="auto"/>
        <w:ind w:left="5040"/>
        <w:jc w:val="both"/>
        <w:rPr>
          <w:rFonts w:ascii="Times New Roman" w:hAnsi="Times New Roman" w:cs="Times New Roman"/>
          <w:sz w:val="24"/>
          <w:szCs w:val="24"/>
        </w:rPr>
      </w:pPr>
      <w:r w:rsidRPr="009A66B0">
        <w:rPr>
          <w:rFonts w:ascii="Times New Roman" w:hAnsi="Times New Roman" w:cs="Times New Roman"/>
          <w:sz w:val="24"/>
          <w:szCs w:val="24"/>
        </w:rPr>
        <w:t>Department of Mass Communication,</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Dear respondent,</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I’m an HND II student of the above-named Institution and Department carrying out a research on the “</w:t>
      </w:r>
      <w:r w:rsidRPr="009A66B0">
        <w:rPr>
          <w:rFonts w:ascii="Times New Roman" w:hAnsi="Times New Roman" w:cs="Times New Roman"/>
          <w:b/>
          <w:sz w:val="24"/>
          <w:szCs w:val="24"/>
        </w:rPr>
        <w:t>Twitter as a platform for sharing suicide preventive messages among youth in Ilorin Metropolis (A case study of Ilorin South Local Government Area)”</w:t>
      </w:r>
      <w:r w:rsidRPr="009A66B0">
        <w:rPr>
          <w:rFonts w:ascii="Times New Roman" w:hAnsi="Times New Roman" w:cs="Times New Roman"/>
          <w:sz w:val="24"/>
          <w:szCs w:val="24"/>
        </w:rPr>
        <w:t>. I shall be happy if you fill the questionnaire as sincerely as possible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Your identity shall be kept confidential as possible; and the data gathered therein will be used strictly for academic purpose.</w:t>
      </w:r>
    </w:p>
    <w:p w:rsidR="00744865" w:rsidRPr="009A66B0" w:rsidRDefault="00744865" w:rsidP="000A15CC">
      <w:pPr>
        <w:spacing w:after="0" w:line="360" w:lineRule="auto"/>
        <w:ind w:firstLine="720"/>
        <w:jc w:val="both"/>
        <w:rPr>
          <w:rFonts w:ascii="Times New Roman" w:hAnsi="Times New Roman" w:cs="Times New Roman"/>
          <w:sz w:val="24"/>
          <w:szCs w:val="24"/>
        </w:rPr>
      </w:pPr>
      <w:r w:rsidRPr="009A66B0">
        <w:rPr>
          <w:rFonts w:ascii="Times New Roman" w:hAnsi="Times New Roman" w:cs="Times New Roman"/>
          <w:sz w:val="24"/>
          <w:szCs w:val="24"/>
        </w:rPr>
        <w:t xml:space="preserve">INSTRUCTION: Please </w:t>
      </w:r>
      <w:r w:rsidRPr="009A66B0">
        <w:rPr>
          <w:rFonts w:ascii="Times New Roman" w:hAnsi="Times New Roman" w:cs="Times New Roman"/>
          <w:b/>
          <w:sz w:val="24"/>
          <w:szCs w:val="24"/>
        </w:rPr>
        <w:t>(</w:t>
      </w:r>
      <w:r w:rsidRPr="009A66B0">
        <w:rPr>
          <w:rFonts w:ascii="Times New Roman" w:hAnsi="Times New Roman" w:cs="Times New Roman"/>
          <w:b/>
          <w:sz w:val="24"/>
          <w:szCs w:val="24"/>
        </w:rPr>
        <w:sym w:font="Wingdings 2" w:char="F050"/>
      </w:r>
      <w:r w:rsidRPr="009A66B0">
        <w:rPr>
          <w:rFonts w:ascii="Times New Roman" w:hAnsi="Times New Roman" w:cs="Times New Roman"/>
          <w:b/>
          <w:sz w:val="24"/>
          <w:szCs w:val="24"/>
        </w:rPr>
        <w:t>)</w:t>
      </w:r>
      <w:r w:rsidRPr="009A66B0">
        <w:rPr>
          <w:rFonts w:ascii="Times New Roman" w:hAnsi="Times New Roman" w:cs="Times New Roman"/>
          <w:sz w:val="24"/>
          <w:szCs w:val="24"/>
        </w:rPr>
        <w:t xml:space="preserve"> the answer you consider appropriate. The questionnaire will be in two parts. Section A &amp; B.</w:t>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t>Section A: Personal data of the respondent</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1. Gender: (a) Male (  ) (b) Female (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2. Age: (a) 15-20 (  ) (b) 21-25 (  ) (c) 26-30 (  ) (d) 31-35 (  ) (e) 36 and above (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3. Religion: (a) Islam (  ) (b) Christianity (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4. Education Qualification (a) HND (b) ND (  ) (c) Others (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5. Marital status (a) single (  ) (b) Married (  ) (c) Divorce (  ) (d) Widow (  )</w:t>
      </w:r>
    </w:p>
    <w:p w:rsidR="00744865" w:rsidRPr="009A66B0" w:rsidRDefault="00744865" w:rsidP="000A15CC">
      <w:pPr>
        <w:spacing w:after="0" w:line="360" w:lineRule="auto"/>
        <w:jc w:val="center"/>
        <w:rPr>
          <w:rFonts w:ascii="Times New Roman" w:hAnsi="Times New Roman" w:cs="Times New Roman"/>
          <w:b/>
          <w:sz w:val="24"/>
          <w:szCs w:val="24"/>
        </w:rPr>
      </w:pPr>
      <w:r w:rsidRPr="009A66B0">
        <w:rPr>
          <w:rFonts w:ascii="Times New Roman" w:hAnsi="Times New Roman" w:cs="Times New Roman"/>
          <w:b/>
          <w:sz w:val="24"/>
          <w:szCs w:val="24"/>
        </w:rPr>
        <w:t>Section B: Research Question</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6. Which of the social media do you have access to? (a) Facebook (  ) (b) Twitter (  ) (c) Intsagram (  ) (d) Tiktok (  ) (e) None of the above (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 xml:space="preserve">7. Have you come across suicide preventive messages on Twitter? (a) Yes (b) No (  ) (c)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8. If yes, how do you see the message? (a) Encouraging (  ) (b) Bored (  ) (c) Acceptable (  ) (d) Not acceptable (  )</w:t>
      </w:r>
    </w:p>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b/>
          <w:sz w:val="24"/>
          <w:szCs w:val="24"/>
        </w:rPr>
        <w:t>Key words:</w:t>
      </w:r>
      <w:r w:rsidRPr="009A66B0">
        <w:rPr>
          <w:rFonts w:ascii="Times New Roman" w:hAnsi="Times New Roman" w:cs="Times New Roman"/>
          <w:sz w:val="24"/>
          <w:szCs w:val="24"/>
        </w:rPr>
        <w:t xml:space="preserve"> SA = Strongly Agree, A = Agree, N = Neutral, D = Disagree and SD = Strongly Disagree.</w:t>
      </w:r>
    </w:p>
    <w:tbl>
      <w:tblPr>
        <w:tblStyle w:val="TableGrid"/>
        <w:tblW w:w="9018" w:type="dxa"/>
        <w:tblLayout w:type="fixed"/>
        <w:tblLook w:val="04A0"/>
      </w:tblPr>
      <w:tblGrid>
        <w:gridCol w:w="738"/>
        <w:gridCol w:w="4770"/>
        <w:gridCol w:w="720"/>
        <w:gridCol w:w="630"/>
        <w:gridCol w:w="720"/>
        <w:gridCol w:w="720"/>
        <w:gridCol w:w="720"/>
      </w:tblGrid>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b/>
                <w:sz w:val="24"/>
                <w:szCs w:val="24"/>
              </w:rPr>
              <w:t>Statements</w:t>
            </w:r>
          </w:p>
        </w:tc>
        <w:tc>
          <w:tcPr>
            <w:tcW w:w="3510" w:type="dxa"/>
            <w:gridSpan w:val="5"/>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b/>
                <w:sz w:val="24"/>
                <w:szCs w:val="24"/>
              </w:rPr>
              <w:t>Respondents</w:t>
            </w:r>
            <w:r w:rsidRPr="009A66B0">
              <w:rPr>
                <w:rFonts w:ascii="Times New Roman" w:hAnsi="Times New Roman" w:cs="Times New Roman"/>
                <w:sz w:val="24"/>
                <w:szCs w:val="24"/>
              </w:rPr>
              <w:t xml:space="preserve"> </w:t>
            </w: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SA</w:t>
            </w: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A</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N</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D</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SD</w:t>
            </w: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b/>
                <w:sz w:val="24"/>
                <w:szCs w:val="24"/>
              </w:rPr>
            </w:pPr>
          </w:p>
        </w:tc>
        <w:tc>
          <w:tcPr>
            <w:tcW w:w="4770" w:type="dxa"/>
          </w:tcPr>
          <w:p w:rsidR="00744865" w:rsidRPr="009A66B0" w:rsidRDefault="00744865" w:rsidP="000A15CC">
            <w:pPr>
              <w:pStyle w:val="ListParagraph"/>
              <w:spacing w:line="360" w:lineRule="auto"/>
              <w:ind w:left="0"/>
              <w:jc w:val="both"/>
              <w:rPr>
                <w:b/>
              </w:rPr>
            </w:pPr>
            <w:r w:rsidRPr="009A66B0">
              <w:rPr>
                <w:b/>
              </w:rPr>
              <w:t>Statement</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9.</w:t>
            </w: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 xml:space="preserve">Twitter messages on suicide preventive among youth in Ilorin South Local Government is effective  </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10.</w:t>
            </w: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Twitter reduce the level at which youth in Ilorin South Local Government committing suicide</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11.</w:t>
            </w: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Parents should look for behaviours of their children not necessarily related to social media that may signal a problem</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12.</w:t>
            </w: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Youths  in Ilorin South Local Government involve in suicide just because they failed in accomplished certain goals</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13.</w:t>
            </w: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People see Twitter messages on suicide preventive among youth in Ilorin South Local Government as a stepping stone to reduce the suicide cases</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r w:rsidR="00744865" w:rsidRPr="009A66B0" w:rsidTr="00FD2442">
        <w:tc>
          <w:tcPr>
            <w:tcW w:w="738"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14.</w:t>
            </w:r>
          </w:p>
        </w:tc>
        <w:tc>
          <w:tcPr>
            <w:tcW w:w="4770" w:type="dxa"/>
          </w:tcPr>
          <w:p w:rsidR="00744865" w:rsidRPr="009A66B0" w:rsidRDefault="00744865" w:rsidP="000A15CC">
            <w:pPr>
              <w:spacing w:after="0" w:line="360" w:lineRule="auto"/>
              <w:jc w:val="both"/>
              <w:rPr>
                <w:rFonts w:ascii="Times New Roman" w:hAnsi="Times New Roman" w:cs="Times New Roman"/>
                <w:sz w:val="24"/>
                <w:szCs w:val="24"/>
              </w:rPr>
            </w:pPr>
            <w:r w:rsidRPr="009A66B0">
              <w:rPr>
                <w:rFonts w:ascii="Times New Roman" w:hAnsi="Times New Roman" w:cs="Times New Roman"/>
                <w:sz w:val="24"/>
                <w:szCs w:val="24"/>
              </w:rPr>
              <w:t>Hardship in country becoming unbearable most reason why people in Ilorin South Local Government commit suicide</w:t>
            </w: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63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c>
          <w:tcPr>
            <w:tcW w:w="720" w:type="dxa"/>
          </w:tcPr>
          <w:p w:rsidR="00744865" w:rsidRPr="009A66B0" w:rsidRDefault="00744865" w:rsidP="000A15CC">
            <w:pPr>
              <w:spacing w:after="0" w:line="360" w:lineRule="auto"/>
              <w:jc w:val="both"/>
              <w:rPr>
                <w:rFonts w:ascii="Times New Roman" w:hAnsi="Times New Roman" w:cs="Times New Roman"/>
                <w:sz w:val="24"/>
                <w:szCs w:val="24"/>
              </w:rPr>
            </w:pPr>
          </w:p>
        </w:tc>
      </w:tr>
    </w:tbl>
    <w:p w:rsidR="00744865" w:rsidRPr="009A66B0" w:rsidRDefault="00744865" w:rsidP="000A15CC">
      <w:pPr>
        <w:spacing w:after="0" w:line="360" w:lineRule="auto"/>
        <w:jc w:val="both"/>
        <w:rPr>
          <w:rFonts w:ascii="Times New Roman" w:hAnsi="Times New Roman" w:cs="Times New Roman"/>
          <w:sz w:val="24"/>
          <w:szCs w:val="24"/>
        </w:rPr>
      </w:pPr>
    </w:p>
    <w:sectPr w:rsidR="00744865" w:rsidRPr="009A66B0" w:rsidSect="00BC7196">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507" w:rsidRDefault="00E17507" w:rsidP="006A24C4">
      <w:pPr>
        <w:spacing w:after="0" w:line="240" w:lineRule="auto"/>
      </w:pPr>
      <w:r>
        <w:separator/>
      </w:r>
    </w:p>
  </w:endnote>
  <w:endnote w:type="continuationSeparator" w:id="1">
    <w:p w:rsidR="00E17507" w:rsidRDefault="00E17507" w:rsidP="006A24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442" w:rsidRDefault="009516F1">
    <w:pPr>
      <w:pStyle w:val="Footer"/>
      <w:jc w:val="center"/>
    </w:pPr>
    <w:fldSimple w:instr=" PAGE   \* MERGEFORMAT ">
      <w:r w:rsidR="007436CB">
        <w:rPr>
          <w:noProof/>
        </w:rPr>
        <w:t>46</w:t>
      </w:r>
    </w:fldSimple>
    <w:r w:rsidR="00D026CE">
      <w:sym w:font="Wingdings" w:char="F03F"/>
    </w:r>
    <w:r w:rsidR="00D026CE">
      <w:t>...</w:t>
    </w:r>
  </w:p>
  <w:p w:rsidR="00FD2442" w:rsidRDefault="00FD24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507" w:rsidRDefault="00E17507" w:rsidP="006A24C4">
      <w:pPr>
        <w:spacing w:after="0" w:line="240" w:lineRule="auto"/>
      </w:pPr>
      <w:r>
        <w:separator/>
      </w:r>
    </w:p>
  </w:footnote>
  <w:footnote w:type="continuationSeparator" w:id="1">
    <w:p w:rsidR="00E17507" w:rsidRDefault="00E17507" w:rsidP="006A24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0.9pt;height:10.9pt" o:bullet="t">
        <v:imagedata r:id="rId1" o:title="mso26"/>
      </v:shape>
    </w:pict>
  </w:numPicBullet>
  <w:abstractNum w:abstractNumId="0">
    <w:nsid w:val="03D70A24"/>
    <w:multiLevelType w:val="hybridMultilevel"/>
    <w:tmpl w:val="563809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EA37FD"/>
    <w:multiLevelType w:val="hybridMultilevel"/>
    <w:tmpl w:val="3F82EA3C"/>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C8244A"/>
    <w:multiLevelType w:val="hybridMultilevel"/>
    <w:tmpl w:val="CC36E3E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6F7AC3"/>
    <w:multiLevelType w:val="hybridMultilevel"/>
    <w:tmpl w:val="C81A386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845C50"/>
    <w:multiLevelType w:val="hybridMultilevel"/>
    <w:tmpl w:val="3FF63020"/>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nsid w:val="134E497C"/>
    <w:multiLevelType w:val="multilevel"/>
    <w:tmpl w:val="E1AC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10636"/>
    <w:multiLevelType w:val="hybridMultilevel"/>
    <w:tmpl w:val="0E8EA3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D5356F"/>
    <w:multiLevelType w:val="hybridMultilevel"/>
    <w:tmpl w:val="6A4096B0"/>
    <w:lvl w:ilvl="0" w:tplc="F38AB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B959C1"/>
    <w:multiLevelType w:val="hybridMultilevel"/>
    <w:tmpl w:val="E1E2351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F8D7680"/>
    <w:multiLevelType w:val="multilevel"/>
    <w:tmpl w:val="C4CA0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0D223B"/>
    <w:multiLevelType w:val="multilevel"/>
    <w:tmpl w:val="B6FE9DFA"/>
    <w:lvl w:ilvl="0">
      <w:start w:val="1"/>
      <w:numFmt w:val="decimal"/>
      <w:lvlText w:val="%1"/>
      <w:lvlJc w:val="left"/>
      <w:pPr>
        <w:ind w:left="109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1F17CCA"/>
    <w:multiLevelType w:val="hybridMultilevel"/>
    <w:tmpl w:val="2594E4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4FD5AB5"/>
    <w:multiLevelType w:val="multilevel"/>
    <w:tmpl w:val="16284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C925CF"/>
    <w:multiLevelType w:val="hybridMultilevel"/>
    <w:tmpl w:val="80CA68C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257B26"/>
    <w:multiLevelType w:val="hybridMultilevel"/>
    <w:tmpl w:val="53928E3A"/>
    <w:lvl w:ilvl="0" w:tplc="E1DEB7D4">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3A34A4D"/>
    <w:multiLevelType w:val="multilevel"/>
    <w:tmpl w:val="6B121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nsid w:val="593E79E2"/>
    <w:multiLevelType w:val="multilevel"/>
    <w:tmpl w:val="6EF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A77C64"/>
    <w:multiLevelType w:val="hybridMultilevel"/>
    <w:tmpl w:val="C414BE2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4E4685"/>
    <w:multiLevelType w:val="hybridMultilevel"/>
    <w:tmpl w:val="A0B85A50"/>
    <w:lvl w:ilvl="0" w:tplc="04090007">
      <w:start w:val="1"/>
      <w:numFmt w:val="bullet"/>
      <w:lvlText w:val=""/>
      <w:lvlPicBulletId w:val="0"/>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314ABC"/>
    <w:multiLevelType w:val="hybridMultilevel"/>
    <w:tmpl w:val="B6A8C80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B73EB3"/>
    <w:multiLevelType w:val="hybridMultilevel"/>
    <w:tmpl w:val="3F82EA3C"/>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ACD7F7C"/>
    <w:multiLevelType w:val="hybridMultilevel"/>
    <w:tmpl w:val="8E6E7602"/>
    <w:lvl w:ilvl="0" w:tplc="C73CFB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2F3551"/>
    <w:multiLevelType w:val="hybridMultilevel"/>
    <w:tmpl w:val="1D48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nsid w:val="6FD518CD"/>
    <w:multiLevelType w:val="hybridMultilevel"/>
    <w:tmpl w:val="5BB23E3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70BF287B"/>
    <w:multiLevelType w:val="multilevel"/>
    <w:tmpl w:val="583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5F11B5"/>
    <w:multiLevelType w:val="hybridMultilevel"/>
    <w:tmpl w:val="16A04F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EB422B"/>
    <w:multiLevelType w:val="hybridMultilevel"/>
    <w:tmpl w:val="5B7AC1E2"/>
    <w:lvl w:ilvl="0" w:tplc="7AB4D9C6">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C094898"/>
    <w:multiLevelType w:val="hybridMultilevel"/>
    <w:tmpl w:val="8F729DCA"/>
    <w:lvl w:ilvl="0" w:tplc="04090007">
      <w:start w:val="1"/>
      <w:numFmt w:val="bullet"/>
      <w:lvlText w:val=""/>
      <w:lvlPicBulletId w:val="0"/>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20"/>
  </w:num>
  <w:num w:numId="4">
    <w:abstractNumId w:val="4"/>
  </w:num>
  <w:num w:numId="5">
    <w:abstractNumId w:val="19"/>
  </w:num>
  <w:num w:numId="6">
    <w:abstractNumId w:val="29"/>
  </w:num>
  <w:num w:numId="7">
    <w:abstractNumId w:val="21"/>
  </w:num>
  <w:num w:numId="8">
    <w:abstractNumId w:val="22"/>
  </w:num>
  <w:num w:numId="9">
    <w:abstractNumId w:val="1"/>
  </w:num>
  <w:num w:numId="10">
    <w:abstractNumId w:val="3"/>
  </w:num>
  <w:num w:numId="11">
    <w:abstractNumId w:val="28"/>
  </w:num>
  <w:num w:numId="12">
    <w:abstractNumId w:val="18"/>
  </w:num>
  <w:num w:numId="13">
    <w:abstractNumId w:val="5"/>
  </w:num>
  <w:num w:numId="14">
    <w:abstractNumId w:val="15"/>
  </w:num>
  <w:num w:numId="15">
    <w:abstractNumId w:val="9"/>
  </w:num>
  <w:num w:numId="16">
    <w:abstractNumId w:val="12"/>
  </w:num>
  <w:num w:numId="17">
    <w:abstractNumId w:val="6"/>
  </w:num>
  <w:num w:numId="18">
    <w:abstractNumId w:val="26"/>
  </w:num>
  <w:num w:numId="19">
    <w:abstractNumId w:val="8"/>
  </w:num>
  <w:num w:numId="20">
    <w:abstractNumId w:val="16"/>
  </w:num>
  <w:num w:numId="21">
    <w:abstractNumId w:val="13"/>
  </w:num>
  <w:num w:numId="22">
    <w:abstractNumId w:val="7"/>
  </w:num>
  <w:num w:numId="23">
    <w:abstractNumId w:val="24"/>
  </w:num>
  <w:num w:numId="24">
    <w:abstractNumId w:val="2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27"/>
  </w:num>
  <w:num w:numId="29">
    <w:abstractNumId w:val="11"/>
  </w:num>
  <w:num w:numId="30">
    <w:abstractNumId w:val="2"/>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44865"/>
    <w:rsid w:val="00000378"/>
    <w:rsid w:val="00021F5A"/>
    <w:rsid w:val="000868FD"/>
    <w:rsid w:val="000930B7"/>
    <w:rsid w:val="00096578"/>
    <w:rsid w:val="000A15CC"/>
    <w:rsid w:val="000F6168"/>
    <w:rsid w:val="0011249D"/>
    <w:rsid w:val="001143A2"/>
    <w:rsid w:val="001F79ED"/>
    <w:rsid w:val="00220395"/>
    <w:rsid w:val="00231887"/>
    <w:rsid w:val="0025660E"/>
    <w:rsid w:val="002969D6"/>
    <w:rsid w:val="002E4990"/>
    <w:rsid w:val="0030554A"/>
    <w:rsid w:val="003915B7"/>
    <w:rsid w:val="003A45D4"/>
    <w:rsid w:val="00405238"/>
    <w:rsid w:val="00482819"/>
    <w:rsid w:val="00487DAC"/>
    <w:rsid w:val="004A0DF9"/>
    <w:rsid w:val="004A3700"/>
    <w:rsid w:val="0050297C"/>
    <w:rsid w:val="0050584B"/>
    <w:rsid w:val="0055760A"/>
    <w:rsid w:val="00557650"/>
    <w:rsid w:val="0058580C"/>
    <w:rsid w:val="00587E21"/>
    <w:rsid w:val="0059542F"/>
    <w:rsid w:val="00601987"/>
    <w:rsid w:val="0066246A"/>
    <w:rsid w:val="006A24C4"/>
    <w:rsid w:val="006F746E"/>
    <w:rsid w:val="00712DA8"/>
    <w:rsid w:val="007436CB"/>
    <w:rsid w:val="00744865"/>
    <w:rsid w:val="00765F0E"/>
    <w:rsid w:val="00782B52"/>
    <w:rsid w:val="007F2395"/>
    <w:rsid w:val="007F3220"/>
    <w:rsid w:val="00831255"/>
    <w:rsid w:val="00846238"/>
    <w:rsid w:val="00870744"/>
    <w:rsid w:val="008758DA"/>
    <w:rsid w:val="008B143D"/>
    <w:rsid w:val="008D6542"/>
    <w:rsid w:val="009516F1"/>
    <w:rsid w:val="009925D0"/>
    <w:rsid w:val="009A66B0"/>
    <w:rsid w:val="009B0D2A"/>
    <w:rsid w:val="009B57CD"/>
    <w:rsid w:val="009C637E"/>
    <w:rsid w:val="00A9033B"/>
    <w:rsid w:val="00A96F8F"/>
    <w:rsid w:val="00B17AAB"/>
    <w:rsid w:val="00B26A34"/>
    <w:rsid w:val="00B538A0"/>
    <w:rsid w:val="00B7686B"/>
    <w:rsid w:val="00B82922"/>
    <w:rsid w:val="00B87052"/>
    <w:rsid w:val="00BA48FC"/>
    <w:rsid w:val="00BB28AB"/>
    <w:rsid w:val="00BC7196"/>
    <w:rsid w:val="00BD1F16"/>
    <w:rsid w:val="00C70DCF"/>
    <w:rsid w:val="00CA67F5"/>
    <w:rsid w:val="00CA77C4"/>
    <w:rsid w:val="00CD74A7"/>
    <w:rsid w:val="00D026CE"/>
    <w:rsid w:val="00D1089D"/>
    <w:rsid w:val="00D14F48"/>
    <w:rsid w:val="00D611F7"/>
    <w:rsid w:val="00D65A28"/>
    <w:rsid w:val="00E14126"/>
    <w:rsid w:val="00E17507"/>
    <w:rsid w:val="00E24EB0"/>
    <w:rsid w:val="00E834F3"/>
    <w:rsid w:val="00EB46E7"/>
    <w:rsid w:val="00ED60A0"/>
    <w:rsid w:val="00EF37E8"/>
    <w:rsid w:val="00F36A75"/>
    <w:rsid w:val="00F94455"/>
    <w:rsid w:val="00FD2442"/>
    <w:rsid w:val="00FF7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865"/>
    <w:pPr>
      <w:spacing w:after="200" w:line="276" w:lineRule="auto"/>
    </w:pPr>
  </w:style>
  <w:style w:type="paragraph" w:styleId="Heading1">
    <w:name w:val="heading 1"/>
    <w:basedOn w:val="Normal"/>
    <w:next w:val="Normal"/>
    <w:link w:val="Heading1Char"/>
    <w:uiPriority w:val="9"/>
    <w:qFormat/>
    <w:rsid w:val="0074486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74486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48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448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865"/>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4486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486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44865"/>
    <w:rPr>
      <w:rFonts w:ascii="Times New Roman" w:eastAsia="Times New Roman" w:hAnsi="Times New Roman" w:cs="Times New Roman"/>
      <w:b/>
      <w:bCs/>
      <w:sz w:val="24"/>
      <w:szCs w:val="24"/>
    </w:rPr>
  </w:style>
  <w:style w:type="paragraph" w:styleId="NormalWeb">
    <w:name w:val="Normal (Web)"/>
    <w:basedOn w:val="Normal"/>
    <w:uiPriority w:val="99"/>
    <w:unhideWhenUsed/>
    <w:rsid w:val="007448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744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4865"/>
  </w:style>
  <w:style w:type="paragraph" w:styleId="Footer">
    <w:name w:val="footer"/>
    <w:basedOn w:val="Normal"/>
    <w:link w:val="FooterChar"/>
    <w:uiPriority w:val="99"/>
    <w:unhideWhenUsed/>
    <w:rsid w:val="00744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865"/>
  </w:style>
  <w:style w:type="character" w:styleId="Hyperlink">
    <w:name w:val="Hyperlink"/>
    <w:basedOn w:val="DefaultParagraphFont"/>
    <w:uiPriority w:val="99"/>
    <w:unhideWhenUsed/>
    <w:qFormat/>
    <w:rsid w:val="00744865"/>
    <w:rPr>
      <w:color w:val="0000FF"/>
      <w:u w:val="single"/>
    </w:rPr>
  </w:style>
  <w:style w:type="character" w:styleId="Emphasis">
    <w:name w:val="Emphasis"/>
    <w:basedOn w:val="DefaultParagraphFont"/>
    <w:uiPriority w:val="20"/>
    <w:qFormat/>
    <w:rsid w:val="00744865"/>
    <w:rPr>
      <w:i/>
      <w:iCs/>
    </w:rPr>
  </w:style>
  <w:style w:type="paragraph" w:styleId="ListParagraph">
    <w:name w:val="List Paragraph"/>
    <w:basedOn w:val="Normal"/>
    <w:uiPriority w:val="34"/>
    <w:qFormat/>
    <w:rsid w:val="00744865"/>
    <w:pPr>
      <w:spacing w:after="0" w:line="240" w:lineRule="auto"/>
      <w:ind w:left="720"/>
      <w:contextualSpacing/>
    </w:pPr>
    <w:rPr>
      <w:rFonts w:ascii="Times New Roman" w:eastAsia="Times New Roman" w:hAnsi="Times New Roman" w:cs="Times New Roman"/>
      <w:sz w:val="24"/>
      <w:szCs w:val="24"/>
    </w:rPr>
  </w:style>
  <w:style w:type="character" w:customStyle="1" w:styleId="st">
    <w:name w:val="st"/>
    <w:basedOn w:val="DefaultParagraphFont"/>
    <w:rsid w:val="00744865"/>
  </w:style>
  <w:style w:type="paragraph" w:customStyle="1" w:styleId="comp">
    <w:name w:val="comp"/>
    <w:basedOn w:val="Normal"/>
    <w:rsid w:val="0074486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44865"/>
    <w:rPr>
      <w:color w:val="800080"/>
      <w:u w:val="single"/>
    </w:rPr>
  </w:style>
  <w:style w:type="character" w:customStyle="1" w:styleId="mw-headline">
    <w:name w:val="mw-headline"/>
    <w:basedOn w:val="DefaultParagraphFont"/>
    <w:rsid w:val="00744865"/>
  </w:style>
  <w:style w:type="character" w:customStyle="1" w:styleId="nowrap">
    <w:name w:val="nowrap"/>
    <w:basedOn w:val="DefaultParagraphFont"/>
    <w:rsid w:val="00744865"/>
  </w:style>
  <w:style w:type="character" w:customStyle="1" w:styleId="rt-commentedtext">
    <w:name w:val="rt-commentedtext"/>
    <w:basedOn w:val="DefaultParagraphFont"/>
    <w:rsid w:val="00744865"/>
  </w:style>
  <w:style w:type="paragraph" w:styleId="NoSpacing">
    <w:name w:val="No Spacing"/>
    <w:link w:val="NoSpacingChar"/>
    <w:uiPriority w:val="1"/>
    <w:qFormat/>
    <w:rsid w:val="0074486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744865"/>
    <w:rPr>
      <w:rFonts w:ascii="Calibri" w:eastAsia="Calibri" w:hAnsi="Calibri" w:cs="Times New Roman"/>
    </w:rPr>
  </w:style>
  <w:style w:type="character" w:customStyle="1" w:styleId="Heading40">
    <w:name w:val="Heading #4_"/>
    <w:basedOn w:val="DefaultParagraphFont"/>
    <w:link w:val="Heading41"/>
    <w:rsid w:val="00744865"/>
    <w:rPr>
      <w:rFonts w:ascii="Times New Roman" w:eastAsia="Times New Roman" w:hAnsi="Times New Roman" w:cs="Times New Roman"/>
      <w:b/>
      <w:bCs/>
      <w:shd w:val="clear" w:color="auto" w:fill="FFFFFF"/>
    </w:rPr>
  </w:style>
  <w:style w:type="paragraph" w:customStyle="1" w:styleId="Heading41">
    <w:name w:val="Heading #4"/>
    <w:basedOn w:val="Normal"/>
    <w:link w:val="Heading40"/>
    <w:rsid w:val="00744865"/>
    <w:pPr>
      <w:widowControl w:val="0"/>
      <w:shd w:val="clear" w:color="auto" w:fill="FFFFFF"/>
      <w:spacing w:after="0" w:line="547" w:lineRule="exact"/>
      <w:outlineLvl w:val="3"/>
    </w:pPr>
    <w:rPr>
      <w:rFonts w:ascii="Times New Roman" w:eastAsia="Times New Roman" w:hAnsi="Times New Roman" w:cs="Times New Roman"/>
      <w:b/>
      <w:bCs/>
    </w:rPr>
  </w:style>
  <w:style w:type="character" w:styleId="Strong">
    <w:name w:val="Strong"/>
    <w:basedOn w:val="DefaultParagraphFont"/>
    <w:uiPriority w:val="22"/>
    <w:qFormat/>
    <w:rsid w:val="00744865"/>
    <w:rPr>
      <w:b/>
      <w:bCs/>
    </w:rPr>
  </w:style>
  <w:style w:type="paragraph" w:customStyle="1" w:styleId="p">
    <w:name w:val="p"/>
    <w:basedOn w:val="Normal"/>
    <w:rsid w:val="007448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44865"/>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4865"/>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uiPriority w:val="59"/>
    <w:rsid w:val="00744865"/>
    <w:pPr>
      <w:spacing w:after="0" w:line="240" w:lineRule="auto"/>
    </w:pPr>
    <w:rPr>
      <w:rFonts w:ascii="Bookman Old Style" w:hAnsi="Bookman Old Style"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1">
    <w:name w:val="s1"/>
    <w:basedOn w:val="DefaultParagraphFont"/>
    <w:rsid w:val="00744865"/>
  </w:style>
  <w:style w:type="paragraph" w:styleId="BodyText">
    <w:name w:val="Body Text"/>
    <w:basedOn w:val="Normal"/>
    <w:link w:val="BodyTextChar"/>
    <w:uiPriority w:val="99"/>
    <w:unhideWhenUsed/>
    <w:rsid w:val="007448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448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X_Corp." TargetMode="External"/><Relationship Id="rId117" Type="http://schemas.openxmlformats.org/officeDocument/2006/relationships/hyperlink" Target="https://en.wikipedia.org/wiki/Sleep_apnea" TargetMode="External"/><Relationship Id="rId21" Type="http://schemas.openxmlformats.org/officeDocument/2006/relationships/hyperlink" Target="https://en.wikipedia.org/wiki/San_Francisco" TargetMode="External"/><Relationship Id="rId42" Type="http://schemas.openxmlformats.org/officeDocument/2006/relationships/hyperlink" Target="https://en.wikipedia.org/wiki/Elon_Musk" TargetMode="External"/><Relationship Id="rId47" Type="http://schemas.openxmlformats.org/officeDocument/2006/relationships/hyperlink" Target="https://en.wikipedia.org/wiki/Twitter,_Inc." TargetMode="External"/><Relationship Id="rId63" Type="http://schemas.openxmlformats.org/officeDocument/2006/relationships/hyperlink" Target="https://en.wikipedia.org/wiki/Socio-economic" TargetMode="External"/><Relationship Id="rId68" Type="http://schemas.openxmlformats.org/officeDocument/2006/relationships/hyperlink" Target="https://en.wikipedia.org/wiki/Clustering_(demographics)" TargetMode="External"/><Relationship Id="rId84" Type="http://schemas.openxmlformats.org/officeDocument/2006/relationships/hyperlink" Target="https://en.wikipedia.org/wiki/Rumination_(psychology)" TargetMode="External"/><Relationship Id="rId89" Type="http://schemas.openxmlformats.org/officeDocument/2006/relationships/hyperlink" Target="https://en.wikipedia.org/wiki/Neuroticism" TargetMode="External"/><Relationship Id="rId112" Type="http://schemas.openxmlformats.org/officeDocument/2006/relationships/hyperlink" Target="https://en.wikipedia.org/wiki/Chronic_fatigue_syndrome" TargetMode="External"/><Relationship Id="rId133" Type="http://schemas.openxmlformats.org/officeDocument/2006/relationships/hyperlink" Target="https://en.wikipedia.org/wiki/Childhood_sexual_abuse" TargetMode="External"/><Relationship Id="rId138" Type="http://schemas.openxmlformats.org/officeDocument/2006/relationships/hyperlink" Target="https://en.wikipedia.org/wiki/Heritability" TargetMode="External"/><Relationship Id="rId154" Type="http://schemas.openxmlformats.org/officeDocument/2006/relationships/hyperlink" Target="https://en.wikipedia.org/wiki/Homicide" TargetMode="External"/><Relationship Id="rId159" Type="http://schemas.openxmlformats.org/officeDocument/2006/relationships/hyperlink" Target="https://en.wikipedia.org/wiki/Nazi_concentration_camps" TargetMode="External"/><Relationship Id="rId170" Type="http://schemas.openxmlformats.org/officeDocument/2006/relationships/hyperlink" Target="https://en.wikipedia.org/wiki/TV_broadcasting" TargetMode="External"/><Relationship Id="rId16" Type="http://schemas.openxmlformats.org/officeDocument/2006/relationships/hyperlink" Target="https://en.wikipedia.org/wiki/Book_reviews" TargetMode="External"/><Relationship Id="rId107" Type="http://schemas.openxmlformats.org/officeDocument/2006/relationships/hyperlink" Target="https://en.wikipedia.org/wiki/Cocaine" TargetMode="External"/><Relationship Id="rId11" Type="http://schemas.openxmlformats.org/officeDocument/2006/relationships/hyperlink" Target="https://en.wikipedia.org/wiki/Social_network" TargetMode="External"/><Relationship Id="rId32" Type="http://schemas.openxmlformats.org/officeDocument/2006/relationships/hyperlink" Target="https://en.wikipedia.org/wiki/UTC%E2%88%9208:00" TargetMode="External"/><Relationship Id="rId37" Type="http://schemas.openxmlformats.org/officeDocument/2006/relationships/hyperlink" Target="https://en.wikipedia.org/wiki/Biz_Stone" TargetMode="External"/><Relationship Id="rId53" Type="http://schemas.openxmlformats.org/officeDocument/2006/relationships/hyperlink" Target="https://en.wikipedia.org/wiki/Desktop_computer" TargetMode="External"/><Relationship Id="rId58" Type="http://schemas.openxmlformats.org/officeDocument/2006/relationships/hyperlink" Target="https://en.wikipedia.org/wiki/TV_broadcasting" TargetMode="External"/><Relationship Id="rId74" Type="http://schemas.openxmlformats.org/officeDocument/2006/relationships/hyperlink" Target="https://en.wikipedia.org/wiki/Obsessive%E2%80%93compulsive_disorder" TargetMode="External"/><Relationship Id="rId79" Type="http://schemas.openxmlformats.org/officeDocument/2006/relationships/hyperlink" Target="https://en.wikipedia.org/wiki/Eating_disorder" TargetMode="External"/><Relationship Id="rId102" Type="http://schemas.openxmlformats.org/officeDocument/2006/relationships/hyperlink" Target="https://en.wikipedia.org/wiki/Substance_intoxication" TargetMode="External"/><Relationship Id="rId123" Type="http://schemas.openxmlformats.org/officeDocument/2006/relationships/hyperlink" Target="https://en.wikipedia.org/wiki/Johann_Wolfgang_von_Goethe" TargetMode="External"/><Relationship Id="rId128" Type="http://schemas.openxmlformats.org/officeDocument/2006/relationships/hyperlink" Target="https://en.wikipedia.org/wiki/The_Sorrows_of_Young_Werther" TargetMode="External"/><Relationship Id="rId144" Type="http://schemas.openxmlformats.org/officeDocument/2006/relationships/hyperlink" Target="https://en.wikipedia.org/wiki/Neurotransmitter" TargetMode="External"/><Relationship Id="rId149" Type="http://schemas.openxmlformats.org/officeDocument/2006/relationships/hyperlink" Target="https://en.wikipedia.org/wiki/Inuit" TargetMode="External"/><Relationship Id="rId5" Type="http://schemas.openxmlformats.org/officeDocument/2006/relationships/footnotes" Target="footnotes.xml"/><Relationship Id="rId90" Type="http://schemas.openxmlformats.org/officeDocument/2006/relationships/hyperlink" Target="https://en.wikipedia.org/wiki/Introverted" TargetMode="External"/><Relationship Id="rId95" Type="http://schemas.openxmlformats.org/officeDocument/2006/relationships/hyperlink" Target="https://en.wikipedia.org/wiki/Social_isolation" TargetMode="External"/><Relationship Id="rId160" Type="http://schemas.openxmlformats.org/officeDocument/2006/relationships/hyperlink" Target="https://en.wikipedia.org/wiki/Holocaust" TargetMode="External"/><Relationship Id="rId165" Type="http://schemas.openxmlformats.org/officeDocument/2006/relationships/hyperlink" Target="https://en.wikipedia.org/wiki/Bertram_Raven" TargetMode="External"/><Relationship Id="rId22" Type="http://schemas.openxmlformats.org/officeDocument/2006/relationships/hyperlink" Target="https://en.wikipedia.org/wiki/California" TargetMode="External"/><Relationship Id="rId27" Type="http://schemas.openxmlformats.org/officeDocument/2006/relationships/hyperlink" Target="https://en.wikipedia.org/wiki/Podcast" TargetMode="External"/><Relationship Id="rId43" Type="http://schemas.openxmlformats.org/officeDocument/2006/relationships/hyperlink" Target="https://en.wikipedia.org/wiki/SpaceX" TargetMode="External"/><Relationship Id="rId48" Type="http://schemas.openxmlformats.org/officeDocument/2006/relationships/hyperlink" Target="https://en.wikipedia.org/wiki/Right-wing_politics" TargetMode="External"/><Relationship Id="rId64" Type="http://schemas.openxmlformats.org/officeDocument/2006/relationships/hyperlink" Target="https://en.wikipedia.org/wiki/Discrimination" TargetMode="External"/><Relationship Id="rId69" Type="http://schemas.openxmlformats.org/officeDocument/2006/relationships/hyperlink" Target="https://en.wikipedia.org/wiki/Major_depressive_disorder" TargetMode="External"/><Relationship Id="rId113" Type="http://schemas.openxmlformats.org/officeDocument/2006/relationships/hyperlink" Target="https://en.wikipedia.org/wiki/Hemodialysis" TargetMode="External"/><Relationship Id="rId118" Type="http://schemas.openxmlformats.org/officeDocument/2006/relationships/hyperlink" Target="https://en.wikipedia.org/wiki/Hypothyroidism" TargetMode="External"/><Relationship Id="rId134" Type="http://schemas.openxmlformats.org/officeDocument/2006/relationships/hyperlink" Target="https://en.wikipedia.org/wiki/Foster_care" TargetMode="External"/><Relationship Id="rId139" Type="http://schemas.openxmlformats.org/officeDocument/2006/relationships/hyperlink" Target="https://en.wikipedia.org/wiki/Evolutionary_psychology" TargetMode="External"/><Relationship Id="rId80" Type="http://schemas.openxmlformats.org/officeDocument/2006/relationships/hyperlink" Target="https://en.wikipedia.org/wiki/Antidepressant" TargetMode="External"/><Relationship Id="rId85" Type="http://schemas.openxmlformats.org/officeDocument/2006/relationships/hyperlink" Target="https://en.wikipedia.org/wiki/Thought_suppression" TargetMode="External"/><Relationship Id="rId150" Type="http://schemas.openxmlformats.org/officeDocument/2006/relationships/hyperlink" Target="https://en.wikipedia.org/wiki/Suicide_attack" TargetMode="External"/><Relationship Id="rId155" Type="http://schemas.openxmlformats.org/officeDocument/2006/relationships/hyperlink" Target="https://en.wikipedia.org/wiki/Mass_suicide" TargetMode="External"/><Relationship Id="rId171" Type="http://schemas.openxmlformats.org/officeDocument/2006/relationships/hyperlink" Target="https://en.wikipedia.org/wiki/Reach_(advertising)" TargetMode="External"/><Relationship Id="rId12" Type="http://schemas.openxmlformats.org/officeDocument/2006/relationships/hyperlink" Target="https://en.wikipedia.org/wiki/Review_article" TargetMode="External"/><Relationship Id="rId17" Type="http://schemas.openxmlformats.org/officeDocument/2006/relationships/hyperlink" Target="https://en.wikipedia.org/wiki/Thesis" TargetMode="External"/><Relationship Id="rId33" Type="http://schemas.openxmlformats.org/officeDocument/2006/relationships/hyperlink" Target="https://en.wikipedia.org/wiki/Biz_Stone" TargetMode="External"/><Relationship Id="rId38" Type="http://schemas.openxmlformats.org/officeDocument/2006/relationships/hyperlink" Target="https://en.wikipedia.org/wiki/Evan_Williams_(Internet_entrepreneur)" TargetMode="External"/><Relationship Id="rId59" Type="http://schemas.openxmlformats.org/officeDocument/2006/relationships/hyperlink" Target="https://en.wikipedia.org/wiki/Reach_(advertising)" TargetMode="External"/><Relationship Id="rId103" Type="http://schemas.openxmlformats.org/officeDocument/2006/relationships/hyperlink" Target="https://en.wikipedia.org/wiki/Grief" TargetMode="External"/><Relationship Id="rId108" Type="http://schemas.openxmlformats.org/officeDocument/2006/relationships/hyperlink" Target="https://en.wikipedia.org/wiki/Methamphetamine" TargetMode="External"/><Relationship Id="rId124" Type="http://schemas.openxmlformats.org/officeDocument/2006/relationships/hyperlink" Target="https://en.wikipedia.org/wiki/The_Sorrows_of_Young_Werther" TargetMode="External"/><Relationship Id="rId129" Type="http://schemas.openxmlformats.org/officeDocument/2006/relationships/hyperlink" Target="https://en.wikipedia.org/wiki/Wolfgang_Amadeus_Mozart" TargetMode="External"/><Relationship Id="rId54" Type="http://schemas.openxmlformats.org/officeDocument/2006/relationships/hyperlink" Target="https://en.wikipedia.org/wiki/Laptop" TargetMode="External"/><Relationship Id="rId70" Type="http://schemas.openxmlformats.org/officeDocument/2006/relationships/hyperlink" Target="https://en.wikipedia.org/wiki/Mood_disorder" TargetMode="External"/><Relationship Id="rId75" Type="http://schemas.openxmlformats.org/officeDocument/2006/relationships/hyperlink" Target="https://en.wikipedia.org/wiki/Post-traumatic_stress_disorder" TargetMode="External"/><Relationship Id="rId91" Type="http://schemas.openxmlformats.org/officeDocument/2006/relationships/hyperlink" Target="https://en.wikipedia.org/wiki/Distress_tolerance" TargetMode="External"/><Relationship Id="rId96" Type="http://schemas.openxmlformats.org/officeDocument/2006/relationships/hyperlink" Target="https://en.wikipedia.org/wiki/Social_support" TargetMode="External"/><Relationship Id="rId140" Type="http://schemas.openxmlformats.org/officeDocument/2006/relationships/hyperlink" Target="https://en.wikipedia.org/wiki/Inclusive_fitness" TargetMode="External"/><Relationship Id="rId145" Type="http://schemas.openxmlformats.org/officeDocument/2006/relationships/hyperlink" Target="https://en.wikipedia.org/wiki/Air_pollution" TargetMode="External"/><Relationship Id="rId161" Type="http://schemas.openxmlformats.org/officeDocument/2006/relationships/hyperlink" Target="https://healthcare.utah.edu/hmhi/conditions/anxiety-disorders.php" TargetMode="External"/><Relationship Id="rId166" Type="http://schemas.openxmlformats.org/officeDocument/2006/relationships/hyperlink" Target="https://en.wikipedia.org/wiki/French_and_Raven%27s_five_bases_of_power"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Academic_journals" TargetMode="External"/><Relationship Id="rId23" Type="http://schemas.openxmlformats.org/officeDocument/2006/relationships/hyperlink" Target="https://en.wikipedia.org/wiki/Twitter" TargetMode="External"/><Relationship Id="rId28" Type="http://schemas.openxmlformats.org/officeDocument/2006/relationships/hyperlink" Target="https://en.wikipedia.org/wiki/Odeo" TargetMode="External"/><Relationship Id="rId36" Type="http://schemas.openxmlformats.org/officeDocument/2006/relationships/hyperlink" Target="https://en.wikipedia.org/wiki/Noah_Glass" TargetMode="External"/><Relationship Id="rId49" Type="http://schemas.openxmlformats.org/officeDocument/2006/relationships/hyperlink" Target="https://en.wikipedia.org/wiki/Layoff" TargetMode="External"/><Relationship Id="rId57" Type="http://schemas.openxmlformats.org/officeDocument/2006/relationships/hyperlink" Target="https://en.wikipedia.org/wiki/Technoself" TargetMode="External"/><Relationship Id="rId106" Type="http://schemas.openxmlformats.org/officeDocument/2006/relationships/hyperlink" Target="https://en.wikipedia.org/wiki/Heroin" TargetMode="External"/><Relationship Id="rId114" Type="http://schemas.openxmlformats.org/officeDocument/2006/relationships/hyperlink" Target="https://en.wikipedia.org/wiki/HIV" TargetMode="External"/><Relationship Id="rId119" Type="http://schemas.openxmlformats.org/officeDocument/2006/relationships/hyperlink" Target="https://en.wikipedia.org/wiki/Alzheimer%27s_disease" TargetMode="External"/><Relationship Id="rId127" Type="http://schemas.openxmlformats.org/officeDocument/2006/relationships/hyperlink" Target="https://en.wikipedia.org/wiki/Johann_Wolfgang_von_Goethe" TargetMode="External"/><Relationship Id="rId10" Type="http://schemas.openxmlformats.org/officeDocument/2006/relationships/hyperlink" Target="https://en.wikipedia.org/wiki/Virtual_community" TargetMode="External"/><Relationship Id="rId31" Type="http://schemas.openxmlformats.org/officeDocument/2006/relationships/hyperlink" Target="https://en.wikipedia.org/wiki/Pacific_Standard_Time" TargetMode="External"/><Relationship Id="rId44" Type="http://schemas.openxmlformats.org/officeDocument/2006/relationships/hyperlink" Target="https://en.wikipedia.org/wiki/Tesla,_Inc." TargetMode="External"/><Relationship Id="rId52" Type="http://schemas.openxmlformats.org/officeDocument/2006/relationships/hyperlink" Target="https://en.wikipedia.org/wiki/Desktop_computer" TargetMode="External"/><Relationship Id="rId60" Type="http://schemas.openxmlformats.org/officeDocument/2006/relationships/hyperlink" Target="https://en.wikipedia.org/wiki/Psychological_state" TargetMode="External"/><Relationship Id="rId65" Type="http://schemas.openxmlformats.org/officeDocument/2006/relationships/hyperlink" Target="https://en.wikipedia.org/wiki/Social_cohesion" TargetMode="External"/><Relationship Id="rId73" Type="http://schemas.openxmlformats.org/officeDocument/2006/relationships/hyperlink" Target="https://en.wikipedia.org/wiki/Personality_disorder" TargetMode="External"/><Relationship Id="rId78" Type="http://schemas.openxmlformats.org/officeDocument/2006/relationships/hyperlink" Target="https://en.wikipedia.org/wiki/Schizophrenia" TargetMode="External"/><Relationship Id="rId81" Type="http://schemas.openxmlformats.org/officeDocument/2006/relationships/hyperlink" Target="https://en.wikipedia.org/wiki/SSRI" TargetMode="External"/><Relationship Id="rId86" Type="http://schemas.openxmlformats.org/officeDocument/2006/relationships/hyperlink" Target="https://en.wikipedia.org/wiki/Coping" TargetMode="External"/><Relationship Id="rId94" Type="http://schemas.openxmlformats.org/officeDocument/2006/relationships/hyperlink" Target="https://en.wikipedia.org/wiki/Hypothalamic%E2%80%93pituitary%E2%80%93adrenal_axis" TargetMode="External"/><Relationship Id="rId99" Type="http://schemas.openxmlformats.org/officeDocument/2006/relationships/hyperlink" Target="https://en.wikipedia.org/wiki/Muslim" TargetMode="External"/><Relationship Id="rId101" Type="http://schemas.openxmlformats.org/officeDocument/2006/relationships/hyperlink" Target="https://en.wikipedia.org/wiki/Substance_misuse" TargetMode="External"/><Relationship Id="rId122" Type="http://schemas.openxmlformats.org/officeDocument/2006/relationships/hyperlink" Target="https://en.wikipedia.org/wiki/Steroids" TargetMode="External"/><Relationship Id="rId130" Type="http://schemas.openxmlformats.org/officeDocument/2006/relationships/hyperlink" Target="https://en.wikipedia.org/wiki/The_Magic_Flute" TargetMode="External"/><Relationship Id="rId135" Type="http://schemas.openxmlformats.org/officeDocument/2006/relationships/hyperlink" Target="https://en.wikipedia.org/wiki/Suicide" TargetMode="External"/><Relationship Id="rId143" Type="http://schemas.openxmlformats.org/officeDocument/2006/relationships/hyperlink" Target="https://en.wikipedia.org/wiki/Toxoplasmosis" TargetMode="External"/><Relationship Id="rId148" Type="http://schemas.openxmlformats.org/officeDocument/2006/relationships/hyperlink" Target="https://en.wikipedia.org/wiki/Altruistic_suicide" TargetMode="External"/><Relationship Id="rId151" Type="http://schemas.openxmlformats.org/officeDocument/2006/relationships/hyperlink" Target="https://en.wikipedia.org/wiki/Martyrdoms" TargetMode="External"/><Relationship Id="rId156" Type="http://schemas.openxmlformats.org/officeDocument/2006/relationships/hyperlink" Target="https://en.wikipedia.org/wiki/Peer_pressure" TargetMode="External"/><Relationship Id="rId164" Type="http://schemas.openxmlformats.org/officeDocument/2006/relationships/hyperlink" Target="https://en.wikipedia.org/wiki/John_R._P._French" TargetMode="External"/><Relationship Id="rId169" Type="http://schemas.openxmlformats.org/officeDocument/2006/relationships/hyperlink" Target="https://en.wikipedia.org/wiki/Technoself" TargetMode="External"/><Relationship Id="rId4" Type="http://schemas.openxmlformats.org/officeDocument/2006/relationships/webSettings" Target="webSettings.xml"/><Relationship Id="rId9" Type="http://schemas.openxmlformats.org/officeDocument/2006/relationships/hyperlink" Target="https://en.wikipedia.org/wiki/Information" TargetMode="External"/><Relationship Id="rId172" Type="http://schemas.openxmlformats.org/officeDocument/2006/relationships/fontTable" Target="fontTable.xml"/><Relationship Id="rId13" Type="http://schemas.openxmlformats.org/officeDocument/2006/relationships/hyperlink" Target="https://en.wikipedia.org/wiki/Scholarly_paper" TargetMode="External"/><Relationship Id="rId18" Type="http://schemas.openxmlformats.org/officeDocument/2006/relationships/hyperlink" Target="https://en.wikipedia.org/wiki/Dissertation" TargetMode="External"/><Relationship Id="rId39" Type="http://schemas.openxmlformats.org/officeDocument/2006/relationships/hyperlink" Target="https://en.wikipedia.org/wiki/Web_search_query" TargetMode="External"/><Relationship Id="rId109" Type="http://schemas.openxmlformats.org/officeDocument/2006/relationships/hyperlink" Target="https://en.wikipedia.org/wiki/Cocaine_withdrawal" TargetMode="External"/><Relationship Id="rId34" Type="http://schemas.openxmlformats.org/officeDocument/2006/relationships/hyperlink" Target="https://en.wikipedia.org/wiki/Evan_Williams_(Internet_entrepreneur)" TargetMode="External"/><Relationship Id="rId50" Type="http://schemas.openxmlformats.org/officeDocument/2006/relationships/hyperlink" Target="https://en.wikipedia.org/wiki/Organizational_culture" TargetMode="External"/><Relationship Id="rId55" Type="http://schemas.openxmlformats.org/officeDocument/2006/relationships/hyperlink" Target="https://en.wikipedia.org/wiki/Smartphone" TargetMode="External"/><Relationship Id="rId76" Type="http://schemas.openxmlformats.org/officeDocument/2006/relationships/hyperlink" Target="https://en.wikipedia.org/wiki/Autism" TargetMode="External"/><Relationship Id="rId97" Type="http://schemas.openxmlformats.org/officeDocument/2006/relationships/hyperlink" Target="https://en.wikipedia.org/wiki/Poverty" TargetMode="External"/><Relationship Id="rId104" Type="http://schemas.openxmlformats.org/officeDocument/2006/relationships/hyperlink" Target="https://en.wikipedia.org/wiki/Sedative" TargetMode="External"/><Relationship Id="rId120" Type="http://schemas.openxmlformats.org/officeDocument/2006/relationships/hyperlink" Target="https://en.wikipedia.org/wiki/Brain_tumor" TargetMode="External"/><Relationship Id="rId125" Type="http://schemas.openxmlformats.org/officeDocument/2006/relationships/hyperlink" Target="https://en.wikipedia.org/wiki/Copycat_suicide" TargetMode="External"/><Relationship Id="rId141" Type="http://schemas.openxmlformats.org/officeDocument/2006/relationships/hyperlink" Target="https://en.wikipedia.org/wiki/Adaptation" TargetMode="External"/><Relationship Id="rId146" Type="http://schemas.openxmlformats.org/officeDocument/2006/relationships/hyperlink" Target="https://en.wikipedia.org/wiki/Rational_suicide" TargetMode="External"/><Relationship Id="rId167" Type="http://schemas.openxmlformats.org/officeDocument/2006/relationships/hyperlink" Target="https://en.wikipedia.org/wiki/Sedative" TargetMode="External"/><Relationship Id="rId7" Type="http://schemas.openxmlformats.org/officeDocument/2006/relationships/footer" Target="footer1.xml"/><Relationship Id="rId71" Type="http://schemas.openxmlformats.org/officeDocument/2006/relationships/hyperlink" Target="https://en.wikipedia.org/wiki/Bipolar_disorder" TargetMode="External"/><Relationship Id="rId92" Type="http://schemas.openxmlformats.org/officeDocument/2006/relationships/hyperlink" Target="https://en.wikipedia.org/wiki/Optimism" TargetMode="External"/><Relationship Id="rId162" Type="http://schemas.openxmlformats.org/officeDocument/2006/relationships/hyperlink" Target="https://healthcare.utah.edu/healthfeed/postings/2021/09/talking-about-suicide.php" TargetMode="External"/><Relationship Id="rId2" Type="http://schemas.openxmlformats.org/officeDocument/2006/relationships/styles" Target="styles.xml"/><Relationship Id="rId29" Type="http://schemas.openxmlformats.org/officeDocument/2006/relationships/hyperlink" Target="https://en.wikipedia.org/wiki/Jack_Dorsey" TargetMode="External"/><Relationship Id="rId24" Type="http://schemas.openxmlformats.org/officeDocument/2006/relationships/hyperlink" Target="https://en.wikipedia.org/wiki/Vine_(service)" TargetMode="External"/><Relationship Id="rId40" Type="http://schemas.openxmlformats.org/officeDocument/2006/relationships/hyperlink" Target="https://en.wikipedia.org/wiki/Public_company" TargetMode="External"/><Relationship Id="rId45" Type="http://schemas.openxmlformats.org/officeDocument/2006/relationships/hyperlink" Target="https://en.wikipedia.org/wiki/Delaware_Court_of_Chancery" TargetMode="External"/><Relationship Id="rId66" Type="http://schemas.openxmlformats.org/officeDocument/2006/relationships/hyperlink" Target="https://en.wikipedia.org/wiki/Suicide_note" TargetMode="External"/><Relationship Id="rId87" Type="http://schemas.openxmlformats.org/officeDocument/2006/relationships/hyperlink" Target="https://en.wikipedia.org/wiki/Impulse_control" TargetMode="External"/><Relationship Id="rId110" Type="http://schemas.openxmlformats.org/officeDocument/2006/relationships/hyperlink" Target="https://en.wikipedia.org/wiki/Inhalant_abuse" TargetMode="External"/><Relationship Id="rId115" Type="http://schemas.openxmlformats.org/officeDocument/2006/relationships/hyperlink" Target="https://en.wikipedia.org/wiki/Systemic_lupus_erythematosus" TargetMode="External"/><Relationship Id="rId131" Type="http://schemas.openxmlformats.org/officeDocument/2006/relationships/hyperlink" Target="https://en.wikipedia.org/wiki/Bullying" TargetMode="External"/><Relationship Id="rId136" Type="http://schemas.openxmlformats.org/officeDocument/2006/relationships/hyperlink" Target="https://en.wikipedia.org/wiki/Problem_gambling" TargetMode="External"/><Relationship Id="rId157" Type="http://schemas.openxmlformats.org/officeDocument/2006/relationships/hyperlink" Target="https://en.wikipedia.org/wiki/Autonomy" TargetMode="External"/><Relationship Id="rId61" Type="http://schemas.openxmlformats.org/officeDocument/2006/relationships/hyperlink" Target="https://en.wikipedia.org/wiki/Nihilism" TargetMode="External"/><Relationship Id="rId82" Type="http://schemas.openxmlformats.org/officeDocument/2006/relationships/hyperlink" Target="https://en.wikipedia.org/wiki/Anhedonia" TargetMode="External"/><Relationship Id="rId152" Type="http://schemas.openxmlformats.org/officeDocument/2006/relationships/hyperlink" Target="https://en.wikipedia.org/wiki/Kamikaze" TargetMode="External"/><Relationship Id="rId173" Type="http://schemas.openxmlformats.org/officeDocument/2006/relationships/theme" Target="theme/theme1.xml"/><Relationship Id="rId19" Type="http://schemas.openxmlformats.org/officeDocument/2006/relationships/hyperlink" Target="https://en.wikipedia.org/wiki/Research_proposal" TargetMode="External"/><Relationship Id="rId14" Type="http://schemas.openxmlformats.org/officeDocument/2006/relationships/hyperlink" Target="https://en.wikipedia.org/wiki/Secondary_sources" TargetMode="External"/><Relationship Id="rId30" Type="http://schemas.openxmlformats.org/officeDocument/2006/relationships/hyperlink" Target="https://en.wikipedia.org/wiki/New_York_University" TargetMode="External"/><Relationship Id="rId35" Type="http://schemas.openxmlformats.org/officeDocument/2006/relationships/hyperlink" Target="https://en.wikipedia.org/wiki/Jack_Dorsey" TargetMode="External"/><Relationship Id="rId56" Type="http://schemas.openxmlformats.org/officeDocument/2006/relationships/hyperlink" Target="https://en.wikipedia.org/wiki/Tablet_computer" TargetMode="External"/><Relationship Id="rId77" Type="http://schemas.openxmlformats.org/officeDocument/2006/relationships/hyperlink" Target="https://en.wikipedia.org/wiki/Borderline_personality_disorder" TargetMode="External"/><Relationship Id="rId100" Type="http://schemas.openxmlformats.org/officeDocument/2006/relationships/hyperlink" Target="https://en.wikipedia.org/wiki/Middle_East" TargetMode="External"/><Relationship Id="rId105" Type="http://schemas.openxmlformats.org/officeDocument/2006/relationships/hyperlink" Target="https://en.wikipedia.org/wiki/Disinhibition" TargetMode="External"/><Relationship Id="rId126" Type="http://schemas.openxmlformats.org/officeDocument/2006/relationships/hyperlink" Target="https://en.wikipedia.org/wiki/Copycat_suicide" TargetMode="External"/><Relationship Id="rId147" Type="http://schemas.openxmlformats.org/officeDocument/2006/relationships/hyperlink" Target="https://en.wikipedia.org/wiki/Right_to_die" TargetMode="External"/><Relationship Id="rId168" Type="http://schemas.openxmlformats.org/officeDocument/2006/relationships/hyperlink" Target="https://en.wikipedia.org/wiki/Disinhibition" TargetMode="External"/><Relationship Id="rId8" Type="http://schemas.openxmlformats.org/officeDocument/2006/relationships/hyperlink" Target="https://en.wikipedia.org/wiki/Computer-mediated_communication" TargetMode="External"/><Relationship Id="rId51" Type="http://schemas.openxmlformats.org/officeDocument/2006/relationships/hyperlink" Target="https://en.wikipedia.org/wiki/World_Wide_Web" TargetMode="External"/><Relationship Id="rId72" Type="http://schemas.openxmlformats.org/officeDocument/2006/relationships/hyperlink" Target="https://en.wikipedia.org/wiki/Schizophrenia" TargetMode="External"/><Relationship Id="rId93" Type="http://schemas.openxmlformats.org/officeDocument/2006/relationships/hyperlink" Target="https://en.wikipedia.org/wiki/Polyamine" TargetMode="External"/><Relationship Id="rId98" Type="http://schemas.openxmlformats.org/officeDocument/2006/relationships/hyperlink" Target="https://en.wikipedia.org/wiki/Farmers%27_suicides_in_India" TargetMode="External"/><Relationship Id="rId121" Type="http://schemas.openxmlformats.org/officeDocument/2006/relationships/hyperlink" Target="https://en.wikipedia.org/wiki/Beta_blocker" TargetMode="External"/><Relationship Id="rId142" Type="http://schemas.openxmlformats.org/officeDocument/2006/relationships/hyperlink" Target="https://en.wikipedia.org/wiki/Toxoplasma_gondii" TargetMode="External"/><Relationship Id="rId163" Type="http://schemas.openxmlformats.org/officeDocument/2006/relationships/hyperlink" Target="https://healthcare.utah.edu/hmhi/conditions/mood-disorders/depression/" TargetMode="External"/><Relationship Id="rId3" Type="http://schemas.openxmlformats.org/officeDocument/2006/relationships/settings" Target="settings.xml"/><Relationship Id="rId25" Type="http://schemas.openxmlformats.org/officeDocument/2006/relationships/hyperlink" Target="https://en.wikipedia.org/wiki/Periscope_(service)" TargetMode="External"/><Relationship Id="rId46" Type="http://schemas.openxmlformats.org/officeDocument/2006/relationships/hyperlink" Target="https://en.wikipedia.org/wiki/Hate_speech" TargetMode="External"/><Relationship Id="rId67" Type="http://schemas.openxmlformats.org/officeDocument/2006/relationships/hyperlink" Target="https://en.wikipedia.org/wiki/Post-traumatic_stress_disorder" TargetMode="External"/><Relationship Id="rId116" Type="http://schemas.openxmlformats.org/officeDocument/2006/relationships/hyperlink" Target="https://en.wikipedia.org/wiki/Insomnia" TargetMode="External"/><Relationship Id="rId137" Type="http://schemas.openxmlformats.org/officeDocument/2006/relationships/hyperlink" Target="https://en.wikipedia.org/wiki/Imitation" TargetMode="External"/><Relationship Id="rId158" Type="http://schemas.openxmlformats.org/officeDocument/2006/relationships/hyperlink" Target="https://en.wikipedia.org/wiki/Suicide_pact" TargetMode="External"/><Relationship Id="rId20" Type="http://schemas.openxmlformats.org/officeDocument/2006/relationships/hyperlink" Target="https://en.wikipedia.org/wiki/Social_media" TargetMode="External"/><Relationship Id="rId41" Type="http://schemas.openxmlformats.org/officeDocument/2006/relationships/hyperlink" Target="https://en.wikipedia.org/wiki/Acquisition_of_Twitter_by_Elon_Musk" TargetMode="External"/><Relationship Id="rId62" Type="http://schemas.openxmlformats.org/officeDocument/2006/relationships/hyperlink" Target="https://en.wikipedia.org/wiki/Traumatic_brain_injury" TargetMode="External"/><Relationship Id="rId83" Type="http://schemas.openxmlformats.org/officeDocument/2006/relationships/hyperlink" Target="https://en.wikipedia.org/wiki/Depression_(mood)" TargetMode="External"/><Relationship Id="rId88" Type="http://schemas.openxmlformats.org/officeDocument/2006/relationships/hyperlink" Target="https://en.wikipedia.org/wiki/Psychological_stress" TargetMode="External"/><Relationship Id="rId111" Type="http://schemas.openxmlformats.org/officeDocument/2006/relationships/hyperlink" Target="https://en.wikipedia.org/wiki/Cannabis_(drug)" TargetMode="External"/><Relationship Id="rId132" Type="http://schemas.openxmlformats.org/officeDocument/2006/relationships/hyperlink" Target="https://en.wikipedia.org/wiki/Prejudice" TargetMode="External"/><Relationship Id="rId153" Type="http://schemas.openxmlformats.org/officeDocument/2006/relationships/hyperlink" Target="https://en.wikipedia.org/wiki/Murder%E2%80%93suici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52</Pages>
  <Words>16474</Words>
  <Characters>93905</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75</cp:revision>
  <dcterms:created xsi:type="dcterms:W3CDTF">2024-12-12T11:34:00Z</dcterms:created>
  <dcterms:modified xsi:type="dcterms:W3CDTF">2025-07-03T12:59:00Z</dcterms:modified>
</cp:coreProperties>
</file>