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937B" w14:textId="77777777" w:rsidR="00C12AB8" w:rsidRDefault="00C12AB8" w:rsidP="00C12AB8">
      <w:pPr>
        <w:pStyle w:val="BodyText"/>
        <w:ind w:left="3549"/>
        <w:rPr>
          <w:sz w:val="20"/>
        </w:rPr>
      </w:pPr>
      <w:r>
        <w:rPr>
          <w:noProof/>
          <w:sz w:val="20"/>
        </w:rPr>
        <w:drawing>
          <wp:inline distT="0" distB="0" distL="0" distR="0" wp14:anchorId="0498796A" wp14:editId="68769D44">
            <wp:extent cx="971017" cy="738663"/>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71017" cy="738663"/>
                    </a:xfrm>
                    <a:prstGeom prst="rect">
                      <a:avLst/>
                    </a:prstGeom>
                  </pic:spPr>
                </pic:pic>
              </a:graphicData>
            </a:graphic>
          </wp:inline>
        </w:drawing>
      </w:r>
    </w:p>
    <w:p w14:paraId="5F1BDD74" w14:textId="77777777" w:rsidR="00C12AB8" w:rsidRDefault="00C12AB8" w:rsidP="00C12AB8">
      <w:pPr>
        <w:pStyle w:val="BodyText"/>
        <w:spacing w:before="40"/>
        <w:rPr>
          <w:sz w:val="33"/>
        </w:rPr>
      </w:pPr>
    </w:p>
    <w:p w14:paraId="4B0B8A13" w14:textId="77777777" w:rsidR="00C12AB8" w:rsidRDefault="00C12AB8" w:rsidP="00C12AB8">
      <w:pPr>
        <w:spacing w:line="283" w:lineRule="auto"/>
        <w:ind w:left="210" w:right="927"/>
        <w:jc w:val="center"/>
        <w:rPr>
          <w:b/>
          <w:sz w:val="33"/>
        </w:rPr>
      </w:pPr>
      <w:r>
        <w:rPr>
          <w:b/>
          <w:sz w:val="33"/>
        </w:rPr>
        <w:t>ASSESSMENT OF SECURITY ARCHITECTURE OF COMMERCIAL BUILDING IN NIGERIA</w:t>
      </w:r>
    </w:p>
    <w:p w14:paraId="14BCDA10" w14:textId="77777777" w:rsidR="00C12AB8" w:rsidRDefault="00C12AB8" w:rsidP="00C12AB8">
      <w:pPr>
        <w:pStyle w:val="BodyText"/>
        <w:rPr>
          <w:b/>
          <w:sz w:val="33"/>
        </w:rPr>
      </w:pPr>
    </w:p>
    <w:p w14:paraId="2C066584" w14:textId="77777777" w:rsidR="00C12AB8" w:rsidRDefault="00C12AB8" w:rsidP="00C12AB8">
      <w:pPr>
        <w:pStyle w:val="BodyText"/>
        <w:rPr>
          <w:b/>
          <w:sz w:val="33"/>
        </w:rPr>
      </w:pPr>
    </w:p>
    <w:p w14:paraId="0C713A4B" w14:textId="77777777" w:rsidR="00C12AB8" w:rsidRDefault="00C12AB8" w:rsidP="00C12AB8">
      <w:pPr>
        <w:pStyle w:val="BodyText"/>
        <w:spacing w:before="14"/>
        <w:rPr>
          <w:b/>
          <w:sz w:val="33"/>
        </w:rPr>
      </w:pPr>
    </w:p>
    <w:p w14:paraId="6ED611B4" w14:textId="77777777" w:rsidR="00C12AB8" w:rsidRPr="00C12AB8" w:rsidRDefault="00C12AB8" w:rsidP="00C12AB8">
      <w:pPr>
        <w:pStyle w:val="Title"/>
        <w:spacing w:line="331" w:lineRule="auto"/>
        <w:rPr>
          <w:sz w:val="28"/>
          <w:szCs w:val="28"/>
        </w:rPr>
      </w:pPr>
      <w:r w:rsidRPr="00C12AB8">
        <w:rPr>
          <w:sz w:val="28"/>
          <w:szCs w:val="28"/>
        </w:rPr>
        <w:t xml:space="preserve">ODEYEMI ESTHER OLUWAKEMI </w:t>
      </w:r>
    </w:p>
    <w:p w14:paraId="25722B04" w14:textId="77777777" w:rsidR="00C12AB8" w:rsidRPr="00C12AB8" w:rsidRDefault="00C12AB8" w:rsidP="00C12AB8">
      <w:pPr>
        <w:pStyle w:val="Title"/>
        <w:spacing w:line="331" w:lineRule="auto"/>
        <w:rPr>
          <w:sz w:val="28"/>
          <w:szCs w:val="28"/>
        </w:rPr>
      </w:pPr>
      <w:r w:rsidRPr="00C12AB8">
        <w:rPr>
          <w:spacing w:val="-2"/>
          <w:sz w:val="28"/>
          <w:szCs w:val="28"/>
        </w:rPr>
        <w:t>HND/23/QTS/FT/0056</w:t>
      </w:r>
    </w:p>
    <w:p w14:paraId="27E8FF69" w14:textId="77777777" w:rsidR="00C12AB8" w:rsidRPr="00C12AB8" w:rsidRDefault="00C12AB8" w:rsidP="00C12AB8">
      <w:pPr>
        <w:pStyle w:val="BodyText"/>
        <w:jc w:val="center"/>
        <w:rPr>
          <w:b/>
          <w:bCs/>
          <w:sz w:val="28"/>
          <w:szCs w:val="28"/>
        </w:rPr>
      </w:pPr>
    </w:p>
    <w:p w14:paraId="309B3982" w14:textId="77777777" w:rsidR="00C12AB8" w:rsidRDefault="00C12AB8" w:rsidP="00C12AB8">
      <w:pPr>
        <w:pStyle w:val="BodyText"/>
        <w:spacing w:before="158"/>
        <w:rPr>
          <w:b/>
          <w:sz w:val="37"/>
        </w:rPr>
      </w:pPr>
    </w:p>
    <w:p w14:paraId="4DFA0C50" w14:textId="77777777" w:rsidR="00C12AB8" w:rsidRDefault="00C12AB8" w:rsidP="00C12AB8">
      <w:pPr>
        <w:spacing w:line="362" w:lineRule="auto"/>
        <w:ind w:left="210" w:right="943"/>
        <w:jc w:val="center"/>
        <w:rPr>
          <w:b/>
          <w:sz w:val="26"/>
        </w:rPr>
      </w:pPr>
      <w:r>
        <w:rPr>
          <w:b/>
          <w:sz w:val="26"/>
        </w:rPr>
        <w:t>SUBMITTED TO THE DEPARTMENT OF QUANTITY SURVEYING INSTITUTE OF ENVIRONMENTAL STUDIES,</w:t>
      </w:r>
    </w:p>
    <w:p w14:paraId="0CB73BF9" w14:textId="77777777" w:rsidR="00C12AB8" w:rsidRDefault="00C12AB8" w:rsidP="00C12AB8">
      <w:pPr>
        <w:spacing w:before="5"/>
        <w:ind w:left="210" w:right="943"/>
        <w:jc w:val="center"/>
        <w:rPr>
          <w:b/>
          <w:sz w:val="26"/>
        </w:rPr>
      </w:pPr>
      <w:r>
        <w:rPr>
          <w:b/>
          <w:sz w:val="26"/>
        </w:rPr>
        <w:t>KWARASTATE</w:t>
      </w:r>
      <w:r>
        <w:rPr>
          <w:b/>
          <w:spacing w:val="-2"/>
          <w:sz w:val="26"/>
        </w:rPr>
        <w:t>POLYTECHNIC</w:t>
      </w:r>
    </w:p>
    <w:p w14:paraId="6C8469F0" w14:textId="77777777" w:rsidR="00C12AB8" w:rsidRDefault="00C12AB8" w:rsidP="00C12AB8">
      <w:pPr>
        <w:pStyle w:val="BodyText"/>
        <w:jc w:val="center"/>
        <w:rPr>
          <w:b/>
          <w:sz w:val="26"/>
        </w:rPr>
      </w:pPr>
    </w:p>
    <w:p w14:paraId="2EE11C04" w14:textId="77777777" w:rsidR="00C12AB8" w:rsidRDefault="00C12AB8" w:rsidP="00C12AB8">
      <w:pPr>
        <w:pStyle w:val="BodyText"/>
        <w:jc w:val="center"/>
        <w:rPr>
          <w:b/>
          <w:sz w:val="26"/>
        </w:rPr>
      </w:pPr>
    </w:p>
    <w:p w14:paraId="0CFC9ACD" w14:textId="77777777" w:rsidR="00C12AB8" w:rsidRDefault="00C12AB8" w:rsidP="00C12AB8">
      <w:pPr>
        <w:pStyle w:val="BodyText"/>
        <w:rPr>
          <w:b/>
          <w:sz w:val="26"/>
        </w:rPr>
      </w:pPr>
    </w:p>
    <w:p w14:paraId="51CB59AD" w14:textId="77777777" w:rsidR="00C12AB8" w:rsidRDefault="00C12AB8" w:rsidP="00C12AB8">
      <w:pPr>
        <w:pStyle w:val="BodyText"/>
        <w:spacing w:before="177"/>
        <w:rPr>
          <w:b/>
          <w:sz w:val="26"/>
        </w:rPr>
      </w:pPr>
    </w:p>
    <w:p w14:paraId="013C2C53" w14:textId="77777777" w:rsidR="00C12AB8" w:rsidRDefault="00C12AB8" w:rsidP="00C12AB8">
      <w:pPr>
        <w:spacing w:line="364" w:lineRule="auto"/>
        <w:ind w:left="187" w:right="919" w:hanging="3"/>
        <w:jc w:val="center"/>
        <w:rPr>
          <w:b/>
          <w:sz w:val="26"/>
        </w:rPr>
      </w:pPr>
      <w:r>
        <w:rPr>
          <w:b/>
          <w:sz w:val="26"/>
        </w:rPr>
        <w:t>IN PARTIAL FULFILLMENT OF THE REQUIREMENT FOR THE AWARD OF HIGHER DIPLOMA (HND) IN QUANTITY SURVEYING</w:t>
      </w:r>
    </w:p>
    <w:p w14:paraId="7C7D23E5" w14:textId="77777777" w:rsidR="00C12AB8" w:rsidRDefault="00C12AB8" w:rsidP="00C12AB8">
      <w:pPr>
        <w:spacing w:line="364" w:lineRule="auto"/>
        <w:jc w:val="center"/>
        <w:rPr>
          <w:b/>
          <w:sz w:val="26"/>
        </w:rPr>
        <w:sectPr w:rsidR="00C12AB8" w:rsidSect="00CF20F1">
          <w:headerReference w:type="even" r:id="rId9"/>
          <w:headerReference w:type="default" r:id="rId10"/>
          <w:footerReference w:type="even" r:id="rId11"/>
          <w:footerReference w:type="default" r:id="rId12"/>
          <w:headerReference w:type="first" r:id="rId13"/>
          <w:footerReference w:type="first" r:id="rId14"/>
          <w:pgSz w:w="12240" w:h="15840"/>
          <w:pgMar w:top="1360" w:right="1080" w:bottom="280" w:left="1800" w:header="720" w:footer="720" w:gutter="0"/>
          <w:pgNumType w:fmt="lowerRoman" w:start="1"/>
          <w:cols w:space="720"/>
        </w:sectPr>
      </w:pPr>
    </w:p>
    <w:p w14:paraId="67D70DCA" w14:textId="77777777" w:rsidR="00C12AB8" w:rsidRPr="00C12AB8" w:rsidRDefault="00C12AB8" w:rsidP="00EF79DE">
      <w:pPr>
        <w:pStyle w:val="Heading1"/>
      </w:pPr>
      <w:bookmarkStart w:id="0" w:name="_TOC_250051"/>
      <w:bookmarkStart w:id="1" w:name="_Toc205460691"/>
      <w:bookmarkEnd w:id="0"/>
      <w:r w:rsidRPr="00C12AB8">
        <w:lastRenderedPageBreak/>
        <w:t>CERTIFICATION</w:t>
      </w:r>
      <w:bookmarkEnd w:id="1"/>
    </w:p>
    <w:p w14:paraId="4038DEAA" w14:textId="77777777" w:rsidR="00C12AB8" w:rsidRPr="00C12AB8" w:rsidRDefault="00C12AB8" w:rsidP="00EF79DE">
      <w:pPr>
        <w:pStyle w:val="Heading1"/>
      </w:pPr>
    </w:p>
    <w:p w14:paraId="60C30941" w14:textId="77777777" w:rsidR="00C12AB8" w:rsidRDefault="00C12AB8" w:rsidP="00C12AB8">
      <w:pPr>
        <w:pStyle w:val="BodyText"/>
        <w:spacing w:before="1" w:line="247" w:lineRule="auto"/>
        <w:ind w:left="72" w:right="807"/>
        <w:jc w:val="both"/>
      </w:pPr>
      <w:r>
        <w:t xml:space="preserve">This is to certify that, this project work was carried out by </w:t>
      </w:r>
      <w:r w:rsidRPr="002F1CCA">
        <w:rPr>
          <w:b/>
          <w:bCs/>
        </w:rPr>
        <w:t>ODEYEMI ESTHER OLUWAKEMI, HND/23/QTS/FT/0056</w:t>
      </w:r>
      <w:r>
        <w:t xml:space="preserve">, read and approved as meeting the requirement for the award of Higher National Diploma (HND) in Quantity Surveying, Kwara State Polytechnic, </w:t>
      </w:r>
      <w:r>
        <w:rPr>
          <w:spacing w:val="-2"/>
        </w:rPr>
        <w:t>Ilorin.</w:t>
      </w:r>
    </w:p>
    <w:p w14:paraId="3546F93A" w14:textId="77777777" w:rsidR="00C12AB8" w:rsidRDefault="00C12AB8" w:rsidP="00C12AB8">
      <w:pPr>
        <w:pStyle w:val="BodyText"/>
        <w:rPr>
          <w:sz w:val="20"/>
        </w:rPr>
      </w:pPr>
    </w:p>
    <w:p w14:paraId="7ED3EE26" w14:textId="77777777" w:rsidR="00C12AB8" w:rsidRDefault="00C12AB8" w:rsidP="00C12AB8">
      <w:pPr>
        <w:pStyle w:val="BodyText"/>
        <w:rPr>
          <w:sz w:val="20"/>
        </w:rPr>
      </w:pPr>
    </w:p>
    <w:p w14:paraId="23641DF8" w14:textId="1BD32261" w:rsidR="00C12AB8" w:rsidRDefault="007021AD" w:rsidP="00C12AB8">
      <w:pPr>
        <w:pStyle w:val="BodyText"/>
        <w:spacing w:before="120" w:after="120" w:line="360" w:lineRule="auto"/>
        <w:rPr>
          <w:sz w:val="20"/>
        </w:rPr>
      </w:pPr>
      <w:r>
        <w:rPr>
          <w:noProof/>
        </w:rPr>
        <mc:AlternateContent>
          <mc:Choice Requires="wps">
            <w:drawing>
              <wp:anchor distT="0" distB="0" distL="0" distR="0" simplePos="0" relativeHeight="251676672" behindDoc="1" locked="0" layoutInCell="1" allowOverlap="1" wp14:anchorId="7FBEA98C" wp14:editId="1CA90936">
                <wp:simplePos x="0" y="0"/>
                <wp:positionH relativeFrom="page">
                  <wp:posOffset>1188720</wp:posOffset>
                </wp:positionH>
                <wp:positionV relativeFrom="paragraph">
                  <wp:posOffset>245110</wp:posOffset>
                </wp:positionV>
                <wp:extent cx="1716405" cy="1270"/>
                <wp:effectExtent l="0" t="0" r="0" b="0"/>
                <wp:wrapTopAndBottom/>
                <wp:docPr id="208708413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405" cy="1270"/>
                        </a:xfrm>
                        <a:custGeom>
                          <a:avLst/>
                          <a:gdLst>
                            <a:gd name="T0" fmla="+- 0 1872 1872"/>
                            <a:gd name="T1" fmla="*/ T0 w 2703"/>
                            <a:gd name="T2" fmla="+- 0 4574 1872"/>
                            <a:gd name="T3" fmla="*/ T2 w 2703"/>
                          </a:gdLst>
                          <a:ahLst/>
                          <a:cxnLst>
                            <a:cxn ang="0">
                              <a:pos x="T1" y="0"/>
                            </a:cxn>
                            <a:cxn ang="0">
                              <a:pos x="T3" y="0"/>
                            </a:cxn>
                          </a:cxnLst>
                          <a:rect l="0" t="0" r="r" b="b"/>
                          <a:pathLst>
                            <a:path w="2703">
                              <a:moveTo>
                                <a:pt x="0" y="0"/>
                              </a:moveTo>
                              <a:lnTo>
                                <a:pt x="2702"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D1881" id="Freeform: Shape 25" o:spid="_x0000_s1026" style="position:absolute;margin-left:93.6pt;margin-top:19.3pt;width:135.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" path="m,l2702,e" filled="f" strokeweight=".25022mm">
                <v:path arrowok="t" o:connecttype="custom" o:connectlocs="0,0;171577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66DADCD8" wp14:editId="7FD817E8">
                <wp:simplePos x="0" y="0"/>
                <wp:positionH relativeFrom="page">
                  <wp:posOffset>4623435</wp:posOffset>
                </wp:positionH>
                <wp:positionV relativeFrom="paragraph">
                  <wp:posOffset>245110</wp:posOffset>
                </wp:positionV>
                <wp:extent cx="1215390" cy="1270"/>
                <wp:effectExtent l="0" t="0" r="0" b="0"/>
                <wp:wrapTopAndBottom/>
                <wp:docPr id="31623566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5390" cy="1270"/>
                        </a:xfrm>
                        <a:custGeom>
                          <a:avLst/>
                          <a:gdLst>
                            <a:gd name="T0" fmla="+- 0 7281 7281"/>
                            <a:gd name="T1" fmla="*/ T0 w 1914"/>
                            <a:gd name="T2" fmla="+- 0 9195 7281"/>
                            <a:gd name="T3" fmla="*/ T2 w 1914"/>
                          </a:gdLst>
                          <a:ahLst/>
                          <a:cxnLst>
                            <a:cxn ang="0">
                              <a:pos x="T1" y="0"/>
                            </a:cxn>
                            <a:cxn ang="0">
                              <a:pos x="T3" y="0"/>
                            </a:cxn>
                          </a:cxnLst>
                          <a:rect l="0" t="0" r="r" b="b"/>
                          <a:pathLst>
                            <a:path w="1914">
                              <a:moveTo>
                                <a:pt x="0" y="0"/>
                              </a:moveTo>
                              <a:lnTo>
                                <a:pt x="1914"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8894" id="Freeform: Shape 23" o:spid="_x0000_s1026" style="position:absolute;margin-left:364.05pt;margin-top:19.3pt;width:95.7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" path="m,l1914,e" filled="f" strokeweight=".25022mm">
                <v:path arrowok="t" o:connecttype="custom" o:connectlocs="0,0;1215390,0" o:connectangles="0,0"/>
                <w10:wrap type="topAndBottom" anchorx="page"/>
              </v:shape>
            </w:pict>
          </mc:Fallback>
        </mc:AlternateContent>
      </w:r>
    </w:p>
    <w:p w14:paraId="52DE77CD" w14:textId="77777777" w:rsidR="00C12AB8" w:rsidRPr="00C12AB8" w:rsidRDefault="00C12AB8" w:rsidP="00C12AB8">
      <w:pPr>
        <w:pStyle w:val="Heading2"/>
        <w:tabs>
          <w:tab w:val="left" w:pos="6220"/>
        </w:tabs>
        <w:spacing w:before="120" w:after="120" w:line="360" w:lineRule="auto"/>
        <w:ind w:left="72"/>
        <w:rPr>
          <w:i/>
          <w:sz w:val="24"/>
          <w:szCs w:val="24"/>
        </w:rPr>
      </w:pPr>
      <w:bookmarkStart w:id="2" w:name="_Toc205460692"/>
      <w:r w:rsidRPr="00C12AB8">
        <w:rPr>
          <w:sz w:val="24"/>
          <w:szCs w:val="24"/>
        </w:rPr>
        <w:t xml:space="preserve">QS. MUSTAPHA </w:t>
      </w:r>
      <w:r w:rsidRPr="00C12AB8">
        <w:rPr>
          <w:spacing w:val="-2"/>
          <w:sz w:val="24"/>
          <w:szCs w:val="24"/>
        </w:rPr>
        <w:t>LUKMAN</w:t>
      </w:r>
      <w:r w:rsidRPr="00C12AB8">
        <w:rPr>
          <w:sz w:val="24"/>
          <w:szCs w:val="24"/>
        </w:rPr>
        <w:tab/>
      </w:r>
      <w:r w:rsidRPr="00C12AB8">
        <w:rPr>
          <w:i/>
          <w:spacing w:val="-4"/>
          <w:sz w:val="24"/>
          <w:szCs w:val="24"/>
        </w:rPr>
        <w:t>DATE</w:t>
      </w:r>
      <w:bookmarkEnd w:id="2"/>
    </w:p>
    <w:p w14:paraId="3BA6E2F7" w14:textId="77777777" w:rsidR="00C12AB8" w:rsidRPr="00C12AB8" w:rsidRDefault="00C12AB8" w:rsidP="00C12AB8">
      <w:pPr>
        <w:spacing w:before="120" w:after="120" w:line="360" w:lineRule="auto"/>
        <w:ind w:left="130"/>
        <w:rPr>
          <w:b/>
          <w:bCs/>
          <w:i/>
          <w:sz w:val="24"/>
          <w:szCs w:val="24"/>
        </w:rPr>
      </w:pPr>
      <w:r w:rsidRPr="00C12AB8">
        <w:rPr>
          <w:b/>
          <w:bCs/>
          <w:i/>
          <w:sz w:val="24"/>
          <w:szCs w:val="24"/>
        </w:rPr>
        <w:t xml:space="preserve">(Project </w:t>
      </w:r>
      <w:r w:rsidRPr="00C12AB8">
        <w:rPr>
          <w:b/>
          <w:bCs/>
          <w:i/>
          <w:spacing w:val="-2"/>
          <w:sz w:val="24"/>
          <w:szCs w:val="24"/>
        </w:rPr>
        <w:t>Supervisor)</w:t>
      </w:r>
    </w:p>
    <w:p w14:paraId="0C5E025D" w14:textId="77777777" w:rsidR="00C12AB8" w:rsidRPr="00C12AB8" w:rsidRDefault="00C12AB8" w:rsidP="00C12AB8">
      <w:pPr>
        <w:pStyle w:val="BodyText"/>
        <w:spacing w:before="120" w:after="120" w:line="360" w:lineRule="auto"/>
        <w:rPr>
          <w:b/>
          <w:bCs/>
          <w:i/>
          <w:sz w:val="20"/>
        </w:rPr>
      </w:pPr>
    </w:p>
    <w:p w14:paraId="0D8D5B17" w14:textId="77777777" w:rsidR="00C12AB8" w:rsidRPr="00C12AB8" w:rsidRDefault="00C12AB8" w:rsidP="00C12AB8">
      <w:pPr>
        <w:pStyle w:val="BodyText"/>
        <w:spacing w:before="120" w:after="120" w:line="360" w:lineRule="auto"/>
        <w:rPr>
          <w:b/>
          <w:bCs/>
          <w:i/>
          <w:sz w:val="20"/>
        </w:rPr>
      </w:pPr>
    </w:p>
    <w:p w14:paraId="02EC48C4" w14:textId="71A4973C" w:rsidR="00C12AB8" w:rsidRPr="00C12AB8" w:rsidRDefault="007021AD" w:rsidP="00C12AB8">
      <w:pPr>
        <w:pStyle w:val="BodyText"/>
        <w:spacing w:before="120" w:after="120" w:line="360" w:lineRule="auto"/>
        <w:rPr>
          <w:b/>
          <w:bCs/>
          <w:i/>
          <w:sz w:val="20"/>
        </w:rPr>
      </w:pPr>
      <w:r w:rsidRPr="00C12AB8">
        <w:rPr>
          <w:b/>
          <w:bCs/>
          <w:noProof/>
        </w:rPr>
        <mc:AlternateContent>
          <mc:Choice Requires="wps">
            <w:drawing>
              <wp:anchor distT="0" distB="0" distL="0" distR="0" simplePos="0" relativeHeight="251678720" behindDoc="1" locked="0" layoutInCell="1" allowOverlap="1" wp14:anchorId="6344F7B3" wp14:editId="06D34256">
                <wp:simplePos x="0" y="0"/>
                <wp:positionH relativeFrom="page">
                  <wp:posOffset>1188720</wp:posOffset>
                </wp:positionH>
                <wp:positionV relativeFrom="paragraph">
                  <wp:posOffset>266065</wp:posOffset>
                </wp:positionV>
                <wp:extent cx="1716405" cy="1270"/>
                <wp:effectExtent l="0" t="0" r="0" b="0"/>
                <wp:wrapTopAndBottom/>
                <wp:docPr id="319681448"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405" cy="1270"/>
                        </a:xfrm>
                        <a:custGeom>
                          <a:avLst/>
                          <a:gdLst>
                            <a:gd name="T0" fmla="+- 0 1872 1872"/>
                            <a:gd name="T1" fmla="*/ T0 w 2703"/>
                            <a:gd name="T2" fmla="+- 0 4574 1872"/>
                            <a:gd name="T3" fmla="*/ T2 w 2703"/>
                          </a:gdLst>
                          <a:ahLst/>
                          <a:cxnLst>
                            <a:cxn ang="0">
                              <a:pos x="T1" y="0"/>
                            </a:cxn>
                            <a:cxn ang="0">
                              <a:pos x="T3" y="0"/>
                            </a:cxn>
                          </a:cxnLst>
                          <a:rect l="0" t="0" r="r" b="b"/>
                          <a:pathLst>
                            <a:path w="2703">
                              <a:moveTo>
                                <a:pt x="0" y="0"/>
                              </a:moveTo>
                              <a:lnTo>
                                <a:pt x="2702"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DFB25" id="Freeform: Shape 21" o:spid="_x0000_s1026" style="position:absolute;margin-left:93.6pt;margin-top:20.95pt;width:135.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" path="m,l2702,e" filled="f" strokeweight=".25022mm">
                <v:path arrowok="t" o:connecttype="custom" o:connectlocs="0,0;1715770,0" o:connectangles="0,0"/>
                <w10:wrap type="topAndBottom" anchorx="page"/>
              </v:shape>
            </w:pict>
          </mc:Fallback>
        </mc:AlternateContent>
      </w:r>
      <w:r w:rsidRPr="00C12AB8">
        <w:rPr>
          <w:b/>
          <w:bCs/>
          <w:noProof/>
        </w:rPr>
        <mc:AlternateContent>
          <mc:Choice Requires="wps">
            <w:drawing>
              <wp:anchor distT="0" distB="0" distL="0" distR="0" simplePos="0" relativeHeight="251679744" behindDoc="1" locked="0" layoutInCell="1" allowOverlap="1" wp14:anchorId="067DD693" wp14:editId="28D502A1">
                <wp:simplePos x="0" y="0"/>
                <wp:positionH relativeFrom="page">
                  <wp:posOffset>4623435</wp:posOffset>
                </wp:positionH>
                <wp:positionV relativeFrom="paragraph">
                  <wp:posOffset>266065</wp:posOffset>
                </wp:positionV>
                <wp:extent cx="1215390" cy="1270"/>
                <wp:effectExtent l="0" t="0" r="0" b="0"/>
                <wp:wrapTopAndBottom/>
                <wp:docPr id="158763991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5390" cy="1270"/>
                        </a:xfrm>
                        <a:custGeom>
                          <a:avLst/>
                          <a:gdLst>
                            <a:gd name="T0" fmla="+- 0 7281 7281"/>
                            <a:gd name="T1" fmla="*/ T0 w 1914"/>
                            <a:gd name="T2" fmla="+- 0 9195 7281"/>
                            <a:gd name="T3" fmla="*/ T2 w 1914"/>
                          </a:gdLst>
                          <a:ahLst/>
                          <a:cxnLst>
                            <a:cxn ang="0">
                              <a:pos x="T1" y="0"/>
                            </a:cxn>
                            <a:cxn ang="0">
                              <a:pos x="T3" y="0"/>
                            </a:cxn>
                          </a:cxnLst>
                          <a:rect l="0" t="0" r="r" b="b"/>
                          <a:pathLst>
                            <a:path w="1914">
                              <a:moveTo>
                                <a:pt x="0" y="0"/>
                              </a:moveTo>
                              <a:lnTo>
                                <a:pt x="1914"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5DFA" id="Freeform: Shape 19" o:spid="_x0000_s1026" style="position:absolute;margin-left:364.05pt;margin-top:20.95pt;width:95.7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" path="m,l1914,e" filled="f" strokeweight=".25022mm">
                <v:path arrowok="t" o:connecttype="custom" o:connectlocs="0,0;1215390,0" o:connectangles="0,0"/>
                <w10:wrap type="topAndBottom" anchorx="page"/>
              </v:shape>
            </w:pict>
          </mc:Fallback>
        </mc:AlternateContent>
      </w:r>
    </w:p>
    <w:p w14:paraId="3DB03EA7" w14:textId="77777777" w:rsidR="00C12AB8" w:rsidRPr="00C12AB8" w:rsidRDefault="00C12AB8" w:rsidP="00C12AB8">
      <w:pPr>
        <w:pStyle w:val="Heading3"/>
        <w:tabs>
          <w:tab w:val="left" w:pos="6333"/>
        </w:tabs>
        <w:spacing w:before="120" w:after="120" w:line="360" w:lineRule="auto"/>
        <w:ind w:left="72" w:firstLine="0"/>
        <w:jc w:val="left"/>
        <w:rPr>
          <w:i/>
          <w:sz w:val="24"/>
          <w:szCs w:val="24"/>
        </w:rPr>
      </w:pPr>
      <w:bookmarkStart w:id="3" w:name="_Toc205460693"/>
      <w:r w:rsidRPr="00C12AB8">
        <w:rPr>
          <w:sz w:val="24"/>
          <w:szCs w:val="24"/>
        </w:rPr>
        <w:t>QS. (Mrs.) AISHATO</w:t>
      </w:r>
      <w:r w:rsidRPr="00C12AB8">
        <w:rPr>
          <w:spacing w:val="-5"/>
          <w:sz w:val="24"/>
          <w:szCs w:val="24"/>
        </w:rPr>
        <w:t>.</w:t>
      </w:r>
      <w:r w:rsidRPr="00C12AB8">
        <w:rPr>
          <w:sz w:val="24"/>
          <w:szCs w:val="24"/>
        </w:rPr>
        <w:tab/>
      </w:r>
      <w:r w:rsidRPr="00C12AB8">
        <w:rPr>
          <w:i/>
          <w:spacing w:val="-4"/>
          <w:sz w:val="24"/>
          <w:szCs w:val="24"/>
        </w:rPr>
        <w:t>DATE</w:t>
      </w:r>
      <w:bookmarkEnd w:id="3"/>
    </w:p>
    <w:p w14:paraId="2D605008" w14:textId="77777777" w:rsidR="00C12AB8" w:rsidRPr="00C12AB8" w:rsidRDefault="00C12AB8" w:rsidP="00C12AB8">
      <w:pPr>
        <w:spacing w:before="120" w:after="120" w:line="360" w:lineRule="auto"/>
        <w:ind w:left="72"/>
        <w:rPr>
          <w:b/>
          <w:bCs/>
          <w:i/>
          <w:sz w:val="24"/>
          <w:szCs w:val="24"/>
        </w:rPr>
      </w:pPr>
      <w:r w:rsidRPr="00C12AB8">
        <w:rPr>
          <w:b/>
          <w:bCs/>
          <w:i/>
          <w:sz w:val="24"/>
          <w:szCs w:val="24"/>
        </w:rPr>
        <w:t xml:space="preserve">(Project </w:t>
      </w:r>
      <w:r w:rsidRPr="00C12AB8">
        <w:rPr>
          <w:b/>
          <w:bCs/>
          <w:i/>
          <w:spacing w:val="-2"/>
          <w:sz w:val="24"/>
          <w:szCs w:val="24"/>
        </w:rPr>
        <w:t>Coordinator)</w:t>
      </w:r>
    </w:p>
    <w:p w14:paraId="62EB18B3" w14:textId="77777777" w:rsidR="00C12AB8" w:rsidRPr="00C12AB8" w:rsidRDefault="00C12AB8" w:rsidP="00C12AB8">
      <w:pPr>
        <w:pStyle w:val="BodyText"/>
        <w:spacing w:before="120" w:after="120" w:line="360" w:lineRule="auto"/>
        <w:rPr>
          <w:b/>
          <w:bCs/>
          <w:i/>
          <w:sz w:val="24"/>
          <w:szCs w:val="24"/>
        </w:rPr>
      </w:pPr>
    </w:p>
    <w:p w14:paraId="701F640A" w14:textId="77777777" w:rsidR="00C12AB8" w:rsidRPr="00C12AB8" w:rsidRDefault="00C12AB8" w:rsidP="00C12AB8">
      <w:pPr>
        <w:pStyle w:val="BodyText"/>
        <w:spacing w:before="120" w:after="120" w:line="360" w:lineRule="auto"/>
        <w:rPr>
          <w:b/>
          <w:bCs/>
          <w:i/>
          <w:sz w:val="24"/>
          <w:szCs w:val="24"/>
        </w:rPr>
      </w:pPr>
    </w:p>
    <w:p w14:paraId="7F4DCBBD" w14:textId="7851CF15" w:rsidR="00C12AB8" w:rsidRPr="00C12AB8" w:rsidRDefault="007021AD" w:rsidP="00C12AB8">
      <w:pPr>
        <w:pStyle w:val="BodyText"/>
        <w:spacing w:before="120" w:after="120" w:line="360" w:lineRule="auto"/>
        <w:rPr>
          <w:b/>
          <w:bCs/>
          <w:i/>
          <w:sz w:val="24"/>
          <w:szCs w:val="24"/>
        </w:rPr>
      </w:pPr>
      <w:r w:rsidRPr="00C12AB8">
        <w:rPr>
          <w:b/>
          <w:bCs/>
          <w:noProof/>
        </w:rPr>
        <mc:AlternateContent>
          <mc:Choice Requires="wps">
            <w:drawing>
              <wp:anchor distT="0" distB="0" distL="0" distR="0" simplePos="0" relativeHeight="251680768" behindDoc="1" locked="0" layoutInCell="1" allowOverlap="1" wp14:anchorId="125186AF" wp14:editId="6E34BD5F">
                <wp:simplePos x="0" y="0"/>
                <wp:positionH relativeFrom="page">
                  <wp:posOffset>1188720</wp:posOffset>
                </wp:positionH>
                <wp:positionV relativeFrom="paragraph">
                  <wp:posOffset>264795</wp:posOffset>
                </wp:positionV>
                <wp:extent cx="1716405" cy="1270"/>
                <wp:effectExtent l="0" t="0" r="0" b="0"/>
                <wp:wrapTopAndBottom/>
                <wp:docPr id="168266947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405" cy="1270"/>
                        </a:xfrm>
                        <a:custGeom>
                          <a:avLst/>
                          <a:gdLst>
                            <a:gd name="T0" fmla="+- 0 1872 1872"/>
                            <a:gd name="T1" fmla="*/ T0 w 2703"/>
                            <a:gd name="T2" fmla="+- 0 4574 1872"/>
                            <a:gd name="T3" fmla="*/ T2 w 2703"/>
                          </a:gdLst>
                          <a:ahLst/>
                          <a:cxnLst>
                            <a:cxn ang="0">
                              <a:pos x="T1" y="0"/>
                            </a:cxn>
                            <a:cxn ang="0">
                              <a:pos x="T3" y="0"/>
                            </a:cxn>
                          </a:cxnLst>
                          <a:rect l="0" t="0" r="r" b="b"/>
                          <a:pathLst>
                            <a:path w="2703">
                              <a:moveTo>
                                <a:pt x="0" y="0"/>
                              </a:moveTo>
                              <a:lnTo>
                                <a:pt x="2702"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F9AFF" id="Freeform: Shape 17" o:spid="_x0000_s1026" style="position:absolute;margin-left:93.6pt;margin-top:20.85pt;width:135.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" path="m,l2702,e" filled="f" strokeweight=".25022mm">
                <v:path arrowok="t" o:connecttype="custom" o:connectlocs="0,0;1715770,0" o:connectangles="0,0"/>
                <w10:wrap type="topAndBottom" anchorx="page"/>
              </v:shape>
            </w:pict>
          </mc:Fallback>
        </mc:AlternateContent>
      </w:r>
      <w:r w:rsidRPr="00C12AB8">
        <w:rPr>
          <w:b/>
          <w:bCs/>
          <w:noProof/>
        </w:rPr>
        <mc:AlternateContent>
          <mc:Choice Requires="wps">
            <w:drawing>
              <wp:anchor distT="0" distB="0" distL="0" distR="0" simplePos="0" relativeHeight="251681792" behindDoc="1" locked="0" layoutInCell="1" allowOverlap="1" wp14:anchorId="705D9B5B" wp14:editId="6C928D5A">
                <wp:simplePos x="0" y="0"/>
                <wp:positionH relativeFrom="page">
                  <wp:posOffset>4623435</wp:posOffset>
                </wp:positionH>
                <wp:positionV relativeFrom="paragraph">
                  <wp:posOffset>264795</wp:posOffset>
                </wp:positionV>
                <wp:extent cx="1215390" cy="1270"/>
                <wp:effectExtent l="0" t="0" r="0" b="0"/>
                <wp:wrapTopAndBottom/>
                <wp:docPr id="21396200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5390" cy="1270"/>
                        </a:xfrm>
                        <a:custGeom>
                          <a:avLst/>
                          <a:gdLst>
                            <a:gd name="T0" fmla="+- 0 7281 7281"/>
                            <a:gd name="T1" fmla="*/ T0 w 1914"/>
                            <a:gd name="T2" fmla="+- 0 9195 7281"/>
                            <a:gd name="T3" fmla="*/ T2 w 1914"/>
                          </a:gdLst>
                          <a:ahLst/>
                          <a:cxnLst>
                            <a:cxn ang="0">
                              <a:pos x="T1" y="0"/>
                            </a:cxn>
                            <a:cxn ang="0">
                              <a:pos x="T3" y="0"/>
                            </a:cxn>
                          </a:cxnLst>
                          <a:rect l="0" t="0" r="r" b="b"/>
                          <a:pathLst>
                            <a:path w="1914">
                              <a:moveTo>
                                <a:pt x="0" y="0"/>
                              </a:moveTo>
                              <a:lnTo>
                                <a:pt x="1914"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128DD" id="Freeform: Shape 15" o:spid="_x0000_s1026" style="position:absolute;margin-left:364.05pt;margin-top:20.85pt;width:95.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" path="m,l1914,e" filled="f" strokeweight=".25022mm">
                <v:path arrowok="t" o:connecttype="custom" o:connectlocs="0,0;1215390,0" o:connectangles="0,0"/>
                <w10:wrap type="topAndBottom" anchorx="page"/>
              </v:shape>
            </w:pict>
          </mc:Fallback>
        </mc:AlternateContent>
      </w:r>
    </w:p>
    <w:p w14:paraId="668E1874" w14:textId="77777777" w:rsidR="00C12AB8" w:rsidRPr="00C12AB8" w:rsidRDefault="00C12AB8" w:rsidP="00C12AB8">
      <w:pPr>
        <w:pStyle w:val="Heading2"/>
        <w:tabs>
          <w:tab w:val="left" w:pos="6163"/>
        </w:tabs>
        <w:spacing w:before="120" w:after="120" w:line="360" w:lineRule="auto"/>
        <w:ind w:left="72"/>
        <w:rPr>
          <w:i/>
          <w:sz w:val="24"/>
          <w:szCs w:val="24"/>
        </w:rPr>
      </w:pPr>
      <w:bookmarkStart w:id="4" w:name="_Toc205460694"/>
      <w:r w:rsidRPr="00C12AB8">
        <w:rPr>
          <w:sz w:val="24"/>
          <w:szCs w:val="24"/>
        </w:rPr>
        <w:t xml:space="preserve">QS. SIDEEQ </w:t>
      </w:r>
      <w:r w:rsidRPr="00C12AB8">
        <w:rPr>
          <w:spacing w:val="-2"/>
          <w:sz w:val="24"/>
          <w:szCs w:val="24"/>
        </w:rPr>
        <w:t>LATEEF</w:t>
      </w:r>
      <w:r w:rsidRPr="00C12AB8">
        <w:rPr>
          <w:sz w:val="24"/>
          <w:szCs w:val="24"/>
        </w:rPr>
        <w:tab/>
      </w:r>
      <w:r w:rsidRPr="00C12AB8">
        <w:rPr>
          <w:i/>
          <w:spacing w:val="-4"/>
          <w:sz w:val="24"/>
          <w:szCs w:val="24"/>
        </w:rPr>
        <w:t>DATE</w:t>
      </w:r>
      <w:bookmarkEnd w:id="4"/>
    </w:p>
    <w:p w14:paraId="744D11A6" w14:textId="77777777" w:rsidR="00C12AB8" w:rsidRPr="00C12AB8" w:rsidRDefault="00C12AB8" w:rsidP="00C12AB8">
      <w:pPr>
        <w:spacing w:before="120" w:after="120" w:line="360" w:lineRule="auto"/>
        <w:ind w:left="72"/>
        <w:rPr>
          <w:b/>
          <w:bCs/>
          <w:i/>
          <w:sz w:val="24"/>
          <w:szCs w:val="24"/>
        </w:rPr>
      </w:pPr>
      <w:r w:rsidRPr="00C12AB8">
        <w:rPr>
          <w:b/>
          <w:bCs/>
          <w:i/>
          <w:sz w:val="24"/>
          <w:szCs w:val="24"/>
        </w:rPr>
        <w:t xml:space="preserve">(Head of </w:t>
      </w:r>
      <w:r w:rsidRPr="00C12AB8">
        <w:rPr>
          <w:b/>
          <w:bCs/>
          <w:i/>
          <w:spacing w:val="-2"/>
          <w:sz w:val="24"/>
          <w:szCs w:val="24"/>
        </w:rPr>
        <w:t>Department)</w:t>
      </w:r>
    </w:p>
    <w:p w14:paraId="4BAB02A4" w14:textId="77777777" w:rsidR="00C12AB8" w:rsidRPr="00C12AB8" w:rsidRDefault="00C12AB8" w:rsidP="00C12AB8">
      <w:pPr>
        <w:pStyle w:val="BodyText"/>
        <w:spacing w:before="120" w:after="120" w:line="360" w:lineRule="auto"/>
        <w:rPr>
          <w:b/>
          <w:bCs/>
          <w:i/>
          <w:sz w:val="24"/>
          <w:szCs w:val="24"/>
        </w:rPr>
      </w:pPr>
    </w:p>
    <w:p w14:paraId="7A9138CC" w14:textId="77777777" w:rsidR="00C12AB8" w:rsidRPr="00C12AB8" w:rsidRDefault="00C12AB8" w:rsidP="00C12AB8">
      <w:pPr>
        <w:pStyle w:val="BodyText"/>
        <w:spacing w:before="120" w:after="120" w:line="360" w:lineRule="auto"/>
        <w:rPr>
          <w:b/>
          <w:bCs/>
          <w:i/>
          <w:sz w:val="24"/>
          <w:szCs w:val="24"/>
        </w:rPr>
      </w:pPr>
    </w:p>
    <w:p w14:paraId="303CE78A" w14:textId="1F42D2F0" w:rsidR="00C12AB8" w:rsidRPr="00C12AB8" w:rsidRDefault="007021AD" w:rsidP="00C12AB8">
      <w:pPr>
        <w:pStyle w:val="BodyText"/>
        <w:spacing w:before="120" w:after="120" w:line="360" w:lineRule="auto"/>
        <w:rPr>
          <w:b/>
          <w:bCs/>
          <w:i/>
          <w:sz w:val="24"/>
          <w:szCs w:val="24"/>
        </w:rPr>
      </w:pPr>
      <w:r w:rsidRPr="00C12AB8">
        <w:rPr>
          <w:b/>
          <w:bCs/>
          <w:noProof/>
        </w:rPr>
        <mc:AlternateContent>
          <mc:Choice Requires="wps">
            <w:drawing>
              <wp:anchor distT="0" distB="0" distL="0" distR="0" simplePos="0" relativeHeight="251682816" behindDoc="1" locked="0" layoutInCell="1" allowOverlap="1" wp14:anchorId="0BF17CB1" wp14:editId="6E8C8121">
                <wp:simplePos x="0" y="0"/>
                <wp:positionH relativeFrom="page">
                  <wp:posOffset>1188720</wp:posOffset>
                </wp:positionH>
                <wp:positionV relativeFrom="paragraph">
                  <wp:posOffset>264795</wp:posOffset>
                </wp:positionV>
                <wp:extent cx="1787525" cy="1270"/>
                <wp:effectExtent l="0" t="0" r="0" b="0"/>
                <wp:wrapTopAndBottom/>
                <wp:docPr id="97356599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7525" cy="1270"/>
                        </a:xfrm>
                        <a:custGeom>
                          <a:avLst/>
                          <a:gdLst>
                            <a:gd name="T0" fmla="+- 0 1872 1872"/>
                            <a:gd name="T1" fmla="*/ T0 w 2815"/>
                            <a:gd name="T2" fmla="+- 0 4687 1872"/>
                            <a:gd name="T3" fmla="*/ T2 w 2815"/>
                          </a:gdLst>
                          <a:ahLst/>
                          <a:cxnLst>
                            <a:cxn ang="0">
                              <a:pos x="T1" y="0"/>
                            </a:cxn>
                            <a:cxn ang="0">
                              <a:pos x="T3" y="0"/>
                            </a:cxn>
                          </a:cxnLst>
                          <a:rect l="0" t="0" r="r" b="b"/>
                          <a:pathLst>
                            <a:path w="2815">
                              <a:moveTo>
                                <a:pt x="0" y="0"/>
                              </a:moveTo>
                              <a:lnTo>
                                <a:pt x="2815"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7C78" id="Freeform: Shape 13" o:spid="_x0000_s1026" style="position:absolute;margin-left:93.6pt;margin-top:20.85pt;width:140.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" path="m,l2815,e" filled="f" strokeweight=".25022mm">
                <v:path arrowok="t" o:connecttype="custom" o:connectlocs="0,0;1787525,0" o:connectangles="0,0"/>
                <w10:wrap type="topAndBottom" anchorx="page"/>
              </v:shape>
            </w:pict>
          </mc:Fallback>
        </mc:AlternateContent>
      </w:r>
      <w:r w:rsidRPr="00C12AB8">
        <w:rPr>
          <w:b/>
          <w:bCs/>
          <w:noProof/>
        </w:rPr>
        <mc:AlternateContent>
          <mc:Choice Requires="wps">
            <w:drawing>
              <wp:anchor distT="0" distB="0" distL="0" distR="0" simplePos="0" relativeHeight="251683840" behindDoc="1" locked="0" layoutInCell="1" allowOverlap="1" wp14:anchorId="7ADB2278" wp14:editId="45B4EA8F">
                <wp:simplePos x="0" y="0"/>
                <wp:positionH relativeFrom="page">
                  <wp:posOffset>4623435</wp:posOffset>
                </wp:positionH>
                <wp:positionV relativeFrom="paragraph">
                  <wp:posOffset>264795</wp:posOffset>
                </wp:positionV>
                <wp:extent cx="1215390" cy="1270"/>
                <wp:effectExtent l="0" t="0" r="0" b="0"/>
                <wp:wrapTopAndBottom/>
                <wp:docPr id="2088688868"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5390" cy="1270"/>
                        </a:xfrm>
                        <a:custGeom>
                          <a:avLst/>
                          <a:gdLst>
                            <a:gd name="T0" fmla="+- 0 7281 7281"/>
                            <a:gd name="T1" fmla="*/ T0 w 1914"/>
                            <a:gd name="T2" fmla="+- 0 9195 7281"/>
                            <a:gd name="T3" fmla="*/ T2 w 1914"/>
                          </a:gdLst>
                          <a:ahLst/>
                          <a:cxnLst>
                            <a:cxn ang="0">
                              <a:pos x="T1" y="0"/>
                            </a:cxn>
                            <a:cxn ang="0">
                              <a:pos x="T3" y="0"/>
                            </a:cxn>
                          </a:cxnLst>
                          <a:rect l="0" t="0" r="r" b="b"/>
                          <a:pathLst>
                            <a:path w="1914">
                              <a:moveTo>
                                <a:pt x="0" y="0"/>
                              </a:moveTo>
                              <a:lnTo>
                                <a:pt x="1914" y="0"/>
                              </a:lnTo>
                            </a:path>
                          </a:pathLst>
                        </a:custGeom>
                        <a:noFill/>
                        <a:ln w="90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506F2" id="Freeform: Shape 11" o:spid="_x0000_s1026" style="position:absolute;margin-left:364.05pt;margin-top:20.85pt;width:95.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" path="m,l1914,e" filled="f" strokeweight=".25022mm">
                <v:path arrowok="t" o:connecttype="custom" o:connectlocs="0,0;1215390,0" o:connectangles="0,0"/>
                <w10:wrap type="topAndBottom" anchorx="page"/>
              </v:shape>
            </w:pict>
          </mc:Fallback>
        </mc:AlternateContent>
      </w:r>
    </w:p>
    <w:p w14:paraId="2B8B75AC" w14:textId="77777777" w:rsidR="00C12AB8" w:rsidRPr="00C12AB8" w:rsidRDefault="00C12AB8" w:rsidP="00C12AB8">
      <w:pPr>
        <w:pStyle w:val="Heading2"/>
        <w:tabs>
          <w:tab w:val="left" w:pos="6158"/>
        </w:tabs>
        <w:spacing w:before="120" w:after="120" w:line="360" w:lineRule="auto"/>
        <w:ind w:left="72"/>
        <w:rPr>
          <w:sz w:val="24"/>
          <w:szCs w:val="24"/>
        </w:rPr>
      </w:pPr>
      <w:bookmarkStart w:id="5" w:name="_Toc205460695"/>
      <w:r w:rsidRPr="00C12AB8">
        <w:rPr>
          <w:sz w:val="24"/>
          <w:szCs w:val="24"/>
        </w:rPr>
        <w:t>QS. (DR)ADAMUMUDI (FNIQS,</w:t>
      </w:r>
      <w:r w:rsidRPr="00C12AB8">
        <w:rPr>
          <w:spacing w:val="-4"/>
          <w:sz w:val="24"/>
          <w:szCs w:val="24"/>
        </w:rPr>
        <w:t xml:space="preserve"> RQS)</w:t>
      </w:r>
      <w:r w:rsidRPr="00C12AB8">
        <w:rPr>
          <w:sz w:val="24"/>
          <w:szCs w:val="24"/>
        </w:rPr>
        <w:tab/>
      </w:r>
      <w:r w:rsidRPr="00C12AB8">
        <w:rPr>
          <w:spacing w:val="-4"/>
          <w:sz w:val="24"/>
          <w:szCs w:val="24"/>
        </w:rPr>
        <w:t>DATE</w:t>
      </w:r>
      <w:bookmarkEnd w:id="5"/>
    </w:p>
    <w:p w14:paraId="202E077A" w14:textId="77777777" w:rsidR="00C12AB8" w:rsidRPr="00C12AB8" w:rsidRDefault="00C12AB8" w:rsidP="00C12AB8">
      <w:pPr>
        <w:spacing w:before="120" w:after="120" w:line="360" w:lineRule="auto"/>
        <w:ind w:left="72"/>
        <w:rPr>
          <w:b/>
          <w:bCs/>
          <w:i/>
          <w:sz w:val="24"/>
          <w:szCs w:val="24"/>
        </w:rPr>
      </w:pPr>
      <w:r w:rsidRPr="00C12AB8">
        <w:rPr>
          <w:b/>
          <w:bCs/>
          <w:i/>
          <w:sz w:val="24"/>
          <w:szCs w:val="24"/>
        </w:rPr>
        <w:t xml:space="preserve">(External </w:t>
      </w:r>
      <w:r w:rsidRPr="00C12AB8">
        <w:rPr>
          <w:b/>
          <w:bCs/>
          <w:i/>
          <w:spacing w:val="-2"/>
          <w:sz w:val="24"/>
          <w:szCs w:val="24"/>
        </w:rPr>
        <w:t>Supervisor)</w:t>
      </w:r>
    </w:p>
    <w:p w14:paraId="20E18B72" w14:textId="77777777" w:rsidR="00C12AB8" w:rsidRPr="000630F5" w:rsidRDefault="00C12AB8" w:rsidP="00C12AB8">
      <w:pPr>
        <w:rPr>
          <w:b/>
          <w:bCs/>
          <w:i/>
          <w:sz w:val="24"/>
          <w:szCs w:val="24"/>
        </w:rPr>
        <w:sectPr w:rsidR="00C12AB8" w:rsidRPr="000630F5" w:rsidSect="00C12AB8">
          <w:footerReference w:type="default" r:id="rId15"/>
          <w:pgSz w:w="12240" w:h="15840"/>
          <w:pgMar w:top="1280" w:right="1080" w:bottom="1180" w:left="1800" w:header="0" w:footer="994" w:gutter="0"/>
          <w:cols w:space="720"/>
        </w:sectPr>
      </w:pPr>
    </w:p>
    <w:p w14:paraId="07AF49C4" w14:textId="77777777" w:rsidR="00C12AB8" w:rsidRPr="000630F5" w:rsidRDefault="00C12AB8" w:rsidP="00EF79DE">
      <w:pPr>
        <w:pStyle w:val="Heading1"/>
      </w:pPr>
      <w:bookmarkStart w:id="6" w:name="_TOC_250050"/>
      <w:bookmarkStart w:id="7" w:name="_Toc205460696"/>
      <w:bookmarkEnd w:id="6"/>
      <w:r w:rsidRPr="000630F5">
        <w:lastRenderedPageBreak/>
        <w:t>DEDICATION</w:t>
      </w:r>
      <w:bookmarkEnd w:id="7"/>
    </w:p>
    <w:p w14:paraId="6AADA444" w14:textId="77777777" w:rsidR="00C12AB8" w:rsidRDefault="00C12AB8" w:rsidP="00C12AB8">
      <w:pPr>
        <w:pStyle w:val="BodyText"/>
        <w:spacing w:before="198" w:line="285" w:lineRule="auto"/>
        <w:ind w:left="72" w:right="798"/>
        <w:jc w:val="both"/>
        <w:sectPr w:rsidR="00C12AB8" w:rsidSect="00C12AB8">
          <w:footerReference w:type="default" r:id="rId16"/>
          <w:pgSz w:w="12240" w:h="15840"/>
          <w:pgMar w:top="1280" w:right="1080" w:bottom="1180" w:left="1800" w:header="0" w:footer="994" w:gutter="0"/>
          <w:cols w:space="720"/>
        </w:sectPr>
      </w:pPr>
      <w:r>
        <w:t>I dedicate this research project to my late Dad in person of Mr. ODEYEMI OLUSHOLA OLAITAN and my strong Mom Mrs. ODEYEMI FOLASHADE for always believing in me and also want to dedicate this to my lovely sister ADEDAYOADESEWA and lastly t0 myself for perseverance and determination. I love the strength that kept me going.</w:t>
      </w:r>
    </w:p>
    <w:p w14:paraId="2283AA28" w14:textId="77777777" w:rsidR="00C12AB8" w:rsidRDefault="00C12AB8" w:rsidP="00C12AB8">
      <w:pPr>
        <w:pStyle w:val="BodyText"/>
        <w:spacing w:before="186"/>
      </w:pPr>
    </w:p>
    <w:p w14:paraId="30239820" w14:textId="77777777" w:rsidR="00C12AB8" w:rsidRPr="00C12AB8" w:rsidRDefault="00C12AB8" w:rsidP="00EF79DE">
      <w:pPr>
        <w:pStyle w:val="Heading1"/>
      </w:pPr>
      <w:bookmarkStart w:id="8" w:name="_Toc205460697"/>
      <w:r w:rsidRPr="00C12AB8">
        <w:t>ACKNOWLEDGEMENT</w:t>
      </w:r>
      <w:bookmarkEnd w:id="8"/>
    </w:p>
    <w:p w14:paraId="608FC410" w14:textId="77777777" w:rsidR="00C12AB8" w:rsidRDefault="00C12AB8" w:rsidP="00C12AB8">
      <w:pPr>
        <w:pStyle w:val="BodyText"/>
        <w:spacing w:before="120" w:after="120" w:line="360" w:lineRule="auto"/>
        <w:ind w:left="72" w:right="809"/>
        <w:jc w:val="both"/>
      </w:pPr>
      <w:r>
        <w:t>My most sincere and unalloyed gratitude goes to God Almighty for his boundless love, love, divine and abundance grace, wisdom to lead and strength throughout and after my HND program, I could not have completed anything without him.</w:t>
      </w:r>
    </w:p>
    <w:p w14:paraId="06617BBF" w14:textId="77777777" w:rsidR="00C12AB8" w:rsidRDefault="00C12AB8" w:rsidP="00C12AB8">
      <w:pPr>
        <w:pStyle w:val="BodyText"/>
        <w:spacing w:before="120" w:after="120" w:line="360" w:lineRule="auto"/>
        <w:ind w:left="72" w:right="814"/>
        <w:jc w:val="both"/>
      </w:pPr>
      <w:r>
        <w:t>I also owe my deep gratitude to my supervisors. QS. MUSTAPHA LUKMAN for his professional guidance, unlimited support and continuous encouragement to make this research possible.</w:t>
      </w:r>
    </w:p>
    <w:p w14:paraId="64D5115F" w14:textId="77777777" w:rsidR="00C12AB8" w:rsidRDefault="00C12AB8" w:rsidP="00C12AB8">
      <w:pPr>
        <w:pStyle w:val="BodyText"/>
        <w:spacing w:before="120" w:after="120" w:line="360" w:lineRule="auto"/>
        <w:ind w:left="72" w:right="810"/>
        <w:jc w:val="both"/>
      </w:pPr>
      <w:r>
        <w:t xml:space="preserve">Also, to my ever loving and understanding supportive sister ADEDAYO ADESEWA (chosen Avet) I don’t know how to thank you but I want to say I love for being a strong supportive </w:t>
      </w:r>
      <w:r>
        <w:rPr>
          <w:spacing w:val="-2"/>
        </w:rPr>
        <w:t>system.</w:t>
      </w:r>
    </w:p>
    <w:p w14:paraId="5D08522F" w14:textId="77777777" w:rsidR="00C12AB8" w:rsidRDefault="00C12AB8" w:rsidP="00C12AB8">
      <w:pPr>
        <w:pStyle w:val="BodyText"/>
        <w:spacing w:before="120" w:after="120" w:line="360" w:lineRule="auto"/>
        <w:ind w:left="72" w:right="810"/>
        <w:jc w:val="both"/>
      </w:pPr>
      <w:r>
        <w:t>Again, I want to also appreciate my lovely and solid wifey Mrs. ADEDAYO OMOWUMI. I want to deeply appreciate my baby sister for making the journey a sweet one ODEYEMI OLUWASHEYI, EDUNBOLA HANNAH, I love you both dearly.</w:t>
      </w:r>
    </w:p>
    <w:p w14:paraId="2345CBC3" w14:textId="77777777" w:rsidR="00C12AB8" w:rsidRDefault="00C12AB8" w:rsidP="00C12AB8">
      <w:pPr>
        <w:pStyle w:val="BodyText"/>
        <w:spacing w:before="120" w:after="120" w:line="360" w:lineRule="auto"/>
        <w:ind w:left="72" w:right="806"/>
        <w:jc w:val="both"/>
      </w:pPr>
      <w:r>
        <w:t>I want to deeply appreciate my parent who stood by me physically and spiritually prophetess and pastor DAVID OWOLABI, I love you mom and DAD.</w:t>
      </w:r>
    </w:p>
    <w:p w14:paraId="47A6C6E4" w14:textId="77777777" w:rsidR="00C12AB8" w:rsidRDefault="00C12AB8" w:rsidP="00C12AB8">
      <w:pPr>
        <w:pStyle w:val="BodyText"/>
        <w:spacing w:before="120" w:after="120" w:line="360" w:lineRule="auto"/>
        <w:ind w:left="72" w:right="810"/>
        <w:jc w:val="both"/>
      </w:pPr>
      <w:r>
        <w:t>My sincere gratitude goes to my brother ODEYEMI IFEOLUWA BLESSING, OWOLABI PETER, OBOH PETER, IWA-ENI SAMUEL, OLALUSI PROMISE, TIJANI BAMIDELE, TIJANI OLA-ADURA, DOTMAN, OWOLABI TOMOTHY.</w:t>
      </w:r>
    </w:p>
    <w:p w14:paraId="6428E481" w14:textId="77777777" w:rsidR="00C12AB8" w:rsidRDefault="00C12AB8" w:rsidP="00C12AB8">
      <w:pPr>
        <w:pStyle w:val="BodyText"/>
        <w:tabs>
          <w:tab w:val="left" w:pos="2059"/>
          <w:tab w:val="left" w:pos="3505"/>
          <w:tab w:val="left" w:pos="5558"/>
          <w:tab w:val="left" w:pos="7506"/>
        </w:tabs>
        <w:spacing w:before="120" w:after="120" w:line="360" w:lineRule="auto"/>
        <w:ind w:left="72" w:right="809"/>
        <w:jc w:val="both"/>
      </w:pPr>
      <w:r>
        <w:t xml:space="preserve">To my realest gees ever who never get tired of me every day rant and calls ODETUNDUN </w:t>
      </w:r>
      <w:r>
        <w:rPr>
          <w:spacing w:val="-2"/>
        </w:rPr>
        <w:t>OLUWANIFEMI,</w:t>
      </w:r>
      <w:r>
        <w:tab/>
      </w:r>
      <w:r>
        <w:rPr>
          <w:spacing w:val="-2"/>
        </w:rPr>
        <w:t>ADEBAYO</w:t>
      </w:r>
      <w:r>
        <w:tab/>
      </w:r>
      <w:r>
        <w:rPr>
          <w:spacing w:val="-2"/>
        </w:rPr>
        <w:t>OLUWAPELUMI,</w:t>
      </w:r>
      <w:r>
        <w:tab/>
      </w:r>
      <w:r>
        <w:rPr>
          <w:spacing w:val="-2"/>
        </w:rPr>
        <w:t>ABDULWAHAB</w:t>
      </w:r>
      <w:r>
        <w:tab/>
      </w:r>
      <w:r>
        <w:rPr>
          <w:spacing w:val="-2"/>
        </w:rPr>
        <w:t>OLAITAN,</w:t>
      </w:r>
    </w:p>
    <w:p w14:paraId="0FD3143D" w14:textId="77777777" w:rsidR="00C12AB8" w:rsidRDefault="00C12AB8" w:rsidP="00C12AB8">
      <w:pPr>
        <w:pStyle w:val="BodyText"/>
        <w:spacing w:before="120" w:after="120" w:line="360" w:lineRule="auto"/>
        <w:ind w:left="72" w:right="809"/>
        <w:jc w:val="both"/>
      </w:pPr>
      <w:r>
        <w:t>ABDULRAZAK OLAYINKA, thank you for your unwavering support and understanding throughout this journey.</w:t>
      </w:r>
    </w:p>
    <w:p w14:paraId="2FBC26CD" w14:textId="77777777" w:rsidR="00C12AB8" w:rsidRDefault="00C12AB8" w:rsidP="00C12AB8">
      <w:pPr>
        <w:pStyle w:val="BodyText"/>
        <w:spacing w:before="120" w:after="120" w:line="360" w:lineRule="auto"/>
        <w:ind w:left="72" w:right="826"/>
        <w:jc w:val="both"/>
      </w:pPr>
      <w:r>
        <w:t>I am immensely thankful to my wonderful families OLOLADE ADEDAYO, ORIDBOSS, AGBALE family, Grandma Mr. PHURSUNS for the genuine love and support.</w:t>
      </w:r>
    </w:p>
    <w:p w14:paraId="60295A9E" w14:textId="77777777" w:rsidR="00C12AB8" w:rsidRDefault="00C12AB8" w:rsidP="00C12AB8">
      <w:pPr>
        <w:pStyle w:val="BodyText"/>
        <w:spacing w:before="120" w:after="120" w:line="360" w:lineRule="auto"/>
        <w:ind w:left="72" w:right="826"/>
        <w:jc w:val="both"/>
      </w:pPr>
      <w:r>
        <w:t>The list is not complete without my best friends who stood by me through thick and thin of the journey ABDULRASAQ OLUWATOYIN SULIYAT, JOSHUA FELICIA ENITAN, I can</w:t>
      </w:r>
      <w:r>
        <w:rPr>
          <w:spacing w:val="-5"/>
        </w:rPr>
        <w:t>not</w:t>
      </w:r>
    </w:p>
    <w:p w14:paraId="2D863891" w14:textId="77777777" w:rsidR="00C12AB8" w:rsidRDefault="00C12AB8" w:rsidP="00C12AB8">
      <w:pPr>
        <w:pStyle w:val="BodyText"/>
        <w:spacing w:before="120" w:after="120" w:line="360" w:lineRule="auto"/>
        <w:ind w:left="72" w:right="826"/>
        <w:jc w:val="both"/>
      </w:pPr>
      <w:r>
        <w:t>Forget the love shared from homies, BODUNDE OLUWATOMISONNA, MISTURAH, AUNTY WURA, OBA thank you.</w:t>
      </w:r>
    </w:p>
    <w:p w14:paraId="1134CC00" w14:textId="77777777" w:rsidR="00C12AB8" w:rsidRDefault="00C12AB8" w:rsidP="00C12AB8">
      <w:pPr>
        <w:pStyle w:val="BodyText"/>
        <w:spacing w:before="120" w:after="120" w:line="360" w:lineRule="auto"/>
        <w:ind w:left="72" w:right="812"/>
        <w:jc w:val="both"/>
      </w:pPr>
      <w:r>
        <w:t>To my lecturers in the department of Quantity surveying, thanks for the knowledge impacted in me.</w:t>
      </w:r>
    </w:p>
    <w:p w14:paraId="3182CDC1" w14:textId="77777777" w:rsidR="00C12AB8" w:rsidRDefault="00C12AB8" w:rsidP="00C12AB8">
      <w:pPr>
        <w:pStyle w:val="BodyText"/>
        <w:spacing w:before="120" w:after="120" w:line="360" w:lineRule="auto"/>
        <w:ind w:left="72" w:right="807"/>
        <w:jc w:val="both"/>
      </w:pPr>
      <w:r>
        <w:t xml:space="preserve">Last but not the least, I wanna thank me for believing in me, I wanna thank me for doing all this </w:t>
      </w:r>
      <w:r>
        <w:lastRenderedPageBreak/>
        <w:t xml:space="preserve">hard work, I wanna thank me for having no days off, I wanna thank me for never quiting, I wanna thank me for always being a giver and trying to ive more than I receive, I wanna thank me for trying to do more right thing than wrong, I wanna thank me for just being me at all </w:t>
      </w:r>
      <w:r>
        <w:rPr>
          <w:spacing w:val="-2"/>
        </w:rPr>
        <w:t>times.</w:t>
      </w:r>
    </w:p>
    <w:p w14:paraId="021C2FF9" w14:textId="77777777" w:rsidR="00C12AB8" w:rsidRDefault="00C12AB8" w:rsidP="00C12AB8">
      <w:pPr>
        <w:pStyle w:val="BodyText"/>
        <w:spacing w:before="120" w:after="120" w:line="360" w:lineRule="auto"/>
        <w:ind w:left="72" w:right="812"/>
      </w:pPr>
      <w:r>
        <w:t>In conclusion, this project has been a significant learning experience and I sincerely appreciate my urgent 2k givers and everyone who has contributed directly and indirectly to the success of this work</w:t>
      </w:r>
    </w:p>
    <w:p w14:paraId="0E69022E" w14:textId="77777777" w:rsidR="00C12AB8" w:rsidRDefault="00C12AB8" w:rsidP="00C12AB8">
      <w:pPr>
        <w:pStyle w:val="BodyText"/>
        <w:spacing w:before="120" w:after="120" w:line="360" w:lineRule="auto"/>
        <w:ind w:left="72" w:right="812"/>
      </w:pPr>
    </w:p>
    <w:p w14:paraId="6D856452" w14:textId="77777777" w:rsidR="00C12AB8" w:rsidRDefault="00C12AB8" w:rsidP="00C12AB8">
      <w:pPr>
        <w:pStyle w:val="BodyText"/>
        <w:spacing w:before="120" w:after="120" w:line="360" w:lineRule="auto"/>
        <w:ind w:left="72" w:right="812"/>
      </w:pPr>
    </w:p>
    <w:p w14:paraId="316684D1" w14:textId="77777777" w:rsidR="00C12AB8" w:rsidRDefault="00C12AB8" w:rsidP="00C12AB8">
      <w:pPr>
        <w:pStyle w:val="BodyText"/>
        <w:spacing w:before="120" w:after="120" w:line="360" w:lineRule="auto"/>
        <w:ind w:left="72" w:right="812"/>
      </w:pPr>
    </w:p>
    <w:p w14:paraId="45021679" w14:textId="77777777" w:rsidR="00C12AB8" w:rsidRDefault="00C12AB8" w:rsidP="00C12AB8">
      <w:pPr>
        <w:pStyle w:val="BodyText"/>
        <w:spacing w:before="120" w:after="120" w:line="360" w:lineRule="auto"/>
        <w:ind w:left="72" w:right="812"/>
      </w:pPr>
    </w:p>
    <w:p w14:paraId="7C2503E8" w14:textId="77777777" w:rsidR="00C12AB8" w:rsidRDefault="00C12AB8" w:rsidP="00C12AB8">
      <w:pPr>
        <w:pStyle w:val="BodyText"/>
        <w:spacing w:before="120" w:after="120" w:line="360" w:lineRule="auto"/>
        <w:ind w:left="72" w:right="812"/>
      </w:pPr>
    </w:p>
    <w:p w14:paraId="3313E753" w14:textId="77777777" w:rsidR="00C12AB8" w:rsidRDefault="00C12AB8" w:rsidP="00C12AB8">
      <w:pPr>
        <w:pStyle w:val="BodyText"/>
        <w:spacing w:before="120" w:after="120" w:line="360" w:lineRule="auto"/>
        <w:ind w:left="72" w:right="812"/>
      </w:pPr>
    </w:p>
    <w:p w14:paraId="1D9E215D" w14:textId="77777777" w:rsidR="00C12AB8" w:rsidRDefault="00C12AB8" w:rsidP="00C12AB8">
      <w:pPr>
        <w:pStyle w:val="BodyText"/>
        <w:spacing w:before="120" w:after="120" w:line="360" w:lineRule="auto"/>
        <w:ind w:left="72" w:right="812"/>
      </w:pPr>
    </w:p>
    <w:p w14:paraId="5672A7D4" w14:textId="77777777" w:rsidR="00C12AB8" w:rsidRDefault="00C12AB8" w:rsidP="00C12AB8">
      <w:pPr>
        <w:pStyle w:val="BodyText"/>
        <w:spacing w:before="120" w:after="120" w:line="360" w:lineRule="auto"/>
        <w:ind w:left="72" w:right="812"/>
      </w:pPr>
    </w:p>
    <w:p w14:paraId="079D4EF4" w14:textId="77777777" w:rsidR="00C12AB8" w:rsidRDefault="00C12AB8" w:rsidP="00C12AB8">
      <w:pPr>
        <w:pStyle w:val="BodyText"/>
        <w:spacing w:before="120" w:after="120" w:line="360" w:lineRule="auto"/>
        <w:ind w:left="72" w:right="812"/>
      </w:pPr>
    </w:p>
    <w:p w14:paraId="38EA9F70" w14:textId="77777777" w:rsidR="00C12AB8" w:rsidRDefault="00C12AB8" w:rsidP="00C12AB8">
      <w:pPr>
        <w:pStyle w:val="BodyText"/>
        <w:spacing w:before="120" w:after="120" w:line="360" w:lineRule="auto"/>
        <w:ind w:left="72" w:right="812"/>
      </w:pPr>
    </w:p>
    <w:p w14:paraId="1BF35964" w14:textId="77777777" w:rsidR="00C12AB8" w:rsidRDefault="00C12AB8" w:rsidP="00C12AB8">
      <w:pPr>
        <w:pStyle w:val="BodyText"/>
        <w:spacing w:before="120" w:after="120" w:line="360" w:lineRule="auto"/>
        <w:ind w:left="72" w:right="812"/>
      </w:pPr>
    </w:p>
    <w:p w14:paraId="61B912AA" w14:textId="77777777" w:rsidR="00C12AB8" w:rsidRDefault="00C12AB8" w:rsidP="00C12AB8">
      <w:pPr>
        <w:pStyle w:val="BodyText"/>
        <w:spacing w:before="120" w:after="120" w:line="360" w:lineRule="auto"/>
        <w:ind w:left="72" w:right="812"/>
      </w:pPr>
    </w:p>
    <w:p w14:paraId="140DEC96" w14:textId="77777777" w:rsidR="00C12AB8" w:rsidRDefault="00C12AB8" w:rsidP="00C12AB8">
      <w:pPr>
        <w:pStyle w:val="BodyText"/>
        <w:spacing w:before="120" w:after="120" w:line="360" w:lineRule="auto"/>
        <w:ind w:left="72" w:right="812"/>
      </w:pPr>
    </w:p>
    <w:p w14:paraId="7539EE63" w14:textId="77777777" w:rsidR="00C12AB8" w:rsidRDefault="00C12AB8" w:rsidP="00C12AB8">
      <w:pPr>
        <w:pStyle w:val="BodyText"/>
        <w:spacing w:before="120" w:after="120" w:line="360" w:lineRule="auto"/>
        <w:ind w:left="72" w:right="812"/>
      </w:pPr>
    </w:p>
    <w:p w14:paraId="4A7B3923" w14:textId="77777777" w:rsidR="00C12AB8" w:rsidRDefault="00C12AB8" w:rsidP="00C12AB8">
      <w:pPr>
        <w:pStyle w:val="BodyText"/>
        <w:spacing w:before="120" w:after="120" w:line="360" w:lineRule="auto"/>
        <w:ind w:left="72" w:right="812"/>
      </w:pPr>
    </w:p>
    <w:p w14:paraId="744BC037" w14:textId="77777777" w:rsidR="00C12AB8" w:rsidRDefault="00C12AB8" w:rsidP="00C12AB8">
      <w:pPr>
        <w:pStyle w:val="BodyText"/>
        <w:spacing w:before="120" w:after="120" w:line="360" w:lineRule="auto"/>
        <w:ind w:left="72" w:right="812"/>
      </w:pPr>
    </w:p>
    <w:p w14:paraId="1919E948" w14:textId="77777777" w:rsidR="00C12AB8" w:rsidRDefault="00C12AB8" w:rsidP="00C12AB8">
      <w:pPr>
        <w:pStyle w:val="BodyText"/>
        <w:spacing w:before="120" w:after="120" w:line="360" w:lineRule="auto"/>
        <w:ind w:left="72" w:right="812"/>
      </w:pPr>
    </w:p>
    <w:p w14:paraId="121726D5" w14:textId="77777777" w:rsidR="00C12AB8" w:rsidRDefault="00C12AB8" w:rsidP="00C12AB8">
      <w:pPr>
        <w:pStyle w:val="BodyText"/>
        <w:spacing w:before="120" w:after="120" w:line="360" w:lineRule="auto"/>
        <w:ind w:left="72" w:right="812"/>
      </w:pPr>
    </w:p>
    <w:p w14:paraId="7E0C578B" w14:textId="77777777" w:rsidR="00F802CD" w:rsidRDefault="00F802CD" w:rsidP="00C12AB8">
      <w:pPr>
        <w:pStyle w:val="BodyText"/>
        <w:spacing w:before="120" w:after="120" w:line="360" w:lineRule="auto"/>
        <w:ind w:left="72" w:right="812"/>
      </w:pPr>
    </w:p>
    <w:p w14:paraId="77AA0539" w14:textId="77777777" w:rsidR="00F802CD" w:rsidRDefault="00F802CD" w:rsidP="00C12AB8">
      <w:pPr>
        <w:pStyle w:val="BodyText"/>
        <w:spacing w:before="120" w:after="120" w:line="360" w:lineRule="auto"/>
        <w:ind w:left="72" w:right="812"/>
      </w:pPr>
    </w:p>
    <w:p w14:paraId="1D396B49" w14:textId="77777777" w:rsidR="00C12AB8" w:rsidRDefault="00C12AB8" w:rsidP="00C12AB8">
      <w:pPr>
        <w:pStyle w:val="BodyText"/>
        <w:spacing w:before="120" w:after="120" w:line="360" w:lineRule="auto"/>
        <w:ind w:left="72" w:right="812"/>
      </w:pPr>
    </w:p>
    <w:p w14:paraId="3ED581F2" w14:textId="77777777" w:rsidR="00C12AB8" w:rsidRPr="00C12AB8" w:rsidRDefault="00C12AB8" w:rsidP="00EF79DE">
      <w:pPr>
        <w:pStyle w:val="Heading1"/>
      </w:pPr>
      <w:bookmarkStart w:id="9" w:name="_Toc205460698"/>
      <w:r w:rsidRPr="00C12AB8">
        <w:lastRenderedPageBreak/>
        <w:t>ABSTRACT</w:t>
      </w:r>
      <w:bookmarkEnd w:id="9"/>
    </w:p>
    <w:p w14:paraId="1FE7041F" w14:textId="77777777" w:rsidR="00C12AB8" w:rsidRDefault="00C12AB8" w:rsidP="00C12AB8">
      <w:pPr>
        <w:pStyle w:val="BodyText"/>
        <w:spacing w:before="34"/>
        <w:rPr>
          <w:b/>
        </w:rPr>
      </w:pPr>
    </w:p>
    <w:p w14:paraId="7C95DF9E" w14:textId="77777777" w:rsidR="00C12AB8" w:rsidRPr="0031695E" w:rsidRDefault="00C12AB8" w:rsidP="00C12AB8">
      <w:pPr>
        <w:pStyle w:val="BodyText"/>
        <w:spacing w:line="369" w:lineRule="auto"/>
        <w:ind w:left="72" w:right="808"/>
        <w:jc w:val="both"/>
        <w:rPr>
          <w:i/>
          <w:iCs/>
        </w:rPr>
      </w:pPr>
      <w:r w:rsidRPr="0031695E">
        <w:rPr>
          <w:i/>
          <w:iCs/>
        </w:rPr>
        <w:t>This work examined corruptible tendencies in the Nigeria construction industry by identifying the common corruptible tendencies, how they manifest, the different phases they occur and also proffering remedies for curtaining corruption in Nigeria construction industry. A database of publication published in the area of corruption in construction industry was reviewed with a view to achieving the objectives of this paper. The literature reviewed articles that were specifically o factors that precipitate tendencies as well as curbing corruptible tendencies. This deployed a literature review as its methodology via a content analysis. The findings from the research indicate that bribery in winning a contract was more prevalent in the construction industry amongst others. On the aspect of manifestation of corruptible tendencies, the findings further show that corruption occurs/manifest at the procurement phase with over bidding as the most pronounced while at the pre tender stage, project owner’s nondisclosure of financial difficulties. In curtaining/curbing corruptible tendencies in the industry, the study found that engrain certified construction professionals is a sure way of curbing the menace. The research recommends that construction professionals should desist from including false and extra cost into their contract claims as well as over pricing when tendering for construction project.</w:t>
      </w:r>
    </w:p>
    <w:p w14:paraId="1CB09FBF" w14:textId="77777777" w:rsidR="00C12AB8" w:rsidRDefault="00C12AB8" w:rsidP="00C12AB8"/>
    <w:p w14:paraId="3EED12DE" w14:textId="77777777" w:rsidR="00C12AB8" w:rsidRDefault="00C12AB8" w:rsidP="00C12AB8"/>
    <w:p w14:paraId="27F99622" w14:textId="77777777" w:rsidR="00C12AB8" w:rsidRDefault="00C12AB8" w:rsidP="00C12AB8"/>
    <w:p w14:paraId="2D0154C5" w14:textId="77777777" w:rsidR="00C12AB8" w:rsidRDefault="00C12AB8" w:rsidP="00C12AB8"/>
    <w:p w14:paraId="271DC8CF" w14:textId="77777777" w:rsidR="00C12AB8" w:rsidRDefault="00C12AB8" w:rsidP="00C12AB8"/>
    <w:p w14:paraId="3CAD6C5D" w14:textId="77777777" w:rsidR="00C12AB8" w:rsidRDefault="00C12AB8" w:rsidP="00C12AB8"/>
    <w:p w14:paraId="64230A58" w14:textId="77777777" w:rsidR="00C12AB8" w:rsidRDefault="00C12AB8" w:rsidP="00C12AB8"/>
    <w:p w14:paraId="2F50B4A7" w14:textId="77777777" w:rsidR="00C12AB8" w:rsidRDefault="00C12AB8" w:rsidP="00C12AB8"/>
    <w:p w14:paraId="462F269C" w14:textId="77777777" w:rsidR="00C12AB8" w:rsidRDefault="00C12AB8" w:rsidP="00C12AB8"/>
    <w:p w14:paraId="19E91481" w14:textId="77777777" w:rsidR="00C12AB8" w:rsidRDefault="00C12AB8" w:rsidP="00C12AB8"/>
    <w:p w14:paraId="1DC44692" w14:textId="77777777" w:rsidR="00C12AB8" w:rsidRDefault="00C12AB8" w:rsidP="00C12AB8"/>
    <w:p w14:paraId="0DD4213D" w14:textId="77777777" w:rsidR="00C12AB8" w:rsidRDefault="00C12AB8" w:rsidP="00C12AB8"/>
    <w:p w14:paraId="1E0BDE9B" w14:textId="77777777" w:rsidR="00C12AB8" w:rsidRDefault="00C12AB8" w:rsidP="00C12AB8"/>
    <w:p w14:paraId="486791B0" w14:textId="77777777" w:rsidR="00C12AB8" w:rsidRDefault="00C12AB8" w:rsidP="00C12AB8"/>
    <w:p w14:paraId="484CDB50" w14:textId="77777777" w:rsidR="00C12AB8" w:rsidRDefault="00C12AB8" w:rsidP="00C12AB8"/>
    <w:p w14:paraId="478665C0" w14:textId="77777777" w:rsidR="00C12AB8" w:rsidRDefault="00C12AB8" w:rsidP="00C12AB8"/>
    <w:p w14:paraId="09FA60DA" w14:textId="77777777" w:rsidR="00C12AB8" w:rsidRDefault="00C12AB8" w:rsidP="00C12AB8"/>
    <w:p w14:paraId="65624676" w14:textId="77777777" w:rsidR="00C12AB8" w:rsidRDefault="00C12AB8" w:rsidP="00C12AB8"/>
    <w:p w14:paraId="063610B6" w14:textId="77777777" w:rsidR="00C12AB8" w:rsidRDefault="00C12AB8" w:rsidP="00C12AB8"/>
    <w:p w14:paraId="632BC28C" w14:textId="77777777" w:rsidR="00C12AB8" w:rsidRDefault="00C12AB8" w:rsidP="00C12AB8"/>
    <w:p w14:paraId="20D36A0D" w14:textId="77777777" w:rsidR="00C12AB8" w:rsidRDefault="00C12AB8" w:rsidP="00C12AB8"/>
    <w:p w14:paraId="69982B7E" w14:textId="77777777" w:rsidR="00C12AB8" w:rsidRDefault="00C12AB8" w:rsidP="00C12AB8"/>
    <w:p w14:paraId="55E5170C" w14:textId="77777777" w:rsidR="00F802CD" w:rsidRDefault="00F802CD" w:rsidP="00C12AB8"/>
    <w:p w14:paraId="5B124E99" w14:textId="77777777" w:rsidR="00F802CD" w:rsidRDefault="00F802CD" w:rsidP="00C12AB8"/>
    <w:p w14:paraId="0DC97883" w14:textId="77777777" w:rsidR="00C12AB8" w:rsidRDefault="00C12AB8" w:rsidP="00C12AB8"/>
    <w:p w14:paraId="6A1D7741" w14:textId="668494B2" w:rsidR="00CF20F1" w:rsidRPr="00CF20F1" w:rsidRDefault="00CF20F1" w:rsidP="00CF20F1">
      <w:pPr>
        <w:pStyle w:val="Heading2"/>
        <w:spacing w:before="0"/>
        <w:ind w:right="937"/>
        <w:jc w:val="center"/>
        <w:rPr>
          <w:sz w:val="28"/>
          <w:szCs w:val="28"/>
        </w:rPr>
      </w:pPr>
      <w:bookmarkStart w:id="10" w:name="_TOC_250048"/>
      <w:r w:rsidRPr="00CF20F1">
        <w:rPr>
          <w:sz w:val="28"/>
          <w:szCs w:val="28"/>
        </w:rPr>
        <w:lastRenderedPageBreak/>
        <w:t>TABLE OF</w:t>
      </w:r>
      <w:bookmarkEnd w:id="10"/>
      <w:r w:rsidRPr="00CF20F1">
        <w:rPr>
          <w:sz w:val="28"/>
          <w:szCs w:val="28"/>
        </w:rPr>
        <w:t xml:space="preserve"> </w:t>
      </w:r>
      <w:r w:rsidRPr="00CF20F1">
        <w:rPr>
          <w:spacing w:val="-2"/>
          <w:sz w:val="28"/>
          <w:szCs w:val="28"/>
        </w:rPr>
        <w:t>CONTENT</w:t>
      </w:r>
    </w:p>
    <w:p w14:paraId="0774E02B" w14:textId="77777777" w:rsidR="00CF20F1" w:rsidRDefault="00CF20F1" w:rsidP="00CF20F1">
      <w:pPr>
        <w:pStyle w:val="BodyText"/>
        <w:tabs>
          <w:tab w:val="left" w:pos="8192"/>
        </w:tabs>
        <w:spacing w:before="198"/>
        <w:ind w:left="72"/>
      </w:pPr>
      <w:r>
        <w:t xml:space="preserve">Tittle </w:t>
      </w:r>
      <w:r>
        <w:rPr>
          <w:spacing w:val="-4"/>
        </w:rPr>
        <w:t>page</w:t>
      </w:r>
      <w:r>
        <w:tab/>
      </w:r>
      <w:r>
        <w:rPr>
          <w:spacing w:val="-10"/>
        </w:rPr>
        <w:t>i</w:t>
      </w:r>
    </w:p>
    <w:p w14:paraId="29C88626" w14:textId="77777777" w:rsidR="00CF20F1" w:rsidRDefault="00CF20F1" w:rsidP="00CF20F1">
      <w:pPr>
        <w:pStyle w:val="BodyText"/>
        <w:sectPr w:rsidR="00CF20F1" w:rsidSect="00CF20F1">
          <w:footerReference w:type="default" r:id="rId17"/>
          <w:pgSz w:w="12240" w:h="15840"/>
          <w:pgMar w:top="1820" w:right="1080" w:bottom="948" w:left="1800" w:header="0" w:footer="994" w:gutter="0"/>
          <w:pgNumType w:start="1"/>
          <w:cols w:space="720"/>
        </w:sectPr>
      </w:pPr>
    </w:p>
    <w:sdt>
      <w:sdtPr>
        <w:id w:val="362141969"/>
        <w:docPartObj>
          <w:docPartGallery w:val="Table of Contents"/>
          <w:docPartUnique/>
        </w:docPartObj>
      </w:sdtPr>
      <w:sdtContent>
        <w:p w14:paraId="0CCF1FF2" w14:textId="77777777" w:rsidR="00CF20F1" w:rsidRDefault="00CF20F1" w:rsidP="00CF20F1">
          <w:pPr>
            <w:pStyle w:val="TOC2"/>
            <w:tabs>
              <w:tab w:val="right" w:pos="8315"/>
            </w:tabs>
            <w:spacing w:before="285"/>
            <w:ind w:left="72" w:firstLine="0"/>
          </w:pPr>
          <w:hyperlink w:anchor="_TOC_250051" w:history="1">
            <w:r>
              <w:rPr>
                <w:spacing w:val="-2"/>
              </w:rPr>
              <w:t>Certification</w:t>
            </w:r>
            <w:r>
              <w:tab/>
            </w:r>
            <w:r>
              <w:rPr>
                <w:spacing w:val="-5"/>
              </w:rPr>
              <w:t>ii</w:t>
            </w:r>
          </w:hyperlink>
        </w:p>
        <w:p w14:paraId="01094CFA" w14:textId="77777777" w:rsidR="00CF20F1" w:rsidRDefault="00CF20F1" w:rsidP="00CF20F1">
          <w:pPr>
            <w:pStyle w:val="TOC2"/>
            <w:tabs>
              <w:tab w:val="right" w:pos="8382"/>
            </w:tabs>
            <w:ind w:left="72" w:firstLine="0"/>
          </w:pPr>
          <w:hyperlink w:anchor="_TOC_250050" w:history="1">
            <w:r>
              <w:rPr>
                <w:spacing w:val="-2"/>
              </w:rPr>
              <w:t>Dedication</w:t>
            </w:r>
            <w:r>
              <w:tab/>
            </w:r>
            <w:r>
              <w:rPr>
                <w:spacing w:val="-5"/>
              </w:rPr>
              <w:t>iii</w:t>
            </w:r>
          </w:hyperlink>
        </w:p>
        <w:p w14:paraId="5CDABFED" w14:textId="77777777" w:rsidR="00CF20F1" w:rsidRDefault="00CF20F1" w:rsidP="00CF20F1">
          <w:pPr>
            <w:pStyle w:val="TOC2"/>
            <w:tabs>
              <w:tab w:val="right" w:pos="8365"/>
            </w:tabs>
            <w:ind w:left="72" w:firstLine="0"/>
          </w:pPr>
          <w:r>
            <w:rPr>
              <w:spacing w:val="-2"/>
            </w:rPr>
            <w:t>Acknowledgment</w:t>
          </w:r>
          <w:r>
            <w:tab/>
          </w:r>
          <w:r>
            <w:rPr>
              <w:spacing w:val="-5"/>
            </w:rPr>
            <w:t>iv</w:t>
          </w:r>
        </w:p>
        <w:p w14:paraId="4F01CE46" w14:textId="77777777" w:rsidR="00CF20F1" w:rsidRDefault="00CF20F1" w:rsidP="00CF20F1">
          <w:pPr>
            <w:pStyle w:val="TOC2"/>
            <w:tabs>
              <w:tab w:val="right" w:pos="8306"/>
            </w:tabs>
            <w:ind w:left="72" w:firstLine="0"/>
          </w:pPr>
          <w:hyperlink w:anchor="_TOC_250049" w:history="1">
            <w:r>
              <w:rPr>
                <w:spacing w:val="-2"/>
              </w:rPr>
              <w:t>Abstract</w:t>
            </w:r>
            <w:r>
              <w:tab/>
            </w:r>
            <w:r>
              <w:rPr>
                <w:spacing w:val="-10"/>
              </w:rPr>
              <w:t>v</w:t>
            </w:r>
          </w:hyperlink>
        </w:p>
        <w:p w14:paraId="13533D4E" w14:textId="77777777" w:rsidR="00CF20F1" w:rsidRDefault="00CF20F1" w:rsidP="00CF20F1">
          <w:pPr>
            <w:pStyle w:val="TOC2"/>
            <w:tabs>
              <w:tab w:val="right" w:pos="8367"/>
            </w:tabs>
            <w:ind w:left="72" w:firstLine="0"/>
          </w:pPr>
          <w:hyperlink w:anchor="_TOC_250048" w:history="1">
            <w:r>
              <w:t xml:space="preserve">Table of </w:t>
            </w:r>
            <w:r>
              <w:rPr>
                <w:spacing w:val="-2"/>
              </w:rPr>
              <w:t>content</w:t>
            </w:r>
            <w:r>
              <w:tab/>
            </w:r>
            <w:r>
              <w:rPr>
                <w:spacing w:val="-5"/>
              </w:rPr>
              <w:t>vi</w:t>
            </w:r>
          </w:hyperlink>
        </w:p>
        <w:p w14:paraId="7B63A60F" w14:textId="77777777" w:rsidR="00CF20F1" w:rsidRDefault="00CF20F1" w:rsidP="00CF20F1">
          <w:pPr>
            <w:pStyle w:val="TOC1"/>
            <w:spacing w:before="284"/>
          </w:pPr>
          <w:hyperlink w:anchor="_TOC_250047" w:history="1">
            <w:r>
              <w:t>CHAPTER</w:t>
            </w:r>
            <w:r>
              <w:rPr>
                <w:spacing w:val="-5"/>
              </w:rPr>
              <w:t>ONE</w:t>
            </w:r>
          </w:hyperlink>
        </w:p>
        <w:p w14:paraId="38E68DA7" w14:textId="77777777" w:rsidR="00CF20F1" w:rsidRDefault="00CF20F1" w:rsidP="00CF20F1">
          <w:pPr>
            <w:pStyle w:val="TOC2"/>
            <w:numPr>
              <w:ilvl w:val="1"/>
              <w:numId w:val="27"/>
            </w:numPr>
            <w:tabs>
              <w:tab w:val="left" w:pos="409"/>
              <w:tab w:val="right" w:pos="8301"/>
            </w:tabs>
            <w:ind w:hanging="337"/>
          </w:pPr>
          <w:hyperlink w:anchor="_TOC_250046" w:history="1">
            <w:r>
              <w:t xml:space="preserve">Background of </w:t>
            </w:r>
            <w:r>
              <w:rPr>
                <w:spacing w:val="-4"/>
              </w:rPr>
              <w:t>study</w:t>
            </w:r>
            <w:r>
              <w:tab/>
            </w:r>
            <w:r>
              <w:rPr>
                <w:spacing w:val="-10"/>
              </w:rPr>
              <w:t>1</w:t>
            </w:r>
          </w:hyperlink>
        </w:p>
        <w:p w14:paraId="7FD51169" w14:textId="51FEC4B0" w:rsidR="00CF20F1" w:rsidRDefault="00CF20F1" w:rsidP="00CF20F1">
          <w:pPr>
            <w:pStyle w:val="TOC2"/>
            <w:numPr>
              <w:ilvl w:val="1"/>
              <w:numId w:val="27"/>
            </w:numPr>
            <w:tabs>
              <w:tab w:val="left" w:pos="409"/>
              <w:tab w:val="right" w:pos="8301"/>
            </w:tabs>
            <w:spacing w:before="199"/>
            <w:ind w:hanging="337"/>
          </w:pPr>
          <w:r>
            <w:t xml:space="preserve">Statement of the research </w:t>
          </w:r>
          <w:r>
            <w:rPr>
              <w:spacing w:val="-2"/>
            </w:rPr>
            <w:t>problem</w:t>
          </w:r>
          <w:r>
            <w:tab/>
          </w:r>
          <w:r>
            <w:rPr>
              <w:spacing w:val="-10"/>
            </w:rPr>
            <w:t>2</w:t>
          </w:r>
        </w:p>
        <w:p w14:paraId="2C09EFDE" w14:textId="35CC744C" w:rsidR="00CF20F1" w:rsidRDefault="00CF20F1" w:rsidP="00CF20F1">
          <w:pPr>
            <w:pStyle w:val="TOC2"/>
            <w:numPr>
              <w:ilvl w:val="1"/>
              <w:numId w:val="27"/>
            </w:numPr>
            <w:tabs>
              <w:tab w:val="left" w:pos="409"/>
              <w:tab w:val="right" w:pos="8303"/>
            </w:tabs>
            <w:spacing w:before="198"/>
            <w:ind w:hanging="337"/>
          </w:pPr>
          <w:r>
            <w:t xml:space="preserve">Research </w:t>
          </w:r>
          <w:r>
            <w:rPr>
              <w:spacing w:val="-2"/>
            </w:rPr>
            <w:t>Question</w:t>
          </w:r>
          <w:r>
            <w:tab/>
          </w:r>
          <w:r>
            <w:rPr>
              <w:spacing w:val="-10"/>
            </w:rPr>
            <w:t>2</w:t>
          </w:r>
        </w:p>
        <w:p w14:paraId="1443E1E8" w14:textId="06E31A22" w:rsidR="00CF20F1" w:rsidRDefault="00CF20F1" w:rsidP="00CF20F1">
          <w:pPr>
            <w:pStyle w:val="TOC2"/>
            <w:numPr>
              <w:ilvl w:val="2"/>
              <w:numId w:val="26"/>
            </w:numPr>
            <w:tabs>
              <w:tab w:val="left" w:pos="563"/>
              <w:tab w:val="right" w:pos="8304"/>
            </w:tabs>
            <w:spacing w:before="198"/>
            <w:ind w:left="563" w:hanging="491"/>
          </w:pPr>
          <w:r>
            <w:t xml:space="preserve">Aim of the </w:t>
          </w:r>
          <w:r>
            <w:rPr>
              <w:spacing w:val="-2"/>
            </w:rPr>
            <w:t>study</w:t>
          </w:r>
          <w:r>
            <w:tab/>
          </w:r>
          <w:r>
            <w:rPr>
              <w:spacing w:val="-12"/>
            </w:rPr>
            <w:t>3</w:t>
          </w:r>
        </w:p>
        <w:p w14:paraId="0B3E34FC" w14:textId="766BBE1D" w:rsidR="00CF20F1" w:rsidRDefault="00CF20F1" w:rsidP="00CF20F1">
          <w:pPr>
            <w:pStyle w:val="TOC2"/>
            <w:numPr>
              <w:ilvl w:val="2"/>
              <w:numId w:val="26"/>
            </w:numPr>
            <w:tabs>
              <w:tab w:val="left" w:pos="579"/>
              <w:tab w:val="right" w:pos="8302"/>
            </w:tabs>
            <w:spacing w:before="198"/>
          </w:pPr>
          <w:r>
            <w:t xml:space="preserve">Objectives of the </w:t>
          </w:r>
          <w:r>
            <w:rPr>
              <w:spacing w:val="-2"/>
            </w:rPr>
            <w:t>study</w:t>
          </w:r>
          <w:r>
            <w:tab/>
          </w:r>
          <w:r>
            <w:rPr>
              <w:spacing w:val="-10"/>
            </w:rPr>
            <w:t>3</w:t>
          </w:r>
        </w:p>
        <w:p w14:paraId="6C8367C2" w14:textId="5FA07413" w:rsidR="00CF20F1" w:rsidRDefault="00CF20F1" w:rsidP="00CF20F1">
          <w:pPr>
            <w:pStyle w:val="TOC2"/>
            <w:numPr>
              <w:ilvl w:val="1"/>
              <w:numId w:val="25"/>
            </w:numPr>
            <w:tabs>
              <w:tab w:val="left" w:pos="409"/>
              <w:tab w:val="right" w:pos="8302"/>
            </w:tabs>
            <w:spacing w:before="199"/>
            <w:ind w:hanging="337"/>
          </w:pPr>
          <w:hyperlink w:anchor="_TOC_250045" w:history="1">
            <w:r>
              <w:t xml:space="preserve">Significant of the </w:t>
            </w:r>
            <w:r>
              <w:rPr>
                <w:spacing w:val="-2"/>
              </w:rPr>
              <w:t>study</w:t>
            </w:r>
            <w:r>
              <w:tab/>
            </w:r>
            <w:r>
              <w:rPr>
                <w:spacing w:val="-10"/>
              </w:rPr>
              <w:t>3</w:t>
            </w:r>
          </w:hyperlink>
        </w:p>
        <w:p w14:paraId="083070DF" w14:textId="5C46B8EB" w:rsidR="00CF20F1" w:rsidRDefault="00CF20F1" w:rsidP="00CF20F1">
          <w:pPr>
            <w:pStyle w:val="TOC2"/>
            <w:numPr>
              <w:ilvl w:val="1"/>
              <w:numId w:val="25"/>
            </w:numPr>
            <w:tabs>
              <w:tab w:val="left" w:pos="409"/>
              <w:tab w:val="right" w:pos="8303"/>
            </w:tabs>
            <w:spacing w:before="195"/>
            <w:ind w:hanging="337"/>
          </w:pPr>
          <w:r>
            <w:t xml:space="preserve">Scope and </w:t>
          </w:r>
          <w:r>
            <w:rPr>
              <w:spacing w:val="-2"/>
            </w:rPr>
            <w:t>limitation</w:t>
          </w:r>
          <w:r>
            <w:tab/>
          </w:r>
          <w:r>
            <w:rPr>
              <w:spacing w:val="-10"/>
            </w:rPr>
            <w:t>3</w:t>
          </w:r>
        </w:p>
        <w:p w14:paraId="4566C3FF" w14:textId="77777777" w:rsidR="00CF20F1" w:rsidRDefault="00CF20F1" w:rsidP="00CF20F1">
          <w:pPr>
            <w:pStyle w:val="TOC1"/>
            <w:spacing w:before="311" w:line="244" w:lineRule="auto"/>
            <w:ind w:right="6184"/>
          </w:pPr>
          <w:hyperlink w:anchor="_TOC_250044" w:history="1">
            <w:r>
              <w:t>CHAPTER TWO LITERATURE REVIEW</w:t>
            </w:r>
          </w:hyperlink>
        </w:p>
        <w:p w14:paraId="1279F531" w14:textId="77777777" w:rsidR="00CF20F1" w:rsidRDefault="00CF20F1" w:rsidP="00CF20F1">
          <w:pPr>
            <w:pStyle w:val="TOC2"/>
            <w:numPr>
              <w:ilvl w:val="1"/>
              <w:numId w:val="24"/>
            </w:numPr>
            <w:tabs>
              <w:tab w:val="left" w:pos="409"/>
              <w:tab w:val="right" w:pos="8303"/>
            </w:tabs>
            <w:spacing w:before="267"/>
            <w:ind w:hanging="337"/>
          </w:pPr>
          <w:r>
            <w:rPr>
              <w:spacing w:val="-2"/>
            </w:rPr>
            <w:t>Introduction</w:t>
          </w:r>
          <w:r>
            <w:tab/>
          </w:r>
          <w:r>
            <w:rPr>
              <w:spacing w:val="-10"/>
            </w:rPr>
            <w:t>5</w:t>
          </w:r>
        </w:p>
        <w:p w14:paraId="6BC00D53" w14:textId="2030E4B7" w:rsidR="00CF20F1" w:rsidRDefault="00CF20F1" w:rsidP="00CF20F1">
          <w:pPr>
            <w:pStyle w:val="TOC2"/>
            <w:numPr>
              <w:ilvl w:val="1"/>
              <w:numId w:val="24"/>
            </w:numPr>
            <w:tabs>
              <w:tab w:val="left" w:pos="404"/>
              <w:tab w:val="right" w:pos="8304"/>
            </w:tabs>
            <w:spacing w:before="270"/>
            <w:ind w:left="404" w:hanging="332"/>
          </w:pPr>
          <w:hyperlink w:anchor="_TOC_250043" w:history="1">
            <w:r>
              <w:t xml:space="preserve">Theoretical </w:t>
            </w:r>
            <w:r>
              <w:rPr>
                <w:spacing w:val="-2"/>
              </w:rPr>
              <w:t>Framework</w:t>
            </w:r>
            <w:r>
              <w:tab/>
            </w:r>
            <w:r>
              <w:rPr>
                <w:spacing w:val="-10"/>
              </w:rPr>
              <w:t>5</w:t>
            </w:r>
          </w:hyperlink>
        </w:p>
        <w:p w14:paraId="70F196E7" w14:textId="326F2677" w:rsidR="00CF20F1" w:rsidRDefault="00CF20F1" w:rsidP="00CF20F1">
          <w:pPr>
            <w:pStyle w:val="TOC2"/>
            <w:numPr>
              <w:ilvl w:val="2"/>
              <w:numId w:val="24"/>
            </w:numPr>
            <w:tabs>
              <w:tab w:val="left" w:pos="579"/>
            </w:tabs>
          </w:pPr>
          <w:hyperlink w:anchor="_TOC_250042" w:history="1">
            <w:r>
              <w:t xml:space="preserve">Crime Prevention Through Environmental Design </w:t>
            </w:r>
            <w:r>
              <w:rPr>
                <w:spacing w:val="-2"/>
              </w:rPr>
              <w:t>(CPTED)</w:t>
            </w:r>
          </w:hyperlink>
          <w:r>
            <w:t xml:space="preserve"> in building construction</w:t>
          </w:r>
        </w:p>
        <w:p w14:paraId="4C816617" w14:textId="109B5742" w:rsidR="00CF20F1" w:rsidRDefault="00CF20F1" w:rsidP="00CF20F1">
          <w:pPr>
            <w:pStyle w:val="TOC2"/>
            <w:numPr>
              <w:ilvl w:val="2"/>
              <w:numId w:val="24"/>
            </w:numPr>
            <w:tabs>
              <w:tab w:val="left" w:pos="579"/>
            </w:tabs>
          </w:pPr>
          <w:r>
            <w:t xml:space="preserve"> </w:t>
          </w:r>
          <w:r w:rsidRPr="00CF20F1">
            <w:rPr>
              <w:spacing w:val="-2"/>
            </w:rPr>
            <w:t>industry</w:t>
          </w:r>
          <w:r>
            <w:tab/>
            <w:t xml:space="preserve">         </w:t>
          </w:r>
          <w:r>
            <w:tab/>
          </w:r>
          <w:r>
            <w:tab/>
          </w:r>
          <w:r>
            <w:tab/>
          </w:r>
          <w:r>
            <w:tab/>
          </w:r>
          <w:r>
            <w:tab/>
          </w:r>
          <w:r>
            <w:tab/>
          </w:r>
          <w:r>
            <w:tab/>
          </w:r>
          <w:r>
            <w:tab/>
          </w:r>
          <w:r>
            <w:tab/>
            <w:t xml:space="preserve">     </w:t>
          </w:r>
          <w:r w:rsidRPr="00CF20F1">
            <w:rPr>
              <w:spacing w:val="-10"/>
            </w:rPr>
            <w:t>5</w:t>
          </w:r>
        </w:p>
        <w:p w14:paraId="1B3653D4" w14:textId="4E65703B" w:rsidR="00CF20F1" w:rsidRDefault="00CF20F1" w:rsidP="00CF20F1">
          <w:pPr>
            <w:pStyle w:val="TOC2"/>
            <w:numPr>
              <w:ilvl w:val="3"/>
              <w:numId w:val="24"/>
            </w:numPr>
            <w:tabs>
              <w:tab w:val="left" w:pos="746"/>
              <w:tab w:val="right" w:pos="8301"/>
            </w:tabs>
            <w:spacing w:before="77"/>
            <w:ind w:left="746" w:hanging="674"/>
          </w:pPr>
          <w:hyperlink w:anchor="_TOC_250041" w:history="1">
            <w:r>
              <w:t xml:space="preserve">History and evolution of </w:t>
            </w:r>
            <w:r>
              <w:rPr>
                <w:spacing w:val="-2"/>
              </w:rPr>
              <w:t>CPTED</w:t>
            </w:r>
            <w:r>
              <w:tab/>
            </w:r>
            <w:r>
              <w:rPr>
                <w:spacing w:val="-10"/>
              </w:rPr>
              <w:t>5</w:t>
            </w:r>
          </w:hyperlink>
        </w:p>
        <w:p w14:paraId="0E3AACD5" w14:textId="3875E098" w:rsidR="00CF20F1" w:rsidRDefault="00CF20F1" w:rsidP="00CF20F1">
          <w:pPr>
            <w:pStyle w:val="TOC2"/>
            <w:numPr>
              <w:ilvl w:val="3"/>
              <w:numId w:val="24"/>
            </w:numPr>
            <w:tabs>
              <w:tab w:val="left" w:pos="746"/>
              <w:tab w:val="right" w:pos="8302"/>
            </w:tabs>
            <w:ind w:left="746" w:hanging="674"/>
          </w:pPr>
          <w:hyperlink w:anchor="_TOC_250040" w:history="1">
            <w:r>
              <w:t xml:space="preserve">Key Principles of </w:t>
            </w:r>
            <w:r>
              <w:rPr>
                <w:spacing w:val="-2"/>
              </w:rPr>
              <w:t>CPTED</w:t>
            </w:r>
            <w:r>
              <w:tab/>
            </w:r>
            <w:r>
              <w:rPr>
                <w:spacing w:val="-10"/>
              </w:rPr>
              <w:t>6</w:t>
            </w:r>
          </w:hyperlink>
        </w:p>
        <w:p w14:paraId="7C051F6C" w14:textId="007415F5" w:rsidR="00CF20F1" w:rsidRDefault="00CF20F1" w:rsidP="00CF20F1">
          <w:pPr>
            <w:pStyle w:val="TOC2"/>
            <w:numPr>
              <w:ilvl w:val="2"/>
              <w:numId w:val="23"/>
            </w:numPr>
            <w:tabs>
              <w:tab w:val="left" w:pos="579"/>
              <w:tab w:val="right" w:pos="8299"/>
            </w:tabs>
            <w:spacing w:before="400"/>
          </w:pPr>
          <w:r>
            <w:t xml:space="preserve">professionals involve in the construction </w:t>
          </w:r>
          <w:r>
            <w:rPr>
              <w:spacing w:val="-2"/>
            </w:rPr>
            <w:t>industry</w:t>
          </w:r>
          <w:r>
            <w:tab/>
          </w:r>
          <w:r>
            <w:rPr>
              <w:spacing w:val="-10"/>
            </w:rPr>
            <w:t>6</w:t>
          </w:r>
        </w:p>
        <w:p w14:paraId="6B936D57" w14:textId="7B714126" w:rsidR="00CF20F1" w:rsidRDefault="00CF20F1" w:rsidP="00CF20F1">
          <w:pPr>
            <w:pStyle w:val="TOC2"/>
            <w:numPr>
              <w:ilvl w:val="3"/>
              <w:numId w:val="22"/>
            </w:numPr>
            <w:tabs>
              <w:tab w:val="left" w:pos="746"/>
              <w:tab w:val="right" w:pos="8300"/>
            </w:tabs>
            <w:spacing w:before="397"/>
            <w:ind w:left="746" w:hanging="674"/>
          </w:pPr>
          <w:hyperlink w:anchor="_TOC_250039" w:history="1">
            <w:r>
              <w:t xml:space="preserve">Best Practices for Implementing </w:t>
            </w:r>
            <w:r>
              <w:rPr>
                <w:spacing w:val="-2"/>
              </w:rPr>
              <w:t>CPTED</w:t>
            </w:r>
            <w:r>
              <w:tab/>
            </w:r>
            <w:r>
              <w:rPr>
                <w:spacing w:val="-10"/>
              </w:rPr>
              <w:t>7</w:t>
            </w:r>
          </w:hyperlink>
        </w:p>
        <w:p w14:paraId="11D68D3B" w14:textId="53197C5C" w:rsidR="00CF20F1" w:rsidRDefault="00CF20F1" w:rsidP="00CF20F1">
          <w:pPr>
            <w:pStyle w:val="TOC2"/>
            <w:numPr>
              <w:ilvl w:val="3"/>
              <w:numId w:val="22"/>
            </w:numPr>
            <w:tabs>
              <w:tab w:val="left" w:pos="746"/>
              <w:tab w:val="right" w:pos="8302"/>
            </w:tabs>
            <w:spacing w:before="402"/>
            <w:ind w:left="746" w:hanging="674"/>
          </w:pPr>
          <w:hyperlink w:anchor="_TOC_250038" w:history="1">
            <w:r>
              <w:t xml:space="preserve">Recent Developments in </w:t>
            </w:r>
            <w:r>
              <w:rPr>
                <w:spacing w:val="-4"/>
              </w:rPr>
              <w:t>CPTED</w:t>
            </w:r>
            <w:r>
              <w:tab/>
            </w:r>
            <w:r>
              <w:rPr>
                <w:spacing w:val="-10"/>
              </w:rPr>
              <w:t>7</w:t>
            </w:r>
          </w:hyperlink>
        </w:p>
        <w:p w14:paraId="6EF4D630" w14:textId="7A8D3A21" w:rsidR="00CF20F1" w:rsidRDefault="00CF20F1" w:rsidP="00CF20F1">
          <w:pPr>
            <w:pStyle w:val="TOC2"/>
            <w:numPr>
              <w:ilvl w:val="2"/>
              <w:numId w:val="24"/>
            </w:numPr>
            <w:tabs>
              <w:tab w:val="left" w:pos="579"/>
              <w:tab w:val="right" w:pos="8302"/>
            </w:tabs>
            <w:spacing w:before="400"/>
          </w:pPr>
          <w:hyperlink w:anchor="_TOC_250037" w:history="1">
            <w:r>
              <w:t xml:space="preserve">Defensible Space </w:t>
            </w:r>
            <w:r>
              <w:rPr>
                <w:spacing w:val="-2"/>
              </w:rPr>
              <w:t>Theory</w:t>
            </w:r>
            <w:r>
              <w:tab/>
            </w:r>
            <w:r>
              <w:rPr>
                <w:spacing w:val="-12"/>
              </w:rPr>
              <w:t>7</w:t>
            </w:r>
          </w:hyperlink>
        </w:p>
        <w:p w14:paraId="41C9F3C3" w14:textId="5707DAC1" w:rsidR="00CF20F1" w:rsidRDefault="00CF20F1" w:rsidP="00CF20F1">
          <w:pPr>
            <w:pStyle w:val="TOC2"/>
            <w:numPr>
              <w:ilvl w:val="3"/>
              <w:numId w:val="24"/>
            </w:numPr>
            <w:tabs>
              <w:tab w:val="left" w:pos="756"/>
              <w:tab w:val="right" w:pos="8301"/>
            </w:tabs>
            <w:spacing w:before="285"/>
            <w:ind w:left="756" w:hanging="684"/>
          </w:pPr>
          <w:hyperlink w:anchor="_TOC_250036" w:history="1">
            <w:r>
              <w:t xml:space="preserve">History and Evolution of Defensible Space </w:t>
            </w:r>
            <w:r>
              <w:rPr>
                <w:spacing w:val="-2"/>
              </w:rPr>
              <w:t>Theory</w:t>
            </w:r>
            <w:r>
              <w:tab/>
            </w:r>
            <w:r>
              <w:rPr>
                <w:spacing w:val="-10"/>
              </w:rPr>
              <w:t>8</w:t>
            </w:r>
          </w:hyperlink>
        </w:p>
        <w:p w14:paraId="7B995149" w14:textId="3DF42B29" w:rsidR="00CF20F1" w:rsidRDefault="007021AD" w:rsidP="00CF20F1">
          <w:pPr>
            <w:pStyle w:val="TOC2"/>
            <w:numPr>
              <w:ilvl w:val="3"/>
              <w:numId w:val="24"/>
            </w:numPr>
            <w:tabs>
              <w:tab w:val="left" w:pos="756"/>
              <w:tab w:val="right" w:pos="8301"/>
            </w:tabs>
            <w:ind w:left="756" w:hanging="684"/>
          </w:pPr>
          <w:r>
            <w:rPr>
              <w:noProof/>
            </w:rPr>
            <mc:AlternateContent>
              <mc:Choice Requires="wps">
                <w:drawing>
                  <wp:anchor distT="0" distB="0" distL="114300" distR="114300" simplePos="0" relativeHeight="251685888" behindDoc="1" locked="0" layoutInCell="1" allowOverlap="1" wp14:anchorId="4F862835" wp14:editId="14092599">
                    <wp:simplePos x="0" y="0"/>
                    <wp:positionH relativeFrom="page">
                      <wp:posOffset>1583690</wp:posOffset>
                    </wp:positionH>
                    <wp:positionV relativeFrom="paragraph">
                      <wp:posOffset>-162560</wp:posOffset>
                    </wp:positionV>
                    <wp:extent cx="41275" cy="167640"/>
                    <wp:effectExtent l="0" t="0" r="0" b="0"/>
                    <wp:wrapNone/>
                    <wp:docPr id="1100476048"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67640"/>
                            </a:xfrm>
                            <a:custGeom>
                              <a:avLst/>
                              <a:gdLst>
                                <a:gd name="T0" fmla="+- 0 2558 2494"/>
                                <a:gd name="T1" fmla="*/ T0 w 65"/>
                                <a:gd name="T2" fmla="+- 0 -256 -256"/>
                                <a:gd name="T3" fmla="*/ -256 h 264"/>
                                <a:gd name="T4" fmla="+- 0 2554 2494"/>
                                <a:gd name="T5" fmla="*/ T4 w 65"/>
                                <a:gd name="T6" fmla="+- 0 -256 -256"/>
                                <a:gd name="T7" fmla="*/ -256 h 264"/>
                                <a:gd name="T8" fmla="+- 0 2554 2494"/>
                                <a:gd name="T9" fmla="*/ T8 w 65"/>
                                <a:gd name="T10" fmla="+- 0 -252 -256"/>
                                <a:gd name="T11" fmla="*/ -252 h 264"/>
                                <a:gd name="T12" fmla="+- 0 2554 2494"/>
                                <a:gd name="T13" fmla="*/ T12 w 65"/>
                                <a:gd name="T14" fmla="+- 0 3 -256"/>
                                <a:gd name="T15" fmla="*/ 3 h 264"/>
                                <a:gd name="T16" fmla="+- 0 2496 2494"/>
                                <a:gd name="T17" fmla="*/ T16 w 65"/>
                                <a:gd name="T18" fmla="+- 0 3 -256"/>
                                <a:gd name="T19" fmla="*/ 3 h 264"/>
                                <a:gd name="T20" fmla="+- 0 2496 2494"/>
                                <a:gd name="T21" fmla="*/ T20 w 65"/>
                                <a:gd name="T22" fmla="+- 0 -252 -256"/>
                                <a:gd name="T23" fmla="*/ -252 h 264"/>
                                <a:gd name="T24" fmla="+- 0 2554 2494"/>
                                <a:gd name="T25" fmla="*/ T24 w 65"/>
                                <a:gd name="T26" fmla="+- 0 -252 -256"/>
                                <a:gd name="T27" fmla="*/ -252 h 264"/>
                                <a:gd name="T28" fmla="+- 0 2554 2494"/>
                                <a:gd name="T29" fmla="*/ T28 w 65"/>
                                <a:gd name="T30" fmla="+- 0 -256 -256"/>
                                <a:gd name="T31" fmla="*/ -256 h 264"/>
                                <a:gd name="T32" fmla="+- 0 2494 2494"/>
                                <a:gd name="T33" fmla="*/ T32 w 65"/>
                                <a:gd name="T34" fmla="+- 0 -256 -256"/>
                                <a:gd name="T35" fmla="*/ -256 h 264"/>
                                <a:gd name="T36" fmla="+- 0 2494 2494"/>
                                <a:gd name="T37" fmla="*/ T36 w 65"/>
                                <a:gd name="T38" fmla="+- 0 -252 -256"/>
                                <a:gd name="T39" fmla="*/ -252 h 264"/>
                                <a:gd name="T40" fmla="+- 0 2494 2494"/>
                                <a:gd name="T41" fmla="*/ T40 w 65"/>
                                <a:gd name="T42" fmla="+- 0 3 -256"/>
                                <a:gd name="T43" fmla="*/ 3 h 264"/>
                                <a:gd name="T44" fmla="+- 0 2494 2494"/>
                                <a:gd name="T45" fmla="*/ T44 w 65"/>
                                <a:gd name="T46" fmla="+- 0 8 -256"/>
                                <a:gd name="T47" fmla="*/ 8 h 264"/>
                                <a:gd name="T48" fmla="+- 0 2554 2494"/>
                                <a:gd name="T49" fmla="*/ T48 w 65"/>
                                <a:gd name="T50" fmla="+- 0 8 -256"/>
                                <a:gd name="T51" fmla="*/ 8 h 264"/>
                                <a:gd name="T52" fmla="+- 0 2558 2494"/>
                                <a:gd name="T53" fmla="*/ T52 w 65"/>
                                <a:gd name="T54" fmla="+- 0 8 -256"/>
                                <a:gd name="T55" fmla="*/ 8 h 264"/>
                                <a:gd name="T56" fmla="+- 0 2558 2494"/>
                                <a:gd name="T57" fmla="*/ T56 w 65"/>
                                <a:gd name="T58" fmla="+- 0 3 -256"/>
                                <a:gd name="T59" fmla="*/ 3 h 264"/>
                                <a:gd name="T60" fmla="+- 0 2558 2494"/>
                                <a:gd name="T61" fmla="*/ T60 w 65"/>
                                <a:gd name="T62" fmla="+- 0 -252 -256"/>
                                <a:gd name="T63" fmla="*/ -252 h 264"/>
                                <a:gd name="T64" fmla="+- 0 2558 2494"/>
                                <a:gd name="T65" fmla="*/ T64 w 65"/>
                                <a:gd name="T66" fmla="+- 0 -256 -256"/>
                                <a:gd name="T67" fmla="*/ -256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5" h="264">
                                  <a:moveTo>
                                    <a:pt x="64" y="0"/>
                                  </a:moveTo>
                                  <a:lnTo>
                                    <a:pt x="60" y="0"/>
                                  </a:lnTo>
                                  <a:lnTo>
                                    <a:pt x="60" y="4"/>
                                  </a:lnTo>
                                  <a:lnTo>
                                    <a:pt x="60" y="259"/>
                                  </a:lnTo>
                                  <a:lnTo>
                                    <a:pt x="2" y="259"/>
                                  </a:lnTo>
                                  <a:lnTo>
                                    <a:pt x="2" y="4"/>
                                  </a:lnTo>
                                  <a:lnTo>
                                    <a:pt x="60" y="4"/>
                                  </a:lnTo>
                                  <a:lnTo>
                                    <a:pt x="60" y="0"/>
                                  </a:lnTo>
                                  <a:lnTo>
                                    <a:pt x="0" y="0"/>
                                  </a:lnTo>
                                  <a:lnTo>
                                    <a:pt x="0" y="4"/>
                                  </a:lnTo>
                                  <a:lnTo>
                                    <a:pt x="0" y="259"/>
                                  </a:lnTo>
                                  <a:lnTo>
                                    <a:pt x="0" y="264"/>
                                  </a:lnTo>
                                  <a:lnTo>
                                    <a:pt x="60" y="264"/>
                                  </a:lnTo>
                                  <a:lnTo>
                                    <a:pt x="64" y="264"/>
                                  </a:lnTo>
                                  <a:lnTo>
                                    <a:pt x="64" y="259"/>
                                  </a:lnTo>
                                  <a:lnTo>
                                    <a:pt x="64" y="4"/>
                                  </a:lnTo>
                                  <a:lnTo>
                                    <a:pt x="64" y="0"/>
                                  </a:lnTo>
                                  <a:close/>
                                </a:path>
                              </a:pathLst>
                            </a:custGeom>
                            <a:solidFill>
                              <a:srgbClr val="E4E6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E7FDD" id="Freeform: Shape 9" o:spid="_x0000_s1026" style="position:absolute;margin-left:124.7pt;margin-top:-12.8pt;width:3.25pt;height:13.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" path="m64,l60,r,4l60,259r-58,l2,4r58,l60,,,,,4,,259r,5l60,264r4,l64,259,64,4,64,xe" fillcolor="#e4e6eb" stroked="f">
                    <v:path arrowok="t" o:connecttype="custom" o:connectlocs="40640,-162560;38100,-162560;38100,-160020;38100,1905;1270,1905;1270,-160020;38100,-160020;38100,-162560;0,-162560;0,-160020;0,1905;0,5080;38100,5080;40640,5080;40640,1905;40640,-160020;40640,-162560" o:connectangles="0,0,0,0,0,0,0,0,0,0,0,0,0,0,0,0,0"/>
                    <w10:wrap anchorx="page"/>
                  </v:shape>
                </w:pict>
              </mc:Fallback>
            </mc:AlternateContent>
          </w:r>
          <w:r>
            <w:rPr>
              <w:noProof/>
            </w:rPr>
            <mc:AlternateContent>
              <mc:Choice Requires="wps">
                <w:drawing>
                  <wp:anchor distT="0" distB="0" distL="114300" distR="114300" simplePos="0" relativeHeight="251686912" behindDoc="1" locked="0" layoutInCell="1" allowOverlap="1" wp14:anchorId="1D160AE8" wp14:editId="04A0F857">
                    <wp:simplePos x="0" y="0"/>
                    <wp:positionH relativeFrom="page">
                      <wp:posOffset>1583690</wp:posOffset>
                    </wp:positionH>
                    <wp:positionV relativeFrom="paragraph">
                      <wp:posOffset>180340</wp:posOffset>
                    </wp:positionV>
                    <wp:extent cx="41275" cy="167640"/>
                    <wp:effectExtent l="0" t="0" r="0" b="0"/>
                    <wp:wrapNone/>
                    <wp:docPr id="467899335"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67640"/>
                            </a:xfrm>
                            <a:custGeom>
                              <a:avLst/>
                              <a:gdLst>
                                <a:gd name="T0" fmla="+- 0 2558 2494"/>
                                <a:gd name="T1" fmla="*/ T0 w 65"/>
                                <a:gd name="T2" fmla="+- 0 284 284"/>
                                <a:gd name="T3" fmla="*/ 284 h 264"/>
                                <a:gd name="T4" fmla="+- 0 2554 2494"/>
                                <a:gd name="T5" fmla="*/ T4 w 65"/>
                                <a:gd name="T6" fmla="+- 0 284 284"/>
                                <a:gd name="T7" fmla="*/ 284 h 264"/>
                                <a:gd name="T8" fmla="+- 0 2554 2494"/>
                                <a:gd name="T9" fmla="*/ T8 w 65"/>
                                <a:gd name="T10" fmla="+- 0 286 284"/>
                                <a:gd name="T11" fmla="*/ 286 h 264"/>
                                <a:gd name="T12" fmla="+- 0 2554 2494"/>
                                <a:gd name="T13" fmla="*/ T12 w 65"/>
                                <a:gd name="T14" fmla="+- 0 543 284"/>
                                <a:gd name="T15" fmla="*/ 543 h 264"/>
                                <a:gd name="T16" fmla="+- 0 2496 2494"/>
                                <a:gd name="T17" fmla="*/ T16 w 65"/>
                                <a:gd name="T18" fmla="+- 0 543 284"/>
                                <a:gd name="T19" fmla="*/ 543 h 264"/>
                                <a:gd name="T20" fmla="+- 0 2496 2494"/>
                                <a:gd name="T21" fmla="*/ T20 w 65"/>
                                <a:gd name="T22" fmla="+- 0 286 284"/>
                                <a:gd name="T23" fmla="*/ 286 h 264"/>
                                <a:gd name="T24" fmla="+- 0 2554 2494"/>
                                <a:gd name="T25" fmla="*/ T24 w 65"/>
                                <a:gd name="T26" fmla="+- 0 286 284"/>
                                <a:gd name="T27" fmla="*/ 286 h 264"/>
                                <a:gd name="T28" fmla="+- 0 2554 2494"/>
                                <a:gd name="T29" fmla="*/ T28 w 65"/>
                                <a:gd name="T30" fmla="+- 0 284 284"/>
                                <a:gd name="T31" fmla="*/ 284 h 264"/>
                                <a:gd name="T32" fmla="+- 0 2494 2494"/>
                                <a:gd name="T33" fmla="*/ T32 w 65"/>
                                <a:gd name="T34" fmla="+- 0 284 284"/>
                                <a:gd name="T35" fmla="*/ 284 h 264"/>
                                <a:gd name="T36" fmla="+- 0 2494 2494"/>
                                <a:gd name="T37" fmla="*/ T36 w 65"/>
                                <a:gd name="T38" fmla="+- 0 286 284"/>
                                <a:gd name="T39" fmla="*/ 286 h 264"/>
                                <a:gd name="T40" fmla="+- 0 2494 2494"/>
                                <a:gd name="T41" fmla="*/ T40 w 65"/>
                                <a:gd name="T42" fmla="+- 0 543 284"/>
                                <a:gd name="T43" fmla="*/ 543 h 264"/>
                                <a:gd name="T44" fmla="+- 0 2494 2494"/>
                                <a:gd name="T45" fmla="*/ T44 w 65"/>
                                <a:gd name="T46" fmla="+- 0 548 284"/>
                                <a:gd name="T47" fmla="*/ 548 h 264"/>
                                <a:gd name="T48" fmla="+- 0 2554 2494"/>
                                <a:gd name="T49" fmla="*/ T48 w 65"/>
                                <a:gd name="T50" fmla="+- 0 548 284"/>
                                <a:gd name="T51" fmla="*/ 548 h 264"/>
                                <a:gd name="T52" fmla="+- 0 2558 2494"/>
                                <a:gd name="T53" fmla="*/ T52 w 65"/>
                                <a:gd name="T54" fmla="+- 0 548 284"/>
                                <a:gd name="T55" fmla="*/ 548 h 264"/>
                                <a:gd name="T56" fmla="+- 0 2558 2494"/>
                                <a:gd name="T57" fmla="*/ T56 w 65"/>
                                <a:gd name="T58" fmla="+- 0 543 284"/>
                                <a:gd name="T59" fmla="*/ 543 h 264"/>
                                <a:gd name="T60" fmla="+- 0 2558 2494"/>
                                <a:gd name="T61" fmla="*/ T60 w 65"/>
                                <a:gd name="T62" fmla="+- 0 286 284"/>
                                <a:gd name="T63" fmla="*/ 286 h 264"/>
                                <a:gd name="T64" fmla="+- 0 2558 2494"/>
                                <a:gd name="T65" fmla="*/ T64 w 65"/>
                                <a:gd name="T66" fmla="+- 0 284 284"/>
                                <a:gd name="T67" fmla="*/ 284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5" h="264">
                                  <a:moveTo>
                                    <a:pt x="64" y="0"/>
                                  </a:moveTo>
                                  <a:lnTo>
                                    <a:pt x="60" y="0"/>
                                  </a:lnTo>
                                  <a:lnTo>
                                    <a:pt x="60" y="2"/>
                                  </a:lnTo>
                                  <a:lnTo>
                                    <a:pt x="60" y="259"/>
                                  </a:lnTo>
                                  <a:lnTo>
                                    <a:pt x="2" y="259"/>
                                  </a:lnTo>
                                  <a:lnTo>
                                    <a:pt x="2" y="2"/>
                                  </a:lnTo>
                                  <a:lnTo>
                                    <a:pt x="60" y="2"/>
                                  </a:lnTo>
                                  <a:lnTo>
                                    <a:pt x="60" y="0"/>
                                  </a:lnTo>
                                  <a:lnTo>
                                    <a:pt x="0" y="0"/>
                                  </a:lnTo>
                                  <a:lnTo>
                                    <a:pt x="0" y="2"/>
                                  </a:lnTo>
                                  <a:lnTo>
                                    <a:pt x="0" y="259"/>
                                  </a:lnTo>
                                  <a:lnTo>
                                    <a:pt x="0" y="264"/>
                                  </a:lnTo>
                                  <a:lnTo>
                                    <a:pt x="60" y="264"/>
                                  </a:lnTo>
                                  <a:lnTo>
                                    <a:pt x="64" y="264"/>
                                  </a:lnTo>
                                  <a:lnTo>
                                    <a:pt x="64" y="259"/>
                                  </a:lnTo>
                                  <a:lnTo>
                                    <a:pt x="64" y="2"/>
                                  </a:lnTo>
                                  <a:lnTo>
                                    <a:pt x="64" y="0"/>
                                  </a:lnTo>
                                  <a:close/>
                                </a:path>
                              </a:pathLst>
                            </a:custGeom>
                            <a:solidFill>
                              <a:srgbClr val="E4E6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6CE0B" id="Freeform: Shape 7" o:spid="_x0000_s1026" style="position:absolute;margin-left:124.7pt;margin-top:14.2pt;width:3.25pt;height:13.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" path="m64,l60,r,2l60,259r-58,l2,2r58,l60,,,,,2,,259r,5l60,264r4,l64,259,64,2,64,xe" fillcolor="#e4e6eb" stroked="f">
                    <v:path arrowok="t" o:connecttype="custom" o:connectlocs="40640,180340;38100,180340;38100,181610;38100,344805;1270,344805;1270,181610;38100,181610;38100,180340;0,180340;0,181610;0,344805;0,347980;38100,347980;40640,347980;40640,344805;40640,181610;40640,180340" o:connectangles="0,0,0,0,0,0,0,0,0,0,0,0,0,0,0,0,0"/>
                    <w10:wrap anchorx="page"/>
                  </v:shape>
                </w:pict>
              </mc:Fallback>
            </mc:AlternateContent>
          </w:r>
          <w:hyperlink w:anchor="_TOC_250035" w:history="1">
            <w:r w:rsidR="00CF20F1">
              <w:t xml:space="preserve">Key Principles of Defensible Space </w:t>
            </w:r>
            <w:r w:rsidR="00CF20F1">
              <w:rPr>
                <w:spacing w:val="-2"/>
              </w:rPr>
              <w:t>Theory</w:t>
            </w:r>
            <w:r w:rsidR="00CF20F1">
              <w:tab/>
            </w:r>
            <w:r w:rsidR="00CF20F1">
              <w:rPr>
                <w:spacing w:val="-10"/>
              </w:rPr>
              <w:t>8</w:t>
            </w:r>
          </w:hyperlink>
        </w:p>
        <w:p w14:paraId="43D0485E" w14:textId="549332C2" w:rsidR="00CF20F1" w:rsidRDefault="00CF20F1" w:rsidP="00CF20F1">
          <w:pPr>
            <w:pStyle w:val="TOC2"/>
            <w:numPr>
              <w:ilvl w:val="3"/>
              <w:numId w:val="24"/>
            </w:numPr>
            <w:tabs>
              <w:tab w:val="left" w:pos="746"/>
              <w:tab w:val="right" w:pos="8300"/>
            </w:tabs>
            <w:ind w:left="746" w:hanging="674"/>
          </w:pPr>
          <w:hyperlink w:anchor="_TOC_250034" w:history="1">
            <w:r>
              <w:t xml:space="preserve">Benefits of Defensible Space </w:t>
            </w:r>
            <w:r>
              <w:rPr>
                <w:spacing w:val="-2"/>
              </w:rPr>
              <w:t>Theory</w:t>
            </w:r>
            <w:r>
              <w:tab/>
            </w:r>
            <w:r>
              <w:rPr>
                <w:spacing w:val="-10"/>
              </w:rPr>
              <w:t>9</w:t>
            </w:r>
          </w:hyperlink>
        </w:p>
        <w:p w14:paraId="287518E3" w14:textId="2EAD0E3A" w:rsidR="00CF20F1" w:rsidRDefault="007021AD" w:rsidP="00CF20F1">
          <w:pPr>
            <w:pStyle w:val="TOC2"/>
            <w:numPr>
              <w:ilvl w:val="3"/>
              <w:numId w:val="24"/>
            </w:numPr>
            <w:tabs>
              <w:tab w:val="left" w:pos="755"/>
              <w:tab w:val="right" w:pos="8297"/>
            </w:tabs>
            <w:spacing w:before="289"/>
            <w:ind w:left="755" w:hanging="679"/>
          </w:pPr>
          <w:r>
            <w:rPr>
              <w:noProof/>
            </w:rPr>
            <mc:AlternateContent>
              <mc:Choice Requires="wps">
                <w:drawing>
                  <wp:anchor distT="0" distB="0" distL="114300" distR="114300" simplePos="0" relativeHeight="251687936" behindDoc="1" locked="0" layoutInCell="1" allowOverlap="1" wp14:anchorId="70ACCA1B" wp14:editId="70B36EC2">
                    <wp:simplePos x="0" y="0"/>
                    <wp:positionH relativeFrom="page">
                      <wp:posOffset>1188720</wp:posOffset>
                    </wp:positionH>
                    <wp:positionV relativeFrom="paragraph">
                      <wp:posOffset>178435</wp:posOffset>
                    </wp:positionV>
                    <wp:extent cx="113030" cy="173990"/>
                    <wp:effectExtent l="0" t="0" r="0" b="0"/>
                    <wp:wrapNone/>
                    <wp:docPr id="9453351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73990"/>
                            </a:xfrm>
                            <a:custGeom>
                              <a:avLst/>
                              <a:gdLst>
                                <a:gd name="T0" fmla="+- 0 2050 1872"/>
                                <a:gd name="T1" fmla="*/ T0 w 178"/>
                                <a:gd name="T2" fmla="+- 0 281 281"/>
                                <a:gd name="T3" fmla="*/ 281 h 274"/>
                                <a:gd name="T4" fmla="+- 0 2045 1872"/>
                                <a:gd name="T5" fmla="*/ T4 w 178"/>
                                <a:gd name="T6" fmla="+- 0 281 281"/>
                                <a:gd name="T7" fmla="*/ 281 h 274"/>
                                <a:gd name="T8" fmla="+- 0 2045 1872"/>
                                <a:gd name="T9" fmla="*/ T8 w 178"/>
                                <a:gd name="T10" fmla="+- 0 286 281"/>
                                <a:gd name="T11" fmla="*/ 286 h 274"/>
                                <a:gd name="T12" fmla="+- 0 2045 1872"/>
                                <a:gd name="T13" fmla="*/ T12 w 178"/>
                                <a:gd name="T14" fmla="+- 0 550 281"/>
                                <a:gd name="T15" fmla="*/ 550 h 274"/>
                                <a:gd name="T16" fmla="+- 0 1877 1872"/>
                                <a:gd name="T17" fmla="*/ T16 w 178"/>
                                <a:gd name="T18" fmla="+- 0 550 281"/>
                                <a:gd name="T19" fmla="*/ 550 h 274"/>
                                <a:gd name="T20" fmla="+- 0 1877 1872"/>
                                <a:gd name="T21" fmla="*/ T20 w 178"/>
                                <a:gd name="T22" fmla="+- 0 286 281"/>
                                <a:gd name="T23" fmla="*/ 286 h 274"/>
                                <a:gd name="T24" fmla="+- 0 2045 1872"/>
                                <a:gd name="T25" fmla="*/ T24 w 178"/>
                                <a:gd name="T26" fmla="+- 0 286 281"/>
                                <a:gd name="T27" fmla="*/ 286 h 274"/>
                                <a:gd name="T28" fmla="+- 0 2045 1872"/>
                                <a:gd name="T29" fmla="*/ T28 w 178"/>
                                <a:gd name="T30" fmla="+- 0 281 281"/>
                                <a:gd name="T31" fmla="*/ 281 h 274"/>
                                <a:gd name="T32" fmla="+- 0 1872 1872"/>
                                <a:gd name="T33" fmla="*/ T32 w 178"/>
                                <a:gd name="T34" fmla="+- 0 281 281"/>
                                <a:gd name="T35" fmla="*/ 281 h 274"/>
                                <a:gd name="T36" fmla="+- 0 1872 1872"/>
                                <a:gd name="T37" fmla="*/ T36 w 178"/>
                                <a:gd name="T38" fmla="+- 0 286 281"/>
                                <a:gd name="T39" fmla="*/ 286 h 274"/>
                                <a:gd name="T40" fmla="+- 0 1872 1872"/>
                                <a:gd name="T41" fmla="*/ T40 w 178"/>
                                <a:gd name="T42" fmla="+- 0 550 281"/>
                                <a:gd name="T43" fmla="*/ 550 h 274"/>
                                <a:gd name="T44" fmla="+- 0 1872 1872"/>
                                <a:gd name="T45" fmla="*/ T44 w 178"/>
                                <a:gd name="T46" fmla="+- 0 555 281"/>
                                <a:gd name="T47" fmla="*/ 555 h 274"/>
                                <a:gd name="T48" fmla="+- 0 2045 1872"/>
                                <a:gd name="T49" fmla="*/ T48 w 178"/>
                                <a:gd name="T50" fmla="+- 0 555 281"/>
                                <a:gd name="T51" fmla="*/ 555 h 274"/>
                                <a:gd name="T52" fmla="+- 0 2050 1872"/>
                                <a:gd name="T53" fmla="*/ T52 w 178"/>
                                <a:gd name="T54" fmla="+- 0 555 281"/>
                                <a:gd name="T55" fmla="*/ 555 h 274"/>
                                <a:gd name="T56" fmla="+- 0 2050 1872"/>
                                <a:gd name="T57" fmla="*/ T56 w 178"/>
                                <a:gd name="T58" fmla="+- 0 550 281"/>
                                <a:gd name="T59" fmla="*/ 550 h 274"/>
                                <a:gd name="T60" fmla="+- 0 2050 1872"/>
                                <a:gd name="T61" fmla="*/ T60 w 178"/>
                                <a:gd name="T62" fmla="+- 0 286 281"/>
                                <a:gd name="T63" fmla="*/ 286 h 274"/>
                                <a:gd name="T64" fmla="+- 0 2050 1872"/>
                                <a:gd name="T65" fmla="*/ T64 w 178"/>
                                <a:gd name="T66" fmla="+- 0 281 281"/>
                                <a:gd name="T67" fmla="*/ 28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 h="274">
                                  <a:moveTo>
                                    <a:pt x="178" y="0"/>
                                  </a:moveTo>
                                  <a:lnTo>
                                    <a:pt x="173" y="0"/>
                                  </a:lnTo>
                                  <a:lnTo>
                                    <a:pt x="173" y="5"/>
                                  </a:lnTo>
                                  <a:lnTo>
                                    <a:pt x="173" y="269"/>
                                  </a:lnTo>
                                  <a:lnTo>
                                    <a:pt x="5" y="269"/>
                                  </a:lnTo>
                                  <a:lnTo>
                                    <a:pt x="5" y="5"/>
                                  </a:lnTo>
                                  <a:lnTo>
                                    <a:pt x="173" y="5"/>
                                  </a:lnTo>
                                  <a:lnTo>
                                    <a:pt x="173" y="0"/>
                                  </a:lnTo>
                                  <a:lnTo>
                                    <a:pt x="0" y="0"/>
                                  </a:lnTo>
                                  <a:lnTo>
                                    <a:pt x="0" y="5"/>
                                  </a:lnTo>
                                  <a:lnTo>
                                    <a:pt x="0" y="269"/>
                                  </a:lnTo>
                                  <a:lnTo>
                                    <a:pt x="0" y="274"/>
                                  </a:lnTo>
                                  <a:lnTo>
                                    <a:pt x="173" y="274"/>
                                  </a:lnTo>
                                  <a:lnTo>
                                    <a:pt x="178" y="274"/>
                                  </a:lnTo>
                                  <a:lnTo>
                                    <a:pt x="178" y="269"/>
                                  </a:lnTo>
                                  <a:lnTo>
                                    <a:pt x="178" y="5"/>
                                  </a:lnTo>
                                  <a:lnTo>
                                    <a:pt x="178" y="0"/>
                                  </a:lnTo>
                                  <a:close/>
                                </a:path>
                              </a:pathLst>
                            </a:custGeom>
                            <a:solidFill>
                              <a:srgbClr val="E4E6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3FD9" id="Freeform: Shape 5" o:spid="_x0000_s1026" style="position:absolute;margin-left:93.6pt;margin-top:14.05pt;width:8.9pt;height:13.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" path="m178,r-5,l173,5r,264l5,269,5,5r168,l173,,,,,5,,269r,5l173,274r5,l178,269,178,5r,-5xe" fillcolor="#e4e6eb" stroked="f">
                    <v:path arrowok="t" o:connecttype="custom" o:connectlocs="113030,178435;109855,178435;109855,181610;109855,349250;3175,349250;3175,181610;109855,181610;109855,178435;0,178435;0,181610;0,349250;0,352425;109855,352425;113030,352425;113030,349250;113030,181610;113030,178435" o:connectangles="0,0,0,0,0,0,0,0,0,0,0,0,0,0,0,0,0"/>
                    <w10:wrap anchorx="page"/>
                  </v:shape>
                </w:pict>
              </mc:Fallback>
            </mc:AlternateContent>
          </w:r>
          <w:hyperlink w:anchor="_TOC_250033" w:history="1">
            <w:r w:rsidR="00CF20F1">
              <w:t xml:space="preserve">Challenges and Limitations of Defensible Space </w:t>
            </w:r>
            <w:r w:rsidR="00CF20F1">
              <w:rPr>
                <w:spacing w:val="-2"/>
              </w:rPr>
              <w:t>Theory</w:t>
            </w:r>
            <w:r w:rsidR="00CF20F1">
              <w:tab/>
            </w:r>
            <w:r w:rsidR="00CF20F1">
              <w:rPr>
                <w:spacing w:val="-10"/>
              </w:rPr>
              <w:t>9</w:t>
            </w:r>
          </w:hyperlink>
        </w:p>
        <w:p w14:paraId="2F489508" w14:textId="77777777" w:rsidR="00CF20F1" w:rsidRDefault="00CF20F1" w:rsidP="00CF20F1">
          <w:pPr>
            <w:pStyle w:val="TOC2"/>
            <w:numPr>
              <w:ilvl w:val="2"/>
              <w:numId w:val="21"/>
            </w:numPr>
            <w:tabs>
              <w:tab w:val="left" w:pos="579"/>
              <w:tab w:val="right" w:pos="8298"/>
            </w:tabs>
            <w:spacing w:before="299"/>
          </w:pPr>
          <w:hyperlink w:anchor="_TOC_250032" w:history="1">
            <w:r>
              <w:t>5BestPracticesforImplementingDefensibleSpace</w:t>
            </w:r>
            <w:r>
              <w:rPr>
                <w:spacing w:val="-2"/>
              </w:rPr>
              <w:t>Theory</w:t>
            </w:r>
            <w:r>
              <w:tab/>
            </w:r>
            <w:r>
              <w:rPr>
                <w:spacing w:val="-10"/>
              </w:rPr>
              <w:t>9</w:t>
            </w:r>
          </w:hyperlink>
        </w:p>
        <w:p w14:paraId="0E8A2236" w14:textId="77777777" w:rsidR="00CF20F1" w:rsidRDefault="00CF20F1" w:rsidP="00CF20F1">
          <w:pPr>
            <w:pStyle w:val="TOC2"/>
            <w:tabs>
              <w:tab w:val="right" w:pos="8414"/>
            </w:tabs>
            <w:spacing w:before="285"/>
            <w:ind w:left="72" w:firstLine="0"/>
          </w:pPr>
          <w:hyperlink w:anchor="_TOC_250031" w:history="1">
            <w:r>
              <w:t>2.2.2.6RecentDevelopmentsinDefensibleSpace</w:t>
            </w:r>
            <w:r>
              <w:rPr>
                <w:spacing w:val="-2"/>
              </w:rPr>
              <w:t>Theory</w:t>
            </w:r>
            <w:r>
              <w:tab/>
            </w:r>
            <w:r>
              <w:rPr>
                <w:spacing w:val="-5"/>
              </w:rPr>
              <w:t>10</w:t>
            </w:r>
          </w:hyperlink>
        </w:p>
        <w:p w14:paraId="644F1DF9" w14:textId="4801AF8A" w:rsidR="00CF20F1" w:rsidRDefault="00CF20F1" w:rsidP="00CF20F1">
          <w:pPr>
            <w:pStyle w:val="TOC2"/>
            <w:numPr>
              <w:ilvl w:val="1"/>
              <w:numId w:val="24"/>
            </w:numPr>
            <w:tabs>
              <w:tab w:val="left" w:pos="404"/>
              <w:tab w:val="right" w:pos="8415"/>
            </w:tabs>
            <w:spacing w:before="400"/>
            <w:ind w:left="404" w:hanging="332"/>
            <w:rPr>
              <w:b/>
            </w:rPr>
          </w:pPr>
          <w:hyperlink w:anchor="_TOC_250030" w:history="1">
            <w:r>
              <w:t xml:space="preserve">Types of Physical Security </w:t>
            </w:r>
            <w:r>
              <w:rPr>
                <w:spacing w:val="-2"/>
              </w:rPr>
              <w:t>Measures</w:t>
            </w:r>
            <w:r>
              <w:tab/>
            </w:r>
            <w:r>
              <w:rPr>
                <w:spacing w:val="-5"/>
              </w:rPr>
              <w:t>10</w:t>
            </w:r>
          </w:hyperlink>
        </w:p>
        <w:p w14:paraId="4A3DC7AD" w14:textId="07EBC614" w:rsidR="00CF20F1" w:rsidRDefault="00CF20F1" w:rsidP="00CF20F1">
          <w:pPr>
            <w:pStyle w:val="TOC2"/>
            <w:numPr>
              <w:ilvl w:val="2"/>
              <w:numId w:val="24"/>
            </w:numPr>
            <w:tabs>
              <w:tab w:val="left" w:pos="563"/>
              <w:tab w:val="right" w:pos="8406"/>
            </w:tabs>
            <w:ind w:left="563" w:hanging="491"/>
          </w:pPr>
          <w:hyperlink w:anchor="_TOC_250029" w:history="1">
            <w:r>
              <w:t xml:space="preserve">Access Control </w:t>
            </w:r>
            <w:r>
              <w:rPr>
                <w:spacing w:val="-2"/>
              </w:rPr>
              <w:t>Measures</w:t>
            </w:r>
            <w:r>
              <w:tab/>
            </w:r>
            <w:r>
              <w:rPr>
                <w:spacing w:val="-5"/>
              </w:rPr>
              <w:t>11</w:t>
            </w:r>
          </w:hyperlink>
        </w:p>
        <w:p w14:paraId="3F22191B" w14:textId="7B1A993F" w:rsidR="00CF20F1" w:rsidRDefault="00CF20F1" w:rsidP="00CF20F1">
          <w:pPr>
            <w:pStyle w:val="TOC2"/>
            <w:numPr>
              <w:ilvl w:val="2"/>
              <w:numId w:val="24"/>
            </w:numPr>
            <w:tabs>
              <w:tab w:val="left" w:pos="579"/>
              <w:tab w:val="right" w:pos="8406"/>
            </w:tabs>
            <w:spacing w:before="284"/>
          </w:pPr>
          <w:hyperlink w:anchor="_TOC_250028" w:history="1">
            <w:r>
              <w:t xml:space="preserve">Surveillance </w:t>
            </w:r>
            <w:r>
              <w:rPr>
                <w:spacing w:val="-2"/>
              </w:rPr>
              <w:t>Measures</w:t>
            </w:r>
            <w:r>
              <w:tab/>
            </w:r>
            <w:r>
              <w:rPr>
                <w:spacing w:val="-5"/>
              </w:rPr>
              <w:t>11</w:t>
            </w:r>
          </w:hyperlink>
        </w:p>
        <w:p w14:paraId="1A29F1CF" w14:textId="36A9AB23" w:rsidR="00CF20F1" w:rsidRDefault="00CF20F1" w:rsidP="00CF20F1">
          <w:pPr>
            <w:pStyle w:val="TOC2"/>
            <w:numPr>
              <w:ilvl w:val="2"/>
              <w:numId w:val="24"/>
            </w:numPr>
            <w:tabs>
              <w:tab w:val="left" w:pos="579"/>
              <w:tab w:val="right" w:pos="8405"/>
            </w:tabs>
            <w:spacing w:before="290"/>
          </w:pPr>
          <w:hyperlink w:anchor="_TOC_250027" w:history="1">
            <w:r>
              <w:t xml:space="preserve">Perimeter Security </w:t>
            </w:r>
            <w:r>
              <w:rPr>
                <w:spacing w:val="-2"/>
              </w:rPr>
              <w:t>Measures</w:t>
            </w:r>
            <w:r>
              <w:tab/>
            </w:r>
            <w:r>
              <w:rPr>
                <w:spacing w:val="-5"/>
              </w:rPr>
              <w:t>11</w:t>
            </w:r>
          </w:hyperlink>
        </w:p>
        <w:p w14:paraId="562E533C" w14:textId="20D8CAAB" w:rsidR="00CF20F1" w:rsidRDefault="00CF20F1" w:rsidP="00CF20F1">
          <w:pPr>
            <w:pStyle w:val="TOC2"/>
            <w:numPr>
              <w:ilvl w:val="2"/>
              <w:numId w:val="24"/>
            </w:numPr>
            <w:tabs>
              <w:tab w:val="left" w:pos="579"/>
              <w:tab w:val="right" w:pos="8414"/>
            </w:tabs>
            <w:spacing w:before="284"/>
          </w:pPr>
          <w:hyperlink w:anchor="_TOC_250026" w:history="1">
            <w:r>
              <w:t xml:space="preserve">Lighting and Illumination </w:t>
            </w:r>
            <w:r>
              <w:rPr>
                <w:spacing w:val="-2"/>
              </w:rPr>
              <w:t>Measures</w:t>
            </w:r>
            <w:r>
              <w:tab/>
            </w:r>
            <w:r>
              <w:rPr>
                <w:spacing w:val="-5"/>
              </w:rPr>
              <w:t>12</w:t>
            </w:r>
          </w:hyperlink>
        </w:p>
        <w:p w14:paraId="4A3C181C" w14:textId="3666F87F" w:rsidR="00CF20F1" w:rsidRDefault="00CF20F1" w:rsidP="00CF20F1">
          <w:pPr>
            <w:pStyle w:val="TOC2"/>
            <w:numPr>
              <w:ilvl w:val="2"/>
              <w:numId w:val="24"/>
            </w:numPr>
            <w:tabs>
              <w:tab w:val="left" w:pos="579"/>
              <w:tab w:val="right" w:pos="8414"/>
            </w:tabs>
          </w:pPr>
          <w:hyperlink w:anchor="_TOC_250025" w:history="1">
            <w:r>
              <w:t xml:space="preserve">Intrusion Detection </w:t>
            </w:r>
            <w:r>
              <w:rPr>
                <w:spacing w:val="-2"/>
              </w:rPr>
              <w:t>Measures</w:t>
            </w:r>
            <w:r>
              <w:tab/>
            </w:r>
            <w:r>
              <w:rPr>
                <w:spacing w:val="-5"/>
              </w:rPr>
              <w:t>12</w:t>
            </w:r>
          </w:hyperlink>
        </w:p>
        <w:p w14:paraId="7E75D8EA" w14:textId="137D1E1D" w:rsidR="00CF20F1" w:rsidRDefault="00CF20F1" w:rsidP="00CF20F1">
          <w:pPr>
            <w:pStyle w:val="TOC2"/>
            <w:numPr>
              <w:ilvl w:val="2"/>
              <w:numId w:val="24"/>
            </w:numPr>
            <w:tabs>
              <w:tab w:val="left" w:pos="579"/>
              <w:tab w:val="right" w:pos="8413"/>
            </w:tabs>
          </w:pPr>
          <w:hyperlink w:anchor="_TOC_250024" w:history="1">
            <w:r>
              <w:t xml:space="preserve">Benefits of Physical Security </w:t>
            </w:r>
            <w:r>
              <w:rPr>
                <w:spacing w:val="-2"/>
              </w:rPr>
              <w:t>Measures</w:t>
            </w:r>
            <w:r>
              <w:tab/>
            </w:r>
            <w:r>
              <w:rPr>
                <w:spacing w:val="-5"/>
              </w:rPr>
              <w:t>12</w:t>
            </w:r>
          </w:hyperlink>
        </w:p>
        <w:p w14:paraId="0A0F74AF" w14:textId="06DC6528" w:rsidR="00CF20F1" w:rsidRDefault="00CF20F1" w:rsidP="00CF20F1">
          <w:pPr>
            <w:pStyle w:val="TOC2"/>
            <w:numPr>
              <w:ilvl w:val="1"/>
              <w:numId w:val="24"/>
            </w:numPr>
            <w:tabs>
              <w:tab w:val="left" w:pos="409"/>
              <w:tab w:val="right" w:pos="8409"/>
            </w:tabs>
            <w:spacing w:before="285"/>
            <w:ind w:hanging="337"/>
          </w:pPr>
          <w:hyperlink w:anchor="_TOC_250023" w:history="1">
            <w:r>
              <w:t xml:space="preserve">Empirical Studies on Physical Securityin Nigerian Commercial </w:t>
            </w:r>
            <w:r>
              <w:rPr>
                <w:spacing w:val="-2"/>
              </w:rPr>
              <w:t>Buildings</w:t>
            </w:r>
            <w:r>
              <w:tab/>
            </w:r>
            <w:r>
              <w:rPr>
                <w:spacing w:val="-5"/>
              </w:rPr>
              <w:t>13</w:t>
            </w:r>
          </w:hyperlink>
        </w:p>
        <w:p w14:paraId="0DFC11CD" w14:textId="0CD29CF7" w:rsidR="00CF20F1" w:rsidRDefault="00CF20F1" w:rsidP="00CF20F1">
          <w:pPr>
            <w:pStyle w:val="TOC2"/>
            <w:numPr>
              <w:ilvl w:val="2"/>
              <w:numId w:val="24"/>
            </w:numPr>
            <w:tabs>
              <w:tab w:val="left" w:pos="579"/>
              <w:tab w:val="right" w:pos="8414"/>
            </w:tabs>
          </w:pPr>
          <w:hyperlink w:anchor="_TOC_250022" w:history="1">
            <w:r>
              <w:t xml:space="preserve">Efficacy of CCTV in Lagos </w:t>
            </w:r>
            <w:r>
              <w:rPr>
                <w:spacing w:val="-2"/>
              </w:rPr>
              <w:t>Metropolis</w:t>
            </w:r>
            <w:r>
              <w:tab/>
            </w:r>
            <w:r>
              <w:rPr>
                <w:spacing w:val="-5"/>
              </w:rPr>
              <w:t>13</w:t>
            </w:r>
          </w:hyperlink>
        </w:p>
        <w:p w14:paraId="1A43B01B" w14:textId="14363781" w:rsidR="00CF20F1" w:rsidRDefault="00CF20F1" w:rsidP="00CF20F1">
          <w:pPr>
            <w:pStyle w:val="TOC2"/>
            <w:numPr>
              <w:ilvl w:val="2"/>
              <w:numId w:val="24"/>
            </w:numPr>
            <w:tabs>
              <w:tab w:val="left" w:pos="579"/>
              <w:tab w:val="right" w:pos="8411"/>
            </w:tabs>
          </w:pPr>
          <w:hyperlink w:anchor="_TOC_250021" w:history="1">
            <w:r>
              <w:t xml:space="preserve">Passive Design Features in Abuja Shopping </w:t>
            </w:r>
            <w:r>
              <w:rPr>
                <w:spacing w:val="-2"/>
              </w:rPr>
              <w:t>Centers</w:t>
            </w:r>
            <w:r>
              <w:tab/>
            </w:r>
            <w:r>
              <w:rPr>
                <w:spacing w:val="-5"/>
              </w:rPr>
              <w:t>13</w:t>
            </w:r>
          </w:hyperlink>
        </w:p>
        <w:p w14:paraId="31C7ABFD" w14:textId="5A60B9FC" w:rsidR="00CF20F1" w:rsidRDefault="00CF20F1" w:rsidP="00CF20F1">
          <w:pPr>
            <w:pStyle w:val="TOC2"/>
            <w:numPr>
              <w:ilvl w:val="2"/>
              <w:numId w:val="24"/>
            </w:numPr>
            <w:tabs>
              <w:tab w:val="left" w:pos="579"/>
              <w:tab w:val="right" w:pos="8411"/>
            </w:tabs>
            <w:spacing w:after="240"/>
          </w:pPr>
          <w:hyperlink w:anchor="_TOC_250020" w:history="1">
            <w:r>
              <w:t xml:space="preserve">Cost Implications of Security Measures in Abuja and </w:t>
            </w:r>
            <w:r>
              <w:rPr>
                <w:spacing w:val="-2"/>
              </w:rPr>
              <w:t>Minna</w:t>
            </w:r>
            <w:r>
              <w:tab/>
            </w:r>
            <w:r>
              <w:rPr>
                <w:spacing w:val="-5"/>
              </w:rPr>
              <w:t>13</w:t>
            </w:r>
          </w:hyperlink>
        </w:p>
        <w:p w14:paraId="541DDAE1" w14:textId="08ADD968" w:rsidR="00CF20F1" w:rsidRDefault="00CF20F1" w:rsidP="00CF20F1">
          <w:pPr>
            <w:pStyle w:val="TOC2"/>
            <w:numPr>
              <w:ilvl w:val="1"/>
              <w:numId w:val="24"/>
            </w:numPr>
            <w:tabs>
              <w:tab w:val="left" w:pos="404"/>
              <w:tab w:val="right" w:pos="8411"/>
            </w:tabs>
            <w:spacing w:before="77"/>
            <w:ind w:left="404" w:hanging="332"/>
          </w:pPr>
          <w:hyperlink w:anchor="_TOC_250019" w:history="1">
            <w:r>
              <w:t xml:space="preserve">Technological Advancements in Building </w:t>
            </w:r>
            <w:r>
              <w:rPr>
                <w:spacing w:val="-2"/>
              </w:rPr>
              <w:t>Security</w:t>
            </w:r>
            <w:r>
              <w:tab/>
            </w:r>
            <w:r>
              <w:rPr>
                <w:spacing w:val="-5"/>
              </w:rPr>
              <w:t>13</w:t>
            </w:r>
          </w:hyperlink>
        </w:p>
        <w:p w14:paraId="1862DF01" w14:textId="77777777" w:rsidR="00CF20F1" w:rsidRDefault="00CF20F1" w:rsidP="00CF20F1">
          <w:pPr>
            <w:pStyle w:val="TOC2"/>
            <w:numPr>
              <w:ilvl w:val="2"/>
              <w:numId w:val="24"/>
            </w:numPr>
            <w:tabs>
              <w:tab w:val="left" w:pos="579"/>
              <w:tab w:val="right" w:pos="8415"/>
            </w:tabs>
          </w:pPr>
          <w:hyperlink w:anchor="_TOC_250018" w:history="1">
            <w:r>
              <w:t>RFID-BasedAccessControl</w:t>
            </w:r>
            <w:r>
              <w:rPr>
                <w:spacing w:val="-2"/>
              </w:rPr>
              <w:t>Systems</w:t>
            </w:r>
            <w:r>
              <w:tab/>
            </w:r>
            <w:r>
              <w:rPr>
                <w:spacing w:val="-5"/>
              </w:rPr>
              <w:t>13</w:t>
            </w:r>
          </w:hyperlink>
        </w:p>
        <w:p w14:paraId="2411E71B" w14:textId="192C7892" w:rsidR="00CF20F1" w:rsidRDefault="00CF20F1" w:rsidP="00CF20F1">
          <w:pPr>
            <w:pStyle w:val="TOC2"/>
            <w:numPr>
              <w:ilvl w:val="1"/>
              <w:numId w:val="24"/>
            </w:numPr>
            <w:tabs>
              <w:tab w:val="left" w:pos="409"/>
            </w:tabs>
            <w:ind w:hanging="337"/>
          </w:pPr>
          <w:r>
            <w:t xml:space="preserve">Challenges Facing the Implementation of Effective Physical </w:t>
          </w:r>
          <w:r>
            <w:rPr>
              <w:spacing w:val="-2"/>
            </w:rPr>
            <w:t>Security</w:t>
          </w:r>
        </w:p>
        <w:p w14:paraId="5DDBC40F" w14:textId="557B9A92" w:rsidR="00CF20F1" w:rsidRDefault="00CF20F1" w:rsidP="00CF20F1">
          <w:pPr>
            <w:pStyle w:val="TOC2"/>
            <w:tabs>
              <w:tab w:val="left" w:pos="1784"/>
              <w:tab w:val="right" w:pos="8413"/>
            </w:tabs>
            <w:spacing w:before="284"/>
            <w:ind w:left="72" w:firstLine="0"/>
          </w:pPr>
          <w:r>
            <w:t xml:space="preserve">Measure </w:t>
          </w:r>
          <w:r>
            <w:rPr>
              <w:spacing w:val="-5"/>
            </w:rPr>
            <w:t>in</w:t>
          </w:r>
          <w:r>
            <w:t xml:space="preserve"> Commercial </w:t>
          </w:r>
          <w:r>
            <w:rPr>
              <w:spacing w:val="-2"/>
            </w:rPr>
            <w:t>Buildings</w:t>
          </w:r>
          <w:r>
            <w:tab/>
          </w:r>
          <w:r>
            <w:rPr>
              <w:spacing w:val="-5"/>
            </w:rPr>
            <w:t>14</w:t>
          </w:r>
        </w:p>
        <w:p w14:paraId="52FD57B4" w14:textId="4086D6F6" w:rsidR="00CF20F1" w:rsidRDefault="00CF20F1" w:rsidP="00CF20F1">
          <w:pPr>
            <w:pStyle w:val="TOC2"/>
            <w:numPr>
              <w:ilvl w:val="2"/>
              <w:numId w:val="24"/>
            </w:numPr>
            <w:tabs>
              <w:tab w:val="left" w:pos="579"/>
              <w:tab w:val="right" w:pos="8412"/>
            </w:tabs>
            <w:spacing w:before="290"/>
          </w:pPr>
          <w:hyperlink w:anchor="_TOC_250017" w:history="1">
            <w:r>
              <w:t xml:space="preserve">Lack of Awareness and Understanding of Security </w:t>
            </w:r>
            <w:r>
              <w:rPr>
                <w:spacing w:val="-4"/>
              </w:rPr>
              <w:t>Risks</w:t>
            </w:r>
            <w:r>
              <w:tab/>
            </w:r>
            <w:r>
              <w:rPr>
                <w:spacing w:val="-7"/>
              </w:rPr>
              <w:t>14</w:t>
            </w:r>
          </w:hyperlink>
        </w:p>
        <w:p w14:paraId="5C1A6F94" w14:textId="6CA6310E" w:rsidR="00CF20F1" w:rsidRDefault="00CF20F1" w:rsidP="00CF20F1">
          <w:pPr>
            <w:pStyle w:val="TOC2"/>
            <w:numPr>
              <w:ilvl w:val="2"/>
              <w:numId w:val="24"/>
            </w:numPr>
            <w:tabs>
              <w:tab w:val="left" w:pos="579"/>
              <w:tab w:val="right" w:pos="8414"/>
            </w:tabs>
          </w:pPr>
          <w:hyperlink w:anchor="_TOC_250016" w:history="1">
            <w:r>
              <w:t xml:space="preserve">Insufficient Funding and </w:t>
            </w:r>
            <w:r>
              <w:rPr>
                <w:spacing w:val="-2"/>
              </w:rPr>
              <w:t>Resources</w:t>
            </w:r>
            <w:r>
              <w:tab/>
            </w:r>
            <w:r>
              <w:rPr>
                <w:spacing w:val="-5"/>
              </w:rPr>
              <w:t>14</w:t>
            </w:r>
          </w:hyperlink>
        </w:p>
        <w:p w14:paraId="7D375CC6" w14:textId="23BF8EC8" w:rsidR="00CF20F1" w:rsidRDefault="00CF20F1" w:rsidP="00CF20F1">
          <w:pPr>
            <w:pStyle w:val="TOC2"/>
            <w:numPr>
              <w:ilvl w:val="2"/>
              <w:numId w:val="24"/>
            </w:numPr>
            <w:tabs>
              <w:tab w:val="left" w:pos="579"/>
              <w:tab w:val="right" w:pos="8413"/>
            </w:tabs>
            <w:spacing w:before="284"/>
          </w:pPr>
          <w:hyperlink w:anchor="_TOC_250015" w:history="1">
            <w:r>
              <w:t xml:space="preserve">Complexity of Commercial Building </w:t>
            </w:r>
            <w:r>
              <w:rPr>
                <w:spacing w:val="-2"/>
              </w:rPr>
              <w:t>Design</w:t>
            </w:r>
            <w:r>
              <w:tab/>
            </w:r>
            <w:r>
              <w:rPr>
                <w:spacing w:val="-5"/>
              </w:rPr>
              <w:t>14</w:t>
            </w:r>
          </w:hyperlink>
        </w:p>
        <w:p w14:paraId="4FEF1A3B" w14:textId="63591FD6" w:rsidR="00CF20F1" w:rsidRDefault="00CF20F1" w:rsidP="00CF20F1">
          <w:pPr>
            <w:pStyle w:val="TOC2"/>
            <w:numPr>
              <w:ilvl w:val="2"/>
              <w:numId w:val="24"/>
            </w:numPr>
            <w:tabs>
              <w:tab w:val="left" w:pos="579"/>
              <w:tab w:val="right" w:pos="8413"/>
            </w:tabs>
          </w:pPr>
          <w:hyperlink w:anchor="_TOC_250014" w:history="1">
            <w:r>
              <w:t xml:space="preserve">Balancing Security with Aesthetics and </w:t>
            </w:r>
            <w:r>
              <w:rPr>
                <w:spacing w:val="-2"/>
              </w:rPr>
              <w:t>Functionality</w:t>
            </w:r>
            <w:r>
              <w:tab/>
            </w:r>
            <w:r>
              <w:rPr>
                <w:spacing w:val="-5"/>
              </w:rPr>
              <w:t>15</w:t>
            </w:r>
          </w:hyperlink>
        </w:p>
        <w:p w14:paraId="22CE1E7B" w14:textId="78E5DBF4" w:rsidR="00CF20F1" w:rsidRDefault="00CF20F1" w:rsidP="00CF20F1">
          <w:pPr>
            <w:pStyle w:val="TOC2"/>
            <w:numPr>
              <w:ilvl w:val="2"/>
              <w:numId w:val="24"/>
            </w:numPr>
            <w:tabs>
              <w:tab w:val="left" w:pos="619"/>
              <w:tab w:val="right" w:pos="8412"/>
            </w:tabs>
            <w:ind w:left="619" w:hanging="490"/>
          </w:pPr>
          <w:hyperlink w:anchor="_TOC_250013" w:history="1">
            <w:r>
              <w:t xml:space="preserve">Aging Infrastructure and Legacy </w:t>
            </w:r>
            <w:r>
              <w:rPr>
                <w:spacing w:val="-2"/>
              </w:rPr>
              <w:t>Systems</w:t>
            </w:r>
            <w:r>
              <w:tab/>
            </w:r>
            <w:r>
              <w:rPr>
                <w:spacing w:val="-5"/>
              </w:rPr>
              <w:t>15</w:t>
            </w:r>
          </w:hyperlink>
        </w:p>
        <w:p w14:paraId="58740E61" w14:textId="5C9C68DE" w:rsidR="00CF20F1" w:rsidRDefault="00CF20F1" w:rsidP="00CF20F1">
          <w:pPr>
            <w:pStyle w:val="TOC2"/>
            <w:numPr>
              <w:ilvl w:val="2"/>
              <w:numId w:val="24"/>
            </w:numPr>
            <w:tabs>
              <w:tab w:val="left" w:pos="579"/>
              <w:tab w:val="right" w:pos="8415"/>
            </w:tabs>
            <w:spacing w:before="285"/>
          </w:pPr>
          <w:hyperlink w:anchor="_TOC_250012" w:history="1">
            <w:r>
              <w:t xml:space="preserve">Cyber security </w:t>
            </w:r>
            <w:r>
              <w:rPr>
                <w:spacing w:val="-2"/>
              </w:rPr>
              <w:t>Threats</w:t>
            </w:r>
            <w:r>
              <w:tab/>
            </w:r>
            <w:r>
              <w:rPr>
                <w:spacing w:val="-5"/>
              </w:rPr>
              <w:t>15</w:t>
            </w:r>
          </w:hyperlink>
        </w:p>
        <w:p w14:paraId="775873D4" w14:textId="5A0A8466" w:rsidR="00CF20F1" w:rsidRDefault="00CF20F1" w:rsidP="00CF20F1">
          <w:pPr>
            <w:pStyle w:val="TOC2"/>
            <w:numPr>
              <w:ilvl w:val="2"/>
              <w:numId w:val="24"/>
            </w:numPr>
            <w:tabs>
              <w:tab w:val="left" w:pos="579"/>
              <w:tab w:val="right" w:pos="8412"/>
            </w:tabs>
            <w:spacing w:before="290"/>
          </w:pPr>
          <w:hyperlink w:anchor="_TOC_250011" w:history="1">
            <w:r>
              <w:t xml:space="preserve">Compliance with Regulations and </w:t>
            </w:r>
            <w:r>
              <w:rPr>
                <w:spacing w:val="-2"/>
              </w:rPr>
              <w:t>Standards</w:t>
            </w:r>
            <w:r>
              <w:tab/>
            </w:r>
            <w:r>
              <w:rPr>
                <w:spacing w:val="-5"/>
              </w:rPr>
              <w:t>15</w:t>
            </w:r>
          </w:hyperlink>
        </w:p>
        <w:p w14:paraId="17608EFE" w14:textId="22630AE1" w:rsidR="00CF20F1" w:rsidRDefault="00CF20F1" w:rsidP="00CF20F1">
          <w:pPr>
            <w:pStyle w:val="TOC2"/>
            <w:numPr>
              <w:ilvl w:val="2"/>
              <w:numId w:val="24"/>
            </w:numPr>
            <w:tabs>
              <w:tab w:val="left" w:pos="575"/>
              <w:tab w:val="right" w:pos="8413"/>
            </w:tabs>
            <w:ind w:left="575" w:hanging="503"/>
          </w:pPr>
          <w:hyperlink w:anchor="_TOC_250010" w:history="1">
            <w:r>
              <w:t xml:space="preserve">Training and Education of Security </w:t>
            </w:r>
            <w:r>
              <w:rPr>
                <w:spacing w:val="-2"/>
              </w:rPr>
              <w:t>Personnel</w:t>
            </w:r>
            <w:r>
              <w:tab/>
            </w:r>
            <w:r>
              <w:rPr>
                <w:spacing w:val="-5"/>
              </w:rPr>
              <w:t>15</w:t>
            </w:r>
          </w:hyperlink>
        </w:p>
        <w:p w14:paraId="6E5A6D3A" w14:textId="53D6EE55" w:rsidR="00CF20F1" w:rsidRDefault="00CF20F1" w:rsidP="00CF20F1">
          <w:pPr>
            <w:pStyle w:val="TOC2"/>
            <w:numPr>
              <w:ilvl w:val="2"/>
              <w:numId w:val="24"/>
            </w:numPr>
            <w:tabs>
              <w:tab w:val="left" w:pos="579"/>
              <w:tab w:val="right" w:pos="8415"/>
            </w:tabs>
            <w:spacing w:before="284"/>
          </w:pPr>
          <w:hyperlink w:anchor="_TOC_250009" w:history="1">
            <w:r>
              <w:t xml:space="preserve">Maintenance and Upkeep of Security </w:t>
            </w:r>
            <w:r>
              <w:rPr>
                <w:spacing w:val="-2"/>
              </w:rPr>
              <w:t>Systems</w:t>
            </w:r>
            <w:r>
              <w:tab/>
            </w:r>
            <w:r>
              <w:rPr>
                <w:spacing w:val="-5"/>
              </w:rPr>
              <w:t>15</w:t>
            </w:r>
          </w:hyperlink>
        </w:p>
        <w:p w14:paraId="1E1D4ACD" w14:textId="4EF10275" w:rsidR="00CF20F1" w:rsidRDefault="00CF20F1" w:rsidP="00CF20F1">
          <w:pPr>
            <w:pStyle w:val="TOC2"/>
            <w:numPr>
              <w:ilvl w:val="2"/>
              <w:numId w:val="24"/>
            </w:numPr>
            <w:tabs>
              <w:tab w:val="left" w:pos="691"/>
              <w:tab w:val="right" w:pos="8414"/>
            </w:tabs>
            <w:ind w:left="691" w:hanging="619"/>
          </w:pPr>
          <w:hyperlink w:anchor="_TOC_250008" w:history="1">
            <w:r>
              <w:t xml:space="preserve">Integration with Other Security </w:t>
            </w:r>
            <w:r>
              <w:rPr>
                <w:spacing w:val="-2"/>
              </w:rPr>
              <w:t>Measures</w:t>
            </w:r>
            <w:r>
              <w:tab/>
            </w:r>
            <w:r>
              <w:rPr>
                <w:spacing w:val="-5"/>
              </w:rPr>
              <w:t>16</w:t>
            </w:r>
          </w:hyperlink>
        </w:p>
        <w:p w14:paraId="64CB5058" w14:textId="15903360" w:rsidR="00CF20F1" w:rsidRDefault="00CF20F1" w:rsidP="00CF20F1">
          <w:pPr>
            <w:pStyle w:val="TOC2"/>
            <w:numPr>
              <w:ilvl w:val="1"/>
              <w:numId w:val="24"/>
            </w:numPr>
            <w:tabs>
              <w:tab w:val="left" w:pos="409"/>
              <w:tab w:val="right" w:pos="8414"/>
            </w:tabs>
            <w:ind w:hanging="337"/>
          </w:pPr>
          <w:hyperlink w:anchor="_TOC_250007" w:history="1">
            <w:r>
              <w:t xml:space="preserve">Summary of Literature </w:t>
            </w:r>
            <w:r>
              <w:rPr>
                <w:spacing w:val="-2"/>
              </w:rPr>
              <w:t>Review</w:t>
            </w:r>
            <w:r>
              <w:tab/>
            </w:r>
            <w:r>
              <w:rPr>
                <w:spacing w:val="-5"/>
              </w:rPr>
              <w:t>16</w:t>
            </w:r>
          </w:hyperlink>
        </w:p>
        <w:p w14:paraId="66D630CF" w14:textId="77777777" w:rsidR="00CF20F1" w:rsidRDefault="00CF20F1" w:rsidP="00CF20F1">
          <w:pPr>
            <w:pStyle w:val="TOC1"/>
            <w:spacing w:before="398" w:line="496" w:lineRule="auto"/>
            <w:ind w:right="6184"/>
          </w:pPr>
          <w:r>
            <w:t xml:space="preserve">CHAPTER THREE </w:t>
          </w:r>
          <w:r>
            <w:rPr>
              <w:spacing w:val="-2"/>
            </w:rPr>
            <w:t>METHODOLOGY</w:t>
          </w:r>
        </w:p>
        <w:p w14:paraId="421B642B" w14:textId="77777777" w:rsidR="00CF20F1" w:rsidRDefault="00CF20F1" w:rsidP="00CF20F1">
          <w:pPr>
            <w:pStyle w:val="TOC2"/>
            <w:numPr>
              <w:ilvl w:val="1"/>
              <w:numId w:val="20"/>
            </w:numPr>
            <w:tabs>
              <w:tab w:val="left" w:pos="409"/>
              <w:tab w:val="right" w:pos="8417"/>
            </w:tabs>
            <w:spacing w:before="128"/>
            <w:ind w:hanging="337"/>
          </w:pPr>
          <w:r>
            <w:rPr>
              <w:spacing w:val="-2"/>
            </w:rPr>
            <w:t>Introduction</w:t>
          </w:r>
          <w:r>
            <w:tab/>
          </w:r>
          <w:r>
            <w:rPr>
              <w:spacing w:val="-5"/>
            </w:rPr>
            <w:t>17</w:t>
          </w:r>
        </w:p>
        <w:p w14:paraId="2FDE9FD6" w14:textId="580F97E1" w:rsidR="00CF20F1" w:rsidRDefault="00CF20F1" w:rsidP="00CF20F1">
          <w:pPr>
            <w:pStyle w:val="TOC2"/>
            <w:numPr>
              <w:ilvl w:val="1"/>
              <w:numId w:val="20"/>
            </w:numPr>
            <w:tabs>
              <w:tab w:val="left" w:pos="409"/>
              <w:tab w:val="right" w:pos="8416"/>
            </w:tabs>
            <w:spacing w:before="400"/>
            <w:ind w:hanging="337"/>
          </w:pPr>
          <w:r>
            <w:t xml:space="preserve">Research </w:t>
          </w:r>
          <w:r>
            <w:rPr>
              <w:spacing w:val="-2"/>
            </w:rPr>
            <w:t>design</w:t>
          </w:r>
          <w:r>
            <w:tab/>
          </w:r>
          <w:r>
            <w:rPr>
              <w:spacing w:val="-5"/>
            </w:rPr>
            <w:t>17</w:t>
          </w:r>
        </w:p>
        <w:p w14:paraId="0AA6A2E5" w14:textId="39D4BF8F" w:rsidR="00CF20F1" w:rsidRDefault="00CF20F1" w:rsidP="00CF20F1">
          <w:pPr>
            <w:pStyle w:val="TOC2"/>
            <w:numPr>
              <w:ilvl w:val="1"/>
              <w:numId w:val="20"/>
            </w:numPr>
            <w:tabs>
              <w:tab w:val="left" w:pos="409"/>
              <w:tab w:val="right" w:pos="8415"/>
            </w:tabs>
            <w:spacing w:before="398"/>
            <w:ind w:hanging="337"/>
          </w:pPr>
          <w:hyperlink w:anchor="_TOC_250006" w:history="1">
            <w:r>
              <w:t xml:space="preserve">Method of Data </w:t>
            </w:r>
            <w:r>
              <w:rPr>
                <w:spacing w:val="-2"/>
              </w:rPr>
              <w:t>Collection</w:t>
            </w:r>
            <w:r>
              <w:tab/>
            </w:r>
            <w:r>
              <w:rPr>
                <w:spacing w:val="-5"/>
              </w:rPr>
              <w:t>17</w:t>
            </w:r>
          </w:hyperlink>
        </w:p>
        <w:p w14:paraId="35C3EFFA" w14:textId="31FA2F33" w:rsidR="00CF20F1" w:rsidRDefault="00CF20F1" w:rsidP="00CF20F1">
          <w:pPr>
            <w:pStyle w:val="TOC2"/>
            <w:numPr>
              <w:ilvl w:val="1"/>
              <w:numId w:val="20"/>
            </w:numPr>
            <w:tabs>
              <w:tab w:val="left" w:pos="409"/>
              <w:tab w:val="right" w:pos="8417"/>
            </w:tabs>
            <w:spacing w:before="402"/>
            <w:ind w:hanging="337"/>
          </w:pPr>
          <w:hyperlink w:anchor="_TOC_250005" w:history="1">
            <w:r>
              <w:t xml:space="preserve">Sources of </w:t>
            </w:r>
            <w:r>
              <w:rPr>
                <w:spacing w:val="-4"/>
              </w:rPr>
              <w:t>Data</w:t>
            </w:r>
            <w:r>
              <w:tab/>
            </w:r>
            <w:r>
              <w:rPr>
                <w:spacing w:val="-5"/>
              </w:rPr>
              <w:t>18</w:t>
            </w:r>
          </w:hyperlink>
        </w:p>
        <w:p w14:paraId="38DA19EB" w14:textId="7E5E8697" w:rsidR="00CF20F1" w:rsidRDefault="00CF20F1" w:rsidP="00CF20F1">
          <w:pPr>
            <w:pStyle w:val="TOC2"/>
            <w:numPr>
              <w:ilvl w:val="1"/>
              <w:numId w:val="20"/>
            </w:numPr>
            <w:tabs>
              <w:tab w:val="left" w:pos="409"/>
              <w:tab w:val="right" w:pos="8415"/>
            </w:tabs>
            <w:ind w:hanging="337"/>
          </w:pPr>
          <w:hyperlink w:anchor="_TOC_250004" w:history="1">
            <w:r>
              <w:t xml:space="preserve">Sampling and Sampling </w:t>
            </w:r>
            <w:r>
              <w:rPr>
                <w:spacing w:val="-2"/>
              </w:rPr>
              <w:t>Techniques</w:t>
            </w:r>
            <w:r>
              <w:tab/>
            </w:r>
            <w:r>
              <w:rPr>
                <w:spacing w:val="-5"/>
              </w:rPr>
              <w:t>18</w:t>
            </w:r>
          </w:hyperlink>
        </w:p>
        <w:p w14:paraId="22212CE2" w14:textId="75EE257C" w:rsidR="00CF20F1" w:rsidRDefault="00CF20F1" w:rsidP="00CF20F1">
          <w:pPr>
            <w:pStyle w:val="TOC2"/>
            <w:numPr>
              <w:ilvl w:val="1"/>
              <w:numId w:val="20"/>
            </w:numPr>
            <w:tabs>
              <w:tab w:val="left" w:pos="409"/>
              <w:tab w:val="right" w:pos="8412"/>
            </w:tabs>
            <w:spacing w:before="284" w:after="240"/>
            <w:ind w:hanging="337"/>
          </w:pPr>
          <w:hyperlink w:anchor="_TOC_250003" w:history="1">
            <w:r>
              <w:t xml:space="preserve">Method of Data Analysis of Data Obtained Via Survey </w:t>
            </w:r>
            <w:r>
              <w:rPr>
                <w:spacing w:val="-2"/>
              </w:rPr>
              <w:t>Method</w:t>
            </w:r>
            <w:r>
              <w:tab/>
            </w:r>
            <w:r>
              <w:rPr>
                <w:spacing w:val="-5"/>
              </w:rPr>
              <w:t>18</w:t>
            </w:r>
          </w:hyperlink>
        </w:p>
        <w:p w14:paraId="6DC38BC7" w14:textId="77777777" w:rsidR="00CF20F1" w:rsidRDefault="00CF20F1" w:rsidP="00CF20F1">
          <w:pPr>
            <w:pStyle w:val="TOC1"/>
          </w:pPr>
          <w:hyperlink w:anchor="_TOC_250002" w:history="1">
            <w:r>
              <w:t>CHAPTER</w:t>
            </w:r>
            <w:r>
              <w:rPr>
                <w:spacing w:val="-4"/>
              </w:rPr>
              <w:t>FOUR</w:t>
            </w:r>
          </w:hyperlink>
        </w:p>
        <w:p w14:paraId="01D63B8C" w14:textId="77777777" w:rsidR="00CF20F1" w:rsidRDefault="00CF20F1" w:rsidP="00CF20F1">
          <w:pPr>
            <w:pStyle w:val="TOC2"/>
            <w:numPr>
              <w:ilvl w:val="1"/>
              <w:numId w:val="19"/>
            </w:numPr>
            <w:tabs>
              <w:tab w:val="left" w:pos="409"/>
              <w:tab w:val="left" w:pos="8190"/>
            </w:tabs>
            <w:spacing w:before="136"/>
            <w:ind w:hanging="337"/>
          </w:pPr>
          <w:r>
            <w:rPr>
              <w:spacing w:val="-2"/>
            </w:rPr>
            <w:t>Introduction</w:t>
          </w:r>
          <w:r>
            <w:tab/>
          </w:r>
          <w:r>
            <w:rPr>
              <w:spacing w:val="-5"/>
            </w:rPr>
            <w:t>20</w:t>
          </w:r>
        </w:p>
        <w:p w14:paraId="12B70CDB" w14:textId="6698BA74" w:rsidR="00CF20F1" w:rsidRDefault="00CF20F1" w:rsidP="00CF20F1">
          <w:pPr>
            <w:pStyle w:val="TOC2"/>
            <w:numPr>
              <w:ilvl w:val="1"/>
              <w:numId w:val="19"/>
            </w:numPr>
            <w:tabs>
              <w:tab w:val="left" w:pos="409"/>
              <w:tab w:val="left" w:pos="8190"/>
            </w:tabs>
            <w:spacing w:before="138"/>
            <w:ind w:hanging="337"/>
          </w:pPr>
          <w:r>
            <w:t xml:space="preserve">Data analysis and </w:t>
          </w:r>
          <w:r>
            <w:rPr>
              <w:spacing w:val="-2"/>
            </w:rPr>
            <w:t>presentation</w:t>
          </w:r>
          <w:r>
            <w:tab/>
          </w:r>
          <w:r>
            <w:rPr>
              <w:spacing w:val="-5"/>
            </w:rPr>
            <w:t>25</w:t>
          </w:r>
        </w:p>
        <w:p w14:paraId="1374DA5F" w14:textId="0BC672D6" w:rsidR="00CF20F1" w:rsidRDefault="00CF20F1" w:rsidP="00CF20F1">
          <w:pPr>
            <w:pStyle w:val="TOC2"/>
            <w:numPr>
              <w:ilvl w:val="1"/>
              <w:numId w:val="19"/>
            </w:numPr>
            <w:tabs>
              <w:tab w:val="left" w:pos="409"/>
              <w:tab w:val="left" w:pos="8133"/>
            </w:tabs>
            <w:spacing w:before="133"/>
            <w:ind w:hanging="337"/>
          </w:pPr>
          <w:r>
            <w:t xml:space="preserve">Discussion of </w:t>
          </w:r>
          <w:r>
            <w:rPr>
              <w:spacing w:val="-2"/>
            </w:rPr>
            <w:t>findings</w:t>
          </w:r>
          <w:r>
            <w:tab/>
          </w:r>
          <w:r>
            <w:rPr>
              <w:spacing w:val="-5"/>
            </w:rPr>
            <w:t>25</w:t>
          </w:r>
        </w:p>
        <w:p w14:paraId="04EA2A75" w14:textId="77777777" w:rsidR="00CF20F1" w:rsidRDefault="00CF20F1" w:rsidP="00CF20F1">
          <w:pPr>
            <w:pStyle w:val="TOC1"/>
            <w:spacing w:before="138"/>
          </w:pPr>
          <w:r>
            <w:t>CHAPTER</w:t>
          </w:r>
          <w:r>
            <w:rPr>
              <w:spacing w:val="-4"/>
            </w:rPr>
            <w:t>FIVE</w:t>
          </w:r>
        </w:p>
        <w:p w14:paraId="266B89F8" w14:textId="6E3FCCA2" w:rsidR="00CF20F1" w:rsidRDefault="00CF20F1" w:rsidP="00CF20F1">
          <w:pPr>
            <w:pStyle w:val="TOC2"/>
            <w:spacing w:before="136"/>
            <w:ind w:left="72" w:firstLine="0"/>
          </w:pPr>
          <w:r>
            <w:t xml:space="preserve">Conclusion and </w:t>
          </w:r>
          <w:r>
            <w:rPr>
              <w:spacing w:val="-2"/>
            </w:rPr>
            <w:t>recommendation</w:t>
          </w:r>
        </w:p>
        <w:p w14:paraId="0698C32B" w14:textId="77777777" w:rsidR="00CF20F1" w:rsidRDefault="00CF20F1" w:rsidP="00CF20F1">
          <w:pPr>
            <w:pStyle w:val="TOC2"/>
            <w:numPr>
              <w:ilvl w:val="1"/>
              <w:numId w:val="18"/>
            </w:numPr>
            <w:tabs>
              <w:tab w:val="left" w:pos="409"/>
              <w:tab w:val="left" w:pos="8134"/>
            </w:tabs>
            <w:spacing w:before="136"/>
            <w:ind w:hanging="337"/>
          </w:pPr>
          <w:hyperlink w:anchor="_TOC_250001" w:history="1">
            <w:r>
              <w:rPr>
                <w:spacing w:val="-2"/>
              </w:rPr>
              <w:t>Conclusion</w:t>
            </w:r>
            <w:r>
              <w:tab/>
            </w:r>
            <w:r>
              <w:rPr>
                <w:spacing w:val="-5"/>
              </w:rPr>
              <w:t>28</w:t>
            </w:r>
          </w:hyperlink>
        </w:p>
        <w:p w14:paraId="2D83F475" w14:textId="77777777" w:rsidR="00CF20F1" w:rsidRDefault="00CF20F1" w:rsidP="00CF20F1">
          <w:pPr>
            <w:pStyle w:val="TOC2"/>
            <w:numPr>
              <w:ilvl w:val="1"/>
              <w:numId w:val="18"/>
            </w:numPr>
            <w:tabs>
              <w:tab w:val="left" w:pos="409"/>
              <w:tab w:val="left" w:pos="8134"/>
            </w:tabs>
            <w:spacing w:before="136"/>
            <w:ind w:hanging="337"/>
          </w:pPr>
          <w:hyperlink w:anchor="_TOC_250000" w:history="1">
            <w:r>
              <w:rPr>
                <w:spacing w:val="-2"/>
              </w:rPr>
              <w:t>Recommendation</w:t>
            </w:r>
            <w:r>
              <w:tab/>
            </w:r>
            <w:r>
              <w:rPr>
                <w:spacing w:val="-5"/>
              </w:rPr>
              <w:t>28</w:t>
            </w:r>
          </w:hyperlink>
        </w:p>
      </w:sdtContent>
    </w:sdt>
    <w:p w14:paraId="3A45E9F2" w14:textId="77777777" w:rsidR="00CF20F1" w:rsidRDefault="00CF20F1" w:rsidP="00CF20F1">
      <w:pPr>
        <w:pStyle w:val="TOC2"/>
        <w:sectPr w:rsidR="00CF20F1" w:rsidSect="00CF20F1">
          <w:type w:val="continuous"/>
          <w:pgSz w:w="12240" w:h="15840"/>
          <w:pgMar w:top="1280" w:right="1080" w:bottom="948" w:left="1800" w:header="0" w:footer="994" w:gutter="0"/>
          <w:cols w:space="720"/>
        </w:sectPr>
      </w:pPr>
    </w:p>
    <w:p w14:paraId="272CC0A8" w14:textId="77777777" w:rsidR="00CF20F1" w:rsidRDefault="00CF20F1" w:rsidP="00CF20F1">
      <w:pPr>
        <w:pStyle w:val="BodyText"/>
        <w:spacing w:before="138" w:line="367" w:lineRule="auto"/>
        <w:ind w:left="72" w:right="7700"/>
      </w:pPr>
      <w:r>
        <w:rPr>
          <w:spacing w:val="-2"/>
        </w:rPr>
        <w:lastRenderedPageBreak/>
        <w:t>Appendix References</w:t>
      </w:r>
    </w:p>
    <w:p w14:paraId="7AE7BB67" w14:textId="77777777" w:rsidR="00CF20F1" w:rsidRDefault="00CF20F1" w:rsidP="00CF20F1"/>
    <w:p w14:paraId="270D5E79" w14:textId="77777777" w:rsidR="00CF20F1" w:rsidRDefault="00CF20F1" w:rsidP="00CF20F1"/>
    <w:p w14:paraId="46EE0BC4" w14:textId="77777777" w:rsidR="00CF20F1" w:rsidRDefault="00CF20F1" w:rsidP="00CF20F1"/>
    <w:p w14:paraId="4535F53A" w14:textId="77777777" w:rsidR="00C12AB8" w:rsidRDefault="00C12AB8" w:rsidP="00C12AB8"/>
    <w:p w14:paraId="420D8A30" w14:textId="77777777" w:rsidR="00C12AB8" w:rsidRDefault="00C12AB8" w:rsidP="00C12AB8"/>
    <w:p w14:paraId="1C7B1E4B" w14:textId="77777777" w:rsidR="00C12AB8" w:rsidRDefault="00C12AB8" w:rsidP="00C12AB8"/>
    <w:p w14:paraId="3A45E855" w14:textId="77777777" w:rsidR="00C12AB8" w:rsidRDefault="00C12AB8" w:rsidP="00C12AB8"/>
    <w:p w14:paraId="26EECA7D" w14:textId="77777777" w:rsidR="00C12AB8" w:rsidRDefault="00C12AB8" w:rsidP="00C12AB8"/>
    <w:p w14:paraId="31DAED6F" w14:textId="77777777" w:rsidR="00C12AB8" w:rsidRDefault="00C12AB8" w:rsidP="00C12AB8"/>
    <w:p w14:paraId="36D394DD" w14:textId="77777777" w:rsidR="00C12AB8" w:rsidRDefault="00C12AB8" w:rsidP="00C12AB8"/>
    <w:p w14:paraId="6E02BE72" w14:textId="77777777" w:rsidR="00C12AB8" w:rsidRDefault="00C12AB8" w:rsidP="00C12AB8"/>
    <w:p w14:paraId="7A510549" w14:textId="77777777" w:rsidR="00C12AB8" w:rsidRDefault="00C12AB8" w:rsidP="00C12AB8"/>
    <w:p w14:paraId="2DC32772" w14:textId="77777777" w:rsidR="00C12AB8" w:rsidRDefault="00C12AB8" w:rsidP="00C12AB8"/>
    <w:p w14:paraId="67BEC052" w14:textId="77777777" w:rsidR="00EF79DE" w:rsidRDefault="00EF79DE" w:rsidP="00C12AB8"/>
    <w:p w14:paraId="32CD031A" w14:textId="77777777" w:rsidR="00C12AB8" w:rsidRDefault="00C12AB8" w:rsidP="00C12AB8"/>
    <w:p w14:paraId="7DFCC93E" w14:textId="77777777" w:rsidR="00C12AB8" w:rsidRDefault="00C12AB8" w:rsidP="00C12AB8"/>
    <w:p w14:paraId="65C156B1" w14:textId="77777777" w:rsidR="00C12AB8" w:rsidRDefault="00C12AB8" w:rsidP="00C12AB8"/>
    <w:p w14:paraId="4E324AC2" w14:textId="77777777" w:rsidR="00EF79DE" w:rsidRDefault="00C12AB8" w:rsidP="00EF79DE">
      <w:pPr>
        <w:pStyle w:val="Heading1"/>
        <w:sectPr w:rsidR="00EF79DE" w:rsidSect="00EF79DE">
          <w:footerReference w:type="default" r:id="rId18"/>
          <w:pgSz w:w="12240" w:h="15840"/>
          <w:pgMar w:top="1740" w:right="1080" w:bottom="1180" w:left="1800" w:header="0" w:footer="994" w:gutter="0"/>
          <w:pgNumType w:fmt="lowerRoman" w:start="1"/>
          <w:cols w:space="720"/>
        </w:sectPr>
      </w:pPr>
      <w:bookmarkStart w:id="11" w:name="_TOC_250047"/>
      <w:r w:rsidRPr="00EF79DE">
        <w:t xml:space="preserve">   </w:t>
      </w:r>
      <w:bookmarkStart w:id="12" w:name="_Toc205460699"/>
    </w:p>
    <w:p w14:paraId="4527B837" w14:textId="50CBD7AE" w:rsidR="00C12AB8" w:rsidRPr="00EF79DE" w:rsidRDefault="00C12AB8" w:rsidP="00EF79DE">
      <w:pPr>
        <w:pStyle w:val="Heading1"/>
      </w:pPr>
      <w:r w:rsidRPr="00EF79DE">
        <w:lastRenderedPageBreak/>
        <w:t>CHAPTER</w:t>
      </w:r>
      <w:bookmarkEnd w:id="11"/>
      <w:r w:rsidRPr="00EF79DE">
        <w:t xml:space="preserve"> </w:t>
      </w:r>
      <w:r w:rsidRPr="00EF79DE">
        <w:rPr>
          <w:spacing w:val="-5"/>
        </w:rPr>
        <w:t>ONE</w:t>
      </w:r>
      <w:bookmarkEnd w:id="12"/>
    </w:p>
    <w:p w14:paraId="1FD2EFBF" w14:textId="01E12A9B" w:rsidR="00C12AB8" w:rsidRPr="00EF79DE" w:rsidRDefault="00C12AB8" w:rsidP="00EF79DE">
      <w:pPr>
        <w:pStyle w:val="Heading1"/>
        <w:rPr>
          <w:spacing w:val="-2"/>
        </w:rPr>
      </w:pPr>
      <w:r w:rsidRPr="00EF79DE">
        <w:rPr>
          <w:spacing w:val="-2"/>
        </w:rPr>
        <w:t xml:space="preserve">  </w:t>
      </w:r>
      <w:bookmarkStart w:id="13" w:name="_Toc205460700"/>
      <w:r w:rsidRPr="00EF79DE">
        <w:rPr>
          <w:spacing w:val="-2"/>
        </w:rPr>
        <w:t>INTRODUCTION</w:t>
      </w:r>
      <w:bookmarkEnd w:id="13"/>
    </w:p>
    <w:p w14:paraId="7A443D16" w14:textId="77777777" w:rsidR="00C12AB8" w:rsidRPr="00EF79DE" w:rsidRDefault="00C12AB8" w:rsidP="00C12AB8">
      <w:pPr>
        <w:rPr>
          <w:b/>
          <w:bCs/>
          <w:sz w:val="24"/>
          <w:szCs w:val="24"/>
        </w:rPr>
      </w:pPr>
    </w:p>
    <w:p w14:paraId="26E878DE" w14:textId="607146A8" w:rsidR="00C12AB8" w:rsidRPr="00C12AB8" w:rsidRDefault="00EF79DE" w:rsidP="00EF79DE">
      <w:pPr>
        <w:pStyle w:val="Heading2"/>
      </w:pPr>
      <w:bookmarkStart w:id="14" w:name="_TOC_250046"/>
      <w:bookmarkStart w:id="15" w:name="_Toc205460701"/>
      <w:r>
        <w:t>1.1</w:t>
      </w:r>
      <w:r w:rsidR="00C12AB8" w:rsidRPr="00C12AB8">
        <w:t>BACKGROUND OF</w:t>
      </w:r>
      <w:bookmarkEnd w:id="14"/>
      <w:r w:rsidR="00C12AB8" w:rsidRPr="00C12AB8">
        <w:t xml:space="preserve"> </w:t>
      </w:r>
      <w:r w:rsidR="00C12AB8" w:rsidRPr="00C12AB8">
        <w:rPr>
          <w:spacing w:val="-4"/>
        </w:rPr>
        <w:t>STUDY</w:t>
      </w:r>
      <w:bookmarkEnd w:id="15"/>
    </w:p>
    <w:p w14:paraId="3F71AA80" w14:textId="77777777" w:rsidR="00C12AB8" w:rsidRPr="00C12AB8" w:rsidRDefault="00C12AB8" w:rsidP="00C12AB8">
      <w:pPr>
        <w:pStyle w:val="BodyText"/>
        <w:spacing w:before="34"/>
        <w:rPr>
          <w:b/>
          <w:bCs/>
          <w:sz w:val="24"/>
          <w:szCs w:val="24"/>
        </w:rPr>
      </w:pPr>
    </w:p>
    <w:p w14:paraId="06A6BFC7" w14:textId="77777777" w:rsidR="00C12AB8" w:rsidRDefault="00C12AB8" w:rsidP="00C12AB8">
      <w:pPr>
        <w:pStyle w:val="BodyText"/>
        <w:spacing w:line="369" w:lineRule="auto"/>
        <w:ind w:left="72" w:right="811"/>
        <w:jc w:val="both"/>
      </w:pPr>
      <w:r>
        <w:t>Assessment of security Architecture of commercial building in Nigeria has become a critical component of a comprehensive security strategy (ASIS International, 2019). Commercial buildings, such as office complexes, shopping centers, and industrial facilities, are vulnerable to various security threats, including unauthorized access, theft, vandalism, and violence (FEMA, 2018). The consequences of these threats can be severe, resulting in financial losses, damage to property, and harm to occupants (Insurance Information Institute, 2020, p. 3). In response, building owners and managers are increasingly recognizing the importance of physical security measures in preventing and mitigating these risks (NFPA, 2020).</w:t>
      </w:r>
    </w:p>
    <w:p w14:paraId="4617EF83" w14:textId="77777777" w:rsidR="00C12AB8" w:rsidRDefault="00C12AB8" w:rsidP="00C12AB8">
      <w:pPr>
        <w:pStyle w:val="BodyText"/>
        <w:spacing w:before="145" w:line="369" w:lineRule="auto"/>
        <w:ind w:left="72" w:right="812"/>
        <w:jc w:val="both"/>
      </w:pPr>
      <w:r>
        <w:t>The concept to physical security has been around for centuries, with the earliest recorded use of physical security measures dating back to ancient civilizations (Purpura, 2019). The use of physical barriers, such as walls and gates, to protect buildings and assets has been a common practice throughout history (Kruegle, 2017). However, it wasn't until the 20th century that physical security became a recognized field of study, with the establishment of the American Society for Industrial Security (ASIS) in 1955 (ASIS International, 2019).</w:t>
      </w:r>
    </w:p>
    <w:p w14:paraId="1F4C539A" w14:textId="77777777" w:rsidR="00C12AB8" w:rsidRDefault="00C12AB8" w:rsidP="00C12AB8">
      <w:pPr>
        <w:pStyle w:val="BodyText"/>
        <w:spacing w:before="149" w:line="369" w:lineRule="auto"/>
        <w:ind w:left="72" w:right="809"/>
        <w:jc w:val="both"/>
      </w:pPr>
      <w:r>
        <w:t>Over the years, physical security measures have evolved to address the changing nature of security threats (Taylor, 2019). The introduction of new technologies, such as access control systems and surveillance cameras, has improved the effectiveness of physical security measures (Kim&amp;Lee,2018). Additionally, the use of intelligent building technologies, such as smart locks and biometric authentication, has become increasingly popular in commercial buildings (Yin, 2018).</w:t>
      </w:r>
    </w:p>
    <w:p w14:paraId="4E2FFAB5" w14:textId="77777777" w:rsidR="00C12AB8" w:rsidRDefault="00C12AB8" w:rsidP="00C12AB8">
      <w:pPr>
        <w:pStyle w:val="BodyText"/>
        <w:spacing w:before="147" w:line="369" w:lineRule="auto"/>
        <w:ind w:left="72" w:right="807"/>
        <w:jc w:val="both"/>
      </w:pPr>
      <w:r>
        <w:t xml:space="preserve">Despite the importance of physical security, there are several challenges facing the implementation of effective physical security measures in commercial buildings (Purpura, 2019). One of the main challenges is the lack of resources, including funding and personnel (Kruegle, 2017). Another challenge is the complexity of modern commercial buildings, which can make it difficult to implement and maintain effective physical security measures (Taylor, </w:t>
      </w:r>
      <w:r>
        <w:rPr>
          <w:spacing w:val="-2"/>
        </w:rPr>
        <w:t>2019).</w:t>
      </w:r>
    </w:p>
    <w:p w14:paraId="21B1E1B3" w14:textId="77777777" w:rsidR="00C12AB8" w:rsidRDefault="00C12AB8" w:rsidP="00C12AB8">
      <w:pPr>
        <w:pStyle w:val="BodyText"/>
        <w:spacing w:line="369" w:lineRule="auto"/>
        <w:jc w:val="both"/>
        <w:sectPr w:rsidR="00C12AB8" w:rsidSect="00C12AB8">
          <w:headerReference w:type="default" r:id="rId19"/>
          <w:pgSz w:w="12240" w:h="15840"/>
          <w:pgMar w:top="1740" w:right="1080" w:bottom="1180" w:left="1800" w:header="0" w:footer="994" w:gutter="0"/>
          <w:pgNumType w:start="1"/>
          <w:cols w:space="720"/>
        </w:sectPr>
      </w:pPr>
    </w:p>
    <w:p w14:paraId="402C51BD" w14:textId="77777777" w:rsidR="00C12AB8" w:rsidRDefault="00C12AB8" w:rsidP="00C12AB8">
      <w:pPr>
        <w:pStyle w:val="BodyText"/>
        <w:spacing w:before="77" w:line="369" w:lineRule="auto"/>
        <w:ind w:left="72" w:right="809"/>
        <w:jc w:val="both"/>
      </w:pPr>
      <w:r>
        <w:lastRenderedPageBreak/>
        <w:t>The current state of physical security in commercial buildings is characterized by a lack of standardization and inconsistency in the implementation of physical security measures (NFPA, 2020). Many commercial buildings lack effective physical security measures, leaving them vulnerable to security threats (ASISInternational,2019). Additionally, the use of technology in commercial buildings has introduced new security risks that must bead dressed (Yin,</w:t>
      </w:r>
      <w:r>
        <w:rPr>
          <w:spacing w:val="-2"/>
        </w:rPr>
        <w:t>2018).</w:t>
      </w:r>
    </w:p>
    <w:p w14:paraId="7F48A4F6" w14:textId="3F22BC19" w:rsidR="00C12AB8" w:rsidRPr="00C12AB8" w:rsidRDefault="00EF79DE" w:rsidP="00EF79DE">
      <w:pPr>
        <w:pStyle w:val="Heading2"/>
      </w:pPr>
      <w:bookmarkStart w:id="16" w:name="_Toc205460702"/>
      <w:r>
        <w:t>1.2</w:t>
      </w:r>
      <w:r>
        <w:tab/>
      </w:r>
      <w:r w:rsidR="00C12AB8" w:rsidRPr="00C12AB8">
        <w:t xml:space="preserve">STATEMENT OF RESEARCH </w:t>
      </w:r>
      <w:r w:rsidR="00C12AB8" w:rsidRPr="00C12AB8">
        <w:rPr>
          <w:spacing w:val="-2"/>
        </w:rPr>
        <w:t>PROBLEM</w:t>
      </w:r>
      <w:bookmarkEnd w:id="16"/>
    </w:p>
    <w:p w14:paraId="20ED6163" w14:textId="77777777" w:rsidR="00C12AB8" w:rsidRDefault="00C12AB8" w:rsidP="00C12AB8">
      <w:pPr>
        <w:pStyle w:val="BodyText"/>
        <w:spacing w:before="32"/>
        <w:rPr>
          <w:b/>
        </w:rPr>
      </w:pPr>
    </w:p>
    <w:p w14:paraId="4DBDDBB8" w14:textId="77777777" w:rsidR="00C12AB8" w:rsidRDefault="00C12AB8" w:rsidP="00C12AB8">
      <w:pPr>
        <w:pStyle w:val="BodyText"/>
        <w:spacing w:line="369" w:lineRule="auto"/>
        <w:ind w:left="72" w:right="808" w:firstLine="676"/>
        <w:jc w:val="both"/>
      </w:pPr>
      <w:r>
        <w:t>Assessment of security Architecture of commercial building in Nigeria is a critical component of a comprehensive security strategy, yet there is a lack of understanding about the effectiveness of these measures in preventing and responding to security threats (ASIS International, 2019). Despite the importance of physical security, many commercial buildings lack effective physical security measures, leaving them vulnerable to security breaches and threats (FEMA, 2018). The consequences of these breaches can be severe, resulting in financial losses, damage to property, and harm to occupants (Insurance Information Institute, 2020).</w:t>
      </w:r>
    </w:p>
    <w:p w14:paraId="07A309FF" w14:textId="77777777" w:rsidR="00C12AB8" w:rsidRDefault="00C12AB8" w:rsidP="00C12AB8">
      <w:pPr>
        <w:pStyle w:val="BodyText"/>
        <w:spacing w:before="148" w:line="369" w:lineRule="auto"/>
        <w:ind w:left="72" w:right="809" w:firstLine="676"/>
        <w:jc w:val="both"/>
      </w:pPr>
      <w:r>
        <w:t>The lack of effective physical security measures in commercial buildings is a complex problem that is influenced by various factors, including the type of building, the location, and the level of security awareness among occupants and security personnel (Purpura, 2019) Additionally, the increasing use of technology in commercial buildings has introduced new security risks that must be addressed, such as cyber threats and data breaches (Taylor, 2019).There is a significant research gap in the field of physical security in commercial buildings (Purpura, 2019). While there is a large body of research on the use of physical security measures in residential buildings, there is a lack of research on the use of physical security measures in commercial buildings (Kruegle, 2017). Additionally, there is a need for research on the effectiveness of physical security measures in preventing and responding to security threats in commercial buildings (Taylor, 2019).</w:t>
      </w:r>
    </w:p>
    <w:p w14:paraId="14C3418C" w14:textId="3A58F266" w:rsidR="00C12AB8" w:rsidRPr="00C12AB8" w:rsidRDefault="00EF79DE" w:rsidP="00C12AB8">
      <w:pPr>
        <w:pStyle w:val="Heading3"/>
        <w:numPr>
          <w:ilvl w:val="1"/>
          <w:numId w:val="17"/>
        </w:numPr>
        <w:tabs>
          <w:tab w:val="clear" w:pos="360"/>
          <w:tab w:val="left" w:pos="409"/>
        </w:tabs>
        <w:spacing w:before="145"/>
        <w:ind w:left="409" w:hanging="337"/>
        <w:rPr>
          <w:sz w:val="24"/>
          <w:szCs w:val="24"/>
        </w:rPr>
      </w:pPr>
      <w:bookmarkStart w:id="17" w:name="_Toc205460703"/>
      <w:r>
        <w:rPr>
          <w:sz w:val="24"/>
          <w:szCs w:val="24"/>
        </w:rPr>
        <w:t>1.3</w:t>
      </w:r>
      <w:r>
        <w:rPr>
          <w:sz w:val="24"/>
          <w:szCs w:val="24"/>
        </w:rPr>
        <w:tab/>
      </w:r>
      <w:r w:rsidR="00C12AB8" w:rsidRPr="00C12AB8">
        <w:rPr>
          <w:sz w:val="24"/>
          <w:szCs w:val="24"/>
        </w:rPr>
        <w:t xml:space="preserve">RESEARCH </w:t>
      </w:r>
      <w:r w:rsidR="00C12AB8" w:rsidRPr="00C12AB8">
        <w:rPr>
          <w:spacing w:val="-2"/>
          <w:sz w:val="24"/>
          <w:szCs w:val="24"/>
        </w:rPr>
        <w:t>QUESTIONS</w:t>
      </w:r>
      <w:bookmarkEnd w:id="17"/>
    </w:p>
    <w:p w14:paraId="21B65D65" w14:textId="77777777" w:rsidR="00C12AB8" w:rsidRPr="00C12AB8" w:rsidRDefault="00C12AB8" w:rsidP="00C12AB8">
      <w:pPr>
        <w:pStyle w:val="BodyText"/>
        <w:spacing w:before="34"/>
        <w:rPr>
          <w:b/>
          <w:bCs/>
        </w:rPr>
      </w:pPr>
    </w:p>
    <w:p w14:paraId="6C29B4BE" w14:textId="77777777" w:rsidR="00C12AB8" w:rsidRDefault="00C12AB8" w:rsidP="00C12AB8">
      <w:pPr>
        <w:pStyle w:val="BodyText"/>
        <w:ind w:left="748"/>
      </w:pPr>
      <w:r>
        <w:t xml:space="preserve">This question is formulated to archive the purpose of the </w:t>
      </w:r>
      <w:r>
        <w:rPr>
          <w:spacing w:val="-2"/>
        </w:rPr>
        <w:t>study;</w:t>
      </w:r>
    </w:p>
    <w:p w14:paraId="1707E10D" w14:textId="77777777" w:rsidR="00C12AB8" w:rsidRDefault="00C12AB8" w:rsidP="00C12AB8">
      <w:pPr>
        <w:pStyle w:val="BodyText"/>
        <w:spacing w:before="34"/>
      </w:pPr>
    </w:p>
    <w:p w14:paraId="2451654C" w14:textId="77777777" w:rsidR="00C12AB8" w:rsidRDefault="00C12AB8" w:rsidP="00C12AB8">
      <w:pPr>
        <w:pStyle w:val="ListParagraph"/>
        <w:numPr>
          <w:ilvl w:val="0"/>
          <w:numId w:val="16"/>
        </w:numPr>
        <w:tabs>
          <w:tab w:val="left" w:pos="746"/>
          <w:tab w:val="left" w:pos="748"/>
        </w:tabs>
        <w:spacing w:line="369" w:lineRule="auto"/>
        <w:ind w:right="810"/>
      </w:pPr>
      <w:r>
        <w:t>What are the types of</w:t>
      </w:r>
      <w:r w:rsidRPr="00BF4D7D">
        <w:t xml:space="preserve"> </w:t>
      </w:r>
      <w:r>
        <w:t>Assessment of security Architecture of commercial building in Nigeria</w:t>
      </w:r>
      <w:r>
        <w:rPr>
          <w:spacing w:val="-2"/>
        </w:rPr>
        <w:t>?</w:t>
      </w:r>
    </w:p>
    <w:p w14:paraId="61A7E994" w14:textId="77777777" w:rsidR="00C12AB8" w:rsidRDefault="00C12AB8" w:rsidP="00C12AB8">
      <w:pPr>
        <w:pStyle w:val="ListParagraph"/>
        <w:numPr>
          <w:ilvl w:val="0"/>
          <w:numId w:val="16"/>
        </w:numPr>
        <w:tabs>
          <w:tab w:val="left" w:pos="746"/>
          <w:tab w:val="left" w:pos="748"/>
        </w:tabs>
        <w:spacing w:before="1" w:line="367" w:lineRule="auto"/>
        <w:ind w:right="810"/>
      </w:pPr>
      <w:r>
        <w:t>How is the effectiveness of physical security measures in preventing and responding to security threats in commercial buildings?</w:t>
      </w:r>
    </w:p>
    <w:p w14:paraId="01B8ABDC" w14:textId="77777777" w:rsidR="00C12AB8" w:rsidRDefault="00C12AB8" w:rsidP="00C12AB8">
      <w:pPr>
        <w:pStyle w:val="ListParagraph"/>
        <w:spacing w:line="367" w:lineRule="auto"/>
        <w:sectPr w:rsidR="00C12AB8" w:rsidSect="00C12AB8">
          <w:pgSz w:w="12240" w:h="15840"/>
          <w:pgMar w:top="1280" w:right="1080" w:bottom="1180" w:left="1800" w:header="0" w:footer="994" w:gutter="0"/>
          <w:cols w:space="720"/>
        </w:sectPr>
      </w:pPr>
    </w:p>
    <w:p w14:paraId="24A5C947" w14:textId="77777777" w:rsidR="00C12AB8" w:rsidRDefault="00C12AB8" w:rsidP="00C12AB8">
      <w:pPr>
        <w:pStyle w:val="ListParagraph"/>
        <w:numPr>
          <w:ilvl w:val="0"/>
          <w:numId w:val="16"/>
        </w:numPr>
        <w:tabs>
          <w:tab w:val="left" w:pos="746"/>
          <w:tab w:val="left" w:pos="748"/>
        </w:tabs>
        <w:spacing w:before="77" w:line="369" w:lineRule="auto"/>
        <w:ind w:right="813"/>
      </w:pPr>
      <w:r>
        <w:lastRenderedPageBreak/>
        <w:t>Whatarethechallengesfacingtheimplementationofeffectivephysicalsecuritymeasures in commercial buildings?</w:t>
      </w:r>
    </w:p>
    <w:p w14:paraId="07275EAC" w14:textId="77777777" w:rsidR="00C12AB8" w:rsidRDefault="00C12AB8" w:rsidP="00C12AB8">
      <w:pPr>
        <w:pStyle w:val="BodyText"/>
      </w:pPr>
    </w:p>
    <w:p w14:paraId="0C67A79B" w14:textId="77777777" w:rsidR="00C12AB8" w:rsidRDefault="00C12AB8" w:rsidP="00C12AB8">
      <w:pPr>
        <w:pStyle w:val="BodyText"/>
        <w:spacing w:before="183"/>
      </w:pPr>
    </w:p>
    <w:p w14:paraId="7F95A4D8" w14:textId="49E6EFAE" w:rsidR="00C12AB8" w:rsidRPr="00C12AB8" w:rsidRDefault="00EF79DE" w:rsidP="00EF79DE">
      <w:pPr>
        <w:pStyle w:val="Heading2"/>
      </w:pPr>
      <w:bookmarkStart w:id="18" w:name="_Toc205460704"/>
      <w:r>
        <w:t>1.4</w:t>
      </w:r>
      <w:r>
        <w:tab/>
      </w:r>
      <w:r w:rsidR="00C12AB8" w:rsidRPr="00C12AB8">
        <w:t xml:space="preserve">AIM AND OBJECTIVES OF THE </w:t>
      </w:r>
      <w:r w:rsidR="00C12AB8" w:rsidRPr="00C12AB8">
        <w:rPr>
          <w:spacing w:val="-4"/>
        </w:rPr>
        <w:t>STUDY</w:t>
      </w:r>
      <w:bookmarkEnd w:id="18"/>
    </w:p>
    <w:p w14:paraId="2AE1F3DF" w14:textId="3F904AA9" w:rsidR="00C12AB8" w:rsidRPr="00C12AB8" w:rsidRDefault="00EF79DE" w:rsidP="00EF79DE">
      <w:pPr>
        <w:pStyle w:val="Heading3"/>
      </w:pPr>
      <w:bookmarkStart w:id="19" w:name="_Toc205460705"/>
      <w:r>
        <w:t>1.4.1</w:t>
      </w:r>
      <w:r>
        <w:tab/>
      </w:r>
      <w:r w:rsidR="00C12AB8" w:rsidRPr="00C12AB8">
        <w:t>AIM</w:t>
      </w:r>
      <w:bookmarkEnd w:id="19"/>
    </w:p>
    <w:p w14:paraId="3955802A" w14:textId="77777777" w:rsidR="00C12AB8" w:rsidRDefault="00C12AB8" w:rsidP="00C12AB8">
      <w:pPr>
        <w:pStyle w:val="BodyText"/>
        <w:spacing w:before="34"/>
        <w:rPr>
          <w:b/>
        </w:rPr>
      </w:pPr>
    </w:p>
    <w:p w14:paraId="2022900B" w14:textId="77777777" w:rsidR="00C12AB8" w:rsidRDefault="00C12AB8" w:rsidP="00C12AB8">
      <w:pPr>
        <w:pStyle w:val="BodyText"/>
        <w:spacing w:line="369" w:lineRule="auto"/>
        <w:ind w:left="72" w:right="2487" w:firstLine="676"/>
      </w:pPr>
      <w:r>
        <w:t>The main aim of this study is to assess the use of Assessment of security Architecture of commercial building in Nigeria.</w:t>
      </w:r>
    </w:p>
    <w:p w14:paraId="68FCC618" w14:textId="148F9563" w:rsidR="00C12AB8" w:rsidRPr="00EF79DE" w:rsidRDefault="00EF79DE" w:rsidP="00EF79DE">
      <w:pPr>
        <w:pStyle w:val="Heading3"/>
      </w:pPr>
      <w:bookmarkStart w:id="20" w:name="_Toc205460706"/>
      <w:r w:rsidRPr="00EF79DE">
        <w:t>1.4.2</w:t>
      </w:r>
      <w:r w:rsidRPr="00EF79DE">
        <w:tab/>
      </w:r>
      <w:r w:rsidR="00C12AB8" w:rsidRPr="00EF79DE">
        <w:t>OBJECTIVES</w:t>
      </w:r>
      <w:bookmarkEnd w:id="20"/>
    </w:p>
    <w:p w14:paraId="4448673A" w14:textId="77777777" w:rsidR="00C12AB8" w:rsidRDefault="00C12AB8" w:rsidP="00C12AB8">
      <w:pPr>
        <w:pStyle w:val="ListParagraph"/>
        <w:numPr>
          <w:ilvl w:val="3"/>
          <w:numId w:val="17"/>
        </w:numPr>
        <w:tabs>
          <w:tab w:val="left" w:pos="746"/>
          <w:tab w:val="left" w:pos="748"/>
        </w:tabs>
        <w:spacing w:before="138" w:line="367" w:lineRule="auto"/>
        <w:ind w:right="810"/>
      </w:pPr>
      <w:r>
        <w:t xml:space="preserve">Toexaminethetypesofphysicalsecuritymeasuresimplementedincommercial </w:t>
      </w:r>
      <w:r>
        <w:rPr>
          <w:spacing w:val="-2"/>
        </w:rPr>
        <w:t>buildings.</w:t>
      </w:r>
    </w:p>
    <w:p w14:paraId="28ACF41D" w14:textId="77777777" w:rsidR="00C12AB8" w:rsidRDefault="00C12AB8" w:rsidP="00C12AB8">
      <w:pPr>
        <w:pStyle w:val="ListParagraph"/>
        <w:numPr>
          <w:ilvl w:val="3"/>
          <w:numId w:val="17"/>
        </w:numPr>
        <w:tabs>
          <w:tab w:val="left" w:pos="746"/>
          <w:tab w:val="left" w:pos="748"/>
        </w:tabs>
        <w:spacing w:before="4" w:line="369" w:lineRule="auto"/>
        <w:ind w:right="812"/>
      </w:pPr>
      <w:r>
        <w:t>Toidentifytheeffectivenessofphysicalsecuritymeasuresinpreventingandresponding to security threats in commercial buildings.</w:t>
      </w:r>
    </w:p>
    <w:p w14:paraId="0E1DC06C" w14:textId="77777777" w:rsidR="00C12AB8" w:rsidRDefault="00C12AB8" w:rsidP="00C12AB8">
      <w:pPr>
        <w:pStyle w:val="ListParagraph"/>
        <w:numPr>
          <w:ilvl w:val="3"/>
          <w:numId w:val="17"/>
        </w:numPr>
        <w:tabs>
          <w:tab w:val="left" w:pos="746"/>
          <w:tab w:val="left" w:pos="748"/>
        </w:tabs>
        <w:spacing w:line="372" w:lineRule="auto"/>
        <w:ind w:right="809"/>
      </w:pPr>
      <w:r>
        <w:t>Toevaluatethechallengesfacingtheimplementationofeffectivephysicalsecurity measures in commercial buildings.</w:t>
      </w:r>
    </w:p>
    <w:p w14:paraId="266BB871" w14:textId="6BBE0570" w:rsidR="00C12AB8" w:rsidRPr="00EF79DE" w:rsidRDefault="00EF79DE" w:rsidP="00EF79DE">
      <w:pPr>
        <w:pStyle w:val="Heading2"/>
      </w:pPr>
      <w:bookmarkStart w:id="21" w:name="_TOC_250045"/>
      <w:bookmarkStart w:id="22" w:name="_Toc205460707"/>
      <w:r w:rsidRPr="00EF79DE">
        <w:t>1.5</w:t>
      </w:r>
      <w:r w:rsidRPr="00EF79DE">
        <w:tab/>
      </w:r>
      <w:r w:rsidR="00C12AB8" w:rsidRPr="00EF79DE">
        <w:t>SIGNIFICANT OF THE</w:t>
      </w:r>
      <w:bookmarkEnd w:id="21"/>
      <w:r w:rsidR="00C12AB8" w:rsidRPr="00EF79DE">
        <w:t xml:space="preserve"> STUDY</w:t>
      </w:r>
      <w:bookmarkEnd w:id="22"/>
    </w:p>
    <w:p w14:paraId="0D8F8C4A" w14:textId="77777777" w:rsidR="00C12AB8" w:rsidRDefault="00C12AB8" w:rsidP="00C12AB8">
      <w:pPr>
        <w:pStyle w:val="BodyText"/>
        <w:spacing w:before="29"/>
        <w:rPr>
          <w:b/>
        </w:rPr>
      </w:pPr>
    </w:p>
    <w:p w14:paraId="5705A010" w14:textId="77777777" w:rsidR="00C12AB8" w:rsidRDefault="00C12AB8" w:rsidP="00C12AB8">
      <w:pPr>
        <w:pStyle w:val="BodyText"/>
        <w:spacing w:before="1" w:line="369" w:lineRule="auto"/>
        <w:ind w:left="72" w:right="809" w:firstLine="676"/>
        <w:jc w:val="both"/>
      </w:pPr>
      <w:r>
        <w:t>The effectiveness of physical security measures in commercial buildings has been the subject of significant research (ASIS International, 2019). Studies have shown that physical security measures can be effective in preventing and responding to security threats (Purpura, 2019). However, the effectiveness of physical security measures can be influenced by various factors, including the type of measure, the quality of installation and maintenance, and the level of training and awareness among security personnel and occupants (Kruegle, 2017). The effectiveness of physical security measures in commercial buildings has been the subject of significant research (ASIS International, 2019). Studies have shown that physical security measures can be effective in preventing and responding to security threats (Purpura, 2019). However, the effectiveness of physical security measures can be influenced by various factors, including the type of measure, the quality of installation and maintenance, and the level of training and awareness among security personnel and occupants (Kruegle, 2017).</w:t>
      </w:r>
    </w:p>
    <w:p w14:paraId="0DDA73F6" w14:textId="304CA15B" w:rsidR="00C12AB8" w:rsidRPr="00EF79DE" w:rsidRDefault="00EF79DE" w:rsidP="00EF79DE">
      <w:pPr>
        <w:pStyle w:val="Heading2"/>
      </w:pPr>
      <w:bookmarkStart w:id="23" w:name="_Toc205460708"/>
      <w:r w:rsidRPr="00EF79DE">
        <w:t>1.6</w:t>
      </w:r>
      <w:r w:rsidRPr="00EF79DE">
        <w:tab/>
      </w:r>
      <w:r w:rsidR="00C12AB8" w:rsidRPr="00EF79DE">
        <w:t xml:space="preserve">SCOPE AND LIMITATION OF </w:t>
      </w:r>
      <w:r w:rsidR="00C12AB8" w:rsidRPr="00EF79DE">
        <w:rPr>
          <w:spacing w:val="-2"/>
        </w:rPr>
        <w:t>STUDY</w:t>
      </w:r>
      <w:bookmarkEnd w:id="23"/>
    </w:p>
    <w:p w14:paraId="109F584C" w14:textId="77777777" w:rsidR="00C12AB8" w:rsidRPr="00EF79DE" w:rsidRDefault="00C12AB8" w:rsidP="00EF79DE">
      <w:pPr>
        <w:pStyle w:val="Heading2"/>
      </w:pPr>
    </w:p>
    <w:p w14:paraId="4C0B0A5D" w14:textId="77777777" w:rsidR="00C12AB8" w:rsidRDefault="00C12AB8" w:rsidP="00C12AB8">
      <w:pPr>
        <w:pStyle w:val="BodyText"/>
        <w:spacing w:line="491" w:lineRule="auto"/>
        <w:ind w:left="72" w:right="808" w:firstLine="676"/>
        <w:jc w:val="both"/>
      </w:pPr>
      <w:r>
        <w:t>The scope of the study will base on commercial building within Kwara state. The scope ofthisstudyistoinvestigatetheuseofphysicalsecuritymeasuresincommercial</w:t>
      </w:r>
      <w:r>
        <w:rPr>
          <w:spacing w:val="-2"/>
        </w:rPr>
        <w:t>buildings,</w:t>
      </w:r>
    </w:p>
    <w:p w14:paraId="5E9978CF" w14:textId="77777777" w:rsidR="00C12AB8" w:rsidRDefault="00C12AB8" w:rsidP="00C12AB8">
      <w:pPr>
        <w:pStyle w:val="BodyText"/>
        <w:spacing w:line="491" w:lineRule="auto"/>
        <w:jc w:val="both"/>
        <w:sectPr w:rsidR="00C12AB8" w:rsidSect="00C12AB8">
          <w:pgSz w:w="12240" w:h="15840"/>
          <w:pgMar w:top="1280" w:right="1080" w:bottom="1180" w:left="1800" w:header="0" w:footer="994" w:gutter="0"/>
          <w:cols w:space="720"/>
        </w:sectPr>
      </w:pPr>
    </w:p>
    <w:p w14:paraId="40BC9409" w14:textId="77777777" w:rsidR="00C12AB8" w:rsidRDefault="00C12AB8" w:rsidP="00C12AB8">
      <w:pPr>
        <w:pStyle w:val="BodyText"/>
        <w:spacing w:before="77" w:line="491" w:lineRule="auto"/>
        <w:ind w:left="72" w:right="808"/>
        <w:jc w:val="both"/>
      </w:pPr>
      <w:r>
        <w:lastRenderedPageBreak/>
        <w:t>with a focus on the types of measures implemented, their effectiveness, and the factors that contribute to their success or failure. The study will examine the current state of physical security in commercial buildings, including the types of measures used, the level of training and awareness among security personnel and occupants.</w:t>
      </w:r>
    </w:p>
    <w:p w14:paraId="1D87FA42" w14:textId="77777777" w:rsidR="00C12AB8" w:rsidRDefault="00C12AB8" w:rsidP="00C12AB8">
      <w:pPr>
        <w:pStyle w:val="BodyText"/>
        <w:spacing w:before="152"/>
      </w:pPr>
      <w:r>
        <w:t xml:space="preserve">The study is limited to Kwara state due to time and financial </w:t>
      </w:r>
      <w:r>
        <w:rPr>
          <w:spacing w:val="-2"/>
        </w:rPr>
        <w:t>constraint.</w:t>
      </w:r>
    </w:p>
    <w:p w14:paraId="66FDDD6B" w14:textId="1ABDBFF3" w:rsidR="00C12AB8" w:rsidRDefault="00C12AB8" w:rsidP="00C12AB8">
      <w:pPr>
        <w:tabs>
          <w:tab w:val="left" w:pos="1400"/>
        </w:tabs>
      </w:pPr>
    </w:p>
    <w:p w14:paraId="7D9C3C19" w14:textId="50A0878F" w:rsidR="00C12AB8" w:rsidRPr="00C12AB8" w:rsidRDefault="00C12AB8" w:rsidP="00C12AB8">
      <w:pPr>
        <w:tabs>
          <w:tab w:val="left" w:pos="1400"/>
        </w:tabs>
        <w:sectPr w:rsidR="00C12AB8" w:rsidRPr="00C12AB8" w:rsidSect="00CF20F1">
          <w:footerReference w:type="default" r:id="rId20"/>
          <w:pgSz w:w="12240" w:h="15840"/>
          <w:pgMar w:top="1280" w:right="1080" w:bottom="1180" w:left="1800" w:header="0" w:footer="994" w:gutter="0"/>
          <w:pgNumType w:start="4"/>
          <w:cols w:space="720"/>
        </w:sectPr>
      </w:pPr>
      <w:r>
        <w:tab/>
      </w:r>
    </w:p>
    <w:p w14:paraId="6DBA977F" w14:textId="77777777" w:rsidR="009B34DF" w:rsidRDefault="009B34DF" w:rsidP="009B34DF">
      <w:pPr>
        <w:pStyle w:val="BodyText"/>
        <w:spacing w:before="114"/>
        <w:rPr>
          <w:sz w:val="20"/>
        </w:rPr>
      </w:pPr>
    </w:p>
    <w:p w14:paraId="2A52CC43" w14:textId="77777777" w:rsidR="009B34DF" w:rsidRDefault="009B34DF" w:rsidP="009B34DF">
      <w:pPr>
        <w:pStyle w:val="BodyText"/>
        <w:rPr>
          <w:sz w:val="20"/>
        </w:rPr>
        <w:sectPr w:rsidR="009B34DF">
          <w:pgSz w:w="12240" w:h="15840"/>
          <w:pgMar w:top="1820" w:right="1080" w:bottom="1180" w:left="1800" w:header="0" w:footer="994" w:gutter="0"/>
          <w:cols w:space="720"/>
        </w:sectPr>
      </w:pPr>
    </w:p>
    <w:p w14:paraId="4572FA2F" w14:textId="77777777" w:rsidR="009B34DF" w:rsidRDefault="009B34DF" w:rsidP="009B34DF">
      <w:pPr>
        <w:pStyle w:val="BodyText"/>
      </w:pPr>
    </w:p>
    <w:p w14:paraId="66F4C0BA" w14:textId="77777777" w:rsidR="009B34DF" w:rsidRDefault="009B34DF" w:rsidP="009B34DF">
      <w:pPr>
        <w:pStyle w:val="BodyText"/>
      </w:pPr>
    </w:p>
    <w:p w14:paraId="56928FBD" w14:textId="77777777" w:rsidR="009B34DF" w:rsidRDefault="009B34DF" w:rsidP="009B34DF">
      <w:pPr>
        <w:pStyle w:val="BodyText"/>
        <w:spacing w:before="238"/>
      </w:pPr>
    </w:p>
    <w:p w14:paraId="1789C757" w14:textId="1E9488B3" w:rsidR="0045107C" w:rsidRDefault="009B34DF" w:rsidP="003E3CEE">
      <w:pPr>
        <w:pStyle w:val="Heading1"/>
        <w:jc w:val="left"/>
      </w:pPr>
      <w:bookmarkStart w:id="24" w:name="_TOC_250044"/>
      <w:r>
        <w:br w:type="column"/>
      </w:r>
      <w:bookmarkStart w:id="25" w:name="_Hlk205453925"/>
      <w:bookmarkStart w:id="26" w:name="_Hlk205453766"/>
      <w:r w:rsidR="0045107C">
        <w:t xml:space="preserve">     </w:t>
      </w:r>
      <w:bookmarkStart w:id="27" w:name="_Toc205460709"/>
      <w:r>
        <w:t>CHAPTER TWO</w:t>
      </w:r>
      <w:bookmarkEnd w:id="27"/>
    </w:p>
    <w:p w14:paraId="72C6A8BB" w14:textId="646526AE" w:rsidR="009B34DF" w:rsidRDefault="009B34DF" w:rsidP="003E3CEE">
      <w:pPr>
        <w:pStyle w:val="Heading1"/>
        <w:jc w:val="left"/>
      </w:pPr>
      <w:bookmarkStart w:id="28" w:name="_Toc205460710"/>
      <w:r>
        <w:t xml:space="preserve">LITERATURE </w:t>
      </w:r>
      <w:bookmarkEnd w:id="24"/>
      <w:r>
        <w:t>REVIEW</w:t>
      </w:r>
      <w:bookmarkEnd w:id="28"/>
    </w:p>
    <w:p w14:paraId="31543D5C" w14:textId="77777777" w:rsidR="00C12AB8" w:rsidRDefault="00C12AB8" w:rsidP="003E3CEE">
      <w:pPr>
        <w:pStyle w:val="Heading1"/>
      </w:pPr>
    </w:p>
    <w:p w14:paraId="4A43FF13" w14:textId="2FE9756A" w:rsidR="00C12AB8" w:rsidRDefault="00C12AB8" w:rsidP="00C12AB8">
      <w:pPr>
        <w:pStyle w:val="Heading2"/>
        <w:spacing w:line="427" w:lineRule="auto"/>
        <w:ind w:left="0"/>
        <w:sectPr w:rsidR="00C12AB8">
          <w:type w:val="continuous"/>
          <w:pgSz w:w="12240" w:h="15840"/>
          <w:pgMar w:top="1360" w:right="1080" w:bottom="280" w:left="1800" w:header="0" w:footer="994" w:gutter="0"/>
          <w:cols w:num="2" w:space="720" w:equalWidth="0">
            <w:col w:w="1637" w:space="1368"/>
            <w:col w:w="6355"/>
          </w:cols>
        </w:sectPr>
      </w:pPr>
    </w:p>
    <w:p w14:paraId="2D9D6088" w14:textId="48FA96D2" w:rsidR="009B34DF" w:rsidRDefault="0045107C" w:rsidP="003E3CEE">
      <w:pPr>
        <w:pStyle w:val="Heading2"/>
      </w:pPr>
      <w:bookmarkStart w:id="29" w:name="_Toc205460711"/>
      <w:r>
        <w:t>2.0</w:t>
      </w:r>
      <w:r>
        <w:tab/>
      </w:r>
      <w:r w:rsidR="00C12AB8">
        <w:t>INTRODUCTION</w:t>
      </w:r>
      <w:bookmarkEnd w:id="29"/>
    </w:p>
    <w:p w14:paraId="098D1913" w14:textId="7FBB5827" w:rsidR="009B34DF" w:rsidRDefault="009B34DF" w:rsidP="009B34DF">
      <w:pPr>
        <w:pStyle w:val="BodyText"/>
        <w:spacing w:before="1" w:line="369" w:lineRule="auto"/>
        <w:ind w:left="72" w:right="808" w:firstLine="621"/>
        <w:jc w:val="both"/>
      </w:pPr>
      <w:r>
        <w:t>Security Architecture refers to protective measures taken to prevent unauthorized access and to safeguard people, property, and assets from physical threats such as theft, vandalism, or terrorism</w:t>
      </w:r>
      <w:r w:rsidR="00C12AB8">
        <w:t xml:space="preserve"> </w:t>
      </w:r>
      <w:r>
        <w:t>(Wikipedia,2023).</w:t>
      </w:r>
      <w:r w:rsidR="00C12AB8">
        <w:t xml:space="preserve"> </w:t>
      </w:r>
      <w:r>
        <w:t>In</w:t>
      </w:r>
      <w:r w:rsidR="00C12AB8">
        <w:t xml:space="preserve"> </w:t>
      </w:r>
      <w:r>
        <w:t>commercial</w:t>
      </w:r>
      <w:r w:rsidR="00C12AB8">
        <w:t xml:space="preserve"> </w:t>
      </w:r>
      <w:r>
        <w:t>buildings,</w:t>
      </w:r>
      <w:r w:rsidR="00C12AB8">
        <w:t xml:space="preserve"> </w:t>
      </w:r>
      <w:r>
        <w:t>effective</w:t>
      </w:r>
      <w:r w:rsidR="00C12AB8">
        <w:t xml:space="preserve"> </w:t>
      </w:r>
      <w:r>
        <w:t>physical</w:t>
      </w:r>
      <w:r w:rsidR="00C12AB8">
        <w:t xml:space="preserve"> </w:t>
      </w:r>
      <w:r>
        <w:t>security</w:t>
      </w:r>
      <w:r w:rsidR="00C12AB8">
        <w:t xml:space="preserve"> </w:t>
      </w:r>
      <w:r w:rsidR="0045107C">
        <w:t>essential</w:t>
      </w:r>
      <w:r>
        <w:t xml:space="preserve"> to ensure business continuity, reduce liability, and protect critical assets.</w:t>
      </w:r>
    </w:p>
    <w:p w14:paraId="0507B550" w14:textId="77777777" w:rsidR="009B34DF" w:rsidRDefault="009B34DF" w:rsidP="009B34DF">
      <w:pPr>
        <w:pStyle w:val="BodyText"/>
      </w:pPr>
    </w:p>
    <w:p w14:paraId="13C37583" w14:textId="77777777" w:rsidR="009B34DF" w:rsidRDefault="009B34DF" w:rsidP="009B34DF">
      <w:pPr>
        <w:pStyle w:val="BodyText"/>
        <w:spacing w:before="179"/>
      </w:pPr>
    </w:p>
    <w:p w14:paraId="4C7FE5F3" w14:textId="014555E4" w:rsidR="009B34DF" w:rsidRPr="00C12AB8" w:rsidRDefault="0045107C" w:rsidP="003E3CEE">
      <w:pPr>
        <w:pStyle w:val="Heading2"/>
      </w:pPr>
      <w:bookmarkStart w:id="30" w:name="_TOC_250043"/>
      <w:bookmarkStart w:id="31" w:name="_Toc205460712"/>
      <w:r>
        <w:t>2.1</w:t>
      </w:r>
      <w:r>
        <w:tab/>
      </w:r>
      <w:r w:rsidR="00C12AB8" w:rsidRPr="00C12AB8">
        <w:t>THEORETICAL</w:t>
      </w:r>
      <w:bookmarkEnd w:id="30"/>
      <w:r w:rsidR="00C12AB8" w:rsidRPr="00C12AB8">
        <w:t xml:space="preserve"> </w:t>
      </w:r>
      <w:r w:rsidR="00C12AB8" w:rsidRPr="00C12AB8">
        <w:rPr>
          <w:spacing w:val="-2"/>
        </w:rPr>
        <w:t>FRAMEWORK</w:t>
      </w:r>
      <w:bookmarkEnd w:id="31"/>
    </w:p>
    <w:p w14:paraId="61A5806E" w14:textId="77777777" w:rsidR="009B34DF" w:rsidRDefault="009B34DF" w:rsidP="009B34DF">
      <w:pPr>
        <w:pStyle w:val="BodyText"/>
        <w:spacing w:before="37"/>
        <w:rPr>
          <w:b/>
        </w:rPr>
      </w:pPr>
    </w:p>
    <w:p w14:paraId="253CDE0B" w14:textId="4EE552FE" w:rsidR="009B34DF" w:rsidRPr="00C12AB8" w:rsidRDefault="003E3CEE" w:rsidP="009B34DF">
      <w:pPr>
        <w:pStyle w:val="Heading3"/>
        <w:numPr>
          <w:ilvl w:val="2"/>
          <w:numId w:val="15"/>
        </w:numPr>
        <w:tabs>
          <w:tab w:val="left" w:pos="579"/>
        </w:tabs>
        <w:rPr>
          <w:sz w:val="24"/>
          <w:szCs w:val="24"/>
        </w:rPr>
      </w:pPr>
      <w:bookmarkStart w:id="32" w:name="_TOC_250042"/>
      <w:bookmarkStart w:id="33" w:name="_Toc205460713"/>
      <w:r w:rsidRPr="003E3CEE">
        <w:t>2.1.1</w:t>
      </w:r>
      <w:r w:rsidRPr="003E3CEE">
        <w:tab/>
      </w:r>
      <w:r w:rsidR="00C12AB8" w:rsidRPr="003E3CEE">
        <w:t>CRIME PREVENTION THROUGH ENVIRONMENTAL DESIGN</w:t>
      </w:r>
      <w:bookmarkEnd w:id="32"/>
      <w:r w:rsidR="00C12AB8" w:rsidRPr="003E3CEE">
        <w:t xml:space="preserve"> (CPTED</w:t>
      </w:r>
      <w:r w:rsidR="00C12AB8" w:rsidRPr="00C12AB8">
        <w:rPr>
          <w:spacing w:val="-2"/>
          <w:sz w:val="24"/>
          <w:szCs w:val="24"/>
        </w:rPr>
        <w:t>)</w:t>
      </w:r>
      <w:bookmarkEnd w:id="33"/>
    </w:p>
    <w:p w14:paraId="2B1F1CEC" w14:textId="77777777" w:rsidR="009B34DF" w:rsidRPr="00C12AB8" w:rsidRDefault="009B34DF" w:rsidP="009B34DF">
      <w:pPr>
        <w:pStyle w:val="BodyText"/>
        <w:spacing w:before="34"/>
        <w:rPr>
          <w:b/>
          <w:sz w:val="24"/>
          <w:szCs w:val="24"/>
        </w:rPr>
      </w:pPr>
    </w:p>
    <w:p w14:paraId="63A543CD" w14:textId="764715F8" w:rsidR="009B34DF" w:rsidRDefault="009B34DF" w:rsidP="009B34DF">
      <w:pPr>
        <w:pStyle w:val="BodyText"/>
        <w:spacing w:line="369" w:lineRule="auto"/>
        <w:ind w:left="72" w:right="808" w:firstLine="562"/>
        <w:jc w:val="both"/>
      </w:pPr>
      <w:r>
        <w:t>Crime Prevention Through Environmental Design (CPTED) is a crime prevention strategy that focuses on designing and managing physical environments to reduce the opportunity for crime to occur (Cozen, 2015).</w:t>
      </w:r>
      <w:r w:rsidR="00C12AB8">
        <w:t xml:space="preserve"> </w:t>
      </w:r>
      <w:r>
        <w:t>The approach</w:t>
      </w:r>
      <w:r w:rsidR="00C12AB8">
        <w:t xml:space="preserve"> is</w:t>
      </w:r>
      <w:r>
        <w:t xml:space="preserve"> based on the idea that the design and layout of buildings, streets, and public spaces can influence the behavior of individuals and either encourage or discourage criminal activity (Saville &amp; Cleveland, 2017). CPTED is a multidisciplinary approach that combines elements of architecture, urban planning, landscape design,</w:t>
      </w:r>
      <w:r w:rsidR="00C12AB8">
        <w:t xml:space="preserve"> </w:t>
      </w:r>
      <w:r>
        <w:t>and</w:t>
      </w:r>
      <w:r w:rsidR="00C12AB8">
        <w:t xml:space="preserve"> Lawen </w:t>
      </w:r>
      <w:r>
        <w:t>force</w:t>
      </w:r>
      <w:r w:rsidR="00C12AB8">
        <w:t xml:space="preserve"> meant </w:t>
      </w:r>
      <w:r>
        <w:t>to</w:t>
      </w:r>
      <w:r w:rsidR="00C12AB8">
        <w:t xml:space="preserve"> </w:t>
      </w:r>
      <w:r>
        <w:t>create</w:t>
      </w:r>
      <w:r w:rsidR="00C12AB8">
        <w:t xml:space="preserve"> </w:t>
      </w:r>
      <w:r>
        <w:t>safe</w:t>
      </w:r>
      <w:r w:rsidR="00C12AB8">
        <w:t xml:space="preserve"> </w:t>
      </w:r>
      <w:r>
        <w:t>and</w:t>
      </w:r>
      <w:r w:rsidR="00C12AB8">
        <w:t xml:space="preserve"> </w:t>
      </w:r>
      <w:r>
        <w:t>secure</w:t>
      </w:r>
      <w:r w:rsidR="00C12AB8">
        <w:t xml:space="preserve"> </w:t>
      </w:r>
      <w:r>
        <w:t>environments</w:t>
      </w:r>
      <w:r w:rsidR="00C12AB8">
        <w:t xml:space="preserve"> </w:t>
      </w:r>
      <w:r>
        <w:t>(Steinberg,2017). CPTED is a multidisciplinary approach that emphasizes the design and management of the</w:t>
      </w:r>
      <w:r w:rsidR="00C12AB8">
        <w:t xml:space="preserve"> </w:t>
      </w:r>
      <w:r>
        <w:t>built environment to reduce crime opportunities. Key principles include natural surveillance, territorial reinforcement, access control, and maintenance. Implementing CPTED strategies in commercial buildings can deter criminal activities by influencing offender decisions before crimes are committed (Wikipedia, 2025).</w:t>
      </w:r>
    </w:p>
    <w:p w14:paraId="562706E8" w14:textId="422AB9C4" w:rsidR="009B34DF" w:rsidRPr="003E3CEE" w:rsidRDefault="003E3CEE" w:rsidP="003E3CEE">
      <w:pPr>
        <w:pStyle w:val="Heading3"/>
      </w:pPr>
      <w:bookmarkStart w:id="34" w:name="_TOC_250041"/>
      <w:bookmarkStart w:id="35" w:name="_Toc205460714"/>
      <w:r w:rsidRPr="003E3CEE">
        <w:t>2.1.2</w:t>
      </w:r>
      <w:r w:rsidRPr="003E3CEE">
        <w:tab/>
      </w:r>
      <w:r w:rsidR="00C12AB8" w:rsidRPr="003E3CEE">
        <w:t>HISTORY AND EVOLUTION OF</w:t>
      </w:r>
      <w:bookmarkEnd w:id="34"/>
      <w:r w:rsidR="00C12AB8" w:rsidRPr="003E3CEE">
        <w:t xml:space="preserve"> CPTED</w:t>
      </w:r>
      <w:bookmarkEnd w:id="35"/>
    </w:p>
    <w:p w14:paraId="3240E0A7" w14:textId="77777777" w:rsidR="009B34DF" w:rsidRPr="00C12AB8" w:rsidRDefault="009B34DF" w:rsidP="009B34DF">
      <w:pPr>
        <w:pStyle w:val="BodyText"/>
        <w:spacing w:before="31"/>
        <w:rPr>
          <w:b/>
          <w:sz w:val="24"/>
          <w:szCs w:val="24"/>
        </w:rPr>
      </w:pPr>
    </w:p>
    <w:p w14:paraId="0EE60A42" w14:textId="73A0C674" w:rsidR="009B34DF" w:rsidRDefault="009B34DF" w:rsidP="00C12AB8">
      <w:pPr>
        <w:pStyle w:val="BodyText"/>
        <w:spacing w:before="1" w:line="369" w:lineRule="auto"/>
        <w:ind w:left="72" w:right="806" w:firstLine="558"/>
        <w:jc w:val="both"/>
        <w:sectPr w:rsidR="009B34DF">
          <w:type w:val="continuous"/>
          <w:pgSz w:w="12240" w:h="15840"/>
          <w:pgMar w:top="1360" w:right="1080" w:bottom="280" w:left="1800" w:header="0" w:footer="994" w:gutter="0"/>
          <w:cols w:space="720"/>
        </w:sectPr>
      </w:pPr>
      <w:r>
        <w:t>The concept of CPTED</w:t>
      </w:r>
      <w:r w:rsidR="00C12AB8">
        <w:t xml:space="preserve"> </w:t>
      </w:r>
      <w:r>
        <w:t>has evolved significantly since its</w:t>
      </w:r>
      <w:r w:rsidR="00C12AB8">
        <w:t xml:space="preserve"> </w:t>
      </w:r>
      <w:r>
        <w:t>introduction in the 1970s, with recent studies highlighting its effectiveness in reducing crime rates (Bruinsma &amp; Johnson, 2018).</w:t>
      </w:r>
      <w:r w:rsidR="00C12AB8">
        <w:t xml:space="preserve"> </w:t>
      </w:r>
      <w:r>
        <w:t>A</w:t>
      </w:r>
      <w:r w:rsidR="00C12AB8">
        <w:t xml:space="preserve"> </w:t>
      </w:r>
      <w:r>
        <w:t>study published in 2019 found that CPTED strategies can reduce crime rates by up to 40%(Weisburdetal.,2019).</w:t>
      </w:r>
      <w:r w:rsidR="00C12AB8">
        <w:t xml:space="preserve"> </w:t>
      </w:r>
      <w:r>
        <w:t>The</w:t>
      </w:r>
      <w:r w:rsidR="00C12AB8">
        <w:t xml:space="preserve"> </w:t>
      </w:r>
      <w:r>
        <w:t>approach</w:t>
      </w:r>
      <w:r w:rsidR="00C12AB8">
        <w:t xml:space="preserve"> </w:t>
      </w:r>
      <w:r>
        <w:t>has</w:t>
      </w:r>
      <w:r w:rsidR="00C12AB8">
        <w:t xml:space="preserve"> </w:t>
      </w:r>
      <w:r>
        <w:t>also</w:t>
      </w:r>
      <w:r w:rsidR="00C12AB8">
        <w:t xml:space="preserve"> </w:t>
      </w:r>
      <w:r>
        <w:t>been</w:t>
      </w:r>
      <w:r w:rsidR="00C12AB8">
        <w:t xml:space="preserve"> </w:t>
      </w:r>
      <w:r>
        <w:t>adopted</w:t>
      </w:r>
      <w:r w:rsidR="00C12AB8">
        <w:t xml:space="preserve"> </w:t>
      </w:r>
      <w:r>
        <w:t>by</w:t>
      </w:r>
      <w:r w:rsidR="00C12AB8">
        <w:t xml:space="preserve"> </w:t>
      </w:r>
      <w:r>
        <w:t>various</w:t>
      </w:r>
      <w:r w:rsidR="00C12AB8">
        <w:t xml:space="preserve"> </w:t>
      </w:r>
      <w:r>
        <w:rPr>
          <w:spacing w:val="-2"/>
        </w:rPr>
        <w:t>countries,</w:t>
      </w:r>
      <w:bookmarkEnd w:id="25"/>
    </w:p>
    <w:p w14:paraId="2A2447D7" w14:textId="1D4E6102" w:rsidR="009B34DF" w:rsidRDefault="00C12AB8" w:rsidP="00C12AB8">
      <w:pPr>
        <w:pStyle w:val="BodyText"/>
        <w:spacing w:before="77" w:line="369" w:lineRule="auto"/>
        <w:ind w:right="826"/>
      </w:pPr>
      <w:r>
        <w:lastRenderedPageBreak/>
        <w:t>I</w:t>
      </w:r>
      <w:r w:rsidR="009B34DF">
        <w:t>ncluding</w:t>
      </w:r>
      <w:r>
        <w:t xml:space="preserve"> </w:t>
      </w:r>
      <w:r w:rsidR="009B34DF">
        <w:t>the</w:t>
      </w:r>
      <w:r>
        <w:t xml:space="preserve"> </w:t>
      </w:r>
      <w:r w:rsidR="009B34DF">
        <w:t>United</w:t>
      </w:r>
      <w:r>
        <w:t xml:space="preserve"> </w:t>
      </w:r>
      <w:r w:rsidR="009B34DF">
        <w:t>States,</w:t>
      </w:r>
      <w:r>
        <w:t xml:space="preserve"> </w:t>
      </w:r>
      <w:r w:rsidR="009B34DF">
        <w:t>Canada,</w:t>
      </w:r>
      <w:r>
        <w:t xml:space="preserve"> </w:t>
      </w:r>
      <w:r w:rsidR="009B34DF">
        <w:t>and Australia,</w:t>
      </w:r>
      <w:r>
        <w:t xml:space="preserve"> </w:t>
      </w:r>
      <w:r w:rsidR="009B34DF">
        <w:t>with</w:t>
      </w:r>
      <w:r>
        <w:t xml:space="preserve"> </w:t>
      </w:r>
      <w:r w:rsidR="009B34DF">
        <w:t>each</w:t>
      </w:r>
      <w:r>
        <w:t xml:space="preserve"> </w:t>
      </w:r>
      <w:r w:rsidR="009B34DF">
        <w:t>country</w:t>
      </w:r>
      <w:r>
        <w:t xml:space="preserve"> </w:t>
      </w:r>
      <w:r w:rsidR="009B34DF">
        <w:t>implementing</w:t>
      </w:r>
      <w:r>
        <w:t xml:space="preserve"> </w:t>
      </w:r>
      <w:r w:rsidR="009B34DF">
        <w:t>its</w:t>
      </w:r>
      <w:r>
        <w:t xml:space="preserve"> </w:t>
      </w:r>
      <w:r w:rsidR="009B34DF">
        <w:t>own unique CPTED strategies (Saville &amp; Cleveland, 2017).</w:t>
      </w:r>
    </w:p>
    <w:p w14:paraId="4CE4CFFB" w14:textId="7FFDB449" w:rsidR="009B34DF" w:rsidRPr="00C12AB8" w:rsidRDefault="003E3CEE" w:rsidP="003E3CEE">
      <w:pPr>
        <w:pStyle w:val="Heading3"/>
      </w:pPr>
      <w:bookmarkStart w:id="36" w:name="_TOC_250040"/>
      <w:bookmarkStart w:id="37" w:name="_Toc205460715"/>
      <w:r>
        <w:t>2.1.3</w:t>
      </w:r>
      <w:r>
        <w:tab/>
      </w:r>
      <w:r w:rsidR="00C12AB8" w:rsidRPr="00C12AB8">
        <w:t>KEY</w:t>
      </w:r>
      <w:r w:rsidR="00C12AB8">
        <w:t xml:space="preserve"> </w:t>
      </w:r>
      <w:r w:rsidR="00C12AB8" w:rsidRPr="00C12AB8">
        <w:t>PRINCIPLES</w:t>
      </w:r>
      <w:r w:rsidR="00C12AB8">
        <w:t xml:space="preserve"> </w:t>
      </w:r>
      <w:r w:rsidR="00C12AB8" w:rsidRPr="00C12AB8">
        <w:t>OF</w:t>
      </w:r>
      <w:bookmarkEnd w:id="36"/>
      <w:r w:rsidR="00C12AB8">
        <w:t xml:space="preserve"> </w:t>
      </w:r>
      <w:r w:rsidR="00C12AB8" w:rsidRPr="00C12AB8">
        <w:rPr>
          <w:spacing w:val="-4"/>
        </w:rPr>
        <w:t>CPTED</w:t>
      </w:r>
      <w:bookmarkEnd w:id="37"/>
    </w:p>
    <w:p w14:paraId="010BB7F7" w14:textId="77777777" w:rsidR="009B34DF" w:rsidRPr="00C12AB8" w:rsidRDefault="009B34DF" w:rsidP="003E3CEE">
      <w:pPr>
        <w:pStyle w:val="Heading3"/>
      </w:pPr>
    </w:p>
    <w:p w14:paraId="399D21CC" w14:textId="3C0F83C5" w:rsidR="009B34DF" w:rsidRDefault="009B34DF" w:rsidP="009B34DF">
      <w:pPr>
        <w:pStyle w:val="BodyText"/>
        <w:ind w:left="72"/>
      </w:pPr>
      <w:r>
        <w:t>CPTED</w:t>
      </w:r>
      <w:r w:rsidR="00C12AB8">
        <w:t xml:space="preserve"> </w:t>
      </w:r>
      <w:r>
        <w:t>is</w:t>
      </w:r>
      <w:r w:rsidR="00C12AB8">
        <w:t xml:space="preserve"> </w:t>
      </w:r>
      <w:r>
        <w:t>based</w:t>
      </w:r>
      <w:r w:rsidR="00C12AB8">
        <w:t xml:space="preserve"> </w:t>
      </w:r>
      <w:r>
        <w:t>on</w:t>
      </w:r>
      <w:r w:rsidR="00C12AB8">
        <w:t xml:space="preserve"> </w:t>
      </w:r>
      <w:r>
        <w:t>several</w:t>
      </w:r>
      <w:r w:rsidR="00C12AB8">
        <w:t xml:space="preserve"> </w:t>
      </w:r>
      <w:r>
        <w:t>key</w:t>
      </w:r>
      <w:r w:rsidR="00C12AB8">
        <w:t xml:space="preserve"> </w:t>
      </w:r>
      <w:r>
        <w:t>principles,</w:t>
      </w:r>
      <w:r w:rsidR="00C12AB8">
        <w:t xml:space="preserve"> </w:t>
      </w:r>
      <w:r>
        <w:rPr>
          <w:spacing w:val="-2"/>
        </w:rPr>
        <w:t>including:</w:t>
      </w:r>
    </w:p>
    <w:p w14:paraId="5C26693F" w14:textId="77777777" w:rsidR="009B34DF" w:rsidRDefault="009B34DF" w:rsidP="009B34DF">
      <w:pPr>
        <w:pStyle w:val="BodyText"/>
        <w:spacing w:before="34"/>
      </w:pPr>
    </w:p>
    <w:p w14:paraId="48A08EE5" w14:textId="2B1C7FE5" w:rsidR="009B34DF" w:rsidRDefault="009B34DF" w:rsidP="009B34DF">
      <w:pPr>
        <w:pStyle w:val="ListParagraph"/>
        <w:numPr>
          <w:ilvl w:val="4"/>
          <w:numId w:val="15"/>
        </w:numPr>
        <w:tabs>
          <w:tab w:val="left" w:pos="746"/>
          <w:tab w:val="left" w:pos="748"/>
        </w:tabs>
        <w:spacing w:line="369" w:lineRule="auto"/>
        <w:ind w:right="807"/>
      </w:pPr>
      <w:r>
        <w:rPr>
          <w:b/>
        </w:rPr>
        <w:t>Natural</w:t>
      </w:r>
      <w:r w:rsidR="00BA1348">
        <w:rPr>
          <w:b/>
        </w:rPr>
        <w:t xml:space="preserve"> </w:t>
      </w:r>
      <w:r>
        <w:rPr>
          <w:b/>
        </w:rPr>
        <w:t>Surveillance</w:t>
      </w:r>
      <w:r>
        <w:t>:</w:t>
      </w:r>
      <w:r w:rsidR="00BA1348">
        <w:t xml:space="preserve"> </w:t>
      </w:r>
      <w:r>
        <w:t>The</w:t>
      </w:r>
      <w:r w:rsidR="00BA1348">
        <w:t xml:space="preserve"> </w:t>
      </w:r>
      <w:r>
        <w:t>use</w:t>
      </w:r>
      <w:r w:rsidR="00BA1348">
        <w:t xml:space="preserve"> </w:t>
      </w:r>
      <w:r>
        <w:t>of</w:t>
      </w:r>
      <w:r w:rsidR="00BA1348">
        <w:t xml:space="preserve"> </w:t>
      </w:r>
      <w:r>
        <w:t>design</w:t>
      </w:r>
      <w:r w:rsidR="00BA1348">
        <w:t xml:space="preserve"> </w:t>
      </w:r>
      <w:r>
        <w:t>elements</w:t>
      </w:r>
      <w:r w:rsidR="00BA1348">
        <w:t xml:space="preserve"> </w:t>
      </w:r>
      <w:r>
        <w:t>such</w:t>
      </w:r>
      <w:r w:rsidR="00BA1348">
        <w:t xml:space="preserve"> </w:t>
      </w:r>
      <w:r>
        <w:t>as</w:t>
      </w:r>
      <w:r w:rsidR="00BA1348">
        <w:t xml:space="preserve"> </w:t>
      </w:r>
      <w:r>
        <w:t>windows,</w:t>
      </w:r>
      <w:r w:rsidR="00BA1348">
        <w:t xml:space="preserve"> </w:t>
      </w:r>
      <w:r>
        <w:t>lighting,</w:t>
      </w:r>
      <w:r w:rsidR="00BA1348">
        <w:t xml:space="preserve"> </w:t>
      </w:r>
      <w:r>
        <w:t>and landscaping to create natural surveillance and visibility (Cozen, 2015).</w:t>
      </w:r>
    </w:p>
    <w:p w14:paraId="5296CE71" w14:textId="77777777" w:rsidR="009B34DF" w:rsidRDefault="009B34DF" w:rsidP="009B34DF">
      <w:pPr>
        <w:pStyle w:val="ListParagraph"/>
        <w:numPr>
          <w:ilvl w:val="4"/>
          <w:numId w:val="15"/>
        </w:numPr>
        <w:tabs>
          <w:tab w:val="left" w:pos="746"/>
          <w:tab w:val="left" w:pos="748"/>
        </w:tabs>
        <w:spacing w:before="150" w:line="369" w:lineRule="auto"/>
        <w:ind w:right="807"/>
      </w:pPr>
      <w:r>
        <w:rPr>
          <w:b/>
        </w:rPr>
        <w:t>Access Control</w:t>
      </w:r>
      <w:r>
        <w:t>: The use of design elements such as gates, fences, and doors to control access to buildings and public spaces (Steinberg, 2017).</w:t>
      </w:r>
    </w:p>
    <w:p w14:paraId="7E7AAA6D" w14:textId="7D492AF8" w:rsidR="009B34DF" w:rsidRDefault="009B34DF" w:rsidP="009B34DF">
      <w:pPr>
        <w:pStyle w:val="ListParagraph"/>
        <w:numPr>
          <w:ilvl w:val="4"/>
          <w:numId w:val="15"/>
        </w:numPr>
        <w:tabs>
          <w:tab w:val="left" w:pos="746"/>
          <w:tab w:val="left" w:pos="748"/>
        </w:tabs>
        <w:spacing w:before="150" w:line="369" w:lineRule="auto"/>
        <w:ind w:right="810"/>
      </w:pPr>
      <w:r>
        <w:rPr>
          <w:b/>
        </w:rPr>
        <w:t>Territorial Reinforcement</w:t>
      </w:r>
      <w:r>
        <w:t>: The use of design elements such as signage, landscaping, and lighting</w:t>
      </w:r>
      <w:r w:rsidR="00BA1348">
        <w:t xml:space="preserve"> </w:t>
      </w:r>
      <w:r>
        <w:t>to</w:t>
      </w:r>
      <w:r w:rsidR="00BA1348">
        <w:t xml:space="preserve"> </w:t>
      </w:r>
      <w:r>
        <w:t>create a</w:t>
      </w:r>
      <w:r w:rsidR="00BA1348">
        <w:t xml:space="preserve"> </w:t>
      </w:r>
      <w:r>
        <w:t>sense</w:t>
      </w:r>
      <w:r w:rsidR="00BA1348">
        <w:t xml:space="preserve"> </w:t>
      </w:r>
      <w:r>
        <w:t>of</w:t>
      </w:r>
      <w:r w:rsidR="00BA1348">
        <w:t xml:space="preserve"> </w:t>
      </w:r>
      <w:r>
        <w:t>ownership</w:t>
      </w:r>
      <w:r w:rsidR="00BA1348">
        <w:t xml:space="preserve"> </w:t>
      </w:r>
      <w:r>
        <w:t xml:space="preserve">and </w:t>
      </w:r>
      <w:r w:rsidR="00BA1348">
        <w:t>territoriality (</w:t>
      </w:r>
      <w:r>
        <w:t>Saville&amp;Cleveland,2017)</w:t>
      </w:r>
    </w:p>
    <w:p w14:paraId="42E90E95" w14:textId="77777777" w:rsidR="009B34DF" w:rsidRDefault="009B34DF" w:rsidP="009B34DF">
      <w:pPr>
        <w:pStyle w:val="ListParagraph"/>
        <w:numPr>
          <w:ilvl w:val="4"/>
          <w:numId w:val="15"/>
        </w:numPr>
        <w:tabs>
          <w:tab w:val="left" w:pos="746"/>
          <w:tab w:val="left" w:pos="748"/>
        </w:tabs>
        <w:spacing w:before="149" w:line="369" w:lineRule="auto"/>
        <w:ind w:right="1270"/>
      </w:pPr>
      <w:r>
        <w:rPr>
          <w:b/>
        </w:rPr>
        <w:t>Activity Support</w:t>
      </w:r>
      <w:r>
        <w:t>: The use of design elements such as benches, lighting, and landscaping to support legitimate activities and discourage loitering (Bruinsma &amp; Johnson, 2018).</w:t>
      </w:r>
    </w:p>
    <w:p w14:paraId="01E1550E" w14:textId="77777777" w:rsidR="009B34DF" w:rsidRDefault="009B34DF" w:rsidP="009B34DF">
      <w:pPr>
        <w:pStyle w:val="ListParagraph"/>
        <w:numPr>
          <w:ilvl w:val="4"/>
          <w:numId w:val="15"/>
        </w:numPr>
        <w:tabs>
          <w:tab w:val="left" w:pos="746"/>
          <w:tab w:val="left" w:pos="748"/>
        </w:tabs>
        <w:spacing w:before="53" w:line="372" w:lineRule="auto"/>
        <w:ind w:right="1251"/>
      </w:pPr>
      <w:r>
        <w:rPr>
          <w:b/>
        </w:rPr>
        <w:t>Maintenance</w:t>
      </w:r>
      <w:r>
        <w:t>: The regular maintenance of buildings and public spaces to prevent deterioration and create a sense of respect and pride (Weisburd et al., 2019).</w:t>
      </w:r>
    </w:p>
    <w:p w14:paraId="3C88B548" w14:textId="77777777" w:rsidR="009B34DF" w:rsidRDefault="009B34DF" w:rsidP="009B34DF">
      <w:pPr>
        <w:pStyle w:val="BodyText"/>
        <w:spacing w:before="7"/>
      </w:pPr>
    </w:p>
    <w:p w14:paraId="639F51AA" w14:textId="14495D67" w:rsidR="009B34DF" w:rsidRPr="00BA1348" w:rsidRDefault="003E3CEE" w:rsidP="003E3CEE">
      <w:pPr>
        <w:pStyle w:val="Heading3"/>
      </w:pPr>
      <w:bookmarkStart w:id="38" w:name="_Toc205460716"/>
      <w:r>
        <w:t>2.1.4</w:t>
      </w:r>
      <w:r>
        <w:tab/>
      </w:r>
      <w:r w:rsidR="00BA1348" w:rsidRPr="00BA1348">
        <w:t>BENEFITS</w:t>
      </w:r>
      <w:r w:rsidR="00BA1348">
        <w:t xml:space="preserve"> </w:t>
      </w:r>
      <w:r w:rsidR="00BA1348" w:rsidRPr="00BA1348">
        <w:t>OF</w:t>
      </w:r>
      <w:r w:rsidR="00BA1348">
        <w:t xml:space="preserve"> </w:t>
      </w:r>
      <w:r w:rsidR="00BA1348" w:rsidRPr="00BA1348">
        <w:rPr>
          <w:spacing w:val="-2"/>
        </w:rPr>
        <w:t>CPTED</w:t>
      </w:r>
      <w:bookmarkEnd w:id="38"/>
    </w:p>
    <w:p w14:paraId="720CD4AD" w14:textId="77777777" w:rsidR="009B34DF" w:rsidRDefault="009B34DF" w:rsidP="003E3CEE">
      <w:pPr>
        <w:pStyle w:val="Heading3"/>
      </w:pPr>
    </w:p>
    <w:p w14:paraId="7147DC98" w14:textId="77777777" w:rsidR="009B34DF" w:rsidRDefault="009B34DF" w:rsidP="009B34DF">
      <w:pPr>
        <w:pStyle w:val="ListParagraph"/>
        <w:numPr>
          <w:ilvl w:val="4"/>
          <w:numId w:val="15"/>
        </w:numPr>
        <w:tabs>
          <w:tab w:val="left" w:pos="746"/>
          <w:tab w:val="left" w:pos="748"/>
        </w:tabs>
        <w:spacing w:line="372" w:lineRule="auto"/>
        <w:ind w:right="884"/>
      </w:pPr>
      <w:r>
        <w:t>Reduced Crime: CPTED can reduce the risk of crime by creating an environment that discourages criminal activity (Weisburd et al., 2019).</w:t>
      </w:r>
    </w:p>
    <w:p w14:paraId="6CE694D9" w14:textId="77777777" w:rsidR="009B34DF" w:rsidRDefault="009B34DF" w:rsidP="009B34DF">
      <w:pPr>
        <w:pStyle w:val="ListParagraph"/>
        <w:numPr>
          <w:ilvl w:val="4"/>
          <w:numId w:val="15"/>
        </w:numPr>
        <w:tabs>
          <w:tab w:val="left" w:pos="746"/>
          <w:tab w:val="left" w:pos="748"/>
        </w:tabs>
        <w:spacing w:before="51" w:line="369" w:lineRule="auto"/>
        <w:ind w:right="1171"/>
      </w:pPr>
      <w:r>
        <w:t>Improved Quality of Life: CPTED can improve quality of life by creating safe and secure environments that promote community engagement and social interaction (Saville &amp; Cleveland, 2017).</w:t>
      </w:r>
    </w:p>
    <w:p w14:paraId="64E93CBF" w14:textId="77777777" w:rsidR="009B34DF" w:rsidRDefault="009B34DF" w:rsidP="009B34DF">
      <w:pPr>
        <w:pStyle w:val="ListParagraph"/>
        <w:numPr>
          <w:ilvl w:val="4"/>
          <w:numId w:val="15"/>
        </w:numPr>
        <w:tabs>
          <w:tab w:val="left" w:pos="746"/>
          <w:tab w:val="left" w:pos="748"/>
        </w:tabs>
        <w:spacing w:before="58" w:line="367" w:lineRule="auto"/>
        <w:ind w:right="828"/>
      </w:pPr>
      <w:r>
        <w:t>Increased Property Values: CPTED can increase property values by creating attractive and well-maintained environments (Cozen, 2015).</w:t>
      </w:r>
    </w:p>
    <w:p w14:paraId="62CC4539" w14:textId="77777777" w:rsidR="009B34DF" w:rsidRDefault="009B34DF" w:rsidP="009B34DF">
      <w:pPr>
        <w:pStyle w:val="ListParagraph"/>
        <w:numPr>
          <w:ilvl w:val="4"/>
          <w:numId w:val="15"/>
        </w:numPr>
        <w:tabs>
          <w:tab w:val="left" w:pos="746"/>
          <w:tab w:val="left" w:pos="748"/>
        </w:tabs>
        <w:spacing w:before="56" w:line="372" w:lineRule="auto"/>
        <w:ind w:right="884"/>
      </w:pPr>
      <w:r>
        <w:t>Improved Business Operations: CPTED can improve business operations by reducing the risk of crime and improving customer safety (Steinberg, 2017).</w:t>
      </w:r>
    </w:p>
    <w:p w14:paraId="518893BE" w14:textId="77777777" w:rsidR="009B34DF" w:rsidRDefault="009B34DF" w:rsidP="009B34DF">
      <w:pPr>
        <w:pStyle w:val="BodyText"/>
        <w:spacing w:before="7"/>
      </w:pPr>
    </w:p>
    <w:p w14:paraId="7F98B969" w14:textId="5FA8789D" w:rsidR="009B34DF" w:rsidRPr="003E3CEE" w:rsidRDefault="003E3CEE" w:rsidP="003E3CEE">
      <w:pPr>
        <w:pStyle w:val="Heading3"/>
      </w:pPr>
      <w:bookmarkStart w:id="39" w:name="_Toc205460717"/>
      <w:r w:rsidRPr="003E3CEE">
        <w:t>2.1.5</w:t>
      </w:r>
      <w:r w:rsidRPr="003E3CEE">
        <w:tab/>
      </w:r>
      <w:r w:rsidR="00BA1348" w:rsidRPr="003E3CEE">
        <w:t>CHALLENGES AND LIMITATIONS OF CPTED</w:t>
      </w:r>
      <w:bookmarkEnd w:id="39"/>
    </w:p>
    <w:p w14:paraId="210DE5BC" w14:textId="77777777" w:rsidR="009B34DF" w:rsidRPr="00BA1348" w:rsidRDefault="009B34DF" w:rsidP="009B34DF">
      <w:pPr>
        <w:pStyle w:val="BodyText"/>
        <w:spacing w:before="144"/>
        <w:rPr>
          <w:b/>
          <w:sz w:val="24"/>
          <w:szCs w:val="24"/>
        </w:rPr>
      </w:pPr>
    </w:p>
    <w:p w14:paraId="2D33290D" w14:textId="77777777" w:rsidR="009B34DF" w:rsidRDefault="009B34DF" w:rsidP="009B34DF">
      <w:pPr>
        <w:pStyle w:val="ListParagraph"/>
        <w:numPr>
          <w:ilvl w:val="4"/>
          <w:numId w:val="15"/>
        </w:numPr>
        <w:tabs>
          <w:tab w:val="left" w:pos="746"/>
          <w:tab w:val="left" w:pos="748"/>
        </w:tabs>
        <w:spacing w:line="372" w:lineRule="auto"/>
        <w:ind w:right="1687"/>
      </w:pPr>
      <w:r>
        <w:t>Cost: CPTED can be a costly approach to implement, particularly in existing environments (Bruinsma &amp; Johnson, 2018).</w:t>
      </w:r>
    </w:p>
    <w:p w14:paraId="1EBAA3B4" w14:textId="77777777" w:rsidR="009B34DF" w:rsidRDefault="009B34DF" w:rsidP="009B34DF">
      <w:pPr>
        <w:pStyle w:val="ListParagraph"/>
        <w:spacing w:line="372" w:lineRule="auto"/>
        <w:sectPr w:rsidR="009B34DF">
          <w:pgSz w:w="12240" w:h="15840"/>
          <w:pgMar w:top="1280" w:right="1080" w:bottom="1180" w:left="1800" w:header="0" w:footer="994" w:gutter="0"/>
          <w:cols w:space="720"/>
        </w:sectPr>
      </w:pPr>
    </w:p>
    <w:p w14:paraId="7926EAE8" w14:textId="77777777" w:rsidR="009B34DF" w:rsidRDefault="009B34DF" w:rsidP="009B34DF">
      <w:pPr>
        <w:pStyle w:val="ListParagraph"/>
        <w:numPr>
          <w:ilvl w:val="4"/>
          <w:numId w:val="15"/>
        </w:numPr>
        <w:tabs>
          <w:tab w:val="left" w:pos="746"/>
          <w:tab w:val="left" w:pos="748"/>
        </w:tabs>
        <w:spacing w:before="77" w:line="369" w:lineRule="auto"/>
        <w:ind w:right="872"/>
      </w:pPr>
      <w:r>
        <w:lastRenderedPageBreak/>
        <w:t>Community Engagement: CPTED requires community engagement and participation, which can be challenging to achieve (Saville &amp; Cleveland, 2017).</w:t>
      </w:r>
    </w:p>
    <w:p w14:paraId="650EC129" w14:textId="77777777" w:rsidR="009B34DF" w:rsidRDefault="009B34DF" w:rsidP="009B34DF">
      <w:pPr>
        <w:pStyle w:val="ListParagraph"/>
        <w:numPr>
          <w:ilvl w:val="4"/>
          <w:numId w:val="15"/>
        </w:numPr>
        <w:tabs>
          <w:tab w:val="left" w:pos="746"/>
          <w:tab w:val="left" w:pos="748"/>
        </w:tabs>
        <w:spacing w:before="56" w:line="369" w:lineRule="auto"/>
        <w:ind w:right="905"/>
      </w:pPr>
      <w:r>
        <w:t>Design and Engineering: CPTED requires expertise in design and engineering, which can be a challenge in resource-constrained environments (Cozen, 2015).</w:t>
      </w:r>
    </w:p>
    <w:p w14:paraId="02153DE8" w14:textId="77777777" w:rsidR="009B34DF" w:rsidRDefault="009B34DF" w:rsidP="009B34DF">
      <w:pPr>
        <w:pStyle w:val="ListParagraph"/>
        <w:numPr>
          <w:ilvl w:val="4"/>
          <w:numId w:val="15"/>
        </w:numPr>
        <w:tabs>
          <w:tab w:val="left" w:pos="746"/>
          <w:tab w:val="left" w:pos="748"/>
        </w:tabs>
        <w:spacing w:before="56" w:line="369" w:lineRule="auto"/>
        <w:ind w:right="1110"/>
      </w:pPr>
      <w:r>
        <w:t>Evaluation and Measurement: CPTED can be challenging to evaluate and measure, particularly in terms of its impact on crime rates (Weisburd et al., 2019).</w:t>
      </w:r>
    </w:p>
    <w:p w14:paraId="03F49200" w14:textId="77777777" w:rsidR="009B34DF" w:rsidRDefault="009B34DF" w:rsidP="009B34DF">
      <w:pPr>
        <w:pStyle w:val="BodyText"/>
        <w:spacing w:before="9"/>
      </w:pPr>
    </w:p>
    <w:p w14:paraId="5891BDA0" w14:textId="1BCA6143" w:rsidR="009B34DF" w:rsidRPr="003E3CEE" w:rsidRDefault="003E3CEE" w:rsidP="003E3CEE">
      <w:pPr>
        <w:pStyle w:val="Heading3"/>
      </w:pPr>
      <w:bookmarkStart w:id="40" w:name="_TOC_250039"/>
      <w:bookmarkStart w:id="41" w:name="_Toc205460718"/>
      <w:r w:rsidRPr="003E3CEE">
        <w:t>2.1.6</w:t>
      </w:r>
      <w:r w:rsidRPr="003E3CEE">
        <w:tab/>
      </w:r>
      <w:r w:rsidR="00BA1348" w:rsidRPr="003E3CEE">
        <w:t>BEST PRACTICES FOR IMPLEMENTING</w:t>
      </w:r>
      <w:bookmarkEnd w:id="40"/>
      <w:r w:rsidR="00BA1348" w:rsidRPr="003E3CEE">
        <w:t xml:space="preserve"> CPTED</w:t>
      </w:r>
      <w:bookmarkEnd w:id="41"/>
    </w:p>
    <w:p w14:paraId="6A2499BA" w14:textId="77777777" w:rsidR="009B34DF" w:rsidRPr="00BA1348" w:rsidRDefault="009B34DF" w:rsidP="009B34DF">
      <w:pPr>
        <w:pStyle w:val="BodyText"/>
        <w:spacing w:before="147"/>
        <w:rPr>
          <w:b/>
          <w:sz w:val="24"/>
          <w:szCs w:val="24"/>
        </w:rPr>
      </w:pPr>
    </w:p>
    <w:p w14:paraId="192A53BB" w14:textId="5378A044" w:rsidR="009B34DF" w:rsidRDefault="009B34DF" w:rsidP="009B34DF">
      <w:pPr>
        <w:pStyle w:val="ListParagraph"/>
        <w:numPr>
          <w:ilvl w:val="4"/>
          <w:numId w:val="15"/>
        </w:numPr>
        <w:tabs>
          <w:tab w:val="left" w:pos="746"/>
          <w:tab w:val="left" w:pos="748"/>
        </w:tabs>
        <w:spacing w:line="369" w:lineRule="auto"/>
        <w:ind w:right="924"/>
      </w:pPr>
      <w:r>
        <w:t>Conduct a Crime Risk</w:t>
      </w:r>
      <w:r w:rsidR="00BA1348">
        <w:t xml:space="preserve"> </w:t>
      </w:r>
      <w:r>
        <w:t>Assessment: Conduct a crime risk assessment to identify areas of high crime risk and prioritize CPTED interventions (Bruinsma &amp; Johnson, 2018).</w:t>
      </w:r>
    </w:p>
    <w:p w14:paraId="07DAFAA3" w14:textId="77777777" w:rsidR="009B34DF" w:rsidRDefault="009B34DF" w:rsidP="009B34DF">
      <w:pPr>
        <w:pStyle w:val="ListParagraph"/>
        <w:numPr>
          <w:ilvl w:val="4"/>
          <w:numId w:val="15"/>
        </w:numPr>
        <w:tabs>
          <w:tab w:val="left" w:pos="746"/>
          <w:tab w:val="left" w:pos="748"/>
        </w:tabs>
        <w:spacing w:before="56" w:line="369" w:lineRule="auto"/>
        <w:ind w:right="881"/>
      </w:pPr>
      <w:r>
        <w:t>Engage the Community: Engage the community in the CPTED planning and implementation process to ensure that their needs and concerns are addressed (Saville&amp; Cleveland, 2017).</w:t>
      </w:r>
    </w:p>
    <w:p w14:paraId="76CE008D" w14:textId="77777777" w:rsidR="009B34DF" w:rsidRDefault="009B34DF" w:rsidP="009B34DF">
      <w:pPr>
        <w:pStyle w:val="ListParagraph"/>
        <w:numPr>
          <w:ilvl w:val="4"/>
          <w:numId w:val="15"/>
        </w:numPr>
        <w:tabs>
          <w:tab w:val="left" w:pos="746"/>
          <w:tab w:val="left" w:pos="748"/>
        </w:tabs>
        <w:spacing w:before="53" w:line="369" w:lineRule="auto"/>
        <w:ind w:right="1129"/>
        <w:jc w:val="both"/>
      </w:pPr>
      <w:r>
        <w:t>Use a Multidisciplinary Approach: Use a multidisciplinary approach that combines expertise in design, engineering, and law enforcement to develop effective CPTED strategies (Cozen, 2015).</w:t>
      </w:r>
    </w:p>
    <w:p w14:paraId="57F80A0C" w14:textId="77777777" w:rsidR="009B34DF" w:rsidRDefault="009B34DF" w:rsidP="009B34DF">
      <w:pPr>
        <w:pStyle w:val="ListParagraph"/>
        <w:numPr>
          <w:ilvl w:val="4"/>
          <w:numId w:val="15"/>
        </w:numPr>
        <w:tabs>
          <w:tab w:val="left" w:pos="746"/>
          <w:tab w:val="left" w:pos="748"/>
        </w:tabs>
        <w:spacing w:before="58" w:line="367" w:lineRule="auto"/>
        <w:ind w:right="880"/>
        <w:jc w:val="both"/>
      </w:pPr>
      <w:r>
        <w:t>Monitor and Evaluate: Monitor and evaluate CPTED interventions to ensure that they are effective and make adjustments as necessary (Weisburd et al., 2019).</w:t>
      </w:r>
    </w:p>
    <w:p w14:paraId="61A64CB1" w14:textId="77777777" w:rsidR="009B34DF" w:rsidRDefault="009B34DF" w:rsidP="009B34DF">
      <w:pPr>
        <w:pStyle w:val="BodyText"/>
        <w:spacing w:before="11"/>
      </w:pPr>
    </w:p>
    <w:p w14:paraId="43D91671" w14:textId="1295C7EF" w:rsidR="009B34DF" w:rsidRPr="00BA1348" w:rsidRDefault="003E3CEE" w:rsidP="003E3CEE">
      <w:pPr>
        <w:pStyle w:val="Heading3"/>
      </w:pPr>
      <w:bookmarkStart w:id="42" w:name="_TOC_250038"/>
      <w:bookmarkStart w:id="43" w:name="_Toc205460719"/>
      <w:r>
        <w:t>2.1.7</w:t>
      </w:r>
      <w:r>
        <w:tab/>
      </w:r>
      <w:r w:rsidR="00BA1348" w:rsidRPr="00BA1348">
        <w:t>RECENT</w:t>
      </w:r>
      <w:r w:rsidR="00BA1348">
        <w:t xml:space="preserve"> </w:t>
      </w:r>
      <w:r w:rsidR="00BA1348" w:rsidRPr="00BA1348">
        <w:t>DEVELOPMENTS</w:t>
      </w:r>
      <w:r w:rsidR="00BA1348">
        <w:t xml:space="preserve"> </w:t>
      </w:r>
      <w:r w:rsidR="00BA1348" w:rsidRPr="00BA1348">
        <w:t>IN</w:t>
      </w:r>
      <w:bookmarkEnd w:id="42"/>
      <w:r w:rsidR="00BA1348">
        <w:t xml:space="preserve"> </w:t>
      </w:r>
      <w:r w:rsidR="00BA1348" w:rsidRPr="00BA1348">
        <w:rPr>
          <w:spacing w:val="-2"/>
        </w:rPr>
        <w:t>CPTED</w:t>
      </w:r>
      <w:bookmarkEnd w:id="43"/>
    </w:p>
    <w:p w14:paraId="7A3EB55A" w14:textId="77777777" w:rsidR="009B34DF" w:rsidRDefault="009B34DF" w:rsidP="003E3CEE">
      <w:pPr>
        <w:pStyle w:val="Heading3"/>
      </w:pPr>
    </w:p>
    <w:p w14:paraId="52C048C3" w14:textId="77777777" w:rsidR="009B34DF" w:rsidRDefault="009B34DF" w:rsidP="009B34DF">
      <w:pPr>
        <w:pStyle w:val="ListParagraph"/>
        <w:numPr>
          <w:ilvl w:val="4"/>
          <w:numId w:val="15"/>
        </w:numPr>
        <w:tabs>
          <w:tab w:val="left" w:pos="746"/>
          <w:tab w:val="left" w:pos="748"/>
        </w:tabs>
        <w:spacing w:before="1" w:line="369" w:lineRule="auto"/>
        <w:ind w:right="1465"/>
        <w:jc w:val="both"/>
      </w:pPr>
      <w:r>
        <w:t>Use of Technology: The use of technology such as CCTV cameras, alarms, and motion-sensitive lighting to enhance CPTED strategies (Steinberg, 2017).</w:t>
      </w:r>
    </w:p>
    <w:p w14:paraId="35B43F7A" w14:textId="77777777" w:rsidR="009B34DF" w:rsidRDefault="009B34DF" w:rsidP="009B34DF">
      <w:pPr>
        <w:pStyle w:val="ListParagraph"/>
        <w:numPr>
          <w:ilvl w:val="4"/>
          <w:numId w:val="15"/>
        </w:numPr>
        <w:tabs>
          <w:tab w:val="left" w:pos="746"/>
          <w:tab w:val="left" w:pos="748"/>
        </w:tabs>
        <w:spacing w:before="53" w:line="369" w:lineRule="auto"/>
        <w:ind w:right="840"/>
        <w:jc w:val="both"/>
      </w:pPr>
      <w:r>
        <w:t xml:space="preserve">Sustainable Design: The incorporation of sustainable design principles into CPTED to reduce the environmental impact of buildings and public spaces (Saville &amp; Cleveland, </w:t>
      </w:r>
      <w:r>
        <w:rPr>
          <w:spacing w:val="-2"/>
        </w:rPr>
        <w:t>2017).</w:t>
      </w:r>
    </w:p>
    <w:p w14:paraId="29BB5AF0" w14:textId="0A58FA59" w:rsidR="00BA1348" w:rsidRDefault="009B34DF" w:rsidP="00BA1348">
      <w:pPr>
        <w:pStyle w:val="ListParagraph"/>
        <w:numPr>
          <w:ilvl w:val="4"/>
          <w:numId w:val="15"/>
        </w:numPr>
        <w:tabs>
          <w:tab w:val="left" w:pos="746"/>
          <w:tab w:val="left" w:pos="748"/>
        </w:tabs>
        <w:spacing w:before="58" w:line="369" w:lineRule="auto"/>
        <w:ind w:right="864"/>
      </w:pPr>
      <w:r>
        <w:t>Community-Led CPTED: The development of community-led CPTED initiatives that empower local communities to take ownership of crime prevention (Bruinsma &amp; Johnson, 2018).</w:t>
      </w:r>
    </w:p>
    <w:p w14:paraId="4F158E7E" w14:textId="77777777" w:rsidR="009B34DF" w:rsidRDefault="009B34DF" w:rsidP="009B34DF">
      <w:pPr>
        <w:pStyle w:val="ListParagraph"/>
        <w:numPr>
          <w:ilvl w:val="4"/>
          <w:numId w:val="15"/>
        </w:numPr>
        <w:tabs>
          <w:tab w:val="left" w:pos="746"/>
          <w:tab w:val="left" w:pos="748"/>
        </w:tabs>
        <w:spacing w:before="53" w:line="372" w:lineRule="auto"/>
        <w:ind w:right="1068"/>
      </w:pPr>
      <w:r>
        <w:t>Evidence-Based CPTED: The use of evidence-based approaches to CPTED that are grounded in research and evaluation (Weisburd et al., 2019).</w:t>
      </w:r>
    </w:p>
    <w:p w14:paraId="4226C08C" w14:textId="77777777" w:rsidR="00BA1348" w:rsidRDefault="00BA1348" w:rsidP="00BA1348">
      <w:pPr>
        <w:pStyle w:val="ListParagraph"/>
        <w:tabs>
          <w:tab w:val="left" w:pos="746"/>
          <w:tab w:val="left" w:pos="748"/>
        </w:tabs>
        <w:spacing w:before="53" w:line="372" w:lineRule="auto"/>
        <w:ind w:right="1068" w:firstLine="0"/>
      </w:pPr>
    </w:p>
    <w:p w14:paraId="210A105F" w14:textId="13AA9380" w:rsidR="009B34DF" w:rsidRPr="00BA1348" w:rsidRDefault="009B34DF" w:rsidP="00BA1348">
      <w:pPr>
        <w:pStyle w:val="Heading3"/>
        <w:tabs>
          <w:tab w:val="left" w:pos="579"/>
        </w:tabs>
        <w:ind w:left="0" w:firstLine="0"/>
        <w:jc w:val="left"/>
        <w:rPr>
          <w:sz w:val="24"/>
          <w:szCs w:val="24"/>
        </w:rPr>
      </w:pPr>
    </w:p>
    <w:p w14:paraId="1A22CA1B" w14:textId="77777777" w:rsidR="009B34DF" w:rsidRDefault="009B34DF" w:rsidP="00BA1348">
      <w:pPr>
        <w:pStyle w:val="Heading3"/>
        <w:ind w:left="0" w:firstLine="0"/>
        <w:jc w:val="left"/>
        <w:sectPr w:rsidR="009B34DF">
          <w:pgSz w:w="12240" w:h="15840"/>
          <w:pgMar w:top="1280" w:right="1080" w:bottom="1180" w:left="1800" w:header="0" w:footer="994" w:gutter="0"/>
          <w:cols w:space="720"/>
        </w:sectPr>
      </w:pPr>
    </w:p>
    <w:p w14:paraId="38C790B9" w14:textId="27E156FB" w:rsidR="00BA1348" w:rsidRPr="00BA1348" w:rsidRDefault="003E3CEE" w:rsidP="003E3CEE">
      <w:pPr>
        <w:pStyle w:val="Heading2"/>
      </w:pPr>
      <w:bookmarkStart w:id="44" w:name="_Toc205460720"/>
      <w:r>
        <w:lastRenderedPageBreak/>
        <w:t>2.2</w:t>
      </w:r>
      <w:r>
        <w:tab/>
      </w:r>
      <w:r w:rsidR="00BA1348" w:rsidRPr="00BA1348">
        <w:t>DEFENSIBLE SPACE THEORY</w:t>
      </w:r>
      <w:bookmarkEnd w:id="44"/>
    </w:p>
    <w:p w14:paraId="43B02D20" w14:textId="794720F0" w:rsidR="009B34DF" w:rsidRDefault="009B34DF" w:rsidP="00BA1348">
      <w:pPr>
        <w:pStyle w:val="BodyText"/>
        <w:spacing w:before="77" w:line="369" w:lineRule="auto"/>
        <w:ind w:right="810"/>
        <w:jc w:val="both"/>
      </w:pPr>
      <w:r>
        <w:t>Proposed by Oscar Newman, this theory suggests that architectural and urban design can influence crime rates by creating spaces that residents can control and defend. In commercial buildings, designing spaces that promote a sense of ownership among occupants can enhance security.</w:t>
      </w:r>
    </w:p>
    <w:p w14:paraId="58BFEAC2" w14:textId="4147A676" w:rsidR="009B34DF" w:rsidRDefault="009B34DF" w:rsidP="009B34DF">
      <w:pPr>
        <w:pStyle w:val="BodyText"/>
        <w:spacing w:before="150" w:line="369" w:lineRule="auto"/>
        <w:ind w:left="72" w:right="808" w:firstLine="790"/>
        <w:jc w:val="both"/>
      </w:pPr>
      <w:r>
        <w:t>Defensible Space</w:t>
      </w:r>
      <w:r w:rsidR="00BA1348">
        <w:t xml:space="preserve"> </w:t>
      </w:r>
      <w:r>
        <w:t>Theory, also known as the Broken Windows Theory, is a concept in urban planning and criminology that suggests that the design and maintenance of a physical environment can influence the behavior of individuals and either encourage or discourage</w:t>
      </w:r>
      <w:r w:rsidR="00BA1348">
        <w:t xml:space="preserve"> </w:t>
      </w:r>
      <w:r>
        <w:t xml:space="preserve">crime (Taylor, 2017). The theory proposes that a well-designed and well-maintained physical environment can create a sense of ownership and responsibility among residents, which in turn can lead to a reduction in crime and an improvement in quality of life (Saville &amp; Cleveland, </w:t>
      </w:r>
      <w:r>
        <w:rPr>
          <w:spacing w:val="-2"/>
        </w:rPr>
        <w:t>2017).</w:t>
      </w:r>
    </w:p>
    <w:p w14:paraId="559DEEEA" w14:textId="771F33BF" w:rsidR="009B34DF" w:rsidRPr="003E3CEE" w:rsidRDefault="003E3CEE" w:rsidP="003E3CEE">
      <w:pPr>
        <w:pStyle w:val="Heading3"/>
      </w:pPr>
      <w:bookmarkStart w:id="45" w:name="_TOC_250036"/>
      <w:bookmarkStart w:id="46" w:name="_Toc205460721"/>
      <w:r w:rsidRPr="003E3CEE">
        <w:t>2.2.1</w:t>
      </w:r>
      <w:r w:rsidRPr="003E3CEE">
        <w:tab/>
      </w:r>
      <w:r w:rsidR="009B34DF" w:rsidRPr="003E3CEE">
        <w:rPr>
          <w:noProof/>
        </w:rPr>
        <w:drawing>
          <wp:inline distT="0" distB="0" distL="0" distR="0" wp14:anchorId="7385A757" wp14:editId="6971AA77">
            <wp:extent cx="41147" cy="164591"/>
            <wp:effectExtent l="0" t="0" r="0" b="0"/>
            <wp:docPr id="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41147" cy="164591"/>
                    </a:xfrm>
                    <a:prstGeom prst="rect">
                      <a:avLst/>
                    </a:prstGeom>
                  </pic:spPr>
                </pic:pic>
              </a:graphicData>
            </a:graphic>
          </wp:inline>
        </w:drawing>
      </w:r>
      <w:r w:rsidR="00BA1348" w:rsidRPr="003E3CEE">
        <w:t>HISTORY AND EVOLUTION OF DEFENSIBLE SPACE</w:t>
      </w:r>
      <w:bookmarkEnd w:id="45"/>
      <w:r w:rsidR="00BA1348" w:rsidRPr="003E3CEE">
        <w:t xml:space="preserve"> THEORY</w:t>
      </w:r>
      <w:bookmarkEnd w:id="46"/>
    </w:p>
    <w:p w14:paraId="26E36A11" w14:textId="77777777" w:rsidR="009B34DF" w:rsidRPr="00BA1348" w:rsidRDefault="009B34DF" w:rsidP="009B34DF">
      <w:pPr>
        <w:pStyle w:val="BodyText"/>
        <w:spacing w:before="31"/>
        <w:rPr>
          <w:b/>
          <w:sz w:val="24"/>
          <w:szCs w:val="24"/>
        </w:rPr>
      </w:pPr>
    </w:p>
    <w:p w14:paraId="7D68C698" w14:textId="662B649D" w:rsidR="009B34DF" w:rsidRDefault="009B34DF" w:rsidP="009B34DF">
      <w:pPr>
        <w:pStyle w:val="BodyText"/>
        <w:spacing w:before="1" w:line="369" w:lineRule="auto"/>
        <w:ind w:left="72" w:right="807" w:firstLine="729"/>
        <w:jc w:val="both"/>
      </w:pPr>
      <w:r>
        <w:t>The concept of Defensible Space Theory was first introduced in the 1960s by urban planner and criminologist Oscar Newman (Newman, 1972). However, in recent years, the theory has undergone significant developments and updates. For example, a study published in 2015 found that Defensible Space Theory can be used to reduce crime in public housing</w:t>
      </w:r>
      <w:r w:rsidR="00CF20F1">
        <w:t xml:space="preserve"> </w:t>
      </w:r>
      <w:r>
        <w:t>projects (Garcia, 2015). Another study published in 2018 found that Defensible Space Theory can be used to improve community engagement.</w:t>
      </w:r>
    </w:p>
    <w:p w14:paraId="3797ACCE" w14:textId="75A1E08D" w:rsidR="009B34DF" w:rsidRPr="003E3CEE" w:rsidRDefault="003E3CEE" w:rsidP="003E3CEE">
      <w:pPr>
        <w:pStyle w:val="Heading3"/>
      </w:pPr>
      <w:bookmarkStart w:id="47" w:name="_TOC_250035"/>
      <w:bookmarkStart w:id="48" w:name="_Toc205460722"/>
      <w:r w:rsidRPr="003E3CEE">
        <w:t>2.2.2</w:t>
      </w:r>
      <w:r w:rsidRPr="003E3CEE">
        <w:tab/>
      </w:r>
      <w:r w:rsidR="00BA1348" w:rsidRPr="003E3CEE">
        <w:t>KEY PRINCIPLES OF DEFENSIBLE SPACE</w:t>
      </w:r>
      <w:bookmarkEnd w:id="47"/>
      <w:r w:rsidR="00BA1348" w:rsidRPr="003E3CEE">
        <w:t xml:space="preserve"> THEORY</w:t>
      </w:r>
      <w:bookmarkEnd w:id="48"/>
    </w:p>
    <w:p w14:paraId="50CD30C7" w14:textId="77777777" w:rsidR="009B34DF" w:rsidRPr="00BA1348" w:rsidRDefault="009B34DF" w:rsidP="009B34DF">
      <w:pPr>
        <w:pStyle w:val="BodyText"/>
        <w:spacing w:before="36"/>
        <w:rPr>
          <w:b/>
          <w:sz w:val="24"/>
          <w:szCs w:val="24"/>
        </w:rPr>
      </w:pPr>
    </w:p>
    <w:p w14:paraId="6AD5293E" w14:textId="77777777" w:rsidR="009B34DF" w:rsidRDefault="009B34DF" w:rsidP="009B34DF">
      <w:pPr>
        <w:pStyle w:val="ListParagraph"/>
        <w:numPr>
          <w:ilvl w:val="4"/>
          <w:numId w:val="15"/>
        </w:numPr>
        <w:tabs>
          <w:tab w:val="left" w:pos="746"/>
          <w:tab w:val="left" w:pos="748"/>
        </w:tabs>
        <w:spacing w:before="1" w:line="367" w:lineRule="auto"/>
        <w:ind w:right="810"/>
        <w:jc w:val="both"/>
      </w:pPr>
      <w:r>
        <w:t>Natural Surveillance: The use of design elements such as windows, lighting, and landscaping to create natural surveillance and visibility (Saville &amp; Cleveland, 2017).</w:t>
      </w:r>
    </w:p>
    <w:p w14:paraId="0E9C1F65" w14:textId="77777777" w:rsidR="009B34DF" w:rsidRDefault="009B34DF" w:rsidP="009B34DF">
      <w:pPr>
        <w:pStyle w:val="ListParagraph"/>
        <w:numPr>
          <w:ilvl w:val="4"/>
          <w:numId w:val="15"/>
        </w:numPr>
        <w:tabs>
          <w:tab w:val="left" w:pos="746"/>
          <w:tab w:val="left" w:pos="748"/>
        </w:tabs>
        <w:spacing w:before="152" w:line="372" w:lineRule="auto"/>
        <w:ind w:right="809"/>
        <w:jc w:val="both"/>
      </w:pPr>
      <w:r>
        <w:t>Access Control: The use of design elements such as gates, fences, and doors to control access to buildings and public spaces (Taylor, 2017).</w:t>
      </w:r>
    </w:p>
    <w:p w14:paraId="166D2083" w14:textId="3F1F9248" w:rsidR="009B34DF" w:rsidRDefault="009B34DF" w:rsidP="009B34DF">
      <w:pPr>
        <w:pStyle w:val="ListParagraph"/>
        <w:numPr>
          <w:ilvl w:val="4"/>
          <w:numId w:val="15"/>
        </w:numPr>
        <w:tabs>
          <w:tab w:val="left" w:pos="746"/>
          <w:tab w:val="left" w:pos="748"/>
        </w:tabs>
        <w:spacing w:before="144" w:line="369" w:lineRule="auto"/>
        <w:ind w:right="811"/>
        <w:jc w:val="both"/>
      </w:pPr>
      <w:r>
        <w:t>Territorial Reinforcement: The use of design elements such as signage, land</w:t>
      </w:r>
      <w:r w:rsidR="00CF20F1">
        <w:t xml:space="preserve"> </w:t>
      </w:r>
      <w:r>
        <w:t>scaping,</w:t>
      </w:r>
      <w:r w:rsidR="00CF20F1">
        <w:t xml:space="preserve"> </w:t>
      </w:r>
      <w:r>
        <w:t xml:space="preserve">and lighting to create a sense of ownership and territoriality (Bruinsma &amp; Johnson, </w:t>
      </w:r>
      <w:r>
        <w:rPr>
          <w:spacing w:val="-2"/>
        </w:rPr>
        <w:t>2018).</w:t>
      </w:r>
    </w:p>
    <w:p w14:paraId="73850B9E" w14:textId="77777777" w:rsidR="009B34DF" w:rsidRDefault="009B34DF" w:rsidP="009B34DF">
      <w:pPr>
        <w:pStyle w:val="ListParagraph"/>
        <w:numPr>
          <w:ilvl w:val="4"/>
          <w:numId w:val="15"/>
        </w:numPr>
        <w:tabs>
          <w:tab w:val="left" w:pos="746"/>
          <w:tab w:val="left" w:pos="748"/>
        </w:tabs>
        <w:spacing w:before="149" w:line="369" w:lineRule="auto"/>
        <w:ind w:right="811"/>
        <w:jc w:val="both"/>
      </w:pPr>
      <w:r>
        <w:t>Maintenance: The regular maintenance of buildings and public spaces to prevent deterioration and create a sense of respect and pride (Garcia, 2015).</w:t>
      </w:r>
    </w:p>
    <w:p w14:paraId="521B97EB" w14:textId="50C67D7C" w:rsidR="009B34DF" w:rsidRDefault="009B34DF" w:rsidP="009B34DF">
      <w:pPr>
        <w:pStyle w:val="ListParagraph"/>
        <w:numPr>
          <w:ilvl w:val="4"/>
          <w:numId w:val="15"/>
        </w:numPr>
        <w:tabs>
          <w:tab w:val="left" w:pos="746"/>
          <w:tab w:val="left" w:pos="748"/>
        </w:tabs>
        <w:spacing w:before="152" w:line="367" w:lineRule="auto"/>
        <w:ind w:right="814"/>
        <w:jc w:val="both"/>
      </w:pPr>
      <w:r>
        <w:t>Activity Support:</w:t>
      </w:r>
      <w:r w:rsidR="00BA1348">
        <w:t xml:space="preserve"> </w:t>
      </w:r>
      <w:r>
        <w:t>The</w:t>
      </w:r>
      <w:r w:rsidR="00BA1348">
        <w:t xml:space="preserve"> </w:t>
      </w:r>
      <w:r>
        <w:t>use</w:t>
      </w:r>
      <w:r w:rsidR="00BA1348">
        <w:t xml:space="preserve"> </w:t>
      </w:r>
      <w:r>
        <w:t>of</w:t>
      </w:r>
      <w:r w:rsidR="00BA1348">
        <w:t xml:space="preserve"> </w:t>
      </w:r>
      <w:r>
        <w:t>design</w:t>
      </w:r>
      <w:r w:rsidR="00BA1348">
        <w:t xml:space="preserve"> </w:t>
      </w:r>
      <w:r>
        <w:t>elements</w:t>
      </w:r>
      <w:r w:rsidR="00BA1348">
        <w:t xml:space="preserve"> </w:t>
      </w:r>
      <w:r>
        <w:t>such</w:t>
      </w:r>
      <w:r w:rsidR="00BA1348">
        <w:t xml:space="preserve"> </w:t>
      </w:r>
      <w:r>
        <w:t>as</w:t>
      </w:r>
      <w:r w:rsidR="00BA1348">
        <w:t xml:space="preserve"> </w:t>
      </w:r>
      <w:r>
        <w:t>benches,</w:t>
      </w:r>
      <w:r w:rsidR="00BA1348">
        <w:t xml:space="preserve"> </w:t>
      </w:r>
      <w:r>
        <w:t>lighting,</w:t>
      </w:r>
      <w:r w:rsidR="00BA1348">
        <w:t xml:space="preserve"> </w:t>
      </w:r>
      <w:r>
        <w:t>and</w:t>
      </w:r>
      <w:r w:rsidR="00BA1348">
        <w:t xml:space="preserve"> </w:t>
      </w:r>
      <w:r>
        <w:t>landscaping to support legitimate activities and discourage loitering (Saville &amp; Cleveland, 2017).</w:t>
      </w:r>
    </w:p>
    <w:p w14:paraId="07A00564" w14:textId="77777777" w:rsidR="009B34DF" w:rsidRDefault="009B34DF" w:rsidP="009B34DF">
      <w:pPr>
        <w:pStyle w:val="ListParagraph"/>
        <w:spacing w:line="367" w:lineRule="auto"/>
        <w:jc w:val="both"/>
        <w:sectPr w:rsidR="009B34DF">
          <w:pgSz w:w="12240" w:h="15840"/>
          <w:pgMar w:top="1280" w:right="1080" w:bottom="1180" w:left="1800" w:header="0" w:footer="994" w:gutter="0"/>
          <w:cols w:space="720"/>
        </w:sectPr>
      </w:pPr>
    </w:p>
    <w:p w14:paraId="20FB79D6" w14:textId="3B11C1C5" w:rsidR="009B34DF" w:rsidRPr="003E3CEE" w:rsidRDefault="003E3CEE" w:rsidP="003E3CEE">
      <w:pPr>
        <w:pStyle w:val="Heading3"/>
      </w:pPr>
      <w:bookmarkStart w:id="49" w:name="_TOC_250034"/>
      <w:bookmarkStart w:id="50" w:name="_Toc205460723"/>
      <w:r w:rsidRPr="003E3CEE">
        <w:lastRenderedPageBreak/>
        <w:t>2.2.3</w:t>
      </w:r>
      <w:r w:rsidRPr="003E3CEE">
        <w:tab/>
      </w:r>
      <w:r w:rsidR="00BA1348" w:rsidRPr="003E3CEE">
        <w:t>BENEFITS OF DEFENSIBLE SPACE</w:t>
      </w:r>
      <w:bookmarkEnd w:id="49"/>
      <w:r w:rsidR="00BA1348" w:rsidRPr="003E3CEE">
        <w:t xml:space="preserve"> THEORY</w:t>
      </w:r>
      <w:bookmarkEnd w:id="50"/>
    </w:p>
    <w:p w14:paraId="6A7DDC88" w14:textId="77777777" w:rsidR="009B34DF" w:rsidRDefault="009B34DF" w:rsidP="009B34DF">
      <w:pPr>
        <w:pStyle w:val="BodyText"/>
        <w:spacing w:before="34"/>
        <w:rPr>
          <w:b/>
        </w:rPr>
      </w:pPr>
    </w:p>
    <w:p w14:paraId="79824CC8" w14:textId="10381D3A" w:rsidR="009B34DF" w:rsidRDefault="009B34DF" w:rsidP="009B34DF">
      <w:pPr>
        <w:ind w:left="72"/>
        <w:rPr>
          <w:b/>
        </w:rPr>
      </w:pPr>
      <w:r>
        <w:rPr>
          <w:b/>
        </w:rPr>
        <w:t>The</w:t>
      </w:r>
      <w:r w:rsidR="00BA1348">
        <w:rPr>
          <w:b/>
        </w:rPr>
        <w:t xml:space="preserve"> </w:t>
      </w:r>
      <w:r>
        <w:rPr>
          <w:b/>
        </w:rPr>
        <w:t>benefits</w:t>
      </w:r>
      <w:r w:rsidR="00BA1348">
        <w:rPr>
          <w:b/>
        </w:rPr>
        <w:t xml:space="preserve"> </w:t>
      </w:r>
      <w:r>
        <w:rPr>
          <w:b/>
        </w:rPr>
        <w:t>of</w:t>
      </w:r>
      <w:r w:rsidR="00BA1348">
        <w:rPr>
          <w:b/>
        </w:rPr>
        <w:t xml:space="preserve"> </w:t>
      </w:r>
      <w:r>
        <w:rPr>
          <w:b/>
        </w:rPr>
        <w:t>Defensible</w:t>
      </w:r>
      <w:r w:rsidR="00BA1348">
        <w:rPr>
          <w:b/>
        </w:rPr>
        <w:t xml:space="preserve"> </w:t>
      </w:r>
      <w:r>
        <w:rPr>
          <w:b/>
        </w:rPr>
        <w:t>Space</w:t>
      </w:r>
      <w:r w:rsidR="00BA1348">
        <w:rPr>
          <w:b/>
        </w:rPr>
        <w:t xml:space="preserve"> </w:t>
      </w:r>
      <w:r>
        <w:rPr>
          <w:b/>
        </w:rPr>
        <w:t>Theory</w:t>
      </w:r>
      <w:r w:rsidR="00BA1348">
        <w:rPr>
          <w:b/>
        </w:rPr>
        <w:t xml:space="preserve"> </w:t>
      </w:r>
      <w:r>
        <w:rPr>
          <w:b/>
          <w:spacing w:val="-2"/>
        </w:rPr>
        <w:t>include:</w:t>
      </w:r>
    </w:p>
    <w:p w14:paraId="16C88CC5" w14:textId="77777777" w:rsidR="009B34DF" w:rsidRDefault="009B34DF" w:rsidP="009B34DF">
      <w:pPr>
        <w:pStyle w:val="BodyText"/>
        <w:spacing w:before="31"/>
        <w:rPr>
          <w:b/>
        </w:rPr>
      </w:pPr>
    </w:p>
    <w:p w14:paraId="26CD1BA3" w14:textId="77777777" w:rsidR="009B34DF" w:rsidRDefault="009B34DF" w:rsidP="009B34DF">
      <w:pPr>
        <w:pStyle w:val="ListParagraph"/>
        <w:numPr>
          <w:ilvl w:val="4"/>
          <w:numId w:val="15"/>
        </w:numPr>
        <w:tabs>
          <w:tab w:val="left" w:pos="746"/>
          <w:tab w:val="left" w:pos="748"/>
        </w:tabs>
        <w:spacing w:line="372" w:lineRule="auto"/>
        <w:ind w:right="806"/>
        <w:jc w:val="both"/>
        <w:rPr>
          <w:b/>
        </w:rPr>
      </w:pPr>
      <w:r>
        <w:rPr>
          <w:b/>
        </w:rPr>
        <w:t>Reduced Crime: Defensible Space Theory can reduce the risk of crime by creating an environment that discourages criminal activity (Taylor, 2017).</w:t>
      </w:r>
    </w:p>
    <w:p w14:paraId="25AA0D4A" w14:textId="77777777" w:rsidR="009B34DF" w:rsidRDefault="009B34DF" w:rsidP="009B34DF">
      <w:pPr>
        <w:pStyle w:val="ListParagraph"/>
        <w:numPr>
          <w:ilvl w:val="4"/>
          <w:numId w:val="15"/>
        </w:numPr>
        <w:tabs>
          <w:tab w:val="left" w:pos="746"/>
          <w:tab w:val="left" w:pos="748"/>
        </w:tabs>
        <w:spacing w:before="147" w:line="369" w:lineRule="auto"/>
        <w:ind w:right="811"/>
        <w:jc w:val="both"/>
        <w:rPr>
          <w:b/>
        </w:rPr>
      </w:pPr>
      <w:r>
        <w:rPr>
          <w:b/>
        </w:rPr>
        <w:t>Improved Quality of Life: Defensible Space Theory can improve quality of life by creating safe and secure environments that promote community engagement and social interaction (Saville &amp; Cleveland, 2017).</w:t>
      </w:r>
    </w:p>
    <w:p w14:paraId="07CC97E5" w14:textId="77777777" w:rsidR="009B34DF" w:rsidRDefault="009B34DF" w:rsidP="009B34DF">
      <w:pPr>
        <w:pStyle w:val="ListParagraph"/>
        <w:numPr>
          <w:ilvl w:val="4"/>
          <w:numId w:val="15"/>
        </w:numPr>
        <w:tabs>
          <w:tab w:val="left" w:pos="746"/>
          <w:tab w:val="left" w:pos="748"/>
        </w:tabs>
        <w:spacing w:before="149" w:line="369" w:lineRule="auto"/>
        <w:ind w:right="807"/>
        <w:jc w:val="both"/>
        <w:rPr>
          <w:b/>
        </w:rPr>
      </w:pPr>
      <w:r>
        <w:rPr>
          <w:b/>
        </w:rPr>
        <w:t xml:space="preserve">Increased Property Values: Defensible Space Theory can increase property values by creating attractive and well-maintained environments (Bruinsma &amp; Johnson, </w:t>
      </w:r>
      <w:r>
        <w:rPr>
          <w:b/>
          <w:spacing w:val="-2"/>
        </w:rPr>
        <w:t>2018).</w:t>
      </w:r>
    </w:p>
    <w:p w14:paraId="4EEBCEA8" w14:textId="77777777" w:rsidR="009B34DF" w:rsidRDefault="009B34DF" w:rsidP="009B34DF">
      <w:pPr>
        <w:pStyle w:val="ListParagraph"/>
        <w:numPr>
          <w:ilvl w:val="4"/>
          <w:numId w:val="15"/>
        </w:numPr>
        <w:tabs>
          <w:tab w:val="left" w:pos="746"/>
          <w:tab w:val="left" w:pos="748"/>
        </w:tabs>
        <w:spacing w:before="149" w:line="369" w:lineRule="auto"/>
        <w:ind w:right="805"/>
        <w:jc w:val="both"/>
        <w:rPr>
          <w:b/>
        </w:rPr>
      </w:pPr>
      <w:r>
        <w:rPr>
          <w:b/>
        </w:rPr>
        <w:t>Improved Business Operations</w:t>
      </w:r>
      <w:r>
        <w:t>: Defensible Space Theory can improve business operations by reducing the risk of crime and improving customer safety (Garcia, 2015).</w:t>
      </w:r>
    </w:p>
    <w:p w14:paraId="4D093E2B" w14:textId="3BC49E9A" w:rsidR="00BA1348" w:rsidRPr="00BA1348" w:rsidRDefault="003E3CEE" w:rsidP="003E3CEE">
      <w:pPr>
        <w:pStyle w:val="Heading3"/>
      </w:pPr>
      <w:bookmarkStart w:id="51" w:name="_Toc205460724"/>
      <w:r>
        <w:t>2.2.4</w:t>
      </w:r>
      <w:r>
        <w:tab/>
      </w:r>
      <w:r w:rsidR="00BA1348" w:rsidRPr="00BA1348">
        <w:t>CHALLENGES AND LIMITATION OF DEFENSIVE SPACE THEORY</w:t>
      </w:r>
      <w:bookmarkEnd w:id="51"/>
    </w:p>
    <w:p w14:paraId="604D83F4" w14:textId="77777777" w:rsidR="009B34DF" w:rsidRPr="00BA1348" w:rsidRDefault="009B34DF" w:rsidP="003E3CEE">
      <w:pPr>
        <w:pStyle w:val="Heading3"/>
      </w:pPr>
    </w:p>
    <w:p w14:paraId="18CC13EA" w14:textId="77777777" w:rsidR="009B34DF" w:rsidRDefault="009B34DF" w:rsidP="009B34DF">
      <w:pPr>
        <w:pStyle w:val="BodyText"/>
        <w:spacing w:line="372" w:lineRule="auto"/>
        <w:ind w:left="72" w:right="811" w:firstLine="337"/>
        <w:jc w:val="both"/>
      </w:pPr>
      <w:r>
        <w:t>While Defensible Space Theory has been shown to be an effective approach to crime prevention, there are several challenges and limitations to its implementation, including:</w:t>
      </w:r>
    </w:p>
    <w:p w14:paraId="6824BD8A" w14:textId="77777777" w:rsidR="009B34DF" w:rsidRDefault="009B34DF" w:rsidP="009B34DF">
      <w:pPr>
        <w:pStyle w:val="ListParagraph"/>
        <w:numPr>
          <w:ilvl w:val="4"/>
          <w:numId w:val="15"/>
        </w:numPr>
        <w:tabs>
          <w:tab w:val="left" w:pos="746"/>
          <w:tab w:val="left" w:pos="748"/>
        </w:tabs>
        <w:spacing w:before="144" w:line="372" w:lineRule="auto"/>
        <w:ind w:right="812"/>
        <w:jc w:val="both"/>
      </w:pPr>
      <w:r>
        <w:rPr>
          <w:b/>
        </w:rPr>
        <w:t>Cost</w:t>
      </w:r>
      <w:r>
        <w:t>: Defensible Space Theory can be a costly approach to implement, particularly in existing environments (Saville &amp; Cleveland, 2017).</w:t>
      </w:r>
    </w:p>
    <w:p w14:paraId="6488468D" w14:textId="77777777" w:rsidR="009B34DF" w:rsidRDefault="009B34DF" w:rsidP="009B34DF">
      <w:pPr>
        <w:pStyle w:val="ListParagraph"/>
        <w:numPr>
          <w:ilvl w:val="4"/>
          <w:numId w:val="15"/>
        </w:numPr>
        <w:tabs>
          <w:tab w:val="left" w:pos="746"/>
          <w:tab w:val="left" w:pos="748"/>
        </w:tabs>
        <w:spacing w:before="147" w:line="367" w:lineRule="auto"/>
        <w:ind w:right="810"/>
        <w:jc w:val="both"/>
      </w:pPr>
      <w:r>
        <w:rPr>
          <w:b/>
        </w:rPr>
        <w:t>Community Engagement</w:t>
      </w:r>
      <w:r>
        <w:t>: Defensible Space Theory requires community engagement and participation, which can be challenging to achieve (Bruinsma &amp; Johnson, 2018).</w:t>
      </w:r>
    </w:p>
    <w:p w14:paraId="5B076CE2" w14:textId="77777777" w:rsidR="009B34DF" w:rsidRDefault="009B34DF" w:rsidP="009B34DF">
      <w:pPr>
        <w:pStyle w:val="ListParagraph"/>
        <w:numPr>
          <w:ilvl w:val="4"/>
          <w:numId w:val="15"/>
        </w:numPr>
        <w:tabs>
          <w:tab w:val="left" w:pos="746"/>
          <w:tab w:val="left" w:pos="748"/>
        </w:tabs>
        <w:spacing w:before="153" w:line="369" w:lineRule="auto"/>
        <w:ind w:right="809"/>
        <w:jc w:val="both"/>
      </w:pPr>
      <w:r>
        <w:rPr>
          <w:b/>
        </w:rPr>
        <w:t>Design and Engineering</w:t>
      </w:r>
      <w:r>
        <w:t xml:space="preserve">: Defensible Space Theory requires expertise in design and engineering, which can be a challenge in resource-constrained environments (Taylor, </w:t>
      </w:r>
      <w:r>
        <w:rPr>
          <w:spacing w:val="-2"/>
        </w:rPr>
        <w:t>2017).</w:t>
      </w:r>
    </w:p>
    <w:p w14:paraId="46E8F5E3" w14:textId="7EB2A5B7" w:rsidR="009B34DF" w:rsidRDefault="009B34DF" w:rsidP="009B34DF">
      <w:pPr>
        <w:pStyle w:val="ListParagraph"/>
        <w:numPr>
          <w:ilvl w:val="4"/>
          <w:numId w:val="15"/>
        </w:numPr>
        <w:tabs>
          <w:tab w:val="left" w:pos="746"/>
          <w:tab w:val="left" w:pos="748"/>
        </w:tabs>
        <w:spacing w:before="148" w:line="372" w:lineRule="auto"/>
        <w:ind w:right="804"/>
        <w:jc w:val="both"/>
      </w:pPr>
      <w:r>
        <w:rPr>
          <w:b/>
        </w:rPr>
        <w:t>Evaluation and Measurement</w:t>
      </w:r>
      <w:r>
        <w:t>: Defensible Space Theory can be challenging to</w:t>
      </w:r>
      <w:r w:rsidR="00BA1348">
        <w:t xml:space="preserve"> </w:t>
      </w:r>
      <w:r>
        <w:t>evaluate and measure, particularly in terms of its impact on crime rates (Garcia, 2015).</w:t>
      </w:r>
    </w:p>
    <w:p w14:paraId="722DF2DB" w14:textId="60C13DCE" w:rsidR="009B34DF" w:rsidRPr="003E3CEE" w:rsidRDefault="003E3CEE" w:rsidP="003E3CEE">
      <w:pPr>
        <w:pStyle w:val="Heading3"/>
      </w:pPr>
      <w:bookmarkStart w:id="52" w:name="_TOC_250032"/>
      <w:bookmarkStart w:id="53" w:name="_Toc205460725"/>
      <w:r w:rsidRPr="003E3CEE">
        <w:t>2.2.5</w:t>
      </w:r>
      <w:r w:rsidRPr="003E3CEE">
        <w:tab/>
      </w:r>
      <w:r w:rsidR="00BA1348" w:rsidRPr="003E3CEE">
        <w:t>5 BEST PRACTICES FOR IMPLEMENTING DEFENSIBLE SPACE</w:t>
      </w:r>
      <w:bookmarkEnd w:id="52"/>
      <w:r w:rsidR="00BA1348" w:rsidRPr="003E3CEE">
        <w:t xml:space="preserve"> THEORY</w:t>
      </w:r>
      <w:bookmarkEnd w:id="53"/>
    </w:p>
    <w:p w14:paraId="67CAC340" w14:textId="77777777" w:rsidR="009B34DF" w:rsidRPr="00BA1348" w:rsidRDefault="009B34DF" w:rsidP="009B34DF">
      <w:pPr>
        <w:pStyle w:val="BodyText"/>
        <w:spacing w:before="34"/>
        <w:rPr>
          <w:b/>
          <w:sz w:val="24"/>
          <w:szCs w:val="24"/>
        </w:rPr>
      </w:pPr>
    </w:p>
    <w:p w14:paraId="68B16CA7" w14:textId="77777777" w:rsidR="009B34DF" w:rsidRDefault="009B34DF" w:rsidP="009B34DF">
      <w:pPr>
        <w:pStyle w:val="BodyText"/>
        <w:spacing w:line="372" w:lineRule="auto"/>
        <w:ind w:left="72" w:right="826" w:firstLine="562"/>
      </w:pPr>
      <w:r>
        <w:t>To implement Defensible Space Theory effectively, the following best practices should be followed:</w:t>
      </w:r>
    </w:p>
    <w:p w14:paraId="79A22CEA" w14:textId="77777777" w:rsidR="009B34DF" w:rsidRDefault="009B34DF" w:rsidP="009B34DF">
      <w:pPr>
        <w:pStyle w:val="BodyText"/>
        <w:spacing w:line="372" w:lineRule="auto"/>
        <w:sectPr w:rsidR="009B34DF">
          <w:pgSz w:w="12240" w:h="15840"/>
          <w:pgMar w:top="1820" w:right="1080" w:bottom="1180" w:left="1800" w:header="0" w:footer="994" w:gutter="0"/>
          <w:cols w:space="720"/>
        </w:sectPr>
      </w:pPr>
    </w:p>
    <w:p w14:paraId="5DA1FC93" w14:textId="77777777" w:rsidR="009B34DF" w:rsidRDefault="009B34DF" w:rsidP="009B34DF">
      <w:pPr>
        <w:pStyle w:val="ListParagraph"/>
        <w:numPr>
          <w:ilvl w:val="3"/>
          <w:numId w:val="14"/>
        </w:numPr>
        <w:tabs>
          <w:tab w:val="left" w:pos="746"/>
          <w:tab w:val="left" w:pos="748"/>
        </w:tabs>
        <w:spacing w:before="77" w:line="369" w:lineRule="auto"/>
        <w:ind w:right="805"/>
        <w:jc w:val="both"/>
      </w:pPr>
      <w:r>
        <w:rPr>
          <w:b/>
        </w:rPr>
        <w:lastRenderedPageBreak/>
        <w:t>Conduct a Crime Risk Assessment</w:t>
      </w:r>
      <w:r>
        <w:t>: Conduct a crime risk assessment to identify areas of high crime risk and prioritize Defensible Space Theory interventions (Taylor, 2017).</w:t>
      </w:r>
    </w:p>
    <w:p w14:paraId="2A637F13" w14:textId="77777777" w:rsidR="009B34DF" w:rsidRDefault="009B34DF" w:rsidP="009B34DF">
      <w:pPr>
        <w:pStyle w:val="ListParagraph"/>
        <w:numPr>
          <w:ilvl w:val="3"/>
          <w:numId w:val="14"/>
        </w:numPr>
        <w:tabs>
          <w:tab w:val="left" w:pos="746"/>
          <w:tab w:val="left" w:pos="748"/>
        </w:tabs>
        <w:spacing w:before="152" w:line="369" w:lineRule="auto"/>
        <w:ind w:right="810"/>
        <w:jc w:val="both"/>
      </w:pPr>
      <w:r>
        <w:rPr>
          <w:b/>
        </w:rPr>
        <w:t>Engage the Community</w:t>
      </w:r>
      <w:r>
        <w:t>: Engage the community in the Defensible Space Theory planning and implementation process to ensure that their needs and concerns are addressed (Saville &amp; Cleveland, 2017).</w:t>
      </w:r>
    </w:p>
    <w:p w14:paraId="460ED66A" w14:textId="77777777" w:rsidR="009B34DF" w:rsidRDefault="009B34DF" w:rsidP="009B34DF">
      <w:pPr>
        <w:pStyle w:val="ListParagraph"/>
        <w:numPr>
          <w:ilvl w:val="3"/>
          <w:numId w:val="14"/>
        </w:numPr>
        <w:tabs>
          <w:tab w:val="left" w:pos="746"/>
          <w:tab w:val="left" w:pos="748"/>
        </w:tabs>
        <w:spacing w:before="149" w:line="369" w:lineRule="auto"/>
        <w:ind w:right="805"/>
        <w:jc w:val="both"/>
      </w:pPr>
      <w:r>
        <w:rPr>
          <w:b/>
        </w:rPr>
        <w:t>Use a Multidisciplinary Approach</w:t>
      </w:r>
      <w:r>
        <w:t>: Use a multidisciplinary approach that combines expertise in design, engineering, and law enforcement to develop effective Defensible Space Theory strategies (Bruinsma &amp; Johnson, 2018).</w:t>
      </w:r>
    </w:p>
    <w:p w14:paraId="42448A88" w14:textId="33A863C5" w:rsidR="009B34DF" w:rsidRDefault="009B34DF" w:rsidP="009B34DF">
      <w:pPr>
        <w:pStyle w:val="ListParagraph"/>
        <w:numPr>
          <w:ilvl w:val="3"/>
          <w:numId w:val="14"/>
        </w:numPr>
        <w:tabs>
          <w:tab w:val="left" w:pos="746"/>
          <w:tab w:val="left" w:pos="748"/>
        </w:tabs>
        <w:spacing w:before="148" w:line="367" w:lineRule="auto"/>
        <w:ind w:right="867"/>
        <w:jc w:val="both"/>
      </w:pPr>
      <w:r>
        <w:rPr>
          <w:b/>
        </w:rPr>
        <w:t>Monitor and Evaluate</w:t>
      </w:r>
      <w:r>
        <w:t>: Monitor and evaluate Defensible Space Theory interventions</w:t>
      </w:r>
      <w:r w:rsidR="00C420C7">
        <w:t xml:space="preserve"> </w:t>
      </w:r>
      <w:r>
        <w:t>to ensure that they are effective and make adjustments as necessary (Garcia, 2015).</w:t>
      </w:r>
    </w:p>
    <w:p w14:paraId="5A835E11" w14:textId="77777777" w:rsidR="009B34DF" w:rsidRDefault="009B34DF" w:rsidP="009B34DF">
      <w:pPr>
        <w:pStyle w:val="BodyText"/>
        <w:spacing w:before="15"/>
      </w:pPr>
    </w:p>
    <w:p w14:paraId="7CBCAA22" w14:textId="09A86F55" w:rsidR="009B34DF" w:rsidRPr="003E3CEE" w:rsidRDefault="003E3CEE" w:rsidP="003E3CEE">
      <w:pPr>
        <w:pStyle w:val="Heading3"/>
      </w:pPr>
      <w:bookmarkStart w:id="54" w:name="_TOC_250031"/>
      <w:bookmarkStart w:id="55" w:name="_Toc205460726"/>
      <w:r w:rsidRPr="003E3CEE">
        <w:t>2.2.6</w:t>
      </w:r>
      <w:r w:rsidRPr="003E3CEE">
        <w:tab/>
      </w:r>
      <w:r w:rsidR="00BA1348" w:rsidRPr="003E3CEE">
        <w:t>RECENT DEVELOPMENTS INDEFENSIBLE SPACE</w:t>
      </w:r>
      <w:bookmarkEnd w:id="54"/>
      <w:r w:rsidR="00BA1348" w:rsidRPr="003E3CEE">
        <w:t xml:space="preserve"> THEORY</w:t>
      </w:r>
      <w:bookmarkEnd w:id="55"/>
    </w:p>
    <w:p w14:paraId="6CD7D322" w14:textId="77777777" w:rsidR="009B34DF" w:rsidRDefault="009B34DF" w:rsidP="009B34DF">
      <w:pPr>
        <w:pStyle w:val="BodyText"/>
        <w:spacing w:before="147"/>
        <w:rPr>
          <w:b/>
        </w:rPr>
      </w:pPr>
    </w:p>
    <w:p w14:paraId="2ECBB810" w14:textId="77777777" w:rsidR="009B34DF" w:rsidRDefault="009B34DF" w:rsidP="009B34DF">
      <w:pPr>
        <w:pStyle w:val="ListParagraph"/>
        <w:numPr>
          <w:ilvl w:val="4"/>
          <w:numId w:val="13"/>
        </w:numPr>
        <w:tabs>
          <w:tab w:val="left" w:pos="746"/>
          <w:tab w:val="left" w:pos="748"/>
        </w:tabs>
        <w:spacing w:line="369" w:lineRule="auto"/>
        <w:ind w:right="1090"/>
      </w:pPr>
      <w:r>
        <w:t>Use of Technology: The use of technology such as CCTV cameras, alarms, and motion-sensitive lighting to enhance Defensible Space Theory strategies (Saville &amp; Cleveland, 2017).</w:t>
      </w:r>
    </w:p>
    <w:p w14:paraId="58610944" w14:textId="3CD5707D" w:rsidR="009B34DF" w:rsidRDefault="009B34DF" w:rsidP="009B34DF">
      <w:pPr>
        <w:pStyle w:val="ListParagraph"/>
        <w:numPr>
          <w:ilvl w:val="4"/>
          <w:numId w:val="13"/>
        </w:numPr>
        <w:tabs>
          <w:tab w:val="left" w:pos="746"/>
          <w:tab w:val="left" w:pos="748"/>
        </w:tabs>
        <w:spacing w:before="53" w:line="369" w:lineRule="auto"/>
        <w:ind w:right="939"/>
      </w:pPr>
      <w:r>
        <w:t>Sustainable</w:t>
      </w:r>
      <w:r w:rsidR="00BA1348">
        <w:t xml:space="preserve"> </w:t>
      </w:r>
      <w:r>
        <w:t>Design:</w:t>
      </w:r>
      <w:r w:rsidR="00BA1348">
        <w:t xml:space="preserve"> </w:t>
      </w:r>
      <w:r>
        <w:t>The</w:t>
      </w:r>
      <w:r w:rsidR="00BA1348">
        <w:t xml:space="preserve"> </w:t>
      </w:r>
      <w:r>
        <w:t>incorporation of</w:t>
      </w:r>
      <w:r w:rsidR="00BA1348">
        <w:t xml:space="preserve"> </w:t>
      </w:r>
      <w:r>
        <w:t>sustainable design</w:t>
      </w:r>
      <w:r w:rsidR="00BA1348">
        <w:t xml:space="preserve"> </w:t>
      </w:r>
      <w:r>
        <w:t>principles into Defensible Space Theory to reduce the environmental impact of buildings and public spaces (Bruinsma &amp; Johnson, 2018).</w:t>
      </w:r>
    </w:p>
    <w:p w14:paraId="1DAD4C2C" w14:textId="77777777" w:rsidR="009B34DF" w:rsidRDefault="009B34DF" w:rsidP="009B34DF">
      <w:pPr>
        <w:pStyle w:val="ListParagraph"/>
        <w:numPr>
          <w:ilvl w:val="4"/>
          <w:numId w:val="13"/>
        </w:numPr>
        <w:tabs>
          <w:tab w:val="left" w:pos="746"/>
          <w:tab w:val="left" w:pos="748"/>
        </w:tabs>
        <w:spacing w:before="55" w:line="369" w:lineRule="auto"/>
        <w:ind w:right="1407"/>
      </w:pPr>
      <w:r>
        <w:t>Community-Led Defensible Space Theory: The development of community-led Defensible Space Theory initiatives that empower local communities to take ownership of crime prevention (Taylor, 2017).</w:t>
      </w:r>
    </w:p>
    <w:p w14:paraId="1C4FFEFD" w14:textId="0A54B80F" w:rsidR="009B34DF" w:rsidRDefault="009B34DF" w:rsidP="009B34DF">
      <w:pPr>
        <w:pStyle w:val="ListParagraph"/>
        <w:numPr>
          <w:ilvl w:val="4"/>
          <w:numId w:val="13"/>
        </w:numPr>
        <w:tabs>
          <w:tab w:val="left" w:pos="746"/>
          <w:tab w:val="left" w:pos="748"/>
        </w:tabs>
        <w:spacing w:before="55" w:line="372" w:lineRule="auto"/>
        <w:ind w:right="912"/>
      </w:pPr>
      <w:r>
        <w:t>Evidence-Based Defensible Space Theory: The use of evidence-based approaches to Defensible Space Theory</w:t>
      </w:r>
      <w:r w:rsidR="00BA1348">
        <w:t xml:space="preserve"> </w:t>
      </w:r>
      <w:r>
        <w:t>that are grounded in research and</w:t>
      </w:r>
      <w:r w:rsidR="00BA1348">
        <w:t xml:space="preserve"> </w:t>
      </w:r>
      <w:r>
        <w:t>evaluation (Garcia, 2015)</w:t>
      </w:r>
    </w:p>
    <w:p w14:paraId="43F602EE" w14:textId="77777777" w:rsidR="009B34DF" w:rsidRDefault="009B34DF" w:rsidP="009B34DF">
      <w:pPr>
        <w:pStyle w:val="BodyText"/>
      </w:pPr>
    </w:p>
    <w:p w14:paraId="4FDB4831" w14:textId="77777777" w:rsidR="009B34DF" w:rsidRDefault="009B34DF" w:rsidP="009B34DF">
      <w:pPr>
        <w:pStyle w:val="BodyText"/>
        <w:spacing w:before="140"/>
      </w:pPr>
    </w:p>
    <w:p w14:paraId="2A6D5093" w14:textId="707DA7F5" w:rsidR="009B34DF" w:rsidRDefault="003E3CEE" w:rsidP="003E3CEE">
      <w:pPr>
        <w:pStyle w:val="Heading2"/>
      </w:pPr>
      <w:bookmarkStart w:id="56" w:name="_TOC_250030"/>
      <w:bookmarkStart w:id="57" w:name="_Toc205460727"/>
      <w:r>
        <w:t>2.3</w:t>
      </w:r>
      <w:r>
        <w:tab/>
        <w:t>TYPES OF SECURITY</w:t>
      </w:r>
      <w:bookmarkEnd w:id="56"/>
      <w:r>
        <w:t xml:space="preserve"> ARCHITECTURE </w:t>
      </w:r>
      <w:r>
        <w:rPr>
          <w:spacing w:val="-2"/>
        </w:rPr>
        <w:t>MEASURES</w:t>
      </w:r>
      <w:bookmarkEnd w:id="57"/>
    </w:p>
    <w:p w14:paraId="3EB8E9E6" w14:textId="77777777" w:rsidR="009B34DF" w:rsidRDefault="009B34DF" w:rsidP="009B34DF">
      <w:pPr>
        <w:pStyle w:val="BodyText"/>
        <w:spacing w:before="34"/>
        <w:rPr>
          <w:b/>
        </w:rPr>
      </w:pPr>
    </w:p>
    <w:p w14:paraId="56F1F5DE" w14:textId="77777777" w:rsidR="009B34DF" w:rsidRDefault="009B34DF" w:rsidP="009B34DF">
      <w:pPr>
        <w:pStyle w:val="BodyText"/>
        <w:spacing w:line="369" w:lineRule="auto"/>
        <w:ind w:left="72" w:right="808" w:firstLine="677"/>
        <w:jc w:val="both"/>
      </w:pPr>
      <w:r>
        <w:t>Security Architecture measures are essential for protecting people, assets, and infrastructure from various threats, including unauthorized access, theft, vandalism, and terrorism (Garcia, 2015). The goal of physical security is to prevent or minimize the risk of security breaches by implementing various measures that deter, detect, and respond to potential threats (ASIS International, 2017). There are several types of physical security measures that can be implemented to achieve this goal, including:</w:t>
      </w:r>
    </w:p>
    <w:p w14:paraId="1B723345" w14:textId="77777777" w:rsidR="009B34DF" w:rsidRDefault="009B34DF" w:rsidP="009B34DF">
      <w:pPr>
        <w:pStyle w:val="BodyText"/>
        <w:spacing w:line="369" w:lineRule="auto"/>
        <w:jc w:val="both"/>
        <w:sectPr w:rsidR="009B34DF" w:rsidSect="007021AD">
          <w:footerReference w:type="default" r:id="rId22"/>
          <w:pgSz w:w="12240" w:h="15840"/>
          <w:pgMar w:top="1280" w:right="1080" w:bottom="1180" w:left="1800" w:header="0" w:footer="994" w:gutter="0"/>
          <w:pgNumType w:start="10"/>
          <w:cols w:space="720"/>
        </w:sectPr>
      </w:pPr>
    </w:p>
    <w:p w14:paraId="0725ADF2" w14:textId="181B92D2" w:rsidR="009B34DF" w:rsidRPr="003E3CEE" w:rsidRDefault="003E3CEE" w:rsidP="003E3CEE">
      <w:pPr>
        <w:pStyle w:val="Heading3"/>
      </w:pPr>
      <w:bookmarkStart w:id="58" w:name="_TOC_250029"/>
      <w:bookmarkStart w:id="59" w:name="_Toc205460728"/>
      <w:r w:rsidRPr="003E3CEE">
        <w:lastRenderedPageBreak/>
        <w:t>2.3.1</w:t>
      </w:r>
      <w:r w:rsidRPr="003E3CEE">
        <w:tab/>
      </w:r>
      <w:r w:rsidR="00C420C7" w:rsidRPr="003E3CEE">
        <w:t>ACCESS CONTROL</w:t>
      </w:r>
      <w:bookmarkEnd w:id="58"/>
      <w:r w:rsidR="00C420C7" w:rsidRPr="003E3CEE">
        <w:t xml:space="preserve"> MEASURES</w:t>
      </w:r>
      <w:bookmarkEnd w:id="59"/>
    </w:p>
    <w:p w14:paraId="4B8EC227" w14:textId="77777777" w:rsidR="009B34DF" w:rsidRDefault="009B34DF" w:rsidP="009B34DF">
      <w:pPr>
        <w:pStyle w:val="BodyText"/>
        <w:spacing w:before="34"/>
        <w:rPr>
          <w:b/>
        </w:rPr>
      </w:pPr>
    </w:p>
    <w:p w14:paraId="3EBB3693" w14:textId="6E29D76D" w:rsidR="009B34DF" w:rsidRDefault="009B34DF" w:rsidP="009B34DF">
      <w:pPr>
        <w:pStyle w:val="BodyText"/>
        <w:spacing w:line="372" w:lineRule="auto"/>
        <w:ind w:left="72" w:right="809"/>
      </w:pPr>
      <w:r>
        <w:t>Access</w:t>
      </w:r>
      <w:r w:rsidR="00C420C7">
        <w:t xml:space="preserve"> </w:t>
      </w:r>
      <w:r>
        <w:t>control</w:t>
      </w:r>
      <w:r w:rsidR="00C420C7">
        <w:t xml:space="preserve"> </w:t>
      </w:r>
      <w:r>
        <w:t>measures</w:t>
      </w:r>
      <w:r w:rsidR="00C420C7">
        <w:t xml:space="preserve"> </w:t>
      </w:r>
      <w:r>
        <w:t>are</w:t>
      </w:r>
      <w:r w:rsidR="00C420C7">
        <w:t xml:space="preserve"> </w:t>
      </w:r>
      <w:r>
        <w:t>designed</w:t>
      </w:r>
      <w:r w:rsidR="00C420C7">
        <w:t xml:space="preserve"> </w:t>
      </w:r>
      <w:r>
        <w:t>to</w:t>
      </w:r>
      <w:r w:rsidR="00C420C7">
        <w:t xml:space="preserve"> </w:t>
      </w:r>
      <w:r>
        <w:t>regulate</w:t>
      </w:r>
      <w:r w:rsidR="00C420C7">
        <w:t xml:space="preserve"> </w:t>
      </w:r>
      <w:r>
        <w:t>who</w:t>
      </w:r>
      <w:r w:rsidR="00C420C7">
        <w:t xml:space="preserve"> </w:t>
      </w:r>
      <w:r>
        <w:t>can</w:t>
      </w:r>
      <w:r w:rsidR="00C420C7">
        <w:t xml:space="preserve"> </w:t>
      </w:r>
      <w:r>
        <w:t>enter</w:t>
      </w:r>
      <w:r w:rsidR="00C420C7">
        <w:t xml:space="preserve"> Orebite </w:t>
      </w:r>
      <w:r>
        <w:t>secure</w:t>
      </w:r>
      <w:r w:rsidR="00C420C7">
        <w:t xml:space="preserve"> </w:t>
      </w:r>
      <w:r>
        <w:t>area,</w:t>
      </w:r>
      <w:r w:rsidR="00C420C7">
        <w:t xml:space="preserve"> </w:t>
      </w:r>
      <w:r>
        <w:t>such</w:t>
      </w:r>
      <w:r w:rsidR="00C420C7">
        <w:t xml:space="preserve"> </w:t>
      </w:r>
      <w:r>
        <w:t>as a building, room, or perimeter (Kovacich, 2016). These measures include:</w:t>
      </w:r>
    </w:p>
    <w:p w14:paraId="2F29682A" w14:textId="6BA7F126" w:rsidR="009B34DF" w:rsidRDefault="009B34DF" w:rsidP="009B34DF">
      <w:pPr>
        <w:pStyle w:val="ListParagraph"/>
        <w:numPr>
          <w:ilvl w:val="0"/>
          <w:numId w:val="12"/>
        </w:numPr>
        <w:tabs>
          <w:tab w:val="left" w:pos="748"/>
        </w:tabs>
        <w:spacing w:before="144" w:line="369" w:lineRule="auto"/>
        <w:ind w:right="806"/>
      </w:pPr>
      <w:r>
        <w:t>Lock</w:t>
      </w:r>
      <w:r w:rsidR="00C420C7">
        <w:t xml:space="preserve"> </w:t>
      </w:r>
      <w:r>
        <w:t>sand</w:t>
      </w:r>
      <w:r w:rsidR="00C420C7">
        <w:t xml:space="preserve"> </w:t>
      </w:r>
      <w:r>
        <w:t>Keys:</w:t>
      </w:r>
      <w:r w:rsidR="00C420C7">
        <w:t xml:space="preserve"> </w:t>
      </w:r>
      <w:r>
        <w:t>Mechanical</w:t>
      </w:r>
      <w:r w:rsidR="00C420C7">
        <w:t xml:space="preserve"> </w:t>
      </w:r>
      <w:r>
        <w:t>or</w:t>
      </w:r>
      <w:r w:rsidR="00C420C7">
        <w:t xml:space="preserve"> </w:t>
      </w:r>
      <w:r>
        <w:t>electronic</w:t>
      </w:r>
      <w:r w:rsidR="00C420C7">
        <w:t xml:space="preserve"> </w:t>
      </w:r>
      <w:r>
        <w:t>locks</w:t>
      </w:r>
      <w:r w:rsidR="00C420C7">
        <w:t xml:space="preserve"> </w:t>
      </w:r>
      <w:r>
        <w:t>that</w:t>
      </w:r>
      <w:r w:rsidR="00C420C7">
        <w:t xml:space="preserve"> </w:t>
      </w:r>
      <w:r>
        <w:t>require</w:t>
      </w:r>
      <w:r w:rsidR="00C420C7">
        <w:t xml:space="preserve"> </w:t>
      </w:r>
      <w:r>
        <w:t>a</w:t>
      </w:r>
      <w:r w:rsidR="00C420C7">
        <w:t xml:space="preserve"> </w:t>
      </w:r>
      <w:r>
        <w:t>key</w:t>
      </w:r>
      <w:r w:rsidR="00C420C7">
        <w:t xml:space="preserve"> </w:t>
      </w:r>
      <w:r>
        <w:t>or</w:t>
      </w:r>
      <w:r w:rsidR="00C420C7">
        <w:t xml:space="preserve"> </w:t>
      </w:r>
      <w:r>
        <w:t>combinatio</w:t>
      </w:r>
      <w:r w:rsidR="00C420C7">
        <w:t xml:space="preserve">n </w:t>
      </w:r>
      <w:r>
        <w:t>to gain access (Garcia, 2015).</w:t>
      </w:r>
    </w:p>
    <w:p w14:paraId="628DE707" w14:textId="3E5E2D8B" w:rsidR="009B34DF" w:rsidRDefault="009B34DF" w:rsidP="009B34DF">
      <w:pPr>
        <w:pStyle w:val="ListParagraph"/>
        <w:numPr>
          <w:ilvl w:val="0"/>
          <w:numId w:val="12"/>
        </w:numPr>
        <w:tabs>
          <w:tab w:val="left" w:pos="748"/>
        </w:tabs>
        <w:spacing w:before="150" w:line="369" w:lineRule="auto"/>
        <w:ind w:right="808"/>
      </w:pPr>
      <w:r>
        <w:t>Card</w:t>
      </w:r>
      <w:r w:rsidR="00C420C7">
        <w:t xml:space="preserve"> </w:t>
      </w:r>
      <w:r>
        <w:t>Readers:</w:t>
      </w:r>
      <w:r w:rsidR="00C420C7">
        <w:t xml:space="preserve"> </w:t>
      </w:r>
      <w:r>
        <w:t>Electronic</w:t>
      </w:r>
      <w:r w:rsidR="00C420C7">
        <w:t xml:space="preserve"> </w:t>
      </w:r>
      <w:r>
        <w:t>card</w:t>
      </w:r>
      <w:r w:rsidR="00C420C7">
        <w:t xml:space="preserve"> </w:t>
      </w:r>
      <w:r>
        <w:t>readers</w:t>
      </w:r>
      <w:r w:rsidR="00C420C7">
        <w:t xml:space="preserve"> </w:t>
      </w:r>
      <w:r>
        <w:t>that</w:t>
      </w:r>
      <w:r w:rsidR="00C420C7">
        <w:t xml:space="preserve"> </w:t>
      </w:r>
      <w:r>
        <w:t>require</w:t>
      </w:r>
      <w:r w:rsidR="00C420C7">
        <w:t xml:space="preserve"> </w:t>
      </w:r>
      <w:r>
        <w:t>a</w:t>
      </w:r>
      <w:r w:rsidR="00C420C7">
        <w:t xml:space="preserve"> </w:t>
      </w:r>
      <w:r>
        <w:t>valid</w:t>
      </w:r>
      <w:r w:rsidR="00C420C7">
        <w:t xml:space="preserve"> </w:t>
      </w:r>
      <w:r>
        <w:t>card</w:t>
      </w:r>
      <w:r w:rsidR="00C420C7">
        <w:t xml:space="preserve"> </w:t>
      </w:r>
      <w:r>
        <w:t>or</w:t>
      </w:r>
      <w:r w:rsidR="00C420C7">
        <w:t xml:space="preserve"> </w:t>
      </w:r>
      <w:r>
        <w:t>credential</w:t>
      </w:r>
      <w:r w:rsidR="00C420C7">
        <w:t xml:space="preserve"> </w:t>
      </w:r>
      <w:r>
        <w:t>to</w:t>
      </w:r>
      <w:r w:rsidR="00C420C7">
        <w:t xml:space="preserve"> </w:t>
      </w:r>
      <w:r>
        <w:t>gain access (ASIS International, 2017).</w:t>
      </w:r>
    </w:p>
    <w:p w14:paraId="78E4D43A" w14:textId="3E06162C" w:rsidR="009B34DF" w:rsidRDefault="009B34DF" w:rsidP="009B34DF">
      <w:pPr>
        <w:pStyle w:val="ListParagraph"/>
        <w:numPr>
          <w:ilvl w:val="0"/>
          <w:numId w:val="12"/>
        </w:numPr>
        <w:tabs>
          <w:tab w:val="left" w:pos="748"/>
        </w:tabs>
        <w:spacing w:before="150" w:line="372" w:lineRule="auto"/>
        <w:ind w:right="813"/>
      </w:pPr>
      <w:r>
        <w:t>Biometric</w:t>
      </w:r>
      <w:r w:rsidR="00C420C7">
        <w:t xml:space="preserve"> </w:t>
      </w:r>
      <w:r>
        <w:t>Authentication: Biometric authentication systems, such as facial recognition or fingerprint scanners, that verify an individual's identity (Kovacich, 2016).</w:t>
      </w:r>
    </w:p>
    <w:p w14:paraId="7DAEA95B" w14:textId="1F8FCF57" w:rsidR="009B34DF" w:rsidRPr="00C420C7" w:rsidRDefault="003E3CEE" w:rsidP="003E3CEE">
      <w:pPr>
        <w:pStyle w:val="Heading3"/>
      </w:pPr>
      <w:bookmarkStart w:id="60" w:name="_TOC_250028"/>
      <w:bookmarkStart w:id="61" w:name="_Toc205460729"/>
      <w:r>
        <w:t>2.3.2</w:t>
      </w:r>
      <w:r>
        <w:tab/>
      </w:r>
      <w:r w:rsidR="00C420C7" w:rsidRPr="00C420C7">
        <w:t>SURVEILLANCE</w:t>
      </w:r>
      <w:bookmarkEnd w:id="60"/>
      <w:r w:rsidR="00C420C7">
        <w:t xml:space="preserve"> </w:t>
      </w:r>
      <w:r w:rsidR="00C420C7" w:rsidRPr="00C420C7">
        <w:rPr>
          <w:spacing w:val="-2"/>
        </w:rPr>
        <w:t>MEASURES</w:t>
      </w:r>
      <w:bookmarkEnd w:id="61"/>
    </w:p>
    <w:p w14:paraId="30A404AA" w14:textId="77777777" w:rsidR="009B34DF" w:rsidRPr="00C420C7" w:rsidRDefault="009B34DF" w:rsidP="003E3CEE">
      <w:pPr>
        <w:pStyle w:val="Heading3"/>
      </w:pPr>
    </w:p>
    <w:p w14:paraId="1F53CA4C" w14:textId="1697F1FB" w:rsidR="009B34DF" w:rsidRDefault="009B34DF" w:rsidP="009B34DF">
      <w:pPr>
        <w:pStyle w:val="BodyText"/>
        <w:spacing w:line="369" w:lineRule="auto"/>
        <w:ind w:left="72" w:right="826" w:firstLine="621"/>
      </w:pPr>
      <w:r>
        <w:t>Surveillance</w:t>
      </w:r>
      <w:r w:rsidR="00C420C7">
        <w:t xml:space="preserve"> </w:t>
      </w:r>
      <w:r>
        <w:t>measures are designed to monitor and detect potential security threats,</w:t>
      </w:r>
      <w:r w:rsidR="00C420C7">
        <w:t xml:space="preserve"> </w:t>
      </w:r>
      <w:r>
        <w:t>such as unauthorized access or suspicious activity (Taylor, 2018). These measures include:</w:t>
      </w:r>
    </w:p>
    <w:p w14:paraId="6C848599" w14:textId="26B45F94" w:rsidR="009B34DF" w:rsidRDefault="009B34DF" w:rsidP="009B34DF">
      <w:pPr>
        <w:pStyle w:val="ListParagraph"/>
        <w:numPr>
          <w:ilvl w:val="0"/>
          <w:numId w:val="11"/>
        </w:numPr>
        <w:tabs>
          <w:tab w:val="left" w:pos="748"/>
        </w:tabs>
        <w:spacing w:before="147" w:line="372" w:lineRule="auto"/>
        <w:ind w:right="808"/>
      </w:pPr>
      <w:r>
        <w:rPr>
          <w:b/>
        </w:rPr>
        <w:t>CCTV</w:t>
      </w:r>
      <w:r w:rsidR="00C420C7">
        <w:rPr>
          <w:b/>
        </w:rPr>
        <w:t xml:space="preserve"> </w:t>
      </w:r>
      <w:r>
        <w:rPr>
          <w:b/>
        </w:rPr>
        <w:t>Cameras</w:t>
      </w:r>
      <w:r>
        <w:t>:</w:t>
      </w:r>
      <w:r w:rsidR="00C420C7">
        <w:t xml:space="preserve"> </w:t>
      </w:r>
      <w:r>
        <w:t>Closed-circuit</w:t>
      </w:r>
      <w:r w:rsidR="00C420C7">
        <w:t xml:space="preserve"> </w:t>
      </w:r>
      <w:r>
        <w:t>television</w:t>
      </w:r>
      <w:r w:rsidR="00C420C7">
        <w:t xml:space="preserve"> </w:t>
      </w:r>
      <w:r>
        <w:t>(CCTV)</w:t>
      </w:r>
      <w:r w:rsidR="00C420C7">
        <w:t xml:space="preserve"> </w:t>
      </w:r>
      <w:r>
        <w:t>cameras</w:t>
      </w:r>
      <w:r w:rsidR="00C420C7">
        <w:t xml:space="preserve"> </w:t>
      </w:r>
      <w:r>
        <w:t>that</w:t>
      </w:r>
      <w:r w:rsidR="00C420C7">
        <w:t xml:space="preserve"> </w:t>
      </w:r>
      <w:r>
        <w:t>provide</w:t>
      </w:r>
      <w:r w:rsidR="00C420C7">
        <w:t xml:space="preserve"> </w:t>
      </w:r>
      <w:r>
        <w:t>real-time video surveillance (Garcia, 2015).</w:t>
      </w:r>
    </w:p>
    <w:p w14:paraId="33061D11" w14:textId="77777777" w:rsidR="009B34DF" w:rsidRDefault="009B34DF" w:rsidP="009B34DF">
      <w:pPr>
        <w:pStyle w:val="ListParagraph"/>
        <w:numPr>
          <w:ilvl w:val="0"/>
          <w:numId w:val="11"/>
        </w:numPr>
        <w:tabs>
          <w:tab w:val="left" w:pos="748"/>
        </w:tabs>
        <w:spacing w:before="147" w:line="369" w:lineRule="auto"/>
        <w:ind w:right="810"/>
      </w:pPr>
      <w:r>
        <w:rPr>
          <w:b/>
        </w:rPr>
        <w:t>Motion Detectors</w:t>
      </w:r>
      <w:r>
        <w:t>: Motion detectors that detect movement and trigger an alarm or alert (ASIS International, 2017).</w:t>
      </w:r>
    </w:p>
    <w:p w14:paraId="0C95F0F7" w14:textId="5A3F34C9" w:rsidR="009B34DF" w:rsidRDefault="009B34DF" w:rsidP="009B34DF">
      <w:pPr>
        <w:pStyle w:val="ListParagraph"/>
        <w:numPr>
          <w:ilvl w:val="0"/>
          <w:numId w:val="11"/>
        </w:numPr>
        <w:tabs>
          <w:tab w:val="left" w:pos="748"/>
        </w:tabs>
        <w:spacing w:before="150" w:line="369" w:lineRule="auto"/>
        <w:ind w:right="808"/>
      </w:pPr>
      <w:r>
        <w:rPr>
          <w:b/>
        </w:rPr>
        <w:t>Alarm</w:t>
      </w:r>
      <w:r w:rsidR="00C420C7">
        <w:rPr>
          <w:b/>
        </w:rPr>
        <w:t xml:space="preserve"> </w:t>
      </w:r>
      <w:r>
        <w:rPr>
          <w:b/>
        </w:rPr>
        <w:t>Systems</w:t>
      </w:r>
      <w:r>
        <w:t>:</w:t>
      </w:r>
      <w:r w:rsidR="00C420C7">
        <w:t xml:space="preserve"> </w:t>
      </w:r>
      <w:r>
        <w:t>Alarm</w:t>
      </w:r>
      <w:r w:rsidR="00C420C7">
        <w:t xml:space="preserve"> </w:t>
      </w:r>
      <w:r>
        <w:t>systems</w:t>
      </w:r>
      <w:r w:rsidR="00C420C7">
        <w:t xml:space="preserve"> </w:t>
      </w:r>
      <w:r>
        <w:t>that</w:t>
      </w:r>
      <w:r w:rsidR="00C420C7">
        <w:t xml:space="preserve"> </w:t>
      </w:r>
      <w:r>
        <w:t>sound</w:t>
      </w:r>
      <w:r w:rsidR="00C420C7">
        <w:t xml:space="preserve"> </w:t>
      </w:r>
      <w:r>
        <w:t>an</w:t>
      </w:r>
      <w:r w:rsidR="00C420C7">
        <w:t xml:space="preserve"> </w:t>
      </w:r>
      <w:r>
        <w:t>alarm</w:t>
      </w:r>
      <w:r w:rsidR="00C420C7">
        <w:t xml:space="preserve"> </w:t>
      </w:r>
      <w:r>
        <w:t>or</w:t>
      </w:r>
      <w:r w:rsidR="00C420C7">
        <w:t xml:space="preserve"> </w:t>
      </w:r>
      <w:r>
        <w:t>send</w:t>
      </w:r>
      <w:r w:rsidR="00C420C7">
        <w:t xml:space="preserve"> </w:t>
      </w:r>
      <w:r>
        <w:t>a</w:t>
      </w:r>
      <w:r w:rsidR="00C420C7">
        <w:t xml:space="preserve"> </w:t>
      </w:r>
      <w:r>
        <w:t>notification</w:t>
      </w:r>
      <w:r w:rsidR="00C420C7">
        <w:t xml:space="preserve"> </w:t>
      </w:r>
      <w:r>
        <w:t>when</w:t>
      </w:r>
      <w:r w:rsidR="00C420C7">
        <w:t xml:space="preserve"> </w:t>
      </w:r>
      <w:r>
        <w:t>a security breach is detected (Kovacich, 2016).</w:t>
      </w:r>
    </w:p>
    <w:p w14:paraId="6F49FAC3" w14:textId="138B8616" w:rsidR="009B34DF" w:rsidRPr="003E3CEE" w:rsidRDefault="003E3CEE" w:rsidP="003E3CEE">
      <w:pPr>
        <w:pStyle w:val="Heading3"/>
      </w:pPr>
      <w:bookmarkStart w:id="62" w:name="_TOC_250027"/>
      <w:bookmarkStart w:id="63" w:name="_Toc205460730"/>
      <w:r w:rsidRPr="003E3CEE">
        <w:t>2.3.3</w:t>
      </w:r>
      <w:r w:rsidRPr="003E3CEE">
        <w:tab/>
      </w:r>
      <w:r w:rsidR="00C420C7" w:rsidRPr="003E3CEE">
        <w:t>PERIMETER SECURITY</w:t>
      </w:r>
      <w:bookmarkEnd w:id="62"/>
      <w:r w:rsidR="00C420C7" w:rsidRPr="003E3CEE">
        <w:t xml:space="preserve"> MEASURES</w:t>
      </w:r>
      <w:bookmarkEnd w:id="63"/>
    </w:p>
    <w:p w14:paraId="0425EC2D" w14:textId="77777777" w:rsidR="009B34DF" w:rsidRDefault="009B34DF" w:rsidP="009B34DF">
      <w:pPr>
        <w:pStyle w:val="BodyText"/>
        <w:spacing w:before="36"/>
        <w:rPr>
          <w:b/>
        </w:rPr>
      </w:pPr>
    </w:p>
    <w:p w14:paraId="3DE22C07" w14:textId="77777777" w:rsidR="009B34DF" w:rsidRDefault="009B34DF" w:rsidP="009B34DF">
      <w:pPr>
        <w:pStyle w:val="BodyText"/>
        <w:spacing w:before="1" w:line="367" w:lineRule="auto"/>
        <w:ind w:left="72" w:right="826" w:firstLine="508"/>
      </w:pPr>
      <w:r>
        <w:t>Perimeter security measures are designed to protect the outer boundary of a secure area, such as a fence or wall (Taylor, 2018). These measures include:</w:t>
      </w:r>
    </w:p>
    <w:p w14:paraId="28BFCC6E" w14:textId="77777777" w:rsidR="009B34DF" w:rsidRDefault="009B34DF" w:rsidP="009B34DF">
      <w:pPr>
        <w:pStyle w:val="ListParagraph"/>
        <w:numPr>
          <w:ilvl w:val="0"/>
          <w:numId w:val="10"/>
        </w:numPr>
        <w:tabs>
          <w:tab w:val="left" w:pos="748"/>
        </w:tabs>
        <w:spacing w:before="152" w:line="372" w:lineRule="auto"/>
        <w:ind w:right="810"/>
      </w:pPr>
      <w:r>
        <w:rPr>
          <w:b/>
        </w:rPr>
        <w:t>Fences and Walls</w:t>
      </w:r>
      <w:r>
        <w:t>: Physical barriers, such as fences or walls, that prevent unauthorized access (Garcia, 2015).</w:t>
      </w:r>
    </w:p>
    <w:p w14:paraId="6112612A" w14:textId="325A81DF" w:rsidR="009B34DF" w:rsidRDefault="009B34DF" w:rsidP="009B34DF">
      <w:pPr>
        <w:pStyle w:val="ListParagraph"/>
        <w:numPr>
          <w:ilvl w:val="0"/>
          <w:numId w:val="10"/>
        </w:numPr>
        <w:tabs>
          <w:tab w:val="left" w:pos="748"/>
        </w:tabs>
        <w:spacing w:before="145" w:line="369" w:lineRule="auto"/>
        <w:ind w:right="808"/>
      </w:pPr>
      <w:r>
        <w:rPr>
          <w:b/>
        </w:rPr>
        <w:t>Gates</w:t>
      </w:r>
      <w:r w:rsidR="00C420C7">
        <w:rPr>
          <w:b/>
        </w:rPr>
        <w:t xml:space="preserve"> </w:t>
      </w:r>
      <w:r>
        <w:rPr>
          <w:b/>
        </w:rPr>
        <w:t>and</w:t>
      </w:r>
      <w:r w:rsidR="00C420C7">
        <w:rPr>
          <w:b/>
        </w:rPr>
        <w:t xml:space="preserve"> </w:t>
      </w:r>
      <w:r>
        <w:rPr>
          <w:b/>
        </w:rPr>
        <w:t>Gate</w:t>
      </w:r>
      <w:r w:rsidR="00C420C7">
        <w:rPr>
          <w:b/>
        </w:rPr>
        <w:t xml:space="preserve"> </w:t>
      </w:r>
      <w:r>
        <w:rPr>
          <w:b/>
        </w:rPr>
        <w:t>houses</w:t>
      </w:r>
      <w:r>
        <w:t>:</w:t>
      </w:r>
      <w:r w:rsidR="00C420C7">
        <w:t xml:space="preserve"> Controlled </w:t>
      </w:r>
      <w:r>
        <w:t>access</w:t>
      </w:r>
      <w:r w:rsidR="00C420C7">
        <w:t xml:space="preserve"> </w:t>
      </w:r>
      <w:r>
        <w:t>points,</w:t>
      </w:r>
      <w:r w:rsidR="00C420C7">
        <w:t xml:space="preserve"> </w:t>
      </w:r>
      <w:r>
        <w:t>such</w:t>
      </w:r>
      <w:r w:rsidR="00C420C7">
        <w:t xml:space="preserve"> </w:t>
      </w:r>
      <w:r>
        <w:t>as</w:t>
      </w:r>
      <w:r w:rsidR="00C420C7">
        <w:t xml:space="preserve"> </w:t>
      </w:r>
      <w:r>
        <w:t>gates</w:t>
      </w:r>
      <w:r w:rsidR="00C420C7">
        <w:t xml:space="preserve"> </w:t>
      </w:r>
      <w:r>
        <w:t>or</w:t>
      </w:r>
      <w:r w:rsidR="00C420C7">
        <w:t xml:space="preserve"> </w:t>
      </w:r>
      <w:r>
        <w:t>gate</w:t>
      </w:r>
      <w:r w:rsidR="00C420C7">
        <w:t xml:space="preserve"> </w:t>
      </w:r>
      <w:r>
        <w:t>house</w:t>
      </w:r>
      <w:r w:rsidR="00C420C7">
        <w:t xml:space="preserve">s, </w:t>
      </w:r>
      <w:r>
        <w:t>that regulate entry and exit (ASIS International, 2017).</w:t>
      </w:r>
    </w:p>
    <w:p w14:paraId="192673DC" w14:textId="7A6F1EFF" w:rsidR="009B34DF" w:rsidRDefault="009B34DF" w:rsidP="009B34DF">
      <w:pPr>
        <w:pStyle w:val="ListParagraph"/>
        <w:numPr>
          <w:ilvl w:val="0"/>
          <w:numId w:val="10"/>
        </w:numPr>
        <w:tabs>
          <w:tab w:val="left" w:pos="748"/>
        </w:tabs>
        <w:spacing w:before="149" w:line="369" w:lineRule="auto"/>
        <w:ind w:right="810"/>
      </w:pPr>
      <w:r>
        <w:rPr>
          <w:b/>
        </w:rPr>
        <w:t>Bollards</w:t>
      </w:r>
      <w:r w:rsidR="00C420C7">
        <w:rPr>
          <w:b/>
        </w:rPr>
        <w:t xml:space="preserve"> </w:t>
      </w:r>
      <w:r>
        <w:rPr>
          <w:b/>
        </w:rPr>
        <w:t>and</w:t>
      </w:r>
      <w:r w:rsidR="00C420C7">
        <w:rPr>
          <w:b/>
        </w:rPr>
        <w:t xml:space="preserve"> </w:t>
      </w:r>
      <w:r>
        <w:rPr>
          <w:b/>
        </w:rPr>
        <w:t>Barriers</w:t>
      </w:r>
      <w:r>
        <w:t>:</w:t>
      </w:r>
      <w:r w:rsidR="00C420C7">
        <w:t xml:space="preserve"> </w:t>
      </w:r>
      <w:r>
        <w:t>Physical</w:t>
      </w:r>
      <w:r w:rsidR="00C420C7">
        <w:t xml:space="preserve"> </w:t>
      </w:r>
      <w:r>
        <w:t>barriers,</w:t>
      </w:r>
      <w:r w:rsidR="00C420C7">
        <w:t xml:space="preserve"> </w:t>
      </w:r>
      <w:r>
        <w:t>such</w:t>
      </w:r>
      <w:r w:rsidR="00C420C7">
        <w:t xml:space="preserve"> </w:t>
      </w:r>
      <w:r>
        <w:t>as</w:t>
      </w:r>
      <w:r w:rsidR="00C420C7">
        <w:t xml:space="preserve"> </w:t>
      </w:r>
      <w:r>
        <w:t>bollards</w:t>
      </w:r>
      <w:r w:rsidR="00C420C7">
        <w:t xml:space="preserve"> </w:t>
      </w:r>
      <w:r>
        <w:t>or</w:t>
      </w:r>
      <w:r w:rsidR="00C420C7">
        <w:t xml:space="preserve"> </w:t>
      </w:r>
      <w:r>
        <w:t>barriers,</w:t>
      </w:r>
      <w:r w:rsidR="00C420C7">
        <w:t xml:space="preserve"> </w:t>
      </w:r>
      <w:r>
        <w:t>that</w:t>
      </w:r>
      <w:r w:rsidR="00C420C7">
        <w:t xml:space="preserve"> </w:t>
      </w:r>
      <w:r>
        <w:t>prevent vehicle access (Kovacich, 2016).</w:t>
      </w:r>
    </w:p>
    <w:p w14:paraId="73376C1A" w14:textId="77777777" w:rsidR="009B34DF" w:rsidRDefault="009B34DF" w:rsidP="009B34DF">
      <w:pPr>
        <w:pStyle w:val="ListParagraph"/>
        <w:spacing w:line="369" w:lineRule="auto"/>
        <w:sectPr w:rsidR="009B34DF" w:rsidSect="007021AD">
          <w:footerReference w:type="default" r:id="rId23"/>
          <w:pgSz w:w="12240" w:h="15840"/>
          <w:pgMar w:top="1280" w:right="1080" w:bottom="1180" w:left="1800" w:header="0" w:footer="994" w:gutter="0"/>
          <w:pgNumType w:start="11"/>
          <w:cols w:space="720"/>
        </w:sectPr>
      </w:pPr>
    </w:p>
    <w:p w14:paraId="303B0F97" w14:textId="413B508D" w:rsidR="009B34DF" w:rsidRPr="003E3CEE" w:rsidRDefault="003E3CEE" w:rsidP="003E3CEE">
      <w:pPr>
        <w:pStyle w:val="Heading3"/>
      </w:pPr>
      <w:bookmarkStart w:id="64" w:name="_TOC_250026"/>
      <w:bookmarkStart w:id="65" w:name="_Toc205460731"/>
      <w:r w:rsidRPr="003E3CEE">
        <w:lastRenderedPageBreak/>
        <w:t>2.3.4</w:t>
      </w:r>
      <w:r w:rsidRPr="003E3CEE">
        <w:tab/>
      </w:r>
      <w:r w:rsidR="00C420C7" w:rsidRPr="003E3CEE">
        <w:t>LIGHTING AND ILLUMINATION</w:t>
      </w:r>
      <w:bookmarkEnd w:id="64"/>
      <w:r w:rsidR="00C420C7" w:rsidRPr="003E3CEE">
        <w:t xml:space="preserve"> MEASURES</w:t>
      </w:r>
      <w:bookmarkEnd w:id="65"/>
    </w:p>
    <w:p w14:paraId="64D1EE4B" w14:textId="77777777" w:rsidR="009B34DF" w:rsidRDefault="009B34DF" w:rsidP="009B34DF">
      <w:pPr>
        <w:pStyle w:val="BodyText"/>
        <w:spacing w:before="34"/>
        <w:rPr>
          <w:b/>
        </w:rPr>
      </w:pPr>
    </w:p>
    <w:p w14:paraId="64AF964D" w14:textId="30D4F787" w:rsidR="009B34DF" w:rsidRDefault="009B34DF" w:rsidP="009B34DF">
      <w:pPr>
        <w:pStyle w:val="BodyText"/>
        <w:spacing w:line="372" w:lineRule="auto"/>
        <w:ind w:left="72" w:right="826" w:firstLine="621"/>
      </w:pPr>
      <w:r>
        <w:t>Lightingandilluminationmeasuresaredesignedtoenhancevisibilityanddeter potential</w:t>
      </w:r>
      <w:r w:rsidR="00C420C7">
        <w:t xml:space="preserve"> </w:t>
      </w:r>
      <w:r>
        <w:t>security</w:t>
      </w:r>
      <w:r w:rsidR="00C420C7">
        <w:t xml:space="preserve"> </w:t>
      </w:r>
      <w:r>
        <w:t>threats,</w:t>
      </w:r>
      <w:r w:rsidR="00C420C7">
        <w:t xml:space="preserve"> </w:t>
      </w:r>
      <w:r>
        <w:t>such</w:t>
      </w:r>
      <w:r w:rsidR="00C420C7">
        <w:t xml:space="preserve"> </w:t>
      </w:r>
      <w:r>
        <w:t>as</w:t>
      </w:r>
      <w:r w:rsidR="00C420C7">
        <w:t xml:space="preserve"> </w:t>
      </w:r>
      <w:r>
        <w:t>crime</w:t>
      </w:r>
      <w:r w:rsidR="00C420C7">
        <w:t xml:space="preserve"> </w:t>
      </w:r>
      <w:r>
        <w:t>or</w:t>
      </w:r>
      <w:r w:rsidR="00C420C7">
        <w:t xml:space="preserve"> </w:t>
      </w:r>
      <w:r>
        <w:t>vandalism</w:t>
      </w:r>
      <w:r w:rsidR="00C420C7">
        <w:t xml:space="preserve"> </w:t>
      </w:r>
      <w:r>
        <w:t>(Taylor,2018).</w:t>
      </w:r>
      <w:r w:rsidR="00C420C7">
        <w:t xml:space="preserve"> </w:t>
      </w:r>
      <w:r>
        <w:t>These</w:t>
      </w:r>
      <w:r w:rsidR="00C420C7">
        <w:t xml:space="preserve"> </w:t>
      </w:r>
      <w:r>
        <w:t>measures</w:t>
      </w:r>
      <w:r w:rsidR="00C420C7">
        <w:t xml:space="preserve"> </w:t>
      </w:r>
      <w:r>
        <w:rPr>
          <w:spacing w:val="-2"/>
        </w:rPr>
        <w:t>include:</w:t>
      </w:r>
    </w:p>
    <w:p w14:paraId="3F25E6C2" w14:textId="77777777" w:rsidR="009B34DF" w:rsidRDefault="009B34DF" w:rsidP="009B34DF">
      <w:pPr>
        <w:pStyle w:val="ListParagraph"/>
        <w:numPr>
          <w:ilvl w:val="0"/>
          <w:numId w:val="9"/>
        </w:numPr>
        <w:tabs>
          <w:tab w:val="left" w:pos="748"/>
        </w:tabs>
        <w:spacing w:before="144" w:line="369" w:lineRule="auto"/>
        <w:ind w:right="810"/>
      </w:pPr>
      <w:r>
        <w:t>Outdoor Lighting: Outdoor lighting, such as streetlights or floodlights, that illuminates the perimeter and surrounding areas (Garcia, 2015).</w:t>
      </w:r>
    </w:p>
    <w:p w14:paraId="2C1271B3" w14:textId="77777777" w:rsidR="009B34DF" w:rsidRDefault="009B34DF" w:rsidP="009B34DF">
      <w:pPr>
        <w:pStyle w:val="ListParagraph"/>
        <w:numPr>
          <w:ilvl w:val="0"/>
          <w:numId w:val="9"/>
        </w:numPr>
        <w:tabs>
          <w:tab w:val="left" w:pos="748"/>
        </w:tabs>
        <w:spacing w:before="150" w:line="369" w:lineRule="auto"/>
        <w:ind w:right="809"/>
      </w:pPr>
      <w:r>
        <w:t>Interior Lighting: Interior lighting, such as ceiling lights or table lamps, that illuminates the Interior of a building or room (ASIS International, 2017).</w:t>
      </w:r>
    </w:p>
    <w:p w14:paraId="5AA0B5F8" w14:textId="7528BFFF" w:rsidR="009B34DF" w:rsidRDefault="009B34DF" w:rsidP="009B34DF">
      <w:pPr>
        <w:pStyle w:val="ListParagraph"/>
        <w:numPr>
          <w:ilvl w:val="0"/>
          <w:numId w:val="9"/>
        </w:numPr>
        <w:tabs>
          <w:tab w:val="left" w:pos="748"/>
        </w:tabs>
        <w:spacing w:before="150" w:line="372" w:lineRule="auto"/>
        <w:ind w:right="809"/>
      </w:pPr>
      <w:r>
        <w:t>Emergency Lighting: Emergency lighting, such as exit signs or emergency lights, that</w:t>
      </w:r>
      <w:r w:rsidR="00C420C7">
        <w:t xml:space="preserve"> </w:t>
      </w:r>
      <w:r>
        <w:t>provides illumination during power outages or emergencies (Kovacich, 2016).</w:t>
      </w:r>
    </w:p>
    <w:p w14:paraId="6271D20B" w14:textId="71335153" w:rsidR="009B34DF" w:rsidRPr="00C420C7" w:rsidRDefault="003E3CEE" w:rsidP="003E3CEE">
      <w:pPr>
        <w:pStyle w:val="Heading3"/>
      </w:pPr>
      <w:bookmarkStart w:id="66" w:name="_TOC_250025"/>
      <w:bookmarkStart w:id="67" w:name="_Toc205460732"/>
      <w:r>
        <w:t>2.3.5</w:t>
      </w:r>
      <w:r>
        <w:tab/>
      </w:r>
      <w:r w:rsidR="00C420C7" w:rsidRPr="00C420C7">
        <w:t>INTRUSION</w:t>
      </w:r>
      <w:r w:rsidR="00C420C7">
        <w:t xml:space="preserve"> </w:t>
      </w:r>
      <w:r w:rsidR="00C420C7" w:rsidRPr="00C420C7">
        <w:t>DETECTION</w:t>
      </w:r>
      <w:bookmarkEnd w:id="66"/>
      <w:r w:rsidR="00C420C7">
        <w:t xml:space="preserve"> </w:t>
      </w:r>
      <w:r w:rsidR="00C420C7" w:rsidRPr="00C420C7">
        <w:rPr>
          <w:spacing w:val="-2"/>
        </w:rPr>
        <w:t>MEASURES</w:t>
      </w:r>
      <w:bookmarkEnd w:id="67"/>
    </w:p>
    <w:p w14:paraId="4393DFDD" w14:textId="77777777" w:rsidR="009B34DF" w:rsidRDefault="009B34DF" w:rsidP="003E3CEE">
      <w:pPr>
        <w:pStyle w:val="Heading3"/>
      </w:pPr>
    </w:p>
    <w:p w14:paraId="1B000265" w14:textId="77777777" w:rsidR="009B34DF" w:rsidRDefault="009B34DF" w:rsidP="009B34DF">
      <w:pPr>
        <w:pStyle w:val="BodyText"/>
        <w:spacing w:line="369" w:lineRule="auto"/>
        <w:ind w:left="72" w:right="809" w:firstLine="562"/>
      </w:pPr>
      <w:r>
        <w:t>Intrusiondetectionmeasuresaredesignedtodetectandrespondtopotentialsecurity breaches, such as unauthorized access or tampering (Taylor, 2018). These measures include:</w:t>
      </w:r>
    </w:p>
    <w:p w14:paraId="6A689FC0" w14:textId="57778983" w:rsidR="009B34DF" w:rsidRDefault="009B34DF" w:rsidP="009B34DF">
      <w:pPr>
        <w:pStyle w:val="ListParagraph"/>
        <w:numPr>
          <w:ilvl w:val="0"/>
          <w:numId w:val="8"/>
        </w:numPr>
        <w:tabs>
          <w:tab w:val="left" w:pos="748"/>
        </w:tabs>
        <w:spacing w:before="147" w:line="372" w:lineRule="auto"/>
        <w:ind w:right="814"/>
      </w:pPr>
      <w:r>
        <w:t>Intrusion</w:t>
      </w:r>
      <w:r w:rsidR="00C420C7">
        <w:t xml:space="preserve"> </w:t>
      </w:r>
      <w:r>
        <w:t>Detection</w:t>
      </w:r>
      <w:r w:rsidR="00C420C7">
        <w:t xml:space="preserve"> </w:t>
      </w:r>
      <w:r>
        <w:t>Systems:</w:t>
      </w:r>
      <w:r w:rsidR="00C420C7">
        <w:t xml:space="preserve"> </w:t>
      </w:r>
      <w:r>
        <w:t>Intrusion</w:t>
      </w:r>
      <w:r w:rsidR="00C420C7">
        <w:t xml:space="preserve"> </w:t>
      </w:r>
      <w:r>
        <w:t>detection</w:t>
      </w:r>
      <w:r w:rsidR="00C420C7">
        <w:t xml:space="preserve"> </w:t>
      </w:r>
      <w:r>
        <w:t>systems,</w:t>
      </w:r>
      <w:r w:rsidR="00C420C7">
        <w:t xml:space="preserve"> </w:t>
      </w:r>
      <w:r>
        <w:t>such</w:t>
      </w:r>
      <w:r w:rsidR="00C420C7">
        <w:t xml:space="preserve"> </w:t>
      </w:r>
      <w:r>
        <w:t>as</w:t>
      </w:r>
      <w:r w:rsidR="00C420C7">
        <w:t xml:space="preserve"> </w:t>
      </w:r>
      <w:r>
        <w:t>door</w:t>
      </w:r>
      <w:r w:rsidR="00C420C7">
        <w:t xml:space="preserve"> </w:t>
      </w:r>
      <w:r>
        <w:t>and</w:t>
      </w:r>
      <w:r w:rsidR="00C420C7">
        <w:t xml:space="preserve"> </w:t>
      </w:r>
      <w:r>
        <w:t>window sensors, that detect and alert security personnel to potential breaches (Garcia, 2015).</w:t>
      </w:r>
    </w:p>
    <w:p w14:paraId="4AC57865" w14:textId="77777777" w:rsidR="009B34DF" w:rsidRDefault="009B34DF" w:rsidP="009B34DF">
      <w:pPr>
        <w:pStyle w:val="ListParagraph"/>
        <w:numPr>
          <w:ilvl w:val="0"/>
          <w:numId w:val="8"/>
        </w:numPr>
        <w:tabs>
          <w:tab w:val="left" w:pos="748"/>
        </w:tabs>
        <w:spacing w:before="147" w:line="369" w:lineRule="auto"/>
        <w:ind w:right="812"/>
      </w:pPr>
      <w:r>
        <w:t>Motion Detectors: Motion detectors that detect movement and trigger an alarm or alert (ASIS International, 2017).</w:t>
      </w:r>
    </w:p>
    <w:p w14:paraId="14A886E5" w14:textId="77777777" w:rsidR="009B34DF" w:rsidRDefault="009B34DF" w:rsidP="009B34DF">
      <w:pPr>
        <w:pStyle w:val="ListParagraph"/>
        <w:numPr>
          <w:ilvl w:val="0"/>
          <w:numId w:val="8"/>
        </w:numPr>
        <w:tabs>
          <w:tab w:val="left" w:pos="748"/>
        </w:tabs>
        <w:spacing w:before="150" w:line="369" w:lineRule="auto"/>
        <w:ind w:right="810"/>
      </w:pPr>
      <w:r>
        <w:t>Pressure Pads: Pressure pads that detect weight or pressure and trigger an alarm or alert (Kovacich, 2016).</w:t>
      </w:r>
    </w:p>
    <w:p w14:paraId="204BCE9E" w14:textId="43621C1D" w:rsidR="009B34DF" w:rsidRPr="003E3CEE" w:rsidRDefault="003E3CEE" w:rsidP="003E3CEE">
      <w:pPr>
        <w:pStyle w:val="Heading3"/>
      </w:pPr>
      <w:bookmarkStart w:id="68" w:name="_TOC_250024"/>
      <w:bookmarkStart w:id="69" w:name="_Toc205460733"/>
      <w:r w:rsidRPr="003E3CEE">
        <w:t>2.3.6</w:t>
      </w:r>
      <w:r w:rsidRPr="003E3CEE">
        <w:tab/>
      </w:r>
      <w:r w:rsidR="00C420C7" w:rsidRPr="003E3CEE">
        <w:t>BENEFITS OF PHYSICAL SECURITY</w:t>
      </w:r>
      <w:bookmarkEnd w:id="68"/>
      <w:r w:rsidR="00C420C7" w:rsidRPr="003E3CEE">
        <w:t xml:space="preserve"> MEASURES</w:t>
      </w:r>
      <w:bookmarkEnd w:id="69"/>
    </w:p>
    <w:p w14:paraId="17424B8F" w14:textId="77777777" w:rsidR="009B34DF" w:rsidRDefault="009B34DF" w:rsidP="009B34DF">
      <w:pPr>
        <w:pStyle w:val="BodyText"/>
        <w:spacing w:before="36"/>
        <w:rPr>
          <w:b/>
        </w:rPr>
      </w:pPr>
    </w:p>
    <w:p w14:paraId="65595D5A" w14:textId="77777777" w:rsidR="009B34DF" w:rsidRDefault="009B34DF" w:rsidP="009B34DF">
      <w:pPr>
        <w:pStyle w:val="ListParagraph"/>
        <w:numPr>
          <w:ilvl w:val="0"/>
          <w:numId w:val="7"/>
        </w:numPr>
        <w:tabs>
          <w:tab w:val="left" w:pos="748"/>
        </w:tabs>
        <w:spacing w:before="1" w:line="367" w:lineRule="auto"/>
        <w:ind w:right="813"/>
      </w:pPr>
      <w:r>
        <w:t>Reduced Risk: Reduced risk of security breaches, such as unauthorized access or theft (Garcia, 2015).</w:t>
      </w:r>
    </w:p>
    <w:p w14:paraId="305F2C93" w14:textId="0BBA8144" w:rsidR="009B34DF" w:rsidRDefault="009B34DF" w:rsidP="009B34DF">
      <w:pPr>
        <w:pStyle w:val="ListParagraph"/>
        <w:numPr>
          <w:ilvl w:val="0"/>
          <w:numId w:val="7"/>
        </w:numPr>
        <w:tabs>
          <w:tab w:val="left" w:pos="748"/>
        </w:tabs>
        <w:spacing w:before="152" w:line="372" w:lineRule="auto"/>
        <w:ind w:right="806"/>
      </w:pPr>
      <w:r>
        <w:t>Improved</w:t>
      </w:r>
      <w:r w:rsidR="00C420C7">
        <w:t xml:space="preserve"> </w:t>
      </w:r>
      <w:r>
        <w:t>Safety:</w:t>
      </w:r>
      <w:r w:rsidR="00C420C7">
        <w:t xml:space="preserve"> </w:t>
      </w:r>
      <w:r>
        <w:t>Improved</w:t>
      </w:r>
      <w:r w:rsidR="00C420C7">
        <w:t xml:space="preserve"> </w:t>
      </w:r>
      <w:r>
        <w:t>safety</w:t>
      </w:r>
      <w:r w:rsidR="00C420C7">
        <w:t xml:space="preserve"> </w:t>
      </w:r>
      <w:r>
        <w:t>and</w:t>
      </w:r>
      <w:r w:rsidR="00C420C7">
        <w:t xml:space="preserve"> </w:t>
      </w:r>
      <w:r>
        <w:t>security</w:t>
      </w:r>
      <w:r w:rsidR="00C420C7">
        <w:t xml:space="preserve"> </w:t>
      </w:r>
      <w:r>
        <w:t>for</w:t>
      </w:r>
      <w:r w:rsidR="00C420C7">
        <w:t xml:space="preserve"> people, assets</w:t>
      </w:r>
      <w:r>
        <w:t>,</w:t>
      </w:r>
      <w:r w:rsidR="00C420C7">
        <w:t xml:space="preserve"> </w:t>
      </w:r>
      <w:r>
        <w:t>and</w:t>
      </w:r>
      <w:r w:rsidR="00C420C7">
        <w:t xml:space="preserve"> </w:t>
      </w:r>
      <w:r>
        <w:t>infrastructure</w:t>
      </w:r>
      <w:r w:rsidR="000919C8">
        <w:t xml:space="preserve"> </w:t>
      </w:r>
      <w:r>
        <w:t>(ASIS International, 2017).</w:t>
      </w:r>
    </w:p>
    <w:p w14:paraId="4E3DC5F0" w14:textId="0D863908" w:rsidR="009B34DF" w:rsidRDefault="009B34DF" w:rsidP="009B34DF">
      <w:pPr>
        <w:pStyle w:val="ListParagraph"/>
        <w:numPr>
          <w:ilvl w:val="0"/>
          <w:numId w:val="7"/>
        </w:numPr>
        <w:tabs>
          <w:tab w:val="left" w:pos="748"/>
        </w:tabs>
        <w:spacing w:before="145" w:line="369" w:lineRule="auto"/>
        <w:ind w:right="807"/>
      </w:pPr>
      <w:r>
        <w:t>Increased</w:t>
      </w:r>
      <w:r w:rsidR="00C420C7">
        <w:t xml:space="preserve"> </w:t>
      </w:r>
      <w:r>
        <w:t>Confidence:</w:t>
      </w:r>
      <w:r w:rsidR="00C420C7">
        <w:t xml:space="preserve"> </w:t>
      </w:r>
      <w:r>
        <w:t>Increased</w:t>
      </w:r>
      <w:r w:rsidR="00C420C7">
        <w:t xml:space="preserve"> </w:t>
      </w:r>
      <w:r>
        <w:t>confidence</w:t>
      </w:r>
      <w:r w:rsidR="00C420C7">
        <w:t xml:space="preserve"> </w:t>
      </w:r>
      <w:r>
        <w:t>and</w:t>
      </w:r>
      <w:r w:rsidR="00C420C7">
        <w:t xml:space="preserve"> </w:t>
      </w:r>
      <w:r>
        <w:t>trust</w:t>
      </w:r>
      <w:r w:rsidR="00C420C7">
        <w:t xml:space="preserve"> </w:t>
      </w:r>
      <w:r>
        <w:t>in</w:t>
      </w:r>
      <w:r w:rsidR="00C420C7">
        <w:t xml:space="preserve"> </w:t>
      </w:r>
      <w:r>
        <w:t>the</w:t>
      </w:r>
      <w:r w:rsidR="00C420C7">
        <w:t xml:space="preserve"> </w:t>
      </w:r>
      <w:r>
        <w:t>security</w:t>
      </w:r>
      <w:r w:rsidR="00C420C7">
        <w:t xml:space="preserve"> </w:t>
      </w:r>
      <w:r>
        <w:t>of</w:t>
      </w:r>
      <w:r w:rsidR="00C420C7">
        <w:t xml:space="preserve">  </w:t>
      </w:r>
      <w:r>
        <w:t xml:space="preserve"> organization (Kovacich, 2016).</w:t>
      </w:r>
    </w:p>
    <w:p w14:paraId="32DF6D6B" w14:textId="7F6CEC49" w:rsidR="009B34DF" w:rsidRDefault="009B34DF" w:rsidP="009B34DF">
      <w:pPr>
        <w:pStyle w:val="ListParagraph"/>
        <w:numPr>
          <w:ilvl w:val="0"/>
          <w:numId w:val="7"/>
        </w:numPr>
        <w:tabs>
          <w:tab w:val="left" w:pos="748"/>
        </w:tabs>
        <w:spacing w:before="149" w:line="369" w:lineRule="auto"/>
        <w:ind w:right="811"/>
      </w:pPr>
      <w:r>
        <w:t>Regulatory</w:t>
      </w:r>
      <w:r w:rsidR="00C420C7">
        <w:t xml:space="preserve"> </w:t>
      </w:r>
      <w:r>
        <w:t>Compliance:</w:t>
      </w:r>
      <w:r w:rsidR="00C420C7">
        <w:t xml:space="preserve"> </w:t>
      </w:r>
      <w:r>
        <w:t>Compliance</w:t>
      </w:r>
      <w:r w:rsidR="00C420C7">
        <w:t xml:space="preserve"> </w:t>
      </w:r>
      <w:r>
        <w:t>with</w:t>
      </w:r>
      <w:r w:rsidR="00C420C7">
        <w:t xml:space="preserve"> </w:t>
      </w:r>
      <w:r>
        <w:t>regulatory</w:t>
      </w:r>
      <w:r w:rsidR="00C420C7">
        <w:t xml:space="preserve"> </w:t>
      </w:r>
      <w:r>
        <w:t>requirements</w:t>
      </w:r>
      <w:r w:rsidR="000919C8">
        <w:t xml:space="preserve"> </w:t>
      </w:r>
      <w:r>
        <w:t>and</w:t>
      </w:r>
      <w:r w:rsidR="000919C8">
        <w:t xml:space="preserve"> </w:t>
      </w:r>
      <w:r>
        <w:t>industry</w:t>
      </w:r>
      <w:r w:rsidR="000919C8">
        <w:t xml:space="preserve"> </w:t>
      </w:r>
      <w:r>
        <w:t>standards (Taylor, 2018).</w:t>
      </w:r>
    </w:p>
    <w:p w14:paraId="4075648F" w14:textId="77777777" w:rsidR="009B34DF" w:rsidRDefault="009B34DF" w:rsidP="009B34DF">
      <w:pPr>
        <w:pStyle w:val="ListParagraph"/>
        <w:spacing w:line="369" w:lineRule="auto"/>
        <w:sectPr w:rsidR="009B34DF">
          <w:pgSz w:w="12240" w:h="15840"/>
          <w:pgMar w:top="1280" w:right="1080" w:bottom="1180" w:left="1800" w:header="0" w:footer="994" w:gutter="0"/>
          <w:cols w:space="720"/>
        </w:sectPr>
      </w:pPr>
    </w:p>
    <w:p w14:paraId="729F8EBF" w14:textId="26271923" w:rsidR="009B34DF" w:rsidRPr="000919C8" w:rsidRDefault="003E3CEE" w:rsidP="003E3CEE">
      <w:pPr>
        <w:pStyle w:val="Heading2"/>
      </w:pPr>
      <w:bookmarkStart w:id="70" w:name="_TOC_250023"/>
      <w:bookmarkStart w:id="71" w:name="_Toc205460734"/>
      <w:r>
        <w:lastRenderedPageBreak/>
        <w:t>2.4</w:t>
      </w:r>
      <w:r>
        <w:tab/>
      </w:r>
      <w:r w:rsidR="000919C8" w:rsidRPr="000919C8">
        <w:t>EMPIRICAL</w:t>
      </w:r>
      <w:r w:rsidR="000919C8">
        <w:t xml:space="preserve"> </w:t>
      </w:r>
      <w:r w:rsidR="000919C8" w:rsidRPr="000919C8">
        <w:t>STUDIES</w:t>
      </w:r>
      <w:r w:rsidR="000919C8">
        <w:t xml:space="preserve"> </w:t>
      </w:r>
      <w:r w:rsidR="000919C8" w:rsidRPr="000919C8">
        <w:t>ON</w:t>
      </w:r>
      <w:r w:rsidR="000919C8">
        <w:t xml:space="preserve"> </w:t>
      </w:r>
      <w:r w:rsidR="000919C8" w:rsidRPr="000919C8">
        <w:t>PHYSICAL</w:t>
      </w:r>
      <w:r w:rsidR="000919C8">
        <w:t xml:space="preserve"> </w:t>
      </w:r>
      <w:r w:rsidR="000919C8" w:rsidRPr="000919C8">
        <w:t>SECURITY</w:t>
      </w:r>
      <w:r w:rsidR="000919C8">
        <w:t xml:space="preserve"> </w:t>
      </w:r>
      <w:r w:rsidR="000919C8" w:rsidRPr="000919C8">
        <w:t>IN</w:t>
      </w:r>
      <w:r w:rsidR="000919C8">
        <w:t xml:space="preserve"> </w:t>
      </w:r>
      <w:r w:rsidR="000919C8" w:rsidRPr="000919C8">
        <w:t>NIGERIAN</w:t>
      </w:r>
      <w:r w:rsidR="000919C8">
        <w:t xml:space="preserve"> </w:t>
      </w:r>
      <w:r w:rsidR="000919C8" w:rsidRPr="000919C8">
        <w:t>COMMERCIAL</w:t>
      </w:r>
      <w:bookmarkEnd w:id="70"/>
      <w:r w:rsidR="000919C8">
        <w:t xml:space="preserve"> </w:t>
      </w:r>
      <w:r w:rsidR="000919C8" w:rsidRPr="000919C8">
        <w:rPr>
          <w:spacing w:val="-2"/>
        </w:rPr>
        <w:t>BUILDINGS</w:t>
      </w:r>
      <w:bookmarkEnd w:id="71"/>
    </w:p>
    <w:p w14:paraId="6E343C8E" w14:textId="77777777" w:rsidR="009B34DF" w:rsidRPr="000919C8" w:rsidRDefault="009B34DF" w:rsidP="003E3CEE">
      <w:pPr>
        <w:pStyle w:val="Heading2"/>
      </w:pPr>
    </w:p>
    <w:p w14:paraId="65040780" w14:textId="2C94AD4E" w:rsidR="009B34DF" w:rsidRDefault="003E3CEE" w:rsidP="003E3CEE">
      <w:pPr>
        <w:pStyle w:val="Heading3"/>
      </w:pPr>
      <w:bookmarkStart w:id="72" w:name="_TOC_250022"/>
      <w:bookmarkStart w:id="73" w:name="_Toc205460735"/>
      <w:r>
        <w:t>2.4.1</w:t>
      </w:r>
      <w:r>
        <w:tab/>
      </w:r>
      <w:r w:rsidR="000919C8">
        <w:t>EFFICACY OF CCTV IN LAGOS</w:t>
      </w:r>
      <w:bookmarkEnd w:id="72"/>
      <w:r w:rsidR="000919C8">
        <w:t xml:space="preserve"> </w:t>
      </w:r>
      <w:r w:rsidR="000919C8">
        <w:rPr>
          <w:spacing w:val="-2"/>
        </w:rPr>
        <w:t>METROPOLIS</w:t>
      </w:r>
      <w:bookmarkEnd w:id="73"/>
    </w:p>
    <w:p w14:paraId="66A09356" w14:textId="77777777" w:rsidR="009B34DF" w:rsidRDefault="009B34DF" w:rsidP="003E3CEE">
      <w:pPr>
        <w:pStyle w:val="Heading3"/>
      </w:pPr>
    </w:p>
    <w:p w14:paraId="39414247" w14:textId="382691D0" w:rsidR="009B34DF" w:rsidRDefault="009B34DF" w:rsidP="009B34DF">
      <w:pPr>
        <w:pStyle w:val="BodyText"/>
        <w:spacing w:line="369" w:lineRule="auto"/>
        <w:ind w:left="72" w:right="809"/>
        <w:jc w:val="both"/>
      </w:pPr>
      <w:r>
        <w:t>A study by Olatunji et al. (2025) assessed the effectiveness of CCTV systems in managing security in commercial properties in Lagos. Findings indicated</w:t>
      </w:r>
      <w:r w:rsidR="000919C8">
        <w:t xml:space="preserve"> </w:t>
      </w:r>
      <w:r>
        <w:t>that theft was</w:t>
      </w:r>
      <w:r w:rsidR="000919C8">
        <w:t xml:space="preserve"> t</w:t>
      </w:r>
      <w:r>
        <w:t>he most</w:t>
      </w:r>
      <w:r w:rsidR="000919C8">
        <w:t xml:space="preserve"> </w:t>
      </w:r>
      <w:r>
        <w:t>prevalent crime, accounting for approximately 45.4% of incidents. CCTV footage provided substantial evidence in about 60.37% of cases in shopping malls, highlighting its role in crime detection and deterrence.</w:t>
      </w:r>
    </w:p>
    <w:p w14:paraId="1798772F" w14:textId="5967D483" w:rsidR="009B34DF" w:rsidRDefault="003E3CEE" w:rsidP="003E3CEE">
      <w:pPr>
        <w:pStyle w:val="Heading3"/>
      </w:pPr>
      <w:bookmarkStart w:id="74" w:name="_TOC_250021"/>
      <w:bookmarkStart w:id="75" w:name="_Toc205460736"/>
      <w:r>
        <w:t>2.4.2</w:t>
      </w:r>
      <w:r>
        <w:tab/>
      </w:r>
      <w:r w:rsidR="000919C8">
        <w:t>PASSIVE DESIGN FEATURES IN ABUJA SHOPPING</w:t>
      </w:r>
      <w:bookmarkEnd w:id="74"/>
      <w:r w:rsidR="000919C8">
        <w:t xml:space="preserve"> </w:t>
      </w:r>
      <w:r w:rsidR="000919C8">
        <w:rPr>
          <w:spacing w:val="-2"/>
        </w:rPr>
        <w:t>CENTERS</w:t>
      </w:r>
      <w:bookmarkEnd w:id="75"/>
    </w:p>
    <w:p w14:paraId="4F21144C" w14:textId="77777777" w:rsidR="009B34DF" w:rsidRDefault="009B34DF" w:rsidP="003E3CEE">
      <w:pPr>
        <w:pStyle w:val="Heading3"/>
      </w:pPr>
    </w:p>
    <w:p w14:paraId="431499BA" w14:textId="6769781A" w:rsidR="009B34DF" w:rsidRDefault="009B34DF" w:rsidP="009B34DF">
      <w:pPr>
        <w:pStyle w:val="BodyText"/>
        <w:spacing w:before="1" w:line="369" w:lineRule="auto"/>
        <w:ind w:left="72" w:right="811"/>
        <w:jc w:val="both"/>
      </w:pPr>
      <w:r>
        <w:t>Research on large shopping centers in</w:t>
      </w:r>
      <w:r w:rsidR="000919C8">
        <w:t xml:space="preserve"> </w:t>
      </w:r>
      <w:r>
        <w:t>Abuja revealed that integrating passive design features, such as strategic placement of entrances and open spaces, enhanced the effectiveness of active security installations. The study emphasized the need for collaborative planning between architect</w:t>
      </w:r>
      <w:r w:rsidR="000919C8">
        <w:t xml:space="preserve"> </w:t>
      </w:r>
      <w:r>
        <w:t>sand security experts to optimize building security (Sowemimo et al., 2025).</w:t>
      </w:r>
    </w:p>
    <w:p w14:paraId="085A408D" w14:textId="4D3E0E6E" w:rsidR="009B34DF" w:rsidRDefault="003E3CEE" w:rsidP="003E3CEE">
      <w:pPr>
        <w:pStyle w:val="Heading3"/>
      </w:pPr>
      <w:bookmarkStart w:id="76" w:name="_TOC_250020"/>
      <w:bookmarkStart w:id="77" w:name="_Toc205460737"/>
      <w:r>
        <w:t>2.4.3</w:t>
      </w:r>
      <w:r>
        <w:tab/>
      </w:r>
      <w:r w:rsidR="000919C8">
        <w:t>COST IMPLICATIONS OF SECURITY MEASURES IN ABUJA AND</w:t>
      </w:r>
      <w:bookmarkEnd w:id="76"/>
      <w:r w:rsidR="000919C8">
        <w:t xml:space="preserve"> </w:t>
      </w:r>
      <w:r w:rsidR="000919C8">
        <w:rPr>
          <w:spacing w:val="-2"/>
        </w:rPr>
        <w:t>MINNA</w:t>
      </w:r>
      <w:bookmarkEnd w:id="77"/>
    </w:p>
    <w:p w14:paraId="096B1BBF" w14:textId="77777777" w:rsidR="009B34DF" w:rsidRDefault="009B34DF" w:rsidP="003E3CEE">
      <w:pPr>
        <w:pStyle w:val="Heading3"/>
      </w:pPr>
    </w:p>
    <w:p w14:paraId="6D141C8A" w14:textId="41495F21" w:rsidR="009B34DF" w:rsidRDefault="009B34DF" w:rsidP="009B34DF">
      <w:pPr>
        <w:pStyle w:val="BodyText"/>
        <w:spacing w:line="369" w:lineRule="auto"/>
        <w:ind w:left="72" w:right="808"/>
        <w:jc w:val="both"/>
      </w:pPr>
      <w:r>
        <w:t>An analysis compared the costs of built-in security components in commercial buildings across Abuja and Minna. Results showed significant cost variations based on building location and design complexity. Buildings in</w:t>
      </w:r>
      <w:r w:rsidR="000919C8">
        <w:t xml:space="preserve"> </w:t>
      </w:r>
      <w:r>
        <w:t>Abuja, often more complex in design, incurred higher security costs than simpler structures in Minna (Ogunruku et al., 2025).</w:t>
      </w:r>
    </w:p>
    <w:p w14:paraId="3797D624" w14:textId="7DCCC851" w:rsidR="009B34DF" w:rsidRPr="003E3CEE" w:rsidRDefault="003E3CEE" w:rsidP="003E3CEE">
      <w:pPr>
        <w:pStyle w:val="Heading2"/>
      </w:pPr>
      <w:bookmarkStart w:id="78" w:name="_TOC_250019"/>
      <w:bookmarkStart w:id="79" w:name="_Toc205460738"/>
      <w:r w:rsidRPr="003E3CEE">
        <w:t>2.5</w:t>
      </w:r>
      <w:r w:rsidRPr="003E3CEE">
        <w:tab/>
      </w:r>
      <w:r w:rsidR="000919C8" w:rsidRPr="003E3CEE">
        <w:t>TECHNOLOGICAL ADVANCEMENTS IN BUILDING</w:t>
      </w:r>
      <w:bookmarkEnd w:id="78"/>
      <w:r w:rsidR="000919C8" w:rsidRPr="003E3CEE">
        <w:t xml:space="preserve"> SECURITY</w:t>
      </w:r>
      <w:bookmarkEnd w:id="79"/>
    </w:p>
    <w:p w14:paraId="56FEEE3B" w14:textId="77777777" w:rsidR="009B34DF" w:rsidRDefault="009B34DF" w:rsidP="009B34DF">
      <w:pPr>
        <w:pStyle w:val="BodyText"/>
        <w:spacing w:before="31"/>
        <w:rPr>
          <w:b/>
        </w:rPr>
      </w:pPr>
    </w:p>
    <w:p w14:paraId="0D062E65" w14:textId="6219074F" w:rsidR="009B34DF" w:rsidRPr="003E3CEE" w:rsidRDefault="003E3CEE" w:rsidP="003E3CEE">
      <w:pPr>
        <w:pStyle w:val="Heading3"/>
      </w:pPr>
      <w:bookmarkStart w:id="80" w:name="_TOC_250018"/>
      <w:bookmarkStart w:id="81" w:name="_Toc205460739"/>
      <w:r w:rsidRPr="003E3CEE">
        <w:t>2.5.1</w:t>
      </w:r>
      <w:r w:rsidRPr="003E3CEE">
        <w:tab/>
      </w:r>
      <w:r w:rsidR="000919C8" w:rsidRPr="003E3CEE">
        <w:t>RFID-BASED ACCESS CONTROL</w:t>
      </w:r>
      <w:bookmarkEnd w:id="80"/>
      <w:r w:rsidR="000919C8" w:rsidRPr="003E3CEE">
        <w:t xml:space="preserve"> SYSTEMS</w:t>
      </w:r>
      <w:bookmarkEnd w:id="81"/>
    </w:p>
    <w:p w14:paraId="412E8DD1" w14:textId="77777777" w:rsidR="009B34DF" w:rsidRDefault="009B34DF" w:rsidP="009B34DF">
      <w:pPr>
        <w:pStyle w:val="BodyText"/>
        <w:spacing w:before="34"/>
        <w:rPr>
          <w:b/>
        </w:rPr>
      </w:pPr>
    </w:p>
    <w:p w14:paraId="32035C73" w14:textId="77777777" w:rsidR="009B34DF" w:rsidRDefault="009B34DF" w:rsidP="009B34DF">
      <w:pPr>
        <w:pStyle w:val="BodyText"/>
        <w:spacing w:line="369" w:lineRule="auto"/>
        <w:ind w:left="72" w:right="809"/>
        <w:jc w:val="both"/>
      </w:pPr>
      <w:r>
        <w:t>The implementation of Radio Frequency Identification (RFID) technology in access control systems has enhanced security in commercial buildings. RFID systems allow for efficient monitoring of personnel movement and restrict unauthorized access, contributing to a sustainable security architecture (Basscomm Nigeria, 2024).</w:t>
      </w:r>
    </w:p>
    <w:p w14:paraId="45FE733B" w14:textId="7BB4CF6F" w:rsidR="009B34DF" w:rsidRPr="003E3CEE" w:rsidRDefault="003E3CEE" w:rsidP="003E3CEE">
      <w:pPr>
        <w:pStyle w:val="Heading3"/>
      </w:pPr>
      <w:bookmarkStart w:id="82" w:name="_Toc205460740"/>
      <w:r w:rsidRPr="003E3CEE">
        <w:t>2.5.2</w:t>
      </w:r>
      <w:r w:rsidRPr="003E3CEE">
        <w:tab/>
      </w:r>
      <w:r w:rsidR="000919C8" w:rsidRPr="003E3CEE">
        <w:t>MULTI-SENSOR INTRUSION DETECTION SYSTEMS</w:t>
      </w:r>
      <w:bookmarkEnd w:id="82"/>
    </w:p>
    <w:p w14:paraId="4D9774E6" w14:textId="77777777" w:rsidR="009B34DF" w:rsidRDefault="009B34DF" w:rsidP="009B34DF">
      <w:pPr>
        <w:pStyle w:val="BodyText"/>
        <w:spacing w:before="34"/>
        <w:rPr>
          <w:b/>
        </w:rPr>
      </w:pPr>
    </w:p>
    <w:p w14:paraId="466C8CEC" w14:textId="16CFF364" w:rsidR="009B34DF" w:rsidRDefault="009B34DF" w:rsidP="009B34DF">
      <w:pPr>
        <w:pStyle w:val="BodyText"/>
        <w:spacing w:line="369" w:lineRule="auto"/>
        <w:ind w:left="72" w:right="807"/>
        <w:jc w:val="both"/>
      </w:pPr>
      <w:r>
        <w:t>Recent developments have introduced intrusion detection systems that combine various</w:t>
      </w:r>
      <w:r w:rsidR="000919C8">
        <w:t xml:space="preserve"> </w:t>
      </w:r>
      <w:r>
        <w:t>sensors, such as Passive Infrared (PIR) sensors and magnetic switches, to detect unauthorized entries. These systems provide real-time alerts to property owners, enabling swift responses to security breaches (Leadership Newspapers, 2023).</w:t>
      </w:r>
    </w:p>
    <w:p w14:paraId="4D670CC1" w14:textId="77777777"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14:paraId="05612BD9" w14:textId="4E68E628" w:rsidR="009B34DF" w:rsidRDefault="003E3CEE" w:rsidP="009B34DF">
      <w:pPr>
        <w:pStyle w:val="Heading3"/>
        <w:numPr>
          <w:ilvl w:val="1"/>
          <w:numId w:val="15"/>
        </w:numPr>
        <w:tabs>
          <w:tab w:val="left" w:pos="442"/>
        </w:tabs>
        <w:spacing w:before="77" w:line="369" w:lineRule="auto"/>
        <w:ind w:left="72" w:right="814" w:firstLine="0"/>
      </w:pPr>
      <w:bookmarkStart w:id="83" w:name="_Toc205460741"/>
      <w:r w:rsidRPr="003E3CEE">
        <w:rPr>
          <w:rStyle w:val="Heading2Char"/>
          <w:b/>
          <w:bCs/>
        </w:rPr>
        <w:lastRenderedPageBreak/>
        <w:t>2.6</w:t>
      </w:r>
      <w:r w:rsidRPr="003E3CEE">
        <w:rPr>
          <w:rStyle w:val="Heading2Char"/>
          <w:b/>
          <w:bCs/>
        </w:rPr>
        <w:tab/>
      </w:r>
      <w:r w:rsidR="000919C8" w:rsidRPr="003E3CEE">
        <w:rPr>
          <w:rStyle w:val="Heading2Char"/>
          <w:b/>
          <w:bCs/>
        </w:rPr>
        <w:t>CHALLENGES FACING THE IMPLEMENTATION OF EFFECTIVE PHYSICAL SECURITY MEASURES IN COMMERCIAL BUILDINGS</w:t>
      </w:r>
      <w:r w:rsidR="009B34DF">
        <w:t>.</w:t>
      </w:r>
      <w:bookmarkEnd w:id="83"/>
    </w:p>
    <w:p w14:paraId="7BDBCE3D" w14:textId="42B90F61" w:rsidR="009B34DF" w:rsidRDefault="009B34DF" w:rsidP="009B34DF">
      <w:pPr>
        <w:pStyle w:val="BodyText"/>
        <w:spacing w:before="152" w:line="369" w:lineRule="auto"/>
        <w:ind w:left="72" w:right="808" w:firstLine="508"/>
        <w:jc w:val="both"/>
      </w:pPr>
      <w:r>
        <w:t>Commercial buildings are vulnerable to various security threats, including unauthorized access, theft, vandalism, and terrorism (Garcia, 2015). The implementation of effective</w:t>
      </w:r>
      <w:r w:rsidR="000919C8">
        <w:t xml:space="preserve"> </w:t>
      </w:r>
      <w:r>
        <w:t>physical security measures is crucial to mitigate these risks and ensure the safety of occupants, assets, and property (Saville &amp; Cleveland, 2017). However, several challenges hinder the implementation of effective physical security measures in commercial buildings.</w:t>
      </w:r>
    </w:p>
    <w:p w14:paraId="3A83F305" w14:textId="1F6EE4F9" w:rsidR="009B34DF" w:rsidRDefault="003E3CEE" w:rsidP="003E3CEE">
      <w:pPr>
        <w:pStyle w:val="Heading3"/>
      </w:pPr>
      <w:bookmarkStart w:id="84" w:name="_TOC_250017"/>
      <w:bookmarkStart w:id="85" w:name="_Toc205460742"/>
      <w:r>
        <w:t>2.6.1</w:t>
      </w:r>
      <w:r>
        <w:tab/>
      </w:r>
      <w:r w:rsidR="000919C8">
        <w:t>LACK OF AWARENESS AND UNDERSTANDING OF SECURITY</w:t>
      </w:r>
      <w:bookmarkEnd w:id="84"/>
      <w:r w:rsidR="000919C8">
        <w:t xml:space="preserve"> </w:t>
      </w:r>
      <w:r w:rsidR="000919C8">
        <w:rPr>
          <w:spacing w:val="-2"/>
        </w:rPr>
        <w:t>RISKS</w:t>
      </w:r>
      <w:bookmarkEnd w:id="85"/>
    </w:p>
    <w:p w14:paraId="730EE034" w14:textId="77777777" w:rsidR="009B34DF" w:rsidRDefault="009B34DF" w:rsidP="003E3CEE">
      <w:pPr>
        <w:pStyle w:val="Heading3"/>
      </w:pPr>
    </w:p>
    <w:p w14:paraId="1CBC1F7B" w14:textId="77777777" w:rsidR="009B34DF" w:rsidRDefault="009B34DF" w:rsidP="009B34DF">
      <w:pPr>
        <w:pStyle w:val="BodyText"/>
        <w:spacing w:line="369" w:lineRule="auto"/>
        <w:ind w:left="72" w:right="809" w:firstLine="562"/>
        <w:jc w:val="both"/>
      </w:pPr>
      <w:r>
        <w:t>One of the primary challenges facing the implementation of effective physical security measures in commercial buildings is the lack of awareness and understanding of security risks (Taylor, 2017). Many building owners, managers, and occupants are unaware of the potential security threats and the importance of implementing effective physical security measures (Bruinsma &amp; Johnson, 2018). This lack of awareness and understanding can lead to inadequate security measures, making commercial buildings vulnerable to security breaches (Garcia,</w:t>
      </w:r>
      <w:r>
        <w:rPr>
          <w:spacing w:val="-2"/>
        </w:rPr>
        <w:t>2015).</w:t>
      </w:r>
    </w:p>
    <w:p w14:paraId="78107D6F" w14:textId="11BA0C9A" w:rsidR="009B34DF" w:rsidRPr="003E3CEE" w:rsidRDefault="003E3CEE" w:rsidP="003E3CEE">
      <w:pPr>
        <w:pStyle w:val="Heading3"/>
      </w:pPr>
      <w:bookmarkStart w:id="86" w:name="_TOC_250016"/>
      <w:bookmarkStart w:id="87" w:name="_Toc205460743"/>
      <w:r w:rsidRPr="003E3CEE">
        <w:t>2.6.2</w:t>
      </w:r>
      <w:r w:rsidRPr="003E3CEE">
        <w:tab/>
      </w:r>
      <w:r w:rsidR="000919C8" w:rsidRPr="003E3CEE">
        <w:t>INSUFFICIENT FUNDING AND</w:t>
      </w:r>
      <w:bookmarkEnd w:id="86"/>
      <w:r w:rsidR="000919C8" w:rsidRPr="003E3CEE">
        <w:t xml:space="preserve"> RESOURCES</w:t>
      </w:r>
      <w:bookmarkEnd w:id="87"/>
    </w:p>
    <w:p w14:paraId="2BA8FDAB" w14:textId="77777777" w:rsidR="009B34DF" w:rsidRDefault="009B34DF" w:rsidP="009B34DF">
      <w:pPr>
        <w:pStyle w:val="BodyText"/>
        <w:spacing w:before="34"/>
        <w:rPr>
          <w:b/>
        </w:rPr>
      </w:pPr>
    </w:p>
    <w:p w14:paraId="0D1843CB" w14:textId="738F71AF" w:rsidR="009B34DF" w:rsidRDefault="009B34DF" w:rsidP="009B34DF">
      <w:pPr>
        <w:pStyle w:val="BodyText"/>
        <w:spacing w:line="369" w:lineRule="auto"/>
        <w:ind w:left="72" w:right="805" w:firstLine="662"/>
        <w:jc w:val="both"/>
      </w:pPr>
      <w:r>
        <w:t xml:space="preserve">Another challenge facing the implementation of effective physical security measures in commercial buildings is insufficient funding and resources (Saville &amp; Cleveland, 2017). Implementing effective physical security measures can be costly, and many building </w:t>
      </w:r>
      <w:r w:rsidR="000919C8">
        <w:t>owners and</w:t>
      </w:r>
      <w:r>
        <w:t xml:space="preserve"> managers may not have the necessary funds to invest in security measures (Taylor, 2017). Additionally, the lack of resources, such as trained security personnel and equipment, canhinder the implementation of effective physical security measures (Bruinsma &amp; Johnson,</w:t>
      </w:r>
      <w:r>
        <w:rPr>
          <w:spacing w:val="-2"/>
        </w:rPr>
        <w:t>2018).</w:t>
      </w:r>
    </w:p>
    <w:p w14:paraId="76ED7ED6" w14:textId="4F903BF5" w:rsidR="009B34DF" w:rsidRDefault="003E3CEE" w:rsidP="003E3CEE">
      <w:pPr>
        <w:pStyle w:val="Heading3"/>
      </w:pPr>
      <w:bookmarkStart w:id="88" w:name="_TOC_250015"/>
      <w:bookmarkStart w:id="89" w:name="_Toc205460744"/>
      <w:r>
        <w:t>2.6.3</w:t>
      </w:r>
      <w:r>
        <w:tab/>
      </w:r>
      <w:r w:rsidR="000919C8">
        <w:t>COMPLEXITY OF COMMERCIAL BUILDING</w:t>
      </w:r>
      <w:bookmarkEnd w:id="88"/>
      <w:r w:rsidR="000919C8">
        <w:t xml:space="preserve"> </w:t>
      </w:r>
      <w:r w:rsidR="000919C8">
        <w:rPr>
          <w:spacing w:val="-2"/>
        </w:rPr>
        <w:t>DESIGN</w:t>
      </w:r>
      <w:bookmarkEnd w:id="89"/>
    </w:p>
    <w:p w14:paraId="1027CB82" w14:textId="77777777" w:rsidR="009B34DF" w:rsidRDefault="009B34DF" w:rsidP="003E3CEE">
      <w:pPr>
        <w:pStyle w:val="Heading3"/>
      </w:pPr>
    </w:p>
    <w:p w14:paraId="61B70621" w14:textId="6385ACB9" w:rsidR="009B34DF" w:rsidRDefault="009B34DF" w:rsidP="009B34DF">
      <w:pPr>
        <w:pStyle w:val="BodyText"/>
        <w:spacing w:before="1" w:line="369" w:lineRule="auto"/>
        <w:ind w:left="72" w:right="807" w:firstLine="616"/>
        <w:jc w:val="both"/>
      </w:pPr>
      <w:r>
        <w:t>The complexity of commercial building design can also pose a challenge to the implementation of effective physical security measures (Garcia, 2015). Commercial buildings often have multiple entrances, exits, and access points, making it difficult to implement</w:t>
      </w:r>
      <w:r w:rsidR="000919C8">
        <w:t xml:space="preserve"> </w:t>
      </w:r>
      <w:r>
        <w:t>effective security measures (Saville &amp; Cleveland, 2017). Additionally, the use of glass and</w:t>
      </w:r>
      <w:r w:rsidR="000919C8">
        <w:t xml:space="preserve"> </w:t>
      </w:r>
      <w:r>
        <w:t>other materials in building design can create vulnerabilities that can be exploited by potential security threats (Taylor, 2017).</w:t>
      </w:r>
    </w:p>
    <w:p w14:paraId="4572F9E7" w14:textId="77777777"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14:paraId="66E9EB8E" w14:textId="32CC7A55" w:rsidR="009B34DF" w:rsidRDefault="003E3CEE" w:rsidP="003E3CEE">
      <w:pPr>
        <w:pStyle w:val="Heading2"/>
      </w:pPr>
      <w:bookmarkStart w:id="90" w:name="_TOC_250014"/>
      <w:bookmarkStart w:id="91" w:name="_Toc205460745"/>
      <w:r>
        <w:lastRenderedPageBreak/>
        <w:t>2.7</w:t>
      </w:r>
      <w:r>
        <w:tab/>
      </w:r>
      <w:r w:rsidR="000919C8">
        <w:t>BALANCING SECURITY WITH AESTHETICS AND</w:t>
      </w:r>
      <w:bookmarkEnd w:id="90"/>
      <w:r w:rsidR="000919C8">
        <w:t xml:space="preserve"> </w:t>
      </w:r>
      <w:r w:rsidR="000919C8">
        <w:rPr>
          <w:spacing w:val="-2"/>
        </w:rPr>
        <w:t>FUNCTIONALITY</w:t>
      </w:r>
      <w:bookmarkEnd w:id="91"/>
    </w:p>
    <w:p w14:paraId="36FEA238" w14:textId="77777777" w:rsidR="009B34DF" w:rsidRDefault="009B34DF" w:rsidP="003E3CEE">
      <w:pPr>
        <w:pStyle w:val="Heading2"/>
      </w:pPr>
    </w:p>
    <w:p w14:paraId="61A20CF1" w14:textId="42467F79" w:rsidR="009B34DF" w:rsidRDefault="009B34DF" w:rsidP="009B34DF">
      <w:pPr>
        <w:pStyle w:val="BodyText"/>
        <w:spacing w:line="369" w:lineRule="auto"/>
        <w:ind w:left="72" w:right="809" w:firstLine="734"/>
        <w:jc w:val="both"/>
      </w:pPr>
      <w:r>
        <w:t>Commercial buildings must balance security with aesthetics and functionality (Bruinsma &amp; Johnson, 2018). Implementing effective physical security measures can</w:t>
      </w:r>
      <w:r w:rsidR="000919C8">
        <w:t xml:space="preserve"> </w:t>
      </w:r>
      <w:r>
        <w:t>sometimes compromise the aesthetic appeal of a building or hinder its functionality (Garcia, 2015). For example, the installation of security cameras and alarms can be unsightly, while access</w:t>
      </w:r>
      <w:r w:rsidR="000919C8">
        <w:t xml:space="preserve"> </w:t>
      </w:r>
      <w:r>
        <w:t>control</w:t>
      </w:r>
      <w:r w:rsidR="000919C8">
        <w:t xml:space="preserve"> </w:t>
      </w:r>
      <w:r>
        <w:t>measures</w:t>
      </w:r>
      <w:r w:rsidR="000919C8">
        <w:t xml:space="preserve"> </w:t>
      </w:r>
      <w:r>
        <w:t>can</w:t>
      </w:r>
      <w:r w:rsidR="000919C8">
        <w:t xml:space="preserve"> </w:t>
      </w:r>
      <w:r>
        <w:t>restrict</w:t>
      </w:r>
      <w:r w:rsidR="000919C8">
        <w:t xml:space="preserve"> </w:t>
      </w:r>
      <w:r>
        <w:t>the</w:t>
      </w:r>
      <w:r w:rsidR="000919C8">
        <w:t xml:space="preserve"> </w:t>
      </w:r>
      <w:r>
        <w:t>flow</w:t>
      </w:r>
      <w:r w:rsidR="000919C8">
        <w:t xml:space="preserve"> </w:t>
      </w:r>
      <w:r>
        <w:t>of</w:t>
      </w:r>
      <w:r w:rsidR="000919C8">
        <w:t xml:space="preserve"> </w:t>
      </w:r>
      <w:r>
        <w:t>people</w:t>
      </w:r>
      <w:r w:rsidR="000919C8">
        <w:t xml:space="preserve"> </w:t>
      </w:r>
      <w:r>
        <w:t>and</w:t>
      </w:r>
      <w:r w:rsidR="000919C8">
        <w:t xml:space="preserve"> </w:t>
      </w:r>
      <w:r>
        <w:t>goods</w:t>
      </w:r>
      <w:r w:rsidR="000919C8">
        <w:t xml:space="preserve"> </w:t>
      </w:r>
      <w:r>
        <w:t>(Saville&amp;Cleveland,</w:t>
      </w:r>
      <w:r>
        <w:rPr>
          <w:spacing w:val="-2"/>
        </w:rPr>
        <w:t>2017).</w:t>
      </w:r>
    </w:p>
    <w:p w14:paraId="20D76826" w14:textId="5E2897A5" w:rsidR="009B34DF" w:rsidRPr="003E3CEE" w:rsidRDefault="003E3CEE" w:rsidP="003E3CEE">
      <w:pPr>
        <w:pStyle w:val="Heading3"/>
      </w:pPr>
      <w:bookmarkStart w:id="92" w:name="_TOC_250013"/>
      <w:bookmarkStart w:id="93" w:name="_Toc205460746"/>
      <w:r w:rsidRPr="003E3CEE">
        <w:t>2.7.1</w:t>
      </w:r>
      <w:r w:rsidRPr="003E3CEE">
        <w:tab/>
      </w:r>
      <w:r w:rsidR="000919C8" w:rsidRPr="003E3CEE">
        <w:t>AGING INFRASTRUCTURE AND LEGACY</w:t>
      </w:r>
      <w:bookmarkEnd w:id="92"/>
      <w:r w:rsidR="000919C8" w:rsidRPr="003E3CEE">
        <w:t xml:space="preserve"> SYSTEMS</w:t>
      </w:r>
      <w:bookmarkEnd w:id="93"/>
    </w:p>
    <w:p w14:paraId="02C3312E" w14:textId="77777777" w:rsidR="009B34DF" w:rsidRDefault="009B34DF" w:rsidP="009B34DF">
      <w:pPr>
        <w:pStyle w:val="BodyText"/>
        <w:spacing w:before="34"/>
        <w:rPr>
          <w:b/>
        </w:rPr>
      </w:pPr>
    </w:p>
    <w:p w14:paraId="15426E1B" w14:textId="4F4C9D6E" w:rsidR="009B34DF" w:rsidRDefault="009B34DF" w:rsidP="009B34DF">
      <w:pPr>
        <w:pStyle w:val="BodyText"/>
        <w:spacing w:line="369" w:lineRule="auto"/>
        <w:ind w:left="72" w:right="809" w:firstLine="790"/>
        <w:jc w:val="both"/>
      </w:pPr>
      <w:r>
        <w:t>Many commercial buildings have aging infrastructure and legacy systems that can</w:t>
      </w:r>
      <w:r w:rsidR="000919C8">
        <w:t xml:space="preserve"> </w:t>
      </w:r>
      <w:r>
        <w:t>pose</w:t>
      </w:r>
      <w:r w:rsidR="000919C8">
        <w:t xml:space="preserve"> </w:t>
      </w:r>
      <w:r>
        <w:t>a challenge to the implementation of effective physical security measures (Taylor, 2017). Older buildings</w:t>
      </w:r>
      <w:r w:rsidR="000919C8">
        <w:t xml:space="preserve"> </w:t>
      </w:r>
      <w:r>
        <w:t>may</w:t>
      </w:r>
      <w:r w:rsidR="000919C8">
        <w:t xml:space="preserve"> </w:t>
      </w:r>
      <w:r>
        <w:t>have outdated security systems, electrical infrastructure, and other</w:t>
      </w:r>
      <w:r w:rsidR="000919C8">
        <w:t xml:space="preserve"> </w:t>
      </w:r>
      <w:r>
        <w:t>systems that can create vulnerabilities and make it difficult to implement modern security measures (Bruinsma &amp; Johnson, 2018).</w:t>
      </w:r>
    </w:p>
    <w:p w14:paraId="3086C4B9" w14:textId="145434F6" w:rsidR="009B34DF" w:rsidRPr="003E3CEE" w:rsidRDefault="003E3CEE" w:rsidP="003E3CEE">
      <w:pPr>
        <w:pStyle w:val="Heading3"/>
      </w:pPr>
      <w:bookmarkStart w:id="94" w:name="_TOC_250012"/>
      <w:bookmarkStart w:id="95" w:name="_Toc205460747"/>
      <w:r w:rsidRPr="003E3CEE">
        <w:t>2.7.2</w:t>
      </w:r>
      <w:r w:rsidRPr="003E3CEE">
        <w:tab/>
      </w:r>
      <w:r w:rsidR="000919C8" w:rsidRPr="003E3CEE">
        <w:t>CYBER SECURITY</w:t>
      </w:r>
      <w:bookmarkEnd w:id="94"/>
      <w:r w:rsidR="000919C8" w:rsidRPr="003E3CEE">
        <w:t xml:space="preserve"> THREATS</w:t>
      </w:r>
      <w:bookmarkEnd w:id="95"/>
    </w:p>
    <w:p w14:paraId="3D35BF8E" w14:textId="77777777" w:rsidR="009B34DF" w:rsidRDefault="009B34DF" w:rsidP="009B34DF">
      <w:pPr>
        <w:pStyle w:val="BodyText"/>
        <w:spacing w:before="37"/>
        <w:rPr>
          <w:b/>
        </w:rPr>
      </w:pPr>
    </w:p>
    <w:p w14:paraId="520275F7" w14:textId="6D9C52A8" w:rsidR="009B34DF" w:rsidRDefault="009B34DF" w:rsidP="009B34DF">
      <w:pPr>
        <w:pStyle w:val="BodyText"/>
        <w:spacing w:line="369" w:lineRule="auto"/>
        <w:ind w:left="72" w:right="806" w:firstLine="734"/>
        <w:jc w:val="both"/>
      </w:pPr>
      <w:r>
        <w:t>Commercial buildings are also vulnerable to cybersecurity threats, which can compromise the security of physical security systems (Garcia, 2015). Cybersecurity threats, such as hacking and malware, can</w:t>
      </w:r>
      <w:r w:rsidR="000919C8">
        <w:t xml:space="preserve"> </w:t>
      </w:r>
      <w:r>
        <w:t>disable security</w:t>
      </w:r>
      <w:r w:rsidR="000919C8">
        <w:t xml:space="preserve"> </w:t>
      </w:r>
      <w:r>
        <w:t>cameras,</w:t>
      </w:r>
      <w:r w:rsidR="000919C8">
        <w:t xml:space="preserve"> </w:t>
      </w:r>
      <w:r>
        <w:t>alarms, and access control systems, making it easier for potential security threats to breach a building's security (Saville &amp; Cleveland, 2017).</w:t>
      </w:r>
    </w:p>
    <w:p w14:paraId="4374543B" w14:textId="11D1F4F2" w:rsidR="009B34DF" w:rsidRPr="003E3CEE" w:rsidRDefault="003E3CEE" w:rsidP="003E3CEE">
      <w:pPr>
        <w:pStyle w:val="Heading3"/>
      </w:pPr>
      <w:bookmarkStart w:id="96" w:name="_TOC_250011"/>
      <w:bookmarkStart w:id="97" w:name="_Toc205460748"/>
      <w:r w:rsidRPr="003E3CEE">
        <w:t>2.7.3</w:t>
      </w:r>
      <w:r w:rsidRPr="003E3CEE">
        <w:tab/>
      </w:r>
      <w:r w:rsidR="000919C8" w:rsidRPr="003E3CEE">
        <w:t>COMPLIANCE WITH REGULATIONS AND</w:t>
      </w:r>
      <w:bookmarkEnd w:id="96"/>
      <w:r w:rsidR="000919C8" w:rsidRPr="003E3CEE">
        <w:t xml:space="preserve"> STANDARDS</w:t>
      </w:r>
      <w:bookmarkEnd w:id="97"/>
    </w:p>
    <w:p w14:paraId="60D02A8E" w14:textId="77777777" w:rsidR="009B34DF" w:rsidRDefault="009B34DF" w:rsidP="009B34DF">
      <w:pPr>
        <w:pStyle w:val="BodyText"/>
        <w:spacing w:before="34"/>
        <w:rPr>
          <w:b/>
        </w:rPr>
      </w:pPr>
    </w:p>
    <w:p w14:paraId="2CFD8299" w14:textId="77777777" w:rsidR="009B34DF" w:rsidRDefault="009B34DF" w:rsidP="009B34DF">
      <w:pPr>
        <w:pStyle w:val="BodyText"/>
        <w:spacing w:line="369" w:lineRule="auto"/>
        <w:ind w:left="72" w:right="807" w:firstLine="621"/>
        <w:jc w:val="both"/>
      </w:pPr>
      <w:r>
        <w:t>Commercial buildings must comply with various regulations and standards related to physical security (Taylor, 2017). Compliance with these regulations and standards can be challenging, particularly for building owners and managers who may not be familiar with the requirements (Bruinsma &amp; Johnson, 2018).</w:t>
      </w:r>
    </w:p>
    <w:p w14:paraId="1487E879" w14:textId="7775E36A" w:rsidR="009B34DF" w:rsidRPr="003E3CEE" w:rsidRDefault="003E3CEE" w:rsidP="003E3CEE">
      <w:pPr>
        <w:pStyle w:val="Heading3"/>
      </w:pPr>
      <w:bookmarkStart w:id="98" w:name="_TOC_250010"/>
      <w:bookmarkStart w:id="99" w:name="_Toc205460749"/>
      <w:r w:rsidRPr="003E3CEE">
        <w:t>2.7.4</w:t>
      </w:r>
      <w:r w:rsidRPr="003E3CEE">
        <w:tab/>
      </w:r>
      <w:r w:rsidR="000919C8" w:rsidRPr="003E3CEE">
        <w:t>TRAINING AND EDUCATION OF SECURITY</w:t>
      </w:r>
      <w:bookmarkEnd w:id="98"/>
      <w:r w:rsidR="000919C8" w:rsidRPr="003E3CEE">
        <w:t xml:space="preserve"> PERSONNEL</w:t>
      </w:r>
      <w:bookmarkEnd w:id="99"/>
    </w:p>
    <w:p w14:paraId="3CEE28F9" w14:textId="77777777" w:rsidR="009B34DF" w:rsidRDefault="009B34DF" w:rsidP="009B34DF">
      <w:pPr>
        <w:pStyle w:val="BodyText"/>
        <w:spacing w:before="36"/>
        <w:rPr>
          <w:b/>
        </w:rPr>
      </w:pPr>
    </w:p>
    <w:p w14:paraId="74346F35" w14:textId="45275031" w:rsidR="000919C8" w:rsidRDefault="009B34DF" w:rsidP="000919C8">
      <w:pPr>
        <w:pStyle w:val="BodyText"/>
        <w:spacing w:line="369" w:lineRule="auto"/>
        <w:ind w:left="72" w:right="807" w:firstLine="734"/>
        <w:jc w:val="both"/>
      </w:pPr>
      <w:r>
        <w:t>The training and education of security personnel is crucial to the implementation of effective physical security measures in commercial buildings (Garcia, 2015). However, many security</w:t>
      </w:r>
      <w:r w:rsidR="000919C8">
        <w:t xml:space="preserve"> </w:t>
      </w:r>
      <w:r>
        <w:t>personnel</w:t>
      </w:r>
      <w:r w:rsidR="000919C8">
        <w:t xml:space="preserve"> </w:t>
      </w:r>
      <w:r>
        <w:t>may</w:t>
      </w:r>
      <w:r w:rsidR="000919C8">
        <w:t xml:space="preserve"> </w:t>
      </w:r>
      <w:r>
        <w:t>not</w:t>
      </w:r>
      <w:r w:rsidR="000919C8">
        <w:t xml:space="preserve"> </w:t>
      </w:r>
      <w:r>
        <w:t>receive</w:t>
      </w:r>
      <w:r w:rsidR="000919C8">
        <w:t xml:space="preserve"> </w:t>
      </w:r>
      <w:r>
        <w:t>adequate</w:t>
      </w:r>
      <w:r w:rsidR="000919C8">
        <w:t xml:space="preserve"> </w:t>
      </w:r>
      <w:r>
        <w:t>training</w:t>
      </w:r>
      <w:r w:rsidR="000919C8">
        <w:t xml:space="preserve"> </w:t>
      </w:r>
      <w:r>
        <w:t>and</w:t>
      </w:r>
      <w:r w:rsidR="000919C8">
        <w:t xml:space="preserve"> </w:t>
      </w:r>
      <w:r>
        <w:t>education,</w:t>
      </w:r>
      <w:r w:rsidR="000919C8">
        <w:t xml:space="preserve"> </w:t>
      </w:r>
      <w:r>
        <w:t>which</w:t>
      </w:r>
      <w:r w:rsidR="000919C8">
        <w:t xml:space="preserve"> </w:t>
      </w:r>
      <w:r>
        <w:t>can</w:t>
      </w:r>
      <w:r w:rsidR="000919C8">
        <w:t xml:space="preserve"> </w:t>
      </w:r>
      <w:r>
        <w:t>compromise the security of a building (Saville &amp; Cleveland, 2017).</w:t>
      </w:r>
    </w:p>
    <w:p w14:paraId="0037C600" w14:textId="74382E5C" w:rsidR="009B34DF" w:rsidRDefault="009B34DF" w:rsidP="000919C8">
      <w:pPr>
        <w:pStyle w:val="Heading3"/>
        <w:tabs>
          <w:tab w:val="left" w:pos="579"/>
        </w:tabs>
        <w:spacing w:before="148"/>
        <w:ind w:firstLine="0"/>
        <w:sectPr w:rsidR="009B34DF">
          <w:pgSz w:w="12240" w:h="15840"/>
          <w:pgMar w:top="1280" w:right="1080" w:bottom="1180" w:left="1800" w:header="0" w:footer="994" w:gutter="0"/>
          <w:cols w:space="720"/>
        </w:sectPr>
      </w:pPr>
    </w:p>
    <w:p w14:paraId="4D98CE4B" w14:textId="6F00CC29" w:rsidR="000919C8" w:rsidRPr="000919C8" w:rsidRDefault="003E3CEE" w:rsidP="003E3CEE">
      <w:pPr>
        <w:pStyle w:val="Heading3"/>
      </w:pPr>
      <w:bookmarkStart w:id="100" w:name="_Toc205460750"/>
      <w:r>
        <w:lastRenderedPageBreak/>
        <w:t>2.7.5</w:t>
      </w:r>
      <w:r>
        <w:tab/>
      </w:r>
      <w:r w:rsidR="000919C8" w:rsidRPr="000919C8">
        <w:t>MAINTENANCE AND UPKEEP SECURITY SYSTEMS</w:t>
      </w:r>
      <w:bookmarkEnd w:id="100"/>
    </w:p>
    <w:p w14:paraId="76B38E4B" w14:textId="3C2BE293" w:rsidR="009B34DF" w:rsidRDefault="009B34DF" w:rsidP="000919C8">
      <w:pPr>
        <w:pStyle w:val="BodyText"/>
        <w:spacing w:before="77" w:line="369" w:lineRule="auto"/>
        <w:ind w:left="72" w:right="806"/>
        <w:jc w:val="both"/>
      </w:pPr>
      <w:r>
        <w:t>The maintenance and upkeep of security systems is essential to ensure their</w:t>
      </w:r>
      <w:r w:rsidR="000919C8">
        <w:t xml:space="preserve"> </w:t>
      </w:r>
      <w:r>
        <w:t>effectiveness (Taylor, 2017). However, many commercial buildings neglect to maintain and upkeep their security systems, which can lead to equipment failure and security breaches (Bruinsma &amp; Johnson, 2018).</w:t>
      </w:r>
    </w:p>
    <w:p w14:paraId="6166B819" w14:textId="5DA9214D" w:rsidR="009B34DF" w:rsidRPr="003E3CEE" w:rsidRDefault="003E3CEE" w:rsidP="003E3CEE">
      <w:pPr>
        <w:pStyle w:val="Heading3"/>
      </w:pPr>
      <w:bookmarkStart w:id="101" w:name="_TOC_250008"/>
      <w:bookmarkStart w:id="102" w:name="_Toc205460751"/>
      <w:r w:rsidRPr="003E3CEE">
        <w:t>2.7.6</w:t>
      </w:r>
      <w:r w:rsidRPr="003E3CEE">
        <w:tab/>
      </w:r>
      <w:r w:rsidR="000919C8" w:rsidRPr="003E3CEE">
        <w:t>INTEGRATION WITH OTHER SECURITY</w:t>
      </w:r>
      <w:bookmarkEnd w:id="101"/>
      <w:r w:rsidR="000919C8" w:rsidRPr="003E3CEE">
        <w:t xml:space="preserve"> MEASURES</w:t>
      </w:r>
      <w:bookmarkEnd w:id="102"/>
    </w:p>
    <w:p w14:paraId="3CB1920A" w14:textId="77777777" w:rsidR="009B34DF" w:rsidRDefault="009B34DF" w:rsidP="009B34DF">
      <w:pPr>
        <w:pStyle w:val="BodyText"/>
        <w:spacing w:before="34"/>
        <w:rPr>
          <w:b/>
        </w:rPr>
      </w:pPr>
    </w:p>
    <w:p w14:paraId="7A2349D5" w14:textId="3284EE9E" w:rsidR="009B34DF" w:rsidRDefault="009B34DF" w:rsidP="00CC5090">
      <w:pPr>
        <w:pStyle w:val="BodyText"/>
        <w:spacing w:line="369" w:lineRule="auto"/>
        <w:ind w:left="72" w:right="809" w:firstLine="790"/>
        <w:jc w:val="both"/>
      </w:pPr>
      <w:r>
        <w:t>Finally, the integration of physical security measures with other security measures, such as cybersecurity and emergency response</w:t>
      </w:r>
      <w:r w:rsidR="000919C8">
        <w:t xml:space="preserve"> </w:t>
      </w:r>
      <w:r>
        <w:t>planning,</w:t>
      </w:r>
      <w:r w:rsidR="000919C8">
        <w:t xml:space="preserve"> </w:t>
      </w:r>
      <w:r>
        <w:t>is crucial</w:t>
      </w:r>
      <w:r w:rsidR="00CC5090">
        <w:t xml:space="preserve"> </w:t>
      </w:r>
      <w:r>
        <w:t>to</w:t>
      </w:r>
      <w:r w:rsidR="00CC5090">
        <w:t xml:space="preserve"> </w:t>
      </w:r>
      <w:r>
        <w:t>ensure the overall security of a commercial building (Garcia, 2015). However, many commercial buildings may not integrate their physical security measures with other security measures, which can create vulnerabilities and compromise the security of the building (Saville &amp; Cleveland, 2017).</w:t>
      </w:r>
    </w:p>
    <w:p w14:paraId="429F68A9" w14:textId="77777777" w:rsidR="00CC5090" w:rsidRDefault="00CC5090" w:rsidP="00CC5090">
      <w:pPr>
        <w:pStyle w:val="BodyText"/>
        <w:spacing w:line="369" w:lineRule="auto"/>
        <w:ind w:left="72" w:right="809" w:firstLine="790"/>
        <w:jc w:val="both"/>
      </w:pPr>
    </w:p>
    <w:p w14:paraId="36D46378" w14:textId="1FFDA891" w:rsidR="009B34DF" w:rsidRDefault="003E3CEE" w:rsidP="003E3CEE">
      <w:pPr>
        <w:pStyle w:val="Heading2"/>
      </w:pPr>
      <w:bookmarkStart w:id="103" w:name="_TOC_250007"/>
      <w:bookmarkStart w:id="104" w:name="_Toc205460752"/>
      <w:r>
        <w:t>2.8</w:t>
      </w:r>
      <w:r>
        <w:tab/>
      </w:r>
      <w:r w:rsidR="00CC5090">
        <w:t>SUMMARY OF LITERATURE</w:t>
      </w:r>
      <w:bookmarkEnd w:id="103"/>
      <w:r w:rsidR="00CC5090">
        <w:rPr>
          <w:spacing w:val="-2"/>
        </w:rPr>
        <w:t>RE VIEW</w:t>
      </w:r>
      <w:bookmarkEnd w:id="104"/>
    </w:p>
    <w:p w14:paraId="0CF8CC70" w14:textId="77777777" w:rsidR="009B34DF" w:rsidRDefault="009B34DF" w:rsidP="009B34DF">
      <w:pPr>
        <w:pStyle w:val="BodyText"/>
        <w:spacing w:before="31"/>
        <w:rPr>
          <w:b/>
        </w:rPr>
      </w:pPr>
    </w:p>
    <w:p w14:paraId="3FC78FFF" w14:textId="77777777" w:rsidR="009B34DF" w:rsidRDefault="009B34DF" w:rsidP="009B34DF">
      <w:pPr>
        <w:pStyle w:val="BodyText"/>
        <w:spacing w:line="369" w:lineRule="auto"/>
        <w:ind w:left="72" w:right="808"/>
        <w:jc w:val="both"/>
      </w:pPr>
      <w:r>
        <w:t>The reviewed literature underscores the importance of integrating both passive and active security measures in commercial buildings. While technological advancements offer enhanced security solutions, challenges such as cost and maintenance persist. Collaborative efforts between architects, security experts, and facility managers are crucial for developing effective security strategy.</w:t>
      </w:r>
    </w:p>
    <w:bookmarkEnd w:id="26"/>
    <w:p w14:paraId="65EC0306" w14:textId="77777777"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14:paraId="121212CE" w14:textId="77777777" w:rsidR="0045107C" w:rsidRDefault="009B34DF" w:rsidP="0045107C">
      <w:pPr>
        <w:pStyle w:val="Heading1"/>
      </w:pPr>
      <w:bookmarkStart w:id="105" w:name="_Toc205460753"/>
      <w:r>
        <w:lastRenderedPageBreak/>
        <w:t>CHAPTER THREE</w:t>
      </w:r>
      <w:bookmarkEnd w:id="105"/>
    </w:p>
    <w:p w14:paraId="2A3CF1C5" w14:textId="79D8ED3C" w:rsidR="009B34DF" w:rsidRDefault="009B34DF" w:rsidP="0045107C">
      <w:pPr>
        <w:pStyle w:val="Heading1"/>
      </w:pPr>
      <w:r>
        <w:t xml:space="preserve"> </w:t>
      </w:r>
      <w:bookmarkStart w:id="106" w:name="_Toc205460754"/>
      <w:r>
        <w:t>RESEARCH METHODOLOGY</w:t>
      </w:r>
      <w:bookmarkEnd w:id="106"/>
    </w:p>
    <w:p w14:paraId="7F13DE51" w14:textId="421664D9" w:rsidR="009B34DF" w:rsidRDefault="0045107C" w:rsidP="0045107C">
      <w:pPr>
        <w:pStyle w:val="Heading2"/>
      </w:pPr>
      <w:bookmarkStart w:id="107" w:name="_Toc205460755"/>
      <w:r>
        <w:t>3.0</w:t>
      </w:r>
      <w:r>
        <w:tab/>
      </w:r>
      <w:r w:rsidR="009B34DF">
        <w:t>INTRODUCTION</w:t>
      </w:r>
      <w:bookmarkEnd w:id="107"/>
    </w:p>
    <w:p w14:paraId="3844BBC4" w14:textId="77777777" w:rsidR="009B34DF" w:rsidRDefault="009B34DF" w:rsidP="009B34DF">
      <w:pPr>
        <w:pStyle w:val="BodyText"/>
        <w:spacing w:before="144"/>
        <w:rPr>
          <w:b/>
        </w:rPr>
      </w:pPr>
    </w:p>
    <w:p w14:paraId="3FE42F3C" w14:textId="55DAE1CE" w:rsidR="009B34DF" w:rsidRDefault="009B34DF" w:rsidP="009B34DF">
      <w:pPr>
        <w:pStyle w:val="BodyText"/>
        <w:spacing w:line="369" w:lineRule="auto"/>
        <w:ind w:left="72" w:right="809" w:firstLine="676"/>
        <w:jc w:val="both"/>
      </w:pPr>
      <w:r>
        <w:t>This</w:t>
      </w:r>
      <w:r w:rsidR="00CC5090">
        <w:t xml:space="preserve"> </w:t>
      </w:r>
      <w:r>
        <w:t>chapter</w:t>
      </w:r>
      <w:r w:rsidR="00CC5090">
        <w:t xml:space="preserve"> </w:t>
      </w:r>
      <w:r>
        <w:t>will</w:t>
      </w:r>
      <w:r w:rsidR="00CC5090">
        <w:t xml:space="preserve"> </w:t>
      </w:r>
      <w:r>
        <w:t>discuss</w:t>
      </w:r>
      <w:r w:rsidR="00CC5090">
        <w:t xml:space="preserve"> </w:t>
      </w:r>
      <w:r>
        <w:t>the</w:t>
      </w:r>
      <w:r w:rsidR="00CC5090">
        <w:t xml:space="preserve"> </w:t>
      </w:r>
      <w:r>
        <w:t>approach</w:t>
      </w:r>
      <w:r w:rsidR="00CC5090">
        <w:t xml:space="preserve"> </w:t>
      </w:r>
      <w:r>
        <w:t>by</w:t>
      </w:r>
      <w:r w:rsidR="00CC5090">
        <w:t xml:space="preserve"> </w:t>
      </w:r>
      <w:r>
        <w:t>which</w:t>
      </w:r>
      <w:r w:rsidR="00CC5090">
        <w:t xml:space="preserve"> </w:t>
      </w:r>
      <w:r>
        <w:t>this</w:t>
      </w:r>
      <w:r w:rsidR="00CC5090">
        <w:t xml:space="preserve"> </w:t>
      </w:r>
      <w:r>
        <w:t>study</w:t>
      </w:r>
      <w:r w:rsidR="00CC5090">
        <w:t xml:space="preserve"> </w:t>
      </w:r>
      <w:r>
        <w:t>will</w:t>
      </w:r>
      <w:r w:rsidR="00CC5090">
        <w:t xml:space="preserve"> </w:t>
      </w:r>
      <w:r>
        <w:t>be</w:t>
      </w:r>
      <w:r w:rsidR="00CC5090">
        <w:t xml:space="preserve"> </w:t>
      </w:r>
      <w:r>
        <w:t>undertaken.</w:t>
      </w:r>
      <w:r w:rsidR="00CC5090">
        <w:t xml:space="preserve"> </w:t>
      </w:r>
      <w:r>
        <w:t>It</w:t>
      </w:r>
      <w:r w:rsidR="00CC5090">
        <w:t xml:space="preserve"> </w:t>
      </w:r>
      <w:r>
        <w:t>details,</w:t>
      </w:r>
      <w:r w:rsidR="00CC5090">
        <w:t xml:space="preserve"> </w:t>
      </w:r>
      <w:r>
        <w:t xml:space="preserve">the method chosen for selecting the sample size, sources of data used and how information will be collected from these sources. It also describes how questionnaires designed will be distributed and how information gathered will be analyzed and presented for discussions and </w:t>
      </w:r>
      <w:r>
        <w:rPr>
          <w:spacing w:val="-2"/>
        </w:rPr>
        <w:t>deductions.</w:t>
      </w:r>
    </w:p>
    <w:p w14:paraId="2FF4F341" w14:textId="77777777" w:rsidR="009B34DF" w:rsidRDefault="009B34DF" w:rsidP="009B34DF">
      <w:pPr>
        <w:pStyle w:val="BodyText"/>
        <w:spacing w:before="12"/>
      </w:pPr>
    </w:p>
    <w:p w14:paraId="6324D203" w14:textId="18887243" w:rsidR="009B34DF" w:rsidRDefault="0045107C" w:rsidP="0045107C">
      <w:pPr>
        <w:pStyle w:val="Heading2"/>
      </w:pPr>
      <w:bookmarkStart w:id="108" w:name="_Toc205460756"/>
      <w:r>
        <w:t>3.1</w:t>
      </w:r>
      <w:r>
        <w:tab/>
      </w:r>
      <w:r w:rsidR="00CC5090">
        <w:t xml:space="preserve">RESEARCH </w:t>
      </w:r>
      <w:r w:rsidR="00CC5090">
        <w:rPr>
          <w:spacing w:val="-2"/>
        </w:rPr>
        <w:t>METHODOLOGY</w:t>
      </w:r>
      <w:bookmarkEnd w:id="108"/>
    </w:p>
    <w:p w14:paraId="1699AF49" w14:textId="77777777" w:rsidR="009B34DF" w:rsidRDefault="009B34DF" w:rsidP="009B34DF">
      <w:pPr>
        <w:pStyle w:val="BodyText"/>
        <w:spacing w:before="32"/>
        <w:rPr>
          <w:b/>
        </w:rPr>
      </w:pPr>
    </w:p>
    <w:p w14:paraId="20E6301B" w14:textId="31E9B37D" w:rsidR="009B34DF" w:rsidRDefault="009B34DF" w:rsidP="009B34DF">
      <w:pPr>
        <w:pStyle w:val="BodyText"/>
        <w:spacing w:line="369" w:lineRule="auto"/>
        <w:ind w:left="72" w:right="808"/>
        <w:jc w:val="both"/>
      </w:pPr>
      <w:r>
        <w:t>Data</w:t>
      </w:r>
      <w:r w:rsidR="00CC5090">
        <w:t xml:space="preserve"> </w:t>
      </w:r>
      <w:r>
        <w:t>for</w:t>
      </w:r>
      <w:r w:rsidR="00CC5090">
        <w:t xml:space="preserve"> </w:t>
      </w:r>
      <w:r>
        <w:t>the</w:t>
      </w:r>
      <w:r w:rsidR="00CC5090">
        <w:t xml:space="preserve"> </w:t>
      </w:r>
      <w:r>
        <w:t>study</w:t>
      </w:r>
      <w:r w:rsidR="00CC5090">
        <w:t xml:space="preserve"> </w:t>
      </w:r>
      <w:r>
        <w:t>will</w:t>
      </w:r>
      <w:r w:rsidR="00CC5090">
        <w:t xml:space="preserve"> </w:t>
      </w:r>
      <w:r>
        <w:t>be collected</w:t>
      </w:r>
      <w:r w:rsidR="00CC5090">
        <w:t xml:space="preserve"> </w:t>
      </w:r>
      <w:r>
        <w:t>through</w:t>
      </w:r>
      <w:r w:rsidR="00CC5090">
        <w:t xml:space="preserve"> </w:t>
      </w:r>
      <w:r>
        <w:t>structured questionnaire</w:t>
      </w:r>
      <w:r w:rsidR="00CC5090">
        <w:t xml:space="preserve"> </w:t>
      </w:r>
      <w:r>
        <w:t>which</w:t>
      </w:r>
      <w:r w:rsidR="00CC5090">
        <w:t xml:space="preserve"> </w:t>
      </w:r>
      <w:r>
        <w:t>was</w:t>
      </w:r>
      <w:r w:rsidR="00CC5090">
        <w:t xml:space="preserve"> </w:t>
      </w:r>
      <w:r>
        <w:t>administered to construction professionals and contractors. The construction professionals include architects, builders, civil Engineers, MEP Engineers and quantity surveyors. Interviews were also conducted to get more information from contractors to further substantiate the details of the responses in the questionnaires. in Osun state, Nigeria. The study area was restricted to Kwara state due to the highest concentration of construction activities. One hundred (100) copies of questionnaire will be purposively administered to construction professionals and contractors</w:t>
      </w:r>
      <w:r w:rsidR="00CC5090">
        <w:t xml:space="preserve"> </w:t>
      </w:r>
      <w:r>
        <w:t>that were directly involved at design and construction activities in the study area. Purposive sampling technique was used and the questionnaire was analyzed using frequencies,</w:t>
      </w:r>
      <w:r w:rsidR="00CC5090">
        <w:t xml:space="preserve"> </w:t>
      </w:r>
      <w:r>
        <w:t>percentages and relative index.</w:t>
      </w:r>
    </w:p>
    <w:p w14:paraId="39D03235" w14:textId="5798CF4F" w:rsidR="009B34DF" w:rsidRDefault="0045107C" w:rsidP="0045107C">
      <w:pPr>
        <w:pStyle w:val="Heading2"/>
      </w:pPr>
      <w:bookmarkStart w:id="109" w:name="_TOC_250006"/>
      <w:bookmarkStart w:id="110" w:name="_Toc205460757"/>
      <w:r>
        <w:t>3.2</w:t>
      </w:r>
      <w:r>
        <w:tab/>
      </w:r>
      <w:r w:rsidR="00CC5090">
        <w:t>METHOD OF DATA</w:t>
      </w:r>
      <w:bookmarkEnd w:id="109"/>
      <w:r w:rsidR="00CC5090">
        <w:t xml:space="preserve"> </w:t>
      </w:r>
      <w:r w:rsidR="00CC5090">
        <w:rPr>
          <w:spacing w:val="-2"/>
        </w:rPr>
        <w:t>COLLECTION</w:t>
      </w:r>
      <w:bookmarkEnd w:id="110"/>
    </w:p>
    <w:p w14:paraId="0322F027" w14:textId="77777777" w:rsidR="009B34DF" w:rsidRDefault="009B34DF" w:rsidP="009B34DF">
      <w:pPr>
        <w:pStyle w:val="BodyText"/>
        <w:spacing w:before="31"/>
        <w:rPr>
          <w:b/>
        </w:rPr>
      </w:pPr>
    </w:p>
    <w:p w14:paraId="6E63B3EC" w14:textId="77777777" w:rsidR="009B34DF" w:rsidRDefault="009B34DF" w:rsidP="009B34DF">
      <w:pPr>
        <w:pStyle w:val="BodyText"/>
        <w:spacing w:line="369" w:lineRule="auto"/>
        <w:ind w:left="72" w:right="809" w:firstLine="58"/>
        <w:jc w:val="both"/>
      </w:pPr>
      <w:r>
        <w:t>In this study, the use of administered questionnaires method was applicable through. This was found to be appropriate for this study because the survey of respondents namely, construction professionals include architects, builders, civil engineers and quantity surveyors and Interviews in the study area. Questionnaires will be use in this study. Questionnaires were self - administered to the construction professionals include architects, builders, civil engineers and quantity surveyors in Kwara state. And interviews towards resolving the research questions, attaining the aim and objectives with the primary purpose of generating reliable data. The questionnaires complimented with interviews assured uniformity and large numbers of respondents were covered within the limited time at the disposal of the researcher.</w:t>
      </w:r>
    </w:p>
    <w:p w14:paraId="01FA67F1" w14:textId="77777777"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14:paraId="7E722EB0" w14:textId="726E91CD" w:rsidR="009B34DF" w:rsidRDefault="0045107C" w:rsidP="0045107C">
      <w:pPr>
        <w:pStyle w:val="Heading2"/>
      </w:pPr>
      <w:bookmarkStart w:id="111" w:name="_TOC_250005"/>
      <w:bookmarkStart w:id="112" w:name="_Toc205460758"/>
      <w:r>
        <w:lastRenderedPageBreak/>
        <w:t>3.3</w:t>
      </w:r>
      <w:r>
        <w:tab/>
      </w:r>
      <w:r w:rsidR="00CC5090">
        <w:t>SOURCES OF</w:t>
      </w:r>
      <w:bookmarkEnd w:id="111"/>
      <w:r w:rsidR="00CC5090">
        <w:t xml:space="preserve"> </w:t>
      </w:r>
      <w:r w:rsidR="00CC5090">
        <w:rPr>
          <w:spacing w:val="-4"/>
        </w:rPr>
        <w:t>DATA</w:t>
      </w:r>
      <w:bookmarkEnd w:id="112"/>
    </w:p>
    <w:p w14:paraId="7D76013C" w14:textId="77777777" w:rsidR="009B34DF" w:rsidRDefault="009B34DF" w:rsidP="0045107C">
      <w:pPr>
        <w:pStyle w:val="Heading2"/>
      </w:pPr>
    </w:p>
    <w:p w14:paraId="331A4FE9" w14:textId="1F15AD77" w:rsidR="009B34DF" w:rsidRDefault="009B34DF" w:rsidP="009B34DF">
      <w:pPr>
        <w:pStyle w:val="BodyText"/>
        <w:spacing w:line="369" w:lineRule="auto"/>
        <w:ind w:left="72" w:right="808"/>
        <w:jc w:val="both"/>
      </w:pPr>
      <w:r>
        <w:t>Primary source of information was used for this research. Primary data used in this research were gathered from the household survey, primary informant interviews, and field</w:t>
      </w:r>
      <w:r w:rsidR="00CC5090">
        <w:t xml:space="preserve"> </w:t>
      </w:r>
      <w:r>
        <w:t>observations. In this research, the main means of gathering information were structured questionnaire, field measurement, face-to-face interviews and private observation. The organized household survey questionnaire involves close ended questions. The questionnaire given in English Language and translated whenever there is need to Yoruba language. The investigator monitored the household study.</w:t>
      </w:r>
    </w:p>
    <w:p w14:paraId="137873E4" w14:textId="00FB210E" w:rsidR="009B34DF" w:rsidRDefault="0045107C" w:rsidP="0045107C">
      <w:pPr>
        <w:pStyle w:val="Heading2"/>
      </w:pPr>
      <w:bookmarkStart w:id="113" w:name="_TOC_250004"/>
      <w:bookmarkStart w:id="114" w:name="_Toc205460759"/>
      <w:r>
        <w:t>3.4</w:t>
      </w:r>
      <w:r>
        <w:tab/>
      </w:r>
      <w:r w:rsidR="00CC5090">
        <w:t>SAMPLING AND SAMPLING</w:t>
      </w:r>
      <w:bookmarkEnd w:id="113"/>
      <w:r w:rsidR="00CC5090">
        <w:t xml:space="preserve"> </w:t>
      </w:r>
      <w:r w:rsidR="00CC5090">
        <w:rPr>
          <w:spacing w:val="-2"/>
        </w:rPr>
        <w:t>TECHNIQUES</w:t>
      </w:r>
      <w:bookmarkEnd w:id="114"/>
    </w:p>
    <w:p w14:paraId="0F02A7EE" w14:textId="77777777" w:rsidR="009B34DF" w:rsidRDefault="009B34DF" w:rsidP="009B34DF">
      <w:pPr>
        <w:pStyle w:val="BodyText"/>
        <w:spacing w:before="37"/>
        <w:rPr>
          <w:b/>
        </w:rPr>
      </w:pPr>
    </w:p>
    <w:p w14:paraId="73F10E7B" w14:textId="77777777" w:rsidR="009B34DF" w:rsidRDefault="009B34DF" w:rsidP="009B34DF">
      <w:pPr>
        <w:pStyle w:val="BodyText"/>
        <w:spacing w:line="369" w:lineRule="auto"/>
        <w:ind w:left="72" w:right="810"/>
        <w:jc w:val="both"/>
      </w:pPr>
      <w:r>
        <w:t>Both probability and non-probability techniques of sampling were used in the research. Simple random methods were used to define the participants from among the probability sampling. In simple random sampling of a specified size, an equal selection probability is provided to all members of a frame. The purposeful sampling technique was used to select the study region from the non-probability sampling method. Ilorin therefore purposely chosen because it is the capital where there is a greater concentration of the population and where recreational and high commercial building regions are situated than other regions of the state.</w:t>
      </w:r>
    </w:p>
    <w:p w14:paraId="01C5674B" w14:textId="49A0F87E" w:rsidR="009B34DF" w:rsidRDefault="0045107C" w:rsidP="0045107C">
      <w:pPr>
        <w:pStyle w:val="Heading2"/>
      </w:pPr>
      <w:bookmarkStart w:id="115" w:name="_TOC_250003"/>
      <w:bookmarkStart w:id="116" w:name="_Toc205460760"/>
      <w:r>
        <w:t>3.5</w:t>
      </w:r>
      <w:r>
        <w:tab/>
      </w:r>
      <w:r w:rsidR="00CC5090">
        <w:t>METHOD OF DATA ANALYSIS OF DATA OBTAINED VIA SURVEY</w:t>
      </w:r>
      <w:bookmarkEnd w:id="115"/>
      <w:r w:rsidR="00CC5090">
        <w:t xml:space="preserve"> </w:t>
      </w:r>
      <w:r w:rsidR="00CC5090">
        <w:rPr>
          <w:spacing w:val="-2"/>
        </w:rPr>
        <w:t>METHOD</w:t>
      </w:r>
      <w:bookmarkEnd w:id="116"/>
    </w:p>
    <w:p w14:paraId="0D185D39" w14:textId="77777777" w:rsidR="009B34DF" w:rsidRDefault="009B34DF" w:rsidP="009B34DF">
      <w:pPr>
        <w:pStyle w:val="BodyText"/>
        <w:spacing w:before="33"/>
        <w:rPr>
          <w:b/>
        </w:rPr>
      </w:pPr>
    </w:p>
    <w:p w14:paraId="7ABD174B" w14:textId="2D707F70" w:rsidR="009B34DF" w:rsidRDefault="009B34DF" w:rsidP="009B34DF">
      <w:pPr>
        <w:pStyle w:val="BodyText"/>
        <w:spacing w:before="1" w:line="369" w:lineRule="auto"/>
        <w:ind w:left="72" w:right="804"/>
        <w:jc w:val="both"/>
      </w:pPr>
      <w:r>
        <w:t xml:space="preserve">Method of Data and Analysis of Data comprises the total number of population elements of sample units that are selected for investigation in a research study, Method of Data analysis </w:t>
      </w:r>
      <w:r w:rsidR="00CC5090">
        <w:t>is</w:t>
      </w:r>
      <w:r>
        <w:t xml:space="preserve"> the systematic organization of the raw data into a meaningful pattern, which involves</w:t>
      </w:r>
      <w:r w:rsidR="00CC5090">
        <w:t xml:space="preserve"> </w:t>
      </w:r>
      <w:r>
        <w:t>inspecting, sorting, transforming and displaying the data (Babbie, 2007). Since the research involves the concept of a single approach which is the questionnaire, the method of data analyses included: Relative Important Index</w:t>
      </w:r>
      <w:r w:rsidR="00CC5090">
        <w:t xml:space="preserve"> </w:t>
      </w:r>
      <w:r>
        <w:t>(RII) and Mean Item Score (MIS) ranking.</w:t>
      </w:r>
    </w:p>
    <w:p w14:paraId="433382EF" w14:textId="77777777" w:rsidR="009B34DF" w:rsidRDefault="009B34DF" w:rsidP="009B34DF">
      <w:pPr>
        <w:pStyle w:val="BodyText"/>
        <w:tabs>
          <w:tab w:val="left" w:leader="dot" w:pos="5928"/>
        </w:tabs>
        <w:spacing w:before="151"/>
        <w:ind w:left="115"/>
        <w:jc w:val="both"/>
      </w:pPr>
      <w:r>
        <w:rPr>
          <w:w w:val="75"/>
        </w:rPr>
        <w:t>𝑅𝐼𝐼</w:t>
      </w:r>
      <w:r>
        <w:rPr>
          <w:w w:val="75"/>
          <w:u w:val="single"/>
        </w:rPr>
        <w:t>=∑</w:t>
      </w:r>
      <w:r>
        <w:rPr>
          <w:spacing w:val="-4"/>
          <w:w w:val="75"/>
          <w:u w:val="single"/>
        </w:rPr>
        <w:t>𝑋𝑖𝑌𝑖</w:t>
      </w:r>
      <w:r>
        <w:tab/>
        <w:t>equation</w:t>
      </w:r>
      <w:r>
        <w:rPr>
          <w:spacing w:val="-10"/>
        </w:rPr>
        <w:t>1</w:t>
      </w:r>
    </w:p>
    <w:p w14:paraId="2A32EEB5" w14:textId="77777777" w:rsidR="009B34DF" w:rsidRDefault="009B34DF" w:rsidP="009B34DF">
      <w:pPr>
        <w:spacing w:before="145"/>
        <w:ind w:left="621"/>
      </w:pPr>
      <w:r>
        <w:rPr>
          <w:w w:val="90"/>
        </w:rPr>
        <w:t>∑</w:t>
      </w:r>
      <w:r>
        <w:rPr>
          <w:spacing w:val="-5"/>
          <w:w w:val="90"/>
        </w:rPr>
        <w:t>𝑋𝑖</w:t>
      </w:r>
    </w:p>
    <w:p w14:paraId="7EFC4E19" w14:textId="77777777" w:rsidR="009B34DF" w:rsidRDefault="009B34DF" w:rsidP="009B34DF">
      <w:pPr>
        <w:pStyle w:val="BodyText"/>
        <w:spacing w:before="41"/>
      </w:pPr>
    </w:p>
    <w:p w14:paraId="304D05B3" w14:textId="4FD5C8F9" w:rsidR="009B34DF" w:rsidRDefault="009B34DF" w:rsidP="009B34DF">
      <w:pPr>
        <w:pStyle w:val="BodyText"/>
        <w:spacing w:before="1"/>
        <w:ind w:left="72"/>
        <w:jc w:val="both"/>
      </w:pPr>
      <w:r>
        <w:rPr>
          <w:w w:val="70"/>
        </w:rPr>
        <w:t>Where:</w:t>
      </w:r>
      <w:r w:rsidR="00CC5090">
        <w:rPr>
          <w:w w:val="70"/>
        </w:rPr>
        <w:t xml:space="preserve"> </w:t>
      </w:r>
      <w:r>
        <w:rPr>
          <w:w w:val="70"/>
        </w:rPr>
        <w:t>𝑅𝐼𝐼=𝑅𝑒𝑙𝑎𝑡𝑖𝑣𝑒𝐼𝑚𝑝𝑜𝑟𝑡𝑎𝑛𝑐𝑒</w:t>
      </w:r>
      <w:r>
        <w:rPr>
          <w:spacing w:val="-4"/>
          <w:w w:val="70"/>
        </w:rPr>
        <w:t>𝐼𝑛𝑑𝑒𝑥</w:t>
      </w:r>
    </w:p>
    <w:p w14:paraId="15E07E2B" w14:textId="77777777" w:rsidR="009B34DF" w:rsidRDefault="009B34DF" w:rsidP="009B34DF">
      <w:pPr>
        <w:spacing w:before="143"/>
        <w:ind w:left="72"/>
        <w:jc w:val="both"/>
      </w:pPr>
      <w:r>
        <w:rPr>
          <w:w w:val="80"/>
        </w:rPr>
        <w:t>∑=𝑆𝑢𝑚𝑚𝑎𝑡𝑖𝑜𝑛</w:t>
      </w:r>
      <w:r>
        <w:rPr>
          <w:spacing w:val="-2"/>
          <w:w w:val="75"/>
        </w:rPr>
        <w:t>𝑁𝑜𝑡𝑎𝑡𝑖𝑜𝑛</w:t>
      </w:r>
    </w:p>
    <w:p w14:paraId="6054FECD" w14:textId="77777777" w:rsidR="009B34DF" w:rsidRDefault="009B34DF" w:rsidP="009B34DF">
      <w:pPr>
        <w:spacing w:before="143"/>
        <w:ind w:left="72"/>
        <w:jc w:val="both"/>
      </w:pPr>
      <w:r>
        <w:rPr>
          <w:w w:val="75"/>
        </w:rPr>
        <w:t>𝑋𝑖=𝑁𝑢𝑚𝑏𝑒𝑟𝑜𝑓</w:t>
      </w:r>
      <w:r>
        <w:rPr>
          <w:spacing w:val="-2"/>
          <w:w w:val="75"/>
        </w:rPr>
        <w:t>𝑅𝑒𝑠𝑝𝑜𝑛𝑠𝑒</w:t>
      </w:r>
    </w:p>
    <w:p w14:paraId="37BFEDBE" w14:textId="77777777" w:rsidR="009B34DF" w:rsidRDefault="009B34DF" w:rsidP="009B34DF">
      <w:pPr>
        <w:pStyle w:val="BodyText"/>
        <w:spacing w:before="145"/>
        <w:ind w:left="72"/>
        <w:jc w:val="both"/>
      </w:pPr>
      <w:r>
        <w:rPr>
          <w:w w:val="70"/>
        </w:rPr>
        <w:t>𝑌𝑖=𝑉𝑎𝑙𝑢𝑒𝑜𝑓</w:t>
      </w:r>
      <w:r>
        <w:rPr>
          <w:spacing w:val="-2"/>
          <w:w w:val="70"/>
        </w:rPr>
        <w:t>𝑅𝑎𝑡𝑖𝑛g</w:t>
      </w:r>
    </w:p>
    <w:p w14:paraId="591061BF" w14:textId="77777777" w:rsidR="009B34DF" w:rsidRDefault="009B34DF" w:rsidP="009B34DF">
      <w:pPr>
        <w:pStyle w:val="BodyText"/>
        <w:jc w:val="both"/>
        <w:sectPr w:rsidR="009B34DF">
          <w:pgSz w:w="12240" w:h="15840"/>
          <w:pgMar w:top="1820" w:right="1080" w:bottom="1180" w:left="1800" w:header="0" w:footer="994" w:gutter="0"/>
          <w:cols w:space="720"/>
        </w:sectPr>
      </w:pPr>
    </w:p>
    <w:p w14:paraId="6482C06A" w14:textId="77777777" w:rsidR="009B34DF" w:rsidRDefault="009B34DF" w:rsidP="009B34DF">
      <w:pPr>
        <w:pStyle w:val="BodyText"/>
        <w:tabs>
          <w:tab w:val="left" w:leader="dot" w:pos="6743"/>
        </w:tabs>
        <w:spacing w:before="82"/>
        <w:ind w:left="72"/>
      </w:pPr>
      <w:r>
        <w:rPr>
          <w:w w:val="85"/>
        </w:rPr>
        <w:lastRenderedPageBreak/>
        <w:t>𝑀𝐼𝑆</w:t>
      </w:r>
      <w:r>
        <w:rPr>
          <w:w w:val="85"/>
          <w:u w:val="single"/>
        </w:rPr>
        <w:t>=∑</w:t>
      </w:r>
      <w:r>
        <w:rPr>
          <w:spacing w:val="-5"/>
          <w:w w:val="85"/>
        </w:rPr>
        <w:t>𝑓</w:t>
      </w:r>
      <w:r>
        <w:rPr>
          <w:spacing w:val="-5"/>
          <w:w w:val="85"/>
          <w:u w:val="single"/>
        </w:rPr>
        <w:t>𝑥</w:t>
      </w:r>
      <w:r>
        <w:tab/>
      </w:r>
      <w:r>
        <w:rPr>
          <w:spacing w:val="-2"/>
        </w:rPr>
        <w:t>equation2</w:t>
      </w:r>
    </w:p>
    <w:p w14:paraId="071C8F28" w14:textId="77777777" w:rsidR="009B34DF" w:rsidRDefault="009B34DF" w:rsidP="009B34DF">
      <w:pPr>
        <w:spacing w:before="147"/>
        <w:ind w:left="749"/>
      </w:pPr>
      <w:r>
        <w:t>∑</w:t>
      </w:r>
      <w:r>
        <w:rPr>
          <w:spacing w:val="-10"/>
        </w:rPr>
        <w:t>𝑓</w:t>
      </w:r>
    </w:p>
    <w:p w14:paraId="6DACB38A" w14:textId="77777777" w:rsidR="009B34DF" w:rsidRDefault="009B34DF" w:rsidP="009B34DF">
      <w:pPr>
        <w:pStyle w:val="BodyText"/>
        <w:spacing w:before="37"/>
      </w:pPr>
    </w:p>
    <w:p w14:paraId="1570B650" w14:textId="578BD7C4" w:rsidR="009B34DF" w:rsidRDefault="009B34DF" w:rsidP="009B34DF">
      <w:pPr>
        <w:pStyle w:val="BodyText"/>
        <w:ind w:left="123"/>
      </w:pPr>
      <w:r>
        <w:rPr>
          <w:w w:val="80"/>
        </w:rPr>
        <w:t>Where:</w:t>
      </w:r>
      <w:r w:rsidR="00CC5090">
        <w:rPr>
          <w:w w:val="80"/>
        </w:rPr>
        <w:t xml:space="preserve"> </w:t>
      </w:r>
      <w:r>
        <w:rPr>
          <w:w w:val="80"/>
        </w:rPr>
        <w:t>𝑀𝐼𝑆=𝑀𝑒𝑎𝑛𝑜𝑓𝐼𝑡𝑒𝑚</w:t>
      </w:r>
      <w:r>
        <w:rPr>
          <w:spacing w:val="-2"/>
          <w:w w:val="80"/>
        </w:rPr>
        <w:t>𝑆𝑐𝑜𝑟𝑒</w:t>
      </w:r>
    </w:p>
    <w:p w14:paraId="200ED43C" w14:textId="77777777" w:rsidR="009B34DF" w:rsidRDefault="009B34DF" w:rsidP="009B34DF">
      <w:pPr>
        <w:spacing w:before="145"/>
        <w:ind w:left="130"/>
      </w:pPr>
      <w:r>
        <w:rPr>
          <w:w w:val="80"/>
        </w:rPr>
        <w:t>∑=𝑆𝑢𝑚𝑚𝑎𝑡𝑖𝑜𝑛</w:t>
      </w:r>
      <w:r>
        <w:rPr>
          <w:spacing w:val="-2"/>
          <w:w w:val="75"/>
        </w:rPr>
        <w:t>𝑁𝑜𝑡𝑎𝑡𝑖𝑜𝑛</w:t>
      </w:r>
    </w:p>
    <w:p w14:paraId="73F0CBF9" w14:textId="77777777" w:rsidR="009B34DF" w:rsidRDefault="009B34DF" w:rsidP="009B34DF">
      <w:pPr>
        <w:spacing w:before="143"/>
        <w:ind w:left="72"/>
      </w:pPr>
      <w:r>
        <w:rPr>
          <w:w w:val="80"/>
        </w:rPr>
        <w:t>𝑥=𝑁𝑢𝑚𝑏𝑒𝑟𝑜𝑓</w:t>
      </w:r>
      <w:r>
        <w:rPr>
          <w:spacing w:val="-2"/>
          <w:w w:val="80"/>
        </w:rPr>
        <w:t>𝑅𝑒𝑠𝑝𝑜𝑛𝑠𝑒</w:t>
      </w:r>
    </w:p>
    <w:p w14:paraId="77CE08EA" w14:textId="77777777" w:rsidR="009B34DF" w:rsidRDefault="009B34DF" w:rsidP="009B34DF">
      <w:pPr>
        <w:pStyle w:val="BodyText"/>
        <w:spacing w:before="148"/>
        <w:ind w:left="72"/>
      </w:pPr>
      <w:r>
        <w:rPr>
          <w:w w:val="70"/>
        </w:rPr>
        <w:t>𝑦=𝑉𝑎𝑙𝑢𝑒𝑜𝑓</w:t>
      </w:r>
      <w:r>
        <w:rPr>
          <w:spacing w:val="-2"/>
          <w:w w:val="70"/>
        </w:rPr>
        <w:t>𝑅𝑎𝑡𝑖𝑛g</w:t>
      </w:r>
    </w:p>
    <w:p w14:paraId="3638E3C8" w14:textId="77777777" w:rsidR="009B34DF" w:rsidRDefault="009B34DF" w:rsidP="009B34DF">
      <w:pPr>
        <w:pStyle w:val="BodyText"/>
        <w:sectPr w:rsidR="009B34DF">
          <w:pgSz w:w="12240" w:h="15840"/>
          <w:pgMar w:top="1280" w:right="1080" w:bottom="1180" w:left="1800" w:header="0" w:footer="994" w:gutter="0"/>
          <w:cols w:space="720"/>
        </w:sectPr>
      </w:pPr>
    </w:p>
    <w:p w14:paraId="3F87435A" w14:textId="246F95A7" w:rsidR="009B34DF" w:rsidRDefault="001A7430" w:rsidP="0045107C">
      <w:pPr>
        <w:pStyle w:val="Heading1"/>
      </w:pPr>
      <w:bookmarkStart w:id="117" w:name="_TOC_250002"/>
      <w:r>
        <w:lastRenderedPageBreak/>
        <w:t xml:space="preserve">     </w:t>
      </w:r>
      <w:bookmarkStart w:id="118" w:name="_Toc205460761"/>
      <w:r w:rsidR="009B34DF">
        <w:t>CHAPTER</w:t>
      </w:r>
      <w:bookmarkEnd w:id="117"/>
      <w:r w:rsidR="00CC5090">
        <w:t xml:space="preserve"> </w:t>
      </w:r>
      <w:r w:rsidR="009B34DF">
        <w:rPr>
          <w:spacing w:val="-4"/>
        </w:rPr>
        <w:t>FOUR</w:t>
      </w:r>
      <w:bookmarkEnd w:id="118"/>
    </w:p>
    <w:p w14:paraId="432FA96A" w14:textId="77777777" w:rsidR="009B34DF" w:rsidRDefault="009B34DF" w:rsidP="0045107C">
      <w:pPr>
        <w:pStyle w:val="Heading1"/>
      </w:pPr>
    </w:p>
    <w:p w14:paraId="1683198F" w14:textId="7B09ACFB" w:rsidR="009B34DF" w:rsidRDefault="00CC5090" w:rsidP="0045107C">
      <w:pPr>
        <w:pStyle w:val="Heading1"/>
      </w:pPr>
      <w:bookmarkStart w:id="119" w:name="_Toc205460762"/>
      <w:r>
        <w:t xml:space="preserve">DATA PRESENTATION AND </w:t>
      </w:r>
      <w:r>
        <w:rPr>
          <w:spacing w:val="-2"/>
        </w:rPr>
        <w:t>ANALYSIS</w:t>
      </w:r>
      <w:bookmarkEnd w:id="119"/>
      <w:r>
        <w:rPr>
          <w:spacing w:val="-2"/>
        </w:rPr>
        <w:t xml:space="preserve"> </w:t>
      </w:r>
    </w:p>
    <w:p w14:paraId="3E783274" w14:textId="72C2EA90" w:rsidR="009B34DF" w:rsidRDefault="001A7430" w:rsidP="0045107C">
      <w:pPr>
        <w:pStyle w:val="Heading2"/>
      </w:pPr>
      <w:bookmarkStart w:id="120" w:name="_Toc205460763"/>
      <w:r>
        <w:t>4.0</w:t>
      </w:r>
      <w:r>
        <w:tab/>
        <w:t>INTRODUCTION</w:t>
      </w:r>
      <w:bookmarkEnd w:id="120"/>
    </w:p>
    <w:p w14:paraId="24346C20" w14:textId="77777777" w:rsidR="009B34DF" w:rsidRDefault="009B34DF" w:rsidP="009B34DF">
      <w:pPr>
        <w:pStyle w:val="BodyText"/>
        <w:spacing w:line="369" w:lineRule="auto"/>
        <w:ind w:left="67" w:right="810"/>
        <w:jc w:val="both"/>
      </w:pPr>
      <w:r>
        <w:t>Data for the assessment of the use of physical security in commercial building were obtained upon administering a total number of 40 questionnaires, out of which all were appropriately completed and reverted questionnaires were carefully chosen, statistically explored and presented in line with the research questions that steered the study. Data was analyze using percentage and Relative importance index</w:t>
      </w:r>
    </w:p>
    <w:p w14:paraId="0A24D541" w14:textId="11051B0D" w:rsidR="009B34DF" w:rsidRDefault="0045107C" w:rsidP="0045107C">
      <w:pPr>
        <w:pStyle w:val="Heading2"/>
      </w:pPr>
      <w:bookmarkStart w:id="121" w:name="_Toc205460764"/>
      <w:r>
        <w:t>4.1</w:t>
      </w:r>
      <w:r>
        <w:tab/>
      </w:r>
      <w:r w:rsidR="00CC5090">
        <w:t xml:space="preserve">DEMOGRAPHIC </w:t>
      </w:r>
      <w:r w:rsidR="00CC5090">
        <w:rPr>
          <w:spacing w:val="-2"/>
        </w:rPr>
        <w:t>SURVEY</w:t>
      </w:r>
      <w:bookmarkEnd w:id="121"/>
    </w:p>
    <w:p w14:paraId="4215D8FC" w14:textId="77777777" w:rsidR="009B34DF" w:rsidRDefault="009B34DF" w:rsidP="009B34DF">
      <w:pPr>
        <w:pStyle w:val="BodyText"/>
        <w:spacing w:before="128"/>
        <w:rPr>
          <w:b/>
        </w:rPr>
      </w:pPr>
    </w:p>
    <w:p w14:paraId="5B320221" w14:textId="4CBF8F2C" w:rsidR="009B34DF" w:rsidRDefault="0045107C" w:rsidP="0045107C">
      <w:pPr>
        <w:pStyle w:val="Heading3"/>
      </w:pPr>
      <w:bookmarkStart w:id="122" w:name="_Toc205460765"/>
      <w:r>
        <w:t>4.1.1</w:t>
      </w:r>
      <w:r>
        <w:tab/>
      </w:r>
      <w:r w:rsidR="00CC5090">
        <w:t>SEX</w:t>
      </w:r>
      <w:bookmarkEnd w:id="122"/>
    </w:p>
    <w:p w14:paraId="288889E0" w14:textId="77777777" w:rsidR="009B34DF" w:rsidRDefault="009B34DF" w:rsidP="009B34DF">
      <w:pPr>
        <w:pStyle w:val="BodyText"/>
        <w:spacing w:before="127"/>
        <w:rPr>
          <w:b/>
        </w:rPr>
      </w:pPr>
    </w:p>
    <w:p w14:paraId="191E20B5" w14:textId="77777777" w:rsidR="009B34DF" w:rsidRDefault="009B34DF" w:rsidP="009B34DF">
      <w:pPr>
        <w:pStyle w:val="BodyText"/>
        <w:spacing w:line="369" w:lineRule="auto"/>
        <w:ind w:left="67" w:right="810"/>
        <w:jc w:val="both"/>
      </w:pPr>
      <w:r>
        <w:t>Twenty-nine participants representing 60% being the maximum percentage was obtained for male while eleven participants representing 40% was recorded for female participants was recorded for the study.</w:t>
      </w:r>
    </w:p>
    <w:p w14:paraId="33D97A6D" w14:textId="2E1B9878" w:rsidR="009B34DF" w:rsidRDefault="009B34DF" w:rsidP="009B34DF">
      <w:pPr>
        <w:pStyle w:val="BodyText"/>
        <w:spacing w:before="152"/>
        <w:ind w:left="67"/>
        <w:jc w:val="both"/>
      </w:pPr>
      <w:r>
        <w:t>Table</w:t>
      </w:r>
      <w:r w:rsidR="00CC5090">
        <w:t xml:space="preserve"> </w:t>
      </w:r>
      <w:r>
        <w:t>4.1</w:t>
      </w:r>
      <w:r w:rsidR="00CC5090">
        <w:t xml:space="preserve">: </w:t>
      </w:r>
      <w:r>
        <w:t>depicts</w:t>
      </w:r>
      <w:r w:rsidR="00CC5090">
        <w:t xml:space="preserve"> </w:t>
      </w:r>
      <w:r>
        <w:t>the</w:t>
      </w:r>
      <w:r w:rsidR="00CC5090">
        <w:t xml:space="preserve"> </w:t>
      </w:r>
      <w:r>
        <w:t>percentage</w:t>
      </w:r>
      <w:r w:rsidR="00CC5090">
        <w:t xml:space="preserve"> </w:t>
      </w:r>
      <w:r>
        <w:t>distribution</w:t>
      </w:r>
      <w:r w:rsidR="00CC5090">
        <w:t xml:space="preserve"> </w:t>
      </w:r>
      <w:r>
        <w:t>of</w:t>
      </w:r>
      <w:r w:rsidR="00CC5090">
        <w:t xml:space="preserve"> </w:t>
      </w:r>
      <w:r>
        <w:t>participants</w:t>
      </w:r>
      <w:r w:rsidR="00CC5090">
        <w:t xml:space="preserve"> </w:t>
      </w:r>
      <w:r>
        <w:t>according</w:t>
      </w:r>
      <w:r w:rsidR="00CC5090">
        <w:t xml:space="preserve"> </w:t>
      </w:r>
      <w:r>
        <w:t>to</w:t>
      </w:r>
      <w:r w:rsidR="00CC5090">
        <w:t xml:space="preserve"> </w:t>
      </w:r>
      <w:r>
        <w:rPr>
          <w:spacing w:val="-4"/>
        </w:rPr>
        <w:t>sex.</w:t>
      </w:r>
    </w:p>
    <w:p w14:paraId="393A63B1" w14:textId="77777777" w:rsidR="009B34DF" w:rsidRDefault="009B34DF" w:rsidP="009B34DF">
      <w:pPr>
        <w:pStyle w:val="BodyText"/>
        <w:spacing w:before="9"/>
        <w:rPr>
          <w:sz w:val="11"/>
        </w:rPr>
      </w:pPr>
    </w:p>
    <w:tbl>
      <w:tblPr>
        <w:tblW w:w="0" w:type="auto"/>
        <w:tblInd w:w="129" w:type="dxa"/>
        <w:tblLayout w:type="fixed"/>
        <w:tblCellMar>
          <w:left w:w="0" w:type="dxa"/>
          <w:right w:w="0" w:type="dxa"/>
        </w:tblCellMar>
        <w:tblLook w:val="01E0" w:firstRow="1" w:lastRow="1" w:firstColumn="1" w:lastColumn="1" w:noHBand="0" w:noVBand="0"/>
      </w:tblPr>
      <w:tblGrid>
        <w:gridCol w:w="564"/>
        <w:gridCol w:w="2147"/>
        <w:gridCol w:w="2835"/>
        <w:gridCol w:w="2419"/>
      </w:tblGrid>
      <w:tr w:rsidR="009B34DF" w14:paraId="731E47FB" w14:textId="77777777" w:rsidTr="00046E4D">
        <w:trPr>
          <w:trHeight w:val="443"/>
        </w:trPr>
        <w:tc>
          <w:tcPr>
            <w:tcW w:w="564" w:type="dxa"/>
            <w:tcBorders>
              <w:top w:val="single" w:sz="4" w:space="0" w:color="000000"/>
              <w:bottom w:val="single" w:sz="4" w:space="0" w:color="000000"/>
            </w:tcBorders>
          </w:tcPr>
          <w:p w14:paraId="100F4AB4" w14:textId="77777777" w:rsidR="009B34DF" w:rsidRDefault="009B34DF" w:rsidP="00046E4D">
            <w:pPr>
              <w:pStyle w:val="TableParagraph"/>
              <w:spacing w:before="57"/>
              <w:ind w:left="95"/>
            </w:pPr>
            <w:r>
              <w:rPr>
                <w:spacing w:val="-5"/>
              </w:rPr>
              <w:t>S/N</w:t>
            </w:r>
          </w:p>
        </w:tc>
        <w:tc>
          <w:tcPr>
            <w:tcW w:w="2147" w:type="dxa"/>
            <w:tcBorders>
              <w:top w:val="single" w:sz="4" w:space="0" w:color="000000"/>
              <w:bottom w:val="single" w:sz="4" w:space="0" w:color="000000"/>
            </w:tcBorders>
          </w:tcPr>
          <w:p w14:paraId="35B1A738" w14:textId="77777777" w:rsidR="009B34DF" w:rsidRDefault="009B34DF" w:rsidP="00046E4D">
            <w:pPr>
              <w:pStyle w:val="TableParagraph"/>
              <w:spacing w:before="57"/>
              <w:ind w:left="117"/>
            </w:pPr>
            <w:r>
              <w:rPr>
                <w:spacing w:val="-5"/>
              </w:rPr>
              <w:t>Sex</w:t>
            </w:r>
          </w:p>
        </w:tc>
        <w:tc>
          <w:tcPr>
            <w:tcW w:w="2835" w:type="dxa"/>
            <w:tcBorders>
              <w:top w:val="single" w:sz="4" w:space="0" w:color="000000"/>
              <w:bottom w:val="single" w:sz="4" w:space="0" w:color="000000"/>
            </w:tcBorders>
          </w:tcPr>
          <w:p w14:paraId="7B68E249" w14:textId="77777777" w:rsidR="009B34DF" w:rsidRDefault="009B34DF" w:rsidP="00046E4D">
            <w:pPr>
              <w:pStyle w:val="TableParagraph"/>
              <w:spacing w:before="57"/>
              <w:ind w:left="1366"/>
            </w:pPr>
            <w:r>
              <w:rPr>
                <w:spacing w:val="-2"/>
              </w:rPr>
              <w:t>Frequency</w:t>
            </w:r>
          </w:p>
        </w:tc>
        <w:tc>
          <w:tcPr>
            <w:tcW w:w="2419" w:type="dxa"/>
            <w:tcBorders>
              <w:top w:val="single" w:sz="4" w:space="0" w:color="000000"/>
              <w:bottom w:val="single" w:sz="4" w:space="0" w:color="000000"/>
            </w:tcBorders>
          </w:tcPr>
          <w:p w14:paraId="01BE0DA6" w14:textId="77777777" w:rsidR="009B34DF" w:rsidRDefault="009B34DF" w:rsidP="00046E4D">
            <w:pPr>
              <w:pStyle w:val="TableParagraph"/>
              <w:spacing w:before="57"/>
              <w:ind w:left="520"/>
            </w:pPr>
            <w:r>
              <w:rPr>
                <w:spacing w:val="-2"/>
              </w:rPr>
              <w:t>Percentage</w:t>
            </w:r>
          </w:p>
        </w:tc>
      </w:tr>
      <w:tr w:rsidR="009B34DF" w14:paraId="7542187D" w14:textId="77777777" w:rsidTr="00046E4D">
        <w:trPr>
          <w:trHeight w:val="432"/>
        </w:trPr>
        <w:tc>
          <w:tcPr>
            <w:tcW w:w="564" w:type="dxa"/>
            <w:tcBorders>
              <w:top w:val="single" w:sz="4" w:space="0" w:color="000000"/>
            </w:tcBorders>
          </w:tcPr>
          <w:p w14:paraId="6BBC6E9B" w14:textId="77777777" w:rsidR="009B34DF" w:rsidRDefault="009B34DF" w:rsidP="00046E4D">
            <w:pPr>
              <w:pStyle w:val="TableParagraph"/>
              <w:spacing w:before="57"/>
              <w:ind w:left="95"/>
            </w:pPr>
            <w:r>
              <w:rPr>
                <w:spacing w:val="-10"/>
              </w:rPr>
              <w:t>1</w:t>
            </w:r>
          </w:p>
        </w:tc>
        <w:tc>
          <w:tcPr>
            <w:tcW w:w="2147" w:type="dxa"/>
            <w:tcBorders>
              <w:top w:val="single" w:sz="4" w:space="0" w:color="000000"/>
            </w:tcBorders>
          </w:tcPr>
          <w:p w14:paraId="36EC1BFB" w14:textId="77777777" w:rsidR="009B34DF" w:rsidRDefault="009B34DF" w:rsidP="00046E4D">
            <w:pPr>
              <w:pStyle w:val="TableParagraph"/>
              <w:spacing w:before="57"/>
              <w:ind w:left="117"/>
            </w:pPr>
            <w:r>
              <w:rPr>
                <w:spacing w:val="-4"/>
              </w:rPr>
              <w:t>Male</w:t>
            </w:r>
          </w:p>
        </w:tc>
        <w:tc>
          <w:tcPr>
            <w:tcW w:w="2835" w:type="dxa"/>
            <w:tcBorders>
              <w:top w:val="single" w:sz="4" w:space="0" w:color="000000"/>
            </w:tcBorders>
          </w:tcPr>
          <w:p w14:paraId="1AFA46C6" w14:textId="77777777" w:rsidR="009B34DF" w:rsidRDefault="009B34DF" w:rsidP="00046E4D">
            <w:pPr>
              <w:pStyle w:val="TableParagraph"/>
              <w:spacing w:before="57"/>
              <w:ind w:left="1366"/>
            </w:pPr>
            <w:r>
              <w:rPr>
                <w:spacing w:val="-5"/>
              </w:rPr>
              <w:t>15</w:t>
            </w:r>
          </w:p>
        </w:tc>
        <w:tc>
          <w:tcPr>
            <w:tcW w:w="2419" w:type="dxa"/>
            <w:tcBorders>
              <w:top w:val="single" w:sz="4" w:space="0" w:color="000000"/>
            </w:tcBorders>
          </w:tcPr>
          <w:p w14:paraId="0E79E490" w14:textId="77777777" w:rsidR="009B34DF" w:rsidRDefault="009B34DF" w:rsidP="00046E4D">
            <w:pPr>
              <w:pStyle w:val="TableParagraph"/>
              <w:spacing w:before="57"/>
              <w:ind w:left="523"/>
            </w:pPr>
            <w:r>
              <w:rPr>
                <w:spacing w:val="-5"/>
              </w:rPr>
              <w:t>60</w:t>
            </w:r>
          </w:p>
        </w:tc>
      </w:tr>
      <w:tr w:rsidR="009B34DF" w14:paraId="3A4EE747" w14:textId="77777777" w:rsidTr="00046E4D">
        <w:trPr>
          <w:trHeight w:val="712"/>
        </w:trPr>
        <w:tc>
          <w:tcPr>
            <w:tcW w:w="564" w:type="dxa"/>
          </w:tcPr>
          <w:p w14:paraId="03B26BC0" w14:textId="77777777" w:rsidR="009B34DF" w:rsidRDefault="009B34DF" w:rsidP="00046E4D">
            <w:pPr>
              <w:pStyle w:val="TableParagraph"/>
              <w:spacing w:before="116"/>
              <w:ind w:left="95"/>
            </w:pPr>
            <w:r>
              <w:rPr>
                <w:spacing w:val="-10"/>
              </w:rPr>
              <w:t>2</w:t>
            </w:r>
          </w:p>
        </w:tc>
        <w:tc>
          <w:tcPr>
            <w:tcW w:w="2147" w:type="dxa"/>
          </w:tcPr>
          <w:p w14:paraId="6EDC4D6F" w14:textId="77777777" w:rsidR="009B34DF" w:rsidRDefault="009B34DF" w:rsidP="00046E4D">
            <w:pPr>
              <w:pStyle w:val="TableParagraph"/>
              <w:spacing w:before="116"/>
              <w:ind w:left="117"/>
            </w:pPr>
            <w:r>
              <w:rPr>
                <w:spacing w:val="-2"/>
              </w:rPr>
              <w:t>Female</w:t>
            </w:r>
          </w:p>
        </w:tc>
        <w:tc>
          <w:tcPr>
            <w:tcW w:w="2835" w:type="dxa"/>
          </w:tcPr>
          <w:p w14:paraId="14938D5E" w14:textId="77777777" w:rsidR="009B34DF" w:rsidRDefault="009B34DF" w:rsidP="00046E4D">
            <w:pPr>
              <w:pStyle w:val="TableParagraph"/>
              <w:spacing w:before="116"/>
              <w:ind w:left="1366"/>
            </w:pPr>
            <w:r>
              <w:rPr>
                <w:spacing w:val="-5"/>
              </w:rPr>
              <w:t>10</w:t>
            </w:r>
          </w:p>
        </w:tc>
        <w:tc>
          <w:tcPr>
            <w:tcW w:w="2419" w:type="dxa"/>
          </w:tcPr>
          <w:p w14:paraId="7BA3144E" w14:textId="77777777" w:rsidR="009B34DF" w:rsidRDefault="009B34DF" w:rsidP="00046E4D">
            <w:pPr>
              <w:pStyle w:val="TableParagraph"/>
              <w:spacing w:before="116"/>
              <w:ind w:left="523"/>
            </w:pPr>
            <w:r>
              <w:rPr>
                <w:spacing w:val="-5"/>
              </w:rPr>
              <w:t>40</w:t>
            </w:r>
          </w:p>
        </w:tc>
      </w:tr>
      <w:tr w:rsidR="009B34DF" w14:paraId="663E9400" w14:textId="77777777" w:rsidTr="00046E4D">
        <w:trPr>
          <w:trHeight w:val="591"/>
        </w:trPr>
        <w:tc>
          <w:tcPr>
            <w:tcW w:w="564" w:type="dxa"/>
          </w:tcPr>
          <w:p w14:paraId="000B5AD9" w14:textId="77777777" w:rsidR="009B34DF" w:rsidRDefault="009B34DF" w:rsidP="00046E4D">
            <w:pPr>
              <w:pStyle w:val="TableParagraph"/>
            </w:pPr>
          </w:p>
        </w:tc>
        <w:tc>
          <w:tcPr>
            <w:tcW w:w="2147" w:type="dxa"/>
          </w:tcPr>
          <w:p w14:paraId="4EA8F852" w14:textId="77777777" w:rsidR="009B34DF" w:rsidRDefault="009B34DF" w:rsidP="00046E4D">
            <w:pPr>
              <w:pStyle w:val="TableParagraph"/>
              <w:spacing w:before="84"/>
            </w:pPr>
          </w:p>
          <w:p w14:paraId="434B3230" w14:textId="77777777" w:rsidR="009B34DF" w:rsidRDefault="009B34DF" w:rsidP="00046E4D">
            <w:pPr>
              <w:pStyle w:val="TableParagraph"/>
              <w:spacing w:line="234" w:lineRule="exact"/>
              <w:ind w:left="117"/>
            </w:pPr>
            <w:r>
              <w:rPr>
                <w:spacing w:val="-2"/>
              </w:rPr>
              <w:t>Total</w:t>
            </w:r>
          </w:p>
        </w:tc>
        <w:tc>
          <w:tcPr>
            <w:tcW w:w="2835" w:type="dxa"/>
          </w:tcPr>
          <w:p w14:paraId="36D13F18" w14:textId="77777777" w:rsidR="009B34DF" w:rsidRDefault="009B34DF" w:rsidP="00046E4D">
            <w:pPr>
              <w:pStyle w:val="TableParagraph"/>
              <w:spacing w:before="84"/>
            </w:pPr>
          </w:p>
          <w:p w14:paraId="146E4587" w14:textId="77777777" w:rsidR="009B34DF" w:rsidRDefault="009B34DF" w:rsidP="00046E4D">
            <w:pPr>
              <w:pStyle w:val="TableParagraph"/>
              <w:spacing w:line="234" w:lineRule="exact"/>
              <w:ind w:left="1367"/>
            </w:pPr>
            <w:r>
              <w:rPr>
                <w:spacing w:val="-5"/>
              </w:rPr>
              <w:t>25</w:t>
            </w:r>
          </w:p>
        </w:tc>
        <w:tc>
          <w:tcPr>
            <w:tcW w:w="2419" w:type="dxa"/>
          </w:tcPr>
          <w:p w14:paraId="656DFC4B" w14:textId="77777777" w:rsidR="009B34DF" w:rsidRDefault="009B34DF" w:rsidP="00046E4D">
            <w:pPr>
              <w:pStyle w:val="TableParagraph"/>
              <w:spacing w:before="84"/>
            </w:pPr>
          </w:p>
          <w:p w14:paraId="4774C88D" w14:textId="77777777" w:rsidR="009B34DF" w:rsidRDefault="009B34DF" w:rsidP="00046E4D">
            <w:pPr>
              <w:pStyle w:val="TableParagraph"/>
              <w:spacing w:line="234" w:lineRule="exact"/>
              <w:ind w:left="522"/>
            </w:pPr>
            <w:r>
              <w:rPr>
                <w:spacing w:val="-5"/>
              </w:rPr>
              <w:t>100</w:t>
            </w:r>
          </w:p>
        </w:tc>
      </w:tr>
    </w:tbl>
    <w:p w14:paraId="09C0A87C" w14:textId="75FFE23C" w:rsidR="009B34DF" w:rsidRDefault="007021AD" w:rsidP="009B34DF">
      <w:pPr>
        <w:pStyle w:val="BodyText"/>
        <w:spacing w:before="1"/>
        <w:rPr>
          <w:sz w:val="18"/>
        </w:rPr>
      </w:pPr>
      <w:r>
        <w:rPr>
          <w:noProof/>
          <w:sz w:val="18"/>
        </w:rPr>
        <mc:AlternateContent>
          <mc:Choice Requires="wps">
            <w:drawing>
              <wp:anchor distT="0" distB="0" distL="0" distR="0" simplePos="0" relativeHeight="251673600" behindDoc="1" locked="0" layoutInCell="1" allowOverlap="1" wp14:anchorId="1C67A98E" wp14:editId="618CEA28">
                <wp:simplePos x="0" y="0"/>
                <wp:positionH relativeFrom="page">
                  <wp:posOffset>1220470</wp:posOffset>
                </wp:positionH>
                <wp:positionV relativeFrom="paragraph">
                  <wp:posOffset>147320</wp:posOffset>
                </wp:positionV>
                <wp:extent cx="5058410" cy="6350"/>
                <wp:effectExtent l="1270" t="1905" r="0" b="1270"/>
                <wp:wrapTopAndBottom/>
                <wp:docPr id="102092472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8410" cy="6350"/>
                        </a:xfrm>
                        <a:custGeom>
                          <a:avLst/>
                          <a:gdLst>
                            <a:gd name="T0" fmla="+- 0 9888 1922"/>
                            <a:gd name="T1" fmla="*/ T0 w 7966"/>
                            <a:gd name="T2" fmla="+- 0 232 232"/>
                            <a:gd name="T3" fmla="*/ 232 h 10"/>
                            <a:gd name="T4" fmla="+- 0 7906 1922"/>
                            <a:gd name="T5" fmla="*/ T4 w 7966"/>
                            <a:gd name="T6" fmla="+- 0 232 232"/>
                            <a:gd name="T7" fmla="*/ 232 h 10"/>
                            <a:gd name="T8" fmla="+- 0 1922 1922"/>
                            <a:gd name="T9" fmla="*/ T8 w 7966"/>
                            <a:gd name="T10" fmla="+- 0 232 232"/>
                            <a:gd name="T11" fmla="*/ 232 h 10"/>
                            <a:gd name="T12" fmla="+- 0 1922 1922"/>
                            <a:gd name="T13" fmla="*/ T12 w 7966"/>
                            <a:gd name="T14" fmla="+- 0 242 232"/>
                            <a:gd name="T15" fmla="*/ 242 h 10"/>
                            <a:gd name="T16" fmla="+- 0 7906 1922"/>
                            <a:gd name="T17" fmla="*/ T16 w 7966"/>
                            <a:gd name="T18" fmla="+- 0 242 232"/>
                            <a:gd name="T19" fmla="*/ 242 h 10"/>
                            <a:gd name="T20" fmla="+- 0 9888 1922"/>
                            <a:gd name="T21" fmla="*/ T20 w 7966"/>
                            <a:gd name="T22" fmla="+- 0 242 232"/>
                            <a:gd name="T23" fmla="*/ 242 h 10"/>
                            <a:gd name="T24" fmla="+- 0 9888 1922"/>
                            <a:gd name="T25" fmla="*/ T24 w 7966"/>
                            <a:gd name="T26" fmla="+- 0 232 232"/>
                            <a:gd name="T27" fmla="*/ 232 h 10"/>
                          </a:gdLst>
                          <a:ahLst/>
                          <a:cxnLst>
                            <a:cxn ang="0">
                              <a:pos x="T1" y="T3"/>
                            </a:cxn>
                            <a:cxn ang="0">
                              <a:pos x="T5" y="T7"/>
                            </a:cxn>
                            <a:cxn ang="0">
                              <a:pos x="T9" y="T11"/>
                            </a:cxn>
                            <a:cxn ang="0">
                              <a:pos x="T13" y="T15"/>
                            </a:cxn>
                            <a:cxn ang="0">
                              <a:pos x="T17" y="T19"/>
                            </a:cxn>
                            <a:cxn ang="0">
                              <a:pos x="T21" y="T23"/>
                            </a:cxn>
                            <a:cxn ang="0">
                              <a:pos x="T25" y="T27"/>
                            </a:cxn>
                          </a:cxnLst>
                          <a:rect l="0" t="0" r="r" b="b"/>
                          <a:pathLst>
                            <a:path w="7966" h="10">
                              <a:moveTo>
                                <a:pt x="7966" y="0"/>
                              </a:moveTo>
                              <a:lnTo>
                                <a:pt x="5984" y="0"/>
                              </a:lnTo>
                              <a:lnTo>
                                <a:pt x="0" y="0"/>
                              </a:lnTo>
                              <a:lnTo>
                                <a:pt x="0" y="10"/>
                              </a:lnTo>
                              <a:lnTo>
                                <a:pt x="5984" y="10"/>
                              </a:lnTo>
                              <a:lnTo>
                                <a:pt x="7966" y="10"/>
                              </a:lnTo>
                              <a:lnTo>
                                <a:pt x="7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AF3" id="docshape25" o:spid="_x0000_s1026" style="position:absolute;margin-left:96.1pt;margin-top:11.6pt;width:398.3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" path="m7966,l5984,,,,,10r5984,l7966,10r,-10xe" fillcolor="black" stroked="f">
                <v:path arrowok="t" o:connecttype="custom" o:connectlocs="5058410,147320;3799840,147320;0,147320;0,153670;3799840,153670;5058410,153670;5058410,147320" o:connectangles="0,0,0,0,0,0,0"/>
                <w10:wrap type="topAndBottom" anchorx="page"/>
              </v:shape>
            </w:pict>
          </mc:Fallback>
        </mc:AlternateContent>
      </w:r>
    </w:p>
    <w:p w14:paraId="3F0C406A" w14:textId="77777777" w:rsidR="009B34DF" w:rsidRDefault="009B34DF" w:rsidP="009B34DF">
      <w:pPr>
        <w:pStyle w:val="BodyText"/>
      </w:pPr>
    </w:p>
    <w:p w14:paraId="540FF228" w14:textId="77777777" w:rsidR="009B34DF" w:rsidRDefault="009B34DF" w:rsidP="009B34DF">
      <w:pPr>
        <w:pStyle w:val="BodyText"/>
        <w:spacing w:before="128"/>
      </w:pPr>
    </w:p>
    <w:p w14:paraId="02C9C599" w14:textId="7CE52E16" w:rsidR="009B34DF" w:rsidRPr="0045107C" w:rsidRDefault="0045107C" w:rsidP="0045107C">
      <w:pPr>
        <w:pStyle w:val="Heading3"/>
      </w:pPr>
      <w:bookmarkStart w:id="123" w:name="_Toc205460766"/>
      <w:r w:rsidRPr="0045107C">
        <w:t>4.1.2</w:t>
      </w:r>
      <w:r w:rsidRPr="0045107C">
        <w:tab/>
      </w:r>
      <w:r w:rsidR="00CC5090" w:rsidRPr="0045107C">
        <w:t>PROFESSIONALISM</w:t>
      </w:r>
      <w:bookmarkEnd w:id="123"/>
    </w:p>
    <w:p w14:paraId="11AE22A0" w14:textId="77777777" w:rsidR="009B34DF" w:rsidRDefault="009B34DF" w:rsidP="009B34DF">
      <w:pPr>
        <w:pStyle w:val="BodyText"/>
        <w:spacing w:before="128"/>
        <w:rPr>
          <w:b/>
        </w:rPr>
      </w:pPr>
    </w:p>
    <w:p w14:paraId="607315C3" w14:textId="4F98635E" w:rsidR="009B34DF" w:rsidRDefault="009B34DF" w:rsidP="009B34DF">
      <w:pPr>
        <w:pStyle w:val="BodyText"/>
        <w:spacing w:line="369" w:lineRule="auto"/>
        <w:ind w:left="67" w:right="812" w:firstLine="58"/>
        <w:jc w:val="both"/>
      </w:pPr>
      <w:r>
        <w:t>In termsofprofessionalism,7, 5,5,5,0 and3respondentsrepresenting 28%,20%,20%,20%, 0 and 12% were obtained for Quantity Surveyors,</w:t>
      </w:r>
      <w:r w:rsidR="00CC5090">
        <w:t xml:space="preserve"> </w:t>
      </w:r>
      <w:r>
        <w:t>Architects, Builders, Civil Engineers, Project Managers and others (Janitors). Cumulatively, 100% of the study population emanated from construction industry professionals.</w:t>
      </w:r>
    </w:p>
    <w:p w14:paraId="3A16CF2E" w14:textId="77777777" w:rsidR="009B34DF" w:rsidRDefault="009B34DF" w:rsidP="009B34DF">
      <w:pPr>
        <w:pStyle w:val="BodyText"/>
        <w:spacing w:line="369" w:lineRule="auto"/>
        <w:jc w:val="both"/>
        <w:sectPr w:rsidR="009B34DF" w:rsidSect="007021AD">
          <w:footerReference w:type="default" r:id="rId24"/>
          <w:pgSz w:w="12240" w:h="15840"/>
          <w:pgMar w:top="1280" w:right="1080" w:bottom="1180" w:left="1800" w:header="0" w:footer="994" w:gutter="0"/>
          <w:pgNumType w:start="20"/>
          <w:cols w:space="720"/>
        </w:sectPr>
      </w:pPr>
    </w:p>
    <w:p w14:paraId="1816DC6C" w14:textId="77777777" w:rsidR="009B34DF" w:rsidRDefault="009B34DF" w:rsidP="009B34DF">
      <w:pPr>
        <w:pStyle w:val="BodyText"/>
      </w:pPr>
    </w:p>
    <w:p w14:paraId="4012E45D" w14:textId="77777777" w:rsidR="009B34DF" w:rsidRDefault="009B34DF" w:rsidP="009B34DF">
      <w:pPr>
        <w:pStyle w:val="BodyText"/>
      </w:pPr>
    </w:p>
    <w:p w14:paraId="2FCFA86A" w14:textId="77777777" w:rsidR="009B34DF" w:rsidRDefault="009B34DF" w:rsidP="009B34DF">
      <w:pPr>
        <w:pStyle w:val="BodyText"/>
      </w:pPr>
    </w:p>
    <w:p w14:paraId="4C7CC22C" w14:textId="77777777" w:rsidR="009B34DF" w:rsidRDefault="009B34DF" w:rsidP="009B34DF">
      <w:pPr>
        <w:pStyle w:val="BodyText"/>
        <w:spacing w:before="181"/>
      </w:pPr>
    </w:p>
    <w:p w14:paraId="6931FFC1" w14:textId="3DEB0260" w:rsidR="009B34DF" w:rsidRDefault="009B34DF" w:rsidP="009B34DF">
      <w:pPr>
        <w:pStyle w:val="Heading3"/>
        <w:ind w:left="67" w:firstLine="0"/>
      </w:pPr>
      <w:bookmarkStart w:id="124" w:name="_Toc205460767"/>
      <w:r>
        <w:t>Table</w:t>
      </w:r>
      <w:r w:rsidR="00CC5090">
        <w:t xml:space="preserve"> </w:t>
      </w:r>
      <w:r>
        <w:t>4.2</w:t>
      </w:r>
      <w:r w:rsidR="00CC5090">
        <w:t xml:space="preserve">: </w:t>
      </w:r>
      <w:r>
        <w:t>depicts</w:t>
      </w:r>
      <w:r w:rsidR="00CC5090">
        <w:t xml:space="preserve"> </w:t>
      </w:r>
      <w:r>
        <w:t>the</w:t>
      </w:r>
      <w:r w:rsidR="00CC5090">
        <w:t xml:space="preserve"> </w:t>
      </w:r>
      <w:r>
        <w:t>percentage</w:t>
      </w:r>
      <w:r w:rsidR="00CC5090">
        <w:t xml:space="preserve"> </w:t>
      </w:r>
      <w:r>
        <w:t>distribution</w:t>
      </w:r>
      <w:r w:rsidR="00CC5090">
        <w:t xml:space="preserve"> </w:t>
      </w:r>
      <w:r>
        <w:t>of</w:t>
      </w:r>
      <w:r w:rsidR="00CC5090">
        <w:t xml:space="preserve"> </w:t>
      </w:r>
      <w:r>
        <w:t>participants</w:t>
      </w:r>
      <w:r w:rsidR="00CC5090">
        <w:t xml:space="preserve"> </w:t>
      </w:r>
      <w:r>
        <w:t>according</w:t>
      </w:r>
      <w:r w:rsidR="00CC5090">
        <w:t xml:space="preserve"> </w:t>
      </w:r>
      <w:r>
        <w:t>to</w:t>
      </w:r>
      <w:r w:rsidR="00CC5090">
        <w:t xml:space="preserve"> </w:t>
      </w:r>
      <w:r>
        <w:rPr>
          <w:spacing w:val="-2"/>
        </w:rPr>
        <w:t>profession</w:t>
      </w:r>
      <w:bookmarkEnd w:id="124"/>
    </w:p>
    <w:p w14:paraId="3E2D6CED" w14:textId="77777777" w:rsidR="009B34DF" w:rsidRDefault="009B34DF" w:rsidP="009B34DF">
      <w:pPr>
        <w:pStyle w:val="BodyText"/>
        <w:spacing w:before="2" w:after="1"/>
        <w:rPr>
          <w:b/>
          <w:sz w:val="12"/>
        </w:rPr>
      </w:pPr>
    </w:p>
    <w:tbl>
      <w:tblPr>
        <w:tblW w:w="0" w:type="auto"/>
        <w:tblInd w:w="86" w:type="dxa"/>
        <w:tblLayout w:type="fixed"/>
        <w:tblCellMar>
          <w:left w:w="0" w:type="dxa"/>
          <w:right w:w="0" w:type="dxa"/>
        </w:tblCellMar>
        <w:tblLook w:val="01E0" w:firstRow="1" w:lastRow="1" w:firstColumn="1" w:lastColumn="1" w:noHBand="0" w:noVBand="0"/>
      </w:tblPr>
      <w:tblGrid>
        <w:gridCol w:w="545"/>
        <w:gridCol w:w="2681"/>
        <w:gridCol w:w="2318"/>
        <w:gridCol w:w="2421"/>
      </w:tblGrid>
      <w:tr w:rsidR="009B34DF" w14:paraId="6A09FCB7" w14:textId="77777777" w:rsidTr="00046E4D">
        <w:trPr>
          <w:trHeight w:val="441"/>
        </w:trPr>
        <w:tc>
          <w:tcPr>
            <w:tcW w:w="545" w:type="dxa"/>
            <w:tcBorders>
              <w:top w:val="single" w:sz="4" w:space="0" w:color="000000"/>
              <w:bottom w:val="single" w:sz="4" w:space="0" w:color="000000"/>
            </w:tcBorders>
          </w:tcPr>
          <w:p w14:paraId="6FB88375" w14:textId="77777777" w:rsidR="009B34DF" w:rsidRDefault="009B34DF" w:rsidP="00046E4D">
            <w:pPr>
              <w:pStyle w:val="TableParagraph"/>
              <w:spacing w:before="57"/>
              <w:ind w:left="93"/>
            </w:pPr>
            <w:r>
              <w:rPr>
                <w:spacing w:val="-5"/>
              </w:rPr>
              <w:t>S/N</w:t>
            </w:r>
          </w:p>
        </w:tc>
        <w:tc>
          <w:tcPr>
            <w:tcW w:w="2681" w:type="dxa"/>
            <w:tcBorders>
              <w:top w:val="single" w:sz="4" w:space="0" w:color="000000"/>
              <w:bottom w:val="single" w:sz="4" w:space="0" w:color="000000"/>
            </w:tcBorders>
          </w:tcPr>
          <w:p w14:paraId="149804A9" w14:textId="77777777" w:rsidR="009B34DF" w:rsidRDefault="009B34DF" w:rsidP="00046E4D">
            <w:pPr>
              <w:pStyle w:val="TableParagraph"/>
              <w:spacing w:before="57"/>
              <w:ind w:left="100"/>
            </w:pPr>
            <w:r>
              <w:rPr>
                <w:spacing w:val="-2"/>
              </w:rPr>
              <w:t>Profession</w:t>
            </w:r>
          </w:p>
        </w:tc>
        <w:tc>
          <w:tcPr>
            <w:tcW w:w="2318" w:type="dxa"/>
            <w:tcBorders>
              <w:top w:val="single" w:sz="4" w:space="0" w:color="000000"/>
              <w:bottom w:val="single" w:sz="4" w:space="0" w:color="000000"/>
            </w:tcBorders>
          </w:tcPr>
          <w:p w14:paraId="26F78344" w14:textId="77777777" w:rsidR="009B34DF" w:rsidRDefault="009B34DF" w:rsidP="00046E4D">
            <w:pPr>
              <w:pStyle w:val="TableParagraph"/>
              <w:spacing w:before="57"/>
              <w:ind w:left="845"/>
            </w:pPr>
            <w:r>
              <w:rPr>
                <w:spacing w:val="-2"/>
              </w:rPr>
              <w:t>Frequency</w:t>
            </w:r>
          </w:p>
        </w:tc>
        <w:tc>
          <w:tcPr>
            <w:tcW w:w="2421" w:type="dxa"/>
            <w:tcBorders>
              <w:top w:val="single" w:sz="4" w:space="0" w:color="000000"/>
              <w:bottom w:val="single" w:sz="4" w:space="0" w:color="000000"/>
            </w:tcBorders>
          </w:tcPr>
          <w:p w14:paraId="00738034" w14:textId="77777777" w:rsidR="009B34DF" w:rsidRDefault="009B34DF" w:rsidP="00046E4D">
            <w:pPr>
              <w:pStyle w:val="TableParagraph"/>
              <w:spacing w:before="57"/>
              <w:ind w:left="519"/>
            </w:pPr>
            <w:r>
              <w:rPr>
                <w:spacing w:val="-2"/>
              </w:rPr>
              <w:t>Percentage</w:t>
            </w:r>
          </w:p>
        </w:tc>
      </w:tr>
      <w:tr w:rsidR="009B34DF" w14:paraId="611FA942" w14:textId="77777777" w:rsidTr="00046E4D">
        <w:trPr>
          <w:trHeight w:val="431"/>
        </w:trPr>
        <w:tc>
          <w:tcPr>
            <w:tcW w:w="545" w:type="dxa"/>
            <w:tcBorders>
              <w:top w:val="single" w:sz="4" w:space="0" w:color="000000"/>
            </w:tcBorders>
          </w:tcPr>
          <w:p w14:paraId="1C30F0AB" w14:textId="77777777" w:rsidR="009B34DF" w:rsidRDefault="009B34DF" w:rsidP="00046E4D">
            <w:pPr>
              <w:pStyle w:val="TableParagraph"/>
              <w:spacing w:before="57"/>
              <w:ind w:left="93"/>
            </w:pPr>
            <w:r>
              <w:rPr>
                <w:spacing w:val="-10"/>
              </w:rPr>
              <w:t>1</w:t>
            </w:r>
          </w:p>
        </w:tc>
        <w:tc>
          <w:tcPr>
            <w:tcW w:w="2681" w:type="dxa"/>
            <w:tcBorders>
              <w:top w:val="single" w:sz="4" w:space="0" w:color="000000"/>
            </w:tcBorders>
          </w:tcPr>
          <w:p w14:paraId="1C8D9C8D" w14:textId="7BC6FE6E" w:rsidR="009B34DF" w:rsidRDefault="009B34DF" w:rsidP="00046E4D">
            <w:pPr>
              <w:pStyle w:val="TableParagraph"/>
              <w:spacing w:before="57"/>
              <w:ind w:left="100"/>
            </w:pPr>
            <w:r>
              <w:t>Quantity</w:t>
            </w:r>
            <w:r w:rsidR="00CC5090">
              <w:t xml:space="preserve"> </w:t>
            </w:r>
            <w:r>
              <w:rPr>
                <w:spacing w:val="-2"/>
              </w:rPr>
              <w:t>surveying</w:t>
            </w:r>
          </w:p>
        </w:tc>
        <w:tc>
          <w:tcPr>
            <w:tcW w:w="2318" w:type="dxa"/>
            <w:tcBorders>
              <w:top w:val="single" w:sz="4" w:space="0" w:color="000000"/>
            </w:tcBorders>
          </w:tcPr>
          <w:p w14:paraId="7FBB8B2F" w14:textId="77777777" w:rsidR="009B34DF" w:rsidRDefault="009B34DF" w:rsidP="00046E4D">
            <w:pPr>
              <w:pStyle w:val="TableParagraph"/>
              <w:spacing w:before="57"/>
              <w:ind w:left="849"/>
            </w:pPr>
            <w:r>
              <w:rPr>
                <w:spacing w:val="-10"/>
              </w:rPr>
              <w:t>7</w:t>
            </w:r>
          </w:p>
        </w:tc>
        <w:tc>
          <w:tcPr>
            <w:tcW w:w="2421" w:type="dxa"/>
            <w:tcBorders>
              <w:top w:val="single" w:sz="4" w:space="0" w:color="000000"/>
            </w:tcBorders>
          </w:tcPr>
          <w:p w14:paraId="58D79298" w14:textId="77777777" w:rsidR="009B34DF" w:rsidRDefault="009B34DF" w:rsidP="00046E4D">
            <w:pPr>
              <w:pStyle w:val="TableParagraph"/>
              <w:spacing w:before="57"/>
              <w:ind w:left="523"/>
            </w:pPr>
            <w:r>
              <w:rPr>
                <w:spacing w:val="-5"/>
              </w:rPr>
              <w:t>28</w:t>
            </w:r>
          </w:p>
        </w:tc>
      </w:tr>
      <w:tr w:rsidR="009B34DF" w14:paraId="52E81023" w14:textId="77777777" w:rsidTr="00046E4D">
        <w:trPr>
          <w:trHeight w:val="490"/>
        </w:trPr>
        <w:tc>
          <w:tcPr>
            <w:tcW w:w="545" w:type="dxa"/>
          </w:tcPr>
          <w:p w14:paraId="16AD333A" w14:textId="77777777" w:rsidR="009B34DF" w:rsidRDefault="009B34DF" w:rsidP="00046E4D">
            <w:pPr>
              <w:pStyle w:val="TableParagraph"/>
              <w:spacing w:before="115"/>
              <w:ind w:left="93"/>
            </w:pPr>
            <w:r>
              <w:rPr>
                <w:spacing w:val="-10"/>
              </w:rPr>
              <w:t>2</w:t>
            </w:r>
          </w:p>
        </w:tc>
        <w:tc>
          <w:tcPr>
            <w:tcW w:w="2681" w:type="dxa"/>
          </w:tcPr>
          <w:p w14:paraId="0D930147" w14:textId="77777777" w:rsidR="009B34DF" w:rsidRDefault="009B34DF" w:rsidP="00046E4D">
            <w:pPr>
              <w:pStyle w:val="TableParagraph"/>
              <w:spacing w:before="115"/>
              <w:ind w:left="100"/>
            </w:pPr>
            <w:r>
              <w:rPr>
                <w:spacing w:val="-2"/>
              </w:rPr>
              <w:t>Architecture</w:t>
            </w:r>
          </w:p>
        </w:tc>
        <w:tc>
          <w:tcPr>
            <w:tcW w:w="2318" w:type="dxa"/>
          </w:tcPr>
          <w:p w14:paraId="5BA4C606" w14:textId="77777777" w:rsidR="009B34DF" w:rsidRDefault="009B34DF" w:rsidP="00046E4D">
            <w:pPr>
              <w:pStyle w:val="TableParagraph"/>
              <w:spacing w:before="115"/>
              <w:ind w:left="849"/>
            </w:pPr>
            <w:r>
              <w:rPr>
                <w:spacing w:val="-10"/>
              </w:rPr>
              <w:t>5</w:t>
            </w:r>
          </w:p>
        </w:tc>
        <w:tc>
          <w:tcPr>
            <w:tcW w:w="2421" w:type="dxa"/>
          </w:tcPr>
          <w:p w14:paraId="5B4DCE16" w14:textId="77777777" w:rsidR="009B34DF" w:rsidRDefault="009B34DF" w:rsidP="00046E4D">
            <w:pPr>
              <w:pStyle w:val="TableParagraph"/>
              <w:spacing w:before="115"/>
              <w:ind w:left="523"/>
            </w:pPr>
            <w:r>
              <w:rPr>
                <w:spacing w:val="-5"/>
              </w:rPr>
              <w:t>20</w:t>
            </w:r>
          </w:p>
        </w:tc>
      </w:tr>
      <w:tr w:rsidR="009B34DF" w14:paraId="5F1A38B6" w14:textId="77777777" w:rsidTr="00046E4D">
        <w:trPr>
          <w:trHeight w:val="489"/>
        </w:trPr>
        <w:tc>
          <w:tcPr>
            <w:tcW w:w="545" w:type="dxa"/>
          </w:tcPr>
          <w:p w14:paraId="2BBFE901" w14:textId="77777777" w:rsidR="009B34DF" w:rsidRDefault="009B34DF" w:rsidP="00046E4D">
            <w:pPr>
              <w:pStyle w:val="TableParagraph"/>
              <w:spacing w:before="116"/>
              <w:ind w:left="93"/>
            </w:pPr>
            <w:r>
              <w:rPr>
                <w:spacing w:val="-10"/>
              </w:rPr>
              <w:t>3</w:t>
            </w:r>
          </w:p>
        </w:tc>
        <w:tc>
          <w:tcPr>
            <w:tcW w:w="2681" w:type="dxa"/>
          </w:tcPr>
          <w:p w14:paraId="7C5AA07A" w14:textId="77777777" w:rsidR="009B34DF" w:rsidRDefault="009B34DF" w:rsidP="00046E4D">
            <w:pPr>
              <w:pStyle w:val="TableParagraph"/>
              <w:spacing w:before="116"/>
              <w:ind w:left="100"/>
            </w:pPr>
            <w:r>
              <w:rPr>
                <w:spacing w:val="-2"/>
              </w:rPr>
              <w:t>Builder</w:t>
            </w:r>
          </w:p>
        </w:tc>
        <w:tc>
          <w:tcPr>
            <w:tcW w:w="2318" w:type="dxa"/>
          </w:tcPr>
          <w:p w14:paraId="3BCB75B6" w14:textId="77777777" w:rsidR="009B34DF" w:rsidRDefault="009B34DF" w:rsidP="00046E4D">
            <w:pPr>
              <w:pStyle w:val="TableParagraph"/>
              <w:spacing w:before="116"/>
              <w:ind w:left="849"/>
            </w:pPr>
            <w:r>
              <w:rPr>
                <w:spacing w:val="-10"/>
              </w:rPr>
              <w:t>5</w:t>
            </w:r>
          </w:p>
        </w:tc>
        <w:tc>
          <w:tcPr>
            <w:tcW w:w="2421" w:type="dxa"/>
          </w:tcPr>
          <w:p w14:paraId="076F97AB" w14:textId="77777777" w:rsidR="009B34DF" w:rsidRDefault="009B34DF" w:rsidP="00046E4D">
            <w:pPr>
              <w:pStyle w:val="TableParagraph"/>
              <w:spacing w:before="116"/>
              <w:ind w:left="523"/>
            </w:pPr>
            <w:r>
              <w:rPr>
                <w:spacing w:val="-5"/>
              </w:rPr>
              <w:t>20</w:t>
            </w:r>
          </w:p>
        </w:tc>
      </w:tr>
      <w:tr w:rsidR="009B34DF" w14:paraId="55BCBD2B" w14:textId="77777777" w:rsidTr="00046E4D">
        <w:trPr>
          <w:trHeight w:val="489"/>
        </w:trPr>
        <w:tc>
          <w:tcPr>
            <w:tcW w:w="545" w:type="dxa"/>
          </w:tcPr>
          <w:p w14:paraId="0BFE83CC" w14:textId="77777777" w:rsidR="009B34DF" w:rsidRDefault="009B34DF" w:rsidP="00046E4D">
            <w:pPr>
              <w:pStyle w:val="TableParagraph"/>
              <w:spacing w:before="114"/>
              <w:ind w:left="93"/>
            </w:pPr>
            <w:r>
              <w:rPr>
                <w:spacing w:val="-10"/>
              </w:rPr>
              <w:t>4</w:t>
            </w:r>
          </w:p>
        </w:tc>
        <w:tc>
          <w:tcPr>
            <w:tcW w:w="2681" w:type="dxa"/>
          </w:tcPr>
          <w:p w14:paraId="3E12EF3E" w14:textId="1C1BAED6" w:rsidR="009B34DF" w:rsidRDefault="009B34DF" w:rsidP="00046E4D">
            <w:pPr>
              <w:pStyle w:val="TableParagraph"/>
              <w:spacing w:before="114"/>
              <w:ind w:left="100"/>
            </w:pPr>
            <w:r>
              <w:t>Civil</w:t>
            </w:r>
            <w:r w:rsidR="00CC5090">
              <w:t xml:space="preserve"> </w:t>
            </w:r>
            <w:r>
              <w:rPr>
                <w:spacing w:val="-2"/>
              </w:rPr>
              <w:t>engineer</w:t>
            </w:r>
          </w:p>
        </w:tc>
        <w:tc>
          <w:tcPr>
            <w:tcW w:w="2318" w:type="dxa"/>
          </w:tcPr>
          <w:p w14:paraId="7770F7F5" w14:textId="77777777" w:rsidR="009B34DF" w:rsidRDefault="009B34DF" w:rsidP="00046E4D">
            <w:pPr>
              <w:pStyle w:val="TableParagraph"/>
              <w:spacing w:before="114"/>
              <w:ind w:left="849"/>
            </w:pPr>
            <w:r>
              <w:rPr>
                <w:spacing w:val="-10"/>
              </w:rPr>
              <w:t>5</w:t>
            </w:r>
          </w:p>
        </w:tc>
        <w:tc>
          <w:tcPr>
            <w:tcW w:w="2421" w:type="dxa"/>
          </w:tcPr>
          <w:p w14:paraId="43E57B6C" w14:textId="77777777" w:rsidR="009B34DF" w:rsidRDefault="009B34DF" w:rsidP="00046E4D">
            <w:pPr>
              <w:pStyle w:val="TableParagraph"/>
              <w:spacing w:before="114"/>
              <w:ind w:left="523"/>
            </w:pPr>
            <w:r>
              <w:rPr>
                <w:spacing w:val="-5"/>
              </w:rPr>
              <w:t>20</w:t>
            </w:r>
          </w:p>
        </w:tc>
      </w:tr>
      <w:tr w:rsidR="009B34DF" w14:paraId="7F54184E" w14:textId="77777777" w:rsidTr="00046E4D">
        <w:trPr>
          <w:trHeight w:val="490"/>
        </w:trPr>
        <w:tc>
          <w:tcPr>
            <w:tcW w:w="545" w:type="dxa"/>
          </w:tcPr>
          <w:p w14:paraId="44B1F9C8" w14:textId="77777777" w:rsidR="009B34DF" w:rsidRDefault="009B34DF" w:rsidP="00046E4D">
            <w:pPr>
              <w:pStyle w:val="TableParagraph"/>
              <w:spacing w:before="116"/>
              <w:ind w:left="93"/>
            </w:pPr>
            <w:r>
              <w:rPr>
                <w:spacing w:val="-10"/>
              </w:rPr>
              <w:t>5</w:t>
            </w:r>
          </w:p>
        </w:tc>
        <w:tc>
          <w:tcPr>
            <w:tcW w:w="2681" w:type="dxa"/>
          </w:tcPr>
          <w:p w14:paraId="7AC83B5B" w14:textId="6D0EF85E" w:rsidR="009B34DF" w:rsidRDefault="009B34DF" w:rsidP="00046E4D">
            <w:pPr>
              <w:pStyle w:val="TableParagraph"/>
              <w:spacing w:before="116"/>
              <w:ind w:left="100"/>
            </w:pPr>
            <w:r>
              <w:t>Project</w:t>
            </w:r>
            <w:r w:rsidR="00CC5090">
              <w:t xml:space="preserve"> </w:t>
            </w:r>
            <w:r>
              <w:rPr>
                <w:spacing w:val="-2"/>
              </w:rPr>
              <w:t>manager</w:t>
            </w:r>
          </w:p>
        </w:tc>
        <w:tc>
          <w:tcPr>
            <w:tcW w:w="2318" w:type="dxa"/>
          </w:tcPr>
          <w:p w14:paraId="6E99F9C2" w14:textId="77777777" w:rsidR="009B34DF" w:rsidRDefault="009B34DF" w:rsidP="00046E4D">
            <w:pPr>
              <w:pStyle w:val="TableParagraph"/>
              <w:spacing w:before="116"/>
              <w:ind w:left="849"/>
            </w:pPr>
            <w:r>
              <w:rPr>
                <w:spacing w:val="-10"/>
              </w:rPr>
              <w:t>0</w:t>
            </w:r>
          </w:p>
        </w:tc>
        <w:tc>
          <w:tcPr>
            <w:tcW w:w="2421" w:type="dxa"/>
          </w:tcPr>
          <w:p w14:paraId="240F704E" w14:textId="77777777" w:rsidR="009B34DF" w:rsidRDefault="009B34DF" w:rsidP="00046E4D">
            <w:pPr>
              <w:pStyle w:val="TableParagraph"/>
              <w:spacing w:before="116"/>
              <w:ind w:left="523"/>
            </w:pPr>
            <w:r>
              <w:rPr>
                <w:spacing w:val="-4"/>
              </w:rPr>
              <w:t>0.00</w:t>
            </w:r>
          </w:p>
        </w:tc>
      </w:tr>
      <w:tr w:rsidR="009B34DF" w14:paraId="42AF5B5C" w14:textId="77777777" w:rsidTr="00046E4D">
        <w:trPr>
          <w:trHeight w:val="466"/>
        </w:trPr>
        <w:tc>
          <w:tcPr>
            <w:tcW w:w="545" w:type="dxa"/>
          </w:tcPr>
          <w:p w14:paraId="58355C79" w14:textId="77777777" w:rsidR="009B34DF" w:rsidRDefault="009B34DF" w:rsidP="00046E4D">
            <w:pPr>
              <w:pStyle w:val="TableParagraph"/>
              <w:spacing w:before="115"/>
              <w:ind w:left="93"/>
            </w:pPr>
            <w:r>
              <w:rPr>
                <w:spacing w:val="-10"/>
              </w:rPr>
              <w:t>6</w:t>
            </w:r>
          </w:p>
        </w:tc>
        <w:tc>
          <w:tcPr>
            <w:tcW w:w="2681" w:type="dxa"/>
          </w:tcPr>
          <w:p w14:paraId="12297CC7" w14:textId="77777777" w:rsidR="009B34DF" w:rsidRDefault="009B34DF" w:rsidP="00046E4D">
            <w:pPr>
              <w:pStyle w:val="TableParagraph"/>
              <w:spacing w:before="115"/>
              <w:ind w:left="100"/>
            </w:pPr>
            <w:r>
              <w:rPr>
                <w:spacing w:val="-2"/>
              </w:rPr>
              <w:t>Others</w:t>
            </w:r>
          </w:p>
        </w:tc>
        <w:tc>
          <w:tcPr>
            <w:tcW w:w="2318" w:type="dxa"/>
          </w:tcPr>
          <w:p w14:paraId="5CA4AA92" w14:textId="77777777" w:rsidR="009B34DF" w:rsidRDefault="009B34DF" w:rsidP="00046E4D">
            <w:pPr>
              <w:pStyle w:val="TableParagraph"/>
              <w:spacing w:before="115"/>
              <w:ind w:left="849"/>
            </w:pPr>
            <w:r>
              <w:rPr>
                <w:spacing w:val="-10"/>
              </w:rPr>
              <w:t>3</w:t>
            </w:r>
          </w:p>
        </w:tc>
        <w:tc>
          <w:tcPr>
            <w:tcW w:w="2421" w:type="dxa"/>
          </w:tcPr>
          <w:p w14:paraId="3430796F" w14:textId="77777777" w:rsidR="009B34DF" w:rsidRDefault="009B34DF" w:rsidP="00046E4D">
            <w:pPr>
              <w:pStyle w:val="TableParagraph"/>
              <w:spacing w:before="115"/>
              <w:ind w:left="523"/>
            </w:pPr>
            <w:r>
              <w:rPr>
                <w:spacing w:val="-5"/>
              </w:rPr>
              <w:t>12</w:t>
            </w:r>
          </w:p>
        </w:tc>
      </w:tr>
      <w:tr w:rsidR="009B34DF" w14:paraId="3930831D" w14:textId="77777777" w:rsidTr="00046E4D">
        <w:trPr>
          <w:trHeight w:val="476"/>
        </w:trPr>
        <w:tc>
          <w:tcPr>
            <w:tcW w:w="545" w:type="dxa"/>
            <w:tcBorders>
              <w:bottom w:val="single" w:sz="4" w:space="0" w:color="000000"/>
            </w:tcBorders>
          </w:tcPr>
          <w:p w14:paraId="5C50AF90" w14:textId="77777777" w:rsidR="009B34DF" w:rsidRDefault="009B34DF" w:rsidP="00046E4D">
            <w:pPr>
              <w:pStyle w:val="TableParagraph"/>
            </w:pPr>
          </w:p>
        </w:tc>
        <w:tc>
          <w:tcPr>
            <w:tcW w:w="2681" w:type="dxa"/>
            <w:tcBorders>
              <w:bottom w:val="single" w:sz="4" w:space="0" w:color="000000"/>
            </w:tcBorders>
          </w:tcPr>
          <w:p w14:paraId="1E6C0AAB" w14:textId="77777777" w:rsidR="009B34DF" w:rsidRDefault="009B34DF" w:rsidP="00046E4D">
            <w:pPr>
              <w:pStyle w:val="TableParagraph"/>
              <w:spacing w:before="92"/>
              <w:ind w:left="100"/>
            </w:pPr>
            <w:r>
              <w:rPr>
                <w:spacing w:val="-2"/>
              </w:rPr>
              <w:t>Total</w:t>
            </w:r>
          </w:p>
        </w:tc>
        <w:tc>
          <w:tcPr>
            <w:tcW w:w="2318" w:type="dxa"/>
            <w:tcBorders>
              <w:bottom w:val="single" w:sz="4" w:space="0" w:color="000000"/>
            </w:tcBorders>
          </w:tcPr>
          <w:p w14:paraId="31E2166B" w14:textId="77777777" w:rsidR="009B34DF" w:rsidRDefault="009B34DF" w:rsidP="00046E4D">
            <w:pPr>
              <w:pStyle w:val="TableParagraph"/>
              <w:spacing w:before="92"/>
              <w:ind w:left="849"/>
            </w:pPr>
            <w:r>
              <w:rPr>
                <w:spacing w:val="-5"/>
              </w:rPr>
              <w:t>25</w:t>
            </w:r>
          </w:p>
        </w:tc>
        <w:tc>
          <w:tcPr>
            <w:tcW w:w="2421" w:type="dxa"/>
            <w:tcBorders>
              <w:bottom w:val="single" w:sz="4" w:space="0" w:color="000000"/>
            </w:tcBorders>
          </w:tcPr>
          <w:p w14:paraId="4982C79C" w14:textId="77777777" w:rsidR="009B34DF" w:rsidRDefault="009B34DF" w:rsidP="00046E4D">
            <w:pPr>
              <w:pStyle w:val="TableParagraph"/>
              <w:spacing w:before="92"/>
              <w:ind w:left="522"/>
            </w:pPr>
            <w:r>
              <w:rPr>
                <w:spacing w:val="-5"/>
              </w:rPr>
              <w:t>100</w:t>
            </w:r>
          </w:p>
        </w:tc>
      </w:tr>
    </w:tbl>
    <w:p w14:paraId="1522C867" w14:textId="77777777" w:rsidR="009B34DF" w:rsidRDefault="009B34DF" w:rsidP="009B34DF">
      <w:pPr>
        <w:pStyle w:val="BodyText"/>
        <w:rPr>
          <w:b/>
        </w:rPr>
      </w:pPr>
    </w:p>
    <w:p w14:paraId="726EDB3A" w14:textId="77777777" w:rsidR="009B34DF" w:rsidRDefault="009B34DF" w:rsidP="009B34DF">
      <w:pPr>
        <w:pStyle w:val="BodyText"/>
        <w:spacing w:before="129"/>
        <w:rPr>
          <w:b/>
        </w:rPr>
      </w:pPr>
    </w:p>
    <w:p w14:paraId="21DD28AC" w14:textId="76F6DE1F" w:rsidR="009B34DF" w:rsidRDefault="0045107C" w:rsidP="0045107C">
      <w:pPr>
        <w:pStyle w:val="Heading3"/>
      </w:pPr>
      <w:bookmarkStart w:id="125" w:name="_Toc205460768"/>
      <w:r>
        <w:t>4.1.3</w:t>
      </w:r>
      <w:r>
        <w:tab/>
      </w:r>
      <w:r w:rsidR="00CC5090">
        <w:t xml:space="preserve">EXTENT OF WORK </w:t>
      </w:r>
      <w:r w:rsidR="00CC5090">
        <w:rPr>
          <w:spacing w:val="-2"/>
        </w:rPr>
        <w:t>EXPERIENCE</w:t>
      </w:r>
      <w:bookmarkEnd w:id="125"/>
    </w:p>
    <w:p w14:paraId="3C6E17D7" w14:textId="77777777" w:rsidR="009B34DF" w:rsidRDefault="009B34DF" w:rsidP="009B34DF">
      <w:pPr>
        <w:pStyle w:val="BodyText"/>
        <w:spacing w:before="128"/>
        <w:rPr>
          <w:b/>
        </w:rPr>
      </w:pPr>
    </w:p>
    <w:p w14:paraId="66956646" w14:textId="2C780788" w:rsidR="009B34DF" w:rsidRDefault="009B34DF" w:rsidP="009B34DF">
      <w:pPr>
        <w:pStyle w:val="BodyText"/>
        <w:spacing w:line="369" w:lineRule="auto"/>
        <w:ind w:left="67" w:right="801"/>
        <w:jc w:val="both"/>
      </w:pPr>
      <w:r>
        <w:t>The extent of work experience was categorized into less than 1 year, 1 – 3 years, 3 – 5 years, 5–7years,7– 10yearsand10 years</w:t>
      </w:r>
      <w:r w:rsidR="00CC5090">
        <w:t xml:space="preserve"> </w:t>
      </w:r>
      <w:r>
        <w:t>and</w:t>
      </w:r>
      <w:r w:rsidR="00CC5090">
        <w:t xml:space="preserve"> </w:t>
      </w:r>
      <w:r>
        <w:t>above.</w:t>
      </w:r>
      <w:r w:rsidR="00CC5090">
        <w:t xml:space="preserve"> </w:t>
      </w:r>
      <w:r>
        <w:t>Most</w:t>
      </w:r>
      <w:r w:rsidR="00CC5090">
        <w:t xml:space="preserve"> </w:t>
      </w:r>
      <w:r>
        <w:t>of</w:t>
      </w:r>
      <w:r w:rsidR="00CC5090">
        <w:t xml:space="preserve"> </w:t>
      </w:r>
      <w:r>
        <w:t>the</w:t>
      </w:r>
      <w:r w:rsidR="00CC5090">
        <w:t xml:space="preserve"> </w:t>
      </w:r>
      <w:r>
        <w:t>participants</w:t>
      </w:r>
      <w:r w:rsidR="00CC5090">
        <w:t xml:space="preserve"> </w:t>
      </w:r>
      <w:r>
        <w:t>from the study</w:t>
      </w:r>
      <w:r w:rsidR="00CC5090">
        <w:t xml:space="preserve"> </w:t>
      </w:r>
      <w:r>
        <w:t>area fall in the fifth category, which is, below 1 years with 6 participants; representing 24% of the study population.</w:t>
      </w:r>
    </w:p>
    <w:p w14:paraId="0C817D19" w14:textId="5A7ED40A" w:rsidR="009B34DF" w:rsidRDefault="009B34DF" w:rsidP="009B34DF">
      <w:pPr>
        <w:pStyle w:val="Heading3"/>
        <w:spacing w:before="150"/>
        <w:ind w:left="67" w:firstLine="0"/>
      </w:pPr>
      <w:bookmarkStart w:id="126" w:name="_Toc205460769"/>
      <w:r>
        <w:t>Table</w:t>
      </w:r>
      <w:r w:rsidR="00CC5090">
        <w:t xml:space="preserve"> </w:t>
      </w:r>
      <w:r>
        <w:t>4.3:</w:t>
      </w:r>
      <w:r w:rsidR="00CC5090">
        <w:t xml:space="preserve"> </w:t>
      </w:r>
      <w:r>
        <w:t>Distribution</w:t>
      </w:r>
      <w:r w:rsidR="00CC5090">
        <w:t xml:space="preserve"> </w:t>
      </w:r>
      <w:r>
        <w:t>of</w:t>
      </w:r>
      <w:r w:rsidR="00CC5090">
        <w:t xml:space="preserve"> </w:t>
      </w:r>
      <w:r>
        <w:t>Participants</w:t>
      </w:r>
      <w:r w:rsidR="00CC5090">
        <w:t xml:space="preserve"> </w:t>
      </w:r>
      <w:r>
        <w:t>according</w:t>
      </w:r>
      <w:r w:rsidR="00CC5090">
        <w:t xml:space="preserve"> </w:t>
      </w:r>
      <w:r>
        <w:t>to</w:t>
      </w:r>
      <w:r w:rsidR="00CC5090">
        <w:t xml:space="preserve"> </w:t>
      </w:r>
      <w:r>
        <w:t>Extent</w:t>
      </w:r>
      <w:r w:rsidR="00CC5090">
        <w:t xml:space="preserve"> </w:t>
      </w:r>
      <w:r>
        <w:t>of</w:t>
      </w:r>
      <w:r w:rsidR="00CC5090">
        <w:t xml:space="preserve"> </w:t>
      </w:r>
      <w:r>
        <w:t>Work</w:t>
      </w:r>
      <w:r w:rsidR="00CC5090">
        <w:t xml:space="preserve"> </w:t>
      </w:r>
      <w:r>
        <w:rPr>
          <w:spacing w:val="-2"/>
        </w:rPr>
        <w:t>Experience</w:t>
      </w:r>
      <w:bookmarkEnd w:id="126"/>
    </w:p>
    <w:p w14:paraId="5EA8F09C" w14:textId="77777777" w:rsidR="009B34DF" w:rsidRDefault="009B34DF" w:rsidP="009B34DF">
      <w:pPr>
        <w:pStyle w:val="BodyText"/>
        <w:spacing w:before="11"/>
        <w:rPr>
          <w:b/>
          <w:sz w:val="11"/>
        </w:rPr>
      </w:pPr>
    </w:p>
    <w:tbl>
      <w:tblPr>
        <w:tblW w:w="0" w:type="auto"/>
        <w:tblInd w:w="86" w:type="dxa"/>
        <w:tblLayout w:type="fixed"/>
        <w:tblCellMar>
          <w:left w:w="0" w:type="dxa"/>
          <w:right w:w="0" w:type="dxa"/>
        </w:tblCellMar>
        <w:tblLook w:val="01E0" w:firstRow="1" w:lastRow="1" w:firstColumn="1" w:lastColumn="1" w:noHBand="0" w:noVBand="0"/>
      </w:tblPr>
      <w:tblGrid>
        <w:gridCol w:w="584"/>
        <w:gridCol w:w="2488"/>
        <w:gridCol w:w="2470"/>
        <w:gridCol w:w="2419"/>
      </w:tblGrid>
      <w:tr w:rsidR="009B34DF" w14:paraId="03608CFA" w14:textId="77777777" w:rsidTr="00046E4D">
        <w:trPr>
          <w:trHeight w:val="443"/>
        </w:trPr>
        <w:tc>
          <w:tcPr>
            <w:tcW w:w="584" w:type="dxa"/>
            <w:tcBorders>
              <w:top w:val="single" w:sz="4" w:space="0" w:color="000000"/>
              <w:bottom w:val="single" w:sz="4" w:space="0" w:color="000000"/>
            </w:tcBorders>
          </w:tcPr>
          <w:p w14:paraId="12238A49" w14:textId="77777777" w:rsidR="009B34DF" w:rsidRDefault="009B34DF" w:rsidP="00046E4D">
            <w:pPr>
              <w:pStyle w:val="TableParagraph"/>
              <w:spacing w:before="58"/>
              <w:ind w:left="93"/>
            </w:pPr>
            <w:r>
              <w:rPr>
                <w:spacing w:val="-5"/>
              </w:rPr>
              <w:t>S/N</w:t>
            </w:r>
          </w:p>
        </w:tc>
        <w:tc>
          <w:tcPr>
            <w:tcW w:w="2488" w:type="dxa"/>
            <w:tcBorders>
              <w:top w:val="single" w:sz="4" w:space="0" w:color="000000"/>
              <w:bottom w:val="single" w:sz="4" w:space="0" w:color="000000"/>
            </w:tcBorders>
          </w:tcPr>
          <w:p w14:paraId="787CBE6D" w14:textId="77777777" w:rsidR="009B34DF" w:rsidRDefault="009B34DF" w:rsidP="00046E4D">
            <w:pPr>
              <w:pStyle w:val="TableParagraph"/>
              <w:spacing w:before="58"/>
              <w:ind w:left="140"/>
            </w:pPr>
            <w:r>
              <w:rPr>
                <w:spacing w:val="-2"/>
              </w:rPr>
              <w:t>Extent</w:t>
            </w:r>
          </w:p>
        </w:tc>
        <w:tc>
          <w:tcPr>
            <w:tcW w:w="2470" w:type="dxa"/>
            <w:tcBorders>
              <w:top w:val="single" w:sz="4" w:space="0" w:color="000000"/>
              <w:bottom w:val="single" w:sz="4" w:space="0" w:color="000000"/>
            </w:tcBorders>
          </w:tcPr>
          <w:p w14:paraId="64A2465E" w14:textId="77777777" w:rsidR="009B34DF" w:rsidRDefault="009B34DF" w:rsidP="00046E4D">
            <w:pPr>
              <w:pStyle w:val="TableParagraph"/>
              <w:spacing w:before="58"/>
              <w:ind w:left="1000"/>
            </w:pPr>
            <w:r>
              <w:rPr>
                <w:spacing w:val="-2"/>
              </w:rPr>
              <w:t>Frequency</w:t>
            </w:r>
          </w:p>
        </w:tc>
        <w:tc>
          <w:tcPr>
            <w:tcW w:w="2419" w:type="dxa"/>
            <w:tcBorders>
              <w:top w:val="single" w:sz="4" w:space="0" w:color="000000"/>
              <w:bottom w:val="single" w:sz="4" w:space="0" w:color="000000"/>
            </w:tcBorders>
          </w:tcPr>
          <w:p w14:paraId="40727E35" w14:textId="77777777" w:rsidR="009B34DF" w:rsidRDefault="009B34DF" w:rsidP="00046E4D">
            <w:pPr>
              <w:pStyle w:val="TableParagraph"/>
              <w:spacing w:before="58"/>
              <w:ind w:left="521"/>
            </w:pPr>
            <w:r>
              <w:rPr>
                <w:spacing w:val="-2"/>
              </w:rPr>
              <w:t>Percentage</w:t>
            </w:r>
          </w:p>
        </w:tc>
      </w:tr>
      <w:tr w:rsidR="009B34DF" w14:paraId="10A7885F" w14:textId="77777777" w:rsidTr="00046E4D">
        <w:trPr>
          <w:trHeight w:val="432"/>
        </w:trPr>
        <w:tc>
          <w:tcPr>
            <w:tcW w:w="584" w:type="dxa"/>
            <w:tcBorders>
              <w:top w:val="single" w:sz="4" w:space="0" w:color="000000"/>
            </w:tcBorders>
          </w:tcPr>
          <w:p w14:paraId="2A0CFE81" w14:textId="77777777" w:rsidR="009B34DF" w:rsidRDefault="009B34DF" w:rsidP="00046E4D">
            <w:pPr>
              <w:pStyle w:val="TableParagraph"/>
              <w:spacing w:before="58"/>
              <w:ind w:left="93"/>
            </w:pPr>
            <w:r>
              <w:rPr>
                <w:spacing w:val="-10"/>
              </w:rPr>
              <w:t>1</w:t>
            </w:r>
          </w:p>
        </w:tc>
        <w:tc>
          <w:tcPr>
            <w:tcW w:w="2488" w:type="dxa"/>
            <w:tcBorders>
              <w:top w:val="single" w:sz="4" w:space="0" w:color="000000"/>
            </w:tcBorders>
          </w:tcPr>
          <w:p w14:paraId="4F8C70BB" w14:textId="77777777" w:rsidR="009B34DF" w:rsidRDefault="009B34DF" w:rsidP="00046E4D">
            <w:pPr>
              <w:pStyle w:val="TableParagraph"/>
              <w:spacing w:before="58"/>
              <w:ind w:left="140"/>
            </w:pPr>
            <w:r>
              <w:t>Below1</w:t>
            </w:r>
            <w:r>
              <w:rPr>
                <w:spacing w:val="-4"/>
              </w:rPr>
              <w:t>year</w:t>
            </w:r>
          </w:p>
        </w:tc>
        <w:tc>
          <w:tcPr>
            <w:tcW w:w="2470" w:type="dxa"/>
            <w:tcBorders>
              <w:top w:val="single" w:sz="4" w:space="0" w:color="000000"/>
            </w:tcBorders>
          </w:tcPr>
          <w:p w14:paraId="59CD95EA" w14:textId="77777777" w:rsidR="009B34DF" w:rsidRDefault="009B34DF" w:rsidP="00046E4D">
            <w:pPr>
              <w:pStyle w:val="TableParagraph"/>
              <w:spacing w:before="58"/>
              <w:ind w:left="1003"/>
            </w:pPr>
            <w:r>
              <w:rPr>
                <w:spacing w:val="-10"/>
              </w:rPr>
              <w:t>6</w:t>
            </w:r>
          </w:p>
        </w:tc>
        <w:tc>
          <w:tcPr>
            <w:tcW w:w="2419" w:type="dxa"/>
            <w:tcBorders>
              <w:top w:val="single" w:sz="4" w:space="0" w:color="000000"/>
            </w:tcBorders>
          </w:tcPr>
          <w:p w14:paraId="3EFD25FF" w14:textId="77777777" w:rsidR="009B34DF" w:rsidRDefault="009B34DF" w:rsidP="00046E4D">
            <w:pPr>
              <w:pStyle w:val="TableParagraph"/>
              <w:spacing w:before="58"/>
              <w:ind w:left="525"/>
            </w:pPr>
            <w:r>
              <w:rPr>
                <w:spacing w:val="-5"/>
              </w:rPr>
              <w:t>24</w:t>
            </w:r>
          </w:p>
        </w:tc>
      </w:tr>
      <w:tr w:rsidR="009B34DF" w14:paraId="4B307658" w14:textId="77777777" w:rsidTr="00046E4D">
        <w:trPr>
          <w:trHeight w:val="489"/>
        </w:trPr>
        <w:tc>
          <w:tcPr>
            <w:tcW w:w="584" w:type="dxa"/>
          </w:tcPr>
          <w:p w14:paraId="06276B19" w14:textId="77777777" w:rsidR="009B34DF" w:rsidRDefault="009B34DF" w:rsidP="00046E4D">
            <w:pPr>
              <w:pStyle w:val="TableParagraph"/>
              <w:spacing w:before="115"/>
              <w:ind w:left="93"/>
            </w:pPr>
            <w:r>
              <w:rPr>
                <w:spacing w:val="-10"/>
              </w:rPr>
              <w:t>2</w:t>
            </w:r>
          </w:p>
        </w:tc>
        <w:tc>
          <w:tcPr>
            <w:tcW w:w="2488" w:type="dxa"/>
          </w:tcPr>
          <w:p w14:paraId="3144559B" w14:textId="77777777" w:rsidR="009B34DF" w:rsidRDefault="009B34DF" w:rsidP="00046E4D">
            <w:pPr>
              <w:pStyle w:val="TableParagraph"/>
              <w:spacing w:before="115"/>
              <w:ind w:left="140"/>
            </w:pPr>
            <w:r>
              <w:t>1-3</w:t>
            </w:r>
            <w:r>
              <w:rPr>
                <w:spacing w:val="-2"/>
              </w:rPr>
              <w:t>years</w:t>
            </w:r>
          </w:p>
        </w:tc>
        <w:tc>
          <w:tcPr>
            <w:tcW w:w="2470" w:type="dxa"/>
          </w:tcPr>
          <w:p w14:paraId="2594E5A4" w14:textId="77777777" w:rsidR="009B34DF" w:rsidRDefault="009B34DF" w:rsidP="00046E4D">
            <w:pPr>
              <w:pStyle w:val="TableParagraph"/>
              <w:spacing w:before="115"/>
              <w:ind w:left="1003"/>
            </w:pPr>
            <w:r>
              <w:rPr>
                <w:spacing w:val="-10"/>
              </w:rPr>
              <w:t>5</w:t>
            </w:r>
          </w:p>
        </w:tc>
        <w:tc>
          <w:tcPr>
            <w:tcW w:w="2419" w:type="dxa"/>
          </w:tcPr>
          <w:p w14:paraId="5C3A7F3F" w14:textId="77777777" w:rsidR="009B34DF" w:rsidRDefault="009B34DF" w:rsidP="00046E4D">
            <w:pPr>
              <w:pStyle w:val="TableParagraph"/>
              <w:spacing w:before="115"/>
              <w:ind w:left="525"/>
            </w:pPr>
            <w:r>
              <w:rPr>
                <w:spacing w:val="-5"/>
              </w:rPr>
              <w:t>20</w:t>
            </w:r>
          </w:p>
        </w:tc>
      </w:tr>
      <w:tr w:rsidR="009B34DF" w14:paraId="5E223070" w14:textId="77777777" w:rsidTr="00046E4D">
        <w:trPr>
          <w:trHeight w:val="489"/>
        </w:trPr>
        <w:tc>
          <w:tcPr>
            <w:tcW w:w="584" w:type="dxa"/>
          </w:tcPr>
          <w:p w14:paraId="1D38DB5F" w14:textId="77777777" w:rsidR="009B34DF" w:rsidRDefault="009B34DF" w:rsidP="00046E4D">
            <w:pPr>
              <w:pStyle w:val="TableParagraph"/>
              <w:spacing w:before="115"/>
              <w:ind w:left="93"/>
            </w:pPr>
            <w:r>
              <w:rPr>
                <w:spacing w:val="-10"/>
              </w:rPr>
              <w:t>3</w:t>
            </w:r>
          </w:p>
        </w:tc>
        <w:tc>
          <w:tcPr>
            <w:tcW w:w="2488" w:type="dxa"/>
          </w:tcPr>
          <w:p w14:paraId="29449757" w14:textId="77777777" w:rsidR="009B34DF" w:rsidRDefault="009B34DF" w:rsidP="00046E4D">
            <w:pPr>
              <w:pStyle w:val="TableParagraph"/>
              <w:spacing w:before="115"/>
              <w:ind w:left="140"/>
            </w:pPr>
            <w:r>
              <w:t>3-5</w:t>
            </w:r>
            <w:r>
              <w:rPr>
                <w:spacing w:val="-2"/>
              </w:rPr>
              <w:t>years</w:t>
            </w:r>
          </w:p>
        </w:tc>
        <w:tc>
          <w:tcPr>
            <w:tcW w:w="2470" w:type="dxa"/>
          </w:tcPr>
          <w:p w14:paraId="476EB78D" w14:textId="77777777" w:rsidR="009B34DF" w:rsidRDefault="009B34DF" w:rsidP="00046E4D">
            <w:pPr>
              <w:pStyle w:val="TableParagraph"/>
              <w:spacing w:before="115"/>
              <w:ind w:left="1003"/>
            </w:pPr>
            <w:r>
              <w:rPr>
                <w:spacing w:val="-10"/>
              </w:rPr>
              <w:t>5</w:t>
            </w:r>
          </w:p>
        </w:tc>
        <w:tc>
          <w:tcPr>
            <w:tcW w:w="2419" w:type="dxa"/>
          </w:tcPr>
          <w:p w14:paraId="7D8478FB" w14:textId="77777777" w:rsidR="009B34DF" w:rsidRDefault="009B34DF" w:rsidP="00046E4D">
            <w:pPr>
              <w:pStyle w:val="TableParagraph"/>
              <w:spacing w:before="115"/>
              <w:ind w:left="525"/>
            </w:pPr>
            <w:r>
              <w:rPr>
                <w:spacing w:val="-5"/>
              </w:rPr>
              <w:t>20</w:t>
            </w:r>
          </w:p>
        </w:tc>
      </w:tr>
      <w:tr w:rsidR="009B34DF" w14:paraId="6AC9AD33" w14:textId="77777777" w:rsidTr="00046E4D">
        <w:trPr>
          <w:trHeight w:val="489"/>
        </w:trPr>
        <w:tc>
          <w:tcPr>
            <w:tcW w:w="584" w:type="dxa"/>
          </w:tcPr>
          <w:p w14:paraId="60A9313F" w14:textId="77777777" w:rsidR="009B34DF" w:rsidRDefault="009B34DF" w:rsidP="00046E4D">
            <w:pPr>
              <w:pStyle w:val="TableParagraph"/>
              <w:spacing w:before="115"/>
              <w:ind w:left="93"/>
            </w:pPr>
            <w:r>
              <w:rPr>
                <w:spacing w:val="-10"/>
              </w:rPr>
              <w:t>4</w:t>
            </w:r>
          </w:p>
        </w:tc>
        <w:tc>
          <w:tcPr>
            <w:tcW w:w="2488" w:type="dxa"/>
          </w:tcPr>
          <w:p w14:paraId="55D321B1" w14:textId="77777777" w:rsidR="009B34DF" w:rsidRDefault="009B34DF" w:rsidP="00046E4D">
            <w:pPr>
              <w:pStyle w:val="TableParagraph"/>
              <w:spacing w:before="115"/>
              <w:ind w:left="140"/>
            </w:pPr>
            <w:r>
              <w:t>5-7</w:t>
            </w:r>
            <w:r>
              <w:rPr>
                <w:spacing w:val="-2"/>
              </w:rPr>
              <w:t>years</w:t>
            </w:r>
          </w:p>
        </w:tc>
        <w:tc>
          <w:tcPr>
            <w:tcW w:w="2470" w:type="dxa"/>
          </w:tcPr>
          <w:p w14:paraId="1FC05B0B" w14:textId="77777777" w:rsidR="009B34DF" w:rsidRDefault="009B34DF" w:rsidP="00046E4D">
            <w:pPr>
              <w:pStyle w:val="TableParagraph"/>
              <w:spacing w:before="115"/>
              <w:ind w:left="1003"/>
            </w:pPr>
            <w:r>
              <w:rPr>
                <w:spacing w:val="-10"/>
              </w:rPr>
              <w:t>4</w:t>
            </w:r>
          </w:p>
        </w:tc>
        <w:tc>
          <w:tcPr>
            <w:tcW w:w="2419" w:type="dxa"/>
          </w:tcPr>
          <w:p w14:paraId="3171835F" w14:textId="77777777" w:rsidR="009B34DF" w:rsidRDefault="009B34DF" w:rsidP="00046E4D">
            <w:pPr>
              <w:pStyle w:val="TableParagraph"/>
              <w:spacing w:before="115"/>
              <w:ind w:left="525"/>
            </w:pPr>
            <w:r>
              <w:rPr>
                <w:spacing w:val="-5"/>
              </w:rPr>
              <w:t>16</w:t>
            </w:r>
          </w:p>
        </w:tc>
      </w:tr>
      <w:tr w:rsidR="009B34DF" w14:paraId="71BF0382" w14:textId="77777777" w:rsidTr="00046E4D">
        <w:trPr>
          <w:trHeight w:val="490"/>
        </w:trPr>
        <w:tc>
          <w:tcPr>
            <w:tcW w:w="584" w:type="dxa"/>
          </w:tcPr>
          <w:p w14:paraId="560667A0" w14:textId="77777777" w:rsidR="009B34DF" w:rsidRDefault="009B34DF" w:rsidP="00046E4D">
            <w:pPr>
              <w:pStyle w:val="TableParagraph"/>
              <w:spacing w:before="115"/>
              <w:ind w:left="93"/>
            </w:pPr>
            <w:r>
              <w:rPr>
                <w:spacing w:val="-10"/>
              </w:rPr>
              <w:t>5</w:t>
            </w:r>
          </w:p>
        </w:tc>
        <w:tc>
          <w:tcPr>
            <w:tcW w:w="2488" w:type="dxa"/>
          </w:tcPr>
          <w:p w14:paraId="4EC246C2" w14:textId="77777777" w:rsidR="009B34DF" w:rsidRDefault="009B34DF" w:rsidP="00046E4D">
            <w:pPr>
              <w:pStyle w:val="TableParagraph"/>
              <w:spacing w:before="115"/>
              <w:ind w:left="140"/>
            </w:pPr>
            <w:r>
              <w:t>7-10</w:t>
            </w:r>
            <w:r>
              <w:rPr>
                <w:spacing w:val="-2"/>
              </w:rPr>
              <w:t>years</w:t>
            </w:r>
          </w:p>
        </w:tc>
        <w:tc>
          <w:tcPr>
            <w:tcW w:w="2470" w:type="dxa"/>
          </w:tcPr>
          <w:p w14:paraId="0E214DF5" w14:textId="77777777" w:rsidR="009B34DF" w:rsidRDefault="009B34DF" w:rsidP="00046E4D">
            <w:pPr>
              <w:pStyle w:val="TableParagraph"/>
              <w:spacing w:before="115"/>
              <w:ind w:left="1003"/>
            </w:pPr>
            <w:r>
              <w:rPr>
                <w:spacing w:val="-10"/>
              </w:rPr>
              <w:t>2</w:t>
            </w:r>
          </w:p>
        </w:tc>
        <w:tc>
          <w:tcPr>
            <w:tcW w:w="2419" w:type="dxa"/>
          </w:tcPr>
          <w:p w14:paraId="2EB85C70" w14:textId="77777777" w:rsidR="009B34DF" w:rsidRDefault="009B34DF" w:rsidP="00046E4D">
            <w:pPr>
              <w:pStyle w:val="TableParagraph"/>
              <w:spacing w:before="115"/>
              <w:ind w:left="525"/>
            </w:pPr>
            <w:r>
              <w:rPr>
                <w:spacing w:val="-10"/>
              </w:rPr>
              <w:t>8</w:t>
            </w:r>
          </w:p>
        </w:tc>
      </w:tr>
      <w:tr w:rsidR="009B34DF" w14:paraId="113D70F2" w14:textId="77777777" w:rsidTr="00046E4D">
        <w:trPr>
          <w:trHeight w:val="467"/>
        </w:trPr>
        <w:tc>
          <w:tcPr>
            <w:tcW w:w="584" w:type="dxa"/>
          </w:tcPr>
          <w:p w14:paraId="47F695BA" w14:textId="77777777" w:rsidR="009B34DF" w:rsidRDefault="009B34DF" w:rsidP="00046E4D">
            <w:pPr>
              <w:pStyle w:val="TableParagraph"/>
              <w:spacing w:before="116"/>
              <w:ind w:left="93"/>
            </w:pPr>
            <w:r>
              <w:rPr>
                <w:spacing w:val="-10"/>
              </w:rPr>
              <w:t>6</w:t>
            </w:r>
          </w:p>
        </w:tc>
        <w:tc>
          <w:tcPr>
            <w:tcW w:w="2488" w:type="dxa"/>
          </w:tcPr>
          <w:p w14:paraId="59DAD204" w14:textId="77777777" w:rsidR="009B34DF" w:rsidRDefault="009B34DF" w:rsidP="00046E4D">
            <w:pPr>
              <w:pStyle w:val="TableParagraph"/>
              <w:spacing w:before="116"/>
              <w:ind w:left="140"/>
            </w:pPr>
            <w:r>
              <w:t>10years</w:t>
            </w:r>
            <w:r>
              <w:rPr>
                <w:spacing w:val="-2"/>
              </w:rPr>
              <w:t>above</w:t>
            </w:r>
          </w:p>
        </w:tc>
        <w:tc>
          <w:tcPr>
            <w:tcW w:w="2470" w:type="dxa"/>
          </w:tcPr>
          <w:p w14:paraId="3AB7CE4D" w14:textId="77777777" w:rsidR="009B34DF" w:rsidRDefault="009B34DF" w:rsidP="00046E4D">
            <w:pPr>
              <w:pStyle w:val="TableParagraph"/>
              <w:spacing w:before="116"/>
              <w:ind w:left="1003"/>
            </w:pPr>
            <w:r>
              <w:rPr>
                <w:spacing w:val="-10"/>
              </w:rPr>
              <w:t>3</w:t>
            </w:r>
          </w:p>
        </w:tc>
        <w:tc>
          <w:tcPr>
            <w:tcW w:w="2419" w:type="dxa"/>
          </w:tcPr>
          <w:p w14:paraId="38723A90" w14:textId="77777777" w:rsidR="009B34DF" w:rsidRDefault="009B34DF" w:rsidP="00046E4D">
            <w:pPr>
              <w:pStyle w:val="TableParagraph"/>
              <w:spacing w:before="116"/>
              <w:ind w:left="525"/>
            </w:pPr>
            <w:r>
              <w:rPr>
                <w:spacing w:val="-5"/>
              </w:rPr>
              <w:t>12</w:t>
            </w:r>
          </w:p>
        </w:tc>
      </w:tr>
      <w:tr w:rsidR="009B34DF" w14:paraId="726002E2" w14:textId="77777777" w:rsidTr="00046E4D">
        <w:trPr>
          <w:trHeight w:val="477"/>
        </w:trPr>
        <w:tc>
          <w:tcPr>
            <w:tcW w:w="584" w:type="dxa"/>
            <w:tcBorders>
              <w:bottom w:val="single" w:sz="4" w:space="0" w:color="000000"/>
            </w:tcBorders>
          </w:tcPr>
          <w:p w14:paraId="7D22A417" w14:textId="77777777" w:rsidR="009B34DF" w:rsidRDefault="009B34DF" w:rsidP="00046E4D">
            <w:pPr>
              <w:pStyle w:val="TableParagraph"/>
            </w:pPr>
          </w:p>
        </w:tc>
        <w:tc>
          <w:tcPr>
            <w:tcW w:w="2488" w:type="dxa"/>
            <w:tcBorders>
              <w:bottom w:val="single" w:sz="4" w:space="0" w:color="000000"/>
            </w:tcBorders>
          </w:tcPr>
          <w:p w14:paraId="34FDFEB1" w14:textId="77777777" w:rsidR="009B34DF" w:rsidRDefault="009B34DF" w:rsidP="00046E4D">
            <w:pPr>
              <w:pStyle w:val="TableParagraph"/>
              <w:spacing w:before="92"/>
              <w:ind w:left="140"/>
            </w:pPr>
            <w:r>
              <w:rPr>
                <w:spacing w:val="-2"/>
              </w:rPr>
              <w:t>Total</w:t>
            </w:r>
          </w:p>
        </w:tc>
        <w:tc>
          <w:tcPr>
            <w:tcW w:w="2470" w:type="dxa"/>
            <w:tcBorders>
              <w:bottom w:val="single" w:sz="4" w:space="0" w:color="000000"/>
            </w:tcBorders>
          </w:tcPr>
          <w:p w14:paraId="0F209B5A" w14:textId="77777777" w:rsidR="009B34DF" w:rsidRDefault="009B34DF" w:rsidP="00046E4D">
            <w:pPr>
              <w:pStyle w:val="TableParagraph"/>
              <w:spacing w:before="92"/>
              <w:ind w:left="1001"/>
            </w:pPr>
            <w:r>
              <w:rPr>
                <w:spacing w:val="-5"/>
              </w:rPr>
              <w:t>25</w:t>
            </w:r>
          </w:p>
        </w:tc>
        <w:tc>
          <w:tcPr>
            <w:tcW w:w="2419" w:type="dxa"/>
            <w:tcBorders>
              <w:bottom w:val="single" w:sz="4" w:space="0" w:color="000000"/>
            </w:tcBorders>
          </w:tcPr>
          <w:p w14:paraId="70F4975F" w14:textId="77777777" w:rsidR="009B34DF" w:rsidRDefault="009B34DF" w:rsidP="00046E4D">
            <w:pPr>
              <w:pStyle w:val="TableParagraph"/>
              <w:spacing w:before="92"/>
              <w:ind w:left="524"/>
            </w:pPr>
            <w:r>
              <w:rPr>
                <w:spacing w:val="-5"/>
              </w:rPr>
              <w:t>100</w:t>
            </w:r>
          </w:p>
        </w:tc>
      </w:tr>
    </w:tbl>
    <w:p w14:paraId="685B7D2D" w14:textId="77777777" w:rsidR="009B34DF" w:rsidRDefault="009B34DF" w:rsidP="009B34DF">
      <w:pPr>
        <w:pStyle w:val="TableParagraph"/>
        <w:sectPr w:rsidR="009B34DF" w:rsidSect="007021AD">
          <w:footerReference w:type="default" r:id="rId25"/>
          <w:pgSz w:w="12240" w:h="15840"/>
          <w:pgMar w:top="1820" w:right="1080" w:bottom="1180" w:left="1800" w:header="0" w:footer="994" w:gutter="0"/>
          <w:pgNumType w:start="21"/>
          <w:cols w:space="720"/>
        </w:sectPr>
      </w:pPr>
    </w:p>
    <w:p w14:paraId="18DE28E7" w14:textId="5ADA7AAF" w:rsidR="009B34DF" w:rsidRDefault="0045107C" w:rsidP="0045107C">
      <w:pPr>
        <w:pStyle w:val="Heading3"/>
      </w:pPr>
      <w:bookmarkStart w:id="127" w:name="_Toc205460770"/>
      <w:r>
        <w:lastRenderedPageBreak/>
        <w:t>4.1.4</w:t>
      </w:r>
      <w:r>
        <w:tab/>
      </w:r>
      <w:r w:rsidR="00CC5090">
        <w:t xml:space="preserve">ACADEMIC </w:t>
      </w:r>
      <w:r w:rsidR="00CC5090">
        <w:rPr>
          <w:spacing w:val="-2"/>
        </w:rPr>
        <w:t>QUALIFICATION</w:t>
      </w:r>
      <w:bookmarkEnd w:id="127"/>
    </w:p>
    <w:p w14:paraId="1DD3DB92" w14:textId="77777777" w:rsidR="009B34DF" w:rsidRDefault="009B34DF" w:rsidP="009B34DF">
      <w:pPr>
        <w:pStyle w:val="BodyText"/>
        <w:spacing w:before="128"/>
        <w:rPr>
          <w:b/>
        </w:rPr>
      </w:pPr>
    </w:p>
    <w:p w14:paraId="639B259C" w14:textId="26920B5F" w:rsidR="009B34DF" w:rsidRDefault="009B34DF" w:rsidP="009B34DF">
      <w:pPr>
        <w:pStyle w:val="BodyText"/>
        <w:spacing w:line="369" w:lineRule="auto"/>
        <w:ind w:left="67" w:right="800"/>
        <w:jc w:val="both"/>
      </w:pPr>
      <w:r>
        <w:t>Participants’</w:t>
      </w:r>
      <w:r w:rsidR="00CC5090">
        <w:t xml:space="preserve"> </w:t>
      </w:r>
      <w:r>
        <w:t>educational qualifications were categorized in to NCE, OND, HND, PGD, BSc/B. Tech, MSc/M. Tech and PhD. 0 participants, equivalent to 0.00% of the study population had NCE certificates; 3 participants, equivalent to 12% of the study population had OND certificates;</w:t>
      </w:r>
      <w:r w:rsidR="00CC5090">
        <w:t xml:space="preserve"> </w:t>
      </w:r>
      <w:r>
        <w:t>10</w:t>
      </w:r>
      <w:r w:rsidR="00CC5090">
        <w:t xml:space="preserve"> </w:t>
      </w:r>
      <w:r>
        <w:t>participants</w:t>
      </w:r>
      <w:r w:rsidR="00CC5090">
        <w:t xml:space="preserve"> </w:t>
      </w:r>
      <w:r>
        <w:t>,equivalent</w:t>
      </w:r>
      <w:r w:rsidR="00CC5090">
        <w:t xml:space="preserve"> </w:t>
      </w:r>
      <w:r>
        <w:t>to</w:t>
      </w:r>
      <w:r w:rsidR="00CC5090">
        <w:t xml:space="preserve"> </w:t>
      </w:r>
      <w:r>
        <w:t>40%</w:t>
      </w:r>
      <w:r w:rsidR="00CC5090">
        <w:t xml:space="preserve"> </w:t>
      </w:r>
      <w:r>
        <w:t>,</w:t>
      </w:r>
      <w:r w:rsidR="00CC5090">
        <w:t xml:space="preserve"> </w:t>
      </w:r>
      <w:r>
        <w:t>of</w:t>
      </w:r>
      <w:r w:rsidR="00CC5090">
        <w:t xml:space="preserve"> </w:t>
      </w:r>
      <w:r>
        <w:t>the</w:t>
      </w:r>
      <w:r w:rsidR="00CC5090">
        <w:t xml:space="preserve"> </w:t>
      </w:r>
      <w:r>
        <w:t>study</w:t>
      </w:r>
      <w:r w:rsidR="00CC5090">
        <w:t xml:space="preserve"> </w:t>
      </w:r>
      <w:r>
        <w:t>population</w:t>
      </w:r>
      <w:r w:rsidR="00CC5090">
        <w:t xml:space="preserve"> </w:t>
      </w:r>
      <w:r>
        <w:t>had</w:t>
      </w:r>
      <w:r w:rsidR="00CC5090">
        <w:t xml:space="preserve"> </w:t>
      </w:r>
      <w:r>
        <w:t>HND</w:t>
      </w:r>
      <w:r w:rsidR="00CC5090">
        <w:t xml:space="preserve"> </w:t>
      </w:r>
      <w:r>
        <w:t>certificates;</w:t>
      </w:r>
      <w:r w:rsidR="00CC5090">
        <w:t xml:space="preserve"> </w:t>
      </w:r>
      <w:r>
        <w:t>2 participants, equivalent to 8% of the study population had PGD certificates; 5 participants, equivalent to 20% of the study population had BSc/B. Tech certificates; 5 participants, equivalent to 20% of the study population had MSc/M. Tech certificates and 0 participants, equivalent to 0% of the study population had PhD certificates. Based on the academic qualification of study participants, it has become</w:t>
      </w:r>
      <w:r w:rsidR="00CC5090">
        <w:t xml:space="preserve"> </w:t>
      </w:r>
      <w:r>
        <w:t>more than apparent that the study instrument</w:t>
      </w:r>
      <w:r w:rsidR="00CC5090">
        <w:t xml:space="preserve"> </w:t>
      </w:r>
      <w:r>
        <w:t>is clearly understood.</w:t>
      </w:r>
    </w:p>
    <w:p w14:paraId="51FECD01" w14:textId="3CAC5164" w:rsidR="009B34DF" w:rsidRDefault="009B34DF" w:rsidP="009B34DF">
      <w:pPr>
        <w:pStyle w:val="Heading3"/>
        <w:spacing w:before="95"/>
        <w:ind w:left="67" w:firstLine="0"/>
      </w:pPr>
      <w:bookmarkStart w:id="128" w:name="_Toc205460771"/>
      <w:r>
        <w:t>Table</w:t>
      </w:r>
      <w:r w:rsidR="00CC5090">
        <w:t xml:space="preserve"> </w:t>
      </w:r>
      <w:r>
        <w:t>4.4:</w:t>
      </w:r>
      <w:r w:rsidR="00CC5090">
        <w:t xml:space="preserve"> </w:t>
      </w:r>
      <w:r>
        <w:t>Distribution</w:t>
      </w:r>
      <w:r w:rsidR="00CC5090">
        <w:t xml:space="preserve"> </w:t>
      </w:r>
      <w:r>
        <w:t>of</w:t>
      </w:r>
      <w:r w:rsidR="00CC5090">
        <w:t xml:space="preserve"> </w:t>
      </w:r>
      <w:r>
        <w:t>Participants</w:t>
      </w:r>
      <w:r w:rsidR="00CC5090">
        <w:t xml:space="preserve"> </w:t>
      </w:r>
      <w:r>
        <w:t>according</w:t>
      </w:r>
      <w:r w:rsidR="00CC5090">
        <w:t xml:space="preserve"> </w:t>
      </w:r>
      <w:r>
        <w:t>to</w:t>
      </w:r>
      <w:r w:rsidR="00CC5090">
        <w:t xml:space="preserve"> </w:t>
      </w:r>
      <w:r>
        <w:t>Academic</w:t>
      </w:r>
      <w:r w:rsidR="00CC5090">
        <w:t xml:space="preserve"> </w:t>
      </w:r>
      <w:r>
        <w:rPr>
          <w:spacing w:val="-2"/>
        </w:rPr>
        <w:t>Qualification</w:t>
      </w:r>
      <w:bookmarkEnd w:id="128"/>
    </w:p>
    <w:p w14:paraId="370B7874" w14:textId="77777777" w:rsidR="009B34DF" w:rsidRDefault="009B34DF" w:rsidP="009B34DF">
      <w:pPr>
        <w:pStyle w:val="BodyText"/>
        <w:spacing w:before="2"/>
        <w:rPr>
          <w:b/>
          <w:sz w:val="12"/>
        </w:rPr>
      </w:pPr>
    </w:p>
    <w:tbl>
      <w:tblPr>
        <w:tblW w:w="0" w:type="auto"/>
        <w:tblInd w:w="86" w:type="dxa"/>
        <w:tblLayout w:type="fixed"/>
        <w:tblCellMar>
          <w:left w:w="0" w:type="dxa"/>
          <w:right w:w="0" w:type="dxa"/>
        </w:tblCellMar>
        <w:tblLook w:val="01E0" w:firstRow="1" w:lastRow="1" w:firstColumn="1" w:lastColumn="1" w:noHBand="0" w:noVBand="0"/>
      </w:tblPr>
      <w:tblGrid>
        <w:gridCol w:w="823"/>
        <w:gridCol w:w="2508"/>
        <w:gridCol w:w="2210"/>
        <w:gridCol w:w="2421"/>
      </w:tblGrid>
      <w:tr w:rsidR="009B34DF" w14:paraId="0156BD16" w14:textId="77777777" w:rsidTr="00046E4D">
        <w:trPr>
          <w:trHeight w:val="442"/>
        </w:trPr>
        <w:tc>
          <w:tcPr>
            <w:tcW w:w="823" w:type="dxa"/>
            <w:tcBorders>
              <w:top w:val="single" w:sz="4" w:space="0" w:color="000000"/>
              <w:bottom w:val="single" w:sz="4" w:space="0" w:color="000000"/>
            </w:tcBorders>
          </w:tcPr>
          <w:p w14:paraId="4E18D2DB" w14:textId="77777777" w:rsidR="009B34DF" w:rsidRDefault="009B34DF" w:rsidP="00046E4D">
            <w:pPr>
              <w:pStyle w:val="TableParagraph"/>
              <w:spacing w:before="58"/>
              <w:ind w:left="93"/>
            </w:pPr>
            <w:r>
              <w:rPr>
                <w:spacing w:val="-5"/>
              </w:rPr>
              <w:t>S/N</w:t>
            </w:r>
          </w:p>
        </w:tc>
        <w:tc>
          <w:tcPr>
            <w:tcW w:w="2508" w:type="dxa"/>
            <w:tcBorders>
              <w:top w:val="single" w:sz="4" w:space="0" w:color="000000"/>
              <w:bottom w:val="single" w:sz="4" w:space="0" w:color="000000"/>
            </w:tcBorders>
          </w:tcPr>
          <w:p w14:paraId="295DF7CC" w14:textId="77777777" w:rsidR="009B34DF" w:rsidRDefault="009B34DF" w:rsidP="00046E4D">
            <w:pPr>
              <w:pStyle w:val="TableParagraph"/>
              <w:spacing w:before="58"/>
              <w:ind w:left="379"/>
            </w:pPr>
            <w:r>
              <w:rPr>
                <w:spacing w:val="-2"/>
              </w:rPr>
              <w:t>Qualification</w:t>
            </w:r>
          </w:p>
        </w:tc>
        <w:tc>
          <w:tcPr>
            <w:tcW w:w="2210" w:type="dxa"/>
            <w:tcBorders>
              <w:top w:val="single" w:sz="4" w:space="0" w:color="000000"/>
              <w:bottom w:val="single" w:sz="4" w:space="0" w:color="000000"/>
            </w:tcBorders>
          </w:tcPr>
          <w:p w14:paraId="14F81797" w14:textId="77777777" w:rsidR="009B34DF" w:rsidRDefault="009B34DF" w:rsidP="00046E4D">
            <w:pPr>
              <w:pStyle w:val="TableParagraph"/>
              <w:spacing w:before="58"/>
              <w:ind w:left="738"/>
            </w:pPr>
            <w:r>
              <w:rPr>
                <w:spacing w:val="-2"/>
              </w:rPr>
              <w:t>Frequency</w:t>
            </w:r>
          </w:p>
        </w:tc>
        <w:tc>
          <w:tcPr>
            <w:tcW w:w="2421" w:type="dxa"/>
            <w:tcBorders>
              <w:top w:val="single" w:sz="4" w:space="0" w:color="000000"/>
              <w:bottom w:val="single" w:sz="4" w:space="0" w:color="000000"/>
            </w:tcBorders>
          </w:tcPr>
          <w:p w14:paraId="0CADC477" w14:textId="77777777" w:rsidR="009B34DF" w:rsidRDefault="009B34DF" w:rsidP="00046E4D">
            <w:pPr>
              <w:pStyle w:val="TableParagraph"/>
              <w:spacing w:before="58"/>
              <w:ind w:left="520"/>
            </w:pPr>
            <w:r>
              <w:rPr>
                <w:spacing w:val="-2"/>
              </w:rPr>
              <w:t>Percentage</w:t>
            </w:r>
          </w:p>
        </w:tc>
      </w:tr>
      <w:tr w:rsidR="009B34DF" w14:paraId="459E9644" w14:textId="77777777" w:rsidTr="00046E4D">
        <w:trPr>
          <w:trHeight w:val="432"/>
        </w:trPr>
        <w:tc>
          <w:tcPr>
            <w:tcW w:w="823" w:type="dxa"/>
            <w:tcBorders>
              <w:top w:val="single" w:sz="4" w:space="0" w:color="000000"/>
            </w:tcBorders>
          </w:tcPr>
          <w:p w14:paraId="77A09CC7" w14:textId="77777777" w:rsidR="009B34DF" w:rsidRDefault="009B34DF" w:rsidP="00046E4D">
            <w:pPr>
              <w:pStyle w:val="TableParagraph"/>
              <w:spacing w:before="57"/>
              <w:ind w:left="93"/>
            </w:pPr>
            <w:r>
              <w:rPr>
                <w:spacing w:val="-10"/>
              </w:rPr>
              <w:t>1</w:t>
            </w:r>
          </w:p>
        </w:tc>
        <w:tc>
          <w:tcPr>
            <w:tcW w:w="2508" w:type="dxa"/>
            <w:tcBorders>
              <w:top w:val="single" w:sz="4" w:space="0" w:color="000000"/>
            </w:tcBorders>
          </w:tcPr>
          <w:p w14:paraId="67AB6971" w14:textId="77777777" w:rsidR="009B34DF" w:rsidRDefault="009B34DF" w:rsidP="00046E4D">
            <w:pPr>
              <w:pStyle w:val="TableParagraph"/>
              <w:spacing w:before="57"/>
              <w:ind w:left="379"/>
            </w:pPr>
            <w:r>
              <w:rPr>
                <w:spacing w:val="-5"/>
              </w:rPr>
              <w:t>NCE</w:t>
            </w:r>
          </w:p>
        </w:tc>
        <w:tc>
          <w:tcPr>
            <w:tcW w:w="2210" w:type="dxa"/>
            <w:tcBorders>
              <w:top w:val="single" w:sz="4" w:space="0" w:color="000000"/>
            </w:tcBorders>
          </w:tcPr>
          <w:p w14:paraId="35F8EFB0" w14:textId="77777777" w:rsidR="009B34DF" w:rsidRDefault="009B34DF" w:rsidP="00046E4D">
            <w:pPr>
              <w:pStyle w:val="TableParagraph"/>
              <w:spacing w:before="57"/>
              <w:ind w:left="744"/>
            </w:pPr>
            <w:r>
              <w:rPr>
                <w:spacing w:val="-10"/>
              </w:rPr>
              <w:t>0</w:t>
            </w:r>
          </w:p>
        </w:tc>
        <w:tc>
          <w:tcPr>
            <w:tcW w:w="2421" w:type="dxa"/>
            <w:tcBorders>
              <w:top w:val="single" w:sz="4" w:space="0" w:color="000000"/>
            </w:tcBorders>
          </w:tcPr>
          <w:p w14:paraId="2A101266" w14:textId="77777777" w:rsidR="009B34DF" w:rsidRDefault="009B34DF" w:rsidP="00046E4D">
            <w:pPr>
              <w:pStyle w:val="TableParagraph"/>
              <w:spacing w:before="57"/>
              <w:ind w:left="526"/>
            </w:pPr>
            <w:r>
              <w:rPr>
                <w:spacing w:val="-10"/>
              </w:rPr>
              <w:t>0</w:t>
            </w:r>
          </w:p>
        </w:tc>
      </w:tr>
      <w:tr w:rsidR="009B34DF" w14:paraId="0683AD29" w14:textId="77777777" w:rsidTr="00046E4D">
        <w:trPr>
          <w:trHeight w:val="490"/>
        </w:trPr>
        <w:tc>
          <w:tcPr>
            <w:tcW w:w="823" w:type="dxa"/>
          </w:tcPr>
          <w:p w14:paraId="6FF785EB" w14:textId="77777777" w:rsidR="009B34DF" w:rsidRDefault="009B34DF" w:rsidP="00046E4D">
            <w:pPr>
              <w:pStyle w:val="TableParagraph"/>
              <w:spacing w:before="116"/>
              <w:ind w:left="93"/>
            </w:pPr>
            <w:r>
              <w:rPr>
                <w:spacing w:val="-10"/>
              </w:rPr>
              <w:t>2</w:t>
            </w:r>
          </w:p>
        </w:tc>
        <w:tc>
          <w:tcPr>
            <w:tcW w:w="2508" w:type="dxa"/>
          </w:tcPr>
          <w:p w14:paraId="05D972B3" w14:textId="77777777" w:rsidR="009B34DF" w:rsidRDefault="009B34DF" w:rsidP="00046E4D">
            <w:pPr>
              <w:pStyle w:val="TableParagraph"/>
              <w:spacing w:before="116"/>
              <w:ind w:left="379"/>
            </w:pPr>
            <w:r>
              <w:rPr>
                <w:spacing w:val="-5"/>
              </w:rPr>
              <w:t>OND</w:t>
            </w:r>
          </w:p>
        </w:tc>
        <w:tc>
          <w:tcPr>
            <w:tcW w:w="2210" w:type="dxa"/>
          </w:tcPr>
          <w:p w14:paraId="0211E6EB" w14:textId="77777777" w:rsidR="009B34DF" w:rsidRDefault="009B34DF" w:rsidP="00046E4D">
            <w:pPr>
              <w:pStyle w:val="TableParagraph"/>
              <w:spacing w:before="116"/>
              <w:ind w:left="744"/>
            </w:pPr>
            <w:r>
              <w:rPr>
                <w:spacing w:val="-10"/>
              </w:rPr>
              <w:t>3</w:t>
            </w:r>
          </w:p>
        </w:tc>
        <w:tc>
          <w:tcPr>
            <w:tcW w:w="2421" w:type="dxa"/>
          </w:tcPr>
          <w:p w14:paraId="03D46718" w14:textId="77777777" w:rsidR="009B34DF" w:rsidRDefault="009B34DF" w:rsidP="00046E4D">
            <w:pPr>
              <w:pStyle w:val="TableParagraph"/>
              <w:spacing w:before="116"/>
              <w:ind w:left="526"/>
            </w:pPr>
            <w:r>
              <w:rPr>
                <w:spacing w:val="-5"/>
              </w:rPr>
              <w:t>12</w:t>
            </w:r>
          </w:p>
        </w:tc>
      </w:tr>
      <w:tr w:rsidR="009B34DF" w14:paraId="0258C82E" w14:textId="77777777" w:rsidTr="00046E4D">
        <w:trPr>
          <w:trHeight w:val="489"/>
        </w:trPr>
        <w:tc>
          <w:tcPr>
            <w:tcW w:w="823" w:type="dxa"/>
          </w:tcPr>
          <w:p w14:paraId="0496B32A" w14:textId="77777777" w:rsidR="009B34DF" w:rsidRDefault="009B34DF" w:rsidP="00046E4D">
            <w:pPr>
              <w:pStyle w:val="TableParagraph"/>
              <w:spacing w:before="115"/>
              <w:ind w:left="93"/>
            </w:pPr>
            <w:r>
              <w:rPr>
                <w:spacing w:val="-10"/>
              </w:rPr>
              <w:t>3</w:t>
            </w:r>
          </w:p>
        </w:tc>
        <w:tc>
          <w:tcPr>
            <w:tcW w:w="2508" w:type="dxa"/>
          </w:tcPr>
          <w:p w14:paraId="2463FC19" w14:textId="77777777" w:rsidR="009B34DF" w:rsidRDefault="009B34DF" w:rsidP="00046E4D">
            <w:pPr>
              <w:pStyle w:val="TableParagraph"/>
              <w:spacing w:before="115"/>
              <w:ind w:left="379"/>
            </w:pPr>
            <w:r>
              <w:rPr>
                <w:spacing w:val="-5"/>
              </w:rPr>
              <w:t>HND</w:t>
            </w:r>
          </w:p>
        </w:tc>
        <w:tc>
          <w:tcPr>
            <w:tcW w:w="2210" w:type="dxa"/>
          </w:tcPr>
          <w:p w14:paraId="2ACB139B" w14:textId="77777777" w:rsidR="009B34DF" w:rsidRDefault="009B34DF" w:rsidP="00046E4D">
            <w:pPr>
              <w:pStyle w:val="TableParagraph"/>
              <w:spacing w:before="115"/>
              <w:ind w:left="744"/>
            </w:pPr>
            <w:r>
              <w:rPr>
                <w:spacing w:val="-5"/>
              </w:rPr>
              <w:t>10</w:t>
            </w:r>
          </w:p>
        </w:tc>
        <w:tc>
          <w:tcPr>
            <w:tcW w:w="2421" w:type="dxa"/>
          </w:tcPr>
          <w:p w14:paraId="4BBBE54E" w14:textId="77777777" w:rsidR="009B34DF" w:rsidRDefault="009B34DF" w:rsidP="00046E4D">
            <w:pPr>
              <w:pStyle w:val="TableParagraph"/>
              <w:spacing w:before="115"/>
              <w:ind w:left="526"/>
            </w:pPr>
            <w:r>
              <w:rPr>
                <w:spacing w:val="-5"/>
              </w:rPr>
              <w:t>40</w:t>
            </w:r>
          </w:p>
        </w:tc>
      </w:tr>
      <w:tr w:rsidR="009B34DF" w14:paraId="2B9EE9EC" w14:textId="77777777" w:rsidTr="00046E4D">
        <w:trPr>
          <w:trHeight w:val="489"/>
        </w:trPr>
        <w:tc>
          <w:tcPr>
            <w:tcW w:w="823" w:type="dxa"/>
          </w:tcPr>
          <w:p w14:paraId="2304389F" w14:textId="77777777" w:rsidR="009B34DF" w:rsidRDefault="009B34DF" w:rsidP="00046E4D">
            <w:pPr>
              <w:pStyle w:val="TableParagraph"/>
              <w:spacing w:before="115"/>
              <w:ind w:left="93"/>
            </w:pPr>
            <w:r>
              <w:rPr>
                <w:spacing w:val="-10"/>
              </w:rPr>
              <w:t>4</w:t>
            </w:r>
          </w:p>
        </w:tc>
        <w:tc>
          <w:tcPr>
            <w:tcW w:w="2508" w:type="dxa"/>
          </w:tcPr>
          <w:p w14:paraId="73FCF02C" w14:textId="77777777" w:rsidR="009B34DF" w:rsidRDefault="009B34DF" w:rsidP="00046E4D">
            <w:pPr>
              <w:pStyle w:val="TableParagraph"/>
              <w:spacing w:before="115"/>
              <w:ind w:left="379"/>
            </w:pPr>
            <w:r>
              <w:rPr>
                <w:spacing w:val="-5"/>
              </w:rPr>
              <w:t>PGD</w:t>
            </w:r>
          </w:p>
        </w:tc>
        <w:tc>
          <w:tcPr>
            <w:tcW w:w="2210" w:type="dxa"/>
          </w:tcPr>
          <w:p w14:paraId="4996B29B" w14:textId="77777777" w:rsidR="009B34DF" w:rsidRDefault="009B34DF" w:rsidP="00046E4D">
            <w:pPr>
              <w:pStyle w:val="TableParagraph"/>
              <w:spacing w:before="115"/>
              <w:ind w:left="744"/>
            </w:pPr>
            <w:r>
              <w:rPr>
                <w:spacing w:val="-10"/>
              </w:rPr>
              <w:t>2</w:t>
            </w:r>
          </w:p>
        </w:tc>
        <w:tc>
          <w:tcPr>
            <w:tcW w:w="2421" w:type="dxa"/>
          </w:tcPr>
          <w:p w14:paraId="354ED06E" w14:textId="77777777" w:rsidR="009B34DF" w:rsidRDefault="009B34DF" w:rsidP="00046E4D">
            <w:pPr>
              <w:pStyle w:val="TableParagraph"/>
              <w:spacing w:before="115"/>
              <w:ind w:left="526"/>
            </w:pPr>
            <w:r>
              <w:rPr>
                <w:spacing w:val="-10"/>
              </w:rPr>
              <w:t>8</w:t>
            </w:r>
          </w:p>
        </w:tc>
      </w:tr>
      <w:tr w:rsidR="009B34DF" w14:paraId="3C879FA5" w14:textId="77777777" w:rsidTr="00046E4D">
        <w:trPr>
          <w:trHeight w:val="489"/>
        </w:trPr>
        <w:tc>
          <w:tcPr>
            <w:tcW w:w="823" w:type="dxa"/>
          </w:tcPr>
          <w:p w14:paraId="0A80D409" w14:textId="77777777" w:rsidR="009B34DF" w:rsidRDefault="009B34DF" w:rsidP="00046E4D">
            <w:pPr>
              <w:pStyle w:val="TableParagraph"/>
              <w:spacing w:before="115"/>
              <w:ind w:left="93"/>
            </w:pPr>
            <w:r>
              <w:rPr>
                <w:spacing w:val="-10"/>
              </w:rPr>
              <w:t>5</w:t>
            </w:r>
          </w:p>
        </w:tc>
        <w:tc>
          <w:tcPr>
            <w:tcW w:w="2508" w:type="dxa"/>
          </w:tcPr>
          <w:p w14:paraId="0B5313D2" w14:textId="77777777" w:rsidR="009B34DF" w:rsidRDefault="009B34DF" w:rsidP="00046E4D">
            <w:pPr>
              <w:pStyle w:val="TableParagraph"/>
              <w:spacing w:before="115"/>
              <w:ind w:left="379"/>
            </w:pPr>
            <w:r>
              <w:rPr>
                <w:spacing w:val="-2"/>
              </w:rPr>
              <w:t>BSC./M.TECH</w:t>
            </w:r>
          </w:p>
        </w:tc>
        <w:tc>
          <w:tcPr>
            <w:tcW w:w="2210" w:type="dxa"/>
          </w:tcPr>
          <w:p w14:paraId="0D2C1BC2" w14:textId="77777777" w:rsidR="009B34DF" w:rsidRDefault="009B34DF" w:rsidP="00046E4D">
            <w:pPr>
              <w:pStyle w:val="TableParagraph"/>
              <w:spacing w:before="115"/>
              <w:ind w:left="744"/>
            </w:pPr>
            <w:r>
              <w:rPr>
                <w:spacing w:val="-10"/>
              </w:rPr>
              <w:t>5</w:t>
            </w:r>
          </w:p>
        </w:tc>
        <w:tc>
          <w:tcPr>
            <w:tcW w:w="2421" w:type="dxa"/>
          </w:tcPr>
          <w:p w14:paraId="7031AB5A" w14:textId="77777777" w:rsidR="009B34DF" w:rsidRDefault="009B34DF" w:rsidP="00046E4D">
            <w:pPr>
              <w:pStyle w:val="TableParagraph"/>
              <w:spacing w:before="115"/>
              <w:ind w:left="526"/>
            </w:pPr>
            <w:r>
              <w:rPr>
                <w:spacing w:val="-5"/>
              </w:rPr>
              <w:t>20</w:t>
            </w:r>
          </w:p>
        </w:tc>
      </w:tr>
      <w:tr w:rsidR="009B34DF" w14:paraId="045219A1" w14:textId="77777777" w:rsidTr="00046E4D">
        <w:trPr>
          <w:trHeight w:val="489"/>
        </w:trPr>
        <w:tc>
          <w:tcPr>
            <w:tcW w:w="823" w:type="dxa"/>
          </w:tcPr>
          <w:p w14:paraId="3A0451D6" w14:textId="77777777" w:rsidR="009B34DF" w:rsidRDefault="009B34DF" w:rsidP="00046E4D">
            <w:pPr>
              <w:pStyle w:val="TableParagraph"/>
              <w:spacing w:before="115"/>
              <w:ind w:left="93"/>
            </w:pPr>
            <w:r>
              <w:rPr>
                <w:spacing w:val="-10"/>
              </w:rPr>
              <w:t>6</w:t>
            </w:r>
          </w:p>
        </w:tc>
        <w:tc>
          <w:tcPr>
            <w:tcW w:w="2508" w:type="dxa"/>
          </w:tcPr>
          <w:p w14:paraId="52C450DD" w14:textId="77777777" w:rsidR="009B34DF" w:rsidRDefault="009B34DF" w:rsidP="00046E4D">
            <w:pPr>
              <w:pStyle w:val="TableParagraph"/>
              <w:spacing w:before="115"/>
              <w:ind w:left="379"/>
            </w:pPr>
            <w:r>
              <w:rPr>
                <w:spacing w:val="-2"/>
              </w:rPr>
              <w:t>MSC/M.TECH</w:t>
            </w:r>
          </w:p>
        </w:tc>
        <w:tc>
          <w:tcPr>
            <w:tcW w:w="2210" w:type="dxa"/>
          </w:tcPr>
          <w:p w14:paraId="505F0B1F" w14:textId="77777777" w:rsidR="009B34DF" w:rsidRDefault="009B34DF" w:rsidP="00046E4D">
            <w:pPr>
              <w:pStyle w:val="TableParagraph"/>
              <w:spacing w:before="115"/>
              <w:ind w:left="744"/>
            </w:pPr>
            <w:r>
              <w:rPr>
                <w:spacing w:val="-10"/>
              </w:rPr>
              <w:t>5</w:t>
            </w:r>
          </w:p>
        </w:tc>
        <w:tc>
          <w:tcPr>
            <w:tcW w:w="2421" w:type="dxa"/>
          </w:tcPr>
          <w:p w14:paraId="693A801F" w14:textId="77777777" w:rsidR="009B34DF" w:rsidRDefault="009B34DF" w:rsidP="00046E4D">
            <w:pPr>
              <w:pStyle w:val="TableParagraph"/>
              <w:spacing w:before="115"/>
              <w:ind w:left="526"/>
            </w:pPr>
            <w:r>
              <w:rPr>
                <w:spacing w:val="-5"/>
              </w:rPr>
              <w:t>20</w:t>
            </w:r>
          </w:p>
        </w:tc>
      </w:tr>
      <w:tr w:rsidR="009B34DF" w14:paraId="2FB0BCF5" w14:textId="77777777" w:rsidTr="00046E4D">
        <w:trPr>
          <w:trHeight w:val="466"/>
        </w:trPr>
        <w:tc>
          <w:tcPr>
            <w:tcW w:w="823" w:type="dxa"/>
          </w:tcPr>
          <w:p w14:paraId="5CADEC56" w14:textId="77777777" w:rsidR="009B34DF" w:rsidRDefault="009B34DF" w:rsidP="00046E4D">
            <w:pPr>
              <w:pStyle w:val="TableParagraph"/>
              <w:spacing w:before="115"/>
              <w:ind w:left="93"/>
            </w:pPr>
            <w:r>
              <w:rPr>
                <w:spacing w:val="-10"/>
              </w:rPr>
              <w:t>7</w:t>
            </w:r>
          </w:p>
        </w:tc>
        <w:tc>
          <w:tcPr>
            <w:tcW w:w="2508" w:type="dxa"/>
          </w:tcPr>
          <w:p w14:paraId="17507796" w14:textId="77777777" w:rsidR="009B34DF" w:rsidRDefault="009B34DF" w:rsidP="00046E4D">
            <w:pPr>
              <w:pStyle w:val="TableParagraph"/>
              <w:spacing w:before="115"/>
              <w:ind w:left="379"/>
            </w:pPr>
            <w:r>
              <w:rPr>
                <w:spacing w:val="-5"/>
              </w:rPr>
              <w:t>PHD</w:t>
            </w:r>
          </w:p>
        </w:tc>
        <w:tc>
          <w:tcPr>
            <w:tcW w:w="2210" w:type="dxa"/>
          </w:tcPr>
          <w:p w14:paraId="05086EE4" w14:textId="77777777" w:rsidR="009B34DF" w:rsidRDefault="009B34DF" w:rsidP="00046E4D">
            <w:pPr>
              <w:pStyle w:val="TableParagraph"/>
              <w:spacing w:before="115"/>
              <w:ind w:left="744"/>
            </w:pPr>
            <w:r>
              <w:rPr>
                <w:spacing w:val="-10"/>
              </w:rPr>
              <w:t>0</w:t>
            </w:r>
          </w:p>
        </w:tc>
        <w:tc>
          <w:tcPr>
            <w:tcW w:w="2421" w:type="dxa"/>
          </w:tcPr>
          <w:p w14:paraId="2F92D98D" w14:textId="77777777" w:rsidR="009B34DF" w:rsidRDefault="009B34DF" w:rsidP="00046E4D">
            <w:pPr>
              <w:pStyle w:val="TableParagraph"/>
              <w:spacing w:before="115"/>
              <w:ind w:left="526"/>
            </w:pPr>
            <w:r>
              <w:rPr>
                <w:spacing w:val="-10"/>
              </w:rPr>
              <w:t>0</w:t>
            </w:r>
          </w:p>
        </w:tc>
      </w:tr>
      <w:tr w:rsidR="009B34DF" w14:paraId="39DBAEAD" w14:textId="77777777" w:rsidTr="00046E4D">
        <w:trPr>
          <w:trHeight w:val="530"/>
        </w:trPr>
        <w:tc>
          <w:tcPr>
            <w:tcW w:w="823" w:type="dxa"/>
            <w:tcBorders>
              <w:bottom w:val="single" w:sz="4" w:space="0" w:color="000000"/>
            </w:tcBorders>
          </w:tcPr>
          <w:p w14:paraId="2A4DC877" w14:textId="77777777" w:rsidR="009B34DF" w:rsidRDefault="009B34DF" w:rsidP="00046E4D">
            <w:pPr>
              <w:pStyle w:val="TableParagraph"/>
            </w:pPr>
          </w:p>
        </w:tc>
        <w:tc>
          <w:tcPr>
            <w:tcW w:w="2508" w:type="dxa"/>
            <w:tcBorders>
              <w:bottom w:val="single" w:sz="4" w:space="0" w:color="000000"/>
            </w:tcBorders>
          </w:tcPr>
          <w:p w14:paraId="05103F52" w14:textId="77777777" w:rsidR="009B34DF" w:rsidRDefault="009B34DF" w:rsidP="00046E4D">
            <w:pPr>
              <w:pStyle w:val="TableParagraph"/>
              <w:spacing w:before="92"/>
              <w:ind w:left="379"/>
            </w:pPr>
            <w:r>
              <w:rPr>
                <w:spacing w:val="-2"/>
              </w:rPr>
              <w:t>Total</w:t>
            </w:r>
          </w:p>
        </w:tc>
        <w:tc>
          <w:tcPr>
            <w:tcW w:w="2210" w:type="dxa"/>
            <w:tcBorders>
              <w:bottom w:val="single" w:sz="4" w:space="0" w:color="000000"/>
            </w:tcBorders>
          </w:tcPr>
          <w:p w14:paraId="5B59E835" w14:textId="77777777" w:rsidR="009B34DF" w:rsidRDefault="009B34DF" w:rsidP="00046E4D">
            <w:pPr>
              <w:pStyle w:val="TableParagraph"/>
              <w:spacing w:before="92"/>
              <w:ind w:left="742"/>
            </w:pPr>
            <w:r>
              <w:rPr>
                <w:spacing w:val="-5"/>
              </w:rPr>
              <w:t>25</w:t>
            </w:r>
          </w:p>
        </w:tc>
        <w:tc>
          <w:tcPr>
            <w:tcW w:w="2421" w:type="dxa"/>
            <w:tcBorders>
              <w:bottom w:val="single" w:sz="4" w:space="0" w:color="000000"/>
            </w:tcBorders>
          </w:tcPr>
          <w:p w14:paraId="232E14AB" w14:textId="77777777" w:rsidR="009B34DF" w:rsidRDefault="009B34DF" w:rsidP="00046E4D">
            <w:pPr>
              <w:pStyle w:val="TableParagraph"/>
              <w:spacing w:before="92"/>
              <w:ind w:left="525"/>
            </w:pPr>
            <w:r>
              <w:rPr>
                <w:spacing w:val="-5"/>
              </w:rPr>
              <w:t>100</w:t>
            </w:r>
          </w:p>
        </w:tc>
      </w:tr>
    </w:tbl>
    <w:p w14:paraId="3BC8F26C" w14:textId="77777777" w:rsidR="009B34DF" w:rsidRDefault="009B34DF" w:rsidP="009B34DF">
      <w:pPr>
        <w:pStyle w:val="BodyText"/>
        <w:rPr>
          <w:b/>
        </w:rPr>
      </w:pPr>
    </w:p>
    <w:p w14:paraId="2708EF54" w14:textId="77777777" w:rsidR="009B34DF" w:rsidRDefault="009B34DF" w:rsidP="009B34DF">
      <w:pPr>
        <w:pStyle w:val="BodyText"/>
        <w:spacing w:before="131"/>
        <w:rPr>
          <w:b/>
        </w:rPr>
      </w:pPr>
    </w:p>
    <w:p w14:paraId="1CD2380B" w14:textId="16F34D4C" w:rsidR="009B34DF" w:rsidRDefault="0045107C" w:rsidP="0045107C">
      <w:pPr>
        <w:pStyle w:val="Heading3"/>
      </w:pPr>
      <w:bookmarkStart w:id="129" w:name="_Toc205460772"/>
      <w:r>
        <w:t>4.1.5</w:t>
      </w:r>
      <w:r>
        <w:tab/>
      </w:r>
      <w:r w:rsidR="00CC5090">
        <w:t xml:space="preserve">PROFESSIONAL </w:t>
      </w:r>
      <w:r w:rsidR="00CC5090">
        <w:rPr>
          <w:spacing w:val="-2"/>
        </w:rPr>
        <w:t>QUALIFICATION</w:t>
      </w:r>
      <w:bookmarkEnd w:id="129"/>
    </w:p>
    <w:p w14:paraId="47BCBF42" w14:textId="77777777" w:rsidR="009B34DF" w:rsidRDefault="009B34DF" w:rsidP="009B34DF">
      <w:pPr>
        <w:pStyle w:val="BodyText"/>
        <w:spacing w:before="128"/>
        <w:rPr>
          <w:b/>
        </w:rPr>
      </w:pPr>
    </w:p>
    <w:p w14:paraId="2F0228D6" w14:textId="21ADC889" w:rsidR="009B34DF" w:rsidRDefault="009B34DF" w:rsidP="009B34DF">
      <w:pPr>
        <w:pStyle w:val="BodyText"/>
        <w:spacing w:line="369" w:lineRule="auto"/>
        <w:ind w:left="67" w:right="807" w:firstLine="42"/>
        <w:jc w:val="both"/>
      </w:pPr>
      <w:r>
        <w:t>A</w:t>
      </w:r>
      <w:r w:rsidR="00CC5090">
        <w:t xml:space="preserve"> </w:t>
      </w:r>
      <w:r>
        <w:t>total number of 7, 5, 3, 2, 3 and 5 participants equivalent to28%, 20%, 12%, 8%, 12% and 20% of the study population were recorded for participants’ professional 25 qualification that cut across Nigeria Institute of Quantity Surveyors (NIQS), Nigeria Institute of Building</w:t>
      </w:r>
      <w:r w:rsidR="00CC5090">
        <w:t xml:space="preserve"> </w:t>
      </w:r>
      <w:r>
        <w:t>(NIOB),</w:t>
      </w:r>
      <w:r w:rsidR="00CC5090">
        <w:t xml:space="preserve"> </w:t>
      </w:r>
      <w:r>
        <w:t>Nigeria</w:t>
      </w:r>
      <w:r w:rsidR="00CC5090">
        <w:t xml:space="preserve"> </w:t>
      </w:r>
      <w:r>
        <w:t>Institute</w:t>
      </w:r>
      <w:r w:rsidR="00CC5090">
        <w:t xml:space="preserve"> </w:t>
      </w:r>
      <w:r>
        <w:t>of</w:t>
      </w:r>
      <w:r w:rsidR="00CC5090">
        <w:t xml:space="preserve"> </w:t>
      </w:r>
      <w:r>
        <w:t>Architects</w:t>
      </w:r>
      <w:r w:rsidR="00CC5090">
        <w:t xml:space="preserve"> </w:t>
      </w:r>
      <w:r>
        <w:t>(NIA),</w:t>
      </w:r>
      <w:r w:rsidR="00CC5090">
        <w:t xml:space="preserve"> </w:t>
      </w:r>
      <w:r>
        <w:t>Council</w:t>
      </w:r>
      <w:r w:rsidR="00CC5090">
        <w:t xml:space="preserve"> </w:t>
      </w:r>
      <w:r>
        <w:t>for</w:t>
      </w:r>
      <w:r w:rsidR="00CC5090">
        <w:t xml:space="preserve"> </w:t>
      </w:r>
      <w:r>
        <w:t>the</w:t>
      </w:r>
      <w:r w:rsidR="00CC5090">
        <w:t xml:space="preserve"> </w:t>
      </w:r>
      <w:r>
        <w:t>Regulation</w:t>
      </w:r>
      <w:r w:rsidR="00CC5090">
        <w:t xml:space="preserve"> </w:t>
      </w:r>
      <w:r>
        <w:t>of</w:t>
      </w:r>
      <w:r w:rsidR="00CC5090">
        <w:t xml:space="preserve"> </w:t>
      </w:r>
      <w:r>
        <w:t>Engineering</w:t>
      </w:r>
      <w:r w:rsidR="00CC5090">
        <w:t xml:space="preserve"> </w:t>
      </w:r>
      <w:r>
        <w:rPr>
          <w:spacing w:val="-5"/>
        </w:rPr>
        <w:t>in</w:t>
      </w:r>
    </w:p>
    <w:p w14:paraId="00E555C4" w14:textId="77777777"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14:paraId="7917E045" w14:textId="77777777" w:rsidR="009B34DF" w:rsidRDefault="009B34DF" w:rsidP="009B34DF">
      <w:pPr>
        <w:pStyle w:val="BodyText"/>
        <w:spacing w:before="77" w:line="369" w:lineRule="auto"/>
        <w:ind w:left="67" w:right="812"/>
        <w:jc w:val="both"/>
      </w:pPr>
      <w:r>
        <w:lastRenderedPageBreak/>
        <w:t>Nigeria (COREN), Council of Registered Builders of Nigeria (CORBON) and others (non- registered personnel) respectively.</w:t>
      </w:r>
    </w:p>
    <w:p w14:paraId="2403AD62" w14:textId="3EF02014" w:rsidR="009B34DF" w:rsidRDefault="009B34DF" w:rsidP="009B34DF">
      <w:pPr>
        <w:pStyle w:val="Heading3"/>
        <w:spacing w:before="152"/>
        <w:ind w:left="67" w:firstLine="0"/>
      </w:pPr>
      <w:bookmarkStart w:id="130" w:name="_Toc205460773"/>
      <w:r>
        <w:t>Table</w:t>
      </w:r>
      <w:r w:rsidR="0020320B">
        <w:t xml:space="preserve"> </w:t>
      </w:r>
      <w:r>
        <w:t>4.5:</w:t>
      </w:r>
      <w:r w:rsidR="0020320B">
        <w:t xml:space="preserve"> </w:t>
      </w:r>
      <w:r>
        <w:t>Distribution</w:t>
      </w:r>
      <w:r w:rsidR="0020320B">
        <w:t xml:space="preserve"> </w:t>
      </w:r>
      <w:r>
        <w:t>of</w:t>
      </w:r>
      <w:r w:rsidR="0020320B">
        <w:t xml:space="preserve"> </w:t>
      </w:r>
      <w:r>
        <w:t>Participants</w:t>
      </w:r>
      <w:r w:rsidR="0020320B">
        <w:t xml:space="preserve"> </w:t>
      </w:r>
      <w:r>
        <w:t>according</w:t>
      </w:r>
      <w:r w:rsidR="0020320B">
        <w:t xml:space="preserve"> </w:t>
      </w:r>
      <w:r>
        <w:t>to</w:t>
      </w:r>
      <w:r w:rsidR="0020320B">
        <w:t xml:space="preserve"> </w:t>
      </w:r>
      <w:r>
        <w:t>Professional</w:t>
      </w:r>
      <w:r w:rsidR="0020320B">
        <w:t xml:space="preserve"> </w:t>
      </w:r>
      <w:r>
        <w:rPr>
          <w:spacing w:val="-2"/>
        </w:rPr>
        <w:t>Qualification</w:t>
      </w:r>
      <w:bookmarkEnd w:id="130"/>
    </w:p>
    <w:p w14:paraId="3C1F406C" w14:textId="77777777" w:rsidR="009B34DF" w:rsidRDefault="009B34DF" w:rsidP="009B34DF">
      <w:pPr>
        <w:pStyle w:val="BodyText"/>
        <w:spacing w:before="4"/>
        <w:rPr>
          <w:b/>
          <w:sz w:val="12"/>
        </w:rPr>
      </w:pPr>
    </w:p>
    <w:tbl>
      <w:tblPr>
        <w:tblW w:w="0" w:type="auto"/>
        <w:tblInd w:w="86" w:type="dxa"/>
        <w:tblLayout w:type="fixed"/>
        <w:tblCellMar>
          <w:left w:w="0" w:type="dxa"/>
          <w:right w:w="0" w:type="dxa"/>
        </w:tblCellMar>
        <w:tblLook w:val="01E0" w:firstRow="1" w:lastRow="1" w:firstColumn="1" w:lastColumn="1" w:noHBand="0" w:noVBand="0"/>
      </w:tblPr>
      <w:tblGrid>
        <w:gridCol w:w="703"/>
        <w:gridCol w:w="2409"/>
        <w:gridCol w:w="2431"/>
        <w:gridCol w:w="2420"/>
      </w:tblGrid>
      <w:tr w:rsidR="009B34DF" w14:paraId="47286C18" w14:textId="77777777" w:rsidTr="00046E4D">
        <w:trPr>
          <w:trHeight w:val="441"/>
        </w:trPr>
        <w:tc>
          <w:tcPr>
            <w:tcW w:w="703" w:type="dxa"/>
            <w:tcBorders>
              <w:top w:val="single" w:sz="4" w:space="0" w:color="000000"/>
              <w:bottom w:val="single" w:sz="4" w:space="0" w:color="000000"/>
            </w:tcBorders>
          </w:tcPr>
          <w:p w14:paraId="15F75571" w14:textId="77777777" w:rsidR="009B34DF" w:rsidRDefault="009B34DF" w:rsidP="00046E4D">
            <w:pPr>
              <w:pStyle w:val="TableParagraph"/>
              <w:spacing w:before="58"/>
              <w:ind w:left="93"/>
            </w:pPr>
            <w:r>
              <w:rPr>
                <w:spacing w:val="-5"/>
              </w:rPr>
              <w:t>S/N</w:t>
            </w:r>
          </w:p>
        </w:tc>
        <w:tc>
          <w:tcPr>
            <w:tcW w:w="2409" w:type="dxa"/>
            <w:tcBorders>
              <w:top w:val="single" w:sz="4" w:space="0" w:color="000000"/>
              <w:bottom w:val="single" w:sz="4" w:space="0" w:color="000000"/>
            </w:tcBorders>
          </w:tcPr>
          <w:p w14:paraId="4C957A3C" w14:textId="77777777" w:rsidR="009B34DF" w:rsidRDefault="009B34DF" w:rsidP="00046E4D">
            <w:pPr>
              <w:pStyle w:val="TableParagraph"/>
              <w:spacing w:before="58"/>
              <w:ind w:left="258"/>
            </w:pPr>
            <w:r>
              <w:rPr>
                <w:spacing w:val="-2"/>
              </w:rPr>
              <w:t>Qualification</w:t>
            </w:r>
          </w:p>
        </w:tc>
        <w:tc>
          <w:tcPr>
            <w:tcW w:w="2431" w:type="dxa"/>
            <w:tcBorders>
              <w:top w:val="single" w:sz="4" w:space="0" w:color="000000"/>
              <w:bottom w:val="single" w:sz="4" w:space="0" w:color="000000"/>
            </w:tcBorders>
          </w:tcPr>
          <w:p w14:paraId="1D7F33C1" w14:textId="77777777" w:rsidR="009B34DF" w:rsidRDefault="009B34DF" w:rsidP="00046E4D">
            <w:pPr>
              <w:pStyle w:val="TableParagraph"/>
              <w:spacing w:before="58"/>
              <w:ind w:left="960"/>
            </w:pPr>
            <w:r>
              <w:rPr>
                <w:spacing w:val="-2"/>
              </w:rPr>
              <w:t>Frequency</w:t>
            </w:r>
          </w:p>
        </w:tc>
        <w:tc>
          <w:tcPr>
            <w:tcW w:w="2420" w:type="dxa"/>
            <w:tcBorders>
              <w:top w:val="single" w:sz="4" w:space="0" w:color="000000"/>
              <w:bottom w:val="single" w:sz="4" w:space="0" w:color="000000"/>
            </w:tcBorders>
          </w:tcPr>
          <w:p w14:paraId="33F1326E" w14:textId="77777777" w:rsidR="009B34DF" w:rsidRDefault="009B34DF" w:rsidP="00046E4D">
            <w:pPr>
              <w:pStyle w:val="TableParagraph"/>
              <w:spacing w:before="58"/>
              <w:ind w:left="521"/>
            </w:pPr>
            <w:r>
              <w:rPr>
                <w:spacing w:val="-2"/>
              </w:rPr>
              <w:t>Percentage</w:t>
            </w:r>
          </w:p>
        </w:tc>
      </w:tr>
      <w:tr w:rsidR="009B34DF" w14:paraId="6188E953" w14:textId="77777777" w:rsidTr="00046E4D">
        <w:trPr>
          <w:trHeight w:val="432"/>
        </w:trPr>
        <w:tc>
          <w:tcPr>
            <w:tcW w:w="703" w:type="dxa"/>
            <w:tcBorders>
              <w:top w:val="single" w:sz="4" w:space="0" w:color="000000"/>
            </w:tcBorders>
          </w:tcPr>
          <w:p w14:paraId="74C7AF28" w14:textId="77777777" w:rsidR="009B34DF" w:rsidRDefault="009B34DF" w:rsidP="00046E4D">
            <w:pPr>
              <w:pStyle w:val="TableParagraph"/>
              <w:spacing w:before="58"/>
              <w:ind w:left="93"/>
            </w:pPr>
            <w:r>
              <w:rPr>
                <w:spacing w:val="-10"/>
              </w:rPr>
              <w:t>1</w:t>
            </w:r>
          </w:p>
        </w:tc>
        <w:tc>
          <w:tcPr>
            <w:tcW w:w="2409" w:type="dxa"/>
            <w:tcBorders>
              <w:top w:val="single" w:sz="4" w:space="0" w:color="000000"/>
            </w:tcBorders>
          </w:tcPr>
          <w:p w14:paraId="2B977497" w14:textId="77777777" w:rsidR="009B34DF" w:rsidRDefault="009B34DF" w:rsidP="00046E4D">
            <w:pPr>
              <w:pStyle w:val="TableParagraph"/>
              <w:spacing w:before="58"/>
              <w:ind w:left="259"/>
            </w:pPr>
            <w:r>
              <w:rPr>
                <w:spacing w:val="-4"/>
              </w:rPr>
              <w:t>NIQS</w:t>
            </w:r>
          </w:p>
        </w:tc>
        <w:tc>
          <w:tcPr>
            <w:tcW w:w="2431" w:type="dxa"/>
            <w:tcBorders>
              <w:top w:val="single" w:sz="4" w:space="0" w:color="000000"/>
            </w:tcBorders>
          </w:tcPr>
          <w:p w14:paraId="6C607D6D" w14:textId="77777777" w:rsidR="009B34DF" w:rsidRDefault="009B34DF" w:rsidP="00046E4D">
            <w:pPr>
              <w:pStyle w:val="TableParagraph"/>
              <w:spacing w:before="58"/>
              <w:ind w:left="963"/>
            </w:pPr>
            <w:r>
              <w:rPr>
                <w:spacing w:val="-10"/>
              </w:rPr>
              <w:t>7</w:t>
            </w:r>
          </w:p>
        </w:tc>
        <w:tc>
          <w:tcPr>
            <w:tcW w:w="2420" w:type="dxa"/>
            <w:tcBorders>
              <w:top w:val="single" w:sz="4" w:space="0" w:color="000000"/>
            </w:tcBorders>
          </w:tcPr>
          <w:p w14:paraId="4CB89DC2" w14:textId="77777777" w:rsidR="009B34DF" w:rsidRDefault="009B34DF" w:rsidP="00046E4D">
            <w:pPr>
              <w:pStyle w:val="TableParagraph"/>
              <w:spacing w:before="58"/>
              <w:ind w:left="524"/>
            </w:pPr>
            <w:r>
              <w:rPr>
                <w:spacing w:val="-5"/>
              </w:rPr>
              <w:t>28</w:t>
            </w:r>
          </w:p>
        </w:tc>
      </w:tr>
      <w:tr w:rsidR="009B34DF" w14:paraId="4B72BBF6" w14:textId="77777777" w:rsidTr="00046E4D">
        <w:trPr>
          <w:trHeight w:val="489"/>
        </w:trPr>
        <w:tc>
          <w:tcPr>
            <w:tcW w:w="703" w:type="dxa"/>
          </w:tcPr>
          <w:p w14:paraId="5C6C0ACA" w14:textId="77777777" w:rsidR="009B34DF" w:rsidRDefault="009B34DF" w:rsidP="00046E4D">
            <w:pPr>
              <w:pStyle w:val="TableParagraph"/>
              <w:spacing w:before="115"/>
              <w:ind w:left="93"/>
            </w:pPr>
            <w:r>
              <w:rPr>
                <w:spacing w:val="-10"/>
              </w:rPr>
              <w:t>2</w:t>
            </w:r>
          </w:p>
        </w:tc>
        <w:tc>
          <w:tcPr>
            <w:tcW w:w="2409" w:type="dxa"/>
          </w:tcPr>
          <w:p w14:paraId="37E6C7F7" w14:textId="77777777" w:rsidR="009B34DF" w:rsidRDefault="009B34DF" w:rsidP="00046E4D">
            <w:pPr>
              <w:pStyle w:val="TableParagraph"/>
              <w:spacing w:before="115"/>
              <w:ind w:left="259"/>
            </w:pPr>
            <w:r>
              <w:rPr>
                <w:spacing w:val="-4"/>
              </w:rPr>
              <w:t>NIOB</w:t>
            </w:r>
          </w:p>
        </w:tc>
        <w:tc>
          <w:tcPr>
            <w:tcW w:w="2431" w:type="dxa"/>
          </w:tcPr>
          <w:p w14:paraId="2B922DBE" w14:textId="77777777" w:rsidR="009B34DF" w:rsidRDefault="009B34DF" w:rsidP="00046E4D">
            <w:pPr>
              <w:pStyle w:val="TableParagraph"/>
              <w:spacing w:before="115"/>
              <w:ind w:left="963"/>
            </w:pPr>
            <w:r>
              <w:rPr>
                <w:spacing w:val="-10"/>
              </w:rPr>
              <w:t>5</w:t>
            </w:r>
          </w:p>
        </w:tc>
        <w:tc>
          <w:tcPr>
            <w:tcW w:w="2420" w:type="dxa"/>
          </w:tcPr>
          <w:p w14:paraId="21F191CA" w14:textId="77777777" w:rsidR="009B34DF" w:rsidRDefault="009B34DF" w:rsidP="00046E4D">
            <w:pPr>
              <w:pStyle w:val="TableParagraph"/>
              <w:spacing w:before="115"/>
              <w:ind w:left="524"/>
            </w:pPr>
            <w:r>
              <w:rPr>
                <w:spacing w:val="-5"/>
              </w:rPr>
              <w:t>20</w:t>
            </w:r>
          </w:p>
        </w:tc>
      </w:tr>
      <w:tr w:rsidR="009B34DF" w14:paraId="6DAC2B13" w14:textId="77777777" w:rsidTr="00046E4D">
        <w:trPr>
          <w:trHeight w:val="490"/>
        </w:trPr>
        <w:tc>
          <w:tcPr>
            <w:tcW w:w="703" w:type="dxa"/>
          </w:tcPr>
          <w:p w14:paraId="0BA1B472" w14:textId="77777777" w:rsidR="009B34DF" w:rsidRDefault="009B34DF" w:rsidP="00046E4D">
            <w:pPr>
              <w:pStyle w:val="TableParagraph"/>
              <w:spacing w:before="115"/>
              <w:ind w:left="93"/>
            </w:pPr>
            <w:r>
              <w:rPr>
                <w:spacing w:val="-10"/>
              </w:rPr>
              <w:t>3</w:t>
            </w:r>
          </w:p>
        </w:tc>
        <w:tc>
          <w:tcPr>
            <w:tcW w:w="2409" w:type="dxa"/>
          </w:tcPr>
          <w:p w14:paraId="5594385A" w14:textId="77777777" w:rsidR="009B34DF" w:rsidRDefault="009B34DF" w:rsidP="00046E4D">
            <w:pPr>
              <w:pStyle w:val="TableParagraph"/>
              <w:spacing w:before="115"/>
              <w:ind w:left="259"/>
            </w:pPr>
            <w:r>
              <w:rPr>
                <w:spacing w:val="-5"/>
              </w:rPr>
              <w:t>NIA</w:t>
            </w:r>
          </w:p>
        </w:tc>
        <w:tc>
          <w:tcPr>
            <w:tcW w:w="2431" w:type="dxa"/>
          </w:tcPr>
          <w:p w14:paraId="3242C4B7" w14:textId="77777777" w:rsidR="009B34DF" w:rsidRDefault="009B34DF" w:rsidP="00046E4D">
            <w:pPr>
              <w:pStyle w:val="TableParagraph"/>
              <w:spacing w:before="115"/>
              <w:ind w:left="963"/>
            </w:pPr>
            <w:r>
              <w:rPr>
                <w:spacing w:val="-10"/>
              </w:rPr>
              <w:t>3</w:t>
            </w:r>
          </w:p>
        </w:tc>
        <w:tc>
          <w:tcPr>
            <w:tcW w:w="2420" w:type="dxa"/>
          </w:tcPr>
          <w:p w14:paraId="46816929" w14:textId="77777777" w:rsidR="009B34DF" w:rsidRDefault="009B34DF" w:rsidP="00046E4D">
            <w:pPr>
              <w:pStyle w:val="TableParagraph"/>
              <w:spacing w:before="117"/>
              <w:ind w:left="524"/>
            </w:pPr>
            <w:r>
              <w:rPr>
                <w:spacing w:val="-5"/>
              </w:rPr>
              <w:t>12</w:t>
            </w:r>
          </w:p>
        </w:tc>
      </w:tr>
      <w:tr w:rsidR="009B34DF" w14:paraId="0E9DF326" w14:textId="77777777" w:rsidTr="00046E4D">
        <w:trPr>
          <w:trHeight w:val="489"/>
        </w:trPr>
        <w:tc>
          <w:tcPr>
            <w:tcW w:w="703" w:type="dxa"/>
          </w:tcPr>
          <w:p w14:paraId="00FD684D" w14:textId="77777777" w:rsidR="009B34DF" w:rsidRDefault="009B34DF" w:rsidP="00046E4D">
            <w:pPr>
              <w:pStyle w:val="TableParagraph"/>
              <w:spacing w:before="114"/>
              <w:ind w:left="93"/>
            </w:pPr>
            <w:r>
              <w:rPr>
                <w:spacing w:val="-10"/>
              </w:rPr>
              <w:t>4</w:t>
            </w:r>
          </w:p>
        </w:tc>
        <w:tc>
          <w:tcPr>
            <w:tcW w:w="2409" w:type="dxa"/>
          </w:tcPr>
          <w:p w14:paraId="1496F0C5" w14:textId="77777777" w:rsidR="009B34DF" w:rsidRDefault="009B34DF" w:rsidP="00046E4D">
            <w:pPr>
              <w:pStyle w:val="TableParagraph"/>
              <w:spacing w:before="114"/>
              <w:ind w:left="259"/>
            </w:pPr>
            <w:r>
              <w:rPr>
                <w:spacing w:val="-2"/>
              </w:rPr>
              <w:t>COREN</w:t>
            </w:r>
          </w:p>
        </w:tc>
        <w:tc>
          <w:tcPr>
            <w:tcW w:w="2431" w:type="dxa"/>
          </w:tcPr>
          <w:p w14:paraId="7D9F8224" w14:textId="77777777" w:rsidR="009B34DF" w:rsidRDefault="009B34DF" w:rsidP="00046E4D">
            <w:pPr>
              <w:pStyle w:val="TableParagraph"/>
              <w:spacing w:before="114"/>
              <w:ind w:left="963"/>
            </w:pPr>
            <w:r>
              <w:rPr>
                <w:spacing w:val="-10"/>
              </w:rPr>
              <w:t>2</w:t>
            </w:r>
          </w:p>
        </w:tc>
        <w:tc>
          <w:tcPr>
            <w:tcW w:w="2420" w:type="dxa"/>
          </w:tcPr>
          <w:p w14:paraId="6B509CD8" w14:textId="77777777" w:rsidR="009B34DF" w:rsidRDefault="009B34DF" w:rsidP="00046E4D">
            <w:pPr>
              <w:pStyle w:val="TableParagraph"/>
              <w:spacing w:before="116"/>
              <w:ind w:left="524"/>
            </w:pPr>
            <w:r>
              <w:rPr>
                <w:spacing w:val="-10"/>
              </w:rPr>
              <w:t>8</w:t>
            </w:r>
          </w:p>
        </w:tc>
      </w:tr>
      <w:tr w:rsidR="009B34DF" w14:paraId="1B9CECFD" w14:textId="77777777" w:rsidTr="00046E4D">
        <w:trPr>
          <w:trHeight w:val="490"/>
        </w:trPr>
        <w:tc>
          <w:tcPr>
            <w:tcW w:w="703" w:type="dxa"/>
          </w:tcPr>
          <w:p w14:paraId="5C85A2D7" w14:textId="77777777" w:rsidR="009B34DF" w:rsidRDefault="009B34DF" w:rsidP="00046E4D">
            <w:pPr>
              <w:pStyle w:val="TableParagraph"/>
              <w:spacing w:before="114"/>
              <w:ind w:left="93"/>
            </w:pPr>
            <w:r>
              <w:rPr>
                <w:spacing w:val="-10"/>
              </w:rPr>
              <w:t>5</w:t>
            </w:r>
          </w:p>
        </w:tc>
        <w:tc>
          <w:tcPr>
            <w:tcW w:w="2409" w:type="dxa"/>
          </w:tcPr>
          <w:p w14:paraId="0DC4E820" w14:textId="77777777" w:rsidR="009B34DF" w:rsidRDefault="009B34DF" w:rsidP="00046E4D">
            <w:pPr>
              <w:pStyle w:val="TableParagraph"/>
              <w:spacing w:before="114"/>
              <w:ind w:left="259"/>
            </w:pPr>
            <w:r>
              <w:rPr>
                <w:spacing w:val="-2"/>
              </w:rPr>
              <w:t>CORBORN</w:t>
            </w:r>
          </w:p>
        </w:tc>
        <w:tc>
          <w:tcPr>
            <w:tcW w:w="2431" w:type="dxa"/>
          </w:tcPr>
          <w:p w14:paraId="5609DB2E" w14:textId="77777777" w:rsidR="009B34DF" w:rsidRDefault="009B34DF" w:rsidP="00046E4D">
            <w:pPr>
              <w:pStyle w:val="TableParagraph"/>
              <w:spacing w:before="114"/>
              <w:ind w:left="963"/>
            </w:pPr>
            <w:r>
              <w:rPr>
                <w:spacing w:val="-10"/>
              </w:rPr>
              <w:t>3</w:t>
            </w:r>
          </w:p>
        </w:tc>
        <w:tc>
          <w:tcPr>
            <w:tcW w:w="2420" w:type="dxa"/>
          </w:tcPr>
          <w:p w14:paraId="532A5F75" w14:textId="77777777" w:rsidR="009B34DF" w:rsidRDefault="009B34DF" w:rsidP="00046E4D">
            <w:pPr>
              <w:pStyle w:val="TableParagraph"/>
              <w:spacing w:before="116"/>
              <w:ind w:left="524"/>
            </w:pPr>
            <w:r>
              <w:rPr>
                <w:spacing w:val="-5"/>
              </w:rPr>
              <w:t>12</w:t>
            </w:r>
          </w:p>
        </w:tc>
      </w:tr>
      <w:tr w:rsidR="009B34DF" w14:paraId="26DDF9F9" w14:textId="77777777" w:rsidTr="00046E4D">
        <w:trPr>
          <w:trHeight w:val="469"/>
        </w:trPr>
        <w:tc>
          <w:tcPr>
            <w:tcW w:w="703" w:type="dxa"/>
          </w:tcPr>
          <w:p w14:paraId="6E3C6572" w14:textId="77777777" w:rsidR="009B34DF" w:rsidRDefault="009B34DF" w:rsidP="00046E4D">
            <w:pPr>
              <w:pStyle w:val="TableParagraph"/>
              <w:spacing w:before="115"/>
              <w:ind w:left="93"/>
            </w:pPr>
            <w:r>
              <w:rPr>
                <w:spacing w:val="-10"/>
              </w:rPr>
              <w:t>6</w:t>
            </w:r>
          </w:p>
        </w:tc>
        <w:tc>
          <w:tcPr>
            <w:tcW w:w="2409" w:type="dxa"/>
          </w:tcPr>
          <w:p w14:paraId="1E0CC7D1" w14:textId="77777777" w:rsidR="009B34DF" w:rsidRDefault="009B34DF" w:rsidP="00046E4D">
            <w:pPr>
              <w:pStyle w:val="TableParagraph"/>
              <w:spacing w:before="14"/>
              <w:ind w:left="259"/>
            </w:pPr>
            <w:r>
              <w:rPr>
                <w:spacing w:val="-2"/>
              </w:rPr>
              <w:t>OTHERS</w:t>
            </w:r>
          </w:p>
        </w:tc>
        <w:tc>
          <w:tcPr>
            <w:tcW w:w="2431" w:type="dxa"/>
          </w:tcPr>
          <w:p w14:paraId="6B5A6B13" w14:textId="77777777" w:rsidR="009B34DF" w:rsidRDefault="009B34DF" w:rsidP="00046E4D">
            <w:pPr>
              <w:pStyle w:val="TableParagraph"/>
              <w:spacing w:before="115"/>
              <w:ind w:left="963"/>
            </w:pPr>
            <w:r>
              <w:rPr>
                <w:spacing w:val="-10"/>
              </w:rPr>
              <w:t>5</w:t>
            </w:r>
          </w:p>
        </w:tc>
        <w:tc>
          <w:tcPr>
            <w:tcW w:w="2420" w:type="dxa"/>
          </w:tcPr>
          <w:p w14:paraId="06CAA30E" w14:textId="77777777" w:rsidR="009B34DF" w:rsidRDefault="009B34DF" w:rsidP="00046E4D">
            <w:pPr>
              <w:pStyle w:val="TableParagraph"/>
              <w:spacing w:before="117"/>
              <w:ind w:left="524"/>
            </w:pPr>
            <w:r>
              <w:rPr>
                <w:spacing w:val="-5"/>
              </w:rPr>
              <w:t>20</w:t>
            </w:r>
          </w:p>
        </w:tc>
      </w:tr>
      <w:tr w:rsidR="009B34DF" w14:paraId="2C418D4B" w14:textId="77777777" w:rsidTr="00046E4D">
        <w:trPr>
          <w:trHeight w:val="519"/>
        </w:trPr>
        <w:tc>
          <w:tcPr>
            <w:tcW w:w="703" w:type="dxa"/>
            <w:tcBorders>
              <w:bottom w:val="single" w:sz="4" w:space="0" w:color="000000"/>
            </w:tcBorders>
          </w:tcPr>
          <w:p w14:paraId="2CCB8D8A" w14:textId="77777777" w:rsidR="009B34DF" w:rsidRDefault="009B34DF" w:rsidP="00046E4D">
            <w:pPr>
              <w:pStyle w:val="TableParagraph"/>
            </w:pPr>
          </w:p>
        </w:tc>
        <w:tc>
          <w:tcPr>
            <w:tcW w:w="2409" w:type="dxa"/>
            <w:tcBorders>
              <w:bottom w:val="single" w:sz="4" w:space="0" w:color="000000"/>
            </w:tcBorders>
          </w:tcPr>
          <w:p w14:paraId="1801B6EF" w14:textId="77777777" w:rsidR="009B34DF" w:rsidRDefault="009B34DF" w:rsidP="00046E4D">
            <w:pPr>
              <w:pStyle w:val="TableParagraph"/>
              <w:spacing w:before="92"/>
              <w:ind w:left="259"/>
            </w:pPr>
            <w:r>
              <w:rPr>
                <w:spacing w:val="-2"/>
              </w:rPr>
              <w:t>Total</w:t>
            </w:r>
          </w:p>
        </w:tc>
        <w:tc>
          <w:tcPr>
            <w:tcW w:w="2431" w:type="dxa"/>
            <w:tcBorders>
              <w:bottom w:val="single" w:sz="4" w:space="0" w:color="000000"/>
            </w:tcBorders>
          </w:tcPr>
          <w:p w14:paraId="14D3B376" w14:textId="77777777" w:rsidR="009B34DF" w:rsidRDefault="009B34DF" w:rsidP="00046E4D">
            <w:pPr>
              <w:pStyle w:val="TableParagraph"/>
              <w:spacing w:before="92"/>
              <w:ind w:left="963"/>
            </w:pPr>
            <w:r>
              <w:rPr>
                <w:spacing w:val="-5"/>
              </w:rPr>
              <w:t>25</w:t>
            </w:r>
          </w:p>
        </w:tc>
        <w:tc>
          <w:tcPr>
            <w:tcW w:w="2420" w:type="dxa"/>
            <w:tcBorders>
              <w:bottom w:val="single" w:sz="4" w:space="0" w:color="000000"/>
            </w:tcBorders>
          </w:tcPr>
          <w:p w14:paraId="18987808" w14:textId="77777777" w:rsidR="009B34DF" w:rsidRDefault="009B34DF" w:rsidP="00046E4D">
            <w:pPr>
              <w:pStyle w:val="TableParagraph"/>
              <w:spacing w:before="92"/>
              <w:ind w:left="523"/>
            </w:pPr>
            <w:r>
              <w:rPr>
                <w:spacing w:val="-5"/>
              </w:rPr>
              <w:t>100</w:t>
            </w:r>
          </w:p>
        </w:tc>
      </w:tr>
    </w:tbl>
    <w:p w14:paraId="69D64D89" w14:textId="77777777" w:rsidR="009B34DF" w:rsidRDefault="009B34DF" w:rsidP="009B34DF">
      <w:pPr>
        <w:pStyle w:val="BodyText"/>
        <w:spacing w:before="137"/>
        <w:rPr>
          <w:b/>
        </w:rPr>
      </w:pPr>
    </w:p>
    <w:p w14:paraId="5D69720F" w14:textId="7360A0D1" w:rsidR="009B34DF" w:rsidRDefault="0045107C" w:rsidP="0045107C">
      <w:pPr>
        <w:pStyle w:val="Heading3"/>
      </w:pPr>
      <w:bookmarkStart w:id="131" w:name="_Toc205460774"/>
      <w:r>
        <w:t>4.1.6</w:t>
      </w:r>
      <w:r>
        <w:tab/>
      </w:r>
      <w:r w:rsidR="0020320B">
        <w:t xml:space="preserve">TYPE OF CONSTRUCTION </w:t>
      </w:r>
      <w:r w:rsidR="0020320B">
        <w:rPr>
          <w:spacing w:val="-2"/>
        </w:rPr>
        <w:t>FIRM/ORGANIZATION</w:t>
      </w:r>
      <w:bookmarkEnd w:id="131"/>
    </w:p>
    <w:p w14:paraId="31499BDE" w14:textId="77777777" w:rsidR="009B34DF" w:rsidRDefault="009B34DF" w:rsidP="009B34DF">
      <w:pPr>
        <w:pStyle w:val="BodyText"/>
        <w:spacing w:before="130"/>
        <w:rPr>
          <w:b/>
        </w:rPr>
      </w:pPr>
    </w:p>
    <w:p w14:paraId="6FED5522" w14:textId="77777777" w:rsidR="009B34DF" w:rsidRDefault="009B34DF" w:rsidP="009B34DF">
      <w:pPr>
        <w:pStyle w:val="BodyText"/>
        <w:spacing w:line="369" w:lineRule="auto"/>
        <w:ind w:left="67" w:right="811" w:firstLine="57"/>
        <w:jc w:val="both"/>
      </w:pPr>
      <w:r>
        <w:t>Most of the participants emanated from the public sector of the construction industry; having had 15 participants, representing 60% of the study population. On the other hand, 10 (40%) participants were recorded from the private sector of the industry.</w:t>
      </w:r>
    </w:p>
    <w:p w14:paraId="7EE7F01C" w14:textId="77777777" w:rsidR="009B34DF" w:rsidRDefault="009B34DF" w:rsidP="009B34DF">
      <w:pPr>
        <w:pStyle w:val="Heading3"/>
        <w:spacing w:before="149" w:line="369" w:lineRule="auto"/>
        <w:ind w:left="67" w:right="810" w:firstLine="0"/>
      </w:pPr>
      <w:bookmarkStart w:id="132" w:name="_Toc205460775"/>
      <w:r>
        <w:t xml:space="preserve">Table 4.6: Distribution of Participants according to Type of Construction </w:t>
      </w:r>
      <w:r>
        <w:rPr>
          <w:spacing w:val="-2"/>
        </w:rPr>
        <w:t>Firm/Organization</w:t>
      </w:r>
      <w:bookmarkEnd w:id="132"/>
    </w:p>
    <w:tbl>
      <w:tblPr>
        <w:tblW w:w="0" w:type="auto"/>
        <w:tblInd w:w="86" w:type="dxa"/>
        <w:tblLayout w:type="fixed"/>
        <w:tblCellMar>
          <w:left w:w="0" w:type="dxa"/>
          <w:right w:w="0" w:type="dxa"/>
        </w:tblCellMar>
        <w:tblLook w:val="01E0" w:firstRow="1" w:lastRow="1" w:firstColumn="1" w:lastColumn="1" w:noHBand="0" w:noVBand="0"/>
      </w:tblPr>
      <w:tblGrid>
        <w:gridCol w:w="624"/>
        <w:gridCol w:w="2133"/>
        <w:gridCol w:w="2787"/>
        <w:gridCol w:w="2798"/>
      </w:tblGrid>
      <w:tr w:rsidR="009B34DF" w14:paraId="497E7ED3" w14:textId="77777777" w:rsidTr="00046E4D">
        <w:trPr>
          <w:trHeight w:val="446"/>
        </w:trPr>
        <w:tc>
          <w:tcPr>
            <w:tcW w:w="624" w:type="dxa"/>
            <w:tcBorders>
              <w:top w:val="single" w:sz="4" w:space="0" w:color="000000"/>
              <w:bottom w:val="single" w:sz="4" w:space="0" w:color="000000"/>
            </w:tcBorders>
          </w:tcPr>
          <w:p w14:paraId="22F35EA1" w14:textId="77777777" w:rsidR="009B34DF" w:rsidRDefault="009B34DF" w:rsidP="00046E4D">
            <w:pPr>
              <w:pStyle w:val="TableParagraph"/>
              <w:spacing w:before="61"/>
              <w:ind w:left="93"/>
            </w:pPr>
            <w:r>
              <w:rPr>
                <w:spacing w:val="-5"/>
              </w:rPr>
              <w:t>S/N</w:t>
            </w:r>
          </w:p>
        </w:tc>
        <w:tc>
          <w:tcPr>
            <w:tcW w:w="2133" w:type="dxa"/>
            <w:tcBorders>
              <w:top w:val="single" w:sz="4" w:space="0" w:color="000000"/>
              <w:bottom w:val="single" w:sz="4" w:space="0" w:color="000000"/>
            </w:tcBorders>
          </w:tcPr>
          <w:p w14:paraId="6D821516" w14:textId="77777777" w:rsidR="009B34DF" w:rsidRDefault="009B34DF" w:rsidP="00046E4D">
            <w:pPr>
              <w:pStyle w:val="TableParagraph"/>
              <w:spacing w:before="61"/>
              <w:ind w:left="179"/>
            </w:pPr>
            <w:r>
              <w:rPr>
                <w:spacing w:val="-2"/>
              </w:rPr>
              <w:t>Types</w:t>
            </w:r>
          </w:p>
        </w:tc>
        <w:tc>
          <w:tcPr>
            <w:tcW w:w="2787" w:type="dxa"/>
            <w:tcBorders>
              <w:top w:val="single" w:sz="4" w:space="0" w:color="000000"/>
              <w:bottom w:val="single" w:sz="4" w:space="0" w:color="000000"/>
            </w:tcBorders>
          </w:tcPr>
          <w:p w14:paraId="326FDB96" w14:textId="77777777" w:rsidR="009B34DF" w:rsidRDefault="009B34DF" w:rsidP="00046E4D">
            <w:pPr>
              <w:pStyle w:val="TableParagraph"/>
              <w:spacing w:before="61"/>
              <w:ind w:left="1314"/>
            </w:pPr>
            <w:r>
              <w:rPr>
                <w:spacing w:val="-2"/>
              </w:rPr>
              <w:t>Frequency</w:t>
            </w:r>
          </w:p>
        </w:tc>
        <w:tc>
          <w:tcPr>
            <w:tcW w:w="2798" w:type="dxa"/>
            <w:tcBorders>
              <w:top w:val="single" w:sz="4" w:space="0" w:color="000000"/>
              <w:bottom w:val="single" w:sz="4" w:space="0" w:color="000000"/>
            </w:tcBorders>
          </w:tcPr>
          <w:p w14:paraId="0847E73B" w14:textId="77777777" w:rsidR="009B34DF" w:rsidRDefault="009B34DF" w:rsidP="00046E4D">
            <w:pPr>
              <w:pStyle w:val="TableParagraph"/>
              <w:spacing w:before="61"/>
              <w:ind w:left="521"/>
            </w:pPr>
            <w:r>
              <w:rPr>
                <w:spacing w:val="-2"/>
              </w:rPr>
              <w:t>Percentage</w:t>
            </w:r>
          </w:p>
        </w:tc>
      </w:tr>
      <w:tr w:rsidR="009B34DF" w14:paraId="3AED5394" w14:textId="77777777" w:rsidTr="00046E4D">
        <w:trPr>
          <w:trHeight w:val="433"/>
        </w:trPr>
        <w:tc>
          <w:tcPr>
            <w:tcW w:w="624" w:type="dxa"/>
            <w:tcBorders>
              <w:top w:val="single" w:sz="4" w:space="0" w:color="000000"/>
            </w:tcBorders>
          </w:tcPr>
          <w:p w14:paraId="14D44DEE" w14:textId="77777777" w:rsidR="009B34DF" w:rsidRDefault="009B34DF" w:rsidP="00046E4D">
            <w:pPr>
              <w:pStyle w:val="TableParagraph"/>
              <w:spacing w:before="58"/>
              <w:ind w:left="93"/>
            </w:pPr>
            <w:r>
              <w:rPr>
                <w:spacing w:val="-10"/>
              </w:rPr>
              <w:t>1</w:t>
            </w:r>
          </w:p>
        </w:tc>
        <w:tc>
          <w:tcPr>
            <w:tcW w:w="2133" w:type="dxa"/>
            <w:tcBorders>
              <w:top w:val="single" w:sz="4" w:space="0" w:color="000000"/>
            </w:tcBorders>
          </w:tcPr>
          <w:p w14:paraId="2FBE5ECE" w14:textId="77777777" w:rsidR="009B34DF" w:rsidRDefault="009B34DF" w:rsidP="00046E4D">
            <w:pPr>
              <w:pStyle w:val="TableParagraph"/>
              <w:spacing w:before="58"/>
              <w:ind w:left="180"/>
            </w:pPr>
            <w:r>
              <w:rPr>
                <w:spacing w:val="-2"/>
              </w:rPr>
              <w:t>Public</w:t>
            </w:r>
          </w:p>
        </w:tc>
        <w:tc>
          <w:tcPr>
            <w:tcW w:w="2787" w:type="dxa"/>
            <w:tcBorders>
              <w:top w:val="single" w:sz="4" w:space="0" w:color="000000"/>
            </w:tcBorders>
          </w:tcPr>
          <w:p w14:paraId="3547D948" w14:textId="77777777" w:rsidR="009B34DF" w:rsidRDefault="009B34DF" w:rsidP="00046E4D">
            <w:pPr>
              <w:pStyle w:val="TableParagraph"/>
              <w:spacing w:before="58"/>
              <w:ind w:left="1318"/>
            </w:pPr>
            <w:r>
              <w:rPr>
                <w:spacing w:val="-5"/>
              </w:rPr>
              <w:t>15</w:t>
            </w:r>
          </w:p>
        </w:tc>
        <w:tc>
          <w:tcPr>
            <w:tcW w:w="2798" w:type="dxa"/>
            <w:tcBorders>
              <w:top w:val="single" w:sz="4" w:space="0" w:color="000000"/>
            </w:tcBorders>
          </w:tcPr>
          <w:p w14:paraId="20676DD5" w14:textId="77777777" w:rsidR="009B34DF" w:rsidRDefault="009B34DF" w:rsidP="00046E4D">
            <w:pPr>
              <w:pStyle w:val="TableParagraph"/>
              <w:spacing w:before="58"/>
              <w:ind w:left="523"/>
            </w:pPr>
            <w:r>
              <w:rPr>
                <w:spacing w:val="-5"/>
              </w:rPr>
              <w:t>60</w:t>
            </w:r>
          </w:p>
        </w:tc>
      </w:tr>
      <w:tr w:rsidR="009B34DF" w14:paraId="55A43222" w14:textId="77777777" w:rsidTr="00046E4D">
        <w:trPr>
          <w:trHeight w:val="490"/>
        </w:trPr>
        <w:tc>
          <w:tcPr>
            <w:tcW w:w="624" w:type="dxa"/>
          </w:tcPr>
          <w:p w14:paraId="3DAC2E61" w14:textId="77777777" w:rsidR="009B34DF" w:rsidRDefault="009B34DF" w:rsidP="00046E4D">
            <w:pPr>
              <w:pStyle w:val="TableParagraph"/>
              <w:spacing w:before="116"/>
              <w:ind w:left="93"/>
            </w:pPr>
            <w:r>
              <w:rPr>
                <w:spacing w:val="-10"/>
              </w:rPr>
              <w:t>2</w:t>
            </w:r>
          </w:p>
        </w:tc>
        <w:tc>
          <w:tcPr>
            <w:tcW w:w="2133" w:type="dxa"/>
          </w:tcPr>
          <w:p w14:paraId="117C225F" w14:textId="77777777" w:rsidR="009B34DF" w:rsidRDefault="009B34DF" w:rsidP="00046E4D">
            <w:pPr>
              <w:pStyle w:val="TableParagraph"/>
              <w:spacing w:before="116"/>
              <w:ind w:left="180"/>
            </w:pPr>
            <w:r>
              <w:rPr>
                <w:spacing w:val="-2"/>
              </w:rPr>
              <w:t>Private</w:t>
            </w:r>
          </w:p>
        </w:tc>
        <w:tc>
          <w:tcPr>
            <w:tcW w:w="2787" w:type="dxa"/>
          </w:tcPr>
          <w:p w14:paraId="623F55E6" w14:textId="77777777" w:rsidR="009B34DF" w:rsidRDefault="009B34DF" w:rsidP="00046E4D">
            <w:pPr>
              <w:pStyle w:val="TableParagraph"/>
              <w:spacing w:before="116"/>
              <w:ind w:left="1318"/>
            </w:pPr>
            <w:r>
              <w:rPr>
                <w:spacing w:val="-5"/>
              </w:rPr>
              <w:t>10</w:t>
            </w:r>
          </w:p>
        </w:tc>
        <w:tc>
          <w:tcPr>
            <w:tcW w:w="2798" w:type="dxa"/>
          </w:tcPr>
          <w:p w14:paraId="32CF4C05" w14:textId="77777777" w:rsidR="009B34DF" w:rsidRDefault="009B34DF" w:rsidP="00046E4D">
            <w:pPr>
              <w:pStyle w:val="TableParagraph"/>
              <w:spacing w:before="116"/>
              <w:ind w:left="523"/>
            </w:pPr>
            <w:r>
              <w:rPr>
                <w:spacing w:val="-5"/>
              </w:rPr>
              <w:t>40</w:t>
            </w:r>
          </w:p>
        </w:tc>
      </w:tr>
      <w:tr w:rsidR="009B34DF" w14:paraId="1332B8F0" w14:textId="77777777" w:rsidTr="00046E4D">
        <w:trPr>
          <w:trHeight w:val="466"/>
        </w:trPr>
        <w:tc>
          <w:tcPr>
            <w:tcW w:w="624" w:type="dxa"/>
          </w:tcPr>
          <w:p w14:paraId="172425C9" w14:textId="77777777" w:rsidR="009B34DF" w:rsidRDefault="009B34DF" w:rsidP="00046E4D">
            <w:pPr>
              <w:pStyle w:val="TableParagraph"/>
              <w:spacing w:before="115"/>
              <w:ind w:left="93"/>
            </w:pPr>
            <w:r>
              <w:rPr>
                <w:spacing w:val="-10"/>
              </w:rPr>
              <w:t>3</w:t>
            </w:r>
          </w:p>
        </w:tc>
        <w:tc>
          <w:tcPr>
            <w:tcW w:w="2133" w:type="dxa"/>
          </w:tcPr>
          <w:p w14:paraId="60CA44EB" w14:textId="77777777" w:rsidR="009B34DF" w:rsidRDefault="009B34DF" w:rsidP="00046E4D">
            <w:pPr>
              <w:pStyle w:val="TableParagraph"/>
              <w:spacing w:before="115"/>
              <w:ind w:left="180"/>
            </w:pPr>
            <w:r>
              <w:rPr>
                <w:spacing w:val="-2"/>
              </w:rPr>
              <w:t>Others</w:t>
            </w:r>
          </w:p>
        </w:tc>
        <w:tc>
          <w:tcPr>
            <w:tcW w:w="2787" w:type="dxa"/>
          </w:tcPr>
          <w:p w14:paraId="4AC2CE5A" w14:textId="77777777" w:rsidR="009B34DF" w:rsidRDefault="009B34DF" w:rsidP="00046E4D">
            <w:pPr>
              <w:pStyle w:val="TableParagraph"/>
              <w:spacing w:before="115"/>
              <w:ind w:left="1318"/>
            </w:pPr>
            <w:r>
              <w:rPr>
                <w:spacing w:val="-10"/>
              </w:rPr>
              <w:t>0</w:t>
            </w:r>
          </w:p>
        </w:tc>
        <w:tc>
          <w:tcPr>
            <w:tcW w:w="2798" w:type="dxa"/>
          </w:tcPr>
          <w:p w14:paraId="2E732A83" w14:textId="77777777" w:rsidR="009B34DF" w:rsidRDefault="009B34DF" w:rsidP="00046E4D">
            <w:pPr>
              <w:pStyle w:val="TableParagraph"/>
              <w:spacing w:before="115"/>
              <w:ind w:left="523"/>
            </w:pPr>
            <w:r>
              <w:rPr>
                <w:spacing w:val="-10"/>
              </w:rPr>
              <w:t>0</w:t>
            </w:r>
          </w:p>
        </w:tc>
      </w:tr>
      <w:tr w:rsidR="009B34DF" w14:paraId="1D3E78EC" w14:textId="77777777" w:rsidTr="00046E4D">
        <w:trPr>
          <w:trHeight w:val="544"/>
        </w:trPr>
        <w:tc>
          <w:tcPr>
            <w:tcW w:w="624" w:type="dxa"/>
            <w:tcBorders>
              <w:bottom w:val="single" w:sz="4" w:space="0" w:color="000000"/>
            </w:tcBorders>
          </w:tcPr>
          <w:p w14:paraId="1BED7E65" w14:textId="77777777" w:rsidR="009B34DF" w:rsidRDefault="009B34DF" w:rsidP="00046E4D">
            <w:pPr>
              <w:pStyle w:val="TableParagraph"/>
            </w:pPr>
          </w:p>
        </w:tc>
        <w:tc>
          <w:tcPr>
            <w:tcW w:w="2133" w:type="dxa"/>
            <w:tcBorders>
              <w:bottom w:val="single" w:sz="4" w:space="0" w:color="000000"/>
            </w:tcBorders>
          </w:tcPr>
          <w:p w14:paraId="0116ACCE" w14:textId="77777777" w:rsidR="009B34DF" w:rsidRDefault="009B34DF" w:rsidP="00046E4D">
            <w:pPr>
              <w:pStyle w:val="TableParagraph"/>
              <w:spacing w:before="92"/>
              <w:ind w:left="180"/>
            </w:pPr>
            <w:r>
              <w:rPr>
                <w:spacing w:val="-2"/>
              </w:rPr>
              <w:t>Total</w:t>
            </w:r>
          </w:p>
        </w:tc>
        <w:tc>
          <w:tcPr>
            <w:tcW w:w="2787" w:type="dxa"/>
            <w:tcBorders>
              <w:bottom w:val="single" w:sz="4" w:space="0" w:color="000000"/>
            </w:tcBorders>
          </w:tcPr>
          <w:p w14:paraId="5DF01295" w14:textId="77777777" w:rsidR="009B34DF" w:rsidRDefault="009B34DF" w:rsidP="00046E4D">
            <w:pPr>
              <w:pStyle w:val="TableParagraph"/>
              <w:spacing w:before="92"/>
              <w:ind w:left="1315"/>
            </w:pPr>
            <w:r>
              <w:rPr>
                <w:spacing w:val="-5"/>
              </w:rPr>
              <w:t>25</w:t>
            </w:r>
          </w:p>
        </w:tc>
        <w:tc>
          <w:tcPr>
            <w:tcW w:w="2798" w:type="dxa"/>
            <w:tcBorders>
              <w:bottom w:val="single" w:sz="4" w:space="0" w:color="000000"/>
            </w:tcBorders>
          </w:tcPr>
          <w:p w14:paraId="5E05BD5D" w14:textId="77777777" w:rsidR="009B34DF" w:rsidRDefault="009B34DF" w:rsidP="00046E4D">
            <w:pPr>
              <w:pStyle w:val="TableParagraph"/>
              <w:spacing w:before="92"/>
              <w:ind w:left="521"/>
            </w:pPr>
            <w:r>
              <w:rPr>
                <w:spacing w:val="-5"/>
              </w:rPr>
              <w:t>100</w:t>
            </w:r>
          </w:p>
        </w:tc>
      </w:tr>
    </w:tbl>
    <w:p w14:paraId="00B1AAF0" w14:textId="77777777" w:rsidR="009B34DF" w:rsidRDefault="009B34DF" w:rsidP="009B34DF">
      <w:pPr>
        <w:pStyle w:val="TableParagraph"/>
        <w:sectPr w:rsidR="009B34DF">
          <w:pgSz w:w="12240" w:h="15840"/>
          <w:pgMar w:top="1280" w:right="1080" w:bottom="1180" w:left="1800" w:header="0" w:footer="994" w:gutter="0"/>
          <w:cols w:space="720"/>
        </w:sectPr>
      </w:pPr>
    </w:p>
    <w:p w14:paraId="3AF76B51" w14:textId="33CBBA94" w:rsidR="009B34DF" w:rsidRDefault="0045107C" w:rsidP="0045107C">
      <w:pPr>
        <w:pStyle w:val="Heading3"/>
      </w:pPr>
      <w:bookmarkStart w:id="133" w:name="_Toc205460776"/>
      <w:r>
        <w:lastRenderedPageBreak/>
        <w:t>4.1.7</w:t>
      </w:r>
      <w:r>
        <w:tab/>
      </w:r>
      <w:r w:rsidR="0020320B">
        <w:t xml:space="preserve">TYPE OF CONSTRUCTION </w:t>
      </w:r>
      <w:r w:rsidR="0020320B">
        <w:rPr>
          <w:spacing w:val="-2"/>
        </w:rPr>
        <w:t>ARRANGEMENT</w:t>
      </w:r>
      <w:bookmarkEnd w:id="133"/>
    </w:p>
    <w:p w14:paraId="40DCC9C2" w14:textId="77777777" w:rsidR="009B34DF" w:rsidRDefault="009B34DF" w:rsidP="009B34DF">
      <w:pPr>
        <w:pStyle w:val="BodyText"/>
        <w:spacing w:before="130"/>
        <w:rPr>
          <w:b/>
        </w:rPr>
      </w:pPr>
    </w:p>
    <w:p w14:paraId="7134F9C8" w14:textId="77777777" w:rsidR="009B34DF" w:rsidRDefault="009B34DF" w:rsidP="009B34DF">
      <w:pPr>
        <w:pStyle w:val="BodyText"/>
        <w:spacing w:line="369" w:lineRule="auto"/>
        <w:ind w:left="67" w:right="803"/>
        <w:jc w:val="both"/>
      </w:pPr>
      <w:r>
        <w:t>Type of construction arrangement was categorized into traditional, management, design and build, construction management and others (general contractors). 5 (20%); 4(16%); 11(44%); 5(20%) and 0(0%) participants were respectively recorded for the listed categories.</w:t>
      </w:r>
    </w:p>
    <w:p w14:paraId="185F537D" w14:textId="5BA7F00B" w:rsidR="009B34DF" w:rsidRDefault="009B34DF" w:rsidP="009B34DF">
      <w:pPr>
        <w:pStyle w:val="Heading3"/>
        <w:spacing w:before="149"/>
        <w:ind w:left="124" w:firstLine="0"/>
      </w:pPr>
      <w:bookmarkStart w:id="134" w:name="_Toc205460777"/>
      <w:r>
        <w:t>Table</w:t>
      </w:r>
      <w:r w:rsidR="0020320B">
        <w:t xml:space="preserve"> </w:t>
      </w:r>
      <w:r>
        <w:t>4.7:</w:t>
      </w:r>
      <w:r w:rsidR="0020320B">
        <w:t xml:space="preserve"> </w:t>
      </w:r>
      <w:r>
        <w:t>Distribution</w:t>
      </w:r>
      <w:r w:rsidR="0020320B">
        <w:t xml:space="preserve"> </w:t>
      </w:r>
      <w:r>
        <w:t>of</w:t>
      </w:r>
      <w:r w:rsidR="0020320B">
        <w:t xml:space="preserve"> </w:t>
      </w:r>
      <w:r>
        <w:t>Participants</w:t>
      </w:r>
      <w:r w:rsidR="0020320B">
        <w:t xml:space="preserve"> </w:t>
      </w:r>
      <w:r>
        <w:t>according</w:t>
      </w:r>
      <w:r w:rsidR="0020320B">
        <w:t xml:space="preserve"> </w:t>
      </w:r>
      <w:r>
        <w:t>to</w:t>
      </w:r>
      <w:r w:rsidR="0020320B">
        <w:t xml:space="preserve"> </w:t>
      </w:r>
      <w:r>
        <w:t>Type</w:t>
      </w:r>
      <w:r w:rsidR="0020320B">
        <w:t xml:space="preserve"> </w:t>
      </w:r>
      <w:r>
        <w:t>of</w:t>
      </w:r>
      <w:r w:rsidR="0020320B">
        <w:t xml:space="preserve"> </w:t>
      </w:r>
      <w:r>
        <w:t>Construction</w:t>
      </w:r>
      <w:r w:rsidR="0020320B">
        <w:t xml:space="preserve"> </w:t>
      </w:r>
      <w:r>
        <w:rPr>
          <w:spacing w:val="-2"/>
        </w:rPr>
        <w:t>Arrangement</w:t>
      </w:r>
      <w:bookmarkEnd w:id="134"/>
    </w:p>
    <w:p w14:paraId="1C129032" w14:textId="77777777" w:rsidR="009B34DF" w:rsidRDefault="009B34DF" w:rsidP="009B34DF">
      <w:pPr>
        <w:pStyle w:val="BodyText"/>
        <w:rPr>
          <w:b/>
          <w:sz w:val="12"/>
        </w:rPr>
      </w:pPr>
    </w:p>
    <w:tbl>
      <w:tblPr>
        <w:tblW w:w="0" w:type="auto"/>
        <w:tblInd w:w="86" w:type="dxa"/>
        <w:tblLayout w:type="fixed"/>
        <w:tblCellMar>
          <w:left w:w="0" w:type="dxa"/>
          <w:right w:w="0" w:type="dxa"/>
        </w:tblCellMar>
        <w:tblLook w:val="01E0" w:firstRow="1" w:lastRow="1" w:firstColumn="1" w:lastColumn="1" w:noHBand="0" w:noVBand="0"/>
      </w:tblPr>
      <w:tblGrid>
        <w:gridCol w:w="661"/>
        <w:gridCol w:w="2585"/>
        <w:gridCol w:w="2273"/>
        <w:gridCol w:w="2444"/>
      </w:tblGrid>
      <w:tr w:rsidR="009B34DF" w14:paraId="05918F45" w14:textId="77777777" w:rsidTr="00046E4D">
        <w:trPr>
          <w:trHeight w:val="441"/>
        </w:trPr>
        <w:tc>
          <w:tcPr>
            <w:tcW w:w="661" w:type="dxa"/>
            <w:tcBorders>
              <w:top w:val="single" w:sz="4" w:space="0" w:color="000000"/>
              <w:bottom w:val="single" w:sz="4" w:space="0" w:color="000000"/>
            </w:tcBorders>
          </w:tcPr>
          <w:p w14:paraId="0F3280F8" w14:textId="77777777" w:rsidR="009B34DF" w:rsidRDefault="009B34DF" w:rsidP="00046E4D">
            <w:pPr>
              <w:pStyle w:val="TableParagraph"/>
              <w:spacing w:before="57"/>
              <w:ind w:left="91"/>
            </w:pPr>
            <w:r>
              <w:rPr>
                <w:spacing w:val="-5"/>
              </w:rPr>
              <w:t>S/N</w:t>
            </w:r>
          </w:p>
        </w:tc>
        <w:tc>
          <w:tcPr>
            <w:tcW w:w="2585" w:type="dxa"/>
            <w:tcBorders>
              <w:top w:val="single" w:sz="4" w:space="0" w:color="000000"/>
              <w:bottom w:val="single" w:sz="4" w:space="0" w:color="000000"/>
            </w:tcBorders>
          </w:tcPr>
          <w:p w14:paraId="1F8A636B" w14:textId="77777777" w:rsidR="009B34DF" w:rsidRDefault="009B34DF" w:rsidP="00046E4D">
            <w:pPr>
              <w:pStyle w:val="TableParagraph"/>
              <w:spacing w:before="57"/>
              <w:ind w:left="219"/>
            </w:pPr>
            <w:r>
              <w:rPr>
                <w:spacing w:val="-2"/>
              </w:rPr>
              <w:t>Types</w:t>
            </w:r>
          </w:p>
        </w:tc>
        <w:tc>
          <w:tcPr>
            <w:tcW w:w="2273" w:type="dxa"/>
            <w:tcBorders>
              <w:top w:val="single" w:sz="4" w:space="0" w:color="000000"/>
              <w:bottom w:val="single" w:sz="4" w:space="0" w:color="000000"/>
            </w:tcBorders>
          </w:tcPr>
          <w:p w14:paraId="1B14B1A0" w14:textId="77777777" w:rsidR="009B34DF" w:rsidRDefault="009B34DF" w:rsidP="00046E4D">
            <w:pPr>
              <w:pStyle w:val="TableParagraph"/>
              <w:spacing w:before="57"/>
              <w:ind w:left="828"/>
            </w:pPr>
            <w:r>
              <w:rPr>
                <w:spacing w:val="-2"/>
              </w:rPr>
              <w:t>frequency</w:t>
            </w:r>
          </w:p>
        </w:tc>
        <w:tc>
          <w:tcPr>
            <w:tcW w:w="2444" w:type="dxa"/>
            <w:tcBorders>
              <w:top w:val="single" w:sz="4" w:space="0" w:color="000000"/>
              <w:bottom w:val="single" w:sz="4" w:space="0" w:color="000000"/>
            </w:tcBorders>
          </w:tcPr>
          <w:p w14:paraId="03EF11FB" w14:textId="77777777" w:rsidR="009B34DF" w:rsidRDefault="009B34DF" w:rsidP="00046E4D">
            <w:pPr>
              <w:pStyle w:val="TableParagraph"/>
              <w:spacing w:before="57"/>
              <w:ind w:left="544"/>
            </w:pPr>
            <w:r>
              <w:rPr>
                <w:spacing w:val="-2"/>
              </w:rPr>
              <w:t>percentage</w:t>
            </w:r>
          </w:p>
        </w:tc>
      </w:tr>
      <w:tr w:rsidR="009B34DF" w14:paraId="2512D17A" w14:textId="77777777" w:rsidTr="00046E4D">
        <w:trPr>
          <w:trHeight w:val="431"/>
        </w:trPr>
        <w:tc>
          <w:tcPr>
            <w:tcW w:w="661" w:type="dxa"/>
            <w:tcBorders>
              <w:top w:val="single" w:sz="4" w:space="0" w:color="000000"/>
            </w:tcBorders>
          </w:tcPr>
          <w:p w14:paraId="3C320FAD" w14:textId="77777777" w:rsidR="009B34DF" w:rsidRDefault="009B34DF" w:rsidP="00046E4D">
            <w:pPr>
              <w:pStyle w:val="TableParagraph"/>
              <w:spacing w:before="57"/>
              <w:ind w:left="91"/>
            </w:pPr>
            <w:r>
              <w:rPr>
                <w:spacing w:val="-10"/>
              </w:rPr>
              <w:t>1</w:t>
            </w:r>
          </w:p>
        </w:tc>
        <w:tc>
          <w:tcPr>
            <w:tcW w:w="2585" w:type="dxa"/>
            <w:tcBorders>
              <w:top w:val="single" w:sz="4" w:space="0" w:color="000000"/>
            </w:tcBorders>
          </w:tcPr>
          <w:p w14:paraId="67902FDE" w14:textId="77777777" w:rsidR="009B34DF" w:rsidRDefault="009B34DF" w:rsidP="00046E4D">
            <w:pPr>
              <w:pStyle w:val="TableParagraph"/>
              <w:spacing w:before="57"/>
              <w:ind w:left="219"/>
            </w:pPr>
            <w:r>
              <w:rPr>
                <w:spacing w:val="-2"/>
              </w:rPr>
              <w:t>Traditional</w:t>
            </w:r>
          </w:p>
        </w:tc>
        <w:tc>
          <w:tcPr>
            <w:tcW w:w="2273" w:type="dxa"/>
            <w:tcBorders>
              <w:top w:val="single" w:sz="4" w:space="0" w:color="000000"/>
            </w:tcBorders>
          </w:tcPr>
          <w:p w14:paraId="2189578E" w14:textId="77777777" w:rsidR="009B34DF" w:rsidRDefault="009B34DF" w:rsidP="00046E4D">
            <w:pPr>
              <w:pStyle w:val="TableParagraph"/>
              <w:spacing w:before="57"/>
              <w:ind w:left="826"/>
            </w:pPr>
            <w:r>
              <w:rPr>
                <w:spacing w:val="-10"/>
              </w:rPr>
              <w:t>5</w:t>
            </w:r>
          </w:p>
        </w:tc>
        <w:tc>
          <w:tcPr>
            <w:tcW w:w="2444" w:type="dxa"/>
            <w:tcBorders>
              <w:top w:val="single" w:sz="4" w:space="0" w:color="000000"/>
            </w:tcBorders>
          </w:tcPr>
          <w:p w14:paraId="2CF09863" w14:textId="77777777" w:rsidR="009B34DF" w:rsidRDefault="009B34DF" w:rsidP="00046E4D">
            <w:pPr>
              <w:pStyle w:val="TableParagraph"/>
              <w:spacing w:before="57"/>
              <w:ind w:left="548"/>
            </w:pPr>
            <w:r>
              <w:rPr>
                <w:spacing w:val="-5"/>
              </w:rPr>
              <w:t>20</w:t>
            </w:r>
          </w:p>
        </w:tc>
      </w:tr>
      <w:tr w:rsidR="009B34DF" w14:paraId="27120019" w14:textId="77777777" w:rsidTr="00046E4D">
        <w:trPr>
          <w:trHeight w:val="490"/>
        </w:trPr>
        <w:tc>
          <w:tcPr>
            <w:tcW w:w="661" w:type="dxa"/>
          </w:tcPr>
          <w:p w14:paraId="5DFB020C" w14:textId="77777777" w:rsidR="009B34DF" w:rsidRDefault="009B34DF" w:rsidP="00046E4D">
            <w:pPr>
              <w:pStyle w:val="TableParagraph"/>
              <w:spacing w:before="115"/>
              <w:ind w:left="91"/>
            </w:pPr>
            <w:r>
              <w:rPr>
                <w:spacing w:val="-10"/>
              </w:rPr>
              <w:t>2</w:t>
            </w:r>
          </w:p>
        </w:tc>
        <w:tc>
          <w:tcPr>
            <w:tcW w:w="2585" w:type="dxa"/>
          </w:tcPr>
          <w:p w14:paraId="018A6034" w14:textId="77777777" w:rsidR="009B34DF" w:rsidRDefault="009B34DF" w:rsidP="00046E4D">
            <w:pPr>
              <w:pStyle w:val="TableParagraph"/>
              <w:spacing w:before="115"/>
              <w:ind w:left="219"/>
            </w:pPr>
            <w:r>
              <w:rPr>
                <w:spacing w:val="-2"/>
              </w:rPr>
              <w:t>Management</w:t>
            </w:r>
          </w:p>
        </w:tc>
        <w:tc>
          <w:tcPr>
            <w:tcW w:w="2273" w:type="dxa"/>
          </w:tcPr>
          <w:p w14:paraId="34995633" w14:textId="77777777" w:rsidR="009B34DF" w:rsidRDefault="009B34DF" w:rsidP="00046E4D">
            <w:pPr>
              <w:pStyle w:val="TableParagraph"/>
              <w:spacing w:before="115"/>
              <w:ind w:left="826"/>
            </w:pPr>
            <w:r>
              <w:rPr>
                <w:spacing w:val="-10"/>
              </w:rPr>
              <w:t>4</w:t>
            </w:r>
          </w:p>
        </w:tc>
        <w:tc>
          <w:tcPr>
            <w:tcW w:w="2444" w:type="dxa"/>
          </w:tcPr>
          <w:p w14:paraId="798CBBEA" w14:textId="77777777" w:rsidR="009B34DF" w:rsidRDefault="009B34DF" w:rsidP="00046E4D">
            <w:pPr>
              <w:pStyle w:val="TableParagraph"/>
              <w:spacing w:before="115"/>
              <w:ind w:left="548"/>
            </w:pPr>
            <w:r>
              <w:rPr>
                <w:spacing w:val="-5"/>
              </w:rPr>
              <w:t>16</w:t>
            </w:r>
          </w:p>
        </w:tc>
      </w:tr>
      <w:tr w:rsidR="009B34DF" w14:paraId="0F25AA1B" w14:textId="77777777" w:rsidTr="00046E4D">
        <w:trPr>
          <w:trHeight w:val="490"/>
        </w:trPr>
        <w:tc>
          <w:tcPr>
            <w:tcW w:w="661" w:type="dxa"/>
          </w:tcPr>
          <w:p w14:paraId="789A9984" w14:textId="77777777" w:rsidR="009B34DF" w:rsidRDefault="009B34DF" w:rsidP="00046E4D">
            <w:pPr>
              <w:pStyle w:val="TableParagraph"/>
              <w:spacing w:before="116"/>
              <w:ind w:left="91"/>
            </w:pPr>
            <w:r>
              <w:rPr>
                <w:spacing w:val="-10"/>
              </w:rPr>
              <w:t>3</w:t>
            </w:r>
          </w:p>
        </w:tc>
        <w:tc>
          <w:tcPr>
            <w:tcW w:w="2585" w:type="dxa"/>
          </w:tcPr>
          <w:p w14:paraId="5E00665F" w14:textId="1C61735F" w:rsidR="009B34DF" w:rsidRDefault="009B34DF" w:rsidP="00046E4D">
            <w:pPr>
              <w:pStyle w:val="TableParagraph"/>
              <w:spacing w:before="116"/>
              <w:ind w:left="219"/>
            </w:pPr>
            <w:r>
              <w:t>Design</w:t>
            </w:r>
            <w:r w:rsidR="0020320B">
              <w:t xml:space="preserve"> </w:t>
            </w:r>
            <w:r>
              <w:t>and</w:t>
            </w:r>
            <w:r w:rsidR="0020320B">
              <w:t xml:space="preserve"> </w:t>
            </w:r>
            <w:r>
              <w:rPr>
                <w:spacing w:val="-2"/>
              </w:rPr>
              <w:t>build</w:t>
            </w:r>
          </w:p>
        </w:tc>
        <w:tc>
          <w:tcPr>
            <w:tcW w:w="2273" w:type="dxa"/>
          </w:tcPr>
          <w:p w14:paraId="50642972" w14:textId="77777777" w:rsidR="009B34DF" w:rsidRDefault="009B34DF" w:rsidP="00046E4D">
            <w:pPr>
              <w:pStyle w:val="TableParagraph"/>
              <w:spacing w:before="116"/>
              <w:ind w:left="826"/>
            </w:pPr>
            <w:r>
              <w:rPr>
                <w:spacing w:val="-5"/>
              </w:rPr>
              <w:t>11</w:t>
            </w:r>
          </w:p>
        </w:tc>
        <w:tc>
          <w:tcPr>
            <w:tcW w:w="2444" w:type="dxa"/>
          </w:tcPr>
          <w:p w14:paraId="2D96D993" w14:textId="77777777" w:rsidR="009B34DF" w:rsidRDefault="009B34DF" w:rsidP="00046E4D">
            <w:pPr>
              <w:pStyle w:val="TableParagraph"/>
              <w:spacing w:before="116"/>
              <w:ind w:left="548"/>
            </w:pPr>
            <w:r>
              <w:rPr>
                <w:spacing w:val="-5"/>
              </w:rPr>
              <w:t>44</w:t>
            </w:r>
          </w:p>
        </w:tc>
      </w:tr>
      <w:tr w:rsidR="009B34DF" w14:paraId="608E9D4D" w14:textId="77777777" w:rsidTr="00046E4D">
        <w:trPr>
          <w:trHeight w:val="490"/>
        </w:trPr>
        <w:tc>
          <w:tcPr>
            <w:tcW w:w="661" w:type="dxa"/>
          </w:tcPr>
          <w:p w14:paraId="32FB8F26" w14:textId="77777777" w:rsidR="009B34DF" w:rsidRDefault="009B34DF" w:rsidP="00046E4D">
            <w:pPr>
              <w:pStyle w:val="TableParagraph"/>
              <w:spacing w:before="115"/>
              <w:ind w:left="91"/>
            </w:pPr>
            <w:r>
              <w:rPr>
                <w:spacing w:val="-10"/>
              </w:rPr>
              <w:t>4</w:t>
            </w:r>
          </w:p>
        </w:tc>
        <w:tc>
          <w:tcPr>
            <w:tcW w:w="2585" w:type="dxa"/>
          </w:tcPr>
          <w:p w14:paraId="77AF6743" w14:textId="77777777" w:rsidR="009B34DF" w:rsidRDefault="009B34DF" w:rsidP="00046E4D">
            <w:pPr>
              <w:pStyle w:val="TableParagraph"/>
              <w:spacing w:before="115"/>
              <w:ind w:left="219"/>
            </w:pPr>
            <w:r>
              <w:rPr>
                <w:spacing w:val="-2"/>
              </w:rPr>
              <w:t>Construction</w:t>
            </w:r>
          </w:p>
        </w:tc>
        <w:tc>
          <w:tcPr>
            <w:tcW w:w="2273" w:type="dxa"/>
          </w:tcPr>
          <w:p w14:paraId="1F1979F7" w14:textId="77777777" w:rsidR="009B34DF" w:rsidRDefault="009B34DF" w:rsidP="00046E4D">
            <w:pPr>
              <w:pStyle w:val="TableParagraph"/>
              <w:spacing w:before="115"/>
              <w:ind w:left="826"/>
            </w:pPr>
            <w:r>
              <w:rPr>
                <w:spacing w:val="-10"/>
              </w:rPr>
              <w:t>5</w:t>
            </w:r>
          </w:p>
        </w:tc>
        <w:tc>
          <w:tcPr>
            <w:tcW w:w="2444" w:type="dxa"/>
          </w:tcPr>
          <w:p w14:paraId="2F68BFB0" w14:textId="77777777" w:rsidR="009B34DF" w:rsidRDefault="009B34DF" w:rsidP="00046E4D">
            <w:pPr>
              <w:pStyle w:val="TableParagraph"/>
              <w:spacing w:before="115"/>
              <w:ind w:left="548"/>
            </w:pPr>
            <w:r>
              <w:rPr>
                <w:spacing w:val="-5"/>
              </w:rPr>
              <w:t>20</w:t>
            </w:r>
          </w:p>
        </w:tc>
      </w:tr>
      <w:tr w:rsidR="009B34DF" w14:paraId="0D931195" w14:textId="77777777" w:rsidTr="00046E4D">
        <w:trPr>
          <w:trHeight w:val="466"/>
        </w:trPr>
        <w:tc>
          <w:tcPr>
            <w:tcW w:w="661" w:type="dxa"/>
          </w:tcPr>
          <w:p w14:paraId="5A356F0F" w14:textId="77777777" w:rsidR="009B34DF" w:rsidRDefault="009B34DF" w:rsidP="00046E4D">
            <w:pPr>
              <w:pStyle w:val="TableParagraph"/>
              <w:spacing w:before="116"/>
              <w:ind w:left="91"/>
            </w:pPr>
            <w:r>
              <w:rPr>
                <w:spacing w:val="-10"/>
              </w:rPr>
              <w:t>5</w:t>
            </w:r>
          </w:p>
        </w:tc>
        <w:tc>
          <w:tcPr>
            <w:tcW w:w="2585" w:type="dxa"/>
          </w:tcPr>
          <w:p w14:paraId="4EF2755B" w14:textId="77777777" w:rsidR="009B34DF" w:rsidRDefault="009B34DF" w:rsidP="00046E4D">
            <w:pPr>
              <w:pStyle w:val="TableParagraph"/>
              <w:spacing w:before="116"/>
              <w:ind w:left="219"/>
            </w:pPr>
            <w:r>
              <w:rPr>
                <w:spacing w:val="-2"/>
              </w:rPr>
              <w:t>Others</w:t>
            </w:r>
          </w:p>
        </w:tc>
        <w:tc>
          <w:tcPr>
            <w:tcW w:w="2273" w:type="dxa"/>
          </w:tcPr>
          <w:p w14:paraId="468CF4E8" w14:textId="77777777" w:rsidR="009B34DF" w:rsidRDefault="009B34DF" w:rsidP="00046E4D">
            <w:pPr>
              <w:pStyle w:val="TableParagraph"/>
              <w:spacing w:before="116"/>
              <w:ind w:left="826"/>
            </w:pPr>
            <w:r>
              <w:rPr>
                <w:spacing w:val="-10"/>
              </w:rPr>
              <w:t>0</w:t>
            </w:r>
          </w:p>
        </w:tc>
        <w:tc>
          <w:tcPr>
            <w:tcW w:w="2444" w:type="dxa"/>
          </w:tcPr>
          <w:p w14:paraId="289C41BF" w14:textId="77777777" w:rsidR="009B34DF" w:rsidRDefault="009B34DF" w:rsidP="00046E4D">
            <w:pPr>
              <w:pStyle w:val="TableParagraph"/>
              <w:spacing w:before="116"/>
              <w:ind w:left="548"/>
            </w:pPr>
            <w:r>
              <w:rPr>
                <w:spacing w:val="-10"/>
              </w:rPr>
              <w:t>0</w:t>
            </w:r>
          </w:p>
        </w:tc>
      </w:tr>
      <w:tr w:rsidR="009B34DF" w14:paraId="3F81EC80" w14:textId="77777777" w:rsidTr="00046E4D">
        <w:trPr>
          <w:trHeight w:val="520"/>
        </w:trPr>
        <w:tc>
          <w:tcPr>
            <w:tcW w:w="661" w:type="dxa"/>
            <w:tcBorders>
              <w:bottom w:val="single" w:sz="4" w:space="0" w:color="000000"/>
            </w:tcBorders>
          </w:tcPr>
          <w:p w14:paraId="5E1648C2" w14:textId="77777777" w:rsidR="009B34DF" w:rsidRDefault="009B34DF" w:rsidP="00046E4D">
            <w:pPr>
              <w:pStyle w:val="TableParagraph"/>
            </w:pPr>
          </w:p>
        </w:tc>
        <w:tc>
          <w:tcPr>
            <w:tcW w:w="2585" w:type="dxa"/>
            <w:tcBorders>
              <w:bottom w:val="single" w:sz="4" w:space="0" w:color="000000"/>
            </w:tcBorders>
          </w:tcPr>
          <w:p w14:paraId="17F22D32" w14:textId="77777777" w:rsidR="009B34DF" w:rsidRDefault="009B34DF" w:rsidP="00046E4D">
            <w:pPr>
              <w:pStyle w:val="TableParagraph"/>
              <w:spacing w:before="91"/>
              <w:ind w:left="219"/>
            </w:pPr>
            <w:r>
              <w:rPr>
                <w:spacing w:val="-2"/>
              </w:rPr>
              <w:t>Total</w:t>
            </w:r>
          </w:p>
        </w:tc>
        <w:tc>
          <w:tcPr>
            <w:tcW w:w="2273" w:type="dxa"/>
            <w:tcBorders>
              <w:bottom w:val="single" w:sz="4" w:space="0" w:color="000000"/>
            </w:tcBorders>
          </w:tcPr>
          <w:p w14:paraId="40BC8E29" w14:textId="77777777" w:rsidR="009B34DF" w:rsidRDefault="009B34DF" w:rsidP="00046E4D">
            <w:pPr>
              <w:pStyle w:val="TableParagraph"/>
              <w:spacing w:before="91"/>
              <w:ind w:left="826"/>
            </w:pPr>
            <w:r>
              <w:rPr>
                <w:spacing w:val="-5"/>
              </w:rPr>
              <w:t>25</w:t>
            </w:r>
          </w:p>
        </w:tc>
        <w:tc>
          <w:tcPr>
            <w:tcW w:w="2444" w:type="dxa"/>
            <w:tcBorders>
              <w:bottom w:val="single" w:sz="4" w:space="0" w:color="000000"/>
            </w:tcBorders>
          </w:tcPr>
          <w:p w14:paraId="1CA6A12D" w14:textId="77777777" w:rsidR="009B34DF" w:rsidRDefault="009B34DF" w:rsidP="00046E4D">
            <w:pPr>
              <w:pStyle w:val="TableParagraph"/>
              <w:spacing w:before="91"/>
              <w:ind w:left="546"/>
            </w:pPr>
            <w:r>
              <w:rPr>
                <w:spacing w:val="-5"/>
              </w:rPr>
              <w:t>100</w:t>
            </w:r>
          </w:p>
        </w:tc>
      </w:tr>
    </w:tbl>
    <w:p w14:paraId="765ACA55" w14:textId="77777777" w:rsidR="009B34DF" w:rsidRDefault="009B34DF" w:rsidP="009B34DF">
      <w:pPr>
        <w:pStyle w:val="BodyText"/>
        <w:rPr>
          <w:b/>
        </w:rPr>
      </w:pPr>
    </w:p>
    <w:p w14:paraId="141104EF" w14:textId="77777777" w:rsidR="009B34DF" w:rsidRDefault="009B34DF" w:rsidP="009B34DF">
      <w:pPr>
        <w:pStyle w:val="BodyText"/>
        <w:spacing w:before="129"/>
        <w:rPr>
          <w:b/>
        </w:rPr>
      </w:pPr>
    </w:p>
    <w:p w14:paraId="6BF70795" w14:textId="3F867968" w:rsidR="009B34DF" w:rsidRDefault="0045107C" w:rsidP="0045107C">
      <w:pPr>
        <w:pStyle w:val="Heading3"/>
      </w:pPr>
      <w:bookmarkStart w:id="135" w:name="_Toc205460778"/>
      <w:r>
        <w:t>4.1.8</w:t>
      </w:r>
      <w:r>
        <w:tab/>
      </w:r>
      <w:r w:rsidR="0020320B">
        <w:t xml:space="preserve">PROJECT </w:t>
      </w:r>
      <w:r w:rsidR="0020320B">
        <w:rPr>
          <w:spacing w:val="-4"/>
        </w:rPr>
        <w:t>TYPE</w:t>
      </w:r>
      <w:bookmarkEnd w:id="135"/>
    </w:p>
    <w:p w14:paraId="7EEAD942" w14:textId="77777777" w:rsidR="009B34DF" w:rsidRDefault="009B34DF" w:rsidP="0045107C">
      <w:pPr>
        <w:pStyle w:val="Heading3"/>
      </w:pPr>
    </w:p>
    <w:p w14:paraId="129DBC2E" w14:textId="35164587" w:rsidR="009B34DF" w:rsidRDefault="009B34DF" w:rsidP="009B34DF">
      <w:pPr>
        <w:pStyle w:val="BodyText"/>
        <w:spacing w:line="369" w:lineRule="auto"/>
        <w:ind w:left="67" w:right="806" w:firstLine="51"/>
        <w:jc w:val="both"/>
      </w:pPr>
      <w:r>
        <w:t xml:space="preserve">The project type aspect of the demographic survey for the reviewing the globalization of construction industry on sustainable practice in </w:t>
      </w:r>
      <w:r w:rsidR="0020320B">
        <w:t>K</w:t>
      </w:r>
      <w:r>
        <w:t>wara state into housing, civil, industrial and others. 10 participants representing 40%;5 participants representing 20%;5participant representing 20% and 5 participants representing 20% of the study population were recorded</w:t>
      </w:r>
      <w:r w:rsidR="0020320B">
        <w:t xml:space="preserve"> </w:t>
      </w:r>
      <w:r>
        <w:t>for housing, civil, industrial and others (maintenance) respectively.</w:t>
      </w:r>
    </w:p>
    <w:p w14:paraId="4848E649" w14:textId="002A063E" w:rsidR="009B34DF" w:rsidRDefault="009B34DF" w:rsidP="009B34DF">
      <w:pPr>
        <w:pStyle w:val="Heading3"/>
        <w:spacing w:before="148"/>
        <w:ind w:left="124" w:firstLine="0"/>
      </w:pPr>
      <w:bookmarkStart w:id="136" w:name="_Toc205460779"/>
      <w:r>
        <w:t>Table</w:t>
      </w:r>
      <w:r w:rsidR="0020320B">
        <w:t xml:space="preserve"> </w:t>
      </w:r>
      <w:r>
        <w:t>4.8</w:t>
      </w:r>
      <w:r w:rsidR="0020320B">
        <w:t xml:space="preserve">: </w:t>
      </w:r>
      <w:r>
        <w:t>depicts</w:t>
      </w:r>
      <w:r w:rsidR="0020320B">
        <w:t xml:space="preserve"> </w:t>
      </w:r>
      <w:r>
        <w:t>the</w:t>
      </w:r>
      <w:r w:rsidR="0020320B">
        <w:t xml:space="preserve"> </w:t>
      </w:r>
      <w:r>
        <w:t>percentage</w:t>
      </w:r>
      <w:r w:rsidR="0020320B">
        <w:t xml:space="preserve"> </w:t>
      </w:r>
      <w:r>
        <w:t>distribution</w:t>
      </w:r>
      <w:r w:rsidR="0020320B">
        <w:t xml:space="preserve"> </w:t>
      </w:r>
      <w:r>
        <w:t>of</w:t>
      </w:r>
      <w:r w:rsidR="0020320B">
        <w:t xml:space="preserve"> </w:t>
      </w:r>
      <w:r>
        <w:t>participants</w:t>
      </w:r>
      <w:r w:rsidR="0020320B">
        <w:t xml:space="preserve"> </w:t>
      </w:r>
      <w:r>
        <w:t>according</w:t>
      </w:r>
      <w:r w:rsidR="0020320B">
        <w:t xml:space="preserve"> </w:t>
      </w:r>
      <w:r>
        <w:t>to</w:t>
      </w:r>
      <w:r w:rsidR="0020320B">
        <w:t xml:space="preserve"> </w:t>
      </w:r>
      <w:r>
        <w:t>project</w:t>
      </w:r>
      <w:r w:rsidR="0020320B">
        <w:t xml:space="preserve"> </w:t>
      </w:r>
      <w:r>
        <w:rPr>
          <w:spacing w:val="-4"/>
        </w:rPr>
        <w:t>type</w:t>
      </w:r>
      <w:bookmarkEnd w:id="136"/>
    </w:p>
    <w:p w14:paraId="2FB7537D" w14:textId="77777777" w:rsidR="009B34DF" w:rsidRDefault="009B34DF" w:rsidP="009B34DF">
      <w:pPr>
        <w:pStyle w:val="BodyText"/>
        <w:spacing w:before="2"/>
        <w:rPr>
          <w:b/>
          <w:sz w:val="12"/>
        </w:rPr>
      </w:pPr>
    </w:p>
    <w:tbl>
      <w:tblPr>
        <w:tblW w:w="0" w:type="auto"/>
        <w:tblInd w:w="86" w:type="dxa"/>
        <w:tblLayout w:type="fixed"/>
        <w:tblCellMar>
          <w:left w:w="0" w:type="dxa"/>
          <w:right w:w="0" w:type="dxa"/>
        </w:tblCellMar>
        <w:tblLook w:val="01E0" w:firstRow="1" w:lastRow="1" w:firstColumn="1" w:lastColumn="1" w:noHBand="0" w:noVBand="0"/>
      </w:tblPr>
      <w:tblGrid>
        <w:gridCol w:w="661"/>
        <w:gridCol w:w="2247"/>
        <w:gridCol w:w="2611"/>
        <w:gridCol w:w="2444"/>
      </w:tblGrid>
      <w:tr w:rsidR="009B34DF" w14:paraId="378D5542" w14:textId="77777777" w:rsidTr="00046E4D">
        <w:trPr>
          <w:trHeight w:val="444"/>
        </w:trPr>
        <w:tc>
          <w:tcPr>
            <w:tcW w:w="661" w:type="dxa"/>
            <w:tcBorders>
              <w:top w:val="single" w:sz="4" w:space="0" w:color="000000"/>
              <w:bottom w:val="single" w:sz="4" w:space="0" w:color="000000"/>
            </w:tcBorders>
          </w:tcPr>
          <w:p w14:paraId="270ABB80" w14:textId="77777777" w:rsidR="009B34DF" w:rsidRDefault="009B34DF" w:rsidP="00046E4D">
            <w:pPr>
              <w:pStyle w:val="TableParagraph"/>
              <w:spacing w:before="62"/>
              <w:ind w:left="91"/>
            </w:pPr>
            <w:r>
              <w:rPr>
                <w:spacing w:val="-5"/>
              </w:rPr>
              <w:t>S/N</w:t>
            </w:r>
          </w:p>
        </w:tc>
        <w:tc>
          <w:tcPr>
            <w:tcW w:w="2247" w:type="dxa"/>
            <w:tcBorders>
              <w:top w:val="single" w:sz="4" w:space="0" w:color="000000"/>
              <w:bottom w:val="single" w:sz="4" w:space="0" w:color="000000"/>
            </w:tcBorders>
          </w:tcPr>
          <w:p w14:paraId="61C7F637" w14:textId="77777777" w:rsidR="009B34DF" w:rsidRDefault="009B34DF" w:rsidP="00046E4D">
            <w:pPr>
              <w:pStyle w:val="TableParagraph"/>
              <w:spacing w:before="62"/>
              <w:ind w:left="219"/>
            </w:pPr>
            <w:r>
              <w:t>Type</w:t>
            </w:r>
            <w:r>
              <w:rPr>
                <w:spacing w:val="-5"/>
              </w:rPr>
              <w:t>(s)</w:t>
            </w:r>
          </w:p>
        </w:tc>
        <w:tc>
          <w:tcPr>
            <w:tcW w:w="2611" w:type="dxa"/>
            <w:tcBorders>
              <w:top w:val="single" w:sz="4" w:space="0" w:color="000000"/>
              <w:bottom w:val="single" w:sz="4" w:space="0" w:color="000000"/>
            </w:tcBorders>
          </w:tcPr>
          <w:p w14:paraId="4F3D7837" w14:textId="77777777" w:rsidR="009B34DF" w:rsidRDefault="009B34DF" w:rsidP="00046E4D">
            <w:pPr>
              <w:pStyle w:val="TableParagraph"/>
              <w:spacing w:before="62"/>
              <w:ind w:left="1164"/>
            </w:pPr>
            <w:r>
              <w:rPr>
                <w:spacing w:val="-2"/>
              </w:rPr>
              <w:t>frequency</w:t>
            </w:r>
          </w:p>
        </w:tc>
        <w:tc>
          <w:tcPr>
            <w:tcW w:w="2444" w:type="dxa"/>
            <w:tcBorders>
              <w:top w:val="single" w:sz="4" w:space="0" w:color="000000"/>
              <w:bottom w:val="single" w:sz="4" w:space="0" w:color="000000"/>
            </w:tcBorders>
          </w:tcPr>
          <w:p w14:paraId="0439C6D4" w14:textId="77777777" w:rsidR="009B34DF" w:rsidRDefault="009B34DF" w:rsidP="00046E4D">
            <w:pPr>
              <w:pStyle w:val="TableParagraph"/>
              <w:spacing w:before="62"/>
              <w:ind w:left="546"/>
            </w:pPr>
            <w:r>
              <w:rPr>
                <w:spacing w:val="-2"/>
              </w:rPr>
              <w:t>percentage</w:t>
            </w:r>
          </w:p>
        </w:tc>
      </w:tr>
      <w:tr w:rsidR="009B34DF" w14:paraId="3E4C432C" w14:textId="77777777" w:rsidTr="00046E4D">
        <w:trPr>
          <w:trHeight w:val="436"/>
        </w:trPr>
        <w:tc>
          <w:tcPr>
            <w:tcW w:w="661" w:type="dxa"/>
            <w:tcBorders>
              <w:top w:val="single" w:sz="4" w:space="0" w:color="000000"/>
            </w:tcBorders>
          </w:tcPr>
          <w:p w14:paraId="440C9F31" w14:textId="77777777" w:rsidR="009B34DF" w:rsidRDefault="009B34DF" w:rsidP="00046E4D">
            <w:pPr>
              <w:pStyle w:val="TableParagraph"/>
              <w:spacing w:before="63"/>
              <w:ind w:left="91"/>
            </w:pPr>
            <w:r>
              <w:rPr>
                <w:spacing w:val="-10"/>
              </w:rPr>
              <w:t>1</w:t>
            </w:r>
          </w:p>
        </w:tc>
        <w:tc>
          <w:tcPr>
            <w:tcW w:w="2247" w:type="dxa"/>
            <w:tcBorders>
              <w:top w:val="single" w:sz="4" w:space="0" w:color="000000"/>
            </w:tcBorders>
          </w:tcPr>
          <w:p w14:paraId="3343E8F4" w14:textId="77777777" w:rsidR="009B34DF" w:rsidRDefault="009B34DF" w:rsidP="00046E4D">
            <w:pPr>
              <w:pStyle w:val="TableParagraph"/>
              <w:spacing w:before="63"/>
              <w:ind w:left="219"/>
            </w:pPr>
            <w:r>
              <w:rPr>
                <w:spacing w:val="-2"/>
              </w:rPr>
              <w:t>Housing</w:t>
            </w:r>
          </w:p>
        </w:tc>
        <w:tc>
          <w:tcPr>
            <w:tcW w:w="2611" w:type="dxa"/>
            <w:tcBorders>
              <w:top w:val="single" w:sz="4" w:space="0" w:color="000000"/>
            </w:tcBorders>
          </w:tcPr>
          <w:p w14:paraId="4F4C9D6D" w14:textId="77777777" w:rsidR="009B34DF" w:rsidRDefault="009B34DF" w:rsidP="00046E4D">
            <w:pPr>
              <w:pStyle w:val="TableParagraph"/>
              <w:spacing w:before="63"/>
              <w:ind w:left="1164"/>
            </w:pPr>
            <w:r>
              <w:rPr>
                <w:spacing w:val="-5"/>
              </w:rPr>
              <w:t>10</w:t>
            </w:r>
          </w:p>
        </w:tc>
        <w:tc>
          <w:tcPr>
            <w:tcW w:w="2444" w:type="dxa"/>
            <w:tcBorders>
              <w:top w:val="single" w:sz="4" w:space="0" w:color="000000"/>
            </w:tcBorders>
          </w:tcPr>
          <w:p w14:paraId="49402EB2" w14:textId="77777777" w:rsidR="009B34DF" w:rsidRDefault="009B34DF" w:rsidP="00046E4D">
            <w:pPr>
              <w:pStyle w:val="TableParagraph"/>
              <w:spacing w:before="63"/>
              <w:ind w:left="548"/>
            </w:pPr>
            <w:r>
              <w:rPr>
                <w:spacing w:val="-5"/>
              </w:rPr>
              <w:t>40</w:t>
            </w:r>
          </w:p>
        </w:tc>
      </w:tr>
      <w:tr w:rsidR="009B34DF" w14:paraId="1299F71B" w14:textId="77777777" w:rsidTr="00046E4D">
        <w:trPr>
          <w:trHeight w:val="489"/>
        </w:trPr>
        <w:tc>
          <w:tcPr>
            <w:tcW w:w="661" w:type="dxa"/>
          </w:tcPr>
          <w:p w14:paraId="0EB9C707" w14:textId="77777777" w:rsidR="009B34DF" w:rsidRDefault="009B34DF" w:rsidP="00046E4D">
            <w:pPr>
              <w:pStyle w:val="TableParagraph"/>
              <w:spacing w:before="114"/>
              <w:ind w:left="91"/>
            </w:pPr>
            <w:r>
              <w:rPr>
                <w:spacing w:val="-10"/>
              </w:rPr>
              <w:t>2</w:t>
            </w:r>
          </w:p>
        </w:tc>
        <w:tc>
          <w:tcPr>
            <w:tcW w:w="2247" w:type="dxa"/>
          </w:tcPr>
          <w:p w14:paraId="08151B6F" w14:textId="77777777" w:rsidR="009B34DF" w:rsidRDefault="009B34DF" w:rsidP="00046E4D">
            <w:pPr>
              <w:pStyle w:val="TableParagraph"/>
              <w:spacing w:before="114"/>
              <w:ind w:left="219"/>
            </w:pPr>
            <w:r>
              <w:rPr>
                <w:spacing w:val="-2"/>
              </w:rPr>
              <w:t>Civil</w:t>
            </w:r>
          </w:p>
        </w:tc>
        <w:tc>
          <w:tcPr>
            <w:tcW w:w="2611" w:type="dxa"/>
          </w:tcPr>
          <w:p w14:paraId="2CCA142B" w14:textId="77777777" w:rsidR="009B34DF" w:rsidRDefault="009B34DF" w:rsidP="00046E4D">
            <w:pPr>
              <w:pStyle w:val="TableParagraph"/>
              <w:spacing w:before="114"/>
              <w:ind w:left="1164"/>
            </w:pPr>
            <w:r>
              <w:rPr>
                <w:spacing w:val="-10"/>
              </w:rPr>
              <w:t>5</w:t>
            </w:r>
          </w:p>
        </w:tc>
        <w:tc>
          <w:tcPr>
            <w:tcW w:w="2444" w:type="dxa"/>
          </w:tcPr>
          <w:p w14:paraId="5F747ADA" w14:textId="77777777" w:rsidR="009B34DF" w:rsidRDefault="009B34DF" w:rsidP="00046E4D">
            <w:pPr>
              <w:pStyle w:val="TableParagraph"/>
              <w:spacing w:before="114"/>
              <w:ind w:left="548"/>
            </w:pPr>
            <w:r>
              <w:rPr>
                <w:spacing w:val="-5"/>
              </w:rPr>
              <w:t>20</w:t>
            </w:r>
          </w:p>
        </w:tc>
      </w:tr>
      <w:tr w:rsidR="009B34DF" w14:paraId="0BC8804C" w14:textId="77777777" w:rsidTr="00046E4D">
        <w:trPr>
          <w:trHeight w:val="490"/>
        </w:trPr>
        <w:tc>
          <w:tcPr>
            <w:tcW w:w="661" w:type="dxa"/>
          </w:tcPr>
          <w:p w14:paraId="37A98E97" w14:textId="77777777" w:rsidR="009B34DF" w:rsidRDefault="009B34DF" w:rsidP="00046E4D">
            <w:pPr>
              <w:pStyle w:val="TableParagraph"/>
              <w:spacing w:before="116"/>
              <w:ind w:left="91"/>
            </w:pPr>
            <w:r>
              <w:rPr>
                <w:spacing w:val="-10"/>
              </w:rPr>
              <w:t>3</w:t>
            </w:r>
          </w:p>
        </w:tc>
        <w:tc>
          <w:tcPr>
            <w:tcW w:w="2247" w:type="dxa"/>
          </w:tcPr>
          <w:p w14:paraId="7ED01124" w14:textId="77777777" w:rsidR="009B34DF" w:rsidRDefault="009B34DF" w:rsidP="00046E4D">
            <w:pPr>
              <w:pStyle w:val="TableParagraph"/>
              <w:spacing w:before="116"/>
              <w:ind w:left="219"/>
            </w:pPr>
            <w:r>
              <w:rPr>
                <w:spacing w:val="-2"/>
              </w:rPr>
              <w:t>Industrial</w:t>
            </w:r>
          </w:p>
        </w:tc>
        <w:tc>
          <w:tcPr>
            <w:tcW w:w="2611" w:type="dxa"/>
          </w:tcPr>
          <w:p w14:paraId="0F2E8D90" w14:textId="77777777" w:rsidR="009B34DF" w:rsidRDefault="009B34DF" w:rsidP="00046E4D">
            <w:pPr>
              <w:pStyle w:val="TableParagraph"/>
              <w:spacing w:before="116"/>
              <w:ind w:left="1164"/>
            </w:pPr>
            <w:r>
              <w:rPr>
                <w:spacing w:val="-10"/>
              </w:rPr>
              <w:t>5</w:t>
            </w:r>
          </w:p>
        </w:tc>
        <w:tc>
          <w:tcPr>
            <w:tcW w:w="2444" w:type="dxa"/>
          </w:tcPr>
          <w:p w14:paraId="07F98DFB" w14:textId="77777777" w:rsidR="009B34DF" w:rsidRDefault="009B34DF" w:rsidP="00046E4D">
            <w:pPr>
              <w:pStyle w:val="TableParagraph"/>
              <w:spacing w:before="116"/>
              <w:ind w:left="548"/>
            </w:pPr>
            <w:r>
              <w:rPr>
                <w:spacing w:val="-5"/>
              </w:rPr>
              <w:t>20</w:t>
            </w:r>
          </w:p>
        </w:tc>
      </w:tr>
      <w:tr w:rsidR="009B34DF" w14:paraId="2B0AD729" w14:textId="77777777" w:rsidTr="00046E4D">
        <w:trPr>
          <w:trHeight w:val="468"/>
        </w:trPr>
        <w:tc>
          <w:tcPr>
            <w:tcW w:w="661" w:type="dxa"/>
          </w:tcPr>
          <w:p w14:paraId="25EE9A3C" w14:textId="77777777" w:rsidR="009B34DF" w:rsidRDefault="009B34DF" w:rsidP="00046E4D">
            <w:pPr>
              <w:pStyle w:val="TableParagraph"/>
              <w:spacing w:before="115"/>
              <w:ind w:left="91"/>
            </w:pPr>
            <w:r>
              <w:rPr>
                <w:spacing w:val="-10"/>
              </w:rPr>
              <w:t>4</w:t>
            </w:r>
          </w:p>
        </w:tc>
        <w:tc>
          <w:tcPr>
            <w:tcW w:w="2247" w:type="dxa"/>
          </w:tcPr>
          <w:p w14:paraId="4D9FB33B" w14:textId="77777777" w:rsidR="009B34DF" w:rsidRDefault="009B34DF" w:rsidP="00046E4D">
            <w:pPr>
              <w:pStyle w:val="TableParagraph"/>
              <w:spacing w:before="115"/>
              <w:ind w:left="219"/>
            </w:pPr>
            <w:r>
              <w:rPr>
                <w:spacing w:val="-2"/>
              </w:rPr>
              <w:t>Other</w:t>
            </w:r>
          </w:p>
        </w:tc>
        <w:tc>
          <w:tcPr>
            <w:tcW w:w="2611" w:type="dxa"/>
          </w:tcPr>
          <w:p w14:paraId="02ABCA8F" w14:textId="77777777" w:rsidR="009B34DF" w:rsidRDefault="009B34DF" w:rsidP="00046E4D">
            <w:pPr>
              <w:pStyle w:val="TableParagraph"/>
              <w:spacing w:before="115"/>
              <w:ind w:left="1164"/>
            </w:pPr>
            <w:r>
              <w:rPr>
                <w:spacing w:val="-10"/>
              </w:rPr>
              <w:t>5</w:t>
            </w:r>
          </w:p>
        </w:tc>
        <w:tc>
          <w:tcPr>
            <w:tcW w:w="2444" w:type="dxa"/>
          </w:tcPr>
          <w:p w14:paraId="1386878D" w14:textId="77777777" w:rsidR="009B34DF" w:rsidRDefault="009B34DF" w:rsidP="00046E4D">
            <w:pPr>
              <w:pStyle w:val="TableParagraph"/>
              <w:spacing w:before="115"/>
              <w:ind w:left="548"/>
            </w:pPr>
            <w:r>
              <w:rPr>
                <w:spacing w:val="-5"/>
              </w:rPr>
              <w:t>20</w:t>
            </w:r>
          </w:p>
        </w:tc>
      </w:tr>
      <w:tr w:rsidR="009B34DF" w14:paraId="66B9DC89" w14:textId="77777777" w:rsidTr="00046E4D">
        <w:trPr>
          <w:trHeight w:val="522"/>
        </w:trPr>
        <w:tc>
          <w:tcPr>
            <w:tcW w:w="661" w:type="dxa"/>
            <w:tcBorders>
              <w:bottom w:val="single" w:sz="4" w:space="0" w:color="000000"/>
            </w:tcBorders>
          </w:tcPr>
          <w:p w14:paraId="59ED0D72" w14:textId="77777777" w:rsidR="009B34DF" w:rsidRDefault="009B34DF" w:rsidP="00046E4D">
            <w:pPr>
              <w:pStyle w:val="TableParagraph"/>
            </w:pPr>
          </w:p>
        </w:tc>
        <w:tc>
          <w:tcPr>
            <w:tcW w:w="2247" w:type="dxa"/>
            <w:tcBorders>
              <w:bottom w:val="single" w:sz="4" w:space="0" w:color="000000"/>
            </w:tcBorders>
          </w:tcPr>
          <w:p w14:paraId="7629A82D" w14:textId="77777777" w:rsidR="009B34DF" w:rsidRDefault="009B34DF" w:rsidP="00046E4D">
            <w:pPr>
              <w:pStyle w:val="TableParagraph"/>
              <w:spacing w:before="93"/>
              <w:ind w:left="219"/>
            </w:pPr>
            <w:r>
              <w:rPr>
                <w:spacing w:val="-2"/>
              </w:rPr>
              <w:t>Total</w:t>
            </w:r>
          </w:p>
        </w:tc>
        <w:tc>
          <w:tcPr>
            <w:tcW w:w="2611" w:type="dxa"/>
            <w:tcBorders>
              <w:bottom w:val="single" w:sz="4" w:space="0" w:color="000000"/>
            </w:tcBorders>
          </w:tcPr>
          <w:p w14:paraId="3725B76A" w14:textId="77777777" w:rsidR="009B34DF" w:rsidRDefault="009B34DF" w:rsidP="00046E4D">
            <w:pPr>
              <w:pStyle w:val="TableParagraph"/>
              <w:spacing w:before="93"/>
              <w:ind w:left="1164"/>
            </w:pPr>
            <w:r>
              <w:rPr>
                <w:spacing w:val="-5"/>
              </w:rPr>
              <w:t>25</w:t>
            </w:r>
          </w:p>
        </w:tc>
        <w:tc>
          <w:tcPr>
            <w:tcW w:w="2444" w:type="dxa"/>
            <w:tcBorders>
              <w:bottom w:val="single" w:sz="4" w:space="0" w:color="000000"/>
            </w:tcBorders>
          </w:tcPr>
          <w:p w14:paraId="3CFA3B18" w14:textId="77777777" w:rsidR="009B34DF" w:rsidRDefault="009B34DF" w:rsidP="00046E4D">
            <w:pPr>
              <w:pStyle w:val="TableParagraph"/>
              <w:spacing w:before="93"/>
              <w:ind w:left="546"/>
            </w:pPr>
            <w:r>
              <w:rPr>
                <w:spacing w:val="-5"/>
              </w:rPr>
              <w:t>100</w:t>
            </w:r>
          </w:p>
        </w:tc>
      </w:tr>
    </w:tbl>
    <w:p w14:paraId="034E654A" w14:textId="77777777" w:rsidR="009B34DF" w:rsidRDefault="009B34DF" w:rsidP="009B34DF">
      <w:pPr>
        <w:pStyle w:val="TableParagraph"/>
        <w:sectPr w:rsidR="009B34DF">
          <w:pgSz w:w="12240" w:h="15840"/>
          <w:pgMar w:top="1280" w:right="1080" w:bottom="1180" w:left="1800" w:header="0" w:footer="994" w:gutter="0"/>
          <w:cols w:space="720"/>
        </w:sectPr>
      </w:pPr>
    </w:p>
    <w:p w14:paraId="71908279" w14:textId="77777777" w:rsidR="009B34DF" w:rsidRDefault="009B34DF" w:rsidP="009B34DF">
      <w:pPr>
        <w:pStyle w:val="BodyText"/>
        <w:rPr>
          <w:b/>
        </w:rPr>
      </w:pPr>
    </w:p>
    <w:p w14:paraId="4FEA5DCF" w14:textId="77777777" w:rsidR="009B34DF" w:rsidRDefault="009B34DF" w:rsidP="009B34DF">
      <w:pPr>
        <w:pStyle w:val="BodyText"/>
        <w:rPr>
          <w:b/>
        </w:rPr>
      </w:pPr>
    </w:p>
    <w:p w14:paraId="6D1DB6B9" w14:textId="77777777" w:rsidR="009B34DF" w:rsidRDefault="009B34DF" w:rsidP="009B34DF">
      <w:pPr>
        <w:pStyle w:val="BodyText"/>
        <w:spacing w:before="64"/>
        <w:rPr>
          <w:b/>
        </w:rPr>
      </w:pPr>
    </w:p>
    <w:p w14:paraId="27F7BFF5" w14:textId="68631742" w:rsidR="009B34DF" w:rsidRDefault="0045107C" w:rsidP="0045107C">
      <w:pPr>
        <w:pStyle w:val="Heading2"/>
      </w:pPr>
      <w:bookmarkStart w:id="137" w:name="_Toc205460780"/>
      <w:r>
        <w:t>4.2</w:t>
      </w:r>
      <w:r>
        <w:tab/>
      </w:r>
      <w:r w:rsidR="0020320B">
        <w:t xml:space="preserve">IDENTIFICATION OF TYPES OF PHYSICAL SECURITY MEASURES IMPLEMENTED IN COMMERCIAL </w:t>
      </w:r>
      <w:r w:rsidR="0020320B">
        <w:rPr>
          <w:spacing w:val="-2"/>
        </w:rPr>
        <w:t>BUILDINGS</w:t>
      </w:r>
      <w:bookmarkEnd w:id="137"/>
    </w:p>
    <w:p w14:paraId="668BF171" w14:textId="20121FEE" w:rsidR="009B34DF" w:rsidRDefault="009B34DF" w:rsidP="009B34DF">
      <w:pPr>
        <w:pStyle w:val="BodyText"/>
        <w:spacing w:before="243" w:line="369" w:lineRule="auto"/>
        <w:ind w:left="76" w:right="805"/>
        <w:jc w:val="both"/>
      </w:pPr>
      <w:r>
        <w:t>Table 4.3 depict the RII and rank distribution on the identification of types of physical security measures implemented in commercial buildings. 0.364, 0.392, 0.368, 0.348, and 0.344 with ranking of 3, 1, 2, 4, and 5 were obtained types of physical security measures implemented in commercial buildings Surveillance measure being the 1</w:t>
      </w:r>
      <w:r>
        <w:rPr>
          <w:vertAlign w:val="superscript"/>
        </w:rPr>
        <w:t>st</w:t>
      </w:r>
      <w:r>
        <w:t xml:space="preserve"> rank, Access control measure being</w:t>
      </w:r>
      <w:r w:rsidR="0020320B">
        <w:t xml:space="preserve"> </w:t>
      </w:r>
      <w:r>
        <w:t>the 3</w:t>
      </w:r>
      <w:r>
        <w:rPr>
          <w:vertAlign w:val="superscript"/>
        </w:rPr>
        <w:t>rd</w:t>
      </w:r>
      <w:r>
        <w:t>rank, Lighting and Illumination Measures being 4</w:t>
      </w:r>
      <w:r>
        <w:rPr>
          <w:vertAlign w:val="superscript"/>
        </w:rPr>
        <w:t>th</w:t>
      </w:r>
      <w:r>
        <w:t xml:space="preserve"> rank while Intrusion Detection Measures being the 5</w:t>
      </w:r>
      <w:r>
        <w:rPr>
          <w:vertAlign w:val="superscript"/>
        </w:rPr>
        <w:t>th</w:t>
      </w:r>
      <w:r>
        <w:t>rank. Cumulatively, the result capture all the questionnaire dully filled and returned by the participant.</w:t>
      </w:r>
    </w:p>
    <w:p w14:paraId="21BA7B48" w14:textId="77777777" w:rsidR="009B34DF" w:rsidRDefault="009B34DF" w:rsidP="009B34DF">
      <w:pPr>
        <w:pStyle w:val="BodyText"/>
        <w:spacing w:before="9"/>
        <w:rPr>
          <w:sz w:val="12"/>
        </w:rPr>
      </w:pPr>
    </w:p>
    <w:tbl>
      <w:tblPr>
        <w:tblW w:w="0" w:type="auto"/>
        <w:tblInd w:w="626" w:type="dxa"/>
        <w:tblLayout w:type="fixed"/>
        <w:tblCellMar>
          <w:left w:w="0" w:type="dxa"/>
          <w:right w:w="0" w:type="dxa"/>
        </w:tblCellMar>
        <w:tblLook w:val="01E0" w:firstRow="1" w:lastRow="1" w:firstColumn="1" w:lastColumn="1" w:noHBand="0" w:noVBand="0"/>
      </w:tblPr>
      <w:tblGrid>
        <w:gridCol w:w="547"/>
        <w:gridCol w:w="1157"/>
        <w:gridCol w:w="1157"/>
        <w:gridCol w:w="447"/>
        <w:gridCol w:w="412"/>
        <w:gridCol w:w="458"/>
        <w:gridCol w:w="480"/>
        <w:gridCol w:w="491"/>
        <w:gridCol w:w="926"/>
        <w:gridCol w:w="701"/>
        <w:gridCol w:w="1203"/>
      </w:tblGrid>
      <w:tr w:rsidR="009B34DF" w14:paraId="18FEAAEF" w14:textId="77777777" w:rsidTr="00046E4D">
        <w:trPr>
          <w:trHeight w:val="443"/>
        </w:trPr>
        <w:tc>
          <w:tcPr>
            <w:tcW w:w="547" w:type="dxa"/>
            <w:tcBorders>
              <w:top w:val="single" w:sz="4" w:space="0" w:color="000000"/>
              <w:bottom w:val="single" w:sz="4" w:space="0" w:color="000000"/>
            </w:tcBorders>
          </w:tcPr>
          <w:p w14:paraId="0A183CF8" w14:textId="77777777" w:rsidR="009B34DF" w:rsidRDefault="009B34DF" w:rsidP="00046E4D">
            <w:pPr>
              <w:pStyle w:val="TableParagraph"/>
              <w:spacing w:before="58"/>
              <w:ind w:left="112"/>
            </w:pPr>
            <w:r>
              <w:rPr>
                <w:spacing w:val="-5"/>
              </w:rPr>
              <w:t>S/N</w:t>
            </w:r>
          </w:p>
        </w:tc>
        <w:tc>
          <w:tcPr>
            <w:tcW w:w="2314" w:type="dxa"/>
            <w:gridSpan w:val="2"/>
            <w:tcBorders>
              <w:top w:val="single" w:sz="4" w:space="0" w:color="000000"/>
              <w:bottom w:val="single" w:sz="4" w:space="0" w:color="000000"/>
            </w:tcBorders>
          </w:tcPr>
          <w:p w14:paraId="5EE7B854" w14:textId="77777777" w:rsidR="009B34DF" w:rsidRDefault="009B34DF" w:rsidP="00046E4D">
            <w:pPr>
              <w:pStyle w:val="TableParagraph"/>
              <w:spacing w:before="58"/>
              <w:ind w:left="86"/>
            </w:pPr>
            <w:r>
              <w:rPr>
                <w:spacing w:val="-2"/>
              </w:rPr>
              <w:t>TYPES</w:t>
            </w:r>
          </w:p>
        </w:tc>
        <w:tc>
          <w:tcPr>
            <w:tcW w:w="447" w:type="dxa"/>
            <w:tcBorders>
              <w:top w:val="single" w:sz="4" w:space="0" w:color="000000"/>
              <w:bottom w:val="single" w:sz="4" w:space="0" w:color="000000"/>
            </w:tcBorders>
          </w:tcPr>
          <w:p w14:paraId="7A975E3B" w14:textId="77777777" w:rsidR="009B34DF" w:rsidRDefault="009B34DF" w:rsidP="00046E4D">
            <w:pPr>
              <w:pStyle w:val="TableParagraph"/>
              <w:spacing w:before="58"/>
              <w:ind w:left="55" w:right="76"/>
              <w:jc w:val="center"/>
            </w:pPr>
            <w:r>
              <w:rPr>
                <w:spacing w:val="-5"/>
              </w:rPr>
              <w:t>SA</w:t>
            </w:r>
          </w:p>
        </w:tc>
        <w:tc>
          <w:tcPr>
            <w:tcW w:w="412" w:type="dxa"/>
            <w:tcBorders>
              <w:top w:val="single" w:sz="4" w:space="0" w:color="000000"/>
              <w:bottom w:val="single" w:sz="4" w:space="0" w:color="000000"/>
            </w:tcBorders>
          </w:tcPr>
          <w:p w14:paraId="1C06F6F8" w14:textId="77777777" w:rsidR="009B34DF" w:rsidRDefault="009B34DF" w:rsidP="00046E4D">
            <w:pPr>
              <w:pStyle w:val="TableParagraph"/>
              <w:spacing w:before="58"/>
              <w:ind w:left="13" w:right="60"/>
              <w:jc w:val="center"/>
            </w:pPr>
            <w:r>
              <w:rPr>
                <w:spacing w:val="-10"/>
              </w:rPr>
              <w:t>A</w:t>
            </w:r>
          </w:p>
        </w:tc>
        <w:tc>
          <w:tcPr>
            <w:tcW w:w="458" w:type="dxa"/>
            <w:tcBorders>
              <w:top w:val="single" w:sz="4" w:space="0" w:color="000000"/>
              <w:bottom w:val="single" w:sz="4" w:space="0" w:color="000000"/>
            </w:tcBorders>
          </w:tcPr>
          <w:p w14:paraId="523D538C" w14:textId="77777777" w:rsidR="009B34DF" w:rsidRDefault="009B34DF" w:rsidP="00046E4D">
            <w:pPr>
              <w:pStyle w:val="TableParagraph"/>
              <w:spacing w:before="58"/>
              <w:ind w:right="115"/>
              <w:jc w:val="center"/>
            </w:pPr>
            <w:r>
              <w:rPr>
                <w:spacing w:val="-10"/>
              </w:rPr>
              <w:t>N</w:t>
            </w:r>
          </w:p>
        </w:tc>
        <w:tc>
          <w:tcPr>
            <w:tcW w:w="480" w:type="dxa"/>
            <w:tcBorders>
              <w:top w:val="single" w:sz="4" w:space="0" w:color="000000"/>
              <w:bottom w:val="single" w:sz="4" w:space="0" w:color="000000"/>
            </w:tcBorders>
          </w:tcPr>
          <w:p w14:paraId="15BAF854" w14:textId="77777777" w:rsidR="009B34DF" w:rsidRDefault="009B34DF" w:rsidP="00046E4D">
            <w:pPr>
              <w:pStyle w:val="TableParagraph"/>
              <w:spacing w:before="58"/>
              <w:ind w:left="50" w:right="76"/>
              <w:jc w:val="center"/>
            </w:pPr>
            <w:r>
              <w:rPr>
                <w:spacing w:val="-10"/>
              </w:rPr>
              <w:t>D</w:t>
            </w:r>
          </w:p>
        </w:tc>
        <w:tc>
          <w:tcPr>
            <w:tcW w:w="491" w:type="dxa"/>
            <w:tcBorders>
              <w:top w:val="single" w:sz="4" w:space="0" w:color="000000"/>
              <w:bottom w:val="single" w:sz="4" w:space="0" w:color="000000"/>
            </w:tcBorders>
          </w:tcPr>
          <w:p w14:paraId="40D57985" w14:textId="77777777" w:rsidR="009B34DF" w:rsidRDefault="009B34DF" w:rsidP="00046E4D">
            <w:pPr>
              <w:pStyle w:val="TableParagraph"/>
              <w:spacing w:before="58"/>
              <w:ind w:left="115"/>
            </w:pPr>
            <w:r>
              <w:rPr>
                <w:spacing w:val="-5"/>
              </w:rPr>
              <w:t>SD</w:t>
            </w:r>
          </w:p>
        </w:tc>
        <w:tc>
          <w:tcPr>
            <w:tcW w:w="926" w:type="dxa"/>
            <w:tcBorders>
              <w:top w:val="single" w:sz="4" w:space="0" w:color="000000"/>
              <w:bottom w:val="single" w:sz="4" w:space="0" w:color="000000"/>
            </w:tcBorders>
          </w:tcPr>
          <w:p w14:paraId="58A3B656" w14:textId="77777777" w:rsidR="009B34DF" w:rsidRDefault="009B34DF" w:rsidP="00046E4D">
            <w:pPr>
              <w:pStyle w:val="TableParagraph"/>
              <w:spacing w:before="58"/>
              <w:ind w:left="97"/>
            </w:pPr>
            <w:r>
              <w:rPr>
                <w:spacing w:val="-2"/>
              </w:rPr>
              <w:t>TOTAL</w:t>
            </w:r>
          </w:p>
        </w:tc>
        <w:tc>
          <w:tcPr>
            <w:tcW w:w="701" w:type="dxa"/>
            <w:tcBorders>
              <w:top w:val="single" w:sz="4" w:space="0" w:color="000000"/>
              <w:bottom w:val="single" w:sz="4" w:space="0" w:color="000000"/>
            </w:tcBorders>
          </w:tcPr>
          <w:p w14:paraId="1B96E4F9" w14:textId="77777777" w:rsidR="009B34DF" w:rsidRDefault="009B34DF" w:rsidP="00046E4D">
            <w:pPr>
              <w:pStyle w:val="TableParagraph"/>
              <w:spacing w:before="58"/>
              <w:ind w:left="117"/>
            </w:pPr>
            <w:r>
              <w:rPr>
                <w:spacing w:val="-5"/>
              </w:rPr>
              <w:t>RII</w:t>
            </w:r>
          </w:p>
        </w:tc>
        <w:tc>
          <w:tcPr>
            <w:tcW w:w="1203" w:type="dxa"/>
            <w:tcBorders>
              <w:top w:val="single" w:sz="4" w:space="0" w:color="000000"/>
              <w:bottom w:val="single" w:sz="4" w:space="0" w:color="000000"/>
            </w:tcBorders>
          </w:tcPr>
          <w:p w14:paraId="06DAF53C" w14:textId="77777777" w:rsidR="009B34DF" w:rsidRDefault="009B34DF" w:rsidP="00046E4D">
            <w:pPr>
              <w:pStyle w:val="TableParagraph"/>
              <w:spacing w:before="58"/>
              <w:ind w:left="83"/>
            </w:pPr>
            <w:r>
              <w:rPr>
                <w:spacing w:val="-2"/>
              </w:rPr>
              <w:t>RANKING</w:t>
            </w:r>
          </w:p>
        </w:tc>
      </w:tr>
      <w:tr w:rsidR="009B34DF" w14:paraId="44FEF114" w14:textId="77777777" w:rsidTr="00046E4D">
        <w:trPr>
          <w:trHeight w:val="408"/>
        </w:trPr>
        <w:tc>
          <w:tcPr>
            <w:tcW w:w="547" w:type="dxa"/>
            <w:tcBorders>
              <w:top w:val="single" w:sz="4" w:space="0" w:color="000000"/>
            </w:tcBorders>
          </w:tcPr>
          <w:p w14:paraId="7CF045C6" w14:textId="77777777" w:rsidR="009B34DF" w:rsidRDefault="009B34DF" w:rsidP="00046E4D">
            <w:pPr>
              <w:pStyle w:val="TableParagraph"/>
              <w:spacing w:before="58"/>
              <w:ind w:left="112"/>
            </w:pPr>
            <w:r>
              <w:rPr>
                <w:spacing w:val="-10"/>
              </w:rPr>
              <w:t>1</w:t>
            </w:r>
          </w:p>
        </w:tc>
        <w:tc>
          <w:tcPr>
            <w:tcW w:w="2314" w:type="dxa"/>
            <w:gridSpan w:val="2"/>
            <w:tcBorders>
              <w:top w:val="single" w:sz="4" w:space="0" w:color="000000"/>
            </w:tcBorders>
          </w:tcPr>
          <w:p w14:paraId="28B1AA8D" w14:textId="7C269480" w:rsidR="009B34DF" w:rsidRDefault="009B34DF" w:rsidP="0020320B">
            <w:pPr>
              <w:pStyle w:val="TableParagraph"/>
              <w:spacing w:before="58"/>
              <w:ind w:left="85"/>
            </w:pPr>
            <w:r>
              <w:t>Access</w:t>
            </w:r>
            <w:r w:rsidR="0020320B">
              <w:t xml:space="preserve"> </w:t>
            </w:r>
            <w:r>
              <w:t>control</w:t>
            </w:r>
            <w:r w:rsidR="0020320B">
              <w:t xml:space="preserve"> </w:t>
            </w:r>
            <w:r>
              <w:rPr>
                <w:spacing w:val="-2"/>
              </w:rPr>
              <w:t>measure</w:t>
            </w:r>
          </w:p>
        </w:tc>
        <w:tc>
          <w:tcPr>
            <w:tcW w:w="447" w:type="dxa"/>
            <w:tcBorders>
              <w:top w:val="single" w:sz="4" w:space="0" w:color="000000"/>
            </w:tcBorders>
          </w:tcPr>
          <w:p w14:paraId="42E8B32C" w14:textId="77777777" w:rsidR="009B34DF" w:rsidRDefault="009B34DF" w:rsidP="00046E4D">
            <w:pPr>
              <w:pStyle w:val="TableParagraph"/>
              <w:spacing w:before="58"/>
              <w:ind w:left="4" w:right="85"/>
              <w:jc w:val="center"/>
            </w:pPr>
            <w:r>
              <w:rPr>
                <w:spacing w:val="-5"/>
              </w:rPr>
              <w:t>40</w:t>
            </w:r>
          </w:p>
        </w:tc>
        <w:tc>
          <w:tcPr>
            <w:tcW w:w="412" w:type="dxa"/>
            <w:tcBorders>
              <w:top w:val="single" w:sz="4" w:space="0" w:color="000000"/>
            </w:tcBorders>
          </w:tcPr>
          <w:p w14:paraId="742E718D" w14:textId="77777777" w:rsidR="009B34DF" w:rsidRDefault="009B34DF" w:rsidP="00046E4D">
            <w:pPr>
              <w:pStyle w:val="TableParagraph"/>
              <w:spacing w:before="58"/>
              <w:ind w:left="50" w:right="47"/>
              <w:jc w:val="center"/>
            </w:pPr>
            <w:r>
              <w:rPr>
                <w:spacing w:val="-5"/>
              </w:rPr>
              <w:t>28</w:t>
            </w:r>
          </w:p>
        </w:tc>
        <w:tc>
          <w:tcPr>
            <w:tcW w:w="458" w:type="dxa"/>
            <w:tcBorders>
              <w:top w:val="single" w:sz="4" w:space="0" w:color="000000"/>
            </w:tcBorders>
          </w:tcPr>
          <w:p w14:paraId="34C734DF" w14:textId="77777777" w:rsidR="009B34DF" w:rsidRDefault="009B34DF" w:rsidP="00046E4D">
            <w:pPr>
              <w:pStyle w:val="TableParagraph"/>
              <w:spacing w:before="58"/>
              <w:ind w:left="67" w:right="115"/>
              <w:jc w:val="center"/>
            </w:pPr>
            <w:r>
              <w:rPr>
                <w:spacing w:val="-5"/>
              </w:rPr>
              <w:t>15</w:t>
            </w:r>
          </w:p>
        </w:tc>
        <w:tc>
          <w:tcPr>
            <w:tcW w:w="480" w:type="dxa"/>
            <w:tcBorders>
              <w:top w:val="single" w:sz="4" w:space="0" w:color="000000"/>
            </w:tcBorders>
          </w:tcPr>
          <w:p w14:paraId="59441239" w14:textId="77777777" w:rsidR="009B34DF" w:rsidRDefault="009B34DF" w:rsidP="00046E4D">
            <w:pPr>
              <w:pStyle w:val="TableParagraph"/>
              <w:spacing w:before="58"/>
              <w:ind w:right="76"/>
              <w:jc w:val="center"/>
            </w:pPr>
            <w:r>
              <w:rPr>
                <w:spacing w:val="-10"/>
              </w:rPr>
              <w:t>6</w:t>
            </w:r>
          </w:p>
        </w:tc>
        <w:tc>
          <w:tcPr>
            <w:tcW w:w="491" w:type="dxa"/>
            <w:tcBorders>
              <w:top w:val="single" w:sz="4" w:space="0" w:color="000000"/>
            </w:tcBorders>
          </w:tcPr>
          <w:p w14:paraId="237BEBED" w14:textId="77777777" w:rsidR="009B34DF" w:rsidRDefault="009B34DF" w:rsidP="00046E4D">
            <w:pPr>
              <w:pStyle w:val="TableParagraph"/>
              <w:spacing w:before="58"/>
              <w:ind w:left="114"/>
            </w:pPr>
            <w:r>
              <w:rPr>
                <w:spacing w:val="-10"/>
              </w:rPr>
              <w:t>2</w:t>
            </w:r>
          </w:p>
        </w:tc>
        <w:tc>
          <w:tcPr>
            <w:tcW w:w="926" w:type="dxa"/>
            <w:tcBorders>
              <w:top w:val="single" w:sz="4" w:space="0" w:color="000000"/>
            </w:tcBorders>
          </w:tcPr>
          <w:p w14:paraId="6416A70E" w14:textId="77777777" w:rsidR="009B34DF" w:rsidRDefault="009B34DF" w:rsidP="00046E4D">
            <w:pPr>
              <w:pStyle w:val="TableParagraph"/>
              <w:spacing w:before="58"/>
              <w:ind w:left="94"/>
            </w:pPr>
            <w:r>
              <w:rPr>
                <w:spacing w:val="-5"/>
              </w:rPr>
              <w:t>91</w:t>
            </w:r>
          </w:p>
        </w:tc>
        <w:tc>
          <w:tcPr>
            <w:tcW w:w="701" w:type="dxa"/>
            <w:tcBorders>
              <w:top w:val="single" w:sz="4" w:space="0" w:color="000000"/>
            </w:tcBorders>
          </w:tcPr>
          <w:p w14:paraId="5413BA9F" w14:textId="77777777" w:rsidR="009B34DF" w:rsidRDefault="009B34DF" w:rsidP="00046E4D">
            <w:pPr>
              <w:pStyle w:val="TableParagraph"/>
              <w:spacing w:before="58"/>
              <w:ind w:left="118"/>
            </w:pPr>
            <w:r>
              <w:rPr>
                <w:spacing w:val="-4"/>
              </w:rPr>
              <w:t>0.364</w:t>
            </w:r>
          </w:p>
        </w:tc>
        <w:tc>
          <w:tcPr>
            <w:tcW w:w="1203" w:type="dxa"/>
            <w:tcBorders>
              <w:top w:val="single" w:sz="4" w:space="0" w:color="000000"/>
            </w:tcBorders>
          </w:tcPr>
          <w:p w14:paraId="13EB4D3E" w14:textId="77777777" w:rsidR="009B34DF" w:rsidRDefault="009B34DF" w:rsidP="00046E4D">
            <w:pPr>
              <w:pStyle w:val="TableParagraph"/>
              <w:spacing w:before="58"/>
              <w:ind w:left="94" w:right="110"/>
              <w:jc w:val="center"/>
            </w:pPr>
            <w:r>
              <w:rPr>
                <w:spacing w:val="-10"/>
              </w:rPr>
              <w:t>3</w:t>
            </w:r>
          </w:p>
        </w:tc>
      </w:tr>
      <w:tr w:rsidR="009B34DF" w14:paraId="2D8AEF26" w14:textId="77777777" w:rsidTr="00046E4D">
        <w:trPr>
          <w:trHeight w:val="441"/>
        </w:trPr>
        <w:tc>
          <w:tcPr>
            <w:tcW w:w="547" w:type="dxa"/>
          </w:tcPr>
          <w:p w14:paraId="037376E5" w14:textId="77777777" w:rsidR="009B34DF" w:rsidRDefault="009B34DF" w:rsidP="00046E4D">
            <w:pPr>
              <w:pStyle w:val="TableParagraph"/>
              <w:spacing w:before="91"/>
              <w:ind w:left="112"/>
            </w:pPr>
            <w:r>
              <w:rPr>
                <w:spacing w:val="-10"/>
              </w:rPr>
              <w:t>2</w:t>
            </w:r>
          </w:p>
        </w:tc>
        <w:tc>
          <w:tcPr>
            <w:tcW w:w="2314" w:type="dxa"/>
            <w:gridSpan w:val="2"/>
          </w:tcPr>
          <w:p w14:paraId="7FA4CE82" w14:textId="6F1BFEFD" w:rsidR="009B34DF" w:rsidRDefault="009B34DF" w:rsidP="0020320B">
            <w:pPr>
              <w:pStyle w:val="TableParagraph"/>
              <w:spacing w:before="91"/>
              <w:ind w:left="85"/>
            </w:pPr>
            <w:r>
              <w:t>Surveillance</w:t>
            </w:r>
            <w:r w:rsidR="0020320B">
              <w:t xml:space="preserve"> </w:t>
            </w:r>
            <w:r>
              <w:rPr>
                <w:spacing w:val="-2"/>
              </w:rPr>
              <w:t>measure</w:t>
            </w:r>
          </w:p>
        </w:tc>
        <w:tc>
          <w:tcPr>
            <w:tcW w:w="447" w:type="dxa"/>
          </w:tcPr>
          <w:p w14:paraId="70934E94" w14:textId="77777777" w:rsidR="009B34DF" w:rsidRDefault="009B34DF" w:rsidP="00046E4D">
            <w:pPr>
              <w:pStyle w:val="TableParagraph"/>
              <w:spacing w:before="91"/>
              <w:ind w:left="4" w:right="88"/>
              <w:jc w:val="center"/>
            </w:pPr>
            <w:r>
              <w:rPr>
                <w:spacing w:val="-5"/>
              </w:rPr>
              <w:t>50</w:t>
            </w:r>
          </w:p>
        </w:tc>
        <w:tc>
          <w:tcPr>
            <w:tcW w:w="412" w:type="dxa"/>
          </w:tcPr>
          <w:p w14:paraId="5E3A7F9F" w14:textId="77777777" w:rsidR="009B34DF" w:rsidRDefault="009B34DF" w:rsidP="00046E4D">
            <w:pPr>
              <w:pStyle w:val="TableParagraph"/>
              <w:spacing w:before="91"/>
              <w:ind w:left="47" w:right="47"/>
              <w:jc w:val="center"/>
            </w:pPr>
            <w:r>
              <w:rPr>
                <w:spacing w:val="-5"/>
              </w:rPr>
              <w:t>20</w:t>
            </w:r>
          </w:p>
        </w:tc>
        <w:tc>
          <w:tcPr>
            <w:tcW w:w="458" w:type="dxa"/>
          </w:tcPr>
          <w:p w14:paraId="053EDA58" w14:textId="77777777" w:rsidR="009B34DF" w:rsidRDefault="009B34DF" w:rsidP="00046E4D">
            <w:pPr>
              <w:pStyle w:val="TableParagraph"/>
              <w:spacing w:before="91"/>
              <w:ind w:left="67" w:right="115"/>
              <w:jc w:val="center"/>
            </w:pPr>
            <w:r>
              <w:rPr>
                <w:spacing w:val="-5"/>
              </w:rPr>
              <w:t>15</w:t>
            </w:r>
          </w:p>
        </w:tc>
        <w:tc>
          <w:tcPr>
            <w:tcW w:w="480" w:type="dxa"/>
          </w:tcPr>
          <w:p w14:paraId="574B24CE" w14:textId="77777777" w:rsidR="009B34DF" w:rsidRDefault="009B34DF" w:rsidP="00046E4D">
            <w:pPr>
              <w:pStyle w:val="TableParagraph"/>
              <w:spacing w:before="91"/>
              <w:ind w:left="109" w:right="76"/>
              <w:jc w:val="center"/>
            </w:pPr>
            <w:r>
              <w:rPr>
                <w:spacing w:val="-5"/>
              </w:rPr>
              <w:t>10</w:t>
            </w:r>
          </w:p>
        </w:tc>
        <w:tc>
          <w:tcPr>
            <w:tcW w:w="491" w:type="dxa"/>
          </w:tcPr>
          <w:p w14:paraId="78CFCD92" w14:textId="77777777" w:rsidR="009B34DF" w:rsidRDefault="009B34DF" w:rsidP="00046E4D">
            <w:pPr>
              <w:pStyle w:val="TableParagraph"/>
              <w:spacing w:before="91"/>
              <w:ind w:left="115"/>
            </w:pPr>
            <w:r>
              <w:rPr>
                <w:spacing w:val="-10"/>
              </w:rPr>
              <w:t>3</w:t>
            </w:r>
          </w:p>
        </w:tc>
        <w:tc>
          <w:tcPr>
            <w:tcW w:w="926" w:type="dxa"/>
          </w:tcPr>
          <w:p w14:paraId="570E58F7" w14:textId="77777777" w:rsidR="009B34DF" w:rsidRDefault="009B34DF" w:rsidP="00046E4D">
            <w:pPr>
              <w:pStyle w:val="TableParagraph"/>
              <w:spacing w:before="91"/>
              <w:ind w:left="95"/>
            </w:pPr>
            <w:r>
              <w:rPr>
                <w:spacing w:val="-5"/>
              </w:rPr>
              <w:t>98</w:t>
            </w:r>
          </w:p>
        </w:tc>
        <w:tc>
          <w:tcPr>
            <w:tcW w:w="701" w:type="dxa"/>
          </w:tcPr>
          <w:p w14:paraId="5C77F08B" w14:textId="77777777" w:rsidR="009B34DF" w:rsidRDefault="009B34DF" w:rsidP="00046E4D">
            <w:pPr>
              <w:pStyle w:val="TableParagraph"/>
              <w:spacing w:before="91"/>
              <w:ind w:left="119"/>
            </w:pPr>
            <w:r>
              <w:rPr>
                <w:spacing w:val="-4"/>
              </w:rPr>
              <w:t>0.392</w:t>
            </w:r>
          </w:p>
        </w:tc>
        <w:tc>
          <w:tcPr>
            <w:tcW w:w="1203" w:type="dxa"/>
          </w:tcPr>
          <w:p w14:paraId="0053E528" w14:textId="77777777" w:rsidR="009B34DF" w:rsidRDefault="009B34DF" w:rsidP="00046E4D">
            <w:pPr>
              <w:pStyle w:val="TableParagraph"/>
              <w:spacing w:before="91"/>
              <w:ind w:left="94" w:right="110"/>
              <w:jc w:val="center"/>
            </w:pPr>
            <w:r>
              <w:rPr>
                <w:spacing w:val="-10"/>
              </w:rPr>
              <w:t>1</w:t>
            </w:r>
          </w:p>
        </w:tc>
      </w:tr>
      <w:tr w:rsidR="009B34DF" w14:paraId="01A9F952" w14:textId="77777777" w:rsidTr="00046E4D">
        <w:trPr>
          <w:trHeight w:val="416"/>
        </w:trPr>
        <w:tc>
          <w:tcPr>
            <w:tcW w:w="547" w:type="dxa"/>
          </w:tcPr>
          <w:p w14:paraId="46054073" w14:textId="77777777" w:rsidR="009B34DF" w:rsidRDefault="009B34DF" w:rsidP="00046E4D">
            <w:pPr>
              <w:pStyle w:val="TableParagraph"/>
              <w:spacing w:before="91"/>
              <w:ind w:left="112"/>
            </w:pPr>
            <w:r>
              <w:rPr>
                <w:spacing w:val="-10"/>
              </w:rPr>
              <w:t>3</w:t>
            </w:r>
          </w:p>
        </w:tc>
        <w:tc>
          <w:tcPr>
            <w:tcW w:w="2314" w:type="dxa"/>
            <w:gridSpan w:val="2"/>
          </w:tcPr>
          <w:p w14:paraId="5286541E" w14:textId="77777777" w:rsidR="009B34DF" w:rsidRDefault="009B34DF" w:rsidP="0020320B">
            <w:pPr>
              <w:pStyle w:val="TableParagraph"/>
              <w:tabs>
                <w:tab w:val="left" w:pos="1491"/>
              </w:tabs>
              <w:spacing w:before="91"/>
              <w:ind w:left="86"/>
            </w:pPr>
            <w:r>
              <w:rPr>
                <w:spacing w:val="-2"/>
              </w:rPr>
              <w:t>Perimeter</w:t>
            </w:r>
            <w:r>
              <w:tab/>
            </w:r>
            <w:r>
              <w:rPr>
                <w:spacing w:val="-2"/>
              </w:rPr>
              <w:t>Security</w:t>
            </w:r>
          </w:p>
        </w:tc>
        <w:tc>
          <w:tcPr>
            <w:tcW w:w="447" w:type="dxa"/>
          </w:tcPr>
          <w:p w14:paraId="0655E2A9" w14:textId="77777777" w:rsidR="009B34DF" w:rsidRDefault="009B34DF" w:rsidP="00046E4D">
            <w:pPr>
              <w:pStyle w:val="TableParagraph"/>
              <w:spacing w:before="91"/>
              <w:ind w:right="76"/>
              <w:jc w:val="center"/>
            </w:pPr>
            <w:r>
              <w:rPr>
                <w:spacing w:val="-5"/>
              </w:rPr>
              <w:t>45</w:t>
            </w:r>
          </w:p>
        </w:tc>
        <w:tc>
          <w:tcPr>
            <w:tcW w:w="412" w:type="dxa"/>
          </w:tcPr>
          <w:p w14:paraId="27E5261E" w14:textId="77777777" w:rsidR="009B34DF" w:rsidRDefault="009B34DF" w:rsidP="00046E4D">
            <w:pPr>
              <w:pStyle w:val="TableParagraph"/>
              <w:spacing w:before="91"/>
              <w:ind w:left="60" w:right="47"/>
              <w:jc w:val="center"/>
            </w:pPr>
            <w:r>
              <w:rPr>
                <w:spacing w:val="-5"/>
              </w:rPr>
              <w:t>20</w:t>
            </w:r>
          </w:p>
        </w:tc>
        <w:tc>
          <w:tcPr>
            <w:tcW w:w="458" w:type="dxa"/>
          </w:tcPr>
          <w:p w14:paraId="1CF413A2" w14:textId="77777777" w:rsidR="009B34DF" w:rsidRDefault="009B34DF" w:rsidP="00046E4D">
            <w:pPr>
              <w:pStyle w:val="TableParagraph"/>
              <w:spacing w:before="91"/>
              <w:ind w:left="67" w:right="115"/>
              <w:jc w:val="center"/>
            </w:pPr>
            <w:r>
              <w:rPr>
                <w:spacing w:val="-5"/>
              </w:rPr>
              <w:t>18</w:t>
            </w:r>
          </w:p>
        </w:tc>
        <w:tc>
          <w:tcPr>
            <w:tcW w:w="480" w:type="dxa"/>
          </w:tcPr>
          <w:p w14:paraId="5AA1F34F" w14:textId="77777777" w:rsidR="009B34DF" w:rsidRDefault="009B34DF" w:rsidP="00046E4D">
            <w:pPr>
              <w:pStyle w:val="TableParagraph"/>
              <w:spacing w:before="91"/>
              <w:ind w:right="76"/>
              <w:jc w:val="center"/>
            </w:pPr>
            <w:r>
              <w:rPr>
                <w:spacing w:val="-10"/>
              </w:rPr>
              <w:t>8</w:t>
            </w:r>
          </w:p>
        </w:tc>
        <w:tc>
          <w:tcPr>
            <w:tcW w:w="491" w:type="dxa"/>
          </w:tcPr>
          <w:p w14:paraId="12000627" w14:textId="77777777" w:rsidR="009B34DF" w:rsidRDefault="009B34DF" w:rsidP="00046E4D">
            <w:pPr>
              <w:pStyle w:val="TableParagraph"/>
              <w:spacing w:before="91"/>
              <w:ind w:left="114"/>
            </w:pPr>
            <w:r>
              <w:rPr>
                <w:spacing w:val="-10"/>
              </w:rPr>
              <w:t>1</w:t>
            </w:r>
          </w:p>
        </w:tc>
        <w:tc>
          <w:tcPr>
            <w:tcW w:w="926" w:type="dxa"/>
          </w:tcPr>
          <w:p w14:paraId="25F8C197" w14:textId="77777777" w:rsidR="009B34DF" w:rsidRDefault="009B34DF" w:rsidP="00046E4D">
            <w:pPr>
              <w:pStyle w:val="TableParagraph"/>
              <w:spacing w:before="91"/>
              <w:ind w:left="94"/>
            </w:pPr>
            <w:r>
              <w:rPr>
                <w:spacing w:val="-5"/>
              </w:rPr>
              <w:t>92</w:t>
            </w:r>
          </w:p>
        </w:tc>
        <w:tc>
          <w:tcPr>
            <w:tcW w:w="701" w:type="dxa"/>
          </w:tcPr>
          <w:p w14:paraId="532772E7" w14:textId="77777777" w:rsidR="009B34DF" w:rsidRDefault="009B34DF" w:rsidP="00046E4D">
            <w:pPr>
              <w:pStyle w:val="TableParagraph"/>
              <w:spacing w:before="91"/>
              <w:ind w:left="118"/>
            </w:pPr>
            <w:r>
              <w:rPr>
                <w:spacing w:val="-4"/>
              </w:rPr>
              <w:t>0.368</w:t>
            </w:r>
          </w:p>
        </w:tc>
        <w:tc>
          <w:tcPr>
            <w:tcW w:w="1203" w:type="dxa"/>
          </w:tcPr>
          <w:p w14:paraId="2B6FF8D6" w14:textId="77777777" w:rsidR="009B34DF" w:rsidRDefault="009B34DF" w:rsidP="00046E4D">
            <w:pPr>
              <w:pStyle w:val="TableParagraph"/>
              <w:spacing w:before="91"/>
              <w:ind w:left="94" w:right="110"/>
              <w:jc w:val="center"/>
            </w:pPr>
            <w:r>
              <w:rPr>
                <w:spacing w:val="-10"/>
              </w:rPr>
              <w:t>2</w:t>
            </w:r>
          </w:p>
        </w:tc>
      </w:tr>
      <w:tr w:rsidR="009B34DF" w14:paraId="0C018F4A" w14:textId="77777777" w:rsidTr="00046E4D">
        <w:trPr>
          <w:trHeight w:val="416"/>
        </w:trPr>
        <w:tc>
          <w:tcPr>
            <w:tcW w:w="547" w:type="dxa"/>
          </w:tcPr>
          <w:p w14:paraId="70CE6E84" w14:textId="77777777" w:rsidR="009B34DF" w:rsidRDefault="009B34DF" w:rsidP="00046E4D">
            <w:pPr>
              <w:pStyle w:val="TableParagraph"/>
            </w:pPr>
          </w:p>
        </w:tc>
        <w:tc>
          <w:tcPr>
            <w:tcW w:w="2314" w:type="dxa"/>
            <w:gridSpan w:val="2"/>
          </w:tcPr>
          <w:p w14:paraId="3A72B2D8" w14:textId="77777777" w:rsidR="009B34DF" w:rsidRDefault="009B34DF" w:rsidP="0020320B">
            <w:pPr>
              <w:pStyle w:val="TableParagraph"/>
              <w:spacing w:before="66"/>
              <w:ind w:left="86"/>
            </w:pPr>
            <w:r>
              <w:rPr>
                <w:spacing w:val="-2"/>
              </w:rPr>
              <w:t>Measures</w:t>
            </w:r>
          </w:p>
        </w:tc>
        <w:tc>
          <w:tcPr>
            <w:tcW w:w="447" w:type="dxa"/>
          </w:tcPr>
          <w:p w14:paraId="5D43D545" w14:textId="77777777" w:rsidR="009B34DF" w:rsidRDefault="009B34DF" w:rsidP="00046E4D">
            <w:pPr>
              <w:pStyle w:val="TableParagraph"/>
            </w:pPr>
          </w:p>
        </w:tc>
        <w:tc>
          <w:tcPr>
            <w:tcW w:w="412" w:type="dxa"/>
          </w:tcPr>
          <w:p w14:paraId="0E5998E1" w14:textId="77777777" w:rsidR="009B34DF" w:rsidRDefault="009B34DF" w:rsidP="00046E4D">
            <w:pPr>
              <w:pStyle w:val="TableParagraph"/>
            </w:pPr>
          </w:p>
        </w:tc>
        <w:tc>
          <w:tcPr>
            <w:tcW w:w="458" w:type="dxa"/>
          </w:tcPr>
          <w:p w14:paraId="1E4A96EE" w14:textId="77777777" w:rsidR="009B34DF" w:rsidRDefault="009B34DF" w:rsidP="00046E4D">
            <w:pPr>
              <w:pStyle w:val="TableParagraph"/>
            </w:pPr>
          </w:p>
        </w:tc>
        <w:tc>
          <w:tcPr>
            <w:tcW w:w="480" w:type="dxa"/>
          </w:tcPr>
          <w:p w14:paraId="2E8CDBDD" w14:textId="77777777" w:rsidR="009B34DF" w:rsidRDefault="009B34DF" w:rsidP="00046E4D">
            <w:pPr>
              <w:pStyle w:val="TableParagraph"/>
            </w:pPr>
          </w:p>
        </w:tc>
        <w:tc>
          <w:tcPr>
            <w:tcW w:w="491" w:type="dxa"/>
          </w:tcPr>
          <w:p w14:paraId="6CDB77FC" w14:textId="77777777" w:rsidR="009B34DF" w:rsidRDefault="009B34DF" w:rsidP="00046E4D">
            <w:pPr>
              <w:pStyle w:val="TableParagraph"/>
            </w:pPr>
          </w:p>
        </w:tc>
        <w:tc>
          <w:tcPr>
            <w:tcW w:w="926" w:type="dxa"/>
          </w:tcPr>
          <w:p w14:paraId="3A97026C" w14:textId="77777777" w:rsidR="009B34DF" w:rsidRDefault="009B34DF" w:rsidP="00046E4D">
            <w:pPr>
              <w:pStyle w:val="TableParagraph"/>
            </w:pPr>
          </w:p>
        </w:tc>
        <w:tc>
          <w:tcPr>
            <w:tcW w:w="701" w:type="dxa"/>
          </w:tcPr>
          <w:p w14:paraId="4E44B716" w14:textId="77777777" w:rsidR="009B34DF" w:rsidRDefault="009B34DF" w:rsidP="00046E4D">
            <w:pPr>
              <w:pStyle w:val="TableParagraph"/>
            </w:pPr>
          </w:p>
        </w:tc>
        <w:tc>
          <w:tcPr>
            <w:tcW w:w="1203" w:type="dxa"/>
          </w:tcPr>
          <w:p w14:paraId="3D309644" w14:textId="77777777" w:rsidR="009B34DF" w:rsidRDefault="009B34DF" w:rsidP="00046E4D">
            <w:pPr>
              <w:pStyle w:val="TableParagraph"/>
            </w:pPr>
          </w:p>
        </w:tc>
      </w:tr>
      <w:tr w:rsidR="009B34DF" w14:paraId="27381D77" w14:textId="77777777" w:rsidTr="00046E4D">
        <w:trPr>
          <w:trHeight w:val="734"/>
        </w:trPr>
        <w:tc>
          <w:tcPr>
            <w:tcW w:w="547" w:type="dxa"/>
          </w:tcPr>
          <w:p w14:paraId="32E2C288" w14:textId="77777777" w:rsidR="009B34DF" w:rsidRDefault="009B34DF" w:rsidP="00046E4D">
            <w:pPr>
              <w:pStyle w:val="TableParagraph"/>
              <w:spacing w:before="91"/>
              <w:ind w:left="112"/>
            </w:pPr>
            <w:r>
              <w:rPr>
                <w:spacing w:val="-10"/>
              </w:rPr>
              <w:t>4</w:t>
            </w:r>
          </w:p>
        </w:tc>
        <w:tc>
          <w:tcPr>
            <w:tcW w:w="2314" w:type="dxa"/>
            <w:gridSpan w:val="2"/>
          </w:tcPr>
          <w:p w14:paraId="404D9B2C" w14:textId="34605A44" w:rsidR="009B34DF" w:rsidRDefault="009B34DF" w:rsidP="0020320B">
            <w:pPr>
              <w:pStyle w:val="TableParagraph"/>
              <w:tabs>
                <w:tab w:val="left" w:pos="1924"/>
              </w:tabs>
              <w:spacing w:before="91"/>
              <w:ind w:left="85"/>
            </w:pPr>
            <w:r>
              <w:rPr>
                <w:spacing w:val="-2"/>
              </w:rPr>
              <w:t>Lighting</w:t>
            </w:r>
            <w:r w:rsidR="0020320B">
              <w:t xml:space="preserve"> </w:t>
            </w:r>
            <w:r>
              <w:rPr>
                <w:spacing w:val="-5"/>
              </w:rPr>
              <w:t>and</w:t>
            </w:r>
          </w:p>
          <w:p w14:paraId="7C46B090" w14:textId="725FB637" w:rsidR="009B34DF" w:rsidRDefault="009B34DF" w:rsidP="0020320B">
            <w:pPr>
              <w:pStyle w:val="TableParagraph"/>
              <w:spacing w:before="136" w:line="234" w:lineRule="exact"/>
            </w:pPr>
            <w:r>
              <w:t>Illumination</w:t>
            </w:r>
            <w:r w:rsidR="0020320B">
              <w:t xml:space="preserve"> </w:t>
            </w:r>
            <w:r>
              <w:rPr>
                <w:spacing w:val="-2"/>
              </w:rPr>
              <w:t>Measures</w:t>
            </w:r>
          </w:p>
        </w:tc>
        <w:tc>
          <w:tcPr>
            <w:tcW w:w="447" w:type="dxa"/>
          </w:tcPr>
          <w:p w14:paraId="3EF06C63" w14:textId="77777777" w:rsidR="009B34DF" w:rsidRDefault="009B34DF" w:rsidP="00046E4D">
            <w:pPr>
              <w:pStyle w:val="TableParagraph"/>
              <w:spacing w:before="91"/>
              <w:ind w:right="76"/>
              <w:jc w:val="center"/>
            </w:pPr>
            <w:r>
              <w:rPr>
                <w:spacing w:val="-5"/>
              </w:rPr>
              <w:t>40</w:t>
            </w:r>
          </w:p>
        </w:tc>
        <w:tc>
          <w:tcPr>
            <w:tcW w:w="412" w:type="dxa"/>
          </w:tcPr>
          <w:p w14:paraId="287AF758" w14:textId="77777777" w:rsidR="009B34DF" w:rsidRDefault="009B34DF" w:rsidP="00046E4D">
            <w:pPr>
              <w:pStyle w:val="TableParagraph"/>
              <w:spacing w:before="91"/>
              <w:ind w:left="60" w:right="47"/>
              <w:jc w:val="center"/>
            </w:pPr>
            <w:r>
              <w:rPr>
                <w:spacing w:val="-5"/>
              </w:rPr>
              <w:t>20</w:t>
            </w:r>
          </w:p>
        </w:tc>
        <w:tc>
          <w:tcPr>
            <w:tcW w:w="458" w:type="dxa"/>
          </w:tcPr>
          <w:p w14:paraId="106FBB98" w14:textId="77777777" w:rsidR="009B34DF" w:rsidRDefault="009B34DF" w:rsidP="00046E4D">
            <w:pPr>
              <w:pStyle w:val="TableParagraph"/>
              <w:spacing w:before="91"/>
              <w:ind w:left="67" w:right="115"/>
              <w:jc w:val="center"/>
            </w:pPr>
            <w:r>
              <w:rPr>
                <w:spacing w:val="-5"/>
              </w:rPr>
              <w:t>21</w:t>
            </w:r>
          </w:p>
        </w:tc>
        <w:tc>
          <w:tcPr>
            <w:tcW w:w="480" w:type="dxa"/>
          </w:tcPr>
          <w:p w14:paraId="297C7AC8" w14:textId="77777777" w:rsidR="009B34DF" w:rsidRDefault="009B34DF" w:rsidP="00046E4D">
            <w:pPr>
              <w:pStyle w:val="TableParagraph"/>
              <w:spacing w:before="91"/>
              <w:ind w:right="76"/>
              <w:jc w:val="center"/>
            </w:pPr>
            <w:r>
              <w:rPr>
                <w:spacing w:val="-10"/>
              </w:rPr>
              <w:t>2</w:t>
            </w:r>
          </w:p>
        </w:tc>
        <w:tc>
          <w:tcPr>
            <w:tcW w:w="491" w:type="dxa"/>
          </w:tcPr>
          <w:p w14:paraId="277F05DA" w14:textId="77777777" w:rsidR="009B34DF" w:rsidRDefault="009B34DF" w:rsidP="00046E4D">
            <w:pPr>
              <w:pStyle w:val="TableParagraph"/>
              <w:spacing w:before="91"/>
              <w:ind w:left="114"/>
            </w:pPr>
            <w:r>
              <w:rPr>
                <w:spacing w:val="-10"/>
              </w:rPr>
              <w:t>4</w:t>
            </w:r>
          </w:p>
        </w:tc>
        <w:tc>
          <w:tcPr>
            <w:tcW w:w="926" w:type="dxa"/>
          </w:tcPr>
          <w:p w14:paraId="4F1042B4" w14:textId="77777777" w:rsidR="009B34DF" w:rsidRDefault="009B34DF" w:rsidP="00046E4D">
            <w:pPr>
              <w:pStyle w:val="TableParagraph"/>
              <w:spacing w:before="91"/>
              <w:ind w:left="94"/>
            </w:pPr>
            <w:r>
              <w:rPr>
                <w:spacing w:val="-5"/>
              </w:rPr>
              <w:t>87</w:t>
            </w:r>
          </w:p>
        </w:tc>
        <w:tc>
          <w:tcPr>
            <w:tcW w:w="701" w:type="dxa"/>
          </w:tcPr>
          <w:p w14:paraId="3DDBCA4F" w14:textId="77777777" w:rsidR="009B34DF" w:rsidRDefault="009B34DF" w:rsidP="00046E4D">
            <w:pPr>
              <w:pStyle w:val="TableParagraph"/>
              <w:spacing w:before="91"/>
              <w:ind w:left="118"/>
            </w:pPr>
            <w:r>
              <w:rPr>
                <w:spacing w:val="-4"/>
              </w:rPr>
              <w:t>0.348</w:t>
            </w:r>
          </w:p>
        </w:tc>
        <w:tc>
          <w:tcPr>
            <w:tcW w:w="1203" w:type="dxa"/>
          </w:tcPr>
          <w:p w14:paraId="33ED0726" w14:textId="77777777" w:rsidR="009B34DF" w:rsidRDefault="009B34DF" w:rsidP="00046E4D">
            <w:pPr>
              <w:pStyle w:val="TableParagraph"/>
              <w:spacing w:before="91"/>
              <w:ind w:left="110" w:right="16"/>
              <w:jc w:val="center"/>
            </w:pPr>
            <w:r>
              <w:rPr>
                <w:spacing w:val="-10"/>
              </w:rPr>
              <w:t>4</w:t>
            </w:r>
          </w:p>
        </w:tc>
      </w:tr>
      <w:tr w:rsidR="009B34DF" w14:paraId="67133AA5" w14:textId="77777777" w:rsidTr="00046E4D">
        <w:trPr>
          <w:trHeight w:val="513"/>
        </w:trPr>
        <w:tc>
          <w:tcPr>
            <w:tcW w:w="547" w:type="dxa"/>
          </w:tcPr>
          <w:p w14:paraId="2ECF1DD9" w14:textId="77777777" w:rsidR="009B34DF" w:rsidRDefault="009B34DF" w:rsidP="00046E4D">
            <w:pPr>
              <w:pStyle w:val="TableParagraph"/>
              <w:spacing w:before="190"/>
              <w:ind w:left="112"/>
            </w:pPr>
            <w:r>
              <w:rPr>
                <w:spacing w:val="-10"/>
              </w:rPr>
              <w:t>5</w:t>
            </w:r>
          </w:p>
        </w:tc>
        <w:tc>
          <w:tcPr>
            <w:tcW w:w="1157" w:type="dxa"/>
          </w:tcPr>
          <w:p w14:paraId="5AB8C979" w14:textId="77777777" w:rsidR="009B34DF" w:rsidRDefault="009B34DF" w:rsidP="0020320B">
            <w:pPr>
              <w:pStyle w:val="TableParagraph"/>
              <w:spacing w:before="190"/>
              <w:ind w:left="86"/>
            </w:pPr>
            <w:r>
              <w:rPr>
                <w:spacing w:val="-2"/>
              </w:rPr>
              <w:t>Intrusion</w:t>
            </w:r>
          </w:p>
        </w:tc>
        <w:tc>
          <w:tcPr>
            <w:tcW w:w="1157" w:type="dxa"/>
          </w:tcPr>
          <w:p w14:paraId="7E161745" w14:textId="77777777" w:rsidR="009B34DF" w:rsidRDefault="009B34DF" w:rsidP="0020320B">
            <w:pPr>
              <w:pStyle w:val="TableParagraph"/>
              <w:spacing w:before="190"/>
              <w:ind w:left="212"/>
            </w:pPr>
            <w:r>
              <w:rPr>
                <w:spacing w:val="-2"/>
              </w:rPr>
              <w:t>Detection</w:t>
            </w:r>
          </w:p>
        </w:tc>
        <w:tc>
          <w:tcPr>
            <w:tcW w:w="447" w:type="dxa"/>
          </w:tcPr>
          <w:p w14:paraId="3087BCFC" w14:textId="77777777" w:rsidR="009B34DF" w:rsidRDefault="009B34DF" w:rsidP="00046E4D">
            <w:pPr>
              <w:pStyle w:val="TableParagraph"/>
              <w:spacing w:before="190"/>
              <w:ind w:left="4" w:right="85"/>
              <w:jc w:val="center"/>
            </w:pPr>
            <w:r>
              <w:rPr>
                <w:spacing w:val="-5"/>
              </w:rPr>
              <w:t>25</w:t>
            </w:r>
          </w:p>
        </w:tc>
        <w:tc>
          <w:tcPr>
            <w:tcW w:w="412" w:type="dxa"/>
          </w:tcPr>
          <w:p w14:paraId="6269E065" w14:textId="77777777" w:rsidR="009B34DF" w:rsidRDefault="009B34DF" w:rsidP="00046E4D">
            <w:pPr>
              <w:pStyle w:val="TableParagraph"/>
              <w:spacing w:before="190"/>
              <w:ind w:left="50" w:right="47"/>
              <w:jc w:val="center"/>
            </w:pPr>
            <w:r>
              <w:rPr>
                <w:spacing w:val="-5"/>
              </w:rPr>
              <w:t>40</w:t>
            </w:r>
          </w:p>
        </w:tc>
        <w:tc>
          <w:tcPr>
            <w:tcW w:w="458" w:type="dxa"/>
          </w:tcPr>
          <w:p w14:paraId="12D25C29" w14:textId="77777777" w:rsidR="009B34DF" w:rsidRDefault="009B34DF" w:rsidP="00046E4D">
            <w:pPr>
              <w:pStyle w:val="TableParagraph"/>
              <w:spacing w:before="190"/>
              <w:ind w:left="67" w:right="115"/>
              <w:jc w:val="center"/>
            </w:pPr>
            <w:r>
              <w:rPr>
                <w:spacing w:val="-5"/>
              </w:rPr>
              <w:t>12</w:t>
            </w:r>
          </w:p>
        </w:tc>
        <w:tc>
          <w:tcPr>
            <w:tcW w:w="480" w:type="dxa"/>
          </w:tcPr>
          <w:p w14:paraId="2B263FBA" w14:textId="77777777" w:rsidR="009B34DF" w:rsidRDefault="009B34DF" w:rsidP="00046E4D">
            <w:pPr>
              <w:pStyle w:val="TableParagraph"/>
              <w:spacing w:before="190"/>
              <w:ind w:right="76"/>
              <w:jc w:val="center"/>
            </w:pPr>
            <w:r>
              <w:rPr>
                <w:spacing w:val="-10"/>
              </w:rPr>
              <w:t>6</w:t>
            </w:r>
          </w:p>
        </w:tc>
        <w:tc>
          <w:tcPr>
            <w:tcW w:w="491" w:type="dxa"/>
          </w:tcPr>
          <w:p w14:paraId="75678A33" w14:textId="77777777" w:rsidR="009B34DF" w:rsidRDefault="009B34DF" w:rsidP="00046E4D">
            <w:pPr>
              <w:pStyle w:val="TableParagraph"/>
              <w:spacing w:before="190"/>
              <w:ind w:left="114"/>
            </w:pPr>
            <w:r>
              <w:rPr>
                <w:spacing w:val="-10"/>
              </w:rPr>
              <w:t>3</w:t>
            </w:r>
          </w:p>
        </w:tc>
        <w:tc>
          <w:tcPr>
            <w:tcW w:w="926" w:type="dxa"/>
          </w:tcPr>
          <w:p w14:paraId="202DB93F" w14:textId="77777777" w:rsidR="009B34DF" w:rsidRDefault="009B34DF" w:rsidP="00046E4D">
            <w:pPr>
              <w:pStyle w:val="TableParagraph"/>
              <w:spacing w:before="190"/>
              <w:ind w:left="94"/>
            </w:pPr>
            <w:r>
              <w:rPr>
                <w:spacing w:val="-5"/>
              </w:rPr>
              <w:t>86</w:t>
            </w:r>
          </w:p>
        </w:tc>
        <w:tc>
          <w:tcPr>
            <w:tcW w:w="701" w:type="dxa"/>
          </w:tcPr>
          <w:p w14:paraId="15285CF6" w14:textId="77777777" w:rsidR="009B34DF" w:rsidRDefault="009B34DF" w:rsidP="00046E4D">
            <w:pPr>
              <w:pStyle w:val="TableParagraph"/>
              <w:spacing w:before="190"/>
              <w:ind w:left="118"/>
            </w:pPr>
            <w:r>
              <w:rPr>
                <w:spacing w:val="-4"/>
              </w:rPr>
              <w:t>0.344</w:t>
            </w:r>
          </w:p>
        </w:tc>
        <w:tc>
          <w:tcPr>
            <w:tcW w:w="1203" w:type="dxa"/>
          </w:tcPr>
          <w:p w14:paraId="48831040" w14:textId="77777777" w:rsidR="009B34DF" w:rsidRDefault="009B34DF" w:rsidP="00046E4D">
            <w:pPr>
              <w:pStyle w:val="TableParagraph"/>
              <w:spacing w:before="190"/>
              <w:ind w:left="94" w:right="110"/>
              <w:jc w:val="center"/>
            </w:pPr>
            <w:r>
              <w:rPr>
                <w:spacing w:val="-10"/>
              </w:rPr>
              <w:t>5</w:t>
            </w:r>
          </w:p>
        </w:tc>
      </w:tr>
      <w:tr w:rsidR="009B34DF" w14:paraId="4C129C3D" w14:textId="77777777" w:rsidTr="00046E4D">
        <w:trPr>
          <w:trHeight w:val="450"/>
        </w:trPr>
        <w:tc>
          <w:tcPr>
            <w:tcW w:w="547" w:type="dxa"/>
            <w:tcBorders>
              <w:bottom w:val="single" w:sz="4" w:space="0" w:color="000000"/>
            </w:tcBorders>
          </w:tcPr>
          <w:p w14:paraId="67BDAC26" w14:textId="77777777" w:rsidR="009B34DF" w:rsidRDefault="009B34DF" w:rsidP="00046E4D">
            <w:pPr>
              <w:pStyle w:val="TableParagraph"/>
            </w:pPr>
          </w:p>
        </w:tc>
        <w:tc>
          <w:tcPr>
            <w:tcW w:w="1157" w:type="dxa"/>
            <w:tcBorders>
              <w:bottom w:val="single" w:sz="4" w:space="0" w:color="000000"/>
            </w:tcBorders>
          </w:tcPr>
          <w:p w14:paraId="72821055" w14:textId="77777777" w:rsidR="009B34DF" w:rsidRDefault="009B34DF" w:rsidP="0020320B">
            <w:pPr>
              <w:pStyle w:val="TableParagraph"/>
              <w:spacing w:before="65"/>
              <w:ind w:left="86"/>
            </w:pPr>
            <w:r>
              <w:rPr>
                <w:spacing w:val="-2"/>
              </w:rPr>
              <w:t>Measures</w:t>
            </w:r>
          </w:p>
        </w:tc>
        <w:tc>
          <w:tcPr>
            <w:tcW w:w="1157" w:type="dxa"/>
            <w:tcBorders>
              <w:bottom w:val="single" w:sz="4" w:space="0" w:color="000000"/>
            </w:tcBorders>
          </w:tcPr>
          <w:p w14:paraId="02B9879E" w14:textId="77777777" w:rsidR="009B34DF" w:rsidRDefault="009B34DF" w:rsidP="0020320B">
            <w:pPr>
              <w:pStyle w:val="TableParagraph"/>
            </w:pPr>
          </w:p>
        </w:tc>
        <w:tc>
          <w:tcPr>
            <w:tcW w:w="447" w:type="dxa"/>
            <w:tcBorders>
              <w:bottom w:val="single" w:sz="4" w:space="0" w:color="000000"/>
            </w:tcBorders>
          </w:tcPr>
          <w:p w14:paraId="229459E5" w14:textId="77777777" w:rsidR="009B34DF" w:rsidRDefault="009B34DF" w:rsidP="00046E4D">
            <w:pPr>
              <w:pStyle w:val="TableParagraph"/>
            </w:pPr>
          </w:p>
        </w:tc>
        <w:tc>
          <w:tcPr>
            <w:tcW w:w="412" w:type="dxa"/>
            <w:tcBorders>
              <w:bottom w:val="single" w:sz="4" w:space="0" w:color="000000"/>
            </w:tcBorders>
          </w:tcPr>
          <w:p w14:paraId="30496117" w14:textId="77777777" w:rsidR="009B34DF" w:rsidRDefault="009B34DF" w:rsidP="00046E4D">
            <w:pPr>
              <w:pStyle w:val="TableParagraph"/>
            </w:pPr>
          </w:p>
        </w:tc>
        <w:tc>
          <w:tcPr>
            <w:tcW w:w="458" w:type="dxa"/>
            <w:tcBorders>
              <w:bottom w:val="single" w:sz="4" w:space="0" w:color="000000"/>
            </w:tcBorders>
          </w:tcPr>
          <w:p w14:paraId="0A1E70FF" w14:textId="77777777" w:rsidR="009B34DF" w:rsidRDefault="009B34DF" w:rsidP="00046E4D">
            <w:pPr>
              <w:pStyle w:val="TableParagraph"/>
            </w:pPr>
          </w:p>
        </w:tc>
        <w:tc>
          <w:tcPr>
            <w:tcW w:w="480" w:type="dxa"/>
            <w:tcBorders>
              <w:bottom w:val="single" w:sz="4" w:space="0" w:color="000000"/>
            </w:tcBorders>
          </w:tcPr>
          <w:p w14:paraId="4CE19E9C" w14:textId="77777777" w:rsidR="009B34DF" w:rsidRDefault="009B34DF" w:rsidP="00046E4D">
            <w:pPr>
              <w:pStyle w:val="TableParagraph"/>
            </w:pPr>
          </w:p>
        </w:tc>
        <w:tc>
          <w:tcPr>
            <w:tcW w:w="491" w:type="dxa"/>
            <w:tcBorders>
              <w:bottom w:val="single" w:sz="4" w:space="0" w:color="000000"/>
            </w:tcBorders>
          </w:tcPr>
          <w:p w14:paraId="068E9474" w14:textId="77777777" w:rsidR="009B34DF" w:rsidRDefault="009B34DF" w:rsidP="00046E4D">
            <w:pPr>
              <w:pStyle w:val="TableParagraph"/>
            </w:pPr>
          </w:p>
        </w:tc>
        <w:tc>
          <w:tcPr>
            <w:tcW w:w="926" w:type="dxa"/>
            <w:tcBorders>
              <w:bottom w:val="single" w:sz="4" w:space="0" w:color="000000"/>
            </w:tcBorders>
          </w:tcPr>
          <w:p w14:paraId="26E1C816" w14:textId="77777777" w:rsidR="009B34DF" w:rsidRDefault="009B34DF" w:rsidP="00046E4D">
            <w:pPr>
              <w:pStyle w:val="TableParagraph"/>
            </w:pPr>
          </w:p>
        </w:tc>
        <w:tc>
          <w:tcPr>
            <w:tcW w:w="701" w:type="dxa"/>
            <w:tcBorders>
              <w:bottom w:val="single" w:sz="4" w:space="0" w:color="000000"/>
            </w:tcBorders>
          </w:tcPr>
          <w:p w14:paraId="3EC5B255" w14:textId="77777777" w:rsidR="009B34DF" w:rsidRDefault="009B34DF" w:rsidP="00046E4D">
            <w:pPr>
              <w:pStyle w:val="TableParagraph"/>
            </w:pPr>
          </w:p>
        </w:tc>
        <w:tc>
          <w:tcPr>
            <w:tcW w:w="1203" w:type="dxa"/>
            <w:tcBorders>
              <w:bottom w:val="single" w:sz="4" w:space="0" w:color="000000"/>
            </w:tcBorders>
          </w:tcPr>
          <w:p w14:paraId="41574583" w14:textId="77777777" w:rsidR="009B34DF" w:rsidRDefault="009B34DF" w:rsidP="00046E4D">
            <w:pPr>
              <w:pStyle w:val="TableParagraph"/>
            </w:pPr>
          </w:p>
        </w:tc>
      </w:tr>
    </w:tbl>
    <w:p w14:paraId="0100AE59" w14:textId="77777777" w:rsidR="009B34DF" w:rsidRDefault="009B34DF" w:rsidP="009B34DF">
      <w:pPr>
        <w:pStyle w:val="BodyText"/>
      </w:pPr>
    </w:p>
    <w:p w14:paraId="122D4C2D" w14:textId="77777777" w:rsidR="009B34DF" w:rsidRDefault="009B34DF" w:rsidP="009B34DF">
      <w:pPr>
        <w:pStyle w:val="BodyText"/>
        <w:spacing w:before="127"/>
      </w:pPr>
    </w:p>
    <w:p w14:paraId="6ED00488" w14:textId="771E0638" w:rsidR="009B34DF" w:rsidRDefault="0045107C" w:rsidP="0045107C">
      <w:pPr>
        <w:pStyle w:val="Heading2"/>
      </w:pPr>
      <w:bookmarkStart w:id="138" w:name="_Toc205460781"/>
      <w:r>
        <w:t>4.3</w:t>
      </w:r>
      <w:r>
        <w:tab/>
      </w:r>
      <w:r>
        <w:tab/>
      </w:r>
      <w:r w:rsidR="0020320B">
        <w:t>IDENTIFICATION OF THE CHALLENGES FACING THE IMPLEMENTATION OF EFFECTIVE PHYSICAL SECURITY MEASURES IN COMMERCIAL BUILDINGS</w:t>
      </w:r>
      <w:bookmarkEnd w:id="138"/>
    </w:p>
    <w:p w14:paraId="786F2048" w14:textId="5FFF469B" w:rsidR="009B34DF" w:rsidRDefault="009B34DF" w:rsidP="0020320B">
      <w:pPr>
        <w:pStyle w:val="BodyText"/>
        <w:spacing w:before="243" w:line="369" w:lineRule="auto"/>
        <w:ind w:left="74" w:right="809"/>
        <w:jc w:val="both"/>
      </w:pPr>
      <w:r>
        <w:t>Table 4.4 depict the RII and ranking distribution on the challenges facing the implementation</w:t>
      </w:r>
      <w:r w:rsidR="0020320B">
        <w:t xml:space="preserve"> </w:t>
      </w:r>
      <w:r>
        <w:t>of</w:t>
      </w:r>
      <w:r w:rsidR="0020320B">
        <w:t xml:space="preserve"> </w:t>
      </w:r>
      <w:r>
        <w:t>effective</w:t>
      </w:r>
      <w:r w:rsidR="0020320B">
        <w:t xml:space="preserve"> </w:t>
      </w:r>
      <w:r>
        <w:t>physical</w:t>
      </w:r>
      <w:r w:rsidR="0020320B">
        <w:t xml:space="preserve"> </w:t>
      </w:r>
      <w:r>
        <w:t>security</w:t>
      </w:r>
      <w:r w:rsidR="0020320B">
        <w:t xml:space="preserve"> </w:t>
      </w:r>
      <w:r>
        <w:t>measures</w:t>
      </w:r>
      <w:r w:rsidR="0020320B">
        <w:t xml:space="preserve"> </w:t>
      </w:r>
      <w:r>
        <w:t>in</w:t>
      </w:r>
      <w:r w:rsidR="0020320B">
        <w:t xml:space="preserve"> </w:t>
      </w:r>
      <w:r>
        <w:t>commercial</w:t>
      </w:r>
      <w:r w:rsidR="0020320B">
        <w:t xml:space="preserve"> </w:t>
      </w:r>
      <w:r>
        <w:t>buildings.</w:t>
      </w:r>
      <w:r w:rsidR="0020320B">
        <w:t xml:space="preserve"> </w:t>
      </w:r>
      <w:r>
        <w:t>0.356,</w:t>
      </w:r>
      <w:r w:rsidR="0020320B">
        <w:t xml:space="preserve"> </w:t>
      </w:r>
      <w:r>
        <w:t>0.384,</w:t>
      </w:r>
      <w:r w:rsidR="0020320B">
        <w:t xml:space="preserve"> </w:t>
      </w:r>
      <w:r>
        <w:t>0.344,</w:t>
      </w:r>
      <w:r w:rsidR="0020320B">
        <w:t xml:space="preserve"> </w:t>
      </w:r>
      <w:r>
        <w:rPr>
          <w:spacing w:val="-2"/>
        </w:rPr>
        <w:t>0.384,</w:t>
      </w:r>
      <w:r w:rsidR="0020320B">
        <w:t xml:space="preserve"> </w:t>
      </w:r>
      <w:r>
        <w:t>0.304 with raking of 3, 1, 4, 1, and 5 were obtained. Insufficient Funding and Resources and Balancing Security with Aesthetics and Functionality being the1</w:t>
      </w:r>
      <w:r>
        <w:rPr>
          <w:vertAlign w:val="superscript"/>
        </w:rPr>
        <w:t>st</w:t>
      </w:r>
      <w:r w:rsidR="0020320B">
        <w:rPr>
          <w:vertAlign w:val="superscript"/>
        </w:rPr>
        <w:t xml:space="preserve"> </w:t>
      </w:r>
      <w:r>
        <w:t>rank,</w:t>
      </w:r>
      <w:r w:rsidR="0020320B">
        <w:t xml:space="preserve"> </w:t>
      </w:r>
      <w:r>
        <w:t>Lack of Awareness and Understanding of Security Risks being the 3</w:t>
      </w:r>
      <w:r>
        <w:rPr>
          <w:vertAlign w:val="superscript"/>
        </w:rPr>
        <w:t>rd</w:t>
      </w:r>
      <w:r>
        <w:t xml:space="preserve"> rand Complexity of Commercial Building Design being the 4</w:t>
      </w:r>
      <w:r>
        <w:rPr>
          <w:vertAlign w:val="superscript"/>
        </w:rPr>
        <w:t>th</w:t>
      </w:r>
      <w:r>
        <w:t xml:space="preserve"> rank and Aging Infrastructure and Legacy System.</w:t>
      </w:r>
    </w:p>
    <w:p w14:paraId="5A366DBB" w14:textId="77777777"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14:paraId="751C7745" w14:textId="77777777" w:rsidR="009B34DF" w:rsidRDefault="009B34DF" w:rsidP="009B34DF">
      <w:pPr>
        <w:pStyle w:val="BodyText"/>
        <w:rPr>
          <w:sz w:val="20"/>
        </w:rPr>
      </w:pPr>
    </w:p>
    <w:p w14:paraId="60189830" w14:textId="77777777" w:rsidR="009B34DF" w:rsidRDefault="009B34DF" w:rsidP="009B34DF">
      <w:pPr>
        <w:pStyle w:val="BodyText"/>
        <w:spacing w:before="106" w:after="1"/>
        <w:rPr>
          <w:sz w:val="20"/>
        </w:rPr>
      </w:pPr>
    </w:p>
    <w:tbl>
      <w:tblPr>
        <w:tblW w:w="0" w:type="auto"/>
        <w:tblInd w:w="641" w:type="dxa"/>
        <w:tblLayout w:type="fixed"/>
        <w:tblCellMar>
          <w:left w:w="0" w:type="dxa"/>
          <w:right w:w="0" w:type="dxa"/>
        </w:tblCellMar>
        <w:tblLook w:val="01E0" w:firstRow="1" w:lastRow="1" w:firstColumn="1" w:lastColumn="1" w:noHBand="0" w:noVBand="0"/>
      </w:tblPr>
      <w:tblGrid>
        <w:gridCol w:w="531"/>
        <w:gridCol w:w="2318"/>
        <w:gridCol w:w="449"/>
        <w:gridCol w:w="410"/>
        <w:gridCol w:w="456"/>
        <w:gridCol w:w="447"/>
        <w:gridCol w:w="520"/>
        <w:gridCol w:w="952"/>
        <w:gridCol w:w="673"/>
        <w:gridCol w:w="1211"/>
      </w:tblGrid>
      <w:tr w:rsidR="009B34DF" w14:paraId="272D5D79" w14:textId="77777777" w:rsidTr="00046E4D">
        <w:trPr>
          <w:trHeight w:val="441"/>
        </w:trPr>
        <w:tc>
          <w:tcPr>
            <w:tcW w:w="531" w:type="dxa"/>
            <w:tcBorders>
              <w:top w:val="single" w:sz="4" w:space="0" w:color="000000"/>
              <w:bottom w:val="single" w:sz="4" w:space="0" w:color="000000"/>
            </w:tcBorders>
          </w:tcPr>
          <w:p w14:paraId="2A9348AC" w14:textId="77777777" w:rsidR="009B34DF" w:rsidRDefault="009B34DF" w:rsidP="00046E4D">
            <w:pPr>
              <w:pStyle w:val="TableParagraph"/>
              <w:spacing w:before="57"/>
              <w:ind w:left="95"/>
              <w:rPr>
                <w:b/>
              </w:rPr>
            </w:pPr>
            <w:r>
              <w:rPr>
                <w:b/>
                <w:spacing w:val="-5"/>
              </w:rPr>
              <w:t>S/N</w:t>
            </w:r>
          </w:p>
        </w:tc>
        <w:tc>
          <w:tcPr>
            <w:tcW w:w="2318" w:type="dxa"/>
            <w:tcBorders>
              <w:top w:val="single" w:sz="4" w:space="0" w:color="000000"/>
              <w:bottom w:val="single" w:sz="4" w:space="0" w:color="000000"/>
            </w:tcBorders>
          </w:tcPr>
          <w:p w14:paraId="6F57C327" w14:textId="77777777" w:rsidR="009B34DF" w:rsidRDefault="009B34DF" w:rsidP="00046E4D">
            <w:pPr>
              <w:pStyle w:val="TableParagraph"/>
              <w:spacing w:before="57"/>
              <w:ind w:left="83"/>
              <w:rPr>
                <w:b/>
              </w:rPr>
            </w:pPr>
            <w:r>
              <w:rPr>
                <w:b/>
                <w:spacing w:val="-2"/>
              </w:rPr>
              <w:t>CHALLENGES</w:t>
            </w:r>
          </w:p>
        </w:tc>
        <w:tc>
          <w:tcPr>
            <w:tcW w:w="449" w:type="dxa"/>
            <w:tcBorders>
              <w:top w:val="single" w:sz="4" w:space="0" w:color="000000"/>
              <w:bottom w:val="single" w:sz="4" w:space="0" w:color="000000"/>
            </w:tcBorders>
          </w:tcPr>
          <w:p w14:paraId="14E692C0" w14:textId="77777777" w:rsidR="009B34DF" w:rsidRDefault="009B34DF" w:rsidP="00046E4D">
            <w:pPr>
              <w:pStyle w:val="TableParagraph"/>
              <w:spacing w:before="57"/>
              <w:ind w:right="24"/>
              <w:jc w:val="center"/>
              <w:rPr>
                <w:b/>
              </w:rPr>
            </w:pPr>
            <w:r>
              <w:rPr>
                <w:b/>
                <w:spacing w:val="-5"/>
              </w:rPr>
              <w:t>SA</w:t>
            </w:r>
          </w:p>
        </w:tc>
        <w:tc>
          <w:tcPr>
            <w:tcW w:w="410" w:type="dxa"/>
            <w:tcBorders>
              <w:top w:val="single" w:sz="4" w:space="0" w:color="000000"/>
              <w:bottom w:val="single" w:sz="4" w:space="0" w:color="000000"/>
            </w:tcBorders>
          </w:tcPr>
          <w:p w14:paraId="6C9892A9" w14:textId="77777777" w:rsidR="009B34DF" w:rsidRDefault="009B34DF" w:rsidP="00046E4D">
            <w:pPr>
              <w:pStyle w:val="TableParagraph"/>
              <w:spacing w:before="57"/>
              <w:ind w:left="11" w:right="60"/>
              <w:jc w:val="center"/>
              <w:rPr>
                <w:b/>
              </w:rPr>
            </w:pPr>
            <w:r>
              <w:rPr>
                <w:b/>
                <w:spacing w:val="-10"/>
              </w:rPr>
              <w:t>A</w:t>
            </w:r>
          </w:p>
        </w:tc>
        <w:tc>
          <w:tcPr>
            <w:tcW w:w="456" w:type="dxa"/>
            <w:tcBorders>
              <w:top w:val="single" w:sz="4" w:space="0" w:color="000000"/>
              <w:bottom w:val="single" w:sz="4" w:space="0" w:color="000000"/>
            </w:tcBorders>
          </w:tcPr>
          <w:p w14:paraId="343F3F1A" w14:textId="77777777" w:rsidR="009B34DF" w:rsidRDefault="009B34DF" w:rsidP="00046E4D">
            <w:pPr>
              <w:pStyle w:val="TableParagraph"/>
              <w:spacing w:before="57"/>
              <w:ind w:right="118"/>
              <w:jc w:val="center"/>
              <w:rPr>
                <w:b/>
              </w:rPr>
            </w:pPr>
            <w:r>
              <w:rPr>
                <w:b/>
                <w:spacing w:val="-10"/>
              </w:rPr>
              <w:t>N</w:t>
            </w:r>
          </w:p>
        </w:tc>
        <w:tc>
          <w:tcPr>
            <w:tcW w:w="447" w:type="dxa"/>
            <w:tcBorders>
              <w:top w:val="single" w:sz="4" w:space="0" w:color="000000"/>
              <w:bottom w:val="single" w:sz="4" w:space="0" w:color="000000"/>
            </w:tcBorders>
          </w:tcPr>
          <w:p w14:paraId="79649CE3" w14:textId="77777777" w:rsidR="009B34DF" w:rsidRDefault="009B34DF" w:rsidP="00046E4D">
            <w:pPr>
              <w:pStyle w:val="TableParagraph"/>
              <w:spacing w:before="57"/>
              <w:ind w:left="4"/>
              <w:jc w:val="center"/>
              <w:rPr>
                <w:b/>
              </w:rPr>
            </w:pPr>
            <w:r>
              <w:rPr>
                <w:b/>
                <w:spacing w:val="-10"/>
              </w:rPr>
              <w:t>D</w:t>
            </w:r>
          </w:p>
        </w:tc>
        <w:tc>
          <w:tcPr>
            <w:tcW w:w="520" w:type="dxa"/>
            <w:tcBorders>
              <w:top w:val="single" w:sz="4" w:space="0" w:color="000000"/>
              <w:bottom w:val="single" w:sz="4" w:space="0" w:color="000000"/>
            </w:tcBorders>
          </w:tcPr>
          <w:p w14:paraId="23E3A581" w14:textId="77777777" w:rsidR="009B34DF" w:rsidRDefault="009B34DF" w:rsidP="00046E4D">
            <w:pPr>
              <w:pStyle w:val="TableParagraph"/>
              <w:spacing w:before="57"/>
              <w:ind w:left="138"/>
              <w:rPr>
                <w:b/>
              </w:rPr>
            </w:pPr>
            <w:r>
              <w:rPr>
                <w:b/>
                <w:spacing w:val="-5"/>
              </w:rPr>
              <w:t>SD</w:t>
            </w:r>
          </w:p>
        </w:tc>
        <w:tc>
          <w:tcPr>
            <w:tcW w:w="952" w:type="dxa"/>
            <w:tcBorders>
              <w:top w:val="single" w:sz="4" w:space="0" w:color="000000"/>
              <w:bottom w:val="single" w:sz="4" w:space="0" w:color="000000"/>
            </w:tcBorders>
          </w:tcPr>
          <w:p w14:paraId="6F511536" w14:textId="77777777" w:rsidR="009B34DF" w:rsidRDefault="009B34DF" w:rsidP="00046E4D">
            <w:pPr>
              <w:pStyle w:val="TableParagraph"/>
              <w:spacing w:before="57"/>
              <w:ind w:left="96"/>
              <w:rPr>
                <w:b/>
              </w:rPr>
            </w:pPr>
            <w:r>
              <w:rPr>
                <w:b/>
                <w:spacing w:val="-2"/>
              </w:rPr>
              <w:t>TOTAL</w:t>
            </w:r>
          </w:p>
        </w:tc>
        <w:tc>
          <w:tcPr>
            <w:tcW w:w="673" w:type="dxa"/>
            <w:tcBorders>
              <w:top w:val="single" w:sz="4" w:space="0" w:color="000000"/>
              <w:bottom w:val="single" w:sz="4" w:space="0" w:color="000000"/>
            </w:tcBorders>
          </w:tcPr>
          <w:p w14:paraId="14A7A02C" w14:textId="77777777" w:rsidR="009B34DF" w:rsidRDefault="009B34DF" w:rsidP="00046E4D">
            <w:pPr>
              <w:pStyle w:val="TableParagraph"/>
              <w:spacing w:before="57"/>
              <w:ind w:left="87"/>
              <w:rPr>
                <w:b/>
              </w:rPr>
            </w:pPr>
            <w:r>
              <w:rPr>
                <w:b/>
                <w:spacing w:val="-5"/>
              </w:rPr>
              <w:t>RII</w:t>
            </w:r>
          </w:p>
        </w:tc>
        <w:tc>
          <w:tcPr>
            <w:tcW w:w="1211" w:type="dxa"/>
            <w:tcBorders>
              <w:top w:val="single" w:sz="4" w:space="0" w:color="000000"/>
              <w:bottom w:val="single" w:sz="4" w:space="0" w:color="000000"/>
            </w:tcBorders>
          </w:tcPr>
          <w:p w14:paraId="7DB86CA8" w14:textId="77777777" w:rsidR="009B34DF" w:rsidRDefault="009B34DF" w:rsidP="00046E4D">
            <w:pPr>
              <w:pStyle w:val="TableParagraph"/>
              <w:spacing w:before="57"/>
              <w:ind w:left="81"/>
              <w:rPr>
                <w:b/>
              </w:rPr>
            </w:pPr>
            <w:r>
              <w:rPr>
                <w:b/>
                <w:spacing w:val="-2"/>
              </w:rPr>
              <w:t>RANKING</w:t>
            </w:r>
          </w:p>
        </w:tc>
      </w:tr>
      <w:tr w:rsidR="009B34DF" w14:paraId="22CFA06E" w14:textId="77777777" w:rsidTr="00046E4D">
        <w:trPr>
          <w:trHeight w:val="382"/>
        </w:trPr>
        <w:tc>
          <w:tcPr>
            <w:tcW w:w="531" w:type="dxa"/>
            <w:tcBorders>
              <w:top w:val="single" w:sz="4" w:space="0" w:color="000000"/>
            </w:tcBorders>
          </w:tcPr>
          <w:p w14:paraId="1267A8ED" w14:textId="77777777" w:rsidR="009B34DF" w:rsidRDefault="009B34DF" w:rsidP="00046E4D">
            <w:pPr>
              <w:pStyle w:val="TableParagraph"/>
              <w:spacing w:before="57"/>
              <w:ind w:left="95"/>
            </w:pPr>
            <w:r>
              <w:rPr>
                <w:spacing w:val="-10"/>
              </w:rPr>
              <w:t>1</w:t>
            </w:r>
          </w:p>
        </w:tc>
        <w:tc>
          <w:tcPr>
            <w:tcW w:w="2318" w:type="dxa"/>
            <w:tcBorders>
              <w:top w:val="single" w:sz="4" w:space="0" w:color="000000"/>
            </w:tcBorders>
          </w:tcPr>
          <w:p w14:paraId="2DC847E4" w14:textId="1A39E8E2" w:rsidR="009B34DF" w:rsidRDefault="009B34DF" w:rsidP="00046E4D">
            <w:pPr>
              <w:pStyle w:val="TableParagraph"/>
              <w:spacing w:before="57"/>
              <w:ind w:left="83"/>
            </w:pPr>
            <w:r>
              <w:t>Lack</w:t>
            </w:r>
            <w:r w:rsidR="0020320B">
              <w:t xml:space="preserve"> </w:t>
            </w:r>
            <w:r>
              <w:t>of</w:t>
            </w:r>
            <w:r w:rsidR="0020320B">
              <w:t xml:space="preserve"> </w:t>
            </w:r>
            <w:r>
              <w:t>Awareness</w:t>
            </w:r>
            <w:r w:rsidR="0020320B">
              <w:t xml:space="preserve"> </w:t>
            </w:r>
            <w:r>
              <w:rPr>
                <w:spacing w:val="-5"/>
              </w:rPr>
              <w:t>and</w:t>
            </w:r>
          </w:p>
        </w:tc>
        <w:tc>
          <w:tcPr>
            <w:tcW w:w="449" w:type="dxa"/>
            <w:tcBorders>
              <w:top w:val="single" w:sz="4" w:space="0" w:color="000000"/>
            </w:tcBorders>
          </w:tcPr>
          <w:p w14:paraId="777ACDB7" w14:textId="77777777" w:rsidR="009B34DF" w:rsidRDefault="009B34DF" w:rsidP="00046E4D">
            <w:pPr>
              <w:pStyle w:val="TableParagraph"/>
              <w:spacing w:before="57"/>
              <w:ind w:right="87"/>
              <w:jc w:val="center"/>
            </w:pPr>
            <w:r>
              <w:rPr>
                <w:spacing w:val="-5"/>
              </w:rPr>
              <w:t>25</w:t>
            </w:r>
          </w:p>
        </w:tc>
        <w:tc>
          <w:tcPr>
            <w:tcW w:w="410" w:type="dxa"/>
            <w:tcBorders>
              <w:top w:val="single" w:sz="4" w:space="0" w:color="000000"/>
            </w:tcBorders>
          </w:tcPr>
          <w:p w14:paraId="3D32E828" w14:textId="77777777" w:rsidR="009B34DF" w:rsidRDefault="009B34DF" w:rsidP="00046E4D">
            <w:pPr>
              <w:pStyle w:val="TableParagraph"/>
              <w:spacing w:before="57"/>
              <w:ind w:left="50" w:right="49"/>
              <w:jc w:val="center"/>
            </w:pPr>
            <w:r>
              <w:rPr>
                <w:spacing w:val="-5"/>
              </w:rPr>
              <w:t>40</w:t>
            </w:r>
          </w:p>
        </w:tc>
        <w:tc>
          <w:tcPr>
            <w:tcW w:w="456" w:type="dxa"/>
            <w:tcBorders>
              <w:top w:val="single" w:sz="4" w:space="0" w:color="000000"/>
            </w:tcBorders>
          </w:tcPr>
          <w:p w14:paraId="650117FA" w14:textId="77777777" w:rsidR="009B34DF" w:rsidRDefault="009B34DF" w:rsidP="00046E4D">
            <w:pPr>
              <w:pStyle w:val="TableParagraph"/>
              <w:spacing w:before="57"/>
              <w:ind w:right="56"/>
              <w:jc w:val="center"/>
            </w:pPr>
            <w:r>
              <w:rPr>
                <w:spacing w:val="-5"/>
              </w:rPr>
              <w:t>15</w:t>
            </w:r>
          </w:p>
        </w:tc>
        <w:tc>
          <w:tcPr>
            <w:tcW w:w="447" w:type="dxa"/>
            <w:tcBorders>
              <w:top w:val="single" w:sz="4" w:space="0" w:color="000000"/>
            </w:tcBorders>
          </w:tcPr>
          <w:p w14:paraId="7601BCAA" w14:textId="77777777" w:rsidR="009B34DF" w:rsidRDefault="009B34DF" w:rsidP="00046E4D">
            <w:pPr>
              <w:pStyle w:val="TableParagraph"/>
              <w:spacing w:before="57"/>
              <w:ind w:left="32" w:right="76"/>
              <w:jc w:val="center"/>
            </w:pPr>
            <w:r>
              <w:rPr>
                <w:spacing w:val="-10"/>
              </w:rPr>
              <w:t>8</w:t>
            </w:r>
          </w:p>
        </w:tc>
        <w:tc>
          <w:tcPr>
            <w:tcW w:w="520" w:type="dxa"/>
            <w:tcBorders>
              <w:top w:val="single" w:sz="4" w:space="0" w:color="000000"/>
            </w:tcBorders>
          </w:tcPr>
          <w:p w14:paraId="3BAFC6B6" w14:textId="77777777" w:rsidR="009B34DF" w:rsidRDefault="009B34DF" w:rsidP="00046E4D">
            <w:pPr>
              <w:pStyle w:val="TableParagraph"/>
              <w:spacing w:before="57"/>
              <w:ind w:left="140"/>
            </w:pPr>
            <w:r>
              <w:rPr>
                <w:spacing w:val="-10"/>
              </w:rPr>
              <w:t>1</w:t>
            </w:r>
          </w:p>
        </w:tc>
        <w:tc>
          <w:tcPr>
            <w:tcW w:w="952" w:type="dxa"/>
            <w:tcBorders>
              <w:top w:val="single" w:sz="4" w:space="0" w:color="000000"/>
            </w:tcBorders>
          </w:tcPr>
          <w:p w14:paraId="6166FED2" w14:textId="77777777" w:rsidR="009B34DF" w:rsidRDefault="009B34DF" w:rsidP="00046E4D">
            <w:pPr>
              <w:pStyle w:val="TableParagraph"/>
              <w:spacing w:before="57"/>
              <w:ind w:left="93"/>
            </w:pPr>
            <w:r>
              <w:rPr>
                <w:spacing w:val="-5"/>
              </w:rPr>
              <w:t>89</w:t>
            </w:r>
          </w:p>
        </w:tc>
        <w:tc>
          <w:tcPr>
            <w:tcW w:w="673" w:type="dxa"/>
            <w:tcBorders>
              <w:top w:val="single" w:sz="4" w:space="0" w:color="000000"/>
            </w:tcBorders>
          </w:tcPr>
          <w:p w14:paraId="474A9BCD" w14:textId="77777777" w:rsidR="009B34DF" w:rsidRDefault="009B34DF" w:rsidP="00046E4D">
            <w:pPr>
              <w:pStyle w:val="TableParagraph"/>
              <w:spacing w:before="57"/>
              <w:ind w:left="86"/>
            </w:pPr>
            <w:r>
              <w:rPr>
                <w:spacing w:val="-4"/>
              </w:rPr>
              <w:t>0.356</w:t>
            </w:r>
          </w:p>
        </w:tc>
        <w:tc>
          <w:tcPr>
            <w:tcW w:w="1211" w:type="dxa"/>
            <w:tcBorders>
              <w:top w:val="single" w:sz="4" w:space="0" w:color="000000"/>
            </w:tcBorders>
          </w:tcPr>
          <w:p w14:paraId="1447D553" w14:textId="77777777" w:rsidR="009B34DF" w:rsidRDefault="009B34DF" w:rsidP="00046E4D">
            <w:pPr>
              <w:pStyle w:val="TableParagraph"/>
              <w:spacing w:before="57"/>
              <w:ind w:left="365"/>
            </w:pPr>
            <w:r>
              <w:rPr>
                <w:spacing w:val="-10"/>
              </w:rPr>
              <w:t>3</w:t>
            </w:r>
          </w:p>
        </w:tc>
      </w:tr>
      <w:tr w:rsidR="009B34DF" w14:paraId="69127A53" w14:textId="77777777" w:rsidTr="00046E4D">
        <w:trPr>
          <w:trHeight w:val="390"/>
        </w:trPr>
        <w:tc>
          <w:tcPr>
            <w:tcW w:w="531" w:type="dxa"/>
          </w:tcPr>
          <w:p w14:paraId="124A562F" w14:textId="77777777" w:rsidR="009B34DF" w:rsidRDefault="009B34DF" w:rsidP="00046E4D">
            <w:pPr>
              <w:pStyle w:val="TableParagraph"/>
            </w:pPr>
          </w:p>
        </w:tc>
        <w:tc>
          <w:tcPr>
            <w:tcW w:w="2318" w:type="dxa"/>
          </w:tcPr>
          <w:p w14:paraId="48D901B8" w14:textId="77777777" w:rsidR="009B34DF" w:rsidRDefault="009B34DF" w:rsidP="00046E4D">
            <w:pPr>
              <w:pStyle w:val="TableParagraph"/>
              <w:tabs>
                <w:tab w:val="left" w:pos="2062"/>
              </w:tabs>
              <w:spacing w:before="66"/>
              <w:ind w:left="83"/>
            </w:pPr>
            <w:r>
              <w:rPr>
                <w:spacing w:val="-2"/>
              </w:rPr>
              <w:t>Understanding</w:t>
            </w:r>
            <w:r>
              <w:tab/>
            </w:r>
            <w:r>
              <w:rPr>
                <w:spacing w:val="-5"/>
              </w:rPr>
              <w:t>of</w:t>
            </w:r>
          </w:p>
        </w:tc>
        <w:tc>
          <w:tcPr>
            <w:tcW w:w="449" w:type="dxa"/>
          </w:tcPr>
          <w:p w14:paraId="4823D5F9" w14:textId="77777777" w:rsidR="009B34DF" w:rsidRDefault="009B34DF" w:rsidP="00046E4D">
            <w:pPr>
              <w:pStyle w:val="TableParagraph"/>
            </w:pPr>
          </w:p>
        </w:tc>
        <w:tc>
          <w:tcPr>
            <w:tcW w:w="410" w:type="dxa"/>
          </w:tcPr>
          <w:p w14:paraId="21D47B0A" w14:textId="77777777" w:rsidR="009B34DF" w:rsidRDefault="009B34DF" w:rsidP="00046E4D">
            <w:pPr>
              <w:pStyle w:val="TableParagraph"/>
            </w:pPr>
          </w:p>
        </w:tc>
        <w:tc>
          <w:tcPr>
            <w:tcW w:w="456" w:type="dxa"/>
          </w:tcPr>
          <w:p w14:paraId="6F80F058" w14:textId="77777777" w:rsidR="009B34DF" w:rsidRDefault="009B34DF" w:rsidP="00046E4D">
            <w:pPr>
              <w:pStyle w:val="TableParagraph"/>
            </w:pPr>
          </w:p>
        </w:tc>
        <w:tc>
          <w:tcPr>
            <w:tcW w:w="447" w:type="dxa"/>
          </w:tcPr>
          <w:p w14:paraId="40914546" w14:textId="77777777" w:rsidR="009B34DF" w:rsidRDefault="009B34DF" w:rsidP="00046E4D">
            <w:pPr>
              <w:pStyle w:val="TableParagraph"/>
            </w:pPr>
          </w:p>
        </w:tc>
        <w:tc>
          <w:tcPr>
            <w:tcW w:w="520" w:type="dxa"/>
          </w:tcPr>
          <w:p w14:paraId="201B5816" w14:textId="77777777" w:rsidR="009B34DF" w:rsidRDefault="009B34DF" w:rsidP="00046E4D">
            <w:pPr>
              <w:pStyle w:val="TableParagraph"/>
            </w:pPr>
          </w:p>
        </w:tc>
        <w:tc>
          <w:tcPr>
            <w:tcW w:w="952" w:type="dxa"/>
          </w:tcPr>
          <w:p w14:paraId="540F0CAC" w14:textId="77777777" w:rsidR="009B34DF" w:rsidRDefault="009B34DF" w:rsidP="00046E4D">
            <w:pPr>
              <w:pStyle w:val="TableParagraph"/>
            </w:pPr>
          </w:p>
        </w:tc>
        <w:tc>
          <w:tcPr>
            <w:tcW w:w="673" w:type="dxa"/>
          </w:tcPr>
          <w:p w14:paraId="606603AA" w14:textId="77777777" w:rsidR="009B34DF" w:rsidRDefault="009B34DF" w:rsidP="00046E4D">
            <w:pPr>
              <w:pStyle w:val="TableParagraph"/>
            </w:pPr>
          </w:p>
        </w:tc>
        <w:tc>
          <w:tcPr>
            <w:tcW w:w="1211" w:type="dxa"/>
          </w:tcPr>
          <w:p w14:paraId="44A78126" w14:textId="77777777" w:rsidR="009B34DF" w:rsidRDefault="009B34DF" w:rsidP="00046E4D">
            <w:pPr>
              <w:pStyle w:val="TableParagraph"/>
            </w:pPr>
          </w:p>
        </w:tc>
      </w:tr>
      <w:tr w:rsidR="009B34DF" w14:paraId="09FAB072" w14:textId="77777777" w:rsidTr="00046E4D">
        <w:trPr>
          <w:trHeight w:val="319"/>
        </w:trPr>
        <w:tc>
          <w:tcPr>
            <w:tcW w:w="531" w:type="dxa"/>
          </w:tcPr>
          <w:p w14:paraId="04EBB519" w14:textId="77777777" w:rsidR="009B34DF" w:rsidRDefault="009B34DF" w:rsidP="00046E4D">
            <w:pPr>
              <w:pStyle w:val="TableParagraph"/>
            </w:pPr>
          </w:p>
        </w:tc>
        <w:tc>
          <w:tcPr>
            <w:tcW w:w="2318" w:type="dxa"/>
          </w:tcPr>
          <w:p w14:paraId="618F259F" w14:textId="3AA7DC80" w:rsidR="009B34DF" w:rsidRDefault="009B34DF" w:rsidP="00046E4D">
            <w:pPr>
              <w:pStyle w:val="TableParagraph"/>
              <w:spacing w:before="65" w:line="234" w:lineRule="exact"/>
              <w:ind w:left="83"/>
            </w:pPr>
            <w:r>
              <w:t>Security</w:t>
            </w:r>
            <w:r w:rsidR="0020320B">
              <w:t xml:space="preserve"> </w:t>
            </w:r>
            <w:r>
              <w:rPr>
                <w:spacing w:val="-2"/>
              </w:rPr>
              <w:t>Risks</w:t>
            </w:r>
          </w:p>
        </w:tc>
        <w:tc>
          <w:tcPr>
            <w:tcW w:w="449" w:type="dxa"/>
          </w:tcPr>
          <w:p w14:paraId="4BA31EAD" w14:textId="77777777" w:rsidR="009B34DF" w:rsidRDefault="009B34DF" w:rsidP="00046E4D">
            <w:pPr>
              <w:pStyle w:val="TableParagraph"/>
            </w:pPr>
          </w:p>
        </w:tc>
        <w:tc>
          <w:tcPr>
            <w:tcW w:w="410" w:type="dxa"/>
          </w:tcPr>
          <w:p w14:paraId="4BDCAB7D" w14:textId="77777777" w:rsidR="009B34DF" w:rsidRDefault="009B34DF" w:rsidP="00046E4D">
            <w:pPr>
              <w:pStyle w:val="TableParagraph"/>
            </w:pPr>
          </w:p>
        </w:tc>
        <w:tc>
          <w:tcPr>
            <w:tcW w:w="456" w:type="dxa"/>
          </w:tcPr>
          <w:p w14:paraId="6BABAFAD" w14:textId="77777777" w:rsidR="009B34DF" w:rsidRDefault="009B34DF" w:rsidP="00046E4D">
            <w:pPr>
              <w:pStyle w:val="TableParagraph"/>
            </w:pPr>
          </w:p>
        </w:tc>
        <w:tc>
          <w:tcPr>
            <w:tcW w:w="447" w:type="dxa"/>
          </w:tcPr>
          <w:p w14:paraId="347F74D0" w14:textId="77777777" w:rsidR="009B34DF" w:rsidRDefault="009B34DF" w:rsidP="00046E4D">
            <w:pPr>
              <w:pStyle w:val="TableParagraph"/>
            </w:pPr>
          </w:p>
        </w:tc>
        <w:tc>
          <w:tcPr>
            <w:tcW w:w="520" w:type="dxa"/>
          </w:tcPr>
          <w:p w14:paraId="18B117DF" w14:textId="77777777" w:rsidR="009B34DF" w:rsidRDefault="009B34DF" w:rsidP="00046E4D">
            <w:pPr>
              <w:pStyle w:val="TableParagraph"/>
            </w:pPr>
          </w:p>
        </w:tc>
        <w:tc>
          <w:tcPr>
            <w:tcW w:w="952" w:type="dxa"/>
          </w:tcPr>
          <w:p w14:paraId="5CED845A" w14:textId="77777777" w:rsidR="009B34DF" w:rsidRDefault="009B34DF" w:rsidP="00046E4D">
            <w:pPr>
              <w:pStyle w:val="TableParagraph"/>
            </w:pPr>
          </w:p>
        </w:tc>
        <w:tc>
          <w:tcPr>
            <w:tcW w:w="673" w:type="dxa"/>
          </w:tcPr>
          <w:p w14:paraId="1EFB4F55" w14:textId="77777777" w:rsidR="009B34DF" w:rsidRDefault="009B34DF" w:rsidP="00046E4D">
            <w:pPr>
              <w:pStyle w:val="TableParagraph"/>
            </w:pPr>
          </w:p>
        </w:tc>
        <w:tc>
          <w:tcPr>
            <w:tcW w:w="1211" w:type="dxa"/>
          </w:tcPr>
          <w:p w14:paraId="2A1F332B" w14:textId="77777777" w:rsidR="009B34DF" w:rsidRDefault="009B34DF" w:rsidP="00046E4D">
            <w:pPr>
              <w:pStyle w:val="TableParagraph"/>
            </w:pPr>
          </w:p>
        </w:tc>
      </w:tr>
      <w:tr w:rsidR="009B34DF" w14:paraId="0767489D" w14:textId="77777777" w:rsidTr="00046E4D">
        <w:trPr>
          <w:trHeight w:val="733"/>
        </w:trPr>
        <w:tc>
          <w:tcPr>
            <w:tcW w:w="3298" w:type="dxa"/>
            <w:gridSpan w:val="3"/>
          </w:tcPr>
          <w:p w14:paraId="714FC540" w14:textId="77777777" w:rsidR="009B34DF" w:rsidRDefault="009B34DF" w:rsidP="00046E4D">
            <w:pPr>
              <w:pStyle w:val="TableParagraph"/>
              <w:tabs>
                <w:tab w:val="left" w:pos="614"/>
                <w:tab w:val="left" w:pos="2028"/>
              </w:tabs>
              <w:spacing w:before="10" w:line="390" w:lineRule="atLeast"/>
              <w:ind w:left="614" w:right="154" w:hanging="519"/>
            </w:pPr>
            <w:r>
              <w:rPr>
                <w:spacing w:val="-10"/>
              </w:rPr>
              <w:t>2</w:t>
            </w:r>
            <w:r>
              <w:tab/>
            </w:r>
            <w:r>
              <w:rPr>
                <w:spacing w:val="-2"/>
              </w:rPr>
              <w:t>Insufficient</w:t>
            </w:r>
            <w:r>
              <w:tab/>
              <w:t>Funding50 and Resources</w:t>
            </w:r>
          </w:p>
        </w:tc>
        <w:tc>
          <w:tcPr>
            <w:tcW w:w="410" w:type="dxa"/>
          </w:tcPr>
          <w:p w14:paraId="1C4F1F2A" w14:textId="77777777" w:rsidR="009B34DF" w:rsidRDefault="009B34DF" w:rsidP="00046E4D">
            <w:pPr>
              <w:pStyle w:val="TableParagraph"/>
              <w:spacing w:before="187"/>
              <w:ind w:left="55" w:right="49"/>
              <w:jc w:val="center"/>
            </w:pPr>
            <w:r>
              <w:rPr>
                <w:spacing w:val="-5"/>
              </w:rPr>
              <w:t>20</w:t>
            </w:r>
          </w:p>
        </w:tc>
        <w:tc>
          <w:tcPr>
            <w:tcW w:w="456" w:type="dxa"/>
          </w:tcPr>
          <w:p w14:paraId="226B4BED" w14:textId="77777777" w:rsidR="009B34DF" w:rsidRDefault="009B34DF" w:rsidP="00046E4D">
            <w:pPr>
              <w:pStyle w:val="TableParagraph"/>
              <w:spacing w:before="187"/>
              <w:ind w:right="56"/>
              <w:jc w:val="center"/>
            </w:pPr>
            <w:r>
              <w:rPr>
                <w:spacing w:val="-5"/>
              </w:rPr>
              <w:t>24</w:t>
            </w:r>
          </w:p>
        </w:tc>
        <w:tc>
          <w:tcPr>
            <w:tcW w:w="447" w:type="dxa"/>
          </w:tcPr>
          <w:p w14:paraId="094C8962" w14:textId="77777777" w:rsidR="009B34DF" w:rsidRDefault="009B34DF" w:rsidP="00046E4D">
            <w:pPr>
              <w:pStyle w:val="TableParagraph"/>
              <w:spacing w:before="187"/>
              <w:ind w:left="32" w:right="76"/>
              <w:jc w:val="center"/>
            </w:pPr>
            <w:r>
              <w:rPr>
                <w:spacing w:val="-10"/>
              </w:rPr>
              <w:t>1</w:t>
            </w:r>
          </w:p>
        </w:tc>
        <w:tc>
          <w:tcPr>
            <w:tcW w:w="520" w:type="dxa"/>
          </w:tcPr>
          <w:p w14:paraId="583F369D" w14:textId="77777777" w:rsidR="009B34DF" w:rsidRDefault="009B34DF" w:rsidP="00046E4D">
            <w:pPr>
              <w:pStyle w:val="TableParagraph"/>
              <w:spacing w:before="187"/>
              <w:ind w:left="140"/>
            </w:pPr>
            <w:r>
              <w:rPr>
                <w:spacing w:val="-10"/>
              </w:rPr>
              <w:t>1</w:t>
            </w:r>
          </w:p>
        </w:tc>
        <w:tc>
          <w:tcPr>
            <w:tcW w:w="952" w:type="dxa"/>
          </w:tcPr>
          <w:p w14:paraId="0C1EFFDA" w14:textId="77777777" w:rsidR="009B34DF" w:rsidRDefault="009B34DF" w:rsidP="00046E4D">
            <w:pPr>
              <w:pStyle w:val="TableParagraph"/>
              <w:spacing w:before="187"/>
              <w:ind w:left="93"/>
            </w:pPr>
            <w:r>
              <w:rPr>
                <w:spacing w:val="-5"/>
              </w:rPr>
              <w:t>96</w:t>
            </w:r>
          </w:p>
        </w:tc>
        <w:tc>
          <w:tcPr>
            <w:tcW w:w="673" w:type="dxa"/>
          </w:tcPr>
          <w:p w14:paraId="1C4A075E" w14:textId="77777777" w:rsidR="009B34DF" w:rsidRDefault="009B34DF" w:rsidP="00046E4D">
            <w:pPr>
              <w:pStyle w:val="TableParagraph"/>
              <w:spacing w:before="187"/>
              <w:ind w:left="86"/>
            </w:pPr>
            <w:r>
              <w:rPr>
                <w:spacing w:val="-4"/>
              </w:rPr>
              <w:t>0.384</w:t>
            </w:r>
          </w:p>
        </w:tc>
        <w:tc>
          <w:tcPr>
            <w:tcW w:w="1211" w:type="dxa"/>
          </w:tcPr>
          <w:p w14:paraId="5F096B53" w14:textId="77777777" w:rsidR="009B34DF" w:rsidRDefault="009B34DF" w:rsidP="00046E4D">
            <w:pPr>
              <w:pStyle w:val="TableParagraph"/>
              <w:spacing w:before="187"/>
              <w:ind w:left="365"/>
            </w:pPr>
            <w:r>
              <w:rPr>
                <w:spacing w:val="-10"/>
              </w:rPr>
              <w:t>1</w:t>
            </w:r>
          </w:p>
        </w:tc>
      </w:tr>
      <w:tr w:rsidR="009B34DF" w14:paraId="37913953" w14:textId="77777777" w:rsidTr="00046E4D">
        <w:trPr>
          <w:trHeight w:val="484"/>
        </w:trPr>
        <w:tc>
          <w:tcPr>
            <w:tcW w:w="3298" w:type="dxa"/>
            <w:gridSpan w:val="3"/>
          </w:tcPr>
          <w:p w14:paraId="2059735F" w14:textId="77777777" w:rsidR="009B34DF" w:rsidRDefault="009B34DF" w:rsidP="00046E4D">
            <w:pPr>
              <w:pStyle w:val="TableParagraph"/>
              <w:tabs>
                <w:tab w:val="left" w:pos="614"/>
                <w:tab w:val="left" w:pos="2598"/>
              </w:tabs>
              <w:spacing w:before="230" w:line="234" w:lineRule="exact"/>
              <w:ind w:left="95"/>
            </w:pPr>
            <w:r>
              <w:rPr>
                <w:spacing w:val="-10"/>
              </w:rPr>
              <w:t>3</w:t>
            </w:r>
            <w:r>
              <w:tab/>
            </w:r>
            <w:r>
              <w:rPr>
                <w:spacing w:val="-2"/>
              </w:rPr>
              <w:t>Complexity</w:t>
            </w:r>
            <w:r>
              <w:tab/>
              <w:t>of</w:t>
            </w:r>
            <w:r>
              <w:rPr>
                <w:spacing w:val="-5"/>
              </w:rPr>
              <w:t>40</w:t>
            </w:r>
          </w:p>
        </w:tc>
        <w:tc>
          <w:tcPr>
            <w:tcW w:w="410" w:type="dxa"/>
          </w:tcPr>
          <w:p w14:paraId="22ABD02A" w14:textId="77777777" w:rsidR="009B34DF" w:rsidRDefault="009B34DF" w:rsidP="00046E4D">
            <w:pPr>
              <w:pStyle w:val="TableParagraph"/>
              <w:spacing w:before="230" w:line="234" w:lineRule="exact"/>
              <w:ind w:left="11" w:right="110"/>
              <w:jc w:val="center"/>
            </w:pPr>
            <w:r>
              <w:rPr>
                <w:spacing w:val="-10"/>
              </w:rPr>
              <w:t>8</w:t>
            </w:r>
          </w:p>
        </w:tc>
        <w:tc>
          <w:tcPr>
            <w:tcW w:w="456" w:type="dxa"/>
          </w:tcPr>
          <w:p w14:paraId="345DAE21" w14:textId="77777777" w:rsidR="009B34DF" w:rsidRDefault="009B34DF" w:rsidP="00046E4D">
            <w:pPr>
              <w:pStyle w:val="TableParagraph"/>
              <w:spacing w:before="230" w:line="234" w:lineRule="exact"/>
              <w:ind w:left="1" w:right="56"/>
              <w:jc w:val="center"/>
            </w:pPr>
            <w:r>
              <w:rPr>
                <w:spacing w:val="-5"/>
              </w:rPr>
              <w:t>30</w:t>
            </w:r>
          </w:p>
        </w:tc>
        <w:tc>
          <w:tcPr>
            <w:tcW w:w="447" w:type="dxa"/>
          </w:tcPr>
          <w:p w14:paraId="08EDFDC9" w14:textId="77777777" w:rsidR="009B34DF" w:rsidRDefault="009B34DF" w:rsidP="00046E4D">
            <w:pPr>
              <w:pStyle w:val="TableParagraph"/>
              <w:spacing w:before="230" w:line="234" w:lineRule="exact"/>
              <w:ind w:left="32" w:right="76"/>
              <w:jc w:val="center"/>
            </w:pPr>
            <w:r>
              <w:rPr>
                <w:spacing w:val="-10"/>
              </w:rPr>
              <w:t>4</w:t>
            </w:r>
          </w:p>
        </w:tc>
        <w:tc>
          <w:tcPr>
            <w:tcW w:w="520" w:type="dxa"/>
          </w:tcPr>
          <w:p w14:paraId="2D2DBAAC" w14:textId="77777777" w:rsidR="009B34DF" w:rsidRDefault="009B34DF" w:rsidP="00046E4D">
            <w:pPr>
              <w:pStyle w:val="TableParagraph"/>
              <w:spacing w:before="230" w:line="234" w:lineRule="exact"/>
              <w:ind w:left="140"/>
            </w:pPr>
            <w:r>
              <w:rPr>
                <w:spacing w:val="-10"/>
              </w:rPr>
              <w:t>4</w:t>
            </w:r>
          </w:p>
        </w:tc>
        <w:tc>
          <w:tcPr>
            <w:tcW w:w="952" w:type="dxa"/>
          </w:tcPr>
          <w:p w14:paraId="4E5F2A3B" w14:textId="77777777" w:rsidR="009B34DF" w:rsidRDefault="009B34DF" w:rsidP="00046E4D">
            <w:pPr>
              <w:pStyle w:val="TableParagraph"/>
              <w:spacing w:before="230" w:line="234" w:lineRule="exact"/>
              <w:ind w:left="93"/>
            </w:pPr>
            <w:r>
              <w:rPr>
                <w:spacing w:val="-5"/>
              </w:rPr>
              <w:t>86</w:t>
            </w:r>
          </w:p>
        </w:tc>
        <w:tc>
          <w:tcPr>
            <w:tcW w:w="673" w:type="dxa"/>
          </w:tcPr>
          <w:p w14:paraId="33E3F9CB" w14:textId="77777777" w:rsidR="009B34DF" w:rsidRDefault="009B34DF" w:rsidP="00046E4D">
            <w:pPr>
              <w:pStyle w:val="TableParagraph"/>
              <w:spacing w:before="230" w:line="234" w:lineRule="exact"/>
              <w:ind w:left="84"/>
            </w:pPr>
            <w:r>
              <w:rPr>
                <w:spacing w:val="-2"/>
              </w:rPr>
              <w:t>0.344</w:t>
            </w:r>
          </w:p>
        </w:tc>
        <w:tc>
          <w:tcPr>
            <w:tcW w:w="1211" w:type="dxa"/>
          </w:tcPr>
          <w:p w14:paraId="4BF2AADA" w14:textId="77777777" w:rsidR="009B34DF" w:rsidRDefault="009B34DF" w:rsidP="00046E4D">
            <w:pPr>
              <w:pStyle w:val="TableParagraph"/>
              <w:spacing w:before="230" w:line="234" w:lineRule="exact"/>
              <w:ind w:left="365"/>
            </w:pPr>
            <w:r>
              <w:rPr>
                <w:spacing w:val="-10"/>
              </w:rPr>
              <w:t>4</w:t>
            </w:r>
          </w:p>
        </w:tc>
      </w:tr>
      <w:tr w:rsidR="009B34DF" w14:paraId="10B845F4" w14:textId="77777777" w:rsidTr="00046E4D">
        <w:trPr>
          <w:trHeight w:val="777"/>
        </w:trPr>
        <w:tc>
          <w:tcPr>
            <w:tcW w:w="7967" w:type="dxa"/>
            <w:gridSpan w:val="10"/>
          </w:tcPr>
          <w:p w14:paraId="5950ED9B" w14:textId="77777777" w:rsidR="009B34DF" w:rsidRDefault="009B34DF" w:rsidP="00046E4D">
            <w:pPr>
              <w:pStyle w:val="TableParagraph"/>
              <w:tabs>
                <w:tab w:val="left" w:pos="1992"/>
              </w:tabs>
              <w:spacing w:line="388" w:lineRule="exact"/>
              <w:ind w:left="614" w:right="5181"/>
            </w:pPr>
            <w:r>
              <w:rPr>
                <w:spacing w:val="-2"/>
              </w:rPr>
              <w:t>Commercial</w:t>
            </w:r>
            <w:r>
              <w:tab/>
            </w:r>
            <w:r>
              <w:rPr>
                <w:spacing w:val="-2"/>
              </w:rPr>
              <w:t>Building Design</w:t>
            </w:r>
          </w:p>
        </w:tc>
      </w:tr>
      <w:tr w:rsidR="009B34DF" w14:paraId="2E11B69C" w14:textId="77777777" w:rsidTr="00046E4D">
        <w:trPr>
          <w:trHeight w:val="512"/>
        </w:trPr>
        <w:tc>
          <w:tcPr>
            <w:tcW w:w="2849" w:type="dxa"/>
            <w:gridSpan w:val="2"/>
          </w:tcPr>
          <w:p w14:paraId="086051AC" w14:textId="5566C7D0" w:rsidR="009B34DF" w:rsidRDefault="009B34DF" w:rsidP="00046E4D">
            <w:pPr>
              <w:pStyle w:val="TableParagraph"/>
              <w:tabs>
                <w:tab w:val="left" w:pos="614"/>
              </w:tabs>
              <w:spacing w:before="187"/>
              <w:ind w:left="95"/>
            </w:pPr>
            <w:r>
              <w:rPr>
                <w:spacing w:val="-10"/>
              </w:rPr>
              <w:t>4</w:t>
            </w:r>
            <w:r>
              <w:tab/>
              <w:t>Balancing</w:t>
            </w:r>
            <w:r w:rsidR="0020320B">
              <w:t xml:space="preserve"> </w:t>
            </w:r>
            <w:r>
              <w:t>Security</w:t>
            </w:r>
            <w:r w:rsidR="0020320B">
              <w:t xml:space="preserve"> </w:t>
            </w:r>
            <w:r>
              <w:rPr>
                <w:spacing w:val="-4"/>
              </w:rPr>
              <w:t>with</w:t>
            </w:r>
          </w:p>
        </w:tc>
        <w:tc>
          <w:tcPr>
            <w:tcW w:w="449" w:type="dxa"/>
          </w:tcPr>
          <w:p w14:paraId="7229F784" w14:textId="77777777" w:rsidR="009B34DF" w:rsidRDefault="009B34DF" w:rsidP="00046E4D">
            <w:pPr>
              <w:pStyle w:val="TableParagraph"/>
              <w:spacing w:before="187"/>
              <w:ind w:right="87"/>
              <w:jc w:val="center"/>
            </w:pPr>
            <w:r>
              <w:rPr>
                <w:spacing w:val="-5"/>
              </w:rPr>
              <w:t>55</w:t>
            </w:r>
          </w:p>
        </w:tc>
        <w:tc>
          <w:tcPr>
            <w:tcW w:w="410" w:type="dxa"/>
          </w:tcPr>
          <w:p w14:paraId="4F098075" w14:textId="77777777" w:rsidR="009B34DF" w:rsidRDefault="009B34DF" w:rsidP="00046E4D">
            <w:pPr>
              <w:pStyle w:val="TableParagraph"/>
              <w:spacing w:before="187"/>
              <w:ind w:left="50" w:right="49"/>
              <w:jc w:val="center"/>
            </w:pPr>
            <w:r>
              <w:rPr>
                <w:spacing w:val="-5"/>
              </w:rPr>
              <w:t>24</w:t>
            </w:r>
          </w:p>
        </w:tc>
        <w:tc>
          <w:tcPr>
            <w:tcW w:w="456" w:type="dxa"/>
          </w:tcPr>
          <w:p w14:paraId="3A91EBEF" w14:textId="77777777" w:rsidR="009B34DF" w:rsidRDefault="009B34DF" w:rsidP="00046E4D">
            <w:pPr>
              <w:pStyle w:val="TableParagraph"/>
              <w:spacing w:before="187"/>
              <w:ind w:right="168"/>
              <w:jc w:val="center"/>
            </w:pPr>
            <w:r>
              <w:rPr>
                <w:spacing w:val="-10"/>
              </w:rPr>
              <w:t>9</w:t>
            </w:r>
          </w:p>
        </w:tc>
        <w:tc>
          <w:tcPr>
            <w:tcW w:w="447" w:type="dxa"/>
          </w:tcPr>
          <w:p w14:paraId="0B150B17" w14:textId="77777777" w:rsidR="009B34DF" w:rsidRDefault="009B34DF" w:rsidP="00046E4D">
            <w:pPr>
              <w:pStyle w:val="TableParagraph"/>
              <w:spacing w:before="187"/>
              <w:ind w:left="32" w:right="76"/>
              <w:jc w:val="center"/>
            </w:pPr>
            <w:r>
              <w:rPr>
                <w:spacing w:val="-10"/>
              </w:rPr>
              <w:t>6</w:t>
            </w:r>
          </w:p>
        </w:tc>
        <w:tc>
          <w:tcPr>
            <w:tcW w:w="520" w:type="dxa"/>
          </w:tcPr>
          <w:p w14:paraId="41572DF9" w14:textId="77777777" w:rsidR="009B34DF" w:rsidRDefault="009B34DF" w:rsidP="00046E4D">
            <w:pPr>
              <w:pStyle w:val="TableParagraph"/>
              <w:spacing w:before="187"/>
              <w:ind w:left="140"/>
            </w:pPr>
            <w:r>
              <w:rPr>
                <w:spacing w:val="-10"/>
              </w:rPr>
              <w:t>2</w:t>
            </w:r>
          </w:p>
        </w:tc>
        <w:tc>
          <w:tcPr>
            <w:tcW w:w="952" w:type="dxa"/>
          </w:tcPr>
          <w:p w14:paraId="488B8146" w14:textId="77777777" w:rsidR="009B34DF" w:rsidRDefault="009B34DF" w:rsidP="00046E4D">
            <w:pPr>
              <w:pStyle w:val="TableParagraph"/>
              <w:spacing w:before="187"/>
              <w:ind w:left="93"/>
            </w:pPr>
            <w:r>
              <w:rPr>
                <w:spacing w:val="-5"/>
              </w:rPr>
              <w:t>96</w:t>
            </w:r>
          </w:p>
        </w:tc>
        <w:tc>
          <w:tcPr>
            <w:tcW w:w="673" w:type="dxa"/>
          </w:tcPr>
          <w:p w14:paraId="2AEB2FC6" w14:textId="77777777" w:rsidR="009B34DF" w:rsidRDefault="009B34DF" w:rsidP="00046E4D">
            <w:pPr>
              <w:pStyle w:val="TableParagraph"/>
              <w:spacing w:before="187"/>
              <w:ind w:left="86"/>
            </w:pPr>
            <w:r>
              <w:rPr>
                <w:spacing w:val="-4"/>
              </w:rPr>
              <w:t>0.384</w:t>
            </w:r>
          </w:p>
        </w:tc>
        <w:tc>
          <w:tcPr>
            <w:tcW w:w="1211" w:type="dxa"/>
          </w:tcPr>
          <w:p w14:paraId="1B949480" w14:textId="77777777" w:rsidR="009B34DF" w:rsidRDefault="009B34DF" w:rsidP="00046E4D">
            <w:pPr>
              <w:pStyle w:val="TableParagraph"/>
              <w:spacing w:before="187"/>
              <w:ind w:left="365"/>
            </w:pPr>
            <w:r>
              <w:rPr>
                <w:spacing w:val="-10"/>
              </w:rPr>
              <w:t>1</w:t>
            </w:r>
          </w:p>
        </w:tc>
      </w:tr>
      <w:tr w:rsidR="009B34DF" w14:paraId="0E7388AA" w14:textId="77777777" w:rsidTr="00046E4D">
        <w:trPr>
          <w:trHeight w:val="390"/>
        </w:trPr>
        <w:tc>
          <w:tcPr>
            <w:tcW w:w="2849" w:type="dxa"/>
            <w:gridSpan w:val="2"/>
          </w:tcPr>
          <w:p w14:paraId="78975CC7" w14:textId="77777777" w:rsidR="009B34DF" w:rsidRDefault="009B34DF" w:rsidP="00046E4D">
            <w:pPr>
              <w:pStyle w:val="TableParagraph"/>
              <w:tabs>
                <w:tab w:val="left" w:pos="2455"/>
              </w:tabs>
              <w:spacing w:before="66"/>
              <w:ind w:left="614"/>
            </w:pPr>
            <w:r>
              <w:rPr>
                <w:spacing w:val="-2"/>
              </w:rPr>
              <w:t>Aesthetics</w:t>
            </w:r>
            <w:r>
              <w:tab/>
            </w:r>
            <w:r>
              <w:rPr>
                <w:spacing w:val="-5"/>
              </w:rPr>
              <w:t>and</w:t>
            </w:r>
          </w:p>
        </w:tc>
        <w:tc>
          <w:tcPr>
            <w:tcW w:w="449" w:type="dxa"/>
          </w:tcPr>
          <w:p w14:paraId="61CF43E3" w14:textId="77777777" w:rsidR="009B34DF" w:rsidRDefault="009B34DF" w:rsidP="00046E4D">
            <w:pPr>
              <w:pStyle w:val="TableParagraph"/>
            </w:pPr>
          </w:p>
        </w:tc>
        <w:tc>
          <w:tcPr>
            <w:tcW w:w="410" w:type="dxa"/>
          </w:tcPr>
          <w:p w14:paraId="676C5692" w14:textId="77777777" w:rsidR="009B34DF" w:rsidRDefault="009B34DF" w:rsidP="00046E4D">
            <w:pPr>
              <w:pStyle w:val="TableParagraph"/>
            </w:pPr>
          </w:p>
        </w:tc>
        <w:tc>
          <w:tcPr>
            <w:tcW w:w="456" w:type="dxa"/>
          </w:tcPr>
          <w:p w14:paraId="42420996" w14:textId="77777777" w:rsidR="009B34DF" w:rsidRDefault="009B34DF" w:rsidP="00046E4D">
            <w:pPr>
              <w:pStyle w:val="TableParagraph"/>
            </w:pPr>
          </w:p>
        </w:tc>
        <w:tc>
          <w:tcPr>
            <w:tcW w:w="447" w:type="dxa"/>
          </w:tcPr>
          <w:p w14:paraId="7A76A491" w14:textId="77777777" w:rsidR="009B34DF" w:rsidRDefault="009B34DF" w:rsidP="00046E4D">
            <w:pPr>
              <w:pStyle w:val="TableParagraph"/>
            </w:pPr>
          </w:p>
        </w:tc>
        <w:tc>
          <w:tcPr>
            <w:tcW w:w="520" w:type="dxa"/>
          </w:tcPr>
          <w:p w14:paraId="34945027" w14:textId="77777777" w:rsidR="009B34DF" w:rsidRDefault="009B34DF" w:rsidP="00046E4D">
            <w:pPr>
              <w:pStyle w:val="TableParagraph"/>
            </w:pPr>
          </w:p>
        </w:tc>
        <w:tc>
          <w:tcPr>
            <w:tcW w:w="952" w:type="dxa"/>
          </w:tcPr>
          <w:p w14:paraId="38D3BD36" w14:textId="77777777" w:rsidR="009B34DF" w:rsidRDefault="009B34DF" w:rsidP="00046E4D">
            <w:pPr>
              <w:pStyle w:val="TableParagraph"/>
            </w:pPr>
          </w:p>
        </w:tc>
        <w:tc>
          <w:tcPr>
            <w:tcW w:w="673" w:type="dxa"/>
          </w:tcPr>
          <w:p w14:paraId="2E0EA0AD" w14:textId="77777777" w:rsidR="009B34DF" w:rsidRDefault="009B34DF" w:rsidP="00046E4D">
            <w:pPr>
              <w:pStyle w:val="TableParagraph"/>
            </w:pPr>
          </w:p>
        </w:tc>
        <w:tc>
          <w:tcPr>
            <w:tcW w:w="1211" w:type="dxa"/>
          </w:tcPr>
          <w:p w14:paraId="0236E172" w14:textId="77777777" w:rsidR="009B34DF" w:rsidRDefault="009B34DF" w:rsidP="00046E4D">
            <w:pPr>
              <w:pStyle w:val="TableParagraph"/>
            </w:pPr>
          </w:p>
        </w:tc>
      </w:tr>
      <w:tr w:rsidR="009B34DF" w14:paraId="5EB6EA25" w14:textId="77777777" w:rsidTr="00046E4D">
        <w:trPr>
          <w:trHeight w:val="415"/>
        </w:trPr>
        <w:tc>
          <w:tcPr>
            <w:tcW w:w="2849" w:type="dxa"/>
            <w:gridSpan w:val="2"/>
          </w:tcPr>
          <w:p w14:paraId="014EA8B9" w14:textId="77777777" w:rsidR="009B34DF" w:rsidRDefault="009B34DF" w:rsidP="00046E4D">
            <w:pPr>
              <w:pStyle w:val="TableParagraph"/>
              <w:spacing w:before="65"/>
              <w:ind w:left="614"/>
            </w:pPr>
            <w:r>
              <w:rPr>
                <w:spacing w:val="-2"/>
              </w:rPr>
              <w:t>Functionality</w:t>
            </w:r>
          </w:p>
        </w:tc>
        <w:tc>
          <w:tcPr>
            <w:tcW w:w="449" w:type="dxa"/>
          </w:tcPr>
          <w:p w14:paraId="41AB65D9" w14:textId="77777777" w:rsidR="009B34DF" w:rsidRDefault="009B34DF" w:rsidP="00046E4D">
            <w:pPr>
              <w:pStyle w:val="TableParagraph"/>
            </w:pPr>
          </w:p>
        </w:tc>
        <w:tc>
          <w:tcPr>
            <w:tcW w:w="410" w:type="dxa"/>
          </w:tcPr>
          <w:p w14:paraId="676F08DA" w14:textId="77777777" w:rsidR="009B34DF" w:rsidRDefault="009B34DF" w:rsidP="00046E4D">
            <w:pPr>
              <w:pStyle w:val="TableParagraph"/>
            </w:pPr>
          </w:p>
        </w:tc>
        <w:tc>
          <w:tcPr>
            <w:tcW w:w="456" w:type="dxa"/>
          </w:tcPr>
          <w:p w14:paraId="29B38264" w14:textId="77777777" w:rsidR="009B34DF" w:rsidRDefault="009B34DF" w:rsidP="00046E4D">
            <w:pPr>
              <w:pStyle w:val="TableParagraph"/>
            </w:pPr>
          </w:p>
        </w:tc>
        <w:tc>
          <w:tcPr>
            <w:tcW w:w="447" w:type="dxa"/>
          </w:tcPr>
          <w:p w14:paraId="669DFF15" w14:textId="77777777" w:rsidR="009B34DF" w:rsidRDefault="009B34DF" w:rsidP="00046E4D">
            <w:pPr>
              <w:pStyle w:val="TableParagraph"/>
            </w:pPr>
          </w:p>
        </w:tc>
        <w:tc>
          <w:tcPr>
            <w:tcW w:w="520" w:type="dxa"/>
          </w:tcPr>
          <w:p w14:paraId="564FB0C7" w14:textId="77777777" w:rsidR="009B34DF" w:rsidRDefault="009B34DF" w:rsidP="00046E4D">
            <w:pPr>
              <w:pStyle w:val="TableParagraph"/>
            </w:pPr>
          </w:p>
        </w:tc>
        <w:tc>
          <w:tcPr>
            <w:tcW w:w="952" w:type="dxa"/>
          </w:tcPr>
          <w:p w14:paraId="4A3DAE90" w14:textId="77777777" w:rsidR="009B34DF" w:rsidRDefault="009B34DF" w:rsidP="00046E4D">
            <w:pPr>
              <w:pStyle w:val="TableParagraph"/>
            </w:pPr>
          </w:p>
        </w:tc>
        <w:tc>
          <w:tcPr>
            <w:tcW w:w="673" w:type="dxa"/>
          </w:tcPr>
          <w:p w14:paraId="3B5EB636" w14:textId="77777777" w:rsidR="009B34DF" w:rsidRDefault="009B34DF" w:rsidP="00046E4D">
            <w:pPr>
              <w:pStyle w:val="TableParagraph"/>
            </w:pPr>
          </w:p>
        </w:tc>
        <w:tc>
          <w:tcPr>
            <w:tcW w:w="1211" w:type="dxa"/>
          </w:tcPr>
          <w:p w14:paraId="3B80FEAC" w14:textId="77777777" w:rsidR="009B34DF" w:rsidRDefault="009B34DF" w:rsidP="00046E4D">
            <w:pPr>
              <w:pStyle w:val="TableParagraph"/>
            </w:pPr>
          </w:p>
        </w:tc>
      </w:tr>
      <w:tr w:rsidR="009B34DF" w14:paraId="4897CD01" w14:textId="77777777" w:rsidTr="00046E4D">
        <w:trPr>
          <w:trHeight w:val="345"/>
        </w:trPr>
        <w:tc>
          <w:tcPr>
            <w:tcW w:w="2849" w:type="dxa"/>
            <w:gridSpan w:val="2"/>
          </w:tcPr>
          <w:p w14:paraId="2A41693B" w14:textId="77777777" w:rsidR="009B34DF" w:rsidRDefault="009B34DF" w:rsidP="00046E4D">
            <w:pPr>
              <w:pStyle w:val="TableParagraph"/>
              <w:tabs>
                <w:tab w:val="left" w:pos="614"/>
                <w:tab w:val="left" w:pos="1557"/>
              </w:tabs>
              <w:spacing w:before="91" w:line="234" w:lineRule="exact"/>
              <w:ind w:left="95"/>
            </w:pPr>
            <w:r>
              <w:rPr>
                <w:spacing w:val="-10"/>
              </w:rPr>
              <w:t>5</w:t>
            </w:r>
            <w:r>
              <w:tab/>
            </w:r>
            <w:r>
              <w:rPr>
                <w:spacing w:val="-2"/>
              </w:rPr>
              <w:t>Aging</w:t>
            </w:r>
            <w:r>
              <w:tab/>
            </w:r>
            <w:r>
              <w:rPr>
                <w:spacing w:val="-2"/>
              </w:rPr>
              <w:t>Infrastructure</w:t>
            </w:r>
          </w:p>
        </w:tc>
        <w:tc>
          <w:tcPr>
            <w:tcW w:w="449" w:type="dxa"/>
          </w:tcPr>
          <w:p w14:paraId="2A6EC378" w14:textId="77777777" w:rsidR="009B34DF" w:rsidRDefault="009B34DF" w:rsidP="00046E4D">
            <w:pPr>
              <w:pStyle w:val="TableParagraph"/>
              <w:spacing w:before="91" w:line="234" w:lineRule="exact"/>
              <w:ind w:right="83"/>
              <w:jc w:val="center"/>
            </w:pPr>
            <w:r>
              <w:rPr>
                <w:spacing w:val="-5"/>
              </w:rPr>
              <w:t>30</w:t>
            </w:r>
          </w:p>
        </w:tc>
        <w:tc>
          <w:tcPr>
            <w:tcW w:w="410" w:type="dxa"/>
          </w:tcPr>
          <w:p w14:paraId="764D8D8F" w14:textId="77777777" w:rsidR="009B34DF" w:rsidRDefault="009B34DF" w:rsidP="00046E4D">
            <w:pPr>
              <w:pStyle w:val="TableParagraph"/>
              <w:spacing w:before="91" w:line="234" w:lineRule="exact"/>
              <w:ind w:left="60" w:right="49"/>
              <w:jc w:val="center"/>
            </w:pPr>
            <w:r>
              <w:rPr>
                <w:spacing w:val="-5"/>
              </w:rPr>
              <w:t>20</w:t>
            </w:r>
          </w:p>
        </w:tc>
        <w:tc>
          <w:tcPr>
            <w:tcW w:w="456" w:type="dxa"/>
          </w:tcPr>
          <w:p w14:paraId="183CA548" w14:textId="77777777" w:rsidR="009B34DF" w:rsidRDefault="009B34DF" w:rsidP="00046E4D">
            <w:pPr>
              <w:pStyle w:val="TableParagraph"/>
              <w:spacing w:before="91" w:line="234" w:lineRule="exact"/>
              <w:ind w:right="56"/>
              <w:jc w:val="center"/>
            </w:pPr>
            <w:r>
              <w:rPr>
                <w:spacing w:val="-5"/>
              </w:rPr>
              <w:t>12</w:t>
            </w:r>
          </w:p>
        </w:tc>
        <w:tc>
          <w:tcPr>
            <w:tcW w:w="447" w:type="dxa"/>
          </w:tcPr>
          <w:p w14:paraId="699D7838" w14:textId="77777777" w:rsidR="009B34DF" w:rsidRDefault="009B34DF" w:rsidP="00046E4D">
            <w:pPr>
              <w:pStyle w:val="TableParagraph"/>
              <w:spacing w:before="91" w:line="234" w:lineRule="exact"/>
              <w:ind w:left="32" w:right="76"/>
              <w:jc w:val="center"/>
            </w:pPr>
            <w:r>
              <w:rPr>
                <w:spacing w:val="-10"/>
              </w:rPr>
              <w:t>8</w:t>
            </w:r>
          </w:p>
        </w:tc>
        <w:tc>
          <w:tcPr>
            <w:tcW w:w="520" w:type="dxa"/>
          </w:tcPr>
          <w:p w14:paraId="5919FDF8" w14:textId="77777777" w:rsidR="009B34DF" w:rsidRDefault="009B34DF" w:rsidP="00046E4D">
            <w:pPr>
              <w:pStyle w:val="TableParagraph"/>
              <w:spacing w:before="91" w:line="234" w:lineRule="exact"/>
              <w:ind w:left="140"/>
            </w:pPr>
            <w:r>
              <w:rPr>
                <w:spacing w:val="-10"/>
              </w:rPr>
              <w:t>7</w:t>
            </w:r>
          </w:p>
        </w:tc>
        <w:tc>
          <w:tcPr>
            <w:tcW w:w="952" w:type="dxa"/>
          </w:tcPr>
          <w:p w14:paraId="5530F613" w14:textId="77777777" w:rsidR="009B34DF" w:rsidRDefault="009B34DF" w:rsidP="00046E4D">
            <w:pPr>
              <w:pStyle w:val="TableParagraph"/>
              <w:spacing w:before="91" w:line="234" w:lineRule="exact"/>
              <w:ind w:left="93"/>
            </w:pPr>
            <w:r>
              <w:rPr>
                <w:spacing w:val="-5"/>
              </w:rPr>
              <w:t>77</w:t>
            </w:r>
          </w:p>
        </w:tc>
        <w:tc>
          <w:tcPr>
            <w:tcW w:w="673" w:type="dxa"/>
          </w:tcPr>
          <w:p w14:paraId="525D0EB8" w14:textId="77777777" w:rsidR="009B34DF" w:rsidRDefault="009B34DF" w:rsidP="00046E4D">
            <w:pPr>
              <w:pStyle w:val="TableParagraph"/>
              <w:spacing w:before="91" w:line="234" w:lineRule="exact"/>
              <w:ind w:left="86"/>
            </w:pPr>
            <w:r>
              <w:rPr>
                <w:spacing w:val="-4"/>
              </w:rPr>
              <w:t>0.308</w:t>
            </w:r>
          </w:p>
        </w:tc>
        <w:tc>
          <w:tcPr>
            <w:tcW w:w="1211" w:type="dxa"/>
          </w:tcPr>
          <w:p w14:paraId="570A7E30" w14:textId="77777777" w:rsidR="009B34DF" w:rsidRDefault="009B34DF" w:rsidP="00046E4D">
            <w:pPr>
              <w:pStyle w:val="TableParagraph"/>
              <w:spacing w:before="91" w:line="234" w:lineRule="exact"/>
              <w:ind w:left="365"/>
            </w:pPr>
            <w:r>
              <w:rPr>
                <w:spacing w:val="-10"/>
              </w:rPr>
              <w:t>5</w:t>
            </w:r>
          </w:p>
        </w:tc>
      </w:tr>
      <w:tr w:rsidR="009B34DF" w14:paraId="2C2FFA73" w14:textId="77777777" w:rsidTr="00046E4D">
        <w:trPr>
          <w:trHeight w:val="391"/>
        </w:trPr>
        <w:tc>
          <w:tcPr>
            <w:tcW w:w="531" w:type="dxa"/>
          </w:tcPr>
          <w:p w14:paraId="02A089D7" w14:textId="77777777" w:rsidR="009B34DF" w:rsidRDefault="009B34DF" w:rsidP="00046E4D">
            <w:pPr>
              <w:pStyle w:val="TableParagraph"/>
            </w:pPr>
          </w:p>
        </w:tc>
        <w:tc>
          <w:tcPr>
            <w:tcW w:w="2318" w:type="dxa"/>
          </w:tcPr>
          <w:p w14:paraId="63D4B4DA" w14:textId="010CCDCD" w:rsidR="009B34DF" w:rsidRDefault="0020320B" w:rsidP="00046E4D">
            <w:pPr>
              <w:pStyle w:val="TableParagraph"/>
              <w:spacing w:before="137" w:line="234" w:lineRule="exact"/>
              <w:ind w:left="83"/>
            </w:pPr>
            <w:r>
              <w:t>A</w:t>
            </w:r>
            <w:r w:rsidR="009B34DF">
              <w:t>nd</w:t>
            </w:r>
            <w:r>
              <w:t xml:space="preserve"> </w:t>
            </w:r>
            <w:r w:rsidR="009B34DF">
              <w:t>Legacy</w:t>
            </w:r>
            <w:r>
              <w:t xml:space="preserve"> </w:t>
            </w:r>
            <w:r w:rsidR="009B34DF">
              <w:rPr>
                <w:spacing w:val="-2"/>
              </w:rPr>
              <w:t>Systems</w:t>
            </w:r>
          </w:p>
        </w:tc>
        <w:tc>
          <w:tcPr>
            <w:tcW w:w="449" w:type="dxa"/>
          </w:tcPr>
          <w:p w14:paraId="722AEE6E" w14:textId="77777777" w:rsidR="009B34DF" w:rsidRDefault="009B34DF" w:rsidP="00046E4D">
            <w:pPr>
              <w:pStyle w:val="TableParagraph"/>
            </w:pPr>
          </w:p>
        </w:tc>
        <w:tc>
          <w:tcPr>
            <w:tcW w:w="410" w:type="dxa"/>
          </w:tcPr>
          <w:p w14:paraId="7409DDA1" w14:textId="77777777" w:rsidR="009B34DF" w:rsidRDefault="009B34DF" w:rsidP="00046E4D">
            <w:pPr>
              <w:pStyle w:val="TableParagraph"/>
            </w:pPr>
          </w:p>
        </w:tc>
        <w:tc>
          <w:tcPr>
            <w:tcW w:w="456" w:type="dxa"/>
          </w:tcPr>
          <w:p w14:paraId="39886A71" w14:textId="77777777" w:rsidR="009B34DF" w:rsidRDefault="009B34DF" w:rsidP="00046E4D">
            <w:pPr>
              <w:pStyle w:val="TableParagraph"/>
            </w:pPr>
          </w:p>
        </w:tc>
        <w:tc>
          <w:tcPr>
            <w:tcW w:w="447" w:type="dxa"/>
          </w:tcPr>
          <w:p w14:paraId="41683BC1" w14:textId="77777777" w:rsidR="009B34DF" w:rsidRDefault="009B34DF" w:rsidP="00046E4D">
            <w:pPr>
              <w:pStyle w:val="TableParagraph"/>
            </w:pPr>
          </w:p>
        </w:tc>
        <w:tc>
          <w:tcPr>
            <w:tcW w:w="520" w:type="dxa"/>
          </w:tcPr>
          <w:p w14:paraId="56C9389F" w14:textId="77777777" w:rsidR="009B34DF" w:rsidRDefault="009B34DF" w:rsidP="00046E4D">
            <w:pPr>
              <w:pStyle w:val="TableParagraph"/>
            </w:pPr>
          </w:p>
        </w:tc>
        <w:tc>
          <w:tcPr>
            <w:tcW w:w="952" w:type="dxa"/>
          </w:tcPr>
          <w:p w14:paraId="008E1FFB" w14:textId="77777777" w:rsidR="009B34DF" w:rsidRDefault="009B34DF" w:rsidP="00046E4D">
            <w:pPr>
              <w:pStyle w:val="TableParagraph"/>
            </w:pPr>
          </w:p>
        </w:tc>
        <w:tc>
          <w:tcPr>
            <w:tcW w:w="673" w:type="dxa"/>
          </w:tcPr>
          <w:p w14:paraId="676D8918" w14:textId="77777777" w:rsidR="009B34DF" w:rsidRDefault="009B34DF" w:rsidP="00046E4D">
            <w:pPr>
              <w:pStyle w:val="TableParagraph"/>
            </w:pPr>
          </w:p>
        </w:tc>
        <w:tc>
          <w:tcPr>
            <w:tcW w:w="1211" w:type="dxa"/>
          </w:tcPr>
          <w:p w14:paraId="70313E4D" w14:textId="77777777" w:rsidR="009B34DF" w:rsidRDefault="009B34DF" w:rsidP="00046E4D">
            <w:pPr>
              <w:pStyle w:val="TableParagraph"/>
            </w:pPr>
          </w:p>
        </w:tc>
      </w:tr>
    </w:tbl>
    <w:p w14:paraId="47A7C599" w14:textId="15F7A762" w:rsidR="009B34DF" w:rsidRDefault="007021AD" w:rsidP="009B34DF">
      <w:pPr>
        <w:pStyle w:val="BodyText"/>
        <w:spacing w:before="1"/>
        <w:rPr>
          <w:sz w:val="9"/>
        </w:rPr>
      </w:pPr>
      <w:r>
        <w:rPr>
          <w:noProof/>
          <w:sz w:val="9"/>
        </w:rPr>
        <mc:AlternateContent>
          <mc:Choice Requires="wps">
            <w:drawing>
              <wp:anchor distT="0" distB="0" distL="0" distR="0" simplePos="0" relativeHeight="251674624" behindDoc="1" locked="0" layoutInCell="1" allowOverlap="1" wp14:anchorId="4FE06BFA" wp14:editId="3FAE1F68">
                <wp:simplePos x="0" y="0"/>
                <wp:positionH relativeFrom="page">
                  <wp:posOffset>1536065</wp:posOffset>
                </wp:positionH>
                <wp:positionV relativeFrom="paragraph">
                  <wp:posOffset>81915</wp:posOffset>
                </wp:positionV>
                <wp:extent cx="5069205" cy="5080"/>
                <wp:effectExtent l="2540" t="0" r="0" b="0"/>
                <wp:wrapTopAndBottom/>
                <wp:docPr id="31807744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9205" cy="5080"/>
                        </a:xfrm>
                        <a:custGeom>
                          <a:avLst/>
                          <a:gdLst>
                            <a:gd name="T0" fmla="+- 0 10402 2419"/>
                            <a:gd name="T1" fmla="*/ T0 w 7983"/>
                            <a:gd name="T2" fmla="+- 0 129 129"/>
                            <a:gd name="T3" fmla="*/ 129 h 8"/>
                            <a:gd name="T4" fmla="+- 0 9178 2419"/>
                            <a:gd name="T5" fmla="*/ T4 w 7983"/>
                            <a:gd name="T6" fmla="+- 0 129 129"/>
                            <a:gd name="T7" fmla="*/ 129 h 8"/>
                            <a:gd name="T8" fmla="+- 0 9173 2419"/>
                            <a:gd name="T9" fmla="*/ T8 w 7983"/>
                            <a:gd name="T10" fmla="+- 0 129 129"/>
                            <a:gd name="T11" fmla="*/ 129 h 8"/>
                            <a:gd name="T12" fmla="+- 0 2419 2419"/>
                            <a:gd name="T13" fmla="*/ T12 w 7983"/>
                            <a:gd name="T14" fmla="+- 0 129 129"/>
                            <a:gd name="T15" fmla="*/ 129 h 8"/>
                            <a:gd name="T16" fmla="+- 0 2419 2419"/>
                            <a:gd name="T17" fmla="*/ T16 w 7983"/>
                            <a:gd name="T18" fmla="+- 0 136 129"/>
                            <a:gd name="T19" fmla="*/ 136 h 8"/>
                            <a:gd name="T20" fmla="+- 0 9173 2419"/>
                            <a:gd name="T21" fmla="*/ T20 w 7983"/>
                            <a:gd name="T22" fmla="+- 0 136 129"/>
                            <a:gd name="T23" fmla="*/ 136 h 8"/>
                            <a:gd name="T24" fmla="+- 0 9178 2419"/>
                            <a:gd name="T25" fmla="*/ T24 w 7983"/>
                            <a:gd name="T26" fmla="+- 0 136 129"/>
                            <a:gd name="T27" fmla="*/ 136 h 8"/>
                            <a:gd name="T28" fmla="+- 0 10402 2419"/>
                            <a:gd name="T29" fmla="*/ T28 w 7983"/>
                            <a:gd name="T30" fmla="+- 0 136 129"/>
                            <a:gd name="T31" fmla="*/ 136 h 8"/>
                            <a:gd name="T32" fmla="+- 0 10402 2419"/>
                            <a:gd name="T33" fmla="*/ T32 w 7983"/>
                            <a:gd name="T34" fmla="+- 0 129 129"/>
                            <a:gd name="T35" fmla="*/ 129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83" h="8">
                              <a:moveTo>
                                <a:pt x="7983" y="0"/>
                              </a:moveTo>
                              <a:lnTo>
                                <a:pt x="6759" y="0"/>
                              </a:lnTo>
                              <a:lnTo>
                                <a:pt x="6754" y="0"/>
                              </a:lnTo>
                              <a:lnTo>
                                <a:pt x="0" y="0"/>
                              </a:lnTo>
                              <a:lnTo>
                                <a:pt x="0" y="7"/>
                              </a:lnTo>
                              <a:lnTo>
                                <a:pt x="6754" y="7"/>
                              </a:lnTo>
                              <a:lnTo>
                                <a:pt x="6759" y="7"/>
                              </a:lnTo>
                              <a:lnTo>
                                <a:pt x="7983" y="7"/>
                              </a:lnTo>
                              <a:lnTo>
                                <a:pt x="7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8DF5E" id="docshape27" o:spid="_x0000_s1026" style="position:absolute;margin-left:120.95pt;margin-top:6.45pt;width:399.15pt;height:.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" path="m7983,l6759,r-5,l,,,7r6754,l6759,7r1224,l7983,xe" fillcolor="black" stroked="f">
                <v:path arrowok="t" o:connecttype="custom" o:connectlocs="5069205,81915;4291965,81915;4288790,81915;0,81915;0,86360;4288790,86360;4291965,86360;5069205,86360;5069205,81915" o:connectangles="0,0,0,0,0,0,0,0,0"/>
                <w10:wrap type="topAndBottom" anchorx="page"/>
              </v:shape>
            </w:pict>
          </mc:Fallback>
        </mc:AlternateContent>
      </w:r>
    </w:p>
    <w:p w14:paraId="0A5464CA" w14:textId="77777777" w:rsidR="009B34DF" w:rsidRDefault="009B34DF" w:rsidP="009B34DF">
      <w:pPr>
        <w:pStyle w:val="BodyText"/>
      </w:pPr>
    </w:p>
    <w:p w14:paraId="62AB4391" w14:textId="77777777" w:rsidR="009B34DF" w:rsidRDefault="009B34DF" w:rsidP="009B34DF">
      <w:pPr>
        <w:pStyle w:val="BodyText"/>
        <w:spacing w:before="131"/>
      </w:pPr>
    </w:p>
    <w:p w14:paraId="5F4BF5A1" w14:textId="0CC0F824" w:rsidR="009B34DF" w:rsidRDefault="0045107C" w:rsidP="0045107C">
      <w:pPr>
        <w:pStyle w:val="Heading2"/>
      </w:pPr>
      <w:bookmarkStart w:id="139" w:name="_Toc205460782"/>
      <w:r>
        <w:t>4.3</w:t>
      </w:r>
      <w:r>
        <w:tab/>
      </w:r>
      <w:r w:rsidR="0020320B">
        <w:t>IDENTIFICATION OF THE LEVEL EFFECTIVENESS OF PHYSICAL SECURITY</w:t>
      </w:r>
      <w:r>
        <w:t xml:space="preserve"> </w:t>
      </w:r>
      <w:r w:rsidR="0020320B">
        <w:t>MEASURES IN PREVENTING AND RESPONDING TO SECURITY THREATS IN COMMERCIAL BUILDINGS</w:t>
      </w:r>
      <w:bookmarkEnd w:id="139"/>
    </w:p>
    <w:p w14:paraId="001B072C" w14:textId="3F5A8791" w:rsidR="009B34DF" w:rsidRDefault="009B34DF" w:rsidP="009B34DF">
      <w:pPr>
        <w:pStyle w:val="BodyText"/>
        <w:spacing w:before="243" w:line="369" w:lineRule="auto"/>
        <w:ind w:left="72" w:right="802"/>
        <w:jc w:val="both"/>
      </w:pPr>
      <w:r>
        <w:t xml:space="preserve">The table below show the level effectiveness of physical security measures in preventing and responding to security threats in commercial buildings with </w:t>
      </w:r>
      <w:r>
        <w:rPr>
          <w:b/>
        </w:rPr>
        <w:t xml:space="preserve">Effective </w:t>
      </w:r>
      <w:r>
        <w:t>being the most</w:t>
      </w:r>
      <w:r w:rsidR="0020320B">
        <w:t xml:space="preserve"> </w:t>
      </w:r>
      <w:r>
        <w:t>occurrence frequency holding 50%.</w:t>
      </w:r>
    </w:p>
    <w:p w14:paraId="27EEC2C1" w14:textId="77777777"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14:paraId="0DB2408E" w14:textId="17C3FC76" w:rsidR="009B34DF" w:rsidRPr="0020320B" w:rsidRDefault="0020320B" w:rsidP="009B34DF">
      <w:pPr>
        <w:pStyle w:val="BodyText"/>
        <w:spacing w:before="77"/>
        <w:ind w:left="72"/>
        <w:jc w:val="both"/>
        <w:rPr>
          <w:b/>
          <w:bCs/>
        </w:rPr>
      </w:pPr>
      <w:r w:rsidRPr="0020320B">
        <w:rPr>
          <w:b/>
          <w:bCs/>
        </w:rPr>
        <w:lastRenderedPageBreak/>
        <w:t xml:space="preserve">table 4.5: showing the level of awareness of sustainable practice among </w:t>
      </w:r>
      <w:r w:rsidRPr="0020320B">
        <w:rPr>
          <w:b/>
          <w:bCs/>
          <w:spacing w:val="-2"/>
        </w:rPr>
        <w:t>professionals</w:t>
      </w:r>
    </w:p>
    <w:p w14:paraId="0A6352AB" w14:textId="77777777" w:rsidR="009B34DF" w:rsidRDefault="009B34DF" w:rsidP="009B34DF">
      <w:pPr>
        <w:pStyle w:val="BodyText"/>
        <w:spacing w:before="152"/>
        <w:rPr>
          <w:sz w:val="20"/>
        </w:rPr>
      </w:pPr>
    </w:p>
    <w:tbl>
      <w:tblPr>
        <w:tblW w:w="0" w:type="auto"/>
        <w:tblInd w:w="636" w:type="dxa"/>
        <w:tblLayout w:type="fixed"/>
        <w:tblCellMar>
          <w:left w:w="0" w:type="dxa"/>
          <w:right w:w="0" w:type="dxa"/>
        </w:tblCellMar>
        <w:tblLook w:val="01E0" w:firstRow="1" w:lastRow="1" w:firstColumn="1" w:lastColumn="1" w:noHBand="0" w:noVBand="0"/>
      </w:tblPr>
      <w:tblGrid>
        <w:gridCol w:w="533"/>
        <w:gridCol w:w="2485"/>
        <w:gridCol w:w="2233"/>
        <w:gridCol w:w="2444"/>
      </w:tblGrid>
      <w:tr w:rsidR="009B34DF" w14:paraId="254DB659" w14:textId="77777777" w:rsidTr="00046E4D">
        <w:trPr>
          <w:trHeight w:val="441"/>
        </w:trPr>
        <w:tc>
          <w:tcPr>
            <w:tcW w:w="533" w:type="dxa"/>
            <w:tcBorders>
              <w:top w:val="single" w:sz="4" w:space="0" w:color="000000"/>
              <w:bottom w:val="single" w:sz="4" w:space="0" w:color="000000"/>
            </w:tcBorders>
          </w:tcPr>
          <w:p w14:paraId="1F671DC0" w14:textId="77777777" w:rsidR="009B34DF" w:rsidRDefault="009B34DF" w:rsidP="00046E4D">
            <w:pPr>
              <w:pStyle w:val="TableParagraph"/>
              <w:spacing w:before="58"/>
              <w:ind w:left="96"/>
            </w:pPr>
            <w:r>
              <w:rPr>
                <w:spacing w:val="-5"/>
              </w:rPr>
              <w:t>S/N</w:t>
            </w:r>
          </w:p>
        </w:tc>
        <w:tc>
          <w:tcPr>
            <w:tcW w:w="2485" w:type="dxa"/>
            <w:tcBorders>
              <w:top w:val="single" w:sz="4" w:space="0" w:color="000000"/>
              <w:bottom w:val="single" w:sz="4" w:space="0" w:color="000000"/>
            </w:tcBorders>
          </w:tcPr>
          <w:p w14:paraId="51ED07FF" w14:textId="77777777" w:rsidR="009B34DF" w:rsidRDefault="009B34DF" w:rsidP="00046E4D">
            <w:pPr>
              <w:pStyle w:val="TableParagraph"/>
              <w:spacing w:before="58"/>
              <w:ind w:left="86"/>
            </w:pPr>
            <w:r>
              <w:rPr>
                <w:spacing w:val="-2"/>
              </w:rPr>
              <w:t>Level</w:t>
            </w:r>
          </w:p>
        </w:tc>
        <w:tc>
          <w:tcPr>
            <w:tcW w:w="2233" w:type="dxa"/>
            <w:tcBorders>
              <w:top w:val="single" w:sz="4" w:space="0" w:color="000000"/>
              <w:bottom w:val="single" w:sz="4" w:space="0" w:color="000000"/>
            </w:tcBorders>
          </w:tcPr>
          <w:p w14:paraId="0D5892CA" w14:textId="77777777" w:rsidR="009B34DF" w:rsidRDefault="009B34DF" w:rsidP="00046E4D">
            <w:pPr>
              <w:pStyle w:val="TableParagraph"/>
              <w:spacing w:before="58"/>
              <w:ind w:left="789"/>
            </w:pPr>
            <w:r>
              <w:rPr>
                <w:spacing w:val="-2"/>
              </w:rPr>
              <w:t>frequency</w:t>
            </w:r>
          </w:p>
        </w:tc>
        <w:tc>
          <w:tcPr>
            <w:tcW w:w="2444" w:type="dxa"/>
            <w:tcBorders>
              <w:top w:val="single" w:sz="4" w:space="0" w:color="000000"/>
              <w:bottom w:val="single" w:sz="4" w:space="0" w:color="000000"/>
            </w:tcBorders>
          </w:tcPr>
          <w:p w14:paraId="1A03F7FF" w14:textId="77777777" w:rsidR="009B34DF" w:rsidRDefault="009B34DF" w:rsidP="00046E4D">
            <w:pPr>
              <w:pStyle w:val="TableParagraph"/>
              <w:spacing w:before="58"/>
              <w:ind w:left="545"/>
            </w:pPr>
            <w:r>
              <w:rPr>
                <w:spacing w:val="-2"/>
              </w:rPr>
              <w:t>percentage</w:t>
            </w:r>
          </w:p>
        </w:tc>
      </w:tr>
      <w:tr w:rsidR="009B34DF" w14:paraId="0E153956" w14:textId="77777777" w:rsidTr="00046E4D">
        <w:trPr>
          <w:trHeight w:val="432"/>
        </w:trPr>
        <w:tc>
          <w:tcPr>
            <w:tcW w:w="533" w:type="dxa"/>
            <w:tcBorders>
              <w:top w:val="single" w:sz="4" w:space="0" w:color="000000"/>
            </w:tcBorders>
          </w:tcPr>
          <w:p w14:paraId="31593D77" w14:textId="77777777" w:rsidR="009B34DF" w:rsidRDefault="009B34DF" w:rsidP="00046E4D">
            <w:pPr>
              <w:pStyle w:val="TableParagraph"/>
              <w:spacing w:before="58"/>
              <w:ind w:left="96"/>
            </w:pPr>
            <w:r>
              <w:rPr>
                <w:spacing w:val="-10"/>
              </w:rPr>
              <w:t>1</w:t>
            </w:r>
          </w:p>
        </w:tc>
        <w:tc>
          <w:tcPr>
            <w:tcW w:w="2485" w:type="dxa"/>
            <w:tcBorders>
              <w:top w:val="single" w:sz="4" w:space="0" w:color="000000"/>
            </w:tcBorders>
          </w:tcPr>
          <w:p w14:paraId="4797BC7F" w14:textId="0F0F88AA" w:rsidR="009B34DF" w:rsidRDefault="009B34DF" w:rsidP="00046E4D">
            <w:pPr>
              <w:pStyle w:val="TableParagraph"/>
              <w:spacing w:before="58"/>
              <w:ind w:left="86"/>
            </w:pPr>
            <w:r>
              <w:t>Strongly</w:t>
            </w:r>
            <w:r w:rsidR="0020320B">
              <w:t xml:space="preserve"> </w:t>
            </w:r>
            <w:r>
              <w:rPr>
                <w:spacing w:val="-2"/>
              </w:rPr>
              <w:t>effective</w:t>
            </w:r>
          </w:p>
        </w:tc>
        <w:tc>
          <w:tcPr>
            <w:tcW w:w="2233" w:type="dxa"/>
            <w:tcBorders>
              <w:top w:val="single" w:sz="4" w:space="0" w:color="000000"/>
            </w:tcBorders>
          </w:tcPr>
          <w:p w14:paraId="23272BCE" w14:textId="77777777" w:rsidR="009B34DF" w:rsidRDefault="009B34DF" w:rsidP="00046E4D">
            <w:pPr>
              <w:pStyle w:val="TableParagraph"/>
              <w:spacing w:before="58"/>
              <w:ind w:left="790"/>
            </w:pPr>
            <w:r>
              <w:rPr>
                <w:spacing w:val="-10"/>
              </w:rPr>
              <w:t>9</w:t>
            </w:r>
          </w:p>
        </w:tc>
        <w:tc>
          <w:tcPr>
            <w:tcW w:w="2444" w:type="dxa"/>
            <w:tcBorders>
              <w:top w:val="single" w:sz="4" w:space="0" w:color="000000"/>
            </w:tcBorders>
          </w:tcPr>
          <w:p w14:paraId="30C8453E" w14:textId="77777777" w:rsidR="009B34DF" w:rsidRDefault="009B34DF" w:rsidP="00046E4D">
            <w:pPr>
              <w:pStyle w:val="TableParagraph"/>
              <w:spacing w:before="58"/>
              <w:ind w:left="549"/>
            </w:pPr>
            <w:r>
              <w:rPr>
                <w:spacing w:val="-4"/>
              </w:rPr>
              <w:t>22.5</w:t>
            </w:r>
          </w:p>
        </w:tc>
      </w:tr>
      <w:tr w:rsidR="009B34DF" w14:paraId="59909925" w14:textId="77777777" w:rsidTr="00046E4D">
        <w:trPr>
          <w:trHeight w:val="490"/>
        </w:trPr>
        <w:tc>
          <w:tcPr>
            <w:tcW w:w="533" w:type="dxa"/>
          </w:tcPr>
          <w:p w14:paraId="5F455B9A" w14:textId="77777777" w:rsidR="009B34DF" w:rsidRDefault="009B34DF" w:rsidP="00046E4D">
            <w:pPr>
              <w:pStyle w:val="TableParagraph"/>
              <w:spacing w:before="115"/>
              <w:ind w:left="96"/>
            </w:pPr>
            <w:r>
              <w:rPr>
                <w:spacing w:val="-10"/>
              </w:rPr>
              <w:t>2</w:t>
            </w:r>
          </w:p>
        </w:tc>
        <w:tc>
          <w:tcPr>
            <w:tcW w:w="2485" w:type="dxa"/>
          </w:tcPr>
          <w:p w14:paraId="02D8081A" w14:textId="77777777" w:rsidR="009B34DF" w:rsidRDefault="009B34DF" w:rsidP="00046E4D">
            <w:pPr>
              <w:pStyle w:val="TableParagraph"/>
              <w:spacing w:before="117"/>
              <w:ind w:left="86"/>
            </w:pPr>
            <w:r>
              <w:rPr>
                <w:spacing w:val="-2"/>
              </w:rPr>
              <w:t>Effective</w:t>
            </w:r>
          </w:p>
        </w:tc>
        <w:tc>
          <w:tcPr>
            <w:tcW w:w="2233" w:type="dxa"/>
          </w:tcPr>
          <w:p w14:paraId="34BB892A" w14:textId="77777777" w:rsidR="009B34DF" w:rsidRDefault="009B34DF" w:rsidP="00046E4D">
            <w:pPr>
              <w:pStyle w:val="TableParagraph"/>
              <w:spacing w:before="115"/>
              <w:ind w:left="790"/>
            </w:pPr>
            <w:r>
              <w:rPr>
                <w:spacing w:val="-5"/>
              </w:rPr>
              <w:t>20</w:t>
            </w:r>
          </w:p>
        </w:tc>
        <w:tc>
          <w:tcPr>
            <w:tcW w:w="2444" w:type="dxa"/>
          </w:tcPr>
          <w:p w14:paraId="1989E12F" w14:textId="77777777" w:rsidR="009B34DF" w:rsidRDefault="009B34DF" w:rsidP="00046E4D">
            <w:pPr>
              <w:pStyle w:val="TableParagraph"/>
              <w:spacing w:before="115"/>
              <w:ind w:left="549"/>
            </w:pPr>
            <w:r>
              <w:rPr>
                <w:spacing w:val="-5"/>
              </w:rPr>
              <w:t>50</w:t>
            </w:r>
          </w:p>
        </w:tc>
      </w:tr>
      <w:tr w:rsidR="009B34DF" w14:paraId="5F791EBB" w14:textId="77777777" w:rsidTr="00046E4D">
        <w:trPr>
          <w:trHeight w:val="489"/>
        </w:trPr>
        <w:tc>
          <w:tcPr>
            <w:tcW w:w="533" w:type="dxa"/>
          </w:tcPr>
          <w:p w14:paraId="1B500ED0" w14:textId="77777777" w:rsidR="009B34DF" w:rsidRDefault="009B34DF" w:rsidP="00046E4D">
            <w:pPr>
              <w:pStyle w:val="TableParagraph"/>
              <w:spacing w:before="116"/>
              <w:ind w:left="96"/>
            </w:pPr>
            <w:r>
              <w:rPr>
                <w:spacing w:val="-10"/>
              </w:rPr>
              <w:t>3</w:t>
            </w:r>
          </w:p>
        </w:tc>
        <w:tc>
          <w:tcPr>
            <w:tcW w:w="2485" w:type="dxa"/>
          </w:tcPr>
          <w:p w14:paraId="69550A64" w14:textId="77777777" w:rsidR="009B34DF" w:rsidRDefault="009B34DF" w:rsidP="00046E4D">
            <w:pPr>
              <w:pStyle w:val="TableParagraph"/>
              <w:spacing w:before="114"/>
              <w:ind w:left="86"/>
            </w:pPr>
            <w:r>
              <w:rPr>
                <w:spacing w:val="-2"/>
              </w:rPr>
              <w:t>Neutral</w:t>
            </w:r>
          </w:p>
        </w:tc>
        <w:tc>
          <w:tcPr>
            <w:tcW w:w="2233" w:type="dxa"/>
          </w:tcPr>
          <w:p w14:paraId="7E7C8D71" w14:textId="77777777" w:rsidR="009B34DF" w:rsidRDefault="009B34DF" w:rsidP="00046E4D">
            <w:pPr>
              <w:pStyle w:val="TableParagraph"/>
              <w:spacing w:before="116"/>
              <w:ind w:left="790"/>
            </w:pPr>
            <w:r>
              <w:rPr>
                <w:spacing w:val="-10"/>
              </w:rPr>
              <w:t>8</w:t>
            </w:r>
          </w:p>
        </w:tc>
        <w:tc>
          <w:tcPr>
            <w:tcW w:w="2444" w:type="dxa"/>
          </w:tcPr>
          <w:p w14:paraId="0B4B3691" w14:textId="77777777" w:rsidR="009B34DF" w:rsidRDefault="009B34DF" w:rsidP="00046E4D">
            <w:pPr>
              <w:pStyle w:val="TableParagraph"/>
              <w:spacing w:before="116"/>
              <w:ind w:left="549"/>
            </w:pPr>
            <w:r>
              <w:rPr>
                <w:spacing w:val="-5"/>
              </w:rPr>
              <w:t>20</w:t>
            </w:r>
          </w:p>
        </w:tc>
      </w:tr>
      <w:tr w:rsidR="009B34DF" w14:paraId="71EBA9E8" w14:textId="77777777" w:rsidTr="00046E4D">
        <w:trPr>
          <w:trHeight w:val="368"/>
        </w:trPr>
        <w:tc>
          <w:tcPr>
            <w:tcW w:w="533" w:type="dxa"/>
          </w:tcPr>
          <w:p w14:paraId="449CE5C4" w14:textId="77777777" w:rsidR="009B34DF" w:rsidRDefault="009B34DF" w:rsidP="00046E4D">
            <w:pPr>
              <w:pStyle w:val="TableParagraph"/>
              <w:spacing w:before="114" w:line="234" w:lineRule="exact"/>
              <w:ind w:left="96"/>
            </w:pPr>
            <w:r>
              <w:rPr>
                <w:spacing w:val="-10"/>
              </w:rPr>
              <w:t>4</w:t>
            </w:r>
          </w:p>
        </w:tc>
        <w:tc>
          <w:tcPr>
            <w:tcW w:w="2485" w:type="dxa"/>
          </w:tcPr>
          <w:p w14:paraId="52277761" w14:textId="61FAA411" w:rsidR="009B34DF" w:rsidRDefault="009B34DF" w:rsidP="00046E4D">
            <w:pPr>
              <w:pStyle w:val="TableParagraph"/>
              <w:spacing w:before="13"/>
              <w:ind w:left="86"/>
            </w:pPr>
            <w:r>
              <w:t>Not</w:t>
            </w:r>
            <w:r w:rsidR="0020320B">
              <w:t xml:space="preserve"> </w:t>
            </w:r>
            <w:r>
              <w:rPr>
                <w:spacing w:val="-2"/>
              </w:rPr>
              <w:t>effective</w:t>
            </w:r>
          </w:p>
        </w:tc>
        <w:tc>
          <w:tcPr>
            <w:tcW w:w="2233" w:type="dxa"/>
          </w:tcPr>
          <w:p w14:paraId="4F1BA2A6" w14:textId="77777777" w:rsidR="009B34DF" w:rsidRDefault="009B34DF" w:rsidP="00046E4D">
            <w:pPr>
              <w:pStyle w:val="TableParagraph"/>
              <w:spacing w:before="114" w:line="234" w:lineRule="exact"/>
              <w:ind w:left="790"/>
            </w:pPr>
            <w:r>
              <w:rPr>
                <w:spacing w:val="-10"/>
              </w:rPr>
              <w:t>3</w:t>
            </w:r>
          </w:p>
        </w:tc>
        <w:tc>
          <w:tcPr>
            <w:tcW w:w="2444" w:type="dxa"/>
          </w:tcPr>
          <w:p w14:paraId="723B8F0C" w14:textId="77777777" w:rsidR="009B34DF" w:rsidRDefault="009B34DF" w:rsidP="00046E4D">
            <w:pPr>
              <w:pStyle w:val="TableParagraph"/>
              <w:spacing w:before="114" w:line="234" w:lineRule="exact"/>
              <w:ind w:left="549"/>
            </w:pPr>
            <w:r>
              <w:rPr>
                <w:spacing w:val="-5"/>
              </w:rPr>
              <w:t>7.5</w:t>
            </w:r>
          </w:p>
        </w:tc>
      </w:tr>
      <w:tr w:rsidR="009B34DF" w14:paraId="7C8CEE2F" w14:textId="77777777" w:rsidTr="00046E4D">
        <w:trPr>
          <w:trHeight w:val="486"/>
        </w:trPr>
        <w:tc>
          <w:tcPr>
            <w:tcW w:w="3018" w:type="dxa"/>
            <w:gridSpan w:val="2"/>
          </w:tcPr>
          <w:p w14:paraId="78E20E82" w14:textId="54B8FAC8" w:rsidR="009B34DF" w:rsidRDefault="009B34DF" w:rsidP="00046E4D">
            <w:pPr>
              <w:pStyle w:val="TableParagraph"/>
              <w:spacing w:before="34" w:line="228" w:lineRule="exact"/>
              <w:ind w:left="614"/>
            </w:pPr>
            <w:r>
              <w:t>Strongly</w:t>
            </w:r>
            <w:r w:rsidR="0020320B">
              <w:t xml:space="preserve"> </w:t>
            </w:r>
            <w:r>
              <w:t>not</w:t>
            </w:r>
            <w:r>
              <w:rPr>
                <w:spacing w:val="-2"/>
              </w:rPr>
              <w:t>e</w:t>
            </w:r>
            <w:r w:rsidR="0020320B">
              <w:rPr>
                <w:spacing w:val="-2"/>
              </w:rPr>
              <w:t xml:space="preserve"> E</w:t>
            </w:r>
            <w:r>
              <w:rPr>
                <w:spacing w:val="-2"/>
              </w:rPr>
              <w:t>ffective</w:t>
            </w:r>
          </w:p>
          <w:p w14:paraId="13537A5B" w14:textId="77777777" w:rsidR="009B34DF" w:rsidRDefault="009B34DF" w:rsidP="00046E4D">
            <w:pPr>
              <w:pStyle w:val="TableParagraph"/>
              <w:spacing w:line="204" w:lineRule="exact"/>
              <w:ind w:left="96"/>
            </w:pPr>
            <w:r>
              <w:rPr>
                <w:spacing w:val="-10"/>
              </w:rPr>
              <w:t>5</w:t>
            </w:r>
          </w:p>
        </w:tc>
        <w:tc>
          <w:tcPr>
            <w:tcW w:w="2233" w:type="dxa"/>
          </w:tcPr>
          <w:p w14:paraId="0489A28B" w14:textId="77777777" w:rsidR="009B34DF" w:rsidRDefault="009B34DF" w:rsidP="00046E4D">
            <w:pPr>
              <w:pStyle w:val="TableParagraph"/>
              <w:spacing w:before="134"/>
              <w:ind w:left="790"/>
            </w:pPr>
            <w:r>
              <w:rPr>
                <w:spacing w:val="-10"/>
              </w:rPr>
              <w:t>0</w:t>
            </w:r>
          </w:p>
        </w:tc>
        <w:tc>
          <w:tcPr>
            <w:tcW w:w="2444" w:type="dxa"/>
          </w:tcPr>
          <w:p w14:paraId="2F2D6BCA" w14:textId="77777777" w:rsidR="009B34DF" w:rsidRDefault="009B34DF" w:rsidP="00046E4D">
            <w:pPr>
              <w:pStyle w:val="TableParagraph"/>
              <w:spacing w:before="134"/>
              <w:ind w:left="549"/>
            </w:pPr>
            <w:r>
              <w:rPr>
                <w:spacing w:val="-10"/>
              </w:rPr>
              <w:t>0</w:t>
            </w:r>
          </w:p>
        </w:tc>
      </w:tr>
      <w:tr w:rsidR="009B34DF" w14:paraId="3AE4C145" w14:textId="77777777" w:rsidTr="00046E4D">
        <w:trPr>
          <w:trHeight w:val="477"/>
        </w:trPr>
        <w:tc>
          <w:tcPr>
            <w:tcW w:w="3018" w:type="dxa"/>
            <w:gridSpan w:val="2"/>
            <w:tcBorders>
              <w:bottom w:val="single" w:sz="4" w:space="0" w:color="000000"/>
            </w:tcBorders>
          </w:tcPr>
          <w:p w14:paraId="459A7E0E" w14:textId="77777777" w:rsidR="009B34DF" w:rsidRDefault="009B34DF" w:rsidP="00046E4D">
            <w:pPr>
              <w:pStyle w:val="TableParagraph"/>
              <w:spacing w:before="92"/>
              <w:ind w:left="619"/>
            </w:pPr>
            <w:r>
              <w:rPr>
                <w:spacing w:val="-2"/>
              </w:rPr>
              <w:t>Total</w:t>
            </w:r>
          </w:p>
        </w:tc>
        <w:tc>
          <w:tcPr>
            <w:tcW w:w="2233" w:type="dxa"/>
            <w:tcBorders>
              <w:bottom w:val="single" w:sz="4" w:space="0" w:color="000000"/>
            </w:tcBorders>
          </w:tcPr>
          <w:p w14:paraId="52E2B806" w14:textId="77777777" w:rsidR="009B34DF" w:rsidRDefault="009B34DF" w:rsidP="00046E4D">
            <w:pPr>
              <w:pStyle w:val="TableParagraph"/>
              <w:spacing w:before="92"/>
              <w:ind w:left="789"/>
            </w:pPr>
            <w:r>
              <w:rPr>
                <w:spacing w:val="-5"/>
              </w:rPr>
              <w:t>40</w:t>
            </w:r>
          </w:p>
        </w:tc>
        <w:tc>
          <w:tcPr>
            <w:tcW w:w="2444" w:type="dxa"/>
            <w:tcBorders>
              <w:bottom w:val="single" w:sz="4" w:space="0" w:color="000000"/>
            </w:tcBorders>
          </w:tcPr>
          <w:p w14:paraId="5EBAAF52" w14:textId="77777777" w:rsidR="009B34DF" w:rsidRDefault="009B34DF" w:rsidP="00046E4D">
            <w:pPr>
              <w:pStyle w:val="TableParagraph"/>
              <w:spacing w:before="92"/>
              <w:ind w:left="549"/>
            </w:pPr>
            <w:r>
              <w:rPr>
                <w:spacing w:val="-5"/>
              </w:rPr>
              <w:t>100</w:t>
            </w:r>
          </w:p>
        </w:tc>
      </w:tr>
    </w:tbl>
    <w:p w14:paraId="74D73DCB" w14:textId="77777777" w:rsidR="009B34DF" w:rsidRDefault="009B34DF" w:rsidP="009B34DF">
      <w:pPr>
        <w:pStyle w:val="BodyText"/>
      </w:pPr>
    </w:p>
    <w:p w14:paraId="006A8AC3" w14:textId="77777777" w:rsidR="009B34DF" w:rsidRDefault="009B34DF" w:rsidP="009B34DF">
      <w:pPr>
        <w:pStyle w:val="BodyText"/>
        <w:spacing w:before="129"/>
      </w:pPr>
    </w:p>
    <w:p w14:paraId="125A119E" w14:textId="3BCD3B80" w:rsidR="009B34DF" w:rsidRDefault="0045107C" w:rsidP="0045107C">
      <w:pPr>
        <w:pStyle w:val="Heading2"/>
      </w:pPr>
      <w:bookmarkStart w:id="140" w:name="_Toc205460783"/>
      <w:r>
        <w:t>4.4</w:t>
      </w:r>
      <w:r>
        <w:tab/>
      </w:r>
      <w:r w:rsidR="0020320B">
        <w:t xml:space="preserve">DISCUSSION OF </w:t>
      </w:r>
      <w:r w:rsidR="0020320B">
        <w:rPr>
          <w:spacing w:val="-2"/>
        </w:rPr>
        <w:t>FINDINGS</w:t>
      </w:r>
      <w:bookmarkEnd w:id="140"/>
    </w:p>
    <w:p w14:paraId="24628569" w14:textId="77777777" w:rsidR="009B34DF" w:rsidRDefault="009B34DF" w:rsidP="009B34DF">
      <w:pPr>
        <w:pStyle w:val="BodyText"/>
        <w:spacing w:before="127"/>
        <w:rPr>
          <w:b/>
        </w:rPr>
      </w:pPr>
    </w:p>
    <w:p w14:paraId="72A4D629" w14:textId="77777777" w:rsidR="009B34DF" w:rsidRDefault="009B34DF" w:rsidP="009B34DF">
      <w:pPr>
        <w:pStyle w:val="BodyText"/>
        <w:spacing w:before="1" w:line="369" w:lineRule="auto"/>
        <w:ind w:left="72" w:right="805" w:firstLine="51"/>
        <w:jc w:val="both"/>
      </w:pPr>
      <w:r>
        <w:t>The technique employed in exploring the data obtained was aimed at instituting relative important index of assessing the use of physical security in commercial. The two (2) stage employ during analysis are: calculation of Relative importance index and ranking of each element base on relative importance index.</w:t>
      </w:r>
    </w:p>
    <w:p w14:paraId="38B8D041" w14:textId="77777777"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14:paraId="2CDF9995" w14:textId="77777777" w:rsidR="0045107C" w:rsidRDefault="009B34DF" w:rsidP="0045107C">
      <w:pPr>
        <w:pStyle w:val="Heading1"/>
      </w:pPr>
      <w:bookmarkStart w:id="141" w:name="_Toc205460784"/>
      <w:r>
        <w:lastRenderedPageBreak/>
        <w:t>CHAPTER FIVE</w:t>
      </w:r>
      <w:bookmarkEnd w:id="141"/>
      <w:r>
        <w:t xml:space="preserve"> </w:t>
      </w:r>
    </w:p>
    <w:p w14:paraId="251A1852" w14:textId="30BF1043" w:rsidR="009B34DF" w:rsidRDefault="009B34DF" w:rsidP="0045107C">
      <w:pPr>
        <w:pStyle w:val="Heading1"/>
      </w:pPr>
      <w:bookmarkStart w:id="142" w:name="_Toc205460785"/>
      <w:r>
        <w:t>CONCLUSION AND RECOMMENDATION</w:t>
      </w:r>
      <w:bookmarkEnd w:id="142"/>
    </w:p>
    <w:p w14:paraId="7523B8EF" w14:textId="38E536DD" w:rsidR="009B34DF" w:rsidRDefault="0045107C" w:rsidP="0045107C">
      <w:pPr>
        <w:pStyle w:val="Heading1"/>
        <w:jc w:val="left"/>
      </w:pPr>
      <w:bookmarkStart w:id="143" w:name="_TOC_250001"/>
      <w:bookmarkStart w:id="144" w:name="_Toc205460786"/>
      <w:bookmarkEnd w:id="143"/>
      <w:r>
        <w:t>5.1</w:t>
      </w:r>
      <w:r>
        <w:tab/>
      </w:r>
      <w:r w:rsidR="0020320B">
        <w:t>CONCLUSION</w:t>
      </w:r>
      <w:bookmarkEnd w:id="144"/>
    </w:p>
    <w:p w14:paraId="767A9D09" w14:textId="77777777" w:rsidR="009B34DF" w:rsidRDefault="009B34DF" w:rsidP="009B34DF">
      <w:pPr>
        <w:pStyle w:val="BodyText"/>
        <w:spacing w:before="127"/>
        <w:rPr>
          <w:b/>
        </w:rPr>
      </w:pPr>
    </w:p>
    <w:p w14:paraId="58E757FB" w14:textId="2E02A4FB" w:rsidR="009B34DF" w:rsidRDefault="009B34DF" w:rsidP="009B34DF">
      <w:pPr>
        <w:pStyle w:val="BodyText"/>
        <w:spacing w:line="369" w:lineRule="auto"/>
        <w:ind w:left="72" w:right="808"/>
        <w:jc w:val="both"/>
      </w:pPr>
      <w:r>
        <w:t>This study assesses the use of physical security in commercial building. The use of physical security measures in commercial buildings has become a critical component of a</w:t>
      </w:r>
      <w:r w:rsidR="0020320B">
        <w:t xml:space="preserve"> </w:t>
      </w:r>
      <w:r>
        <w:t>comprehensive security strategy.</w:t>
      </w:r>
    </w:p>
    <w:p w14:paraId="3E271FCF" w14:textId="367FF3F2" w:rsidR="009B34DF" w:rsidRDefault="009B34DF" w:rsidP="009B34DF">
      <w:pPr>
        <w:pStyle w:val="BodyText"/>
        <w:spacing w:before="149" w:line="369" w:lineRule="auto"/>
        <w:ind w:left="72" w:right="810"/>
        <w:jc w:val="both"/>
      </w:pPr>
      <w:r>
        <w:t>Commercial buildings, such as office complexes, shopping centers, and industrial facilities, are vulnerable to various security threats, including unauthorized access, theft, vandalism, and violence.</w:t>
      </w:r>
      <w:r w:rsidR="0020320B">
        <w:t xml:space="preserve"> </w:t>
      </w:r>
      <w:r>
        <w:t>The consequences of these threats can be severe, resulting in financial losses, damage to property, and harm to occupants.</w:t>
      </w:r>
    </w:p>
    <w:p w14:paraId="7DFC2A0D" w14:textId="21FFF143" w:rsidR="009B34DF" w:rsidRDefault="009B34DF" w:rsidP="009B34DF">
      <w:pPr>
        <w:pStyle w:val="BodyText"/>
        <w:spacing w:before="151" w:line="367" w:lineRule="auto"/>
        <w:ind w:left="72" w:right="809"/>
        <w:jc w:val="both"/>
      </w:pPr>
      <w:r>
        <w:t>Meanwhile, Despite the importance of physical security, there are several challenges facing the implementation of effective physical security measures in commercial buildings. One of the main</w:t>
      </w:r>
      <w:r w:rsidR="0020320B">
        <w:t xml:space="preserve"> </w:t>
      </w:r>
      <w:r>
        <w:t>challenges</w:t>
      </w:r>
      <w:r w:rsidR="0020320B">
        <w:t xml:space="preserve"> </w:t>
      </w:r>
      <w:r>
        <w:t>is</w:t>
      </w:r>
      <w:r w:rsidR="0020320B">
        <w:t xml:space="preserve"> </w:t>
      </w:r>
      <w:r>
        <w:t>the</w:t>
      </w:r>
      <w:r w:rsidR="0020320B">
        <w:t xml:space="preserve"> </w:t>
      </w:r>
      <w:r>
        <w:t>lack</w:t>
      </w:r>
      <w:r w:rsidR="0020320B">
        <w:t xml:space="preserve"> </w:t>
      </w:r>
      <w:r>
        <w:t>of</w:t>
      </w:r>
      <w:r w:rsidR="0020320B">
        <w:t xml:space="preserve"> </w:t>
      </w:r>
      <w:r>
        <w:t>resources,</w:t>
      </w:r>
      <w:r w:rsidR="0020320B">
        <w:t xml:space="preserve"> </w:t>
      </w:r>
      <w:r>
        <w:t>including</w:t>
      </w:r>
      <w:r w:rsidR="0020320B">
        <w:t xml:space="preserve"> </w:t>
      </w:r>
      <w:r>
        <w:t>funding</w:t>
      </w:r>
      <w:r w:rsidR="0020320B">
        <w:t xml:space="preserve"> </w:t>
      </w:r>
      <w:r>
        <w:t>and</w:t>
      </w:r>
      <w:r w:rsidR="0020320B">
        <w:t xml:space="preserve"> </w:t>
      </w:r>
      <w:r>
        <w:t>personnel. Another</w:t>
      </w:r>
      <w:r w:rsidR="0020320B">
        <w:t xml:space="preserve"> </w:t>
      </w:r>
      <w:r>
        <w:t>challenge is the complexity of modern commercial buildings, which can make it difficult to implement and maintain effective physical security measures.</w:t>
      </w:r>
    </w:p>
    <w:p w14:paraId="4DE63D77" w14:textId="105A8F53" w:rsidR="009B34DF" w:rsidRDefault="001A7430" w:rsidP="0045107C">
      <w:pPr>
        <w:pStyle w:val="Heading2"/>
      </w:pPr>
      <w:bookmarkStart w:id="145" w:name="_TOC_250000"/>
      <w:bookmarkStart w:id="146" w:name="_Toc205460787"/>
      <w:bookmarkEnd w:id="145"/>
      <w:r>
        <w:t xml:space="preserve">5.2 </w:t>
      </w:r>
      <w:r w:rsidR="0020320B">
        <w:t>RECOMMENDATION</w:t>
      </w:r>
      <w:bookmarkEnd w:id="146"/>
    </w:p>
    <w:p w14:paraId="14D0EB1B" w14:textId="77777777" w:rsidR="009B34DF" w:rsidRDefault="009B34DF" w:rsidP="009B34DF">
      <w:pPr>
        <w:pStyle w:val="BodyText"/>
        <w:spacing w:before="126"/>
        <w:rPr>
          <w:b/>
        </w:rPr>
      </w:pPr>
    </w:p>
    <w:p w14:paraId="2DD81B5D" w14:textId="58806832" w:rsidR="009B34DF" w:rsidRDefault="009B34DF" w:rsidP="009B34DF">
      <w:pPr>
        <w:pStyle w:val="BodyText"/>
        <w:spacing w:line="372" w:lineRule="auto"/>
        <w:ind w:left="72" w:right="826"/>
      </w:pPr>
      <w:r>
        <w:t>Having</w:t>
      </w:r>
      <w:r w:rsidR="0020320B">
        <w:t xml:space="preserve"> </w:t>
      </w:r>
      <w:r>
        <w:t>concluded</w:t>
      </w:r>
      <w:r w:rsidR="0020320B">
        <w:t xml:space="preserve"> </w:t>
      </w:r>
      <w:r>
        <w:t>the</w:t>
      </w:r>
      <w:r w:rsidR="0020320B">
        <w:t xml:space="preserve"> </w:t>
      </w:r>
      <w:r>
        <w:t>study</w:t>
      </w:r>
      <w:r w:rsidR="0020320B">
        <w:t xml:space="preserve"> </w:t>
      </w:r>
      <w:r>
        <w:t>on</w:t>
      </w:r>
      <w:r w:rsidR="0020320B">
        <w:t xml:space="preserve"> </w:t>
      </w:r>
      <w:r>
        <w:t>the</w:t>
      </w:r>
      <w:r w:rsidR="0020320B">
        <w:t xml:space="preserve"> </w:t>
      </w:r>
      <w:r>
        <w:t>assessment</w:t>
      </w:r>
      <w:r w:rsidR="0020320B">
        <w:t xml:space="preserve"> </w:t>
      </w:r>
      <w:r>
        <w:t>of</w:t>
      </w:r>
      <w:r w:rsidR="0020320B">
        <w:t xml:space="preserve"> </w:t>
      </w:r>
      <w:r>
        <w:t>use</w:t>
      </w:r>
      <w:r w:rsidR="0020320B">
        <w:t xml:space="preserve"> </w:t>
      </w:r>
      <w:r>
        <w:t>of</w:t>
      </w:r>
      <w:r w:rsidR="0020320B">
        <w:t xml:space="preserve"> </w:t>
      </w:r>
      <w:r>
        <w:t>physical</w:t>
      </w:r>
      <w:r w:rsidR="0020320B">
        <w:t xml:space="preserve"> </w:t>
      </w:r>
      <w:r>
        <w:t>security</w:t>
      </w:r>
      <w:r w:rsidR="0020320B">
        <w:t xml:space="preserve"> </w:t>
      </w:r>
      <w:r>
        <w:t>in</w:t>
      </w:r>
      <w:r w:rsidR="0020320B">
        <w:t xml:space="preserve"> </w:t>
      </w:r>
      <w:r>
        <w:t>commercial building in Kwara state, the following recommendation were made:</w:t>
      </w:r>
    </w:p>
    <w:p w14:paraId="569E8D3C" w14:textId="3E798F6F" w:rsidR="009B34DF" w:rsidRDefault="009B34DF" w:rsidP="009B34DF">
      <w:pPr>
        <w:pStyle w:val="ListParagraph"/>
        <w:numPr>
          <w:ilvl w:val="2"/>
          <w:numId w:val="2"/>
        </w:numPr>
        <w:tabs>
          <w:tab w:val="left" w:pos="1264"/>
        </w:tabs>
        <w:spacing w:before="144" w:line="372" w:lineRule="auto"/>
        <w:ind w:right="810"/>
      </w:pPr>
      <w:r>
        <w:t>Awareness should be made to client on the important of use of physical security</w:t>
      </w:r>
      <w:r w:rsidR="0020320B">
        <w:t xml:space="preserve"> </w:t>
      </w:r>
      <w:r>
        <w:t>in commercial building.</w:t>
      </w:r>
    </w:p>
    <w:p w14:paraId="1B9D1775" w14:textId="77777777" w:rsidR="009B34DF" w:rsidRDefault="009B34DF" w:rsidP="009B34DF">
      <w:pPr>
        <w:pStyle w:val="ListParagraph"/>
        <w:numPr>
          <w:ilvl w:val="2"/>
          <w:numId w:val="2"/>
        </w:numPr>
        <w:tabs>
          <w:tab w:val="left" w:pos="1264"/>
        </w:tabs>
        <w:spacing w:line="367" w:lineRule="auto"/>
        <w:ind w:right="810"/>
      </w:pPr>
      <w:r>
        <w:t>Clientshouldbeappropriatelyadviceonthefutureimportantuseofphysical security in commercial building (low cost of maintenance)</w:t>
      </w:r>
    </w:p>
    <w:p w14:paraId="7499A31D" w14:textId="77777777" w:rsidR="009B34DF" w:rsidRDefault="009B34DF" w:rsidP="009B34DF">
      <w:pPr>
        <w:pStyle w:val="ListParagraph"/>
        <w:numPr>
          <w:ilvl w:val="2"/>
          <w:numId w:val="2"/>
        </w:numPr>
        <w:tabs>
          <w:tab w:val="left" w:pos="1264"/>
        </w:tabs>
        <w:spacing w:before="2" w:line="367" w:lineRule="auto"/>
        <w:ind w:right="807"/>
      </w:pPr>
      <w:r>
        <w:t>Professionalshouldmakemoreresearchandemployexpertisewithknowledge of advanced security system</w:t>
      </w:r>
    </w:p>
    <w:p w14:paraId="451397E8" w14:textId="77777777" w:rsidR="009B34DF" w:rsidRDefault="009B34DF" w:rsidP="009B34DF">
      <w:pPr>
        <w:pStyle w:val="ListParagraph"/>
        <w:spacing w:line="367" w:lineRule="auto"/>
        <w:sectPr w:rsidR="009B34DF">
          <w:pgSz w:w="12240" w:h="15840"/>
          <w:pgMar w:top="1280" w:right="1080" w:bottom="1180" w:left="1800" w:header="0" w:footer="994" w:gutter="0"/>
          <w:cols w:space="720"/>
        </w:sectPr>
      </w:pPr>
    </w:p>
    <w:p w14:paraId="584BBE8E" w14:textId="77777777" w:rsidR="0045107C" w:rsidRDefault="0045107C" w:rsidP="0045107C">
      <w:pPr>
        <w:pStyle w:val="Heading1"/>
      </w:pPr>
      <w:bookmarkStart w:id="147" w:name="_Toc205460788"/>
      <w:r>
        <w:lastRenderedPageBreak/>
        <w:t>APPENDIX 1</w:t>
      </w:r>
      <w:bookmarkEnd w:id="147"/>
    </w:p>
    <w:p w14:paraId="1BB7693D" w14:textId="39CBBE2E" w:rsidR="009B34DF" w:rsidRDefault="009B34DF" w:rsidP="009B34DF">
      <w:pPr>
        <w:spacing w:before="77"/>
        <w:ind w:left="210" w:right="941"/>
        <w:jc w:val="center"/>
        <w:rPr>
          <w:b/>
        </w:rPr>
      </w:pPr>
      <w:r>
        <w:rPr>
          <w:b/>
          <w:spacing w:val="-2"/>
        </w:rPr>
        <w:t>QUESTIONNAIRE</w:t>
      </w:r>
    </w:p>
    <w:p w14:paraId="664D0759" w14:textId="77777777" w:rsidR="009B34DF" w:rsidRDefault="009B34DF" w:rsidP="009B34DF">
      <w:pPr>
        <w:pStyle w:val="BodyText"/>
        <w:rPr>
          <w:b/>
        </w:rPr>
      </w:pPr>
    </w:p>
    <w:p w14:paraId="341FD865" w14:textId="77777777" w:rsidR="009B34DF" w:rsidRDefault="009B34DF" w:rsidP="0020320B">
      <w:pPr>
        <w:pStyle w:val="BodyText"/>
        <w:spacing w:before="143"/>
        <w:rPr>
          <w:b/>
        </w:rPr>
      </w:pPr>
    </w:p>
    <w:p w14:paraId="3A35415F" w14:textId="77777777" w:rsidR="00C171E9" w:rsidRDefault="00C171E9" w:rsidP="00C171E9">
      <w:pPr>
        <w:spacing w:after="180"/>
        <w:ind w:left="5051" w:hanging="10"/>
        <w:jc w:val="both"/>
      </w:pPr>
      <w:r>
        <w:rPr>
          <w:color w:val="212529"/>
          <w:sz w:val="24"/>
        </w:rPr>
        <w:t xml:space="preserve">Department of Quantity Surveying, </w:t>
      </w:r>
    </w:p>
    <w:p w14:paraId="2819AA70" w14:textId="77777777" w:rsidR="00C171E9" w:rsidRDefault="00C171E9" w:rsidP="00C171E9">
      <w:pPr>
        <w:spacing w:after="180"/>
        <w:ind w:left="5051" w:hanging="10"/>
        <w:jc w:val="both"/>
      </w:pPr>
      <w:r>
        <w:rPr>
          <w:color w:val="212529"/>
          <w:sz w:val="24"/>
        </w:rPr>
        <w:t xml:space="preserve">Institute of Environmental Studies, </w:t>
      </w:r>
    </w:p>
    <w:p w14:paraId="7BAC44C1" w14:textId="77777777" w:rsidR="00C171E9" w:rsidRDefault="00C171E9" w:rsidP="00C171E9">
      <w:pPr>
        <w:spacing w:after="180"/>
        <w:ind w:left="5051" w:hanging="10"/>
        <w:jc w:val="both"/>
      </w:pPr>
      <w:r>
        <w:rPr>
          <w:color w:val="212529"/>
          <w:sz w:val="24"/>
        </w:rPr>
        <w:t xml:space="preserve">Kwara State Polytechnic Ilorin, </w:t>
      </w:r>
    </w:p>
    <w:p w14:paraId="1AD6978D" w14:textId="77777777" w:rsidR="00C171E9" w:rsidRDefault="00C171E9" w:rsidP="00C171E9">
      <w:pPr>
        <w:spacing w:line="410" w:lineRule="auto"/>
        <w:ind w:left="5051" w:right="822" w:hanging="10"/>
        <w:jc w:val="both"/>
        <w:rPr>
          <w:color w:val="212529"/>
          <w:sz w:val="24"/>
        </w:rPr>
      </w:pPr>
      <w:r>
        <w:rPr>
          <w:color w:val="212529"/>
          <w:sz w:val="24"/>
        </w:rPr>
        <w:t>P.M.B. 1375, Ilorin,</w:t>
      </w:r>
    </w:p>
    <w:p w14:paraId="3580C461" w14:textId="77777777" w:rsidR="00C171E9" w:rsidRDefault="00C171E9" w:rsidP="00C171E9">
      <w:pPr>
        <w:spacing w:line="410" w:lineRule="auto"/>
        <w:ind w:left="4320" w:right="822" w:firstLine="720"/>
        <w:jc w:val="both"/>
      </w:pPr>
      <w:r>
        <w:rPr>
          <w:color w:val="212529"/>
          <w:sz w:val="24"/>
        </w:rPr>
        <w:t xml:space="preserve">Kwara State.  </w:t>
      </w:r>
    </w:p>
    <w:p w14:paraId="008C728B" w14:textId="250C0E13" w:rsidR="009B34DF" w:rsidRPr="00C171E9" w:rsidRDefault="00C171E9" w:rsidP="00C171E9">
      <w:pPr>
        <w:pStyle w:val="Heading3"/>
        <w:spacing w:before="50"/>
        <w:jc w:val="left"/>
        <w:rPr>
          <w:b w:val="0"/>
          <w:bCs w:val="0"/>
        </w:rPr>
      </w:pPr>
      <w:r w:rsidRPr="00C171E9">
        <w:rPr>
          <w:b w:val="0"/>
          <w:bCs w:val="0"/>
          <w:spacing w:val="-2"/>
        </w:rPr>
        <w:t xml:space="preserve">                                                                                              </w:t>
      </w:r>
      <w:bookmarkStart w:id="148" w:name="_Toc205460789"/>
      <w:r w:rsidR="0020320B" w:rsidRPr="00C171E9">
        <w:rPr>
          <w:b w:val="0"/>
          <w:bCs w:val="0"/>
          <w:spacing w:val="-2"/>
        </w:rPr>
        <w:t xml:space="preserve">Date: </w:t>
      </w:r>
      <w:r w:rsidR="009B34DF" w:rsidRPr="00C171E9">
        <w:rPr>
          <w:b w:val="0"/>
          <w:bCs w:val="0"/>
          <w:spacing w:val="-2"/>
        </w:rPr>
        <w:t>…………………</w:t>
      </w:r>
      <w:bookmarkEnd w:id="148"/>
    </w:p>
    <w:p w14:paraId="2712EB88" w14:textId="77777777" w:rsidR="009B34DF" w:rsidRPr="00C171E9" w:rsidRDefault="009B34DF" w:rsidP="009B34DF">
      <w:pPr>
        <w:pStyle w:val="BodyText"/>
        <w:spacing w:before="161"/>
      </w:pPr>
    </w:p>
    <w:p w14:paraId="1BE27A41" w14:textId="5676A2A4" w:rsidR="009B34DF" w:rsidRDefault="009B34DF" w:rsidP="009B34DF">
      <w:pPr>
        <w:pStyle w:val="BodyText"/>
        <w:ind w:left="72"/>
      </w:pPr>
      <w:r>
        <w:t>Dear</w:t>
      </w:r>
      <w:r w:rsidR="0020320B">
        <w:t xml:space="preserve"> </w:t>
      </w:r>
      <w:r>
        <w:rPr>
          <w:spacing w:val="-2"/>
        </w:rPr>
        <w:t>Sir/Ma,</w:t>
      </w:r>
    </w:p>
    <w:p w14:paraId="5A78D748" w14:textId="77777777" w:rsidR="009B34DF" w:rsidRDefault="009B34DF" w:rsidP="009B34DF">
      <w:pPr>
        <w:pStyle w:val="Heading1"/>
        <w:spacing w:before="158" w:line="278" w:lineRule="auto"/>
        <w:ind w:left="2664" w:right="1568" w:hanging="1829"/>
        <w:jc w:val="both"/>
      </w:pPr>
      <w:bookmarkStart w:id="149" w:name="_Toc205460790"/>
      <w:r>
        <w:t>ASSESSMENT OFTHE USE OFPHYSICALSECURITYIN COMMERCIALBUILDING</w:t>
      </w:r>
      <w:bookmarkEnd w:id="149"/>
    </w:p>
    <w:p w14:paraId="68E7C82C" w14:textId="29AE8E63" w:rsidR="009B34DF" w:rsidRDefault="009B34DF" w:rsidP="009B34DF">
      <w:pPr>
        <w:pStyle w:val="BodyText"/>
        <w:spacing w:before="158" w:line="244" w:lineRule="auto"/>
        <w:ind w:left="72" w:right="804"/>
        <w:jc w:val="both"/>
      </w:pPr>
      <w:r>
        <w:t xml:space="preserve">I am </w:t>
      </w:r>
      <w:r>
        <w:rPr>
          <w:b/>
        </w:rPr>
        <w:t>ODEYEMI ESTHER OLUWAKEMI</w:t>
      </w:r>
      <w:r>
        <w:t>, matric number: HND/23/QTS/FT/0056 from Quantity surveying department, institute of environmental studies, Kwara state polytechnic, carrying out research on the</w:t>
      </w:r>
      <w:r w:rsidR="0020320B">
        <w:t xml:space="preserve"> </w:t>
      </w:r>
      <w:r>
        <w:t>topic:</w:t>
      </w:r>
      <w:r w:rsidR="00C171E9">
        <w:t xml:space="preserve"> </w:t>
      </w:r>
      <w:r>
        <w:t>The assessment of</w:t>
      </w:r>
      <w:r w:rsidR="00C171E9">
        <w:t xml:space="preserve"> </w:t>
      </w:r>
      <w:r>
        <w:t>the use of physical security</w:t>
      </w:r>
      <w:r w:rsidR="00C171E9">
        <w:t xml:space="preserve"> </w:t>
      </w:r>
      <w:r>
        <w:t xml:space="preserve">in commercial </w:t>
      </w:r>
      <w:r>
        <w:rPr>
          <w:spacing w:val="-2"/>
        </w:rPr>
        <w:t>building.</w:t>
      </w:r>
    </w:p>
    <w:p w14:paraId="1EF72E6E" w14:textId="73DEFFFB" w:rsidR="009B34DF" w:rsidRDefault="009B34DF" w:rsidP="009B34DF">
      <w:pPr>
        <w:pStyle w:val="BodyText"/>
        <w:spacing w:before="155" w:line="244" w:lineRule="auto"/>
        <w:ind w:left="72" w:right="812" w:firstLine="58"/>
      </w:pPr>
      <w:r>
        <w:t>Please,</w:t>
      </w:r>
      <w:r w:rsidR="00C171E9">
        <w:t xml:space="preserve"> </w:t>
      </w:r>
      <w:r>
        <w:t>be</w:t>
      </w:r>
      <w:r w:rsidR="00C171E9">
        <w:t xml:space="preserve"> </w:t>
      </w:r>
      <w:r>
        <w:t>rest</w:t>
      </w:r>
      <w:r w:rsidR="00C171E9">
        <w:t xml:space="preserve"> </w:t>
      </w:r>
      <w:r>
        <w:t>assured</w:t>
      </w:r>
      <w:r w:rsidR="00C171E9">
        <w:t xml:space="preserve"> </w:t>
      </w:r>
      <w:r>
        <w:t>that</w:t>
      </w:r>
      <w:r w:rsidR="00C171E9">
        <w:t xml:space="preserve"> </w:t>
      </w:r>
      <w:r>
        <w:t>all</w:t>
      </w:r>
      <w:r w:rsidR="00C171E9">
        <w:t xml:space="preserve"> </w:t>
      </w:r>
      <w:r>
        <w:t>information</w:t>
      </w:r>
      <w:r w:rsidR="00C171E9">
        <w:t xml:space="preserve"> </w:t>
      </w:r>
      <w:r>
        <w:t>given</w:t>
      </w:r>
      <w:r w:rsidR="00C171E9">
        <w:t xml:space="preserve"> </w:t>
      </w:r>
      <w:r>
        <w:t>will</w:t>
      </w:r>
      <w:r w:rsidR="00C171E9">
        <w:t xml:space="preserve"> </w:t>
      </w:r>
      <w:r>
        <w:t>be</w:t>
      </w:r>
      <w:r w:rsidR="00C171E9">
        <w:t xml:space="preserve"> </w:t>
      </w:r>
      <w:r>
        <w:t>treated</w:t>
      </w:r>
      <w:r w:rsidR="00C171E9">
        <w:t xml:space="preserve"> </w:t>
      </w:r>
      <w:r>
        <w:t>in</w:t>
      </w:r>
      <w:r w:rsidR="00C171E9">
        <w:t xml:space="preserve"> </w:t>
      </w:r>
      <w:r>
        <w:t>strict</w:t>
      </w:r>
      <w:r w:rsidR="00C171E9">
        <w:t xml:space="preserve"> </w:t>
      </w:r>
      <w:r>
        <w:t>confidentiality</w:t>
      </w:r>
      <w:r w:rsidR="00C171E9">
        <w:t xml:space="preserve"> </w:t>
      </w:r>
      <w:r>
        <w:t>and would only be utilized for the purpose of this study.</w:t>
      </w:r>
    </w:p>
    <w:p w14:paraId="0BBD01C3" w14:textId="77777777" w:rsidR="009B34DF" w:rsidRDefault="009B34DF" w:rsidP="009B34DF">
      <w:pPr>
        <w:pStyle w:val="BodyText"/>
        <w:spacing w:before="154" w:line="388" w:lineRule="auto"/>
        <w:ind w:left="72" w:right="3955"/>
      </w:pPr>
      <w:r>
        <w:t>Thanks, in anticipation of your maximum cooperation. Yours faithfully,</w:t>
      </w:r>
    </w:p>
    <w:p w14:paraId="6CF95A79" w14:textId="77777777" w:rsidR="009B34DF" w:rsidRDefault="009B34DF" w:rsidP="009B34DF">
      <w:pPr>
        <w:pStyle w:val="BodyText"/>
        <w:spacing w:before="158"/>
      </w:pPr>
    </w:p>
    <w:p w14:paraId="3510BC7C" w14:textId="77777777" w:rsidR="009B34DF" w:rsidRDefault="009B34DF" w:rsidP="009B34DF">
      <w:pPr>
        <w:spacing w:before="1" w:line="386" w:lineRule="auto"/>
        <w:ind w:left="72" w:right="3955"/>
        <w:rPr>
          <w:b/>
        </w:rPr>
      </w:pPr>
      <w:r>
        <w:rPr>
          <w:b/>
        </w:rPr>
        <w:t xml:space="preserve">ODEYEMI ESTHER OLUWAKEMI </w:t>
      </w:r>
      <w:r>
        <w:rPr>
          <w:b/>
          <w:spacing w:val="-2"/>
        </w:rPr>
        <w:t>HND/23/QTS/FT/0056</w:t>
      </w:r>
    </w:p>
    <w:p w14:paraId="5E1BA382" w14:textId="77777777" w:rsidR="009B34DF" w:rsidRDefault="009B34DF" w:rsidP="009B34DF">
      <w:pPr>
        <w:spacing w:line="386" w:lineRule="auto"/>
        <w:rPr>
          <w:b/>
        </w:rPr>
        <w:sectPr w:rsidR="009B34DF" w:rsidSect="007021AD">
          <w:footerReference w:type="default" r:id="rId26"/>
          <w:pgSz w:w="12240" w:h="15840"/>
          <w:pgMar w:top="1820" w:right="1080" w:bottom="1180" w:left="1800" w:header="0" w:footer="994" w:gutter="0"/>
          <w:pgNumType w:start="29"/>
          <w:cols w:space="720"/>
        </w:sectPr>
      </w:pPr>
    </w:p>
    <w:p w14:paraId="655C907C" w14:textId="683518D8" w:rsidR="009B34DF" w:rsidRPr="0045107C" w:rsidRDefault="0045107C" w:rsidP="0045107C">
      <w:pPr>
        <w:pStyle w:val="Heading1"/>
      </w:pPr>
      <w:bookmarkStart w:id="150" w:name="_Toc205460791"/>
      <w:r w:rsidRPr="0045107C">
        <w:lastRenderedPageBreak/>
        <w:t>APPENDIX II</w:t>
      </w:r>
      <w:bookmarkEnd w:id="150"/>
    </w:p>
    <w:p w14:paraId="2B1FD238" w14:textId="77777777" w:rsidR="009B34DF" w:rsidRDefault="009B34DF" w:rsidP="009B34DF">
      <w:pPr>
        <w:pStyle w:val="Heading1"/>
        <w:spacing w:before="153" w:line="280" w:lineRule="auto"/>
      </w:pPr>
      <w:bookmarkStart w:id="151" w:name="_Toc205460792"/>
      <w:r>
        <w:t>ASSESSMENT OFTHE USE OFPHYSICALSECURITYIN COMMERCIALBUILDING</w:t>
      </w:r>
      <w:bookmarkEnd w:id="151"/>
    </w:p>
    <w:p w14:paraId="7ED07AC4" w14:textId="77777777" w:rsidR="009B34DF" w:rsidRDefault="009B34DF" w:rsidP="009B34DF">
      <w:pPr>
        <w:pStyle w:val="Heading2"/>
        <w:spacing w:before="154" w:line="511" w:lineRule="auto"/>
        <w:ind w:left="72" w:right="826"/>
      </w:pPr>
      <w:bookmarkStart w:id="152" w:name="_Toc205460793"/>
      <w:r>
        <w:t>PLEASE TICK [√] YOUR MOST PREFERRED CHOICE(S) ONA QUESTION. SECTIONA</w:t>
      </w:r>
      <w:bookmarkEnd w:id="152"/>
    </w:p>
    <w:p w14:paraId="1F02BBE6" w14:textId="77777777" w:rsidR="009B34DF" w:rsidRDefault="009B34DF" w:rsidP="009B34DF">
      <w:pPr>
        <w:ind w:left="72"/>
        <w:rPr>
          <w:b/>
        </w:rPr>
      </w:pPr>
      <w:r>
        <w:rPr>
          <w:b/>
        </w:rPr>
        <w:t>PERSONAL</w:t>
      </w:r>
      <w:r>
        <w:rPr>
          <w:b/>
          <w:spacing w:val="-2"/>
        </w:rPr>
        <w:t>INFORMATION</w:t>
      </w:r>
    </w:p>
    <w:p w14:paraId="46EF226C" w14:textId="77777777" w:rsidR="009B34DF" w:rsidRDefault="009B34DF" w:rsidP="009B34DF">
      <w:pPr>
        <w:pStyle w:val="BodyText"/>
        <w:spacing w:before="34"/>
        <w:rPr>
          <w:b/>
        </w:rPr>
      </w:pPr>
    </w:p>
    <w:p w14:paraId="5F086818" w14:textId="77777777" w:rsidR="009B34DF" w:rsidRDefault="009B34DF" w:rsidP="009B34DF">
      <w:pPr>
        <w:pStyle w:val="Heading3"/>
        <w:ind w:left="72" w:firstLine="0"/>
        <w:jc w:val="left"/>
      </w:pPr>
      <w:bookmarkStart w:id="153" w:name="_Toc205460794"/>
      <w:r>
        <w:rPr>
          <w:spacing w:val="-2"/>
        </w:rPr>
        <w:t>Gender</w:t>
      </w:r>
      <w:bookmarkEnd w:id="153"/>
    </w:p>
    <w:p w14:paraId="608E38E8" w14:textId="77777777" w:rsidR="009B34DF" w:rsidRDefault="009B34DF" w:rsidP="009B34DF">
      <w:pPr>
        <w:pStyle w:val="BodyText"/>
        <w:spacing w:before="34"/>
        <w:rPr>
          <w:b/>
        </w:rPr>
      </w:pPr>
    </w:p>
    <w:p w14:paraId="4B2A1477" w14:textId="4B31BDC1" w:rsidR="009B34DF" w:rsidRDefault="009B34DF" w:rsidP="009B34DF">
      <w:pPr>
        <w:pStyle w:val="BodyText"/>
        <w:tabs>
          <w:tab w:val="left" w:pos="1425"/>
        </w:tabs>
        <w:ind w:left="72"/>
      </w:pPr>
      <w:r>
        <w:t>Male</w:t>
      </w:r>
      <w:r w:rsidR="00C171E9">
        <w:t xml:space="preserve"> </w:t>
      </w:r>
      <w:r>
        <w:t>[</w:t>
      </w:r>
      <w:r>
        <w:rPr>
          <w:spacing w:val="-10"/>
        </w:rPr>
        <w:t>]</w:t>
      </w:r>
      <w:r>
        <w:tab/>
      </w:r>
      <w:r w:rsidR="00C171E9">
        <w:t>Female [</w:t>
      </w:r>
      <w:r>
        <w:rPr>
          <w:spacing w:val="-10"/>
        </w:rPr>
        <w:t>]</w:t>
      </w:r>
    </w:p>
    <w:p w14:paraId="2860008F" w14:textId="77777777" w:rsidR="009B34DF" w:rsidRDefault="009B34DF" w:rsidP="009B34DF">
      <w:pPr>
        <w:pStyle w:val="BodyText"/>
        <w:spacing w:before="34"/>
      </w:pPr>
    </w:p>
    <w:p w14:paraId="060233F0" w14:textId="77777777" w:rsidR="009B34DF" w:rsidRDefault="009B34DF" w:rsidP="009B34DF">
      <w:pPr>
        <w:pStyle w:val="Heading3"/>
        <w:ind w:left="72" w:firstLine="0"/>
        <w:jc w:val="left"/>
      </w:pPr>
      <w:bookmarkStart w:id="154" w:name="_Toc205460795"/>
      <w:r>
        <w:rPr>
          <w:spacing w:val="-5"/>
        </w:rPr>
        <w:t>Age</w:t>
      </w:r>
      <w:bookmarkEnd w:id="154"/>
    </w:p>
    <w:p w14:paraId="1D8F2454" w14:textId="77777777" w:rsidR="009B34DF" w:rsidRDefault="009B34DF" w:rsidP="009B34DF">
      <w:pPr>
        <w:pStyle w:val="BodyText"/>
        <w:spacing w:before="34"/>
        <w:rPr>
          <w:b/>
        </w:rPr>
      </w:pPr>
    </w:p>
    <w:p w14:paraId="17716F74" w14:textId="701E903C" w:rsidR="009B34DF" w:rsidRDefault="009B34DF" w:rsidP="009B34DF">
      <w:pPr>
        <w:pStyle w:val="BodyText"/>
        <w:tabs>
          <w:tab w:val="left" w:pos="860"/>
        </w:tabs>
        <w:ind w:left="72"/>
      </w:pPr>
      <w:r>
        <w:t>20-</w:t>
      </w:r>
      <w:r>
        <w:rPr>
          <w:spacing w:val="-5"/>
        </w:rPr>
        <w:t>30</w:t>
      </w:r>
      <w:r w:rsidR="00C171E9">
        <w:t xml:space="preserve"> </w:t>
      </w:r>
      <w:r>
        <w:t>[</w:t>
      </w:r>
      <w:r>
        <w:rPr>
          <w:spacing w:val="-10"/>
        </w:rPr>
        <w:t>]</w:t>
      </w:r>
    </w:p>
    <w:p w14:paraId="75CD6CCF" w14:textId="77777777" w:rsidR="009B34DF" w:rsidRDefault="009B34DF" w:rsidP="009B34DF">
      <w:pPr>
        <w:pStyle w:val="BodyText"/>
        <w:spacing w:before="34"/>
      </w:pPr>
    </w:p>
    <w:p w14:paraId="64D43FD3" w14:textId="3D4110DB" w:rsidR="009B34DF" w:rsidRDefault="009B34DF" w:rsidP="009B34DF">
      <w:pPr>
        <w:pStyle w:val="BodyText"/>
        <w:ind w:left="72"/>
      </w:pPr>
      <w:r>
        <w:t>31-40</w:t>
      </w:r>
      <w:r w:rsidR="00C171E9">
        <w:t xml:space="preserve"> </w:t>
      </w:r>
      <w:r>
        <w:t>[</w:t>
      </w:r>
      <w:r>
        <w:rPr>
          <w:spacing w:val="-10"/>
        </w:rPr>
        <w:t>]</w:t>
      </w:r>
    </w:p>
    <w:p w14:paraId="3DA180F5" w14:textId="77777777" w:rsidR="009B34DF" w:rsidRDefault="009B34DF" w:rsidP="009B34DF">
      <w:pPr>
        <w:pStyle w:val="BodyText"/>
        <w:spacing w:before="32"/>
      </w:pPr>
    </w:p>
    <w:p w14:paraId="77DD01C7" w14:textId="04306CA4" w:rsidR="009B34DF" w:rsidRDefault="009B34DF" w:rsidP="009B34DF">
      <w:pPr>
        <w:pStyle w:val="BodyText"/>
        <w:ind w:left="72"/>
      </w:pPr>
      <w:r>
        <w:t>41-50</w:t>
      </w:r>
      <w:r w:rsidR="00C171E9">
        <w:t xml:space="preserve"> </w:t>
      </w:r>
      <w:r>
        <w:t>[</w:t>
      </w:r>
      <w:r>
        <w:rPr>
          <w:spacing w:val="-10"/>
        </w:rPr>
        <w:t>]</w:t>
      </w:r>
    </w:p>
    <w:p w14:paraId="749A3A22" w14:textId="77777777" w:rsidR="009B34DF" w:rsidRDefault="009B34DF" w:rsidP="009B34DF">
      <w:pPr>
        <w:pStyle w:val="BodyText"/>
        <w:spacing w:before="34"/>
      </w:pPr>
    </w:p>
    <w:p w14:paraId="5BB51A85" w14:textId="1DEA4180" w:rsidR="009B34DF" w:rsidRDefault="009B34DF" w:rsidP="009B34DF">
      <w:pPr>
        <w:pStyle w:val="BodyText"/>
        <w:ind w:left="72"/>
      </w:pPr>
      <w:r>
        <w:t>51and</w:t>
      </w:r>
      <w:r w:rsidR="00C171E9">
        <w:t xml:space="preserve"> </w:t>
      </w:r>
      <w:r>
        <w:t>above</w:t>
      </w:r>
      <w:r w:rsidR="00C171E9">
        <w:t xml:space="preserve"> </w:t>
      </w:r>
      <w:r>
        <w:t>[</w:t>
      </w:r>
      <w:r>
        <w:rPr>
          <w:spacing w:val="-10"/>
        </w:rPr>
        <w:t>]</w:t>
      </w:r>
    </w:p>
    <w:p w14:paraId="4DC73702" w14:textId="77777777" w:rsidR="009B34DF" w:rsidRDefault="009B34DF" w:rsidP="009B34DF">
      <w:pPr>
        <w:pStyle w:val="BodyText"/>
        <w:spacing w:before="34"/>
      </w:pPr>
    </w:p>
    <w:p w14:paraId="6E9627A2" w14:textId="3EDF9CA6" w:rsidR="009B34DF" w:rsidRDefault="009B34DF" w:rsidP="009B34DF">
      <w:pPr>
        <w:pStyle w:val="Heading3"/>
        <w:ind w:left="72" w:firstLine="0"/>
        <w:jc w:val="left"/>
      </w:pPr>
      <w:bookmarkStart w:id="155" w:name="_Toc205460796"/>
      <w:r>
        <w:t>Educational</w:t>
      </w:r>
      <w:r w:rsidR="00C171E9">
        <w:t xml:space="preserve"> </w:t>
      </w:r>
      <w:r>
        <w:rPr>
          <w:spacing w:val="-2"/>
        </w:rPr>
        <w:t>level</w:t>
      </w:r>
      <w:bookmarkEnd w:id="155"/>
    </w:p>
    <w:p w14:paraId="117B5EE0" w14:textId="77777777" w:rsidR="009B34DF" w:rsidRDefault="009B34DF" w:rsidP="009B34DF">
      <w:pPr>
        <w:pStyle w:val="BodyText"/>
        <w:spacing w:before="59"/>
        <w:rPr>
          <w:b/>
          <w:sz w:val="20"/>
        </w:rPr>
      </w:pPr>
    </w:p>
    <w:tbl>
      <w:tblPr>
        <w:tblW w:w="0" w:type="auto"/>
        <w:tblInd w:w="29" w:type="dxa"/>
        <w:tblLayout w:type="fixed"/>
        <w:tblCellMar>
          <w:left w:w="0" w:type="dxa"/>
          <w:right w:w="0" w:type="dxa"/>
        </w:tblCellMar>
        <w:tblLook w:val="01E0" w:firstRow="1" w:lastRow="1" w:firstColumn="1" w:lastColumn="1" w:noHBand="0" w:noVBand="0"/>
      </w:tblPr>
      <w:tblGrid>
        <w:gridCol w:w="1291"/>
        <w:gridCol w:w="242"/>
        <w:gridCol w:w="182"/>
      </w:tblGrid>
      <w:tr w:rsidR="009B34DF" w14:paraId="0C34FFDF" w14:textId="77777777" w:rsidTr="00046E4D">
        <w:trPr>
          <w:trHeight w:val="395"/>
        </w:trPr>
        <w:tc>
          <w:tcPr>
            <w:tcW w:w="1291" w:type="dxa"/>
          </w:tcPr>
          <w:p w14:paraId="44F375F1" w14:textId="77777777" w:rsidR="009B34DF" w:rsidRDefault="009B34DF" w:rsidP="00046E4D">
            <w:pPr>
              <w:pStyle w:val="TableParagraph"/>
              <w:spacing w:line="248" w:lineRule="exact"/>
              <w:ind w:left="50"/>
            </w:pPr>
            <w:r>
              <w:rPr>
                <w:spacing w:val="-4"/>
              </w:rPr>
              <w:t>WAEC</w:t>
            </w:r>
          </w:p>
        </w:tc>
        <w:tc>
          <w:tcPr>
            <w:tcW w:w="242" w:type="dxa"/>
          </w:tcPr>
          <w:p w14:paraId="4B006BBA" w14:textId="77777777" w:rsidR="009B34DF" w:rsidRDefault="009B34DF" w:rsidP="00046E4D">
            <w:pPr>
              <w:pStyle w:val="TableParagraph"/>
              <w:spacing w:line="248" w:lineRule="exact"/>
              <w:ind w:left="57"/>
              <w:jc w:val="center"/>
            </w:pPr>
            <w:r>
              <w:rPr>
                <w:spacing w:val="-10"/>
              </w:rPr>
              <w:t>[</w:t>
            </w:r>
          </w:p>
        </w:tc>
        <w:tc>
          <w:tcPr>
            <w:tcW w:w="182" w:type="dxa"/>
          </w:tcPr>
          <w:p w14:paraId="6A319BDB" w14:textId="77777777" w:rsidR="009B34DF" w:rsidRDefault="009B34DF" w:rsidP="00046E4D">
            <w:pPr>
              <w:pStyle w:val="TableParagraph"/>
              <w:spacing w:line="248" w:lineRule="exact"/>
              <w:ind w:left="8"/>
              <w:jc w:val="center"/>
            </w:pPr>
            <w:r>
              <w:rPr>
                <w:spacing w:val="-10"/>
              </w:rPr>
              <w:t>]</w:t>
            </w:r>
          </w:p>
        </w:tc>
      </w:tr>
      <w:tr w:rsidR="009B34DF" w14:paraId="5BF12FE8" w14:textId="77777777" w:rsidTr="00046E4D">
        <w:trPr>
          <w:trHeight w:val="540"/>
        </w:trPr>
        <w:tc>
          <w:tcPr>
            <w:tcW w:w="1291" w:type="dxa"/>
          </w:tcPr>
          <w:p w14:paraId="6848C349" w14:textId="77777777" w:rsidR="009B34DF" w:rsidRDefault="009B34DF" w:rsidP="00046E4D">
            <w:pPr>
              <w:pStyle w:val="TableParagraph"/>
              <w:spacing w:before="141"/>
              <w:ind w:left="50"/>
            </w:pPr>
            <w:r>
              <w:rPr>
                <w:spacing w:val="-2"/>
              </w:rPr>
              <w:t>BSC/HND</w:t>
            </w:r>
          </w:p>
        </w:tc>
        <w:tc>
          <w:tcPr>
            <w:tcW w:w="242" w:type="dxa"/>
          </w:tcPr>
          <w:p w14:paraId="4A78A6FA" w14:textId="77777777" w:rsidR="009B34DF" w:rsidRDefault="009B34DF" w:rsidP="00046E4D">
            <w:pPr>
              <w:pStyle w:val="TableParagraph"/>
              <w:spacing w:before="141"/>
              <w:ind w:left="57" w:right="2"/>
              <w:jc w:val="center"/>
            </w:pPr>
            <w:r>
              <w:rPr>
                <w:spacing w:val="-10"/>
              </w:rPr>
              <w:t>[</w:t>
            </w:r>
          </w:p>
        </w:tc>
        <w:tc>
          <w:tcPr>
            <w:tcW w:w="182" w:type="dxa"/>
          </w:tcPr>
          <w:p w14:paraId="11AAAE66" w14:textId="77777777" w:rsidR="009B34DF" w:rsidRDefault="009B34DF" w:rsidP="00046E4D">
            <w:pPr>
              <w:pStyle w:val="TableParagraph"/>
              <w:spacing w:before="141"/>
              <w:ind w:left="8" w:right="2"/>
              <w:jc w:val="center"/>
            </w:pPr>
            <w:r>
              <w:rPr>
                <w:spacing w:val="-10"/>
              </w:rPr>
              <w:t>]</w:t>
            </w:r>
          </w:p>
        </w:tc>
      </w:tr>
      <w:tr w:rsidR="009B34DF" w14:paraId="2895D5D1" w14:textId="77777777" w:rsidTr="00046E4D">
        <w:trPr>
          <w:trHeight w:val="538"/>
        </w:trPr>
        <w:tc>
          <w:tcPr>
            <w:tcW w:w="1291" w:type="dxa"/>
          </w:tcPr>
          <w:p w14:paraId="4EC7C19B" w14:textId="77777777" w:rsidR="009B34DF" w:rsidRDefault="009B34DF" w:rsidP="00046E4D">
            <w:pPr>
              <w:pStyle w:val="TableParagraph"/>
              <w:spacing w:before="139"/>
              <w:ind w:left="50"/>
            </w:pPr>
            <w:r>
              <w:rPr>
                <w:spacing w:val="-2"/>
              </w:rPr>
              <w:t>MSC/PGDE</w:t>
            </w:r>
          </w:p>
        </w:tc>
        <w:tc>
          <w:tcPr>
            <w:tcW w:w="242" w:type="dxa"/>
          </w:tcPr>
          <w:p w14:paraId="605B277B" w14:textId="77777777" w:rsidR="009B34DF" w:rsidRDefault="009B34DF" w:rsidP="00046E4D">
            <w:pPr>
              <w:pStyle w:val="TableParagraph"/>
              <w:spacing w:before="139"/>
              <w:ind w:left="57"/>
              <w:jc w:val="center"/>
            </w:pPr>
            <w:r>
              <w:rPr>
                <w:spacing w:val="-10"/>
              </w:rPr>
              <w:t>[</w:t>
            </w:r>
          </w:p>
        </w:tc>
        <w:tc>
          <w:tcPr>
            <w:tcW w:w="182" w:type="dxa"/>
          </w:tcPr>
          <w:p w14:paraId="24068129" w14:textId="77777777" w:rsidR="009B34DF" w:rsidRDefault="009B34DF" w:rsidP="00046E4D">
            <w:pPr>
              <w:pStyle w:val="TableParagraph"/>
              <w:spacing w:before="139"/>
              <w:ind w:left="8"/>
              <w:jc w:val="center"/>
            </w:pPr>
            <w:r>
              <w:rPr>
                <w:spacing w:val="-10"/>
              </w:rPr>
              <w:t>]</w:t>
            </w:r>
          </w:p>
        </w:tc>
      </w:tr>
      <w:tr w:rsidR="009B34DF" w14:paraId="77F2E11A" w14:textId="77777777" w:rsidTr="00046E4D">
        <w:trPr>
          <w:trHeight w:val="394"/>
        </w:trPr>
        <w:tc>
          <w:tcPr>
            <w:tcW w:w="1291" w:type="dxa"/>
          </w:tcPr>
          <w:p w14:paraId="17387730" w14:textId="77777777" w:rsidR="009B34DF" w:rsidRDefault="009B34DF" w:rsidP="00046E4D">
            <w:pPr>
              <w:pStyle w:val="TableParagraph"/>
              <w:spacing w:before="140" w:line="234" w:lineRule="exact"/>
              <w:ind w:left="50"/>
            </w:pPr>
            <w:r>
              <w:rPr>
                <w:spacing w:val="-5"/>
              </w:rPr>
              <w:t>PHD</w:t>
            </w:r>
          </w:p>
        </w:tc>
        <w:tc>
          <w:tcPr>
            <w:tcW w:w="242" w:type="dxa"/>
          </w:tcPr>
          <w:p w14:paraId="6C41321E" w14:textId="77777777" w:rsidR="009B34DF" w:rsidRDefault="009B34DF" w:rsidP="00046E4D">
            <w:pPr>
              <w:pStyle w:val="TableParagraph"/>
              <w:spacing w:before="140" w:line="234" w:lineRule="exact"/>
              <w:ind w:left="57"/>
              <w:jc w:val="center"/>
            </w:pPr>
            <w:r>
              <w:rPr>
                <w:spacing w:val="-10"/>
              </w:rPr>
              <w:t>[</w:t>
            </w:r>
          </w:p>
        </w:tc>
        <w:tc>
          <w:tcPr>
            <w:tcW w:w="182" w:type="dxa"/>
          </w:tcPr>
          <w:p w14:paraId="1C2CA642" w14:textId="77777777" w:rsidR="009B34DF" w:rsidRDefault="009B34DF" w:rsidP="00046E4D">
            <w:pPr>
              <w:pStyle w:val="TableParagraph"/>
              <w:spacing w:before="140" w:line="234" w:lineRule="exact"/>
              <w:ind w:left="8" w:right="4"/>
              <w:jc w:val="center"/>
            </w:pPr>
            <w:r>
              <w:rPr>
                <w:spacing w:val="-10"/>
              </w:rPr>
              <w:t>]</w:t>
            </w:r>
          </w:p>
        </w:tc>
      </w:tr>
    </w:tbl>
    <w:p w14:paraId="3BB2AC50" w14:textId="77777777" w:rsidR="009B34DF" w:rsidRDefault="009B34DF" w:rsidP="009B34DF">
      <w:pPr>
        <w:pStyle w:val="BodyText"/>
        <w:spacing w:before="35"/>
        <w:rPr>
          <w:b/>
        </w:rPr>
      </w:pPr>
    </w:p>
    <w:p w14:paraId="50895B4B" w14:textId="23895B48" w:rsidR="009B34DF" w:rsidRDefault="009B34DF" w:rsidP="009B34DF">
      <w:pPr>
        <w:pStyle w:val="BodyText"/>
        <w:tabs>
          <w:tab w:val="left" w:leader="dot" w:pos="4898"/>
        </w:tabs>
        <w:ind w:left="72"/>
      </w:pPr>
      <w:r>
        <w:rPr>
          <w:spacing w:val="-2"/>
        </w:rPr>
        <w:t>Others</w:t>
      </w:r>
      <w:r>
        <w:tab/>
        <w:t>(please</w:t>
      </w:r>
      <w:r w:rsidR="00C171E9">
        <w:t xml:space="preserve"> </w:t>
      </w:r>
      <w:r>
        <w:rPr>
          <w:spacing w:val="-2"/>
        </w:rPr>
        <w:t>indicate)</w:t>
      </w:r>
    </w:p>
    <w:p w14:paraId="40802B1B" w14:textId="77777777" w:rsidR="009B34DF" w:rsidRDefault="009B34DF" w:rsidP="009B34DF">
      <w:pPr>
        <w:pStyle w:val="BodyText"/>
        <w:spacing w:before="31"/>
      </w:pPr>
    </w:p>
    <w:p w14:paraId="10028301" w14:textId="0F6641F5" w:rsidR="009B34DF" w:rsidRDefault="009B34DF" w:rsidP="009B34DF">
      <w:pPr>
        <w:spacing w:before="1" w:line="511" w:lineRule="auto"/>
        <w:ind w:left="72" w:right="7700"/>
      </w:pPr>
      <w:r>
        <w:rPr>
          <w:b/>
        </w:rPr>
        <w:t>Marital</w:t>
      </w:r>
      <w:r w:rsidR="00C171E9">
        <w:rPr>
          <w:b/>
        </w:rPr>
        <w:t xml:space="preserve"> </w:t>
      </w:r>
      <w:r>
        <w:rPr>
          <w:b/>
        </w:rPr>
        <w:t xml:space="preserve">Status </w:t>
      </w:r>
      <w:r>
        <w:t>Single</w:t>
      </w:r>
      <w:r w:rsidR="00C171E9">
        <w:t xml:space="preserve"> </w:t>
      </w:r>
      <w:r>
        <w:t>[] Married[] Separated []</w:t>
      </w:r>
    </w:p>
    <w:p w14:paraId="4B6868D2" w14:textId="77777777" w:rsidR="009B34DF" w:rsidRDefault="009B34DF" w:rsidP="009B34DF">
      <w:pPr>
        <w:spacing w:line="511" w:lineRule="auto"/>
        <w:sectPr w:rsidR="009B34DF">
          <w:pgSz w:w="12240" w:h="15840"/>
          <w:pgMar w:top="1700" w:right="1080" w:bottom="1180" w:left="1800" w:header="0" w:footer="994" w:gutter="0"/>
          <w:cols w:space="720"/>
        </w:sectPr>
      </w:pPr>
    </w:p>
    <w:p w14:paraId="7F8A279D" w14:textId="1ECE9876" w:rsidR="009B34DF" w:rsidRDefault="009B34DF" w:rsidP="009B34DF">
      <w:pPr>
        <w:pStyle w:val="Heading2"/>
        <w:numPr>
          <w:ilvl w:val="1"/>
          <w:numId w:val="1"/>
        </w:numPr>
        <w:tabs>
          <w:tab w:val="left" w:pos="747"/>
        </w:tabs>
        <w:spacing w:before="70"/>
        <w:ind w:hanging="675"/>
      </w:pPr>
      <w:bookmarkStart w:id="156" w:name="_Toc205460797"/>
      <w:r>
        <w:lastRenderedPageBreak/>
        <w:t>QUESTIONON</w:t>
      </w:r>
      <w:r w:rsidR="00C171E9">
        <w:t xml:space="preserve"> </w:t>
      </w:r>
      <w:r>
        <w:t>OBJECTIVES</w:t>
      </w:r>
      <w:r w:rsidR="00C171E9">
        <w:t xml:space="preserve"> </w:t>
      </w:r>
      <w:r>
        <w:t>OF</w:t>
      </w:r>
      <w:r w:rsidR="00C171E9">
        <w:t xml:space="preserve"> </w:t>
      </w:r>
      <w:r>
        <w:rPr>
          <w:spacing w:val="-4"/>
        </w:rPr>
        <w:t>STUDY</w:t>
      </w:r>
      <w:bookmarkEnd w:id="156"/>
    </w:p>
    <w:p w14:paraId="721E9E61" w14:textId="695A6620" w:rsidR="009B34DF" w:rsidRDefault="009B34DF" w:rsidP="009B34DF">
      <w:pPr>
        <w:pStyle w:val="Heading3"/>
        <w:numPr>
          <w:ilvl w:val="1"/>
          <w:numId w:val="1"/>
        </w:numPr>
        <w:tabs>
          <w:tab w:val="left" w:pos="469"/>
        </w:tabs>
        <w:spacing w:before="155" w:line="244" w:lineRule="auto"/>
        <w:ind w:left="72" w:right="808" w:firstLine="0"/>
      </w:pPr>
      <w:bookmarkStart w:id="157" w:name="_Toc205460798"/>
      <w:r>
        <w:t>What</w:t>
      </w:r>
      <w:r w:rsidR="00C171E9">
        <w:t xml:space="preserve"> </w:t>
      </w:r>
      <w:r>
        <w:t>are</w:t>
      </w:r>
      <w:r w:rsidR="00C171E9">
        <w:t xml:space="preserve"> </w:t>
      </w:r>
      <w:r>
        <w:t>the</w:t>
      </w:r>
      <w:r w:rsidR="00C171E9">
        <w:t xml:space="preserve"> </w:t>
      </w:r>
      <w:r>
        <w:t>types</w:t>
      </w:r>
      <w:r w:rsidR="00C171E9">
        <w:t xml:space="preserve"> </w:t>
      </w:r>
      <w:r>
        <w:t>of</w:t>
      </w:r>
      <w:r w:rsidR="00C171E9">
        <w:t xml:space="preserve"> </w:t>
      </w:r>
      <w:r>
        <w:t>physical</w:t>
      </w:r>
      <w:r w:rsidR="00C171E9">
        <w:t xml:space="preserve"> </w:t>
      </w:r>
      <w:r>
        <w:t>security</w:t>
      </w:r>
      <w:r w:rsidR="00C171E9">
        <w:t xml:space="preserve"> </w:t>
      </w:r>
      <w:r>
        <w:t>measures</w:t>
      </w:r>
      <w:r w:rsidR="00C171E9">
        <w:t xml:space="preserve"> </w:t>
      </w:r>
      <w:r>
        <w:t>implemented</w:t>
      </w:r>
      <w:r w:rsidR="00C171E9">
        <w:t xml:space="preserve"> </w:t>
      </w:r>
      <w:r>
        <w:t>in</w:t>
      </w:r>
      <w:r w:rsidR="00C171E9">
        <w:t xml:space="preserve"> </w:t>
      </w:r>
      <w:r>
        <w:t xml:space="preserve">commercial </w:t>
      </w:r>
      <w:r>
        <w:rPr>
          <w:spacing w:val="-2"/>
        </w:rPr>
        <w:t>buildings?</w:t>
      </w:r>
      <w:bookmarkEnd w:id="157"/>
    </w:p>
    <w:p w14:paraId="1BAEE241" w14:textId="19CEBFA2" w:rsidR="009B34DF" w:rsidRDefault="009B34DF" w:rsidP="009B34DF">
      <w:pPr>
        <w:pStyle w:val="BodyText"/>
        <w:spacing w:before="153" w:line="244" w:lineRule="auto"/>
        <w:ind w:left="72" w:right="811" w:firstLine="58"/>
        <w:jc w:val="both"/>
      </w:pPr>
      <w:r>
        <w:t>Please</w:t>
      </w:r>
      <w:r w:rsidR="00C171E9">
        <w:t xml:space="preserve"> </w:t>
      </w:r>
      <w:r>
        <w:t>kindly</w:t>
      </w:r>
      <w:r w:rsidR="00C171E9">
        <w:t xml:space="preserve"> </w:t>
      </w:r>
      <w:r>
        <w:t>tick</w:t>
      </w:r>
      <w:r w:rsidR="00C171E9">
        <w:t xml:space="preserve"> </w:t>
      </w:r>
      <w:r>
        <w:t>(√)</w:t>
      </w:r>
      <w:r w:rsidR="00C171E9">
        <w:t xml:space="preserve"> </w:t>
      </w:r>
      <w:r>
        <w:t>the</w:t>
      </w:r>
      <w:r w:rsidR="00C171E9">
        <w:t xml:space="preserve"> </w:t>
      </w:r>
      <w:r>
        <w:t>extent</w:t>
      </w:r>
      <w:r w:rsidR="00C171E9">
        <w:t xml:space="preserve"> </w:t>
      </w:r>
      <w:r>
        <w:t>of</w:t>
      </w:r>
      <w:r w:rsidR="00C171E9">
        <w:t xml:space="preserve"> </w:t>
      </w:r>
      <w:r>
        <w:t>important</w:t>
      </w:r>
      <w:r w:rsidR="00C171E9">
        <w:t xml:space="preserve"> </w:t>
      </w:r>
      <w:r>
        <w:t>of</w:t>
      </w:r>
      <w:r w:rsidR="00C171E9">
        <w:t xml:space="preserve"> </w:t>
      </w:r>
      <w:r>
        <w:t>evaluation</w:t>
      </w:r>
      <w:r w:rsidR="00C171E9">
        <w:t xml:space="preserve"> </w:t>
      </w:r>
      <w:r>
        <w:t>involvement</w:t>
      </w:r>
      <w:r w:rsidR="00C171E9">
        <w:t xml:space="preserve"> </w:t>
      </w:r>
      <w:r>
        <w:t>of</w:t>
      </w:r>
      <w:r w:rsidR="00C171E9">
        <w:t xml:space="preserve"> </w:t>
      </w:r>
      <w:r>
        <w:t>Quantity</w:t>
      </w:r>
      <w:r w:rsidR="00C171E9">
        <w:t xml:space="preserve"> </w:t>
      </w:r>
      <w:r>
        <w:t>Survey on heavy engineering project where, (5) extremely important, (4) Very Important, (3)</w:t>
      </w:r>
      <w:r w:rsidR="001A7430">
        <w:t xml:space="preserve"> </w:t>
      </w:r>
      <w:r>
        <w:t>Important, (2) Less Important, (1) Least Important</w:t>
      </w:r>
    </w:p>
    <w:p w14:paraId="1F2AAA90" w14:textId="77777777" w:rsidR="009B34DF" w:rsidRDefault="009B34DF" w:rsidP="009B34DF">
      <w:pPr>
        <w:pStyle w:val="BodyText"/>
        <w:spacing w:before="7" w:after="1"/>
        <w:rPr>
          <w:sz w:val="15"/>
        </w:r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5"/>
        <w:gridCol w:w="1530"/>
        <w:gridCol w:w="1350"/>
        <w:gridCol w:w="1350"/>
        <w:gridCol w:w="1350"/>
        <w:gridCol w:w="1350"/>
        <w:gridCol w:w="1350"/>
      </w:tblGrid>
      <w:tr w:rsidR="009B34DF" w14:paraId="01E965DE" w14:textId="77777777" w:rsidTr="00C171E9">
        <w:trPr>
          <w:trHeight w:val="2223"/>
        </w:trPr>
        <w:tc>
          <w:tcPr>
            <w:tcW w:w="635" w:type="dxa"/>
          </w:tcPr>
          <w:p w14:paraId="42DE0CB6" w14:textId="345C08DC" w:rsidR="009B34DF" w:rsidRDefault="009B34DF" w:rsidP="00C171E9">
            <w:pPr>
              <w:pStyle w:val="TableParagraph"/>
              <w:spacing w:before="4" w:line="244" w:lineRule="auto"/>
              <w:ind w:left="254" w:right="91" w:firstLine="14"/>
              <w:jc w:val="center"/>
              <w:rPr>
                <w:b/>
              </w:rPr>
            </w:pPr>
            <w:r>
              <w:rPr>
                <w:b/>
                <w:spacing w:val="-4"/>
              </w:rPr>
              <w:t xml:space="preserve"> </w:t>
            </w:r>
            <w:r w:rsidR="00C171E9">
              <w:rPr>
                <w:b/>
                <w:spacing w:val="-4"/>
              </w:rPr>
              <w:t>COD</w:t>
            </w:r>
            <w:r w:rsidR="00C171E9">
              <w:rPr>
                <w:b/>
              </w:rPr>
              <w:t xml:space="preserve">E </w:t>
            </w:r>
            <w:r>
              <w:rPr>
                <w:b/>
                <w:spacing w:val="-5"/>
              </w:rPr>
              <w:t>No</w:t>
            </w:r>
          </w:p>
        </w:tc>
        <w:tc>
          <w:tcPr>
            <w:tcW w:w="1530" w:type="dxa"/>
          </w:tcPr>
          <w:p w14:paraId="5B9A7702" w14:textId="4E815E81" w:rsidR="009B34DF" w:rsidRDefault="009B34DF" w:rsidP="00046E4D">
            <w:pPr>
              <w:pStyle w:val="TableParagraph"/>
              <w:tabs>
                <w:tab w:val="left" w:pos="1229"/>
              </w:tabs>
              <w:spacing w:before="4" w:line="244" w:lineRule="auto"/>
              <w:ind w:left="235" w:right="69"/>
              <w:rPr>
                <w:b/>
              </w:rPr>
            </w:pPr>
            <w:r>
              <w:rPr>
                <w:b/>
              </w:rPr>
              <w:t>The</w:t>
            </w:r>
            <w:r w:rsidR="00C171E9">
              <w:rPr>
                <w:b/>
              </w:rPr>
              <w:t xml:space="preserve"> </w:t>
            </w:r>
            <w:r>
              <w:rPr>
                <w:b/>
              </w:rPr>
              <w:t>types</w:t>
            </w:r>
            <w:r w:rsidR="00C171E9">
              <w:rPr>
                <w:b/>
              </w:rPr>
              <w:t xml:space="preserve"> </w:t>
            </w:r>
            <w:r>
              <w:rPr>
                <w:b/>
              </w:rPr>
              <w:t xml:space="preserve">of </w:t>
            </w:r>
            <w:r>
              <w:rPr>
                <w:b/>
                <w:spacing w:val="-2"/>
              </w:rPr>
              <w:t>physical security measures implement</w:t>
            </w:r>
            <w:r w:rsidR="00C171E9">
              <w:rPr>
                <w:b/>
                <w:spacing w:val="-2"/>
              </w:rPr>
              <w:t>e</w:t>
            </w:r>
            <w:r>
              <w:rPr>
                <w:b/>
                <w:spacing w:val="-10"/>
              </w:rPr>
              <w:t>d</w:t>
            </w:r>
            <w:r w:rsidR="00C171E9">
              <w:rPr>
                <w:b/>
              </w:rPr>
              <w:t xml:space="preserve"> </w:t>
            </w:r>
            <w:r>
              <w:rPr>
                <w:b/>
                <w:spacing w:val="-5"/>
              </w:rPr>
              <w:t>in</w:t>
            </w:r>
          </w:p>
          <w:p w14:paraId="4FD48036" w14:textId="77777777" w:rsidR="009B34DF" w:rsidRDefault="009B34DF" w:rsidP="00046E4D">
            <w:pPr>
              <w:pStyle w:val="TableParagraph"/>
              <w:spacing w:before="7" w:line="244" w:lineRule="auto"/>
              <w:ind w:left="235"/>
              <w:rPr>
                <w:b/>
              </w:rPr>
            </w:pPr>
            <w:r>
              <w:rPr>
                <w:b/>
                <w:spacing w:val="-2"/>
              </w:rPr>
              <w:t>commercial building</w:t>
            </w:r>
          </w:p>
        </w:tc>
        <w:tc>
          <w:tcPr>
            <w:tcW w:w="1350" w:type="dxa"/>
          </w:tcPr>
          <w:p w14:paraId="26477475" w14:textId="77777777" w:rsidR="009B34DF" w:rsidRDefault="009B34DF" w:rsidP="00046E4D">
            <w:pPr>
              <w:pStyle w:val="TableParagraph"/>
            </w:pPr>
          </w:p>
          <w:p w14:paraId="1E4B6201" w14:textId="77777777" w:rsidR="009B34DF" w:rsidRDefault="009B34DF" w:rsidP="00046E4D">
            <w:pPr>
              <w:pStyle w:val="TableParagraph"/>
              <w:spacing w:before="93"/>
            </w:pPr>
          </w:p>
          <w:p w14:paraId="4CFB8E5D" w14:textId="288AFA9E" w:rsidR="009B34DF" w:rsidRDefault="009B34DF" w:rsidP="00046E4D">
            <w:pPr>
              <w:pStyle w:val="TableParagraph"/>
              <w:spacing w:line="244" w:lineRule="auto"/>
              <w:ind w:left="245" w:right="81"/>
              <w:jc w:val="center"/>
              <w:rPr>
                <w:b/>
              </w:rPr>
            </w:pPr>
            <w:r>
              <w:rPr>
                <w:b/>
                <w:spacing w:val="-2"/>
              </w:rPr>
              <w:t>Extremel</w:t>
            </w:r>
            <w:r>
              <w:rPr>
                <w:b/>
                <w:spacing w:val="-10"/>
              </w:rPr>
              <w:t xml:space="preserve">y </w:t>
            </w:r>
            <w:r w:rsidR="00C171E9">
              <w:rPr>
                <w:b/>
                <w:spacing w:val="-2"/>
              </w:rPr>
              <w:t>Importan</w:t>
            </w:r>
            <w:r w:rsidR="00C171E9">
              <w:rPr>
                <w:b/>
              </w:rPr>
              <w:t>t (</w:t>
            </w:r>
            <w:r>
              <w:rPr>
                <w:b/>
              </w:rPr>
              <w:t>5)</w:t>
            </w:r>
          </w:p>
        </w:tc>
        <w:tc>
          <w:tcPr>
            <w:tcW w:w="1350" w:type="dxa"/>
          </w:tcPr>
          <w:p w14:paraId="699162FE" w14:textId="77777777" w:rsidR="009B34DF" w:rsidRDefault="009B34DF" w:rsidP="00046E4D">
            <w:pPr>
              <w:pStyle w:val="TableParagraph"/>
            </w:pPr>
          </w:p>
          <w:p w14:paraId="098FA8FB" w14:textId="77777777" w:rsidR="009B34DF" w:rsidRDefault="009B34DF" w:rsidP="00046E4D">
            <w:pPr>
              <w:pStyle w:val="TableParagraph"/>
              <w:spacing w:before="220"/>
            </w:pPr>
          </w:p>
          <w:p w14:paraId="67525E94" w14:textId="6223F0C4" w:rsidR="009B34DF" w:rsidRDefault="009B34DF" w:rsidP="00046E4D">
            <w:pPr>
              <w:pStyle w:val="TableParagraph"/>
              <w:tabs>
                <w:tab w:val="left" w:pos="545"/>
              </w:tabs>
              <w:spacing w:line="247" w:lineRule="auto"/>
              <w:ind w:left="245" w:right="79" w:firstLine="2"/>
              <w:jc w:val="center"/>
              <w:rPr>
                <w:b/>
              </w:rPr>
            </w:pPr>
            <w:r>
              <w:rPr>
                <w:b/>
                <w:spacing w:val="-4"/>
              </w:rPr>
              <w:t xml:space="preserve">Very </w:t>
            </w:r>
            <w:r>
              <w:rPr>
                <w:b/>
                <w:spacing w:val="-2"/>
              </w:rPr>
              <w:t>Importan</w:t>
            </w:r>
            <w:r>
              <w:rPr>
                <w:b/>
                <w:spacing w:val="-10"/>
              </w:rPr>
              <w:t>t</w:t>
            </w:r>
            <w:r>
              <w:rPr>
                <w:b/>
              </w:rPr>
              <w:tab/>
            </w:r>
            <w:r>
              <w:rPr>
                <w:b/>
                <w:spacing w:val="-4"/>
              </w:rPr>
              <w:t>(4)</w:t>
            </w:r>
          </w:p>
        </w:tc>
        <w:tc>
          <w:tcPr>
            <w:tcW w:w="1350" w:type="dxa"/>
          </w:tcPr>
          <w:p w14:paraId="5E0332D9" w14:textId="77777777" w:rsidR="009B34DF" w:rsidRDefault="009B34DF" w:rsidP="00046E4D">
            <w:pPr>
              <w:pStyle w:val="TableParagraph"/>
            </w:pPr>
          </w:p>
          <w:p w14:paraId="3BC29BEE" w14:textId="77777777" w:rsidR="009B34DF" w:rsidRDefault="009B34DF" w:rsidP="00046E4D">
            <w:pPr>
              <w:pStyle w:val="TableParagraph"/>
            </w:pPr>
          </w:p>
          <w:p w14:paraId="33E4BEEC" w14:textId="77777777" w:rsidR="009B34DF" w:rsidRDefault="009B34DF" w:rsidP="00046E4D">
            <w:pPr>
              <w:pStyle w:val="TableParagraph"/>
              <w:spacing w:before="99"/>
            </w:pPr>
          </w:p>
          <w:p w14:paraId="697D25D2" w14:textId="17D87ABA" w:rsidR="009B34DF" w:rsidRDefault="009B34DF" w:rsidP="00046E4D">
            <w:pPr>
              <w:pStyle w:val="TableParagraph"/>
              <w:tabs>
                <w:tab w:val="left" w:pos="725"/>
              </w:tabs>
              <w:spacing w:line="244" w:lineRule="auto"/>
              <w:ind w:left="425" w:right="79" w:hanging="180"/>
              <w:rPr>
                <w:b/>
              </w:rPr>
            </w:pPr>
            <w:r>
              <w:rPr>
                <w:b/>
                <w:spacing w:val="-2"/>
              </w:rPr>
              <w:t>Importan</w:t>
            </w:r>
            <w:r>
              <w:rPr>
                <w:b/>
                <w:spacing w:val="-10"/>
              </w:rPr>
              <w:t>t</w:t>
            </w:r>
            <w:r>
              <w:rPr>
                <w:b/>
              </w:rPr>
              <w:tab/>
            </w:r>
            <w:r>
              <w:rPr>
                <w:b/>
                <w:spacing w:val="-4"/>
              </w:rPr>
              <w:t>(3)</w:t>
            </w:r>
          </w:p>
        </w:tc>
        <w:tc>
          <w:tcPr>
            <w:tcW w:w="1350" w:type="dxa"/>
          </w:tcPr>
          <w:p w14:paraId="0120CB13" w14:textId="77777777" w:rsidR="009B34DF" w:rsidRDefault="009B34DF" w:rsidP="00046E4D">
            <w:pPr>
              <w:pStyle w:val="TableParagraph"/>
            </w:pPr>
          </w:p>
          <w:p w14:paraId="621B4CF3" w14:textId="77777777" w:rsidR="009B34DF" w:rsidRDefault="009B34DF" w:rsidP="00046E4D">
            <w:pPr>
              <w:pStyle w:val="TableParagraph"/>
              <w:spacing w:before="220"/>
            </w:pPr>
          </w:p>
          <w:p w14:paraId="4C63F732" w14:textId="687CFC73" w:rsidR="009B34DF" w:rsidRDefault="009B34DF" w:rsidP="00046E4D">
            <w:pPr>
              <w:pStyle w:val="TableParagraph"/>
              <w:spacing w:line="247" w:lineRule="auto"/>
              <w:ind w:left="245" w:right="81" w:firstLine="1"/>
              <w:jc w:val="center"/>
              <w:rPr>
                <w:b/>
              </w:rPr>
            </w:pPr>
            <w:r>
              <w:rPr>
                <w:b/>
                <w:spacing w:val="-4"/>
              </w:rPr>
              <w:t xml:space="preserve">Less </w:t>
            </w:r>
            <w:r w:rsidR="00C171E9">
              <w:rPr>
                <w:b/>
                <w:spacing w:val="-2"/>
              </w:rPr>
              <w:t>Importan</w:t>
            </w:r>
            <w:r w:rsidR="00C171E9">
              <w:rPr>
                <w:b/>
              </w:rPr>
              <w:t>t (</w:t>
            </w:r>
            <w:r>
              <w:rPr>
                <w:b/>
              </w:rPr>
              <w:t>2)</w:t>
            </w:r>
          </w:p>
        </w:tc>
        <w:tc>
          <w:tcPr>
            <w:tcW w:w="1350" w:type="dxa"/>
          </w:tcPr>
          <w:p w14:paraId="320F1434" w14:textId="77777777" w:rsidR="009B34DF" w:rsidRDefault="009B34DF" w:rsidP="00046E4D">
            <w:pPr>
              <w:pStyle w:val="TableParagraph"/>
            </w:pPr>
          </w:p>
          <w:p w14:paraId="0786DCF8" w14:textId="77777777" w:rsidR="009B34DF" w:rsidRDefault="009B34DF" w:rsidP="00046E4D">
            <w:pPr>
              <w:pStyle w:val="TableParagraph"/>
              <w:spacing w:before="220"/>
            </w:pPr>
          </w:p>
          <w:p w14:paraId="5BD7D3E9" w14:textId="232675DA" w:rsidR="009B34DF" w:rsidRDefault="009B34DF" w:rsidP="00046E4D">
            <w:pPr>
              <w:pStyle w:val="TableParagraph"/>
              <w:spacing w:line="247" w:lineRule="auto"/>
              <w:ind w:left="245" w:right="82"/>
              <w:jc w:val="center"/>
              <w:rPr>
                <w:b/>
              </w:rPr>
            </w:pPr>
            <w:r>
              <w:rPr>
                <w:b/>
                <w:spacing w:val="-2"/>
              </w:rPr>
              <w:t xml:space="preserve">Least </w:t>
            </w:r>
            <w:r w:rsidR="00C171E9">
              <w:rPr>
                <w:b/>
                <w:spacing w:val="-2"/>
              </w:rPr>
              <w:t>Importan</w:t>
            </w:r>
            <w:r w:rsidR="00C171E9">
              <w:rPr>
                <w:b/>
              </w:rPr>
              <w:t>t (</w:t>
            </w:r>
            <w:r>
              <w:rPr>
                <w:b/>
              </w:rPr>
              <w:t>1)</w:t>
            </w:r>
          </w:p>
        </w:tc>
      </w:tr>
      <w:tr w:rsidR="009B34DF" w14:paraId="7516011F" w14:textId="77777777" w:rsidTr="00C171E9">
        <w:trPr>
          <w:trHeight w:val="1002"/>
        </w:trPr>
        <w:tc>
          <w:tcPr>
            <w:tcW w:w="635" w:type="dxa"/>
          </w:tcPr>
          <w:p w14:paraId="71F5AF6A" w14:textId="77777777" w:rsidR="009B34DF" w:rsidRDefault="009B34DF" w:rsidP="00046E4D">
            <w:pPr>
              <w:pStyle w:val="TableParagraph"/>
              <w:spacing w:before="6"/>
              <w:ind w:left="162"/>
              <w:jc w:val="center"/>
            </w:pPr>
            <w:r>
              <w:rPr>
                <w:spacing w:val="-2"/>
              </w:rPr>
              <w:t>2.1.1</w:t>
            </w:r>
          </w:p>
        </w:tc>
        <w:tc>
          <w:tcPr>
            <w:tcW w:w="1530" w:type="dxa"/>
          </w:tcPr>
          <w:p w14:paraId="7957776F" w14:textId="77777777" w:rsidR="009B34DF" w:rsidRDefault="009B34DF" w:rsidP="00046E4D">
            <w:pPr>
              <w:pStyle w:val="TableParagraph"/>
              <w:spacing w:before="6" w:line="244" w:lineRule="auto"/>
              <w:ind w:left="235"/>
              <w:rPr>
                <w:b/>
              </w:rPr>
            </w:pPr>
            <w:r>
              <w:rPr>
                <w:b/>
                <w:spacing w:val="-2"/>
              </w:rPr>
              <w:t>Access Control Measures</w:t>
            </w:r>
          </w:p>
        </w:tc>
        <w:tc>
          <w:tcPr>
            <w:tcW w:w="1350" w:type="dxa"/>
          </w:tcPr>
          <w:p w14:paraId="2B8DCCE5" w14:textId="77777777" w:rsidR="009B34DF" w:rsidRDefault="009B34DF" w:rsidP="00046E4D">
            <w:pPr>
              <w:pStyle w:val="TableParagraph"/>
            </w:pPr>
          </w:p>
        </w:tc>
        <w:tc>
          <w:tcPr>
            <w:tcW w:w="1350" w:type="dxa"/>
          </w:tcPr>
          <w:p w14:paraId="79FA327F" w14:textId="77777777" w:rsidR="009B34DF" w:rsidRDefault="009B34DF" w:rsidP="00046E4D">
            <w:pPr>
              <w:pStyle w:val="TableParagraph"/>
            </w:pPr>
          </w:p>
        </w:tc>
        <w:tc>
          <w:tcPr>
            <w:tcW w:w="1350" w:type="dxa"/>
          </w:tcPr>
          <w:p w14:paraId="0E703304" w14:textId="77777777" w:rsidR="009B34DF" w:rsidRDefault="009B34DF" w:rsidP="00046E4D">
            <w:pPr>
              <w:pStyle w:val="TableParagraph"/>
            </w:pPr>
          </w:p>
        </w:tc>
        <w:tc>
          <w:tcPr>
            <w:tcW w:w="1350" w:type="dxa"/>
          </w:tcPr>
          <w:p w14:paraId="0161E41E" w14:textId="77777777" w:rsidR="009B34DF" w:rsidRDefault="009B34DF" w:rsidP="00046E4D">
            <w:pPr>
              <w:pStyle w:val="TableParagraph"/>
            </w:pPr>
          </w:p>
        </w:tc>
        <w:tc>
          <w:tcPr>
            <w:tcW w:w="1350" w:type="dxa"/>
          </w:tcPr>
          <w:p w14:paraId="23790733" w14:textId="77777777" w:rsidR="009B34DF" w:rsidRDefault="009B34DF" w:rsidP="00046E4D">
            <w:pPr>
              <w:pStyle w:val="TableParagraph"/>
            </w:pPr>
          </w:p>
        </w:tc>
      </w:tr>
      <w:tr w:rsidR="009B34DF" w14:paraId="6143794A" w14:textId="77777777" w:rsidTr="00C171E9">
        <w:trPr>
          <w:trHeight w:val="1261"/>
        </w:trPr>
        <w:tc>
          <w:tcPr>
            <w:tcW w:w="635" w:type="dxa"/>
          </w:tcPr>
          <w:p w14:paraId="6836068C" w14:textId="77777777" w:rsidR="009B34DF" w:rsidRDefault="009B34DF" w:rsidP="00046E4D">
            <w:pPr>
              <w:pStyle w:val="TableParagraph"/>
              <w:spacing w:before="4"/>
              <w:ind w:left="162"/>
              <w:jc w:val="center"/>
            </w:pPr>
            <w:r>
              <w:rPr>
                <w:spacing w:val="-2"/>
              </w:rPr>
              <w:t>2.1.2</w:t>
            </w:r>
          </w:p>
        </w:tc>
        <w:tc>
          <w:tcPr>
            <w:tcW w:w="1530" w:type="dxa"/>
          </w:tcPr>
          <w:p w14:paraId="7BA609E3" w14:textId="3C98FF7C" w:rsidR="009B34DF" w:rsidRDefault="00C171E9" w:rsidP="00046E4D">
            <w:pPr>
              <w:pStyle w:val="TableParagraph"/>
              <w:spacing w:before="4" w:line="244" w:lineRule="auto"/>
              <w:ind w:left="235" w:right="140"/>
              <w:rPr>
                <w:b/>
              </w:rPr>
            </w:pPr>
            <w:r>
              <w:rPr>
                <w:b/>
                <w:spacing w:val="-2"/>
              </w:rPr>
              <w:t>Surveillan</w:t>
            </w:r>
            <w:r>
              <w:rPr>
                <w:b/>
              </w:rPr>
              <w:t xml:space="preserve">e </w:t>
            </w:r>
            <w:r w:rsidR="009B34DF">
              <w:rPr>
                <w:b/>
                <w:spacing w:val="-2"/>
              </w:rPr>
              <w:t>Measures</w:t>
            </w:r>
          </w:p>
        </w:tc>
        <w:tc>
          <w:tcPr>
            <w:tcW w:w="1350" w:type="dxa"/>
          </w:tcPr>
          <w:p w14:paraId="2BD65249" w14:textId="77777777" w:rsidR="009B34DF" w:rsidRDefault="009B34DF" w:rsidP="00046E4D">
            <w:pPr>
              <w:pStyle w:val="TableParagraph"/>
            </w:pPr>
          </w:p>
        </w:tc>
        <w:tc>
          <w:tcPr>
            <w:tcW w:w="1350" w:type="dxa"/>
          </w:tcPr>
          <w:p w14:paraId="581F8812" w14:textId="77777777" w:rsidR="009B34DF" w:rsidRDefault="009B34DF" w:rsidP="00046E4D">
            <w:pPr>
              <w:pStyle w:val="TableParagraph"/>
            </w:pPr>
          </w:p>
        </w:tc>
        <w:tc>
          <w:tcPr>
            <w:tcW w:w="1350" w:type="dxa"/>
          </w:tcPr>
          <w:p w14:paraId="4CB3F44D" w14:textId="77777777" w:rsidR="009B34DF" w:rsidRDefault="009B34DF" w:rsidP="00046E4D">
            <w:pPr>
              <w:pStyle w:val="TableParagraph"/>
            </w:pPr>
          </w:p>
        </w:tc>
        <w:tc>
          <w:tcPr>
            <w:tcW w:w="1350" w:type="dxa"/>
          </w:tcPr>
          <w:p w14:paraId="2EB01F0A" w14:textId="77777777" w:rsidR="009B34DF" w:rsidRDefault="009B34DF" w:rsidP="00046E4D">
            <w:pPr>
              <w:pStyle w:val="TableParagraph"/>
            </w:pPr>
          </w:p>
        </w:tc>
        <w:tc>
          <w:tcPr>
            <w:tcW w:w="1350" w:type="dxa"/>
          </w:tcPr>
          <w:p w14:paraId="35A3A025" w14:textId="77777777" w:rsidR="009B34DF" w:rsidRDefault="009B34DF" w:rsidP="00046E4D">
            <w:pPr>
              <w:pStyle w:val="TableParagraph"/>
            </w:pPr>
          </w:p>
        </w:tc>
      </w:tr>
      <w:tr w:rsidR="009B34DF" w14:paraId="34F5D154" w14:textId="77777777" w:rsidTr="00C171E9">
        <w:trPr>
          <w:trHeight w:val="2806"/>
        </w:trPr>
        <w:tc>
          <w:tcPr>
            <w:tcW w:w="635" w:type="dxa"/>
          </w:tcPr>
          <w:p w14:paraId="74910184" w14:textId="77777777" w:rsidR="009B34DF" w:rsidRDefault="009B34DF" w:rsidP="00046E4D">
            <w:pPr>
              <w:pStyle w:val="TableParagraph"/>
              <w:spacing w:before="4"/>
              <w:ind w:left="162"/>
              <w:jc w:val="center"/>
            </w:pPr>
            <w:r>
              <w:rPr>
                <w:spacing w:val="-2"/>
              </w:rPr>
              <w:t>2.1.3</w:t>
            </w:r>
          </w:p>
        </w:tc>
        <w:tc>
          <w:tcPr>
            <w:tcW w:w="1530" w:type="dxa"/>
          </w:tcPr>
          <w:p w14:paraId="79F42BE5" w14:textId="77777777" w:rsidR="009B34DF" w:rsidRDefault="009B34DF" w:rsidP="00046E4D">
            <w:pPr>
              <w:pStyle w:val="TableParagraph"/>
              <w:spacing w:before="4" w:line="369" w:lineRule="auto"/>
              <w:ind w:left="235"/>
              <w:rPr>
                <w:b/>
              </w:rPr>
            </w:pPr>
            <w:r>
              <w:rPr>
                <w:b/>
                <w:spacing w:val="-2"/>
              </w:rPr>
              <w:t>Perimeter Security Measures</w:t>
            </w:r>
          </w:p>
        </w:tc>
        <w:tc>
          <w:tcPr>
            <w:tcW w:w="1350" w:type="dxa"/>
          </w:tcPr>
          <w:p w14:paraId="2744F5A4" w14:textId="77777777" w:rsidR="009B34DF" w:rsidRDefault="009B34DF" w:rsidP="00046E4D">
            <w:pPr>
              <w:pStyle w:val="TableParagraph"/>
            </w:pPr>
          </w:p>
        </w:tc>
        <w:tc>
          <w:tcPr>
            <w:tcW w:w="1350" w:type="dxa"/>
          </w:tcPr>
          <w:p w14:paraId="1B905B63" w14:textId="77777777" w:rsidR="009B34DF" w:rsidRDefault="009B34DF" w:rsidP="00046E4D">
            <w:pPr>
              <w:pStyle w:val="TableParagraph"/>
            </w:pPr>
          </w:p>
        </w:tc>
        <w:tc>
          <w:tcPr>
            <w:tcW w:w="1350" w:type="dxa"/>
          </w:tcPr>
          <w:p w14:paraId="0C0EB165" w14:textId="77777777" w:rsidR="009B34DF" w:rsidRDefault="009B34DF" w:rsidP="00046E4D">
            <w:pPr>
              <w:pStyle w:val="TableParagraph"/>
            </w:pPr>
          </w:p>
        </w:tc>
        <w:tc>
          <w:tcPr>
            <w:tcW w:w="1350" w:type="dxa"/>
          </w:tcPr>
          <w:p w14:paraId="2AB82DA9" w14:textId="77777777" w:rsidR="009B34DF" w:rsidRDefault="009B34DF" w:rsidP="00046E4D">
            <w:pPr>
              <w:pStyle w:val="TableParagraph"/>
            </w:pPr>
          </w:p>
        </w:tc>
        <w:tc>
          <w:tcPr>
            <w:tcW w:w="1350" w:type="dxa"/>
          </w:tcPr>
          <w:p w14:paraId="76BC682F" w14:textId="77777777" w:rsidR="009B34DF" w:rsidRDefault="009B34DF" w:rsidP="00046E4D">
            <w:pPr>
              <w:pStyle w:val="TableParagraph"/>
            </w:pPr>
          </w:p>
        </w:tc>
      </w:tr>
      <w:tr w:rsidR="009B34DF" w14:paraId="0BD082AA" w14:textId="77777777" w:rsidTr="00C171E9">
        <w:trPr>
          <w:trHeight w:val="1779"/>
        </w:trPr>
        <w:tc>
          <w:tcPr>
            <w:tcW w:w="635" w:type="dxa"/>
          </w:tcPr>
          <w:p w14:paraId="556C5FE7" w14:textId="77777777" w:rsidR="009B34DF" w:rsidRDefault="009B34DF" w:rsidP="00046E4D">
            <w:pPr>
              <w:pStyle w:val="TableParagraph"/>
              <w:spacing w:before="1"/>
              <w:ind w:left="162"/>
              <w:jc w:val="center"/>
            </w:pPr>
            <w:r>
              <w:rPr>
                <w:spacing w:val="-2"/>
              </w:rPr>
              <w:t>2.1.4</w:t>
            </w:r>
          </w:p>
        </w:tc>
        <w:tc>
          <w:tcPr>
            <w:tcW w:w="1530" w:type="dxa"/>
          </w:tcPr>
          <w:p w14:paraId="39A7F956" w14:textId="51B553F2" w:rsidR="009B34DF" w:rsidRDefault="009B34DF" w:rsidP="00046E4D">
            <w:pPr>
              <w:pStyle w:val="TableParagraph"/>
              <w:spacing w:before="1" w:line="247" w:lineRule="auto"/>
              <w:ind w:left="235" w:right="140"/>
              <w:rPr>
                <w:b/>
              </w:rPr>
            </w:pPr>
            <w:r>
              <w:rPr>
                <w:b/>
                <w:spacing w:val="-2"/>
              </w:rPr>
              <w:t xml:space="preserve">Lighting </w:t>
            </w:r>
            <w:r>
              <w:rPr>
                <w:b/>
                <w:spacing w:val="-4"/>
              </w:rPr>
              <w:t xml:space="preserve">and </w:t>
            </w:r>
            <w:r w:rsidR="00C171E9">
              <w:rPr>
                <w:b/>
                <w:spacing w:val="-2"/>
              </w:rPr>
              <w:t>Illuminati</w:t>
            </w:r>
            <w:r w:rsidR="00C171E9">
              <w:rPr>
                <w:b/>
              </w:rPr>
              <w:t xml:space="preserve">on </w:t>
            </w:r>
            <w:r>
              <w:rPr>
                <w:b/>
                <w:spacing w:val="-2"/>
              </w:rPr>
              <w:t>Measures</w:t>
            </w:r>
          </w:p>
        </w:tc>
        <w:tc>
          <w:tcPr>
            <w:tcW w:w="1350" w:type="dxa"/>
          </w:tcPr>
          <w:p w14:paraId="7C15189A" w14:textId="77777777" w:rsidR="009B34DF" w:rsidRDefault="009B34DF" w:rsidP="00046E4D">
            <w:pPr>
              <w:pStyle w:val="TableParagraph"/>
            </w:pPr>
          </w:p>
        </w:tc>
        <w:tc>
          <w:tcPr>
            <w:tcW w:w="1350" w:type="dxa"/>
          </w:tcPr>
          <w:p w14:paraId="505DCD45" w14:textId="77777777" w:rsidR="009B34DF" w:rsidRDefault="009B34DF" w:rsidP="00046E4D">
            <w:pPr>
              <w:pStyle w:val="TableParagraph"/>
            </w:pPr>
          </w:p>
        </w:tc>
        <w:tc>
          <w:tcPr>
            <w:tcW w:w="1350" w:type="dxa"/>
          </w:tcPr>
          <w:p w14:paraId="3998BDB0" w14:textId="77777777" w:rsidR="009B34DF" w:rsidRDefault="009B34DF" w:rsidP="00046E4D">
            <w:pPr>
              <w:pStyle w:val="TableParagraph"/>
            </w:pPr>
          </w:p>
        </w:tc>
        <w:tc>
          <w:tcPr>
            <w:tcW w:w="1350" w:type="dxa"/>
          </w:tcPr>
          <w:p w14:paraId="33B1D8D0" w14:textId="77777777" w:rsidR="009B34DF" w:rsidRDefault="009B34DF" w:rsidP="00046E4D">
            <w:pPr>
              <w:pStyle w:val="TableParagraph"/>
            </w:pPr>
          </w:p>
        </w:tc>
        <w:tc>
          <w:tcPr>
            <w:tcW w:w="1350" w:type="dxa"/>
          </w:tcPr>
          <w:p w14:paraId="48D76F2A" w14:textId="77777777" w:rsidR="009B34DF" w:rsidRDefault="009B34DF" w:rsidP="00046E4D">
            <w:pPr>
              <w:pStyle w:val="TableParagraph"/>
            </w:pPr>
          </w:p>
        </w:tc>
      </w:tr>
      <w:tr w:rsidR="009B34DF" w14:paraId="7456F5A3" w14:textId="77777777" w:rsidTr="00C171E9">
        <w:trPr>
          <w:trHeight w:val="1313"/>
        </w:trPr>
        <w:tc>
          <w:tcPr>
            <w:tcW w:w="635" w:type="dxa"/>
          </w:tcPr>
          <w:p w14:paraId="59317685" w14:textId="77777777" w:rsidR="009B34DF" w:rsidRDefault="009B34DF" w:rsidP="00046E4D">
            <w:pPr>
              <w:pStyle w:val="TableParagraph"/>
              <w:spacing w:before="1"/>
              <w:ind w:left="162"/>
              <w:jc w:val="center"/>
            </w:pPr>
            <w:r>
              <w:rPr>
                <w:spacing w:val="-2"/>
              </w:rPr>
              <w:t>2.1.5</w:t>
            </w:r>
          </w:p>
        </w:tc>
        <w:tc>
          <w:tcPr>
            <w:tcW w:w="1530" w:type="dxa"/>
          </w:tcPr>
          <w:p w14:paraId="599CA016" w14:textId="77777777" w:rsidR="009B34DF" w:rsidRDefault="009B34DF" w:rsidP="00046E4D">
            <w:pPr>
              <w:pStyle w:val="TableParagraph"/>
              <w:spacing w:before="1" w:line="369" w:lineRule="auto"/>
              <w:ind w:left="235" w:right="329"/>
              <w:jc w:val="both"/>
              <w:rPr>
                <w:b/>
              </w:rPr>
            </w:pPr>
            <w:r>
              <w:rPr>
                <w:b/>
                <w:spacing w:val="-2"/>
              </w:rPr>
              <w:t>Intrusion Detection Measures</w:t>
            </w:r>
          </w:p>
        </w:tc>
        <w:tc>
          <w:tcPr>
            <w:tcW w:w="1350" w:type="dxa"/>
          </w:tcPr>
          <w:p w14:paraId="68B648AD" w14:textId="77777777" w:rsidR="009B34DF" w:rsidRDefault="009B34DF" w:rsidP="00046E4D">
            <w:pPr>
              <w:pStyle w:val="TableParagraph"/>
            </w:pPr>
          </w:p>
        </w:tc>
        <w:tc>
          <w:tcPr>
            <w:tcW w:w="1350" w:type="dxa"/>
          </w:tcPr>
          <w:p w14:paraId="340F0923" w14:textId="77777777" w:rsidR="009B34DF" w:rsidRDefault="009B34DF" w:rsidP="00046E4D">
            <w:pPr>
              <w:pStyle w:val="TableParagraph"/>
            </w:pPr>
          </w:p>
        </w:tc>
        <w:tc>
          <w:tcPr>
            <w:tcW w:w="1350" w:type="dxa"/>
          </w:tcPr>
          <w:p w14:paraId="3FDE59F5" w14:textId="77777777" w:rsidR="009B34DF" w:rsidRDefault="009B34DF" w:rsidP="00046E4D">
            <w:pPr>
              <w:pStyle w:val="TableParagraph"/>
            </w:pPr>
          </w:p>
        </w:tc>
        <w:tc>
          <w:tcPr>
            <w:tcW w:w="1350" w:type="dxa"/>
          </w:tcPr>
          <w:p w14:paraId="502DE877" w14:textId="77777777" w:rsidR="009B34DF" w:rsidRDefault="009B34DF" w:rsidP="00046E4D">
            <w:pPr>
              <w:pStyle w:val="TableParagraph"/>
            </w:pPr>
          </w:p>
        </w:tc>
        <w:tc>
          <w:tcPr>
            <w:tcW w:w="1350" w:type="dxa"/>
          </w:tcPr>
          <w:p w14:paraId="0C3BFC9E" w14:textId="77777777" w:rsidR="009B34DF" w:rsidRDefault="009B34DF" w:rsidP="00046E4D">
            <w:pPr>
              <w:pStyle w:val="TableParagraph"/>
            </w:pPr>
          </w:p>
        </w:tc>
      </w:tr>
    </w:tbl>
    <w:p w14:paraId="471A6FEA" w14:textId="77777777" w:rsidR="009B34DF" w:rsidRDefault="009B34DF" w:rsidP="009B34DF">
      <w:pPr>
        <w:pStyle w:val="TableParagraph"/>
        <w:sectPr w:rsidR="009B34DF" w:rsidSect="007021AD">
          <w:footerReference w:type="default" r:id="rId27"/>
          <w:pgSz w:w="12240" w:h="15840"/>
          <w:pgMar w:top="1700" w:right="1080" w:bottom="1180" w:left="1800" w:header="0" w:footer="994" w:gutter="0"/>
          <w:pgNumType w:start="31"/>
          <w:cols w:space="720"/>
        </w:sect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9"/>
        <w:gridCol w:w="1519"/>
        <w:gridCol w:w="1284"/>
        <w:gridCol w:w="1284"/>
        <w:gridCol w:w="1284"/>
        <w:gridCol w:w="1282"/>
        <w:gridCol w:w="1283"/>
      </w:tblGrid>
      <w:tr w:rsidR="009B34DF" w14:paraId="7D592CFB" w14:textId="77777777" w:rsidTr="00046E4D">
        <w:trPr>
          <w:trHeight w:val="1076"/>
        </w:trPr>
        <w:tc>
          <w:tcPr>
            <w:tcW w:w="809" w:type="dxa"/>
          </w:tcPr>
          <w:p w14:paraId="5C444E08" w14:textId="77777777" w:rsidR="009B34DF" w:rsidRDefault="009B34DF" w:rsidP="00046E4D">
            <w:pPr>
              <w:pStyle w:val="TableParagraph"/>
            </w:pPr>
          </w:p>
        </w:tc>
        <w:tc>
          <w:tcPr>
            <w:tcW w:w="1519" w:type="dxa"/>
          </w:tcPr>
          <w:p w14:paraId="43726392" w14:textId="77777777" w:rsidR="009B34DF" w:rsidRDefault="009B34DF" w:rsidP="00046E4D">
            <w:pPr>
              <w:pStyle w:val="TableParagraph"/>
            </w:pPr>
          </w:p>
        </w:tc>
        <w:tc>
          <w:tcPr>
            <w:tcW w:w="1284" w:type="dxa"/>
          </w:tcPr>
          <w:p w14:paraId="1662A9A4" w14:textId="77777777" w:rsidR="009B34DF" w:rsidRDefault="009B34DF" w:rsidP="00046E4D">
            <w:pPr>
              <w:pStyle w:val="TableParagraph"/>
            </w:pPr>
          </w:p>
        </w:tc>
        <w:tc>
          <w:tcPr>
            <w:tcW w:w="1284" w:type="dxa"/>
          </w:tcPr>
          <w:p w14:paraId="6212A4A2" w14:textId="77777777" w:rsidR="009B34DF" w:rsidRDefault="009B34DF" w:rsidP="00046E4D">
            <w:pPr>
              <w:pStyle w:val="TableParagraph"/>
            </w:pPr>
          </w:p>
        </w:tc>
        <w:tc>
          <w:tcPr>
            <w:tcW w:w="1284" w:type="dxa"/>
          </w:tcPr>
          <w:p w14:paraId="0042D391" w14:textId="77777777" w:rsidR="009B34DF" w:rsidRDefault="009B34DF" w:rsidP="00046E4D">
            <w:pPr>
              <w:pStyle w:val="TableParagraph"/>
            </w:pPr>
          </w:p>
        </w:tc>
        <w:tc>
          <w:tcPr>
            <w:tcW w:w="1282" w:type="dxa"/>
          </w:tcPr>
          <w:p w14:paraId="1EBB06B1" w14:textId="77777777" w:rsidR="009B34DF" w:rsidRDefault="009B34DF" w:rsidP="00046E4D">
            <w:pPr>
              <w:pStyle w:val="TableParagraph"/>
            </w:pPr>
          </w:p>
        </w:tc>
        <w:tc>
          <w:tcPr>
            <w:tcW w:w="1283" w:type="dxa"/>
          </w:tcPr>
          <w:p w14:paraId="07FC83CE" w14:textId="77777777" w:rsidR="009B34DF" w:rsidRDefault="009B34DF" w:rsidP="00046E4D">
            <w:pPr>
              <w:pStyle w:val="TableParagraph"/>
            </w:pPr>
          </w:p>
        </w:tc>
      </w:tr>
    </w:tbl>
    <w:p w14:paraId="611F8D65" w14:textId="77777777" w:rsidR="009B34DF" w:rsidRDefault="009B34DF" w:rsidP="009B34DF">
      <w:pPr>
        <w:pStyle w:val="BodyText"/>
        <w:spacing w:before="250"/>
      </w:pPr>
    </w:p>
    <w:p w14:paraId="12805168" w14:textId="77777777" w:rsidR="009B34DF" w:rsidRDefault="009B34DF" w:rsidP="009B34DF">
      <w:pPr>
        <w:pStyle w:val="Heading3"/>
        <w:numPr>
          <w:ilvl w:val="1"/>
          <w:numId w:val="1"/>
        </w:numPr>
        <w:tabs>
          <w:tab w:val="left" w:pos="408"/>
          <w:tab w:val="left" w:pos="410"/>
        </w:tabs>
        <w:spacing w:line="367" w:lineRule="auto"/>
        <w:ind w:left="410" w:right="812" w:hanging="339"/>
        <w:rPr>
          <w:b w:val="0"/>
        </w:rPr>
      </w:pPr>
      <w:bookmarkStart w:id="158" w:name="_Toc205460799"/>
      <w:r>
        <w:t>Whatarethechallengesfacingtheimplementationofeffectivephysicalsecuritymeasures in commercial buildings?</w:t>
      </w:r>
      <w:bookmarkEnd w:id="158"/>
    </w:p>
    <w:p w14:paraId="5FBFC3F8" w14:textId="77777777" w:rsidR="009B34DF" w:rsidRDefault="009B34DF" w:rsidP="009B34DF">
      <w:pPr>
        <w:pStyle w:val="BodyText"/>
        <w:spacing w:before="232" w:line="367" w:lineRule="auto"/>
        <w:ind w:left="72" w:right="811"/>
        <w:jc w:val="both"/>
      </w:pPr>
      <w:r>
        <w:t>Please kindly indicate, by ticking (√) in the blank spaces provided in the Table below, the level of significant of these drivers on a five-point scale based on your experience, (5) extremely Significant, (4) Very Significant, (3) Significant, (2) Less Significant, (1) Least Significant.</w:t>
      </w:r>
    </w:p>
    <w:p w14:paraId="5ACDDBFB" w14:textId="77777777" w:rsidR="009B34DF" w:rsidRDefault="009B34DF" w:rsidP="009B34DF">
      <w:pPr>
        <w:pStyle w:val="BodyText"/>
        <w:spacing w:before="10"/>
        <w:rPr>
          <w:sz w:val="12"/>
        </w:rPr>
      </w:pPr>
    </w:p>
    <w:tbl>
      <w:tblPr>
        <w:tblW w:w="0" w:type="auto"/>
        <w:tblInd w:w="1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8"/>
        <w:gridCol w:w="1939"/>
        <w:gridCol w:w="1243"/>
        <w:gridCol w:w="1243"/>
        <w:gridCol w:w="1245"/>
        <w:gridCol w:w="1243"/>
        <w:gridCol w:w="1243"/>
      </w:tblGrid>
      <w:tr w:rsidR="009B34DF" w14:paraId="2F7C8CB0" w14:textId="77777777" w:rsidTr="00046E4D">
        <w:trPr>
          <w:trHeight w:val="2554"/>
        </w:trPr>
        <w:tc>
          <w:tcPr>
            <w:tcW w:w="768" w:type="dxa"/>
          </w:tcPr>
          <w:p w14:paraId="267D12B0" w14:textId="77777777" w:rsidR="009B34DF" w:rsidRDefault="009B34DF" w:rsidP="00046E4D">
            <w:pPr>
              <w:pStyle w:val="TableParagraph"/>
            </w:pPr>
          </w:p>
          <w:p w14:paraId="2742AFFF" w14:textId="77777777" w:rsidR="009B34DF" w:rsidRDefault="009B34DF" w:rsidP="00046E4D">
            <w:pPr>
              <w:pStyle w:val="TableParagraph"/>
            </w:pPr>
          </w:p>
          <w:p w14:paraId="44669D1B" w14:textId="77777777" w:rsidR="009B34DF" w:rsidRDefault="009B34DF" w:rsidP="00046E4D">
            <w:pPr>
              <w:pStyle w:val="TableParagraph"/>
            </w:pPr>
          </w:p>
          <w:p w14:paraId="2FA5FBFC" w14:textId="77777777" w:rsidR="009B34DF" w:rsidRDefault="009B34DF" w:rsidP="00046E4D">
            <w:pPr>
              <w:pStyle w:val="TableParagraph"/>
              <w:spacing w:before="12"/>
            </w:pPr>
          </w:p>
          <w:p w14:paraId="0DC0D0F6" w14:textId="77777777" w:rsidR="009B34DF" w:rsidRDefault="009B34DF" w:rsidP="00046E4D">
            <w:pPr>
              <w:pStyle w:val="TableParagraph"/>
              <w:spacing w:line="244" w:lineRule="auto"/>
              <w:ind w:left="244" w:hanging="113"/>
              <w:rPr>
                <w:b/>
              </w:rPr>
            </w:pPr>
            <w:r>
              <w:rPr>
                <w:b/>
                <w:spacing w:val="-4"/>
              </w:rPr>
              <w:t xml:space="preserve">Code </w:t>
            </w:r>
            <w:r>
              <w:rPr>
                <w:b/>
                <w:spacing w:val="-6"/>
              </w:rPr>
              <w:t>No</w:t>
            </w:r>
          </w:p>
        </w:tc>
        <w:tc>
          <w:tcPr>
            <w:tcW w:w="1939" w:type="dxa"/>
          </w:tcPr>
          <w:p w14:paraId="391D1BC0" w14:textId="77777777" w:rsidR="009B34DF" w:rsidRDefault="009B34DF" w:rsidP="00046E4D">
            <w:pPr>
              <w:pStyle w:val="TableParagraph"/>
              <w:spacing w:before="6" w:line="285" w:lineRule="auto"/>
              <w:ind w:left="100" w:right="194"/>
              <w:rPr>
                <w:b/>
              </w:rPr>
            </w:pPr>
            <w:r>
              <w:rPr>
                <w:b/>
              </w:rPr>
              <w:t xml:space="preserve">The challenges facing the </w:t>
            </w:r>
            <w:r>
              <w:rPr>
                <w:b/>
                <w:spacing w:val="-2"/>
              </w:rPr>
              <w:t xml:space="preserve">implementation </w:t>
            </w:r>
            <w:r>
              <w:rPr>
                <w:b/>
              </w:rPr>
              <w:t xml:space="preserve">of effective physical security measures in </w:t>
            </w:r>
            <w:r>
              <w:rPr>
                <w:b/>
                <w:spacing w:val="-2"/>
              </w:rPr>
              <w:t>commercial buildings</w:t>
            </w:r>
          </w:p>
        </w:tc>
        <w:tc>
          <w:tcPr>
            <w:tcW w:w="1243" w:type="dxa"/>
          </w:tcPr>
          <w:p w14:paraId="2CBE58F0" w14:textId="77777777" w:rsidR="009B34DF" w:rsidRDefault="009B34DF" w:rsidP="00046E4D">
            <w:pPr>
              <w:pStyle w:val="TableParagraph"/>
            </w:pPr>
          </w:p>
          <w:p w14:paraId="1D66ADE8" w14:textId="77777777" w:rsidR="009B34DF" w:rsidRDefault="009B34DF" w:rsidP="00046E4D">
            <w:pPr>
              <w:pStyle w:val="TableParagraph"/>
            </w:pPr>
          </w:p>
          <w:p w14:paraId="072A5209" w14:textId="77777777" w:rsidR="009B34DF" w:rsidRDefault="009B34DF" w:rsidP="00046E4D">
            <w:pPr>
              <w:pStyle w:val="TableParagraph"/>
              <w:spacing w:before="133"/>
            </w:pPr>
          </w:p>
          <w:p w14:paraId="7D99D1F2" w14:textId="77777777" w:rsidR="009B34DF" w:rsidRDefault="009B34DF" w:rsidP="00046E4D">
            <w:pPr>
              <w:pStyle w:val="TableParagraph"/>
              <w:spacing w:line="244" w:lineRule="auto"/>
              <w:ind w:left="100" w:right="69" w:hanging="6"/>
              <w:jc w:val="center"/>
              <w:rPr>
                <w:b/>
              </w:rPr>
            </w:pPr>
            <w:r>
              <w:rPr>
                <w:b/>
                <w:spacing w:val="-2"/>
              </w:rPr>
              <w:t xml:space="preserve">Extremely Significant </w:t>
            </w:r>
            <w:r>
              <w:rPr>
                <w:b/>
                <w:spacing w:val="-4"/>
              </w:rPr>
              <w:t>(5)</w:t>
            </w:r>
          </w:p>
        </w:tc>
        <w:tc>
          <w:tcPr>
            <w:tcW w:w="1243" w:type="dxa"/>
          </w:tcPr>
          <w:p w14:paraId="11183757" w14:textId="77777777" w:rsidR="009B34DF" w:rsidRDefault="009B34DF" w:rsidP="00046E4D">
            <w:pPr>
              <w:pStyle w:val="TableParagraph"/>
            </w:pPr>
          </w:p>
          <w:p w14:paraId="690FB2FC" w14:textId="77777777" w:rsidR="009B34DF" w:rsidRDefault="009B34DF" w:rsidP="00046E4D">
            <w:pPr>
              <w:pStyle w:val="TableParagraph"/>
            </w:pPr>
          </w:p>
          <w:p w14:paraId="1A525819" w14:textId="77777777" w:rsidR="009B34DF" w:rsidRDefault="009B34DF" w:rsidP="00046E4D">
            <w:pPr>
              <w:pStyle w:val="TableParagraph"/>
              <w:spacing w:before="133"/>
            </w:pPr>
          </w:p>
          <w:p w14:paraId="640A75CC" w14:textId="77777777" w:rsidR="009B34DF" w:rsidRDefault="009B34DF" w:rsidP="00046E4D">
            <w:pPr>
              <w:pStyle w:val="TableParagraph"/>
              <w:spacing w:line="244" w:lineRule="auto"/>
              <w:ind w:left="100" w:right="69" w:hanging="3"/>
              <w:jc w:val="center"/>
              <w:rPr>
                <w:b/>
              </w:rPr>
            </w:pPr>
            <w:r>
              <w:rPr>
                <w:b/>
                <w:spacing w:val="-4"/>
              </w:rPr>
              <w:t xml:space="preserve">Very </w:t>
            </w:r>
            <w:r>
              <w:rPr>
                <w:b/>
                <w:spacing w:val="-2"/>
              </w:rPr>
              <w:t xml:space="preserve">Significant </w:t>
            </w:r>
            <w:r>
              <w:rPr>
                <w:b/>
                <w:spacing w:val="-4"/>
              </w:rPr>
              <w:t>(4)</w:t>
            </w:r>
          </w:p>
        </w:tc>
        <w:tc>
          <w:tcPr>
            <w:tcW w:w="1245" w:type="dxa"/>
          </w:tcPr>
          <w:p w14:paraId="0055EE3A" w14:textId="77777777" w:rsidR="009B34DF" w:rsidRDefault="009B34DF" w:rsidP="00046E4D">
            <w:pPr>
              <w:pStyle w:val="TableParagraph"/>
            </w:pPr>
          </w:p>
          <w:p w14:paraId="7BA0D5BF" w14:textId="77777777" w:rsidR="009B34DF" w:rsidRDefault="009B34DF" w:rsidP="00046E4D">
            <w:pPr>
              <w:pStyle w:val="TableParagraph"/>
            </w:pPr>
          </w:p>
          <w:p w14:paraId="643506CF" w14:textId="77777777" w:rsidR="009B34DF" w:rsidRDefault="009B34DF" w:rsidP="00046E4D">
            <w:pPr>
              <w:pStyle w:val="TableParagraph"/>
            </w:pPr>
          </w:p>
          <w:p w14:paraId="6153162E" w14:textId="77777777" w:rsidR="009B34DF" w:rsidRDefault="009B34DF" w:rsidP="00046E4D">
            <w:pPr>
              <w:pStyle w:val="TableParagraph"/>
              <w:spacing w:before="12"/>
            </w:pPr>
          </w:p>
          <w:p w14:paraId="4B86BA87" w14:textId="77777777" w:rsidR="009B34DF" w:rsidRDefault="009B34DF" w:rsidP="00046E4D">
            <w:pPr>
              <w:pStyle w:val="TableParagraph"/>
              <w:spacing w:line="244" w:lineRule="auto"/>
              <w:ind w:left="489" w:right="70" w:hanging="389"/>
              <w:rPr>
                <w:b/>
              </w:rPr>
            </w:pPr>
            <w:r>
              <w:rPr>
                <w:b/>
                <w:spacing w:val="-2"/>
              </w:rPr>
              <w:t xml:space="preserve">Significant </w:t>
            </w:r>
            <w:r>
              <w:rPr>
                <w:b/>
                <w:spacing w:val="-4"/>
              </w:rPr>
              <w:t>(3)</w:t>
            </w:r>
          </w:p>
        </w:tc>
        <w:tc>
          <w:tcPr>
            <w:tcW w:w="1243" w:type="dxa"/>
          </w:tcPr>
          <w:p w14:paraId="0AAEA264" w14:textId="77777777" w:rsidR="009B34DF" w:rsidRDefault="009B34DF" w:rsidP="00046E4D">
            <w:pPr>
              <w:pStyle w:val="TableParagraph"/>
            </w:pPr>
          </w:p>
          <w:p w14:paraId="68988588" w14:textId="77777777" w:rsidR="009B34DF" w:rsidRDefault="009B34DF" w:rsidP="00046E4D">
            <w:pPr>
              <w:pStyle w:val="TableParagraph"/>
            </w:pPr>
          </w:p>
          <w:p w14:paraId="3E479CE1" w14:textId="77777777" w:rsidR="009B34DF" w:rsidRDefault="009B34DF" w:rsidP="00046E4D">
            <w:pPr>
              <w:pStyle w:val="TableParagraph"/>
              <w:spacing w:before="133"/>
            </w:pPr>
          </w:p>
          <w:p w14:paraId="5C5A41D9" w14:textId="77777777" w:rsidR="009B34DF" w:rsidRDefault="009B34DF" w:rsidP="00046E4D">
            <w:pPr>
              <w:pStyle w:val="TableParagraph"/>
              <w:spacing w:line="244" w:lineRule="auto"/>
              <w:ind w:left="101" w:right="67" w:hanging="2"/>
              <w:jc w:val="center"/>
              <w:rPr>
                <w:b/>
              </w:rPr>
            </w:pPr>
            <w:r>
              <w:rPr>
                <w:b/>
                <w:spacing w:val="-4"/>
              </w:rPr>
              <w:t xml:space="preserve">Less </w:t>
            </w:r>
            <w:r>
              <w:rPr>
                <w:b/>
                <w:spacing w:val="-2"/>
              </w:rPr>
              <w:t xml:space="preserve">Significant </w:t>
            </w:r>
            <w:r>
              <w:rPr>
                <w:b/>
                <w:spacing w:val="-4"/>
              </w:rPr>
              <w:t>(2)</w:t>
            </w:r>
          </w:p>
        </w:tc>
        <w:tc>
          <w:tcPr>
            <w:tcW w:w="1243" w:type="dxa"/>
          </w:tcPr>
          <w:p w14:paraId="0D9D0112" w14:textId="77777777" w:rsidR="009B34DF" w:rsidRDefault="009B34DF" w:rsidP="00046E4D">
            <w:pPr>
              <w:pStyle w:val="TableParagraph"/>
            </w:pPr>
          </w:p>
          <w:p w14:paraId="5B3EBDD8" w14:textId="77777777" w:rsidR="009B34DF" w:rsidRDefault="009B34DF" w:rsidP="00046E4D">
            <w:pPr>
              <w:pStyle w:val="TableParagraph"/>
            </w:pPr>
          </w:p>
          <w:p w14:paraId="1105EB0D" w14:textId="77777777" w:rsidR="009B34DF" w:rsidRDefault="009B34DF" w:rsidP="00046E4D">
            <w:pPr>
              <w:pStyle w:val="TableParagraph"/>
              <w:spacing w:before="133"/>
            </w:pPr>
          </w:p>
          <w:p w14:paraId="2B17148F" w14:textId="77777777" w:rsidR="009B34DF" w:rsidRDefault="009B34DF" w:rsidP="00046E4D">
            <w:pPr>
              <w:pStyle w:val="TableParagraph"/>
              <w:spacing w:line="244" w:lineRule="auto"/>
              <w:ind w:left="101" w:right="67" w:hanging="3"/>
              <w:jc w:val="center"/>
              <w:rPr>
                <w:b/>
              </w:rPr>
            </w:pPr>
            <w:r>
              <w:rPr>
                <w:b/>
                <w:spacing w:val="-2"/>
              </w:rPr>
              <w:t xml:space="preserve">Least Significant </w:t>
            </w:r>
            <w:r>
              <w:rPr>
                <w:b/>
                <w:spacing w:val="-4"/>
              </w:rPr>
              <w:t>(1)</w:t>
            </w:r>
          </w:p>
        </w:tc>
      </w:tr>
      <w:tr w:rsidR="009B34DF" w14:paraId="5472EAA0" w14:textId="77777777" w:rsidTr="00046E4D">
        <w:trPr>
          <w:trHeight w:val="2268"/>
        </w:trPr>
        <w:tc>
          <w:tcPr>
            <w:tcW w:w="768" w:type="dxa"/>
          </w:tcPr>
          <w:p w14:paraId="582E1480" w14:textId="77777777" w:rsidR="009B34DF" w:rsidRDefault="009B34DF" w:rsidP="001A7430">
            <w:pPr>
              <w:pStyle w:val="TableParagraph"/>
            </w:pPr>
          </w:p>
          <w:p w14:paraId="7AD56729" w14:textId="77777777" w:rsidR="009B34DF" w:rsidRDefault="009B34DF" w:rsidP="001A7430">
            <w:pPr>
              <w:pStyle w:val="TableParagraph"/>
            </w:pPr>
          </w:p>
          <w:p w14:paraId="67E388FA" w14:textId="77777777" w:rsidR="009B34DF" w:rsidRDefault="009B34DF" w:rsidP="001A7430">
            <w:pPr>
              <w:pStyle w:val="TableParagraph"/>
              <w:spacing w:before="248"/>
            </w:pPr>
          </w:p>
          <w:p w14:paraId="1F0ACD0B" w14:textId="77777777" w:rsidR="009B34DF" w:rsidRDefault="009B34DF" w:rsidP="001A7430">
            <w:pPr>
              <w:pStyle w:val="TableParagraph"/>
              <w:ind w:left="23"/>
            </w:pPr>
            <w:r>
              <w:rPr>
                <w:spacing w:val="-2"/>
              </w:rPr>
              <w:t>2.2.1</w:t>
            </w:r>
          </w:p>
        </w:tc>
        <w:tc>
          <w:tcPr>
            <w:tcW w:w="1939" w:type="dxa"/>
          </w:tcPr>
          <w:p w14:paraId="7C68D9E3" w14:textId="05367C22" w:rsidR="009B34DF" w:rsidRDefault="009B34DF" w:rsidP="001A7430">
            <w:pPr>
              <w:pStyle w:val="TableParagraph"/>
              <w:tabs>
                <w:tab w:val="left" w:pos="1646"/>
              </w:tabs>
              <w:spacing w:before="1"/>
              <w:ind w:left="100"/>
              <w:rPr>
                <w:b/>
              </w:rPr>
            </w:pPr>
            <w:r>
              <w:rPr>
                <w:b/>
                <w:spacing w:val="-4"/>
              </w:rPr>
              <w:t>Lack</w:t>
            </w:r>
            <w:r w:rsidR="001A7430">
              <w:rPr>
                <w:b/>
              </w:rPr>
              <w:t xml:space="preserve"> </w:t>
            </w:r>
            <w:r>
              <w:rPr>
                <w:b/>
                <w:spacing w:val="-5"/>
              </w:rPr>
              <w:t>of</w:t>
            </w:r>
          </w:p>
          <w:p w14:paraId="5D7BD0D3" w14:textId="77777777" w:rsidR="009B34DF" w:rsidRDefault="009B34DF" w:rsidP="001A7430">
            <w:pPr>
              <w:pStyle w:val="TableParagraph"/>
              <w:spacing w:before="139" w:line="369" w:lineRule="auto"/>
              <w:ind w:left="100" w:right="68"/>
              <w:rPr>
                <w:b/>
              </w:rPr>
            </w:pPr>
            <w:r>
              <w:rPr>
                <w:b/>
              </w:rPr>
              <w:t>Awareness and Understanding of Security Risks</w:t>
            </w:r>
          </w:p>
        </w:tc>
        <w:tc>
          <w:tcPr>
            <w:tcW w:w="1243" w:type="dxa"/>
          </w:tcPr>
          <w:p w14:paraId="72071620" w14:textId="77777777" w:rsidR="009B34DF" w:rsidRDefault="009B34DF" w:rsidP="001A7430">
            <w:pPr>
              <w:pStyle w:val="TableParagraph"/>
            </w:pPr>
          </w:p>
        </w:tc>
        <w:tc>
          <w:tcPr>
            <w:tcW w:w="1243" w:type="dxa"/>
          </w:tcPr>
          <w:p w14:paraId="14E8C3E9" w14:textId="77777777" w:rsidR="009B34DF" w:rsidRDefault="009B34DF" w:rsidP="001A7430">
            <w:pPr>
              <w:pStyle w:val="TableParagraph"/>
            </w:pPr>
          </w:p>
        </w:tc>
        <w:tc>
          <w:tcPr>
            <w:tcW w:w="1245" w:type="dxa"/>
          </w:tcPr>
          <w:p w14:paraId="40B085E8" w14:textId="77777777" w:rsidR="009B34DF" w:rsidRDefault="009B34DF" w:rsidP="001A7430">
            <w:pPr>
              <w:pStyle w:val="TableParagraph"/>
            </w:pPr>
          </w:p>
        </w:tc>
        <w:tc>
          <w:tcPr>
            <w:tcW w:w="1243" w:type="dxa"/>
          </w:tcPr>
          <w:p w14:paraId="4F0DDAF7" w14:textId="77777777" w:rsidR="009B34DF" w:rsidRDefault="009B34DF" w:rsidP="001A7430">
            <w:pPr>
              <w:pStyle w:val="TableParagraph"/>
            </w:pPr>
          </w:p>
        </w:tc>
        <w:tc>
          <w:tcPr>
            <w:tcW w:w="1243" w:type="dxa"/>
          </w:tcPr>
          <w:p w14:paraId="61960CB8" w14:textId="77777777" w:rsidR="009B34DF" w:rsidRDefault="009B34DF" w:rsidP="001A7430">
            <w:pPr>
              <w:pStyle w:val="TableParagraph"/>
            </w:pPr>
          </w:p>
        </w:tc>
      </w:tr>
      <w:tr w:rsidR="009B34DF" w14:paraId="12FA3779" w14:textId="77777777" w:rsidTr="00046E4D">
        <w:trPr>
          <w:trHeight w:val="1705"/>
        </w:trPr>
        <w:tc>
          <w:tcPr>
            <w:tcW w:w="768" w:type="dxa"/>
          </w:tcPr>
          <w:p w14:paraId="579FD8A9" w14:textId="77777777" w:rsidR="009B34DF" w:rsidRDefault="009B34DF" w:rsidP="001A7430">
            <w:pPr>
              <w:pStyle w:val="TableParagraph"/>
            </w:pPr>
          </w:p>
          <w:p w14:paraId="2A47B1C0" w14:textId="77777777" w:rsidR="009B34DF" w:rsidRDefault="009B34DF" w:rsidP="001A7430">
            <w:pPr>
              <w:pStyle w:val="TableParagraph"/>
              <w:spacing w:before="221"/>
            </w:pPr>
          </w:p>
          <w:p w14:paraId="1B7ACAE0" w14:textId="77777777" w:rsidR="009B34DF" w:rsidRDefault="009B34DF" w:rsidP="001A7430">
            <w:pPr>
              <w:pStyle w:val="TableParagraph"/>
              <w:ind w:left="23"/>
            </w:pPr>
            <w:r>
              <w:rPr>
                <w:spacing w:val="-2"/>
              </w:rPr>
              <w:t>2.2.2</w:t>
            </w:r>
          </w:p>
        </w:tc>
        <w:tc>
          <w:tcPr>
            <w:tcW w:w="1939" w:type="dxa"/>
          </w:tcPr>
          <w:p w14:paraId="50C5A8B9" w14:textId="1B01CA14" w:rsidR="009B34DF" w:rsidRDefault="009B34DF" w:rsidP="001A7430">
            <w:pPr>
              <w:pStyle w:val="TableParagraph"/>
              <w:tabs>
                <w:tab w:val="left" w:pos="1472"/>
              </w:tabs>
              <w:spacing w:before="3" w:line="369" w:lineRule="auto"/>
              <w:ind w:left="100" w:right="71"/>
              <w:rPr>
                <w:b/>
              </w:rPr>
            </w:pPr>
            <w:r>
              <w:rPr>
                <w:b/>
                <w:spacing w:val="-2"/>
              </w:rPr>
              <w:t>Insufficient Funding</w:t>
            </w:r>
            <w:r w:rsidR="001A7430">
              <w:rPr>
                <w:b/>
              </w:rPr>
              <w:t xml:space="preserve"> </w:t>
            </w:r>
            <w:r>
              <w:rPr>
                <w:b/>
                <w:spacing w:val="-4"/>
              </w:rPr>
              <w:t xml:space="preserve">and </w:t>
            </w:r>
            <w:r>
              <w:rPr>
                <w:b/>
                <w:spacing w:val="-2"/>
              </w:rPr>
              <w:t>Resources</w:t>
            </w:r>
          </w:p>
        </w:tc>
        <w:tc>
          <w:tcPr>
            <w:tcW w:w="1243" w:type="dxa"/>
          </w:tcPr>
          <w:p w14:paraId="49E6A7A2" w14:textId="77777777" w:rsidR="009B34DF" w:rsidRDefault="009B34DF" w:rsidP="001A7430">
            <w:pPr>
              <w:pStyle w:val="TableParagraph"/>
            </w:pPr>
          </w:p>
        </w:tc>
        <w:tc>
          <w:tcPr>
            <w:tcW w:w="1243" w:type="dxa"/>
          </w:tcPr>
          <w:p w14:paraId="30B9D74E" w14:textId="77777777" w:rsidR="009B34DF" w:rsidRDefault="009B34DF" w:rsidP="001A7430">
            <w:pPr>
              <w:pStyle w:val="TableParagraph"/>
            </w:pPr>
          </w:p>
        </w:tc>
        <w:tc>
          <w:tcPr>
            <w:tcW w:w="1245" w:type="dxa"/>
          </w:tcPr>
          <w:p w14:paraId="6485A2ED" w14:textId="77777777" w:rsidR="009B34DF" w:rsidRDefault="009B34DF" w:rsidP="001A7430">
            <w:pPr>
              <w:pStyle w:val="TableParagraph"/>
            </w:pPr>
          </w:p>
        </w:tc>
        <w:tc>
          <w:tcPr>
            <w:tcW w:w="1243" w:type="dxa"/>
          </w:tcPr>
          <w:p w14:paraId="75C844E5" w14:textId="77777777" w:rsidR="009B34DF" w:rsidRDefault="009B34DF" w:rsidP="001A7430">
            <w:pPr>
              <w:pStyle w:val="TableParagraph"/>
            </w:pPr>
          </w:p>
        </w:tc>
        <w:tc>
          <w:tcPr>
            <w:tcW w:w="1243" w:type="dxa"/>
          </w:tcPr>
          <w:p w14:paraId="1F080D7D" w14:textId="77777777" w:rsidR="009B34DF" w:rsidRDefault="009B34DF" w:rsidP="001A7430">
            <w:pPr>
              <w:pStyle w:val="TableParagraph"/>
            </w:pPr>
          </w:p>
        </w:tc>
      </w:tr>
      <w:tr w:rsidR="009B34DF" w14:paraId="669A7138" w14:textId="77777777" w:rsidTr="00046E4D">
        <w:trPr>
          <w:trHeight w:val="1165"/>
        </w:trPr>
        <w:tc>
          <w:tcPr>
            <w:tcW w:w="768" w:type="dxa"/>
          </w:tcPr>
          <w:p w14:paraId="242EE63D" w14:textId="77777777" w:rsidR="009B34DF" w:rsidRDefault="009B34DF" w:rsidP="001A7430">
            <w:pPr>
              <w:pStyle w:val="TableParagraph"/>
              <w:spacing w:before="203"/>
            </w:pPr>
          </w:p>
          <w:p w14:paraId="36437E5D" w14:textId="77777777" w:rsidR="009B34DF" w:rsidRDefault="009B34DF" w:rsidP="001A7430">
            <w:pPr>
              <w:pStyle w:val="TableParagraph"/>
              <w:ind w:left="23"/>
            </w:pPr>
            <w:r>
              <w:rPr>
                <w:spacing w:val="-2"/>
              </w:rPr>
              <w:t>2.2.3</w:t>
            </w:r>
          </w:p>
        </w:tc>
        <w:tc>
          <w:tcPr>
            <w:tcW w:w="1939" w:type="dxa"/>
          </w:tcPr>
          <w:p w14:paraId="56538535" w14:textId="474EA748" w:rsidR="009B34DF" w:rsidRDefault="009B34DF" w:rsidP="001A7430">
            <w:pPr>
              <w:pStyle w:val="TableParagraph"/>
              <w:tabs>
                <w:tab w:val="left" w:pos="1644"/>
              </w:tabs>
              <w:spacing w:before="3"/>
              <w:ind w:left="100"/>
              <w:rPr>
                <w:b/>
              </w:rPr>
            </w:pPr>
            <w:r>
              <w:rPr>
                <w:b/>
                <w:spacing w:val="-2"/>
              </w:rPr>
              <w:t>Complexity</w:t>
            </w:r>
            <w:r w:rsidR="001A7430">
              <w:rPr>
                <w:b/>
              </w:rPr>
              <w:t xml:space="preserve"> </w:t>
            </w:r>
            <w:r>
              <w:rPr>
                <w:b/>
                <w:spacing w:val="-5"/>
              </w:rPr>
              <w:t>of</w:t>
            </w:r>
          </w:p>
          <w:p w14:paraId="5D2A30C6" w14:textId="77777777" w:rsidR="009B34DF" w:rsidRDefault="009B34DF" w:rsidP="001A7430">
            <w:pPr>
              <w:pStyle w:val="TableParagraph"/>
              <w:spacing w:before="11" w:line="380" w:lineRule="atLeast"/>
              <w:ind w:left="100" w:right="194"/>
              <w:rPr>
                <w:b/>
              </w:rPr>
            </w:pPr>
            <w:r>
              <w:rPr>
                <w:b/>
                <w:spacing w:val="-2"/>
              </w:rPr>
              <w:t xml:space="preserve">Commercial </w:t>
            </w:r>
            <w:r>
              <w:rPr>
                <w:b/>
              </w:rPr>
              <w:t>BuildingDesign</w:t>
            </w:r>
          </w:p>
        </w:tc>
        <w:tc>
          <w:tcPr>
            <w:tcW w:w="1243" w:type="dxa"/>
          </w:tcPr>
          <w:p w14:paraId="369DF2B3" w14:textId="77777777" w:rsidR="009B34DF" w:rsidRDefault="009B34DF" w:rsidP="001A7430">
            <w:pPr>
              <w:pStyle w:val="TableParagraph"/>
            </w:pPr>
          </w:p>
        </w:tc>
        <w:tc>
          <w:tcPr>
            <w:tcW w:w="1243" w:type="dxa"/>
          </w:tcPr>
          <w:p w14:paraId="64747D8A" w14:textId="77777777" w:rsidR="009B34DF" w:rsidRDefault="009B34DF" w:rsidP="001A7430">
            <w:pPr>
              <w:pStyle w:val="TableParagraph"/>
            </w:pPr>
          </w:p>
        </w:tc>
        <w:tc>
          <w:tcPr>
            <w:tcW w:w="1245" w:type="dxa"/>
          </w:tcPr>
          <w:p w14:paraId="64010008" w14:textId="77777777" w:rsidR="009B34DF" w:rsidRDefault="009B34DF" w:rsidP="001A7430">
            <w:pPr>
              <w:pStyle w:val="TableParagraph"/>
            </w:pPr>
          </w:p>
        </w:tc>
        <w:tc>
          <w:tcPr>
            <w:tcW w:w="1243" w:type="dxa"/>
          </w:tcPr>
          <w:p w14:paraId="156B1823" w14:textId="77777777" w:rsidR="009B34DF" w:rsidRDefault="009B34DF" w:rsidP="001A7430">
            <w:pPr>
              <w:pStyle w:val="TableParagraph"/>
            </w:pPr>
          </w:p>
        </w:tc>
        <w:tc>
          <w:tcPr>
            <w:tcW w:w="1243" w:type="dxa"/>
          </w:tcPr>
          <w:p w14:paraId="4889B967" w14:textId="77777777" w:rsidR="009B34DF" w:rsidRDefault="009B34DF" w:rsidP="001A7430">
            <w:pPr>
              <w:pStyle w:val="TableParagraph"/>
            </w:pPr>
          </w:p>
        </w:tc>
      </w:tr>
      <w:tr w:rsidR="009B34DF" w14:paraId="56B2FE0D" w14:textId="77777777" w:rsidTr="00046E4D">
        <w:trPr>
          <w:trHeight w:val="775"/>
        </w:trPr>
        <w:tc>
          <w:tcPr>
            <w:tcW w:w="768" w:type="dxa"/>
          </w:tcPr>
          <w:p w14:paraId="4DF65227" w14:textId="77777777" w:rsidR="009B34DF" w:rsidRDefault="009B34DF" w:rsidP="001A7430">
            <w:pPr>
              <w:pStyle w:val="TableParagraph"/>
              <w:spacing w:before="9"/>
            </w:pPr>
          </w:p>
          <w:p w14:paraId="7DBA6FB7" w14:textId="77777777" w:rsidR="009B34DF" w:rsidRDefault="009B34DF" w:rsidP="001A7430">
            <w:pPr>
              <w:pStyle w:val="TableParagraph"/>
              <w:ind w:left="23" w:right="108"/>
            </w:pPr>
            <w:r>
              <w:rPr>
                <w:spacing w:val="-2"/>
              </w:rPr>
              <w:t>2.2.4</w:t>
            </w:r>
          </w:p>
        </w:tc>
        <w:tc>
          <w:tcPr>
            <w:tcW w:w="1939" w:type="dxa"/>
          </w:tcPr>
          <w:p w14:paraId="745CBF9B" w14:textId="77777777" w:rsidR="009B34DF" w:rsidRDefault="009B34DF" w:rsidP="001A7430">
            <w:pPr>
              <w:pStyle w:val="TableParagraph"/>
              <w:spacing w:before="3"/>
              <w:ind w:left="100"/>
              <w:rPr>
                <w:b/>
              </w:rPr>
            </w:pPr>
            <w:r>
              <w:rPr>
                <w:b/>
                <w:spacing w:val="-2"/>
              </w:rPr>
              <w:t>Balancing</w:t>
            </w:r>
          </w:p>
          <w:p w14:paraId="252F8E87" w14:textId="5281B8B7" w:rsidR="009B34DF" w:rsidRDefault="009B34DF" w:rsidP="001A7430">
            <w:pPr>
              <w:pStyle w:val="TableParagraph"/>
              <w:tabs>
                <w:tab w:val="left" w:pos="1407"/>
              </w:tabs>
              <w:spacing w:before="138"/>
              <w:ind w:left="100"/>
              <w:rPr>
                <w:b/>
              </w:rPr>
            </w:pPr>
            <w:r>
              <w:rPr>
                <w:b/>
                <w:spacing w:val="-2"/>
              </w:rPr>
              <w:t>Security</w:t>
            </w:r>
            <w:r w:rsidR="001A7430">
              <w:rPr>
                <w:b/>
              </w:rPr>
              <w:t xml:space="preserve"> </w:t>
            </w:r>
            <w:r>
              <w:rPr>
                <w:b/>
                <w:spacing w:val="-4"/>
              </w:rPr>
              <w:t>with</w:t>
            </w:r>
          </w:p>
        </w:tc>
        <w:tc>
          <w:tcPr>
            <w:tcW w:w="1243" w:type="dxa"/>
          </w:tcPr>
          <w:p w14:paraId="2C7B9634" w14:textId="77777777" w:rsidR="009B34DF" w:rsidRDefault="009B34DF" w:rsidP="001A7430">
            <w:pPr>
              <w:pStyle w:val="TableParagraph"/>
            </w:pPr>
          </w:p>
        </w:tc>
        <w:tc>
          <w:tcPr>
            <w:tcW w:w="1243" w:type="dxa"/>
          </w:tcPr>
          <w:p w14:paraId="1C3E1578" w14:textId="7686AB40" w:rsidR="009B34DF" w:rsidRDefault="001A7430" w:rsidP="001A7430">
            <w:pPr>
              <w:pStyle w:val="TableParagraph"/>
            </w:pPr>
            <w:r>
              <w:t xml:space="preserve"> </w:t>
            </w:r>
          </w:p>
        </w:tc>
        <w:tc>
          <w:tcPr>
            <w:tcW w:w="1245" w:type="dxa"/>
          </w:tcPr>
          <w:p w14:paraId="14CA6880" w14:textId="77777777" w:rsidR="009B34DF" w:rsidRDefault="009B34DF" w:rsidP="001A7430">
            <w:pPr>
              <w:pStyle w:val="TableParagraph"/>
            </w:pPr>
          </w:p>
        </w:tc>
        <w:tc>
          <w:tcPr>
            <w:tcW w:w="1243" w:type="dxa"/>
          </w:tcPr>
          <w:p w14:paraId="3417AA0D" w14:textId="77777777" w:rsidR="009B34DF" w:rsidRDefault="009B34DF" w:rsidP="001A7430">
            <w:pPr>
              <w:pStyle w:val="TableParagraph"/>
            </w:pPr>
          </w:p>
        </w:tc>
        <w:tc>
          <w:tcPr>
            <w:tcW w:w="1243" w:type="dxa"/>
          </w:tcPr>
          <w:p w14:paraId="0AE38D5E" w14:textId="77777777" w:rsidR="009B34DF" w:rsidRDefault="009B34DF" w:rsidP="001A7430">
            <w:pPr>
              <w:pStyle w:val="TableParagraph"/>
            </w:pPr>
          </w:p>
        </w:tc>
      </w:tr>
    </w:tbl>
    <w:p w14:paraId="2BC92DB0" w14:textId="77777777" w:rsidR="009B34DF" w:rsidRDefault="009B34DF" w:rsidP="001A7430">
      <w:pPr>
        <w:pStyle w:val="TableParagraph"/>
        <w:sectPr w:rsidR="009B34DF" w:rsidSect="007021AD">
          <w:footerReference w:type="default" r:id="rId28"/>
          <w:pgSz w:w="12240" w:h="15840"/>
          <w:pgMar w:top="1340" w:right="1080" w:bottom="1180" w:left="1800" w:header="0" w:footer="994" w:gutter="0"/>
          <w:pgNumType w:start="32"/>
          <w:cols w:space="720"/>
        </w:sectPr>
      </w:pPr>
    </w:p>
    <w:tbl>
      <w:tblPr>
        <w:tblW w:w="0" w:type="auto"/>
        <w:tblInd w:w="1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8"/>
        <w:gridCol w:w="1939"/>
        <w:gridCol w:w="1243"/>
        <w:gridCol w:w="1243"/>
        <w:gridCol w:w="1245"/>
        <w:gridCol w:w="1243"/>
        <w:gridCol w:w="1243"/>
      </w:tblGrid>
      <w:tr w:rsidR="009B34DF" w14:paraId="79E23400" w14:textId="77777777" w:rsidTr="00046E4D">
        <w:trPr>
          <w:trHeight w:val="927"/>
        </w:trPr>
        <w:tc>
          <w:tcPr>
            <w:tcW w:w="768" w:type="dxa"/>
          </w:tcPr>
          <w:p w14:paraId="5FEA812B" w14:textId="77777777" w:rsidR="009B34DF" w:rsidRDefault="009B34DF" w:rsidP="001A7430">
            <w:pPr>
              <w:pStyle w:val="TableParagraph"/>
            </w:pPr>
          </w:p>
        </w:tc>
        <w:tc>
          <w:tcPr>
            <w:tcW w:w="1939" w:type="dxa"/>
          </w:tcPr>
          <w:p w14:paraId="426A2C5B" w14:textId="21E0B56D" w:rsidR="009B34DF" w:rsidRDefault="009B34DF" w:rsidP="001A7430">
            <w:pPr>
              <w:pStyle w:val="TableParagraph"/>
              <w:tabs>
                <w:tab w:val="left" w:pos="1468"/>
              </w:tabs>
              <w:spacing w:before="6" w:line="367" w:lineRule="auto"/>
              <w:ind w:left="100" w:right="75"/>
              <w:rPr>
                <w:b/>
              </w:rPr>
            </w:pPr>
            <w:r>
              <w:rPr>
                <w:b/>
                <w:spacing w:val="-2"/>
              </w:rPr>
              <w:t>Aesthetics</w:t>
            </w:r>
            <w:r w:rsidR="001A7430">
              <w:rPr>
                <w:b/>
              </w:rPr>
              <w:t xml:space="preserve"> </w:t>
            </w:r>
            <w:r>
              <w:rPr>
                <w:b/>
                <w:spacing w:val="-4"/>
              </w:rPr>
              <w:t xml:space="preserve">and </w:t>
            </w:r>
            <w:r>
              <w:rPr>
                <w:b/>
                <w:spacing w:val="-2"/>
              </w:rPr>
              <w:t>Functionality</w:t>
            </w:r>
          </w:p>
        </w:tc>
        <w:tc>
          <w:tcPr>
            <w:tcW w:w="1243" w:type="dxa"/>
          </w:tcPr>
          <w:p w14:paraId="7E3481D0" w14:textId="77777777" w:rsidR="009B34DF" w:rsidRDefault="009B34DF" w:rsidP="001A7430">
            <w:pPr>
              <w:pStyle w:val="TableParagraph"/>
            </w:pPr>
          </w:p>
        </w:tc>
        <w:tc>
          <w:tcPr>
            <w:tcW w:w="1243" w:type="dxa"/>
          </w:tcPr>
          <w:p w14:paraId="3F64F1D6" w14:textId="77777777" w:rsidR="009B34DF" w:rsidRDefault="009B34DF" w:rsidP="001A7430">
            <w:pPr>
              <w:pStyle w:val="TableParagraph"/>
            </w:pPr>
          </w:p>
        </w:tc>
        <w:tc>
          <w:tcPr>
            <w:tcW w:w="1245" w:type="dxa"/>
          </w:tcPr>
          <w:p w14:paraId="1E9E8087" w14:textId="77777777" w:rsidR="009B34DF" w:rsidRDefault="009B34DF" w:rsidP="001A7430">
            <w:pPr>
              <w:pStyle w:val="TableParagraph"/>
            </w:pPr>
          </w:p>
        </w:tc>
        <w:tc>
          <w:tcPr>
            <w:tcW w:w="1243" w:type="dxa"/>
          </w:tcPr>
          <w:p w14:paraId="41B57018" w14:textId="77777777" w:rsidR="009B34DF" w:rsidRDefault="009B34DF" w:rsidP="001A7430">
            <w:pPr>
              <w:pStyle w:val="TableParagraph"/>
            </w:pPr>
          </w:p>
        </w:tc>
        <w:tc>
          <w:tcPr>
            <w:tcW w:w="1243" w:type="dxa"/>
          </w:tcPr>
          <w:p w14:paraId="689A1345" w14:textId="77777777" w:rsidR="009B34DF" w:rsidRDefault="009B34DF" w:rsidP="001A7430">
            <w:pPr>
              <w:pStyle w:val="TableParagraph"/>
            </w:pPr>
          </w:p>
        </w:tc>
      </w:tr>
      <w:tr w:rsidR="009B34DF" w14:paraId="4E353CED" w14:textId="77777777" w:rsidTr="00046E4D">
        <w:trPr>
          <w:trHeight w:val="2173"/>
        </w:trPr>
        <w:tc>
          <w:tcPr>
            <w:tcW w:w="768" w:type="dxa"/>
          </w:tcPr>
          <w:p w14:paraId="75F1E074" w14:textId="77777777" w:rsidR="009B34DF" w:rsidRDefault="009B34DF" w:rsidP="001A7430">
            <w:pPr>
              <w:pStyle w:val="TableParagraph"/>
            </w:pPr>
          </w:p>
          <w:p w14:paraId="5B3CB71A" w14:textId="77777777" w:rsidR="009B34DF" w:rsidRDefault="009B34DF" w:rsidP="001A7430">
            <w:pPr>
              <w:pStyle w:val="TableParagraph"/>
            </w:pPr>
          </w:p>
          <w:p w14:paraId="43494F1D" w14:textId="77777777" w:rsidR="009B34DF" w:rsidRDefault="009B34DF" w:rsidP="001A7430">
            <w:pPr>
              <w:pStyle w:val="TableParagraph"/>
              <w:spacing w:before="202"/>
            </w:pPr>
          </w:p>
          <w:p w14:paraId="6E6CF03C" w14:textId="77777777" w:rsidR="009B34DF" w:rsidRDefault="009B34DF" w:rsidP="001A7430">
            <w:pPr>
              <w:pStyle w:val="TableParagraph"/>
              <w:ind w:left="155"/>
            </w:pPr>
            <w:r>
              <w:rPr>
                <w:spacing w:val="-2"/>
              </w:rPr>
              <w:t>2.2.5</w:t>
            </w:r>
          </w:p>
        </w:tc>
        <w:tc>
          <w:tcPr>
            <w:tcW w:w="1939" w:type="dxa"/>
          </w:tcPr>
          <w:p w14:paraId="644932CB" w14:textId="6E658608" w:rsidR="009B34DF" w:rsidRDefault="009B34DF" w:rsidP="001A7430">
            <w:pPr>
              <w:pStyle w:val="TableParagraph"/>
              <w:tabs>
                <w:tab w:val="left" w:pos="1149"/>
              </w:tabs>
              <w:spacing w:before="4" w:line="369" w:lineRule="auto"/>
              <w:ind w:left="100" w:right="71" w:firstLine="55"/>
              <w:rPr>
                <w:b/>
              </w:rPr>
            </w:pPr>
            <w:r>
              <w:rPr>
                <w:b/>
                <w:spacing w:val="-2"/>
              </w:rPr>
              <w:t>Aging Infrastructure</w:t>
            </w:r>
            <w:r w:rsidR="00C171E9">
              <w:rPr>
                <w:b/>
                <w:spacing w:val="-2"/>
              </w:rPr>
              <w:t xml:space="preserve"> </w:t>
            </w:r>
            <w:r>
              <w:rPr>
                <w:b/>
                <w:spacing w:val="-4"/>
              </w:rPr>
              <w:t>and</w:t>
            </w:r>
            <w:r w:rsidR="001A7430">
              <w:rPr>
                <w:b/>
              </w:rPr>
              <w:t xml:space="preserve"> </w:t>
            </w:r>
            <w:r>
              <w:rPr>
                <w:b/>
                <w:spacing w:val="-2"/>
              </w:rPr>
              <w:t>Legacy Systems</w:t>
            </w:r>
          </w:p>
        </w:tc>
        <w:tc>
          <w:tcPr>
            <w:tcW w:w="1243" w:type="dxa"/>
          </w:tcPr>
          <w:p w14:paraId="672E7F78" w14:textId="77777777" w:rsidR="009B34DF" w:rsidRDefault="009B34DF" w:rsidP="001A7430">
            <w:pPr>
              <w:pStyle w:val="TableParagraph"/>
            </w:pPr>
          </w:p>
        </w:tc>
        <w:tc>
          <w:tcPr>
            <w:tcW w:w="1243" w:type="dxa"/>
          </w:tcPr>
          <w:p w14:paraId="7DDD03BE" w14:textId="77777777" w:rsidR="009B34DF" w:rsidRDefault="009B34DF" w:rsidP="001A7430">
            <w:pPr>
              <w:pStyle w:val="TableParagraph"/>
            </w:pPr>
          </w:p>
        </w:tc>
        <w:tc>
          <w:tcPr>
            <w:tcW w:w="1245" w:type="dxa"/>
          </w:tcPr>
          <w:p w14:paraId="22E59878" w14:textId="77777777" w:rsidR="009B34DF" w:rsidRDefault="009B34DF" w:rsidP="001A7430">
            <w:pPr>
              <w:pStyle w:val="TableParagraph"/>
            </w:pPr>
          </w:p>
        </w:tc>
        <w:tc>
          <w:tcPr>
            <w:tcW w:w="1243" w:type="dxa"/>
          </w:tcPr>
          <w:p w14:paraId="5D170497" w14:textId="77777777" w:rsidR="009B34DF" w:rsidRDefault="009B34DF" w:rsidP="001A7430">
            <w:pPr>
              <w:pStyle w:val="TableParagraph"/>
            </w:pPr>
          </w:p>
        </w:tc>
        <w:tc>
          <w:tcPr>
            <w:tcW w:w="1243" w:type="dxa"/>
          </w:tcPr>
          <w:p w14:paraId="5717FC41" w14:textId="77777777" w:rsidR="009B34DF" w:rsidRDefault="009B34DF" w:rsidP="001A7430">
            <w:pPr>
              <w:pStyle w:val="TableParagraph"/>
            </w:pPr>
          </w:p>
        </w:tc>
      </w:tr>
    </w:tbl>
    <w:p w14:paraId="6B6F3ED7" w14:textId="77777777" w:rsidR="009B34DF" w:rsidRDefault="009B34DF" w:rsidP="009B34DF">
      <w:pPr>
        <w:pStyle w:val="BodyText"/>
      </w:pPr>
    </w:p>
    <w:p w14:paraId="25CAA9C8" w14:textId="77777777" w:rsidR="009B34DF" w:rsidRDefault="009B34DF" w:rsidP="009B34DF">
      <w:pPr>
        <w:pStyle w:val="BodyText"/>
        <w:spacing w:before="50"/>
      </w:pPr>
    </w:p>
    <w:p w14:paraId="6AE011E1" w14:textId="3A8C01D5" w:rsidR="009B34DF" w:rsidRDefault="009B34DF" w:rsidP="009B34DF">
      <w:pPr>
        <w:pStyle w:val="Heading3"/>
        <w:numPr>
          <w:ilvl w:val="1"/>
          <w:numId w:val="1"/>
        </w:numPr>
        <w:tabs>
          <w:tab w:val="left" w:pos="408"/>
          <w:tab w:val="left" w:pos="410"/>
        </w:tabs>
        <w:spacing w:line="369" w:lineRule="auto"/>
        <w:ind w:left="410" w:right="807" w:hanging="339"/>
        <w:rPr>
          <w:b w:val="0"/>
        </w:rPr>
      </w:pPr>
      <w:bookmarkStart w:id="159" w:name="_Toc205460800"/>
      <w:r>
        <w:t>How</w:t>
      </w:r>
      <w:r w:rsidR="001A7430">
        <w:t xml:space="preserve"> </w:t>
      </w:r>
      <w:r>
        <w:t>is the</w:t>
      </w:r>
      <w:r w:rsidR="001A7430">
        <w:t xml:space="preserve"> </w:t>
      </w:r>
      <w:r>
        <w:t>effectiveness</w:t>
      </w:r>
      <w:r w:rsidR="001A7430">
        <w:t xml:space="preserve"> </w:t>
      </w:r>
      <w:r>
        <w:t>of physical</w:t>
      </w:r>
      <w:r w:rsidR="001A7430">
        <w:t xml:space="preserve"> </w:t>
      </w:r>
      <w:r>
        <w:t>security measures</w:t>
      </w:r>
      <w:r w:rsidR="001A7430">
        <w:t xml:space="preserve"> in preventing</w:t>
      </w:r>
      <w:r>
        <w:t xml:space="preserve"> and</w:t>
      </w:r>
      <w:r w:rsidR="001A7430">
        <w:t xml:space="preserve"> </w:t>
      </w:r>
      <w:r>
        <w:t>responding to security threats in commercial buildings</w:t>
      </w:r>
      <w:r>
        <w:rPr>
          <w:b w:val="0"/>
        </w:rPr>
        <w:t>?</w:t>
      </w:r>
      <w:bookmarkEnd w:id="159"/>
    </w:p>
    <w:p w14:paraId="311AD5BB" w14:textId="2600CF29" w:rsidR="009B34DF" w:rsidRDefault="009B34DF" w:rsidP="009B34DF">
      <w:pPr>
        <w:pStyle w:val="BodyText"/>
        <w:spacing w:before="152" w:line="367" w:lineRule="auto"/>
        <w:ind w:left="72" w:right="809"/>
      </w:pPr>
      <w:r>
        <w:t>Please kindly indicate, by ticking (√) in the blank spaces provided in the Table below, level of severity</w:t>
      </w:r>
      <w:r w:rsidR="001A7430">
        <w:t xml:space="preserve"> </w:t>
      </w:r>
      <w:r>
        <w:t>in</w:t>
      </w:r>
      <w:r w:rsidR="001A7430">
        <w:t xml:space="preserve"> </w:t>
      </w:r>
      <w:r>
        <w:t>these</w:t>
      </w:r>
      <w:r w:rsidR="001A7430">
        <w:t xml:space="preserve"> </w:t>
      </w:r>
      <w:r>
        <w:t>barriers</w:t>
      </w:r>
      <w:r w:rsidR="001A7430">
        <w:t xml:space="preserve"> </w:t>
      </w:r>
      <w:r>
        <w:t>on</w:t>
      </w:r>
      <w:r w:rsidR="001A7430">
        <w:t xml:space="preserve"> </w:t>
      </w:r>
      <w:r>
        <w:t>a</w:t>
      </w:r>
      <w:r w:rsidR="001A7430">
        <w:t xml:space="preserve"> </w:t>
      </w:r>
      <w:r>
        <w:t>five-point</w:t>
      </w:r>
      <w:r w:rsidR="001A7430">
        <w:t xml:space="preserve"> </w:t>
      </w:r>
      <w:r>
        <w:t>scale</w:t>
      </w:r>
      <w:r w:rsidR="001A7430">
        <w:t xml:space="preserve"> </w:t>
      </w:r>
      <w:r>
        <w:t>based</w:t>
      </w:r>
      <w:r w:rsidR="001A7430">
        <w:t xml:space="preserve"> </w:t>
      </w:r>
      <w:r>
        <w:t>on</w:t>
      </w:r>
      <w:r w:rsidR="001A7430">
        <w:t xml:space="preserve"> </w:t>
      </w:r>
      <w:r>
        <w:t>your</w:t>
      </w:r>
      <w:r w:rsidR="001A7430">
        <w:t xml:space="preserve"> </w:t>
      </w:r>
      <w:r>
        <w:t>experience.</w:t>
      </w:r>
      <w:r w:rsidR="001A7430">
        <w:t xml:space="preserve"> </w:t>
      </w:r>
      <w:r>
        <w:t>(5)</w:t>
      </w:r>
      <w:r w:rsidR="001A7430">
        <w:t xml:space="preserve"> </w:t>
      </w:r>
      <w:r>
        <w:t>extremely</w:t>
      </w:r>
      <w:r w:rsidR="001A7430">
        <w:t xml:space="preserve"> </w:t>
      </w:r>
      <w:r>
        <w:rPr>
          <w:spacing w:val="-2"/>
        </w:rPr>
        <w:t>Severe,</w:t>
      </w:r>
    </w:p>
    <w:p w14:paraId="6D863D79" w14:textId="5EC834CE" w:rsidR="009B34DF" w:rsidRDefault="009B34DF" w:rsidP="009B34DF">
      <w:pPr>
        <w:pStyle w:val="BodyText"/>
        <w:spacing w:before="4"/>
        <w:ind w:left="72"/>
      </w:pPr>
      <w:r>
        <w:t>(4)</w:t>
      </w:r>
      <w:r w:rsidR="001A7430">
        <w:t xml:space="preserve"> </w:t>
      </w:r>
      <w:r>
        <w:t>Very</w:t>
      </w:r>
      <w:r w:rsidR="001A7430">
        <w:t xml:space="preserve"> </w:t>
      </w:r>
      <w:r>
        <w:t>Severe,</w:t>
      </w:r>
      <w:r w:rsidR="001A7430">
        <w:t xml:space="preserve"> </w:t>
      </w:r>
      <w:r>
        <w:t>(3)</w:t>
      </w:r>
      <w:r w:rsidR="001A7430">
        <w:t xml:space="preserve"> </w:t>
      </w:r>
      <w:r>
        <w:t>Severe,</w:t>
      </w:r>
      <w:r w:rsidR="001A7430">
        <w:t xml:space="preserve"> </w:t>
      </w:r>
      <w:r>
        <w:t>(2)</w:t>
      </w:r>
      <w:r w:rsidR="001A7430">
        <w:t xml:space="preserve"> </w:t>
      </w:r>
      <w:r>
        <w:t>Less</w:t>
      </w:r>
      <w:r w:rsidR="001A7430">
        <w:t xml:space="preserve"> </w:t>
      </w:r>
      <w:r>
        <w:t>Severe,</w:t>
      </w:r>
      <w:r w:rsidR="001A7430">
        <w:t xml:space="preserve"> </w:t>
      </w:r>
      <w:r>
        <w:t>(1)</w:t>
      </w:r>
      <w:r w:rsidR="001A7430">
        <w:t xml:space="preserve"> </w:t>
      </w:r>
      <w:r>
        <w:t>Least</w:t>
      </w:r>
      <w:r w:rsidR="001A7430">
        <w:t xml:space="preserve"> </w:t>
      </w:r>
      <w:r>
        <w:rPr>
          <w:spacing w:val="-2"/>
        </w:rPr>
        <w:t>Severe.</w:t>
      </w:r>
    </w:p>
    <w:p w14:paraId="51F1434B" w14:textId="77777777" w:rsidR="009B34DF" w:rsidRDefault="009B34DF" w:rsidP="009B34DF">
      <w:pPr>
        <w:pStyle w:val="BodyText"/>
        <w:spacing w:before="51"/>
        <w:rPr>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1992"/>
        <w:gridCol w:w="1193"/>
        <w:gridCol w:w="1170"/>
        <w:gridCol w:w="1131"/>
        <w:gridCol w:w="1144"/>
        <w:gridCol w:w="1145"/>
      </w:tblGrid>
      <w:tr w:rsidR="009B34DF" w14:paraId="773513EC" w14:textId="77777777" w:rsidTr="001A7430">
        <w:trPr>
          <w:trHeight w:val="4149"/>
        </w:trPr>
        <w:tc>
          <w:tcPr>
            <w:tcW w:w="698" w:type="dxa"/>
          </w:tcPr>
          <w:p w14:paraId="2FAF634C" w14:textId="77777777" w:rsidR="009B34DF" w:rsidRDefault="009B34DF" w:rsidP="00046E4D">
            <w:pPr>
              <w:pStyle w:val="TableParagraph"/>
              <w:spacing w:before="3" w:line="491" w:lineRule="auto"/>
              <w:ind w:left="100"/>
            </w:pPr>
            <w:r>
              <w:rPr>
                <w:spacing w:val="-4"/>
              </w:rPr>
              <w:t xml:space="preserve">Code </w:t>
            </w:r>
            <w:r>
              <w:rPr>
                <w:spacing w:val="-6"/>
              </w:rPr>
              <w:t>No</w:t>
            </w:r>
          </w:p>
        </w:tc>
        <w:tc>
          <w:tcPr>
            <w:tcW w:w="1992" w:type="dxa"/>
          </w:tcPr>
          <w:p w14:paraId="76812649" w14:textId="61C323D3" w:rsidR="009B34DF" w:rsidRDefault="009B34DF" w:rsidP="001A7430">
            <w:pPr>
              <w:pStyle w:val="TableParagraph"/>
              <w:tabs>
                <w:tab w:val="left" w:pos="1101"/>
              </w:tabs>
              <w:spacing w:before="3" w:line="491" w:lineRule="auto"/>
              <w:ind w:left="103" w:right="86"/>
              <w:rPr>
                <w:b/>
              </w:rPr>
            </w:pPr>
            <w:r>
              <w:rPr>
                <w:b/>
              </w:rPr>
              <w:t>The</w:t>
            </w:r>
            <w:r w:rsidR="001A7430">
              <w:rPr>
                <w:b/>
              </w:rPr>
              <w:t xml:space="preserve"> </w:t>
            </w:r>
            <w:r>
              <w:rPr>
                <w:b/>
              </w:rPr>
              <w:t>effectiveness</w:t>
            </w:r>
            <w:r w:rsidR="001A7430">
              <w:rPr>
                <w:b/>
              </w:rPr>
              <w:t xml:space="preserve"> </w:t>
            </w:r>
            <w:r>
              <w:rPr>
                <w:b/>
                <w:spacing w:val="-6"/>
              </w:rPr>
              <w:t>of</w:t>
            </w:r>
            <w:r w:rsidR="001A7430">
              <w:rPr>
                <w:b/>
              </w:rPr>
              <w:t xml:space="preserve"> </w:t>
            </w:r>
            <w:r>
              <w:rPr>
                <w:b/>
                <w:spacing w:val="-2"/>
              </w:rPr>
              <w:t xml:space="preserve">physical </w:t>
            </w:r>
            <w:r>
              <w:rPr>
                <w:b/>
              </w:rPr>
              <w:t>security measures</w:t>
            </w:r>
            <w:r w:rsidR="001A7430">
              <w:rPr>
                <w:b/>
              </w:rPr>
              <w:t xml:space="preserve"> </w:t>
            </w:r>
            <w:r>
              <w:rPr>
                <w:b/>
              </w:rPr>
              <w:t xml:space="preserve">in preventing and responding to security threats in </w:t>
            </w:r>
            <w:r>
              <w:rPr>
                <w:b/>
                <w:spacing w:val="-2"/>
              </w:rPr>
              <w:t>commercial</w:t>
            </w:r>
          </w:p>
          <w:p w14:paraId="53A6A9E4" w14:textId="77777777" w:rsidR="009B34DF" w:rsidRDefault="009B34DF" w:rsidP="001A7430">
            <w:pPr>
              <w:pStyle w:val="TableParagraph"/>
              <w:spacing w:before="3"/>
              <w:ind w:left="103"/>
              <w:rPr>
                <w:b/>
              </w:rPr>
            </w:pPr>
            <w:r>
              <w:rPr>
                <w:b/>
                <w:spacing w:val="-2"/>
              </w:rPr>
              <w:t>buildings</w:t>
            </w:r>
          </w:p>
        </w:tc>
        <w:tc>
          <w:tcPr>
            <w:tcW w:w="1193" w:type="dxa"/>
          </w:tcPr>
          <w:p w14:paraId="3BD074E8" w14:textId="77777777" w:rsidR="009B34DF" w:rsidRPr="001A7430" w:rsidRDefault="009B34DF" w:rsidP="001A7430">
            <w:pPr>
              <w:pStyle w:val="TableParagraph"/>
              <w:jc w:val="center"/>
            </w:pPr>
          </w:p>
          <w:p w14:paraId="4721C365" w14:textId="77777777" w:rsidR="009B34DF" w:rsidRPr="001A7430" w:rsidRDefault="009B34DF" w:rsidP="001A7430">
            <w:pPr>
              <w:pStyle w:val="TableParagraph"/>
              <w:jc w:val="center"/>
            </w:pPr>
          </w:p>
          <w:p w14:paraId="7551CEBB" w14:textId="77777777" w:rsidR="009B34DF" w:rsidRPr="001A7430" w:rsidRDefault="009B34DF" w:rsidP="001A7430">
            <w:pPr>
              <w:pStyle w:val="TableParagraph"/>
              <w:jc w:val="center"/>
            </w:pPr>
          </w:p>
          <w:p w14:paraId="5E74E25A" w14:textId="77777777" w:rsidR="009B34DF" w:rsidRPr="001A7430" w:rsidRDefault="009B34DF" w:rsidP="001A7430">
            <w:pPr>
              <w:pStyle w:val="TableParagraph"/>
              <w:jc w:val="center"/>
            </w:pPr>
          </w:p>
          <w:p w14:paraId="451C91CD" w14:textId="77777777" w:rsidR="009B34DF" w:rsidRPr="001A7430" w:rsidRDefault="009B34DF" w:rsidP="001A7430">
            <w:pPr>
              <w:pStyle w:val="TableParagraph"/>
              <w:spacing w:before="36"/>
              <w:jc w:val="center"/>
            </w:pPr>
          </w:p>
          <w:p w14:paraId="74125005" w14:textId="77777777" w:rsidR="009B34DF" w:rsidRPr="001A7430" w:rsidRDefault="009B34DF" w:rsidP="001A7430">
            <w:pPr>
              <w:pStyle w:val="TableParagraph"/>
              <w:spacing w:line="491" w:lineRule="auto"/>
              <w:ind w:left="103" w:right="169"/>
              <w:jc w:val="center"/>
            </w:pPr>
            <w:r w:rsidRPr="001A7430">
              <w:rPr>
                <w:spacing w:val="-2"/>
              </w:rPr>
              <w:t xml:space="preserve">Extremely Important </w:t>
            </w:r>
            <w:r w:rsidRPr="001A7430">
              <w:rPr>
                <w:spacing w:val="-4"/>
              </w:rPr>
              <w:t>(5)</w:t>
            </w:r>
          </w:p>
        </w:tc>
        <w:tc>
          <w:tcPr>
            <w:tcW w:w="1170" w:type="dxa"/>
          </w:tcPr>
          <w:p w14:paraId="7D94B4E4" w14:textId="77777777" w:rsidR="009B34DF" w:rsidRPr="001A7430" w:rsidRDefault="009B34DF" w:rsidP="001A7430">
            <w:pPr>
              <w:pStyle w:val="TableParagraph"/>
              <w:jc w:val="center"/>
            </w:pPr>
          </w:p>
          <w:p w14:paraId="4CEC9061" w14:textId="77777777" w:rsidR="009B34DF" w:rsidRPr="001A7430" w:rsidRDefault="009B34DF" w:rsidP="001A7430">
            <w:pPr>
              <w:pStyle w:val="TableParagraph"/>
              <w:jc w:val="center"/>
            </w:pPr>
          </w:p>
          <w:p w14:paraId="2A6BB554" w14:textId="77777777" w:rsidR="009B34DF" w:rsidRPr="001A7430" w:rsidRDefault="009B34DF" w:rsidP="001A7430">
            <w:pPr>
              <w:pStyle w:val="TableParagraph"/>
              <w:jc w:val="center"/>
            </w:pPr>
          </w:p>
          <w:p w14:paraId="01181410" w14:textId="77777777" w:rsidR="009B34DF" w:rsidRPr="001A7430" w:rsidRDefault="009B34DF" w:rsidP="001A7430">
            <w:pPr>
              <w:pStyle w:val="TableParagraph"/>
              <w:jc w:val="center"/>
            </w:pPr>
          </w:p>
          <w:p w14:paraId="13C6544D" w14:textId="77777777" w:rsidR="009B34DF" w:rsidRPr="001A7430" w:rsidRDefault="009B34DF" w:rsidP="001A7430">
            <w:pPr>
              <w:pStyle w:val="TableParagraph"/>
              <w:spacing w:before="36"/>
              <w:jc w:val="center"/>
            </w:pPr>
          </w:p>
          <w:p w14:paraId="3A9CC113" w14:textId="77777777" w:rsidR="009B34DF" w:rsidRPr="001A7430" w:rsidRDefault="009B34DF" w:rsidP="001A7430">
            <w:pPr>
              <w:pStyle w:val="TableParagraph"/>
              <w:spacing w:line="491" w:lineRule="auto"/>
              <w:ind w:left="100" w:right="149"/>
              <w:jc w:val="center"/>
            </w:pPr>
            <w:r w:rsidRPr="001A7430">
              <w:rPr>
                <w:spacing w:val="-4"/>
              </w:rPr>
              <w:t xml:space="preserve">Very </w:t>
            </w:r>
            <w:r w:rsidRPr="001A7430">
              <w:rPr>
                <w:spacing w:val="-2"/>
              </w:rPr>
              <w:t xml:space="preserve">Important </w:t>
            </w:r>
            <w:r w:rsidRPr="001A7430">
              <w:rPr>
                <w:spacing w:val="-4"/>
              </w:rPr>
              <w:t>(4)</w:t>
            </w:r>
          </w:p>
        </w:tc>
        <w:tc>
          <w:tcPr>
            <w:tcW w:w="1131" w:type="dxa"/>
          </w:tcPr>
          <w:p w14:paraId="2AA7D699" w14:textId="77777777" w:rsidR="009B34DF" w:rsidRPr="001A7430" w:rsidRDefault="009B34DF" w:rsidP="001A7430">
            <w:pPr>
              <w:pStyle w:val="TableParagraph"/>
              <w:jc w:val="center"/>
            </w:pPr>
          </w:p>
          <w:p w14:paraId="03E081E7" w14:textId="77777777" w:rsidR="009B34DF" w:rsidRPr="001A7430" w:rsidRDefault="009B34DF" w:rsidP="001A7430">
            <w:pPr>
              <w:pStyle w:val="TableParagraph"/>
              <w:jc w:val="center"/>
            </w:pPr>
          </w:p>
          <w:p w14:paraId="56E437FC" w14:textId="77777777" w:rsidR="009B34DF" w:rsidRPr="001A7430" w:rsidRDefault="009B34DF" w:rsidP="001A7430">
            <w:pPr>
              <w:pStyle w:val="TableParagraph"/>
              <w:jc w:val="center"/>
            </w:pPr>
          </w:p>
          <w:p w14:paraId="0C4499D0" w14:textId="77777777" w:rsidR="009B34DF" w:rsidRPr="001A7430" w:rsidRDefault="009B34DF" w:rsidP="001A7430">
            <w:pPr>
              <w:pStyle w:val="TableParagraph"/>
              <w:jc w:val="center"/>
            </w:pPr>
          </w:p>
          <w:p w14:paraId="3ECD7D2E" w14:textId="77777777" w:rsidR="009B34DF" w:rsidRPr="001A7430" w:rsidRDefault="009B34DF" w:rsidP="001A7430">
            <w:pPr>
              <w:pStyle w:val="TableParagraph"/>
              <w:jc w:val="center"/>
            </w:pPr>
          </w:p>
          <w:p w14:paraId="6C482586" w14:textId="77777777" w:rsidR="009B34DF" w:rsidRPr="001A7430" w:rsidRDefault="009B34DF" w:rsidP="001A7430">
            <w:pPr>
              <w:pStyle w:val="TableParagraph"/>
              <w:spacing w:before="42"/>
              <w:jc w:val="center"/>
            </w:pPr>
          </w:p>
          <w:p w14:paraId="26D48163" w14:textId="77777777" w:rsidR="009B34DF" w:rsidRPr="001A7430" w:rsidRDefault="009B34DF" w:rsidP="001A7430">
            <w:pPr>
              <w:pStyle w:val="TableParagraph"/>
              <w:spacing w:before="1" w:line="491" w:lineRule="auto"/>
              <w:ind w:left="102" w:right="119"/>
              <w:jc w:val="center"/>
            </w:pPr>
            <w:r w:rsidRPr="001A7430">
              <w:rPr>
                <w:spacing w:val="-2"/>
              </w:rPr>
              <w:t xml:space="preserve">Important </w:t>
            </w:r>
            <w:r w:rsidRPr="001A7430">
              <w:rPr>
                <w:spacing w:val="-4"/>
              </w:rPr>
              <w:t>(3)</w:t>
            </w:r>
          </w:p>
        </w:tc>
        <w:tc>
          <w:tcPr>
            <w:tcW w:w="1144" w:type="dxa"/>
          </w:tcPr>
          <w:p w14:paraId="4174889C" w14:textId="77777777" w:rsidR="009B34DF" w:rsidRPr="001A7430" w:rsidRDefault="009B34DF" w:rsidP="001A7430">
            <w:pPr>
              <w:pStyle w:val="TableParagraph"/>
              <w:jc w:val="center"/>
            </w:pPr>
          </w:p>
          <w:p w14:paraId="2EA993C0" w14:textId="77777777" w:rsidR="009B34DF" w:rsidRPr="001A7430" w:rsidRDefault="009B34DF" w:rsidP="001A7430">
            <w:pPr>
              <w:pStyle w:val="TableParagraph"/>
              <w:jc w:val="center"/>
            </w:pPr>
          </w:p>
          <w:p w14:paraId="3A9606BD" w14:textId="77777777" w:rsidR="009B34DF" w:rsidRPr="001A7430" w:rsidRDefault="009B34DF" w:rsidP="001A7430">
            <w:pPr>
              <w:pStyle w:val="TableParagraph"/>
              <w:jc w:val="center"/>
            </w:pPr>
          </w:p>
          <w:p w14:paraId="288D6045" w14:textId="77777777" w:rsidR="009B34DF" w:rsidRPr="001A7430" w:rsidRDefault="009B34DF" w:rsidP="001A7430">
            <w:pPr>
              <w:pStyle w:val="TableParagraph"/>
              <w:jc w:val="center"/>
            </w:pPr>
          </w:p>
          <w:p w14:paraId="52B30837" w14:textId="77777777" w:rsidR="009B34DF" w:rsidRPr="001A7430" w:rsidRDefault="009B34DF" w:rsidP="001A7430">
            <w:pPr>
              <w:pStyle w:val="TableParagraph"/>
              <w:spacing w:before="36"/>
              <w:jc w:val="center"/>
            </w:pPr>
          </w:p>
          <w:p w14:paraId="394EF4F5" w14:textId="77777777" w:rsidR="009B34DF" w:rsidRPr="001A7430" w:rsidRDefault="009B34DF" w:rsidP="001A7430">
            <w:pPr>
              <w:pStyle w:val="TableParagraph"/>
              <w:spacing w:line="491" w:lineRule="auto"/>
              <w:ind w:left="101" w:right="142"/>
              <w:jc w:val="center"/>
            </w:pPr>
            <w:r w:rsidRPr="001A7430">
              <w:rPr>
                <w:spacing w:val="-4"/>
              </w:rPr>
              <w:t xml:space="preserve">Less </w:t>
            </w:r>
            <w:r w:rsidRPr="001A7430">
              <w:rPr>
                <w:spacing w:val="-2"/>
              </w:rPr>
              <w:t xml:space="preserve">Important </w:t>
            </w:r>
            <w:r w:rsidRPr="001A7430">
              <w:rPr>
                <w:spacing w:val="-4"/>
              </w:rPr>
              <w:t>(2)</w:t>
            </w:r>
          </w:p>
        </w:tc>
        <w:tc>
          <w:tcPr>
            <w:tcW w:w="1145" w:type="dxa"/>
          </w:tcPr>
          <w:p w14:paraId="25181FB7" w14:textId="77777777" w:rsidR="009B34DF" w:rsidRPr="001A7430" w:rsidRDefault="009B34DF" w:rsidP="001A7430">
            <w:pPr>
              <w:pStyle w:val="TableParagraph"/>
              <w:jc w:val="center"/>
            </w:pPr>
          </w:p>
          <w:p w14:paraId="2985789D" w14:textId="77777777" w:rsidR="009B34DF" w:rsidRPr="001A7430" w:rsidRDefault="009B34DF" w:rsidP="001A7430">
            <w:pPr>
              <w:pStyle w:val="TableParagraph"/>
              <w:jc w:val="center"/>
            </w:pPr>
          </w:p>
          <w:p w14:paraId="0070DD4E" w14:textId="77777777" w:rsidR="009B34DF" w:rsidRPr="001A7430" w:rsidRDefault="009B34DF" w:rsidP="001A7430">
            <w:pPr>
              <w:pStyle w:val="TableParagraph"/>
              <w:jc w:val="center"/>
            </w:pPr>
          </w:p>
          <w:p w14:paraId="04E6AAA5" w14:textId="77777777" w:rsidR="009B34DF" w:rsidRPr="001A7430" w:rsidRDefault="009B34DF" w:rsidP="001A7430">
            <w:pPr>
              <w:pStyle w:val="TableParagraph"/>
              <w:jc w:val="center"/>
            </w:pPr>
          </w:p>
          <w:p w14:paraId="202D1CFD" w14:textId="77777777" w:rsidR="009B34DF" w:rsidRPr="001A7430" w:rsidRDefault="009B34DF" w:rsidP="001A7430">
            <w:pPr>
              <w:pStyle w:val="TableParagraph"/>
              <w:spacing w:before="36"/>
              <w:jc w:val="center"/>
            </w:pPr>
          </w:p>
          <w:p w14:paraId="7DBDD8DA" w14:textId="77777777" w:rsidR="009B34DF" w:rsidRPr="001A7430" w:rsidRDefault="009B34DF" w:rsidP="001A7430">
            <w:pPr>
              <w:pStyle w:val="TableParagraph"/>
              <w:spacing w:line="491" w:lineRule="auto"/>
              <w:ind w:left="99" w:right="150"/>
              <w:jc w:val="center"/>
            </w:pPr>
            <w:r w:rsidRPr="001A7430">
              <w:rPr>
                <w:spacing w:val="-4"/>
              </w:rPr>
              <w:t xml:space="preserve">Least </w:t>
            </w:r>
            <w:r w:rsidRPr="001A7430">
              <w:rPr>
                <w:spacing w:val="-2"/>
              </w:rPr>
              <w:t xml:space="preserve">Important </w:t>
            </w:r>
            <w:r w:rsidRPr="001A7430">
              <w:rPr>
                <w:spacing w:val="-4"/>
              </w:rPr>
              <w:t>(1)</w:t>
            </w:r>
          </w:p>
        </w:tc>
      </w:tr>
      <w:tr w:rsidR="009B34DF" w14:paraId="6986FDDC" w14:textId="77777777" w:rsidTr="001A7430">
        <w:trPr>
          <w:trHeight w:val="778"/>
        </w:trPr>
        <w:tc>
          <w:tcPr>
            <w:tcW w:w="698" w:type="dxa"/>
          </w:tcPr>
          <w:p w14:paraId="4A4A3C8B" w14:textId="77777777" w:rsidR="009B34DF" w:rsidRDefault="009B34DF" w:rsidP="00046E4D">
            <w:pPr>
              <w:pStyle w:val="TableParagraph"/>
              <w:spacing w:before="5"/>
              <w:ind w:right="34"/>
              <w:jc w:val="center"/>
            </w:pPr>
            <w:r>
              <w:rPr>
                <w:spacing w:val="-2"/>
              </w:rPr>
              <w:t>2.3.1</w:t>
            </w:r>
          </w:p>
        </w:tc>
        <w:tc>
          <w:tcPr>
            <w:tcW w:w="1992" w:type="dxa"/>
          </w:tcPr>
          <w:p w14:paraId="1D018B6C" w14:textId="28F0BF3A" w:rsidR="009B34DF" w:rsidRDefault="009B34DF" w:rsidP="00046E4D">
            <w:pPr>
              <w:pStyle w:val="TableParagraph"/>
              <w:spacing w:before="5"/>
              <w:ind w:left="103"/>
            </w:pPr>
            <w:r>
              <w:rPr>
                <w:spacing w:val="-2"/>
              </w:rPr>
              <w:t>Very</w:t>
            </w:r>
            <w:r w:rsidR="001A7430">
              <w:rPr>
                <w:spacing w:val="-2"/>
              </w:rPr>
              <w:t xml:space="preserve"> </w:t>
            </w:r>
            <w:r>
              <w:rPr>
                <w:spacing w:val="-2"/>
              </w:rPr>
              <w:t>effective</w:t>
            </w:r>
          </w:p>
        </w:tc>
        <w:tc>
          <w:tcPr>
            <w:tcW w:w="1193" w:type="dxa"/>
          </w:tcPr>
          <w:p w14:paraId="5F4E696D" w14:textId="77777777" w:rsidR="009B34DF" w:rsidRDefault="009B34DF" w:rsidP="00046E4D">
            <w:pPr>
              <w:pStyle w:val="TableParagraph"/>
            </w:pPr>
          </w:p>
        </w:tc>
        <w:tc>
          <w:tcPr>
            <w:tcW w:w="1170" w:type="dxa"/>
          </w:tcPr>
          <w:p w14:paraId="5E2F6778" w14:textId="77777777" w:rsidR="009B34DF" w:rsidRDefault="009B34DF" w:rsidP="00046E4D">
            <w:pPr>
              <w:pStyle w:val="TableParagraph"/>
            </w:pPr>
          </w:p>
        </w:tc>
        <w:tc>
          <w:tcPr>
            <w:tcW w:w="1131" w:type="dxa"/>
          </w:tcPr>
          <w:p w14:paraId="5BA13D82" w14:textId="77777777" w:rsidR="009B34DF" w:rsidRDefault="009B34DF" w:rsidP="00046E4D">
            <w:pPr>
              <w:pStyle w:val="TableParagraph"/>
            </w:pPr>
          </w:p>
        </w:tc>
        <w:tc>
          <w:tcPr>
            <w:tcW w:w="1144" w:type="dxa"/>
          </w:tcPr>
          <w:p w14:paraId="53C1990A" w14:textId="77777777" w:rsidR="009B34DF" w:rsidRDefault="009B34DF" w:rsidP="00046E4D">
            <w:pPr>
              <w:pStyle w:val="TableParagraph"/>
            </w:pPr>
          </w:p>
        </w:tc>
        <w:tc>
          <w:tcPr>
            <w:tcW w:w="1145" w:type="dxa"/>
          </w:tcPr>
          <w:p w14:paraId="4518F54A" w14:textId="77777777" w:rsidR="009B34DF" w:rsidRDefault="009B34DF" w:rsidP="00046E4D">
            <w:pPr>
              <w:pStyle w:val="TableParagraph"/>
            </w:pPr>
          </w:p>
        </w:tc>
      </w:tr>
      <w:tr w:rsidR="009B34DF" w14:paraId="4B5D8FED" w14:textId="77777777" w:rsidTr="001A7430">
        <w:trPr>
          <w:trHeight w:val="1036"/>
        </w:trPr>
        <w:tc>
          <w:tcPr>
            <w:tcW w:w="698" w:type="dxa"/>
          </w:tcPr>
          <w:p w14:paraId="7AC5C2ED" w14:textId="77777777" w:rsidR="009B34DF" w:rsidRDefault="009B34DF" w:rsidP="00046E4D">
            <w:pPr>
              <w:pStyle w:val="TableParagraph"/>
              <w:spacing w:before="4"/>
              <w:ind w:right="34"/>
              <w:jc w:val="center"/>
            </w:pPr>
            <w:r>
              <w:rPr>
                <w:spacing w:val="-2"/>
              </w:rPr>
              <w:t>2.3.2</w:t>
            </w:r>
          </w:p>
        </w:tc>
        <w:tc>
          <w:tcPr>
            <w:tcW w:w="1992" w:type="dxa"/>
          </w:tcPr>
          <w:p w14:paraId="0FD3EE6B" w14:textId="77777777" w:rsidR="009B34DF" w:rsidRDefault="009B34DF" w:rsidP="00046E4D">
            <w:pPr>
              <w:pStyle w:val="TableParagraph"/>
              <w:spacing w:before="4"/>
              <w:ind w:left="103"/>
            </w:pPr>
            <w:r>
              <w:rPr>
                <w:spacing w:val="-2"/>
              </w:rPr>
              <w:t>Effective</w:t>
            </w:r>
          </w:p>
        </w:tc>
        <w:tc>
          <w:tcPr>
            <w:tcW w:w="1193" w:type="dxa"/>
          </w:tcPr>
          <w:p w14:paraId="506E3D23" w14:textId="77777777" w:rsidR="009B34DF" w:rsidRDefault="009B34DF" w:rsidP="00046E4D">
            <w:pPr>
              <w:pStyle w:val="TableParagraph"/>
            </w:pPr>
          </w:p>
        </w:tc>
        <w:tc>
          <w:tcPr>
            <w:tcW w:w="1170" w:type="dxa"/>
          </w:tcPr>
          <w:p w14:paraId="302C3F62" w14:textId="77777777" w:rsidR="009B34DF" w:rsidRDefault="009B34DF" w:rsidP="00046E4D">
            <w:pPr>
              <w:pStyle w:val="TableParagraph"/>
            </w:pPr>
          </w:p>
        </w:tc>
        <w:tc>
          <w:tcPr>
            <w:tcW w:w="1131" w:type="dxa"/>
          </w:tcPr>
          <w:p w14:paraId="2C885A02" w14:textId="77777777" w:rsidR="009B34DF" w:rsidRDefault="009B34DF" w:rsidP="00046E4D">
            <w:pPr>
              <w:pStyle w:val="TableParagraph"/>
            </w:pPr>
          </w:p>
        </w:tc>
        <w:tc>
          <w:tcPr>
            <w:tcW w:w="1144" w:type="dxa"/>
          </w:tcPr>
          <w:p w14:paraId="05F1DC8A" w14:textId="77777777" w:rsidR="009B34DF" w:rsidRDefault="009B34DF" w:rsidP="00046E4D">
            <w:pPr>
              <w:pStyle w:val="TableParagraph"/>
            </w:pPr>
          </w:p>
        </w:tc>
        <w:tc>
          <w:tcPr>
            <w:tcW w:w="1145" w:type="dxa"/>
          </w:tcPr>
          <w:p w14:paraId="2AA65D7F" w14:textId="77777777" w:rsidR="009B34DF" w:rsidRDefault="009B34DF" w:rsidP="00046E4D">
            <w:pPr>
              <w:pStyle w:val="TableParagraph"/>
            </w:pPr>
          </w:p>
        </w:tc>
      </w:tr>
      <w:tr w:rsidR="009B34DF" w14:paraId="3EB8CF0A" w14:textId="77777777" w:rsidTr="001A7430">
        <w:trPr>
          <w:trHeight w:val="777"/>
        </w:trPr>
        <w:tc>
          <w:tcPr>
            <w:tcW w:w="698" w:type="dxa"/>
          </w:tcPr>
          <w:p w14:paraId="5F67592D" w14:textId="77777777" w:rsidR="009B34DF" w:rsidRDefault="009B34DF" w:rsidP="00046E4D">
            <w:pPr>
              <w:pStyle w:val="TableParagraph"/>
              <w:spacing w:before="4"/>
              <w:ind w:right="34"/>
              <w:jc w:val="center"/>
            </w:pPr>
            <w:r>
              <w:rPr>
                <w:spacing w:val="-2"/>
              </w:rPr>
              <w:t>2.3.3</w:t>
            </w:r>
          </w:p>
        </w:tc>
        <w:tc>
          <w:tcPr>
            <w:tcW w:w="1992" w:type="dxa"/>
          </w:tcPr>
          <w:p w14:paraId="1AD50AA3" w14:textId="77777777" w:rsidR="009B34DF" w:rsidRDefault="009B34DF" w:rsidP="00046E4D">
            <w:pPr>
              <w:pStyle w:val="TableParagraph"/>
              <w:spacing w:before="4"/>
              <w:ind w:left="103"/>
            </w:pPr>
            <w:r>
              <w:rPr>
                <w:spacing w:val="-2"/>
              </w:rPr>
              <w:t>Neutral</w:t>
            </w:r>
          </w:p>
        </w:tc>
        <w:tc>
          <w:tcPr>
            <w:tcW w:w="1193" w:type="dxa"/>
          </w:tcPr>
          <w:p w14:paraId="7A05C948" w14:textId="77777777" w:rsidR="009B34DF" w:rsidRDefault="009B34DF" w:rsidP="00046E4D">
            <w:pPr>
              <w:pStyle w:val="TableParagraph"/>
            </w:pPr>
          </w:p>
        </w:tc>
        <w:tc>
          <w:tcPr>
            <w:tcW w:w="1170" w:type="dxa"/>
          </w:tcPr>
          <w:p w14:paraId="61FC0DBE" w14:textId="77777777" w:rsidR="009B34DF" w:rsidRDefault="009B34DF" w:rsidP="00046E4D">
            <w:pPr>
              <w:pStyle w:val="TableParagraph"/>
            </w:pPr>
          </w:p>
          <w:p w14:paraId="55AA8EA0" w14:textId="77777777" w:rsidR="001A7430" w:rsidRPr="001A7430" w:rsidRDefault="001A7430" w:rsidP="001A7430"/>
          <w:p w14:paraId="0F67719D" w14:textId="77777777" w:rsidR="001A7430" w:rsidRPr="001A7430" w:rsidRDefault="001A7430" w:rsidP="001A7430"/>
          <w:p w14:paraId="1BB89337" w14:textId="77777777" w:rsidR="001A7430" w:rsidRPr="001A7430" w:rsidRDefault="001A7430" w:rsidP="001A7430"/>
          <w:p w14:paraId="4B07C697" w14:textId="77777777" w:rsidR="001A7430" w:rsidRPr="001A7430" w:rsidRDefault="001A7430" w:rsidP="001A7430">
            <w:pPr>
              <w:jc w:val="center"/>
            </w:pPr>
          </w:p>
        </w:tc>
        <w:tc>
          <w:tcPr>
            <w:tcW w:w="1131" w:type="dxa"/>
          </w:tcPr>
          <w:p w14:paraId="045A7D61" w14:textId="77777777" w:rsidR="009B34DF" w:rsidRDefault="009B34DF" w:rsidP="00046E4D">
            <w:pPr>
              <w:pStyle w:val="TableParagraph"/>
            </w:pPr>
          </w:p>
        </w:tc>
        <w:tc>
          <w:tcPr>
            <w:tcW w:w="1144" w:type="dxa"/>
          </w:tcPr>
          <w:p w14:paraId="1E88A2A5" w14:textId="77777777" w:rsidR="009B34DF" w:rsidRDefault="009B34DF" w:rsidP="00046E4D">
            <w:pPr>
              <w:pStyle w:val="TableParagraph"/>
            </w:pPr>
          </w:p>
        </w:tc>
        <w:tc>
          <w:tcPr>
            <w:tcW w:w="1145" w:type="dxa"/>
          </w:tcPr>
          <w:p w14:paraId="7AD45474" w14:textId="77777777" w:rsidR="009B34DF" w:rsidRDefault="009B34DF" w:rsidP="00046E4D">
            <w:pPr>
              <w:pStyle w:val="TableParagraph"/>
            </w:pPr>
          </w:p>
        </w:tc>
      </w:tr>
    </w:tbl>
    <w:p w14:paraId="52EB97DC" w14:textId="77777777" w:rsidR="009B34DF" w:rsidRDefault="009B34DF" w:rsidP="009B34DF">
      <w:pPr>
        <w:pStyle w:val="TableParagraph"/>
        <w:sectPr w:rsidR="009B34DF" w:rsidSect="007021AD">
          <w:footerReference w:type="default" r:id="rId29"/>
          <w:pgSz w:w="12240" w:h="15840"/>
          <w:pgMar w:top="1340" w:right="1080" w:bottom="1180" w:left="1800" w:header="0" w:footer="994" w:gutter="0"/>
          <w:pgNumType w:start="33"/>
          <w:cols w:space="720"/>
        </w:sect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1992"/>
        <w:gridCol w:w="1222"/>
        <w:gridCol w:w="1150"/>
        <w:gridCol w:w="1122"/>
        <w:gridCol w:w="1144"/>
        <w:gridCol w:w="1149"/>
      </w:tblGrid>
      <w:tr w:rsidR="009B34DF" w14:paraId="46EDA5CB" w14:textId="77777777" w:rsidTr="00046E4D">
        <w:trPr>
          <w:trHeight w:val="777"/>
        </w:trPr>
        <w:tc>
          <w:tcPr>
            <w:tcW w:w="698" w:type="dxa"/>
          </w:tcPr>
          <w:p w14:paraId="332DBBF9" w14:textId="77777777" w:rsidR="009B34DF" w:rsidRDefault="009B34DF" w:rsidP="00046E4D">
            <w:pPr>
              <w:pStyle w:val="TableParagraph"/>
              <w:spacing w:before="3"/>
              <w:ind w:right="34"/>
              <w:jc w:val="center"/>
            </w:pPr>
            <w:r>
              <w:rPr>
                <w:spacing w:val="-2"/>
              </w:rPr>
              <w:lastRenderedPageBreak/>
              <w:t>2.3.4</w:t>
            </w:r>
          </w:p>
        </w:tc>
        <w:tc>
          <w:tcPr>
            <w:tcW w:w="1992" w:type="dxa"/>
          </w:tcPr>
          <w:p w14:paraId="7C910C41" w14:textId="2172AF96" w:rsidR="009B34DF" w:rsidRDefault="009B34DF" w:rsidP="00046E4D">
            <w:pPr>
              <w:pStyle w:val="TableParagraph"/>
              <w:spacing w:before="3"/>
              <w:ind w:left="103"/>
            </w:pPr>
            <w:r>
              <w:t>Not</w:t>
            </w:r>
            <w:r w:rsidR="001A7430">
              <w:t xml:space="preserve"> </w:t>
            </w:r>
            <w:r>
              <w:rPr>
                <w:spacing w:val="-2"/>
              </w:rPr>
              <w:t>effective</w:t>
            </w:r>
          </w:p>
        </w:tc>
        <w:tc>
          <w:tcPr>
            <w:tcW w:w="1222" w:type="dxa"/>
          </w:tcPr>
          <w:p w14:paraId="639020C8" w14:textId="77777777" w:rsidR="009B34DF" w:rsidRDefault="009B34DF" w:rsidP="00046E4D">
            <w:pPr>
              <w:pStyle w:val="TableParagraph"/>
            </w:pPr>
          </w:p>
        </w:tc>
        <w:tc>
          <w:tcPr>
            <w:tcW w:w="1150" w:type="dxa"/>
          </w:tcPr>
          <w:p w14:paraId="2B468C92" w14:textId="77777777" w:rsidR="009B34DF" w:rsidRDefault="009B34DF" w:rsidP="00046E4D">
            <w:pPr>
              <w:pStyle w:val="TableParagraph"/>
            </w:pPr>
          </w:p>
        </w:tc>
        <w:tc>
          <w:tcPr>
            <w:tcW w:w="1122" w:type="dxa"/>
          </w:tcPr>
          <w:p w14:paraId="4C8B96CD" w14:textId="77777777" w:rsidR="009B34DF" w:rsidRDefault="009B34DF" w:rsidP="00046E4D">
            <w:pPr>
              <w:pStyle w:val="TableParagraph"/>
            </w:pPr>
          </w:p>
        </w:tc>
        <w:tc>
          <w:tcPr>
            <w:tcW w:w="1144" w:type="dxa"/>
          </w:tcPr>
          <w:p w14:paraId="2225278B" w14:textId="77777777" w:rsidR="009B34DF" w:rsidRDefault="009B34DF" w:rsidP="00046E4D">
            <w:pPr>
              <w:pStyle w:val="TableParagraph"/>
            </w:pPr>
          </w:p>
        </w:tc>
        <w:tc>
          <w:tcPr>
            <w:tcW w:w="1149" w:type="dxa"/>
          </w:tcPr>
          <w:p w14:paraId="066AB6A6" w14:textId="77777777" w:rsidR="009B34DF" w:rsidRDefault="009B34DF" w:rsidP="00046E4D">
            <w:pPr>
              <w:pStyle w:val="TableParagraph"/>
            </w:pPr>
          </w:p>
        </w:tc>
      </w:tr>
      <w:tr w:rsidR="009B34DF" w14:paraId="6403936C" w14:textId="77777777" w:rsidTr="00046E4D">
        <w:trPr>
          <w:trHeight w:val="517"/>
        </w:trPr>
        <w:tc>
          <w:tcPr>
            <w:tcW w:w="698" w:type="dxa"/>
          </w:tcPr>
          <w:p w14:paraId="25FE2C06" w14:textId="77777777" w:rsidR="009B34DF" w:rsidRDefault="009B34DF" w:rsidP="00046E4D">
            <w:pPr>
              <w:pStyle w:val="TableParagraph"/>
              <w:spacing w:before="3"/>
              <w:ind w:right="34"/>
              <w:jc w:val="center"/>
            </w:pPr>
            <w:r>
              <w:rPr>
                <w:spacing w:val="-2"/>
              </w:rPr>
              <w:t>2.3.5</w:t>
            </w:r>
          </w:p>
        </w:tc>
        <w:tc>
          <w:tcPr>
            <w:tcW w:w="1992" w:type="dxa"/>
          </w:tcPr>
          <w:p w14:paraId="22EB9C67" w14:textId="2A151F49" w:rsidR="009B34DF" w:rsidRDefault="009B34DF" w:rsidP="00046E4D">
            <w:pPr>
              <w:pStyle w:val="TableParagraph"/>
              <w:spacing w:before="3"/>
              <w:ind w:left="103"/>
              <w:rPr>
                <w:b/>
              </w:rPr>
            </w:pPr>
            <w:r>
              <w:rPr>
                <w:b/>
              </w:rPr>
              <w:t>Not</w:t>
            </w:r>
            <w:r w:rsidR="001A7430">
              <w:rPr>
                <w:b/>
              </w:rPr>
              <w:t xml:space="preserve"> </w:t>
            </w:r>
            <w:r>
              <w:rPr>
                <w:b/>
              </w:rPr>
              <w:t>effective</w:t>
            </w:r>
            <w:r w:rsidR="001A7430">
              <w:rPr>
                <w:b/>
              </w:rPr>
              <w:t xml:space="preserve"> </w:t>
            </w:r>
            <w:r>
              <w:rPr>
                <w:b/>
              </w:rPr>
              <w:t>at</w:t>
            </w:r>
            <w:r w:rsidR="001A7430">
              <w:rPr>
                <w:b/>
              </w:rPr>
              <w:t xml:space="preserve"> </w:t>
            </w:r>
            <w:r>
              <w:rPr>
                <w:b/>
                <w:spacing w:val="-5"/>
              </w:rPr>
              <w:t>all</w:t>
            </w:r>
          </w:p>
        </w:tc>
        <w:tc>
          <w:tcPr>
            <w:tcW w:w="1222" w:type="dxa"/>
          </w:tcPr>
          <w:p w14:paraId="43DBD410" w14:textId="77777777" w:rsidR="009B34DF" w:rsidRDefault="009B34DF" w:rsidP="00046E4D">
            <w:pPr>
              <w:pStyle w:val="TableParagraph"/>
            </w:pPr>
          </w:p>
        </w:tc>
        <w:tc>
          <w:tcPr>
            <w:tcW w:w="1150" w:type="dxa"/>
          </w:tcPr>
          <w:p w14:paraId="04CA0993" w14:textId="77777777" w:rsidR="009B34DF" w:rsidRDefault="009B34DF" w:rsidP="00046E4D">
            <w:pPr>
              <w:pStyle w:val="TableParagraph"/>
            </w:pPr>
          </w:p>
          <w:p w14:paraId="43714C99" w14:textId="77777777" w:rsidR="001A7430" w:rsidRPr="001A7430" w:rsidRDefault="001A7430" w:rsidP="001A7430"/>
          <w:p w14:paraId="113314E1" w14:textId="77777777" w:rsidR="001A7430" w:rsidRPr="001A7430" w:rsidRDefault="001A7430" w:rsidP="001A7430"/>
          <w:p w14:paraId="02031F09" w14:textId="77777777" w:rsidR="001A7430" w:rsidRPr="001A7430" w:rsidRDefault="001A7430" w:rsidP="001A7430"/>
          <w:p w14:paraId="084B2519" w14:textId="77777777" w:rsidR="001A7430" w:rsidRPr="001A7430" w:rsidRDefault="001A7430" w:rsidP="001A7430"/>
          <w:p w14:paraId="7BEAF901" w14:textId="77777777" w:rsidR="001A7430" w:rsidRPr="001A7430" w:rsidRDefault="001A7430" w:rsidP="001A7430"/>
          <w:p w14:paraId="6B5C23F9" w14:textId="77777777" w:rsidR="001A7430" w:rsidRPr="001A7430" w:rsidRDefault="001A7430" w:rsidP="001A7430"/>
          <w:p w14:paraId="62566022" w14:textId="77777777" w:rsidR="001A7430" w:rsidRPr="001A7430" w:rsidRDefault="001A7430" w:rsidP="001A7430"/>
          <w:p w14:paraId="36B4C246" w14:textId="77777777" w:rsidR="001A7430" w:rsidRPr="001A7430" w:rsidRDefault="001A7430" w:rsidP="001A7430"/>
          <w:p w14:paraId="0CEA4987" w14:textId="77777777" w:rsidR="001A7430" w:rsidRPr="001A7430" w:rsidRDefault="001A7430" w:rsidP="001A7430"/>
          <w:p w14:paraId="6EB34AEC" w14:textId="77777777" w:rsidR="001A7430" w:rsidRPr="001A7430" w:rsidRDefault="001A7430" w:rsidP="001A7430"/>
          <w:p w14:paraId="261D615A" w14:textId="77777777" w:rsidR="001A7430" w:rsidRPr="001A7430" w:rsidRDefault="001A7430" w:rsidP="001A7430"/>
          <w:p w14:paraId="53D7FD7B" w14:textId="77777777" w:rsidR="001A7430" w:rsidRPr="001A7430" w:rsidRDefault="001A7430" w:rsidP="001A7430"/>
          <w:p w14:paraId="2B864592" w14:textId="77777777" w:rsidR="001A7430" w:rsidRPr="001A7430" w:rsidRDefault="001A7430" w:rsidP="001A7430"/>
          <w:p w14:paraId="668BCAFF" w14:textId="77777777" w:rsidR="001A7430" w:rsidRPr="001A7430" w:rsidRDefault="001A7430" w:rsidP="001A7430"/>
          <w:p w14:paraId="7FB8BAF0" w14:textId="77777777" w:rsidR="001A7430" w:rsidRPr="001A7430" w:rsidRDefault="001A7430" w:rsidP="001A7430"/>
          <w:p w14:paraId="2CDDB641" w14:textId="77777777" w:rsidR="001A7430" w:rsidRPr="001A7430" w:rsidRDefault="001A7430" w:rsidP="001A7430"/>
          <w:p w14:paraId="7CAE1D29" w14:textId="77777777" w:rsidR="001A7430" w:rsidRPr="001A7430" w:rsidRDefault="001A7430" w:rsidP="001A7430"/>
          <w:p w14:paraId="58C6A7AD" w14:textId="77777777" w:rsidR="001A7430" w:rsidRPr="001A7430" w:rsidRDefault="001A7430" w:rsidP="001A7430"/>
          <w:p w14:paraId="3283007A" w14:textId="77777777" w:rsidR="001A7430" w:rsidRPr="001A7430" w:rsidRDefault="001A7430" w:rsidP="001A7430"/>
          <w:p w14:paraId="740CF348" w14:textId="77777777" w:rsidR="001A7430" w:rsidRPr="001A7430" w:rsidRDefault="001A7430" w:rsidP="001A7430"/>
          <w:p w14:paraId="70F45A24" w14:textId="77777777" w:rsidR="001A7430" w:rsidRPr="001A7430" w:rsidRDefault="001A7430" w:rsidP="001A7430"/>
          <w:p w14:paraId="658A3413" w14:textId="77777777" w:rsidR="001A7430" w:rsidRPr="001A7430" w:rsidRDefault="001A7430" w:rsidP="001A7430"/>
          <w:p w14:paraId="552F462A" w14:textId="77777777" w:rsidR="001A7430" w:rsidRPr="001A7430" w:rsidRDefault="001A7430" w:rsidP="001A7430"/>
          <w:p w14:paraId="4D125A74" w14:textId="77777777" w:rsidR="001A7430" w:rsidRPr="001A7430" w:rsidRDefault="001A7430" w:rsidP="001A7430"/>
          <w:p w14:paraId="2723CF5C" w14:textId="77777777" w:rsidR="001A7430" w:rsidRPr="001A7430" w:rsidRDefault="001A7430" w:rsidP="001A7430"/>
          <w:p w14:paraId="7F68CDBD" w14:textId="77777777" w:rsidR="001A7430" w:rsidRPr="001A7430" w:rsidRDefault="001A7430" w:rsidP="001A7430"/>
          <w:p w14:paraId="76BF71E0" w14:textId="77777777" w:rsidR="001A7430" w:rsidRPr="001A7430" w:rsidRDefault="001A7430" w:rsidP="001A7430"/>
          <w:p w14:paraId="43A4444B" w14:textId="77777777" w:rsidR="001A7430" w:rsidRPr="001A7430" w:rsidRDefault="001A7430" w:rsidP="001A7430"/>
          <w:p w14:paraId="22E3CE20" w14:textId="77777777" w:rsidR="001A7430" w:rsidRPr="001A7430" w:rsidRDefault="001A7430" w:rsidP="001A7430"/>
          <w:p w14:paraId="520A17A8" w14:textId="77777777" w:rsidR="001A7430" w:rsidRPr="001A7430" w:rsidRDefault="001A7430" w:rsidP="001A7430"/>
          <w:p w14:paraId="22EED801" w14:textId="77777777" w:rsidR="001A7430" w:rsidRPr="001A7430" w:rsidRDefault="001A7430" w:rsidP="001A7430"/>
          <w:p w14:paraId="45746F97" w14:textId="77777777" w:rsidR="001A7430" w:rsidRPr="001A7430" w:rsidRDefault="001A7430" w:rsidP="001A7430"/>
          <w:p w14:paraId="0D0BBA3E" w14:textId="77777777" w:rsidR="001A7430" w:rsidRPr="001A7430" w:rsidRDefault="001A7430" w:rsidP="001A7430"/>
          <w:p w14:paraId="6139CDB3" w14:textId="77777777" w:rsidR="001A7430" w:rsidRPr="001A7430" w:rsidRDefault="001A7430" w:rsidP="001A7430"/>
          <w:p w14:paraId="51BAE8BE" w14:textId="77777777" w:rsidR="001A7430" w:rsidRPr="001A7430" w:rsidRDefault="001A7430" w:rsidP="001A7430"/>
          <w:p w14:paraId="5D5F022B" w14:textId="77777777" w:rsidR="001A7430" w:rsidRPr="001A7430" w:rsidRDefault="001A7430" w:rsidP="001A7430"/>
          <w:p w14:paraId="42D374D4" w14:textId="77777777" w:rsidR="001A7430" w:rsidRPr="001A7430" w:rsidRDefault="001A7430" w:rsidP="001A7430"/>
          <w:p w14:paraId="3B5013EB" w14:textId="77777777" w:rsidR="001A7430" w:rsidRPr="001A7430" w:rsidRDefault="001A7430" w:rsidP="001A7430"/>
          <w:p w14:paraId="7C6CB079" w14:textId="77777777" w:rsidR="001A7430" w:rsidRPr="001A7430" w:rsidRDefault="001A7430" w:rsidP="001A7430"/>
          <w:p w14:paraId="53D6FF17" w14:textId="77777777" w:rsidR="001A7430" w:rsidRPr="001A7430" w:rsidRDefault="001A7430" w:rsidP="001A7430"/>
          <w:p w14:paraId="29ACAA99" w14:textId="77777777" w:rsidR="001A7430" w:rsidRPr="001A7430" w:rsidRDefault="001A7430" w:rsidP="001A7430"/>
          <w:p w14:paraId="4B7DEB27" w14:textId="77777777" w:rsidR="001A7430" w:rsidRPr="001A7430" w:rsidRDefault="001A7430" w:rsidP="001A7430"/>
          <w:p w14:paraId="48331050" w14:textId="77777777" w:rsidR="001A7430" w:rsidRPr="001A7430" w:rsidRDefault="001A7430" w:rsidP="001A7430"/>
          <w:p w14:paraId="764838EE" w14:textId="77777777" w:rsidR="001A7430" w:rsidRPr="001A7430" w:rsidRDefault="001A7430" w:rsidP="001A7430"/>
          <w:p w14:paraId="2DCE3D7D" w14:textId="77777777" w:rsidR="001A7430" w:rsidRDefault="001A7430" w:rsidP="001A7430"/>
          <w:p w14:paraId="5FD2EF62" w14:textId="77777777" w:rsidR="001A7430" w:rsidRPr="001A7430" w:rsidRDefault="001A7430" w:rsidP="001A7430"/>
          <w:p w14:paraId="523D4FF4" w14:textId="77777777" w:rsidR="001A7430" w:rsidRPr="001A7430" w:rsidRDefault="001A7430" w:rsidP="001A7430"/>
          <w:p w14:paraId="63634FF0" w14:textId="77777777" w:rsidR="001A7430" w:rsidRPr="001A7430" w:rsidRDefault="001A7430" w:rsidP="001A7430">
            <w:pPr>
              <w:jc w:val="center"/>
            </w:pPr>
          </w:p>
        </w:tc>
        <w:tc>
          <w:tcPr>
            <w:tcW w:w="1122" w:type="dxa"/>
          </w:tcPr>
          <w:p w14:paraId="73FE9A21" w14:textId="77777777" w:rsidR="009B34DF" w:rsidRDefault="009B34DF" w:rsidP="00046E4D">
            <w:pPr>
              <w:pStyle w:val="TableParagraph"/>
            </w:pPr>
          </w:p>
        </w:tc>
        <w:tc>
          <w:tcPr>
            <w:tcW w:w="1144" w:type="dxa"/>
          </w:tcPr>
          <w:p w14:paraId="096BCC11" w14:textId="77777777" w:rsidR="009B34DF" w:rsidRDefault="009B34DF" w:rsidP="00046E4D">
            <w:pPr>
              <w:pStyle w:val="TableParagraph"/>
            </w:pPr>
          </w:p>
        </w:tc>
        <w:tc>
          <w:tcPr>
            <w:tcW w:w="1149" w:type="dxa"/>
          </w:tcPr>
          <w:p w14:paraId="07806732" w14:textId="77777777" w:rsidR="009B34DF" w:rsidRDefault="009B34DF" w:rsidP="00046E4D">
            <w:pPr>
              <w:pStyle w:val="TableParagraph"/>
            </w:pPr>
          </w:p>
        </w:tc>
      </w:tr>
    </w:tbl>
    <w:p w14:paraId="783B8127" w14:textId="77777777" w:rsidR="009B34DF" w:rsidRDefault="009B34DF" w:rsidP="009B34DF">
      <w:pPr>
        <w:pStyle w:val="TableParagraph"/>
        <w:sectPr w:rsidR="009B34DF" w:rsidSect="007021AD">
          <w:footerReference w:type="default" r:id="rId30"/>
          <w:pgSz w:w="12240" w:h="15840"/>
          <w:pgMar w:top="1340" w:right="1080" w:bottom="1180" w:left="1800" w:header="0" w:footer="994" w:gutter="0"/>
          <w:pgNumType w:start="35"/>
          <w:cols w:space="720"/>
        </w:sectPr>
      </w:pPr>
    </w:p>
    <w:p w14:paraId="1DD6BD17" w14:textId="77777777" w:rsidR="009B34DF" w:rsidRDefault="009B34DF" w:rsidP="009B34DF">
      <w:pPr>
        <w:pStyle w:val="Heading2"/>
        <w:ind w:right="940"/>
        <w:jc w:val="center"/>
      </w:pPr>
      <w:bookmarkStart w:id="160" w:name="_Toc205460801"/>
      <w:r>
        <w:rPr>
          <w:spacing w:val="-2"/>
        </w:rPr>
        <w:lastRenderedPageBreak/>
        <w:t>REFERENCE</w:t>
      </w:r>
      <w:bookmarkEnd w:id="160"/>
    </w:p>
    <w:p w14:paraId="5220E203" w14:textId="77777777" w:rsidR="009B34DF" w:rsidRDefault="009B34DF" w:rsidP="009B34DF">
      <w:pPr>
        <w:pStyle w:val="BodyText"/>
        <w:spacing w:before="34"/>
        <w:rPr>
          <w:b/>
        </w:rPr>
      </w:pPr>
    </w:p>
    <w:p w14:paraId="528B71F1" w14:textId="77777777" w:rsidR="009B34DF" w:rsidRDefault="009B34DF" w:rsidP="009B34DF">
      <w:pPr>
        <w:pStyle w:val="BodyText"/>
        <w:spacing w:line="511" w:lineRule="auto"/>
        <w:ind w:left="679" w:right="976" w:hanging="608"/>
      </w:pPr>
      <w:r>
        <w:t>Chen,Y., Wang, J., &amp; Li, Z. (2020). Permitting and licensing issues in construction projects: Areview.JournalofConstructionEngineeringandManagement,145(11),</w:t>
      </w:r>
      <w:r>
        <w:rPr>
          <w:spacing w:val="-2"/>
        </w:rPr>
        <w:t>04020084.</w:t>
      </w:r>
    </w:p>
    <w:p w14:paraId="4A9F171F" w14:textId="50469498" w:rsidR="009B34DF" w:rsidRDefault="009B34DF" w:rsidP="009B34DF">
      <w:pPr>
        <w:pStyle w:val="BodyText"/>
        <w:spacing w:before="2" w:line="511" w:lineRule="auto"/>
        <w:ind w:left="749" w:right="826" w:hanging="678"/>
      </w:pPr>
      <w:r>
        <w:t>Chen,Y., Wang, J., &amp; Li, Z. (2020). Extreme weather conditions in construction projects:</w:t>
      </w:r>
      <w:r w:rsidR="001A7430">
        <w:t xml:space="preserve"> </w:t>
      </w:r>
      <w:r>
        <w:t>A review. Journal of Construction Engineering and Management, 145(7), 04020048.</w:t>
      </w:r>
    </w:p>
    <w:p w14:paraId="5446E1AB" w14:textId="138429DC" w:rsidR="009B34DF" w:rsidRDefault="009B34DF" w:rsidP="009B34DF">
      <w:pPr>
        <w:pStyle w:val="BodyText"/>
        <w:spacing w:line="511" w:lineRule="auto"/>
        <w:ind w:left="749" w:right="826" w:hanging="678"/>
      </w:pPr>
      <w:r>
        <w:t>Liu,A. M., Zhang,Y., &amp; Liu,Y. (2020). Design and technical risks in construction projects:</w:t>
      </w:r>
      <w:r w:rsidR="001A7430">
        <w:t xml:space="preserve">  </w:t>
      </w:r>
      <w:r>
        <w:t>A review. Journal of Construction Engineering and Management, 146(10), 04020085.</w:t>
      </w:r>
    </w:p>
    <w:p w14:paraId="3E4C3C0E" w14:textId="15C470DE" w:rsidR="009B34DF" w:rsidRDefault="001A7430" w:rsidP="009B34DF">
      <w:pPr>
        <w:pStyle w:val="BodyText"/>
        <w:spacing w:before="2"/>
        <w:ind w:right="736"/>
        <w:jc w:val="center"/>
      </w:pPr>
      <w:r>
        <w:t>Huang, X., Wu, Z., &amp;Li, Z. (</w:t>
      </w:r>
      <w:r w:rsidR="009B34DF">
        <w:t>2020</w:t>
      </w:r>
      <w:r>
        <w:t>). Material price volatility in construction projects</w:t>
      </w:r>
      <w:r w:rsidR="009B34DF">
        <w:t>:</w:t>
      </w:r>
      <w:r>
        <w:t xml:space="preserve"> </w:t>
      </w:r>
      <w:r w:rsidR="009B34DF">
        <w:t>A</w:t>
      </w:r>
      <w:r>
        <w:t xml:space="preserve"> </w:t>
      </w:r>
      <w:r w:rsidR="009B34DF">
        <w:rPr>
          <w:spacing w:val="-2"/>
        </w:rPr>
        <w:t>review.</w:t>
      </w:r>
    </w:p>
    <w:p w14:paraId="0DA8C440" w14:textId="77777777" w:rsidR="009B34DF" w:rsidRDefault="009B34DF" w:rsidP="009B34DF">
      <w:pPr>
        <w:pStyle w:val="BodyText"/>
        <w:spacing w:before="32"/>
      </w:pPr>
    </w:p>
    <w:p w14:paraId="1E7D7297" w14:textId="77777777" w:rsidR="009B34DF" w:rsidRDefault="009B34DF" w:rsidP="009B34DF">
      <w:pPr>
        <w:pStyle w:val="BodyText"/>
        <w:ind w:left="693"/>
      </w:pPr>
      <w:r>
        <w:t>JournalofConstructionEngineeringandManagement,146(7),</w:t>
      </w:r>
      <w:r>
        <w:rPr>
          <w:spacing w:val="-2"/>
        </w:rPr>
        <w:t>04020056</w:t>
      </w:r>
    </w:p>
    <w:p w14:paraId="4DA1CC31" w14:textId="77777777" w:rsidR="009B34DF" w:rsidRDefault="009B34DF" w:rsidP="009B34DF">
      <w:pPr>
        <w:pStyle w:val="BodyText"/>
        <w:spacing w:before="36"/>
      </w:pPr>
    </w:p>
    <w:p w14:paraId="53235CA0" w14:textId="3EBF637C" w:rsidR="009B34DF" w:rsidRDefault="009B34DF" w:rsidP="009B34DF">
      <w:pPr>
        <w:pStyle w:val="BodyText"/>
        <w:spacing w:line="511" w:lineRule="auto"/>
        <w:ind w:left="693" w:right="809" w:hanging="622"/>
      </w:pPr>
      <w:r>
        <w:t>Li, Z., Huang, X., &amp; Wu, Z. (2020). Labor costs in construction projects:</w:t>
      </w:r>
      <w:r w:rsidR="001A7430">
        <w:t xml:space="preserve"> </w:t>
      </w:r>
      <w:r>
        <w:t>A review. Journal of Construction Engineering and Management, 146(6), 04020047.</w:t>
      </w:r>
    </w:p>
    <w:p w14:paraId="0EA54463" w14:textId="244666A2" w:rsidR="009B34DF" w:rsidRDefault="009B34DF" w:rsidP="009B34DF">
      <w:pPr>
        <w:pStyle w:val="BodyText"/>
        <w:spacing w:line="511" w:lineRule="auto"/>
        <w:ind w:left="693" w:right="809" w:hanging="622"/>
      </w:pPr>
      <w:r>
        <w:t>Kumar, P., Singh, R., &amp; Kumar, N. (2020). Economic factors and their impact on construction project</w:t>
      </w:r>
      <w:r w:rsidR="001A7430">
        <w:t xml:space="preserve"> </w:t>
      </w:r>
      <w:r>
        <w:t>costs.</w:t>
      </w:r>
      <w:r w:rsidR="001A7430">
        <w:t xml:space="preserve"> </w:t>
      </w:r>
      <w:r>
        <w:t>Journal</w:t>
      </w:r>
      <w:r w:rsidR="001A7430">
        <w:t xml:space="preserve"> </w:t>
      </w:r>
      <w:r>
        <w:t>of</w:t>
      </w:r>
      <w:r w:rsidR="001A7430">
        <w:t xml:space="preserve"> </w:t>
      </w:r>
      <w:r>
        <w:t>Construction</w:t>
      </w:r>
      <w:r w:rsidR="001A7430">
        <w:t xml:space="preserve"> </w:t>
      </w:r>
      <w:r>
        <w:t>Engineering</w:t>
      </w:r>
      <w:r w:rsidR="001A7430">
        <w:t xml:space="preserve"> </w:t>
      </w:r>
      <w:r>
        <w:t>and</w:t>
      </w:r>
      <w:r w:rsidR="001A7430">
        <w:t xml:space="preserve"> </w:t>
      </w:r>
      <w:r>
        <w:t>Management,146(5),</w:t>
      </w:r>
      <w:r>
        <w:rPr>
          <w:spacing w:val="-2"/>
        </w:rPr>
        <w:t>04020038.</w:t>
      </w:r>
    </w:p>
    <w:p w14:paraId="753D50C5" w14:textId="77777777" w:rsidR="009B34DF" w:rsidRDefault="009B34DF" w:rsidP="009B34DF">
      <w:pPr>
        <w:pStyle w:val="BodyText"/>
        <w:spacing w:before="3" w:line="511" w:lineRule="auto"/>
        <w:ind w:left="634" w:right="826" w:hanging="563"/>
      </w:pPr>
      <w:r>
        <w:t>Kumar, P., Singh, R., &amp; Kumar, N. (2020). Client creditworthiness and its impact on construction project cash flow. Journal of Construction Engineering</w:t>
      </w:r>
    </w:p>
    <w:p w14:paraId="4C50885B" w14:textId="77777777" w:rsidR="009B34DF" w:rsidRDefault="009B34DF" w:rsidP="009B34DF">
      <w:pPr>
        <w:pStyle w:val="BodyText"/>
        <w:ind w:left="693"/>
      </w:pPr>
      <w:r>
        <w:t>andManagement,146(4),</w:t>
      </w:r>
      <w:r>
        <w:rPr>
          <w:spacing w:val="-2"/>
        </w:rPr>
        <w:t>04020029.</w:t>
      </w:r>
    </w:p>
    <w:p w14:paraId="488BEF63" w14:textId="77777777" w:rsidR="009B34DF" w:rsidRDefault="009B34DF" w:rsidP="009B34DF">
      <w:pPr>
        <w:pStyle w:val="BodyText"/>
        <w:spacing w:before="33"/>
      </w:pPr>
    </w:p>
    <w:p w14:paraId="3B6B8B1F" w14:textId="1E3DFB62" w:rsidR="009B34DF" w:rsidRDefault="009B34DF" w:rsidP="009B34DF">
      <w:pPr>
        <w:pStyle w:val="BodyText"/>
        <w:spacing w:before="1" w:line="511" w:lineRule="auto"/>
        <w:ind w:left="634" w:right="809" w:hanging="563"/>
      </w:pPr>
      <w:r>
        <w:t>Singh, R., Kumar, P., &amp; Kumar, N. (2020). Cash flow management in construction projects:</w:t>
      </w:r>
      <w:r w:rsidR="001A7430">
        <w:t xml:space="preserve"> </w:t>
      </w:r>
      <w:r>
        <w:t>A review. Journal of Construction Engineering and Management, 146(3), 04020020.</w:t>
      </w:r>
    </w:p>
    <w:p w14:paraId="27C4FC28" w14:textId="77777777" w:rsidR="009B34DF" w:rsidRDefault="009B34DF" w:rsidP="009B34DF">
      <w:pPr>
        <w:pStyle w:val="BodyText"/>
        <w:spacing w:before="2" w:line="511" w:lineRule="auto"/>
        <w:ind w:left="693" w:right="809" w:hanging="622"/>
      </w:pPr>
      <w:r>
        <w:t>Jafari,A., Hadidi, L.A., &amp; Choudhry, R. M. (2020). Financial constraints and budgeting in construction projects: A review. Journal of Construction Engineering</w:t>
      </w:r>
    </w:p>
    <w:p w14:paraId="4B0A407B" w14:textId="77777777" w:rsidR="009B34DF" w:rsidRDefault="009B34DF" w:rsidP="009B34DF">
      <w:pPr>
        <w:pStyle w:val="BodyText"/>
        <w:ind w:left="693"/>
      </w:pPr>
      <w:r>
        <w:t>andManagement,146(2),</w:t>
      </w:r>
      <w:r>
        <w:rPr>
          <w:spacing w:val="-2"/>
        </w:rPr>
        <w:t>04020011.</w:t>
      </w:r>
    </w:p>
    <w:p w14:paraId="63588021" w14:textId="77777777" w:rsidR="009B34DF" w:rsidRDefault="009B34DF" w:rsidP="009B34DF">
      <w:pPr>
        <w:pStyle w:val="BodyText"/>
        <w:spacing w:before="34"/>
      </w:pPr>
    </w:p>
    <w:p w14:paraId="55385CD6" w14:textId="77777777" w:rsidR="009B34DF" w:rsidRDefault="009B34DF" w:rsidP="009B34DF">
      <w:pPr>
        <w:pStyle w:val="BodyText"/>
        <w:spacing w:line="511" w:lineRule="auto"/>
        <w:ind w:left="297" w:hanging="226"/>
      </w:pPr>
      <w:r>
        <w:t>Rashid, M.A., Choudhry, R. M., &amp; Hossain, M.A. (2020). Regulatory and compliance risks in construction projects: A review. Journal of Construction Engineering</w:t>
      </w:r>
    </w:p>
    <w:p w14:paraId="6E4E5854" w14:textId="77777777" w:rsidR="009B34DF" w:rsidRDefault="009B34DF" w:rsidP="009B34DF">
      <w:pPr>
        <w:pStyle w:val="BodyText"/>
        <w:spacing w:line="511" w:lineRule="auto"/>
        <w:sectPr w:rsidR="009B34DF" w:rsidSect="007021AD">
          <w:footerReference w:type="default" r:id="rId31"/>
          <w:pgSz w:w="12240" w:h="15840"/>
          <w:pgMar w:top="1820" w:right="1080" w:bottom="1180" w:left="1800" w:header="0" w:footer="994" w:gutter="0"/>
          <w:pgNumType w:start="36"/>
          <w:cols w:space="720"/>
        </w:sectPr>
      </w:pPr>
    </w:p>
    <w:p w14:paraId="4E9F7F82" w14:textId="77777777" w:rsidR="009B34DF" w:rsidRDefault="009B34DF" w:rsidP="009B34DF">
      <w:pPr>
        <w:pStyle w:val="BodyText"/>
        <w:tabs>
          <w:tab w:val="left" w:pos="2418"/>
        </w:tabs>
        <w:spacing w:before="77"/>
        <w:ind w:left="409"/>
      </w:pPr>
      <w:r>
        <w:lastRenderedPageBreak/>
        <w:t>and</w:t>
      </w:r>
      <w:r>
        <w:rPr>
          <w:spacing w:val="-2"/>
        </w:rPr>
        <w:t>Management,</w:t>
      </w:r>
      <w:r>
        <w:tab/>
        <w:t>146(1),</w:t>
      </w:r>
      <w:r>
        <w:rPr>
          <w:spacing w:val="-2"/>
        </w:rPr>
        <w:t>04020002.</w:t>
      </w:r>
    </w:p>
    <w:p w14:paraId="57EB74C5" w14:textId="77777777" w:rsidR="009B34DF" w:rsidRDefault="009B34DF" w:rsidP="009B34DF">
      <w:pPr>
        <w:pStyle w:val="BodyText"/>
        <w:spacing w:before="34"/>
      </w:pPr>
    </w:p>
    <w:p w14:paraId="7EEB7B89" w14:textId="77777777" w:rsidR="009B34DF" w:rsidRDefault="009B34DF" w:rsidP="009B34DF">
      <w:pPr>
        <w:pStyle w:val="BodyText"/>
        <w:spacing w:line="511" w:lineRule="auto"/>
        <w:ind w:left="580" w:hanging="509"/>
      </w:pPr>
      <w:r>
        <w:t>Hossain, M.A., Rashid, M.A., &amp; Choudhry, R. M. (2020). Environmental and health &amp; safety regulations in construction projects: A review. Journal of Construction Engineering</w:t>
      </w:r>
    </w:p>
    <w:p w14:paraId="2AEF2C09" w14:textId="77777777" w:rsidR="009B34DF" w:rsidRDefault="009B34DF" w:rsidP="009B34DF">
      <w:pPr>
        <w:pStyle w:val="BodyText"/>
        <w:tabs>
          <w:tab w:val="left" w:pos="662"/>
        </w:tabs>
        <w:ind w:right="4986"/>
        <w:jc w:val="right"/>
      </w:pPr>
      <w:r>
        <w:rPr>
          <w:spacing w:val="-5"/>
        </w:rPr>
        <w:t>and</w:t>
      </w:r>
      <w:r>
        <w:tab/>
        <w:t>Management,145(12),</w:t>
      </w:r>
      <w:r>
        <w:rPr>
          <w:spacing w:val="-2"/>
        </w:rPr>
        <w:t>04020093.</w:t>
      </w:r>
    </w:p>
    <w:p w14:paraId="34791316" w14:textId="77777777" w:rsidR="009B34DF" w:rsidRDefault="009B34DF" w:rsidP="009B34DF">
      <w:pPr>
        <w:pStyle w:val="BodyText"/>
        <w:spacing w:before="36"/>
      </w:pPr>
    </w:p>
    <w:p w14:paraId="23DE0737" w14:textId="77777777" w:rsidR="009B34DF" w:rsidRDefault="009B34DF" w:rsidP="009B34DF">
      <w:pPr>
        <w:pStyle w:val="BodyText"/>
        <w:spacing w:line="511" w:lineRule="auto"/>
        <w:ind w:left="862" w:right="826" w:hanging="791"/>
      </w:pPr>
      <w:r>
        <w:t>Khan,S.A., Hossain,M.A., &amp;Rashid,M.A. (2020).Subcontractor defaultriskin construction projects: A review. Journal of Construction Engineering</w:t>
      </w:r>
    </w:p>
    <w:p w14:paraId="17C782C1" w14:textId="77777777" w:rsidR="009B34DF" w:rsidRDefault="009B34DF" w:rsidP="009B34DF">
      <w:pPr>
        <w:pStyle w:val="BodyText"/>
        <w:ind w:right="5041"/>
        <w:jc w:val="right"/>
      </w:pPr>
      <w:r>
        <w:t>andManagement,145(10),</w:t>
      </w:r>
      <w:r>
        <w:rPr>
          <w:spacing w:val="-2"/>
        </w:rPr>
        <w:t>04020075.</w:t>
      </w:r>
    </w:p>
    <w:p w14:paraId="5BEFDB50" w14:textId="77777777" w:rsidR="009B34DF" w:rsidRDefault="009B34DF" w:rsidP="009B34DF">
      <w:pPr>
        <w:pStyle w:val="BodyText"/>
        <w:spacing w:before="34"/>
      </w:pPr>
    </w:p>
    <w:p w14:paraId="1BBD648E" w14:textId="77777777" w:rsidR="009B34DF" w:rsidRDefault="009B34DF" w:rsidP="009B34DF">
      <w:pPr>
        <w:pStyle w:val="BodyText"/>
        <w:spacing w:line="511" w:lineRule="auto"/>
        <w:ind w:left="749" w:right="826" w:hanging="678"/>
      </w:pPr>
      <w:r>
        <w:t>Luo, H., Li, Q., &amp; Zhao, X. (2020). Quality control and assurance in construction projects:A review. Journal of Construction Engineering and Management, 145(8), 04020057.</w:t>
      </w:r>
    </w:p>
    <w:p w14:paraId="4BC762EB" w14:textId="77777777" w:rsidR="009B34DF" w:rsidRDefault="009B34DF" w:rsidP="009B34DF">
      <w:pPr>
        <w:pStyle w:val="BodyText"/>
        <w:spacing w:line="513" w:lineRule="auto"/>
        <w:ind w:left="749" w:right="826" w:hanging="678"/>
      </w:pPr>
      <w:r>
        <w:t>Huang, X., Wu, Z., &amp; Li, Z. (2020). Site-specific weather risks in construction projects:A review. Journal of Construction Engineering and Management, 145(5), 04020030</w:t>
      </w:r>
    </w:p>
    <w:p w14:paraId="3B2AA837" w14:textId="77777777" w:rsidR="009B34DF" w:rsidRDefault="009B34DF" w:rsidP="009B34DF">
      <w:pPr>
        <w:pStyle w:val="BodyText"/>
        <w:spacing w:line="511" w:lineRule="auto"/>
        <w:ind w:left="621" w:right="812" w:hanging="550"/>
      </w:pPr>
      <w:r>
        <w:t>Luo,H.,Li,Q., &amp;Zhao, X.(2020).Laborrelationsandunionactivitiesin construction projects: A review. Journal of Construction Engineering and Management, 145(3), 04020012</w:t>
      </w:r>
    </w:p>
    <w:p w14:paraId="6E840D76" w14:textId="77777777" w:rsidR="009B34DF" w:rsidRDefault="009B34DF" w:rsidP="009B34DF">
      <w:pPr>
        <w:pStyle w:val="BodyText"/>
        <w:spacing w:line="511" w:lineRule="auto"/>
        <w:ind w:left="580" w:right="826" w:hanging="451"/>
      </w:pPr>
      <w:r>
        <w:t>Li, Z., Huang, X., &amp; Wu, Z. (2020). Training and development in construction projects:A review. Journal of Construction Engineering and Management, 145(2), 04020003.</w:t>
      </w:r>
    </w:p>
    <w:p w14:paraId="5B054CA5" w14:textId="77777777" w:rsidR="009B34DF" w:rsidRDefault="009B34DF" w:rsidP="009B34DF">
      <w:pPr>
        <w:pStyle w:val="BodyText"/>
        <w:ind w:left="72"/>
      </w:pPr>
      <w:r>
        <w:t>Huang,X.,Wu,Z.,&amp;Li,Z.(2020).Materialquality controlinconstructionprojects:A</w:t>
      </w:r>
      <w:r>
        <w:rPr>
          <w:spacing w:val="-2"/>
        </w:rPr>
        <w:t>review.</w:t>
      </w:r>
    </w:p>
    <w:p w14:paraId="755A3B9E" w14:textId="77777777" w:rsidR="009B34DF" w:rsidRDefault="009B34DF" w:rsidP="009B34DF">
      <w:pPr>
        <w:pStyle w:val="BodyText"/>
        <w:spacing w:before="33"/>
      </w:pPr>
    </w:p>
    <w:p w14:paraId="21AE08E6" w14:textId="77777777" w:rsidR="009B34DF" w:rsidRDefault="009B34DF" w:rsidP="009B34DF">
      <w:pPr>
        <w:pStyle w:val="BodyText"/>
        <w:ind w:left="580"/>
      </w:pPr>
      <w:r>
        <w:t>JournalofConstructionEngineeringandManagement,144(11),</w:t>
      </w:r>
      <w:r>
        <w:rPr>
          <w:spacing w:val="-2"/>
        </w:rPr>
        <w:t>04020074.</w:t>
      </w:r>
    </w:p>
    <w:p w14:paraId="2C9813A2" w14:textId="77777777" w:rsidR="009B34DF" w:rsidRDefault="009B34DF" w:rsidP="009B34DF">
      <w:pPr>
        <w:pStyle w:val="BodyText"/>
        <w:spacing w:before="34"/>
      </w:pPr>
    </w:p>
    <w:p w14:paraId="6135EA8B" w14:textId="77777777" w:rsidR="009B34DF" w:rsidRDefault="009B34DF" w:rsidP="009B34DF">
      <w:pPr>
        <w:pStyle w:val="BodyText"/>
        <w:tabs>
          <w:tab w:val="left" w:pos="8206"/>
        </w:tabs>
        <w:spacing w:before="1" w:line="511" w:lineRule="auto"/>
        <w:ind w:left="580" w:right="812" w:hanging="509"/>
      </w:pPr>
      <w:r>
        <w:t>Liu,A.M., Zhang,Y., &amp; Liu,Y. (2020).Incompleteorinaccurate specificationsin construction projects: A review. Journal of Construction Engineering and Management, 144(8),</w:t>
      </w:r>
      <w:r>
        <w:tab/>
      </w:r>
      <w:r>
        <w:rPr>
          <w:spacing w:val="-10"/>
        </w:rPr>
        <w:t>.</w:t>
      </w:r>
    </w:p>
    <w:p w14:paraId="6C73B547" w14:textId="77777777" w:rsidR="009B34DF" w:rsidRDefault="009B34DF" w:rsidP="009B34DF">
      <w:pPr>
        <w:pStyle w:val="BodyText"/>
        <w:spacing w:before="2" w:line="511" w:lineRule="auto"/>
        <w:ind w:left="522" w:right="826" w:hanging="451"/>
      </w:pPr>
      <w:r>
        <w:t>Kumar, P., Singh, R., &amp; Kumar, N. (2020). Political instability and its impact on construction project viability. Journal of Construction Engineering and</w:t>
      </w:r>
    </w:p>
    <w:p w14:paraId="2DFE5C61" w14:textId="77777777" w:rsidR="009B34DF" w:rsidRDefault="009B34DF" w:rsidP="009B34DF">
      <w:pPr>
        <w:pStyle w:val="BodyText"/>
        <w:ind w:left="634"/>
      </w:pPr>
      <w:r>
        <w:t>Management,144(7),</w:t>
      </w:r>
      <w:r>
        <w:rPr>
          <w:spacing w:val="-2"/>
        </w:rPr>
        <w:t>04020038.</w:t>
      </w:r>
    </w:p>
    <w:p w14:paraId="122ACB2F" w14:textId="77777777" w:rsidR="009B34DF" w:rsidRDefault="009B34DF" w:rsidP="009B34DF">
      <w:pPr>
        <w:pStyle w:val="BodyText"/>
        <w:spacing w:before="34"/>
      </w:pPr>
    </w:p>
    <w:p w14:paraId="0EC18AAA" w14:textId="77777777" w:rsidR="009B34DF" w:rsidRDefault="009B34DF" w:rsidP="009B34DF">
      <w:pPr>
        <w:pStyle w:val="BodyText"/>
        <w:spacing w:line="511" w:lineRule="auto"/>
        <w:ind w:left="693" w:right="809" w:hanging="622"/>
      </w:pPr>
      <w:r>
        <w:t>Singh, R., Kumar, P., &amp; Kumar, N. (2020). Community opposition to construction projects:A review. Journal of Construction Engineering and Management, 144(6), 04020029.</w:t>
      </w:r>
    </w:p>
    <w:p w14:paraId="31F16543" w14:textId="77777777" w:rsidR="009B34DF" w:rsidRDefault="009B34DF" w:rsidP="009B34DF">
      <w:pPr>
        <w:pStyle w:val="BodyText"/>
        <w:spacing w:line="511" w:lineRule="auto"/>
        <w:sectPr w:rsidR="009B34DF">
          <w:pgSz w:w="12240" w:h="15840"/>
          <w:pgMar w:top="1280" w:right="1080" w:bottom="1180" w:left="1800" w:header="0" w:footer="994" w:gutter="0"/>
          <w:cols w:space="720"/>
        </w:sectPr>
      </w:pPr>
    </w:p>
    <w:p w14:paraId="14C69C73" w14:textId="77777777" w:rsidR="009B34DF" w:rsidRDefault="009B34DF" w:rsidP="009B34DF">
      <w:pPr>
        <w:pStyle w:val="BodyText"/>
        <w:spacing w:before="77" w:line="511" w:lineRule="auto"/>
        <w:ind w:left="693" w:right="809" w:hanging="622"/>
      </w:pPr>
      <w:r>
        <w:lastRenderedPageBreak/>
        <w:t>Wang,Y., Li, Q., &amp; Zhao, X. (2020). Material availability and lead times in construction projects:Areview. Journal of Construction Engineering and Management, 145(1),</w:t>
      </w:r>
    </w:p>
    <w:p w14:paraId="226CAAD7" w14:textId="77777777" w:rsidR="009B34DF" w:rsidRDefault="009B34DF" w:rsidP="009B34DF">
      <w:pPr>
        <w:pStyle w:val="BodyText"/>
        <w:spacing w:before="2" w:line="511" w:lineRule="auto"/>
        <w:ind w:left="580" w:right="826" w:hanging="509"/>
      </w:pPr>
      <w:r>
        <w:t>Wang,Y., Li, Q., &amp; Zhao, X. (2020). Design errors or omissions in construction projects:A review. Journal of Construction Engineering and Management, 144(10), 04020065.</w:t>
      </w:r>
    </w:p>
    <w:p w14:paraId="3DE2C363" w14:textId="77777777" w:rsidR="009B34DF" w:rsidRDefault="009B34DF" w:rsidP="009B34DF">
      <w:pPr>
        <w:pStyle w:val="BodyText"/>
        <w:spacing w:before="2" w:line="511" w:lineRule="auto"/>
        <w:ind w:left="693" w:right="809" w:hanging="622"/>
      </w:pPr>
      <w:r>
        <w:t>Wang, Y., Li, Q., &amp; Zhao, X. (2020). Site conditions and their impact on construction project performance. Journal of Construction Engineering and Management, 146(8), 04020065</w:t>
      </w:r>
    </w:p>
    <w:p w14:paraId="3F6E792B" w14:textId="77777777" w:rsidR="009B34DF" w:rsidRDefault="009B34DF" w:rsidP="009B34DF">
      <w:pPr>
        <w:pStyle w:val="BodyText"/>
        <w:spacing w:line="511" w:lineRule="auto"/>
        <w:ind w:left="693" w:right="809" w:hanging="622"/>
      </w:pPr>
      <w:r>
        <w:t>Wu, Z., Huang, X., &amp; Li, Z. (2020). Supplier insolvency and non-delivery in construction projects: A review. Journal of Construction Engineering and</w:t>
      </w:r>
    </w:p>
    <w:p w14:paraId="0C2B360C" w14:textId="77777777" w:rsidR="009B34DF" w:rsidRDefault="009B34DF" w:rsidP="009B34DF">
      <w:pPr>
        <w:pStyle w:val="BodyText"/>
        <w:spacing w:before="3"/>
        <w:ind w:left="749"/>
      </w:pPr>
      <w:r>
        <w:t>Management,145(9),</w:t>
      </w:r>
      <w:r>
        <w:rPr>
          <w:spacing w:val="-2"/>
        </w:rPr>
        <w:t>04020066</w:t>
      </w:r>
    </w:p>
    <w:p w14:paraId="70C53283" w14:textId="77777777" w:rsidR="009B34DF" w:rsidRDefault="009B34DF" w:rsidP="009B34DF">
      <w:pPr>
        <w:pStyle w:val="BodyText"/>
        <w:spacing w:before="31"/>
      </w:pPr>
    </w:p>
    <w:p w14:paraId="582FC8B8" w14:textId="77777777" w:rsidR="009B34DF" w:rsidRDefault="009B34DF" w:rsidP="009B34DF">
      <w:pPr>
        <w:pStyle w:val="BodyText"/>
        <w:spacing w:line="513" w:lineRule="auto"/>
        <w:ind w:left="734" w:right="809" w:hanging="662"/>
      </w:pPr>
      <w:r>
        <w:t>Wu,Z.,Huang, X., &amp; Li, Z. (2020).Naturaldisastersand their impact on construction projects: A review. Journal of Construction Engineering and Management, 145(6), 04020039.</w:t>
      </w:r>
    </w:p>
    <w:p w14:paraId="3C3421DF" w14:textId="77777777" w:rsidR="009B34DF" w:rsidRDefault="009B34DF" w:rsidP="009B34DF">
      <w:pPr>
        <w:pStyle w:val="BodyText"/>
        <w:spacing w:line="511" w:lineRule="auto"/>
        <w:ind w:left="806" w:right="976" w:hanging="735"/>
      </w:pPr>
      <w:r>
        <w:t>Zhao, X., Liu,A. M., &amp; Li, Q. (2020). Complexity of construction projects:Areview. Journal of Construction Engineering and Management, 146(9), 04020074.</w:t>
      </w:r>
    </w:p>
    <w:p w14:paraId="3704387C" w14:textId="77777777" w:rsidR="009B34DF" w:rsidRDefault="009B34DF" w:rsidP="009B34DF">
      <w:pPr>
        <w:pStyle w:val="BodyText"/>
        <w:spacing w:line="511" w:lineRule="auto"/>
        <w:ind w:left="580" w:right="826" w:hanging="509"/>
      </w:pPr>
      <w:r>
        <w:t>Zhao, X., Liu,A. M., &amp; Li, Q. (2020). Changes in specifications in construction projects:A review. Journal of Construction Engineering and Management, 144(9), 04020056.</w:t>
      </w:r>
    </w:p>
    <w:p w14:paraId="37F7CA09" w14:textId="77777777" w:rsidR="009B34DF" w:rsidRDefault="009B34DF" w:rsidP="009B34DF">
      <w:pPr>
        <w:pStyle w:val="BodyText"/>
        <w:spacing w:line="511" w:lineRule="auto"/>
        <w:ind w:left="734" w:right="809" w:hanging="662"/>
      </w:pPr>
      <w:r>
        <w:t>Zhao,X., Liu,A.M.,&amp; Li, Q. (2020).Equipment failureorbreakdowninconstruction projects: A review. Journal of Construction Engineering and Management, 144(12), 04020085</w:t>
      </w:r>
    </w:p>
    <w:p w14:paraId="380E7EB5" w14:textId="77777777" w:rsidR="009B34DF" w:rsidRDefault="009B34DF" w:rsidP="009B34DF">
      <w:pPr>
        <w:pStyle w:val="BodyText"/>
        <w:spacing w:before="2" w:line="511" w:lineRule="auto"/>
        <w:ind w:left="749" w:right="826" w:hanging="678"/>
      </w:pPr>
      <w:r>
        <w:t>Zhang,Y., Liu,A. M., &amp; Liu,Y. (2020). Skilled labor shortages in construction projects:A review. Journal of Construction Engineering and Management, 145(4), 04020021</w:t>
      </w:r>
    </w:p>
    <w:p w14:paraId="1F1FAB84" w14:textId="77777777" w:rsidR="00F949CA" w:rsidRDefault="00F949CA"/>
    <w:sectPr w:rsidR="00F949CA" w:rsidSect="007021AD">
      <w:footerReference w:type="default" r:id="rId32"/>
      <w:pgSz w:w="12240" w:h="15840"/>
      <w:pgMar w:top="1280" w:right="1080" w:bottom="1180" w:left="1800" w:header="0" w:footer="994"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C604" w14:textId="77777777" w:rsidR="00045636" w:rsidRDefault="00045636">
      <w:r>
        <w:separator/>
      </w:r>
    </w:p>
  </w:endnote>
  <w:endnote w:type="continuationSeparator" w:id="0">
    <w:p w14:paraId="20DE1F43" w14:textId="77777777" w:rsidR="00045636" w:rsidRDefault="0004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3ECA" w14:textId="77777777" w:rsidR="00CF20F1" w:rsidRDefault="00CF20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3628"/>
      <w:docPartObj>
        <w:docPartGallery w:val="Page Numbers (Bottom of Page)"/>
        <w:docPartUnique/>
      </w:docPartObj>
    </w:sdtPr>
    <w:sdtEndPr>
      <w:rPr>
        <w:noProof/>
      </w:rPr>
    </w:sdtEndPr>
    <w:sdtContent>
      <w:p w14:paraId="6321FDA4" w14:textId="0716D143"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56F3D" w14:textId="205E77AD" w:rsidR="00B870E6" w:rsidRDefault="00B870E6">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331633"/>
      <w:docPartObj>
        <w:docPartGallery w:val="Page Numbers (Bottom of Page)"/>
        <w:docPartUnique/>
      </w:docPartObj>
    </w:sdtPr>
    <w:sdtEndPr>
      <w:rPr>
        <w:noProof/>
      </w:rPr>
    </w:sdtEndPr>
    <w:sdtContent>
      <w:p w14:paraId="59703200" w14:textId="2C1317B5"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F1D81" w14:textId="7E673BDB" w:rsidR="00B870E6" w:rsidRDefault="00B870E6">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757"/>
      <w:docPartObj>
        <w:docPartGallery w:val="Page Numbers (Bottom of Page)"/>
        <w:docPartUnique/>
      </w:docPartObj>
    </w:sdtPr>
    <w:sdtEndPr>
      <w:rPr>
        <w:noProof/>
      </w:rPr>
    </w:sdtEndPr>
    <w:sdtContent>
      <w:p w14:paraId="099A642C" w14:textId="5784E8B9"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2ADF8" w14:textId="4AB7D605" w:rsidR="00B870E6" w:rsidRDefault="00B870E6">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9795"/>
      <w:docPartObj>
        <w:docPartGallery w:val="Page Numbers (Bottom of Page)"/>
        <w:docPartUnique/>
      </w:docPartObj>
    </w:sdtPr>
    <w:sdtEndPr>
      <w:rPr>
        <w:noProof/>
      </w:rPr>
    </w:sdtEndPr>
    <w:sdtContent>
      <w:p w14:paraId="42A3A183" w14:textId="1D7F57E7"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BFF53" w14:textId="1758BEFD" w:rsidR="00B870E6" w:rsidRDefault="00B870E6">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79808"/>
      <w:docPartObj>
        <w:docPartGallery w:val="Page Numbers (Bottom of Page)"/>
        <w:docPartUnique/>
      </w:docPartObj>
    </w:sdtPr>
    <w:sdtEndPr>
      <w:rPr>
        <w:noProof/>
      </w:rPr>
    </w:sdtEndPr>
    <w:sdtContent>
      <w:p w14:paraId="51F8A741" w14:textId="74EA4C83"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AB1A6" w14:textId="742F345C" w:rsidR="00B870E6" w:rsidRDefault="00B870E6">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054904"/>
      <w:docPartObj>
        <w:docPartGallery w:val="Page Numbers (Bottom of Page)"/>
        <w:docPartUnique/>
      </w:docPartObj>
    </w:sdtPr>
    <w:sdtEndPr>
      <w:rPr>
        <w:noProof/>
      </w:rPr>
    </w:sdtEndPr>
    <w:sdtContent>
      <w:p w14:paraId="5C6ACBB4" w14:textId="254CB86C"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78BEC" w14:textId="7C1212DE" w:rsidR="00B870E6" w:rsidRDefault="00B870E6">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676574"/>
      <w:docPartObj>
        <w:docPartGallery w:val="Page Numbers (Bottom of Page)"/>
        <w:docPartUnique/>
      </w:docPartObj>
    </w:sdtPr>
    <w:sdtEndPr>
      <w:rPr>
        <w:noProof/>
      </w:rPr>
    </w:sdtEndPr>
    <w:sdtContent>
      <w:p w14:paraId="16A228A3" w14:textId="3C55B205"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39387" w14:textId="35303D08" w:rsidR="00B870E6" w:rsidRDefault="00B870E6">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16966"/>
      <w:docPartObj>
        <w:docPartGallery w:val="Page Numbers (Bottom of Page)"/>
        <w:docPartUnique/>
      </w:docPartObj>
    </w:sdtPr>
    <w:sdtEndPr>
      <w:rPr>
        <w:noProof/>
      </w:rPr>
    </w:sdtEndPr>
    <w:sdtContent>
      <w:p w14:paraId="29037FE3" w14:textId="2DB60A9B"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2B7DD" w14:textId="279F6572" w:rsidR="00B870E6" w:rsidRDefault="00B870E6">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526985"/>
      <w:docPartObj>
        <w:docPartGallery w:val="Page Numbers (Bottom of Page)"/>
        <w:docPartUnique/>
      </w:docPartObj>
    </w:sdtPr>
    <w:sdtEndPr>
      <w:rPr>
        <w:noProof/>
      </w:rPr>
    </w:sdtEndPr>
    <w:sdtContent>
      <w:p w14:paraId="50C139D1" w14:textId="50E17A3F"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8E402" w14:textId="675F5EB5" w:rsidR="00B870E6" w:rsidRDefault="00B870E6">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47025"/>
      <w:docPartObj>
        <w:docPartGallery w:val="Page Numbers (Bottom of Page)"/>
        <w:docPartUnique/>
      </w:docPartObj>
    </w:sdtPr>
    <w:sdtEndPr>
      <w:rPr>
        <w:noProof/>
      </w:rPr>
    </w:sdtEndPr>
    <w:sdtContent>
      <w:p w14:paraId="1086D2CD" w14:textId="5BFBB98F"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26EF5" w14:textId="3CF4A5BB" w:rsidR="00B870E6" w:rsidRDefault="00B870E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18454"/>
      <w:docPartObj>
        <w:docPartGallery w:val="Page Numbers (Bottom of Page)"/>
        <w:docPartUnique/>
      </w:docPartObj>
    </w:sdtPr>
    <w:sdtEndPr>
      <w:rPr>
        <w:noProof/>
      </w:rPr>
    </w:sdtEndPr>
    <w:sdtContent>
      <w:p w14:paraId="25591C97" w14:textId="26B46C1B" w:rsidR="00CF20F1" w:rsidRDefault="00CF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EE777" w14:textId="04F0CF9B" w:rsidR="00EF79DE" w:rsidRDefault="00EF7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F476" w14:textId="77777777" w:rsidR="00CF20F1" w:rsidRDefault="00CF20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2E55" w14:textId="3723D6C5" w:rsidR="00C12AB8" w:rsidRDefault="007021AD">
    <w:pPr>
      <w:pStyle w:val="BodyText"/>
      <w:spacing w:line="14" w:lineRule="auto"/>
      <w:rPr>
        <w:sz w:val="20"/>
      </w:rPr>
    </w:pPr>
    <w:r>
      <w:rPr>
        <w:noProof/>
      </w:rPr>
      <mc:AlternateContent>
        <mc:Choice Requires="wps">
          <w:drawing>
            <wp:anchor distT="0" distB="0" distL="114300" distR="114300" simplePos="0" relativeHeight="251668992" behindDoc="1" locked="0" layoutInCell="1" allowOverlap="1" wp14:anchorId="7BFDCC8E" wp14:editId="342629F1">
              <wp:simplePos x="0" y="0"/>
              <wp:positionH relativeFrom="page">
                <wp:posOffset>3836670</wp:posOffset>
              </wp:positionH>
              <wp:positionV relativeFrom="page">
                <wp:posOffset>9287510</wp:posOffset>
              </wp:positionV>
              <wp:extent cx="90170" cy="168910"/>
              <wp:effectExtent l="0" t="0" r="0" b="0"/>
              <wp:wrapNone/>
              <wp:docPr id="1994430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68910"/>
                      </a:xfrm>
                      <a:prstGeom prst="rect">
                        <a:avLst/>
                      </a:prstGeom>
                      <a:noFill/>
                      <a:ln>
                        <a:noFill/>
                      </a:ln>
                    </wps:spPr>
                    <wps:txbx>
                      <w:txbxContent>
                        <w:p w14:paraId="6E5CF5E2" w14:textId="77777777" w:rsidR="00C12AB8" w:rsidRDefault="00C12AB8">
                          <w:pPr>
                            <w:pStyle w:val="BodyText"/>
                            <w:spacing w:line="248"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DCC8E" id="_x0000_t202" coordsize="21600,21600" o:spt="202" path="m,l,21600r21600,l21600,xe">
              <v:stroke joinstyle="miter"/>
              <v:path gradientshapeok="t" o:connecttype="rect"/>
            </v:shapetype>
            <v:shape id="Text Box 3" o:spid="_x0000_s1026" type="#_x0000_t202" style="position:absolute;margin-left:302.1pt;margin-top:731.3pt;width:7.1pt;height:13.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" filled="f" stroked="f">
              <v:textbox inset="0,0,0,0">
                <w:txbxContent>
                  <w:p w14:paraId="6E5CF5E2" w14:textId="77777777" w:rsidR="00C12AB8" w:rsidRDefault="00C12AB8">
                    <w:pPr>
                      <w:pStyle w:val="BodyText"/>
                      <w:spacing w:line="248" w:lineRule="exact"/>
                      <w:ind w:left="20"/>
                      <w:rPr>
                        <w:rFonts w:ascii="Calibri"/>
                      </w:rPr>
                    </w:pPr>
                  </w:p>
                </w:txbxContent>
              </v:textbox>
              <w10:wrap anchorx="page" anchory="page"/>
            </v:shape>
          </w:pict>
        </mc:Fallback>
      </mc:AlternateContent>
    </w:r>
    <w:r w:rsidR="00CF20F1">
      <w:rPr>
        <w:sz w:val="20"/>
      </w:rPr>
      <w:tab/>
    </w:r>
    <w:r w:rsidR="00CF20F1">
      <w:rPr>
        <w:sz w:val="20"/>
      </w:rPr>
      <w:tab/>
    </w:r>
    <w:r w:rsidR="00CF20F1">
      <w:rPr>
        <w:sz w:val="20"/>
      </w:rPr>
      <w:tab/>
    </w:r>
    <w:r w:rsidR="00CF20F1">
      <w:rPr>
        <w:sz w:val="20"/>
      </w:rPr>
      <w:tab/>
    </w:r>
    <w:r w:rsidR="00CF20F1">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5585" w14:textId="0A299CF8" w:rsidR="00C12AB8" w:rsidRDefault="007021AD">
    <w:pPr>
      <w:pStyle w:val="BodyText"/>
      <w:spacing w:line="14" w:lineRule="auto"/>
      <w:rPr>
        <w:sz w:val="20"/>
      </w:rPr>
    </w:pPr>
    <w:r>
      <w:rPr>
        <w:noProof/>
      </w:rPr>
      <mc:AlternateContent>
        <mc:Choice Requires="wps">
          <w:drawing>
            <wp:anchor distT="0" distB="0" distL="114300" distR="114300" simplePos="0" relativeHeight="251670016" behindDoc="1" locked="0" layoutInCell="1" allowOverlap="1" wp14:anchorId="6D45EADF" wp14:editId="58ECA959">
              <wp:simplePos x="0" y="0"/>
              <wp:positionH relativeFrom="page">
                <wp:posOffset>3820160</wp:posOffset>
              </wp:positionH>
              <wp:positionV relativeFrom="page">
                <wp:posOffset>9287510</wp:posOffset>
              </wp:positionV>
              <wp:extent cx="125730" cy="168910"/>
              <wp:effectExtent l="0" t="0" r="0" b="0"/>
              <wp:wrapNone/>
              <wp:docPr id="19703737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8910"/>
                      </a:xfrm>
                      <a:prstGeom prst="rect">
                        <a:avLst/>
                      </a:prstGeom>
                      <a:noFill/>
                      <a:ln>
                        <a:noFill/>
                      </a:ln>
                    </wps:spPr>
                    <wps:txbx>
                      <w:txbxContent>
                        <w:p w14:paraId="7F51CEE4" w14:textId="77777777" w:rsidR="00C12AB8" w:rsidRDefault="00C12AB8" w:rsidP="000630F5">
                          <w:pPr>
                            <w:pStyle w:val="BodyText"/>
                            <w:spacing w:line="248"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5EADF" id="_x0000_t202" coordsize="21600,21600" o:spt="202" path="m,l,21600r21600,l21600,xe">
              <v:stroke joinstyle="miter"/>
              <v:path gradientshapeok="t" o:connecttype="rect"/>
            </v:shapetype>
            <v:shape id="Text Box 1" o:spid="_x0000_s1027" type="#_x0000_t202" style="position:absolute;margin-left:300.8pt;margin-top:731.3pt;width:9.9pt;height:13.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" filled="f" stroked="f">
              <v:textbox inset="0,0,0,0">
                <w:txbxContent>
                  <w:p w14:paraId="7F51CEE4" w14:textId="77777777" w:rsidR="00C12AB8" w:rsidRDefault="00C12AB8" w:rsidP="000630F5">
                    <w:pPr>
                      <w:pStyle w:val="BodyText"/>
                      <w:spacing w:line="248" w:lineRule="exact"/>
                      <w:rPr>
                        <w:rFonts w:ascii="Calibri"/>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2184" w14:textId="63DB3BC8" w:rsidR="00CF20F1" w:rsidRDefault="007021AD">
    <w:pPr>
      <w:pStyle w:val="BodyText"/>
      <w:spacing w:line="14" w:lineRule="auto"/>
      <w:rPr>
        <w:sz w:val="20"/>
      </w:rPr>
    </w:pPr>
    <w:r>
      <w:rPr>
        <w:noProof/>
        <w:sz w:val="20"/>
      </w:rPr>
      <mc:AlternateContent>
        <mc:Choice Requires="wps">
          <w:drawing>
            <wp:anchor distT="0" distB="0" distL="114300" distR="114300" simplePos="0" relativeHeight="251672064" behindDoc="1" locked="0" layoutInCell="1" allowOverlap="1" wp14:anchorId="05E64FC0" wp14:editId="6AD0B5CC">
              <wp:simplePos x="0" y="0"/>
              <wp:positionH relativeFrom="page">
                <wp:posOffset>3788410</wp:posOffset>
              </wp:positionH>
              <wp:positionV relativeFrom="page">
                <wp:posOffset>9287510</wp:posOffset>
              </wp:positionV>
              <wp:extent cx="225425" cy="168910"/>
              <wp:effectExtent l="0" t="635" r="0" b="1905"/>
              <wp:wrapNone/>
              <wp:docPr id="184250558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D28" w14:textId="77777777" w:rsidR="00CF20F1" w:rsidRDefault="00CF20F1" w:rsidP="000630F5">
                          <w:pPr>
                            <w:pStyle w:val="BodyText"/>
                            <w:spacing w:line="248"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4FC0" id="_x0000_t202" coordsize="21600,21600" o:spt="202" path="m,l,21600r21600,l21600,xe">
              <v:stroke joinstyle="miter"/>
              <v:path gradientshapeok="t" o:connecttype="rect"/>
            </v:shapetype>
            <v:shape id="docshape14" o:spid="_x0000_s1028" type="#_x0000_t202" style="position:absolute;margin-left:298.3pt;margin-top:731.3pt;width:17.75pt;height:13.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" filled="f" stroked="f">
              <v:textbox inset="0,0,0,0">
                <w:txbxContent>
                  <w:p w14:paraId="6F8E3D28" w14:textId="77777777" w:rsidR="00CF20F1" w:rsidRDefault="00CF20F1" w:rsidP="000630F5">
                    <w:pPr>
                      <w:pStyle w:val="BodyText"/>
                      <w:spacing w:line="248" w:lineRule="exact"/>
                      <w:rPr>
                        <w:rFonts w:ascii="Calibri"/>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17155"/>
      <w:docPartObj>
        <w:docPartGallery w:val="Page Numbers (Bottom of Page)"/>
        <w:docPartUnique/>
      </w:docPartObj>
    </w:sdtPr>
    <w:sdtEndPr>
      <w:rPr>
        <w:noProof/>
      </w:rPr>
    </w:sdtEndPr>
    <w:sdtContent>
      <w:p w14:paraId="12E64481" w14:textId="0AEBC8CB" w:rsidR="00CF20F1" w:rsidRDefault="00CF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51C95" w14:textId="6EDC423E" w:rsidR="00C12AB8" w:rsidRDefault="00C12AB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87833"/>
      <w:docPartObj>
        <w:docPartGallery w:val="Page Numbers (Bottom of Page)"/>
        <w:docPartUnique/>
      </w:docPartObj>
    </w:sdtPr>
    <w:sdtEndPr>
      <w:rPr>
        <w:noProof/>
      </w:rPr>
    </w:sdtEndPr>
    <w:sdtContent>
      <w:p w14:paraId="5C1980D6" w14:textId="5B64DA69"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3262D" w14:textId="41D67A2A" w:rsidR="00B870E6" w:rsidRDefault="00B870E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90426"/>
      <w:docPartObj>
        <w:docPartGallery w:val="Page Numbers (Bottom of Page)"/>
        <w:docPartUnique/>
      </w:docPartObj>
    </w:sdtPr>
    <w:sdtEndPr>
      <w:rPr>
        <w:noProof/>
      </w:rPr>
    </w:sdtEndPr>
    <w:sdtContent>
      <w:p w14:paraId="02713817" w14:textId="13F2A3C4" w:rsidR="007021AD" w:rsidRDefault="0070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159B3" w14:textId="1CDDC23C" w:rsidR="00B870E6" w:rsidRDefault="00B870E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17E3" w14:textId="77777777" w:rsidR="00045636" w:rsidRDefault="00045636">
      <w:r>
        <w:separator/>
      </w:r>
    </w:p>
  </w:footnote>
  <w:footnote w:type="continuationSeparator" w:id="0">
    <w:p w14:paraId="5E0D783E" w14:textId="77777777" w:rsidR="00045636" w:rsidRDefault="0004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77E" w14:textId="77777777" w:rsidR="00CF20F1" w:rsidRDefault="00CF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FA74" w14:textId="77777777" w:rsidR="00CF20F1" w:rsidRDefault="00CF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7BEF" w14:textId="77777777" w:rsidR="00CF20F1" w:rsidRDefault="00CF2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70049"/>
      <w:docPartObj>
        <w:docPartGallery w:val="Page Numbers (Top of Page)"/>
        <w:docPartUnique/>
      </w:docPartObj>
    </w:sdtPr>
    <w:sdtEndPr>
      <w:rPr>
        <w:noProof/>
      </w:rPr>
    </w:sdtEndPr>
    <w:sdtContent>
      <w:p w14:paraId="7FA32FF8" w14:textId="77777777" w:rsidR="007021AD" w:rsidRDefault="007021AD">
        <w:pPr>
          <w:pStyle w:val="Header"/>
          <w:jc w:val="center"/>
        </w:pPr>
      </w:p>
      <w:p w14:paraId="1A127EE5" w14:textId="2B69FF8F" w:rsidR="007021AD" w:rsidRDefault="007021AD" w:rsidP="007021AD">
        <w:pPr>
          <w:pStyle w:val="Header"/>
          <w:rPr>
            <w:noProof/>
          </w:rPr>
        </w:pPr>
      </w:p>
      <w:p w14:paraId="57ECE5DC" w14:textId="723FF121" w:rsidR="007021AD" w:rsidRDefault="00000000">
        <w:pPr>
          <w:pStyle w:val="Header"/>
          <w:jc w:val="center"/>
        </w:pPr>
      </w:p>
    </w:sdtContent>
  </w:sdt>
  <w:p w14:paraId="3E2DBD7A" w14:textId="77777777" w:rsidR="00EF79DE" w:rsidRDefault="00EF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661"/>
    <w:multiLevelType w:val="hybridMultilevel"/>
    <w:tmpl w:val="CA28E796"/>
    <w:lvl w:ilvl="0" w:tplc="0C985DB8">
      <w:start w:val="2"/>
      <w:numFmt w:val="decimal"/>
      <w:lvlText w:val="%1"/>
      <w:lvlJc w:val="left"/>
      <w:pPr>
        <w:ind w:left="747" w:hanging="676"/>
        <w:jc w:val="left"/>
      </w:pPr>
      <w:rPr>
        <w:rFonts w:hint="default"/>
        <w:lang w:val="en-US" w:eastAsia="en-US" w:bidi="ar-SA"/>
      </w:rPr>
    </w:lvl>
    <w:lvl w:ilvl="1" w:tplc="E5C2EC08">
      <w:numFmt w:val="none"/>
      <w:lvlText w:val=""/>
      <w:lvlJc w:val="left"/>
      <w:pPr>
        <w:tabs>
          <w:tab w:val="num" w:pos="360"/>
        </w:tabs>
      </w:pPr>
    </w:lvl>
    <w:lvl w:ilvl="2" w:tplc="A64C3DE2">
      <w:numFmt w:val="none"/>
      <w:lvlText w:val=""/>
      <w:lvlJc w:val="left"/>
      <w:pPr>
        <w:tabs>
          <w:tab w:val="num" w:pos="360"/>
        </w:tabs>
      </w:pPr>
    </w:lvl>
    <w:lvl w:ilvl="3" w:tplc="8468E8BE">
      <w:numFmt w:val="none"/>
      <w:lvlText w:val=""/>
      <w:lvlJc w:val="left"/>
      <w:pPr>
        <w:tabs>
          <w:tab w:val="num" w:pos="360"/>
        </w:tabs>
      </w:pPr>
    </w:lvl>
    <w:lvl w:ilvl="4" w:tplc="84D6AC92">
      <w:start w:val="1"/>
      <w:numFmt w:val="decimal"/>
      <w:lvlText w:val="%5."/>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5" w:tplc="D626036C">
      <w:numFmt w:val="bullet"/>
      <w:lvlText w:val="•"/>
      <w:lvlJc w:val="left"/>
      <w:pPr>
        <w:ind w:left="5050" w:hanging="339"/>
      </w:pPr>
      <w:rPr>
        <w:rFonts w:hint="default"/>
        <w:lang w:val="en-US" w:eastAsia="en-US" w:bidi="ar-SA"/>
      </w:rPr>
    </w:lvl>
    <w:lvl w:ilvl="6" w:tplc="B79447B2">
      <w:numFmt w:val="bullet"/>
      <w:lvlText w:val="•"/>
      <w:lvlJc w:val="left"/>
      <w:pPr>
        <w:ind w:left="5912" w:hanging="339"/>
      </w:pPr>
      <w:rPr>
        <w:rFonts w:hint="default"/>
        <w:lang w:val="en-US" w:eastAsia="en-US" w:bidi="ar-SA"/>
      </w:rPr>
    </w:lvl>
    <w:lvl w:ilvl="7" w:tplc="E9C49FC8">
      <w:numFmt w:val="bullet"/>
      <w:lvlText w:val="•"/>
      <w:lvlJc w:val="left"/>
      <w:pPr>
        <w:ind w:left="6774" w:hanging="339"/>
      </w:pPr>
      <w:rPr>
        <w:rFonts w:hint="default"/>
        <w:lang w:val="en-US" w:eastAsia="en-US" w:bidi="ar-SA"/>
      </w:rPr>
    </w:lvl>
    <w:lvl w:ilvl="8" w:tplc="2FFAE710">
      <w:numFmt w:val="bullet"/>
      <w:lvlText w:val="•"/>
      <w:lvlJc w:val="left"/>
      <w:pPr>
        <w:ind w:left="7636" w:hanging="339"/>
      </w:pPr>
      <w:rPr>
        <w:rFonts w:hint="default"/>
        <w:lang w:val="en-US" w:eastAsia="en-US" w:bidi="ar-SA"/>
      </w:rPr>
    </w:lvl>
  </w:abstractNum>
  <w:abstractNum w:abstractNumId="1" w15:restartNumberingAfterBreak="0">
    <w:nsid w:val="0EC1301F"/>
    <w:multiLevelType w:val="hybridMultilevel"/>
    <w:tmpl w:val="05ECA96E"/>
    <w:lvl w:ilvl="0" w:tplc="68B420B8">
      <w:start w:val="5"/>
      <w:numFmt w:val="decimal"/>
      <w:lvlText w:val="%1"/>
      <w:lvlJc w:val="left"/>
      <w:pPr>
        <w:ind w:left="409" w:hanging="338"/>
        <w:jc w:val="left"/>
      </w:pPr>
      <w:rPr>
        <w:rFonts w:hint="default"/>
        <w:lang w:val="en-US" w:eastAsia="en-US" w:bidi="ar-SA"/>
      </w:rPr>
    </w:lvl>
    <w:lvl w:ilvl="1" w:tplc="A26A6EB6">
      <w:numFmt w:val="none"/>
      <w:lvlText w:val=""/>
      <w:lvlJc w:val="left"/>
      <w:pPr>
        <w:tabs>
          <w:tab w:val="num" w:pos="360"/>
        </w:tabs>
      </w:pPr>
    </w:lvl>
    <w:lvl w:ilvl="2" w:tplc="B73A9BB2">
      <w:numFmt w:val="bullet"/>
      <w:lvlText w:val="•"/>
      <w:lvlJc w:val="left"/>
      <w:pPr>
        <w:ind w:left="2192" w:hanging="338"/>
      </w:pPr>
      <w:rPr>
        <w:rFonts w:hint="default"/>
        <w:lang w:val="en-US" w:eastAsia="en-US" w:bidi="ar-SA"/>
      </w:rPr>
    </w:lvl>
    <w:lvl w:ilvl="3" w:tplc="73248996">
      <w:numFmt w:val="bullet"/>
      <w:lvlText w:val="•"/>
      <w:lvlJc w:val="left"/>
      <w:pPr>
        <w:ind w:left="3088" w:hanging="338"/>
      </w:pPr>
      <w:rPr>
        <w:rFonts w:hint="default"/>
        <w:lang w:val="en-US" w:eastAsia="en-US" w:bidi="ar-SA"/>
      </w:rPr>
    </w:lvl>
    <w:lvl w:ilvl="4" w:tplc="A36E4BBE">
      <w:numFmt w:val="bullet"/>
      <w:lvlText w:val="•"/>
      <w:lvlJc w:val="left"/>
      <w:pPr>
        <w:ind w:left="3984" w:hanging="338"/>
      </w:pPr>
      <w:rPr>
        <w:rFonts w:hint="default"/>
        <w:lang w:val="en-US" w:eastAsia="en-US" w:bidi="ar-SA"/>
      </w:rPr>
    </w:lvl>
    <w:lvl w:ilvl="5" w:tplc="2602854A">
      <w:numFmt w:val="bullet"/>
      <w:lvlText w:val="•"/>
      <w:lvlJc w:val="left"/>
      <w:pPr>
        <w:ind w:left="4880" w:hanging="338"/>
      </w:pPr>
      <w:rPr>
        <w:rFonts w:hint="default"/>
        <w:lang w:val="en-US" w:eastAsia="en-US" w:bidi="ar-SA"/>
      </w:rPr>
    </w:lvl>
    <w:lvl w:ilvl="6" w:tplc="E21E26F6">
      <w:numFmt w:val="bullet"/>
      <w:lvlText w:val="•"/>
      <w:lvlJc w:val="left"/>
      <w:pPr>
        <w:ind w:left="5776" w:hanging="338"/>
      </w:pPr>
      <w:rPr>
        <w:rFonts w:hint="default"/>
        <w:lang w:val="en-US" w:eastAsia="en-US" w:bidi="ar-SA"/>
      </w:rPr>
    </w:lvl>
    <w:lvl w:ilvl="7" w:tplc="0636AFE2">
      <w:numFmt w:val="bullet"/>
      <w:lvlText w:val="•"/>
      <w:lvlJc w:val="left"/>
      <w:pPr>
        <w:ind w:left="6672" w:hanging="338"/>
      </w:pPr>
      <w:rPr>
        <w:rFonts w:hint="default"/>
        <w:lang w:val="en-US" w:eastAsia="en-US" w:bidi="ar-SA"/>
      </w:rPr>
    </w:lvl>
    <w:lvl w:ilvl="8" w:tplc="FA4E4A04">
      <w:numFmt w:val="bullet"/>
      <w:lvlText w:val="•"/>
      <w:lvlJc w:val="left"/>
      <w:pPr>
        <w:ind w:left="7568" w:hanging="338"/>
      </w:pPr>
      <w:rPr>
        <w:rFonts w:hint="default"/>
        <w:lang w:val="en-US" w:eastAsia="en-US" w:bidi="ar-SA"/>
      </w:rPr>
    </w:lvl>
  </w:abstractNum>
  <w:abstractNum w:abstractNumId="2" w15:restartNumberingAfterBreak="0">
    <w:nsid w:val="135A1728"/>
    <w:multiLevelType w:val="hybridMultilevel"/>
    <w:tmpl w:val="EC4A5CFE"/>
    <w:lvl w:ilvl="0" w:tplc="0DB05362">
      <w:start w:val="1"/>
      <w:numFmt w:val="decimal"/>
      <w:lvlText w:val="%1"/>
      <w:lvlJc w:val="left"/>
      <w:pPr>
        <w:ind w:left="410" w:hanging="339"/>
        <w:jc w:val="left"/>
      </w:pPr>
      <w:rPr>
        <w:rFonts w:hint="default"/>
        <w:lang w:val="en-US" w:eastAsia="en-US" w:bidi="ar-SA"/>
      </w:rPr>
    </w:lvl>
    <w:lvl w:ilvl="1" w:tplc="5FB29CCE">
      <w:numFmt w:val="none"/>
      <w:lvlText w:val=""/>
      <w:lvlJc w:val="left"/>
      <w:pPr>
        <w:tabs>
          <w:tab w:val="num" w:pos="360"/>
        </w:tabs>
      </w:pPr>
    </w:lvl>
    <w:lvl w:ilvl="2" w:tplc="042C8266">
      <w:numFmt w:val="none"/>
      <w:lvlText w:val=""/>
      <w:lvlJc w:val="left"/>
      <w:pPr>
        <w:tabs>
          <w:tab w:val="num" w:pos="360"/>
        </w:tabs>
      </w:pPr>
    </w:lvl>
    <w:lvl w:ilvl="3" w:tplc="F2B80374">
      <w:start w:val="1"/>
      <w:numFmt w:val="decimal"/>
      <w:lvlText w:val="%4."/>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4" w:tplc="FC943BF2">
      <w:numFmt w:val="bullet"/>
      <w:lvlText w:val="•"/>
      <w:lvlJc w:val="left"/>
      <w:pPr>
        <w:ind w:left="3613" w:hanging="339"/>
      </w:pPr>
      <w:rPr>
        <w:rFonts w:hint="default"/>
        <w:lang w:val="en-US" w:eastAsia="en-US" w:bidi="ar-SA"/>
      </w:rPr>
    </w:lvl>
    <w:lvl w:ilvl="5" w:tplc="FE046AF4">
      <w:numFmt w:val="bullet"/>
      <w:lvlText w:val="•"/>
      <w:lvlJc w:val="left"/>
      <w:pPr>
        <w:ind w:left="4571" w:hanging="339"/>
      </w:pPr>
      <w:rPr>
        <w:rFonts w:hint="default"/>
        <w:lang w:val="en-US" w:eastAsia="en-US" w:bidi="ar-SA"/>
      </w:rPr>
    </w:lvl>
    <w:lvl w:ilvl="6" w:tplc="6C847998">
      <w:numFmt w:val="bullet"/>
      <w:lvlText w:val="•"/>
      <w:lvlJc w:val="left"/>
      <w:pPr>
        <w:ind w:left="5528" w:hanging="339"/>
      </w:pPr>
      <w:rPr>
        <w:rFonts w:hint="default"/>
        <w:lang w:val="en-US" w:eastAsia="en-US" w:bidi="ar-SA"/>
      </w:rPr>
    </w:lvl>
    <w:lvl w:ilvl="7" w:tplc="339AE42C">
      <w:numFmt w:val="bullet"/>
      <w:lvlText w:val="•"/>
      <w:lvlJc w:val="left"/>
      <w:pPr>
        <w:ind w:left="6486" w:hanging="339"/>
      </w:pPr>
      <w:rPr>
        <w:rFonts w:hint="default"/>
        <w:lang w:val="en-US" w:eastAsia="en-US" w:bidi="ar-SA"/>
      </w:rPr>
    </w:lvl>
    <w:lvl w:ilvl="8" w:tplc="165E54A4">
      <w:numFmt w:val="bullet"/>
      <w:lvlText w:val="•"/>
      <w:lvlJc w:val="left"/>
      <w:pPr>
        <w:ind w:left="7444" w:hanging="339"/>
      </w:pPr>
      <w:rPr>
        <w:rFonts w:hint="default"/>
        <w:lang w:val="en-US" w:eastAsia="en-US" w:bidi="ar-SA"/>
      </w:rPr>
    </w:lvl>
  </w:abstractNum>
  <w:abstractNum w:abstractNumId="3" w15:restartNumberingAfterBreak="0">
    <w:nsid w:val="146C2F5E"/>
    <w:multiLevelType w:val="hybridMultilevel"/>
    <w:tmpl w:val="CE483CC8"/>
    <w:lvl w:ilvl="0" w:tplc="2CE249A4">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71F4FE10">
      <w:numFmt w:val="bullet"/>
      <w:lvlText w:val="•"/>
      <w:lvlJc w:val="left"/>
      <w:pPr>
        <w:ind w:left="1602" w:hanging="339"/>
      </w:pPr>
      <w:rPr>
        <w:rFonts w:hint="default"/>
        <w:lang w:val="en-US" w:eastAsia="en-US" w:bidi="ar-SA"/>
      </w:rPr>
    </w:lvl>
    <w:lvl w:ilvl="2" w:tplc="61CA06B4">
      <w:numFmt w:val="bullet"/>
      <w:lvlText w:val="•"/>
      <w:lvlJc w:val="left"/>
      <w:pPr>
        <w:ind w:left="2464" w:hanging="339"/>
      </w:pPr>
      <w:rPr>
        <w:rFonts w:hint="default"/>
        <w:lang w:val="en-US" w:eastAsia="en-US" w:bidi="ar-SA"/>
      </w:rPr>
    </w:lvl>
    <w:lvl w:ilvl="3" w:tplc="7B388534">
      <w:numFmt w:val="bullet"/>
      <w:lvlText w:val="•"/>
      <w:lvlJc w:val="left"/>
      <w:pPr>
        <w:ind w:left="3326" w:hanging="339"/>
      </w:pPr>
      <w:rPr>
        <w:rFonts w:hint="default"/>
        <w:lang w:val="en-US" w:eastAsia="en-US" w:bidi="ar-SA"/>
      </w:rPr>
    </w:lvl>
    <w:lvl w:ilvl="4" w:tplc="9D460BA2">
      <w:numFmt w:val="bullet"/>
      <w:lvlText w:val="•"/>
      <w:lvlJc w:val="left"/>
      <w:pPr>
        <w:ind w:left="4188" w:hanging="339"/>
      </w:pPr>
      <w:rPr>
        <w:rFonts w:hint="default"/>
        <w:lang w:val="en-US" w:eastAsia="en-US" w:bidi="ar-SA"/>
      </w:rPr>
    </w:lvl>
    <w:lvl w:ilvl="5" w:tplc="CA023D62">
      <w:numFmt w:val="bullet"/>
      <w:lvlText w:val="•"/>
      <w:lvlJc w:val="left"/>
      <w:pPr>
        <w:ind w:left="5050" w:hanging="339"/>
      </w:pPr>
      <w:rPr>
        <w:rFonts w:hint="default"/>
        <w:lang w:val="en-US" w:eastAsia="en-US" w:bidi="ar-SA"/>
      </w:rPr>
    </w:lvl>
    <w:lvl w:ilvl="6" w:tplc="4E1CFA12">
      <w:numFmt w:val="bullet"/>
      <w:lvlText w:val="•"/>
      <w:lvlJc w:val="left"/>
      <w:pPr>
        <w:ind w:left="5912" w:hanging="339"/>
      </w:pPr>
      <w:rPr>
        <w:rFonts w:hint="default"/>
        <w:lang w:val="en-US" w:eastAsia="en-US" w:bidi="ar-SA"/>
      </w:rPr>
    </w:lvl>
    <w:lvl w:ilvl="7" w:tplc="2B0013C8">
      <w:numFmt w:val="bullet"/>
      <w:lvlText w:val="•"/>
      <w:lvlJc w:val="left"/>
      <w:pPr>
        <w:ind w:left="6774" w:hanging="339"/>
      </w:pPr>
      <w:rPr>
        <w:rFonts w:hint="default"/>
        <w:lang w:val="en-US" w:eastAsia="en-US" w:bidi="ar-SA"/>
      </w:rPr>
    </w:lvl>
    <w:lvl w:ilvl="8" w:tplc="675CC030">
      <w:numFmt w:val="bullet"/>
      <w:lvlText w:val="•"/>
      <w:lvlJc w:val="left"/>
      <w:pPr>
        <w:ind w:left="7636" w:hanging="339"/>
      </w:pPr>
      <w:rPr>
        <w:rFonts w:hint="default"/>
        <w:lang w:val="en-US" w:eastAsia="en-US" w:bidi="ar-SA"/>
      </w:rPr>
    </w:lvl>
  </w:abstractNum>
  <w:abstractNum w:abstractNumId="4" w15:restartNumberingAfterBreak="0">
    <w:nsid w:val="17596B1F"/>
    <w:multiLevelType w:val="hybridMultilevel"/>
    <w:tmpl w:val="A70E4916"/>
    <w:lvl w:ilvl="0" w:tplc="59AED258">
      <w:start w:val="5"/>
      <w:numFmt w:val="decimal"/>
      <w:lvlText w:val="%1"/>
      <w:lvlJc w:val="left"/>
      <w:pPr>
        <w:ind w:left="409" w:hanging="338"/>
        <w:jc w:val="left"/>
      </w:pPr>
      <w:rPr>
        <w:rFonts w:hint="default"/>
        <w:lang w:val="en-US" w:eastAsia="en-US" w:bidi="ar-SA"/>
      </w:rPr>
    </w:lvl>
    <w:lvl w:ilvl="1" w:tplc="15665636">
      <w:numFmt w:val="none"/>
      <w:lvlText w:val=""/>
      <w:lvlJc w:val="left"/>
      <w:pPr>
        <w:tabs>
          <w:tab w:val="num" w:pos="360"/>
        </w:tabs>
      </w:pPr>
    </w:lvl>
    <w:lvl w:ilvl="2" w:tplc="A7889504">
      <w:start w:val="1"/>
      <w:numFmt w:val="decimal"/>
      <w:lvlText w:val="%3."/>
      <w:lvlJc w:val="left"/>
      <w:pPr>
        <w:ind w:left="1264" w:hanging="317"/>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3" w:tplc="440E2962">
      <w:numFmt w:val="bullet"/>
      <w:lvlText w:val="•"/>
      <w:lvlJc w:val="left"/>
      <w:pPr>
        <w:ind w:left="3060" w:hanging="317"/>
      </w:pPr>
      <w:rPr>
        <w:rFonts w:hint="default"/>
        <w:lang w:val="en-US" w:eastAsia="en-US" w:bidi="ar-SA"/>
      </w:rPr>
    </w:lvl>
    <w:lvl w:ilvl="4" w:tplc="12DE1F7A">
      <w:numFmt w:val="bullet"/>
      <w:lvlText w:val="•"/>
      <w:lvlJc w:val="left"/>
      <w:pPr>
        <w:ind w:left="3960" w:hanging="317"/>
      </w:pPr>
      <w:rPr>
        <w:rFonts w:hint="default"/>
        <w:lang w:val="en-US" w:eastAsia="en-US" w:bidi="ar-SA"/>
      </w:rPr>
    </w:lvl>
    <w:lvl w:ilvl="5" w:tplc="DDA253BC">
      <w:numFmt w:val="bullet"/>
      <w:lvlText w:val="•"/>
      <w:lvlJc w:val="left"/>
      <w:pPr>
        <w:ind w:left="4860" w:hanging="317"/>
      </w:pPr>
      <w:rPr>
        <w:rFonts w:hint="default"/>
        <w:lang w:val="en-US" w:eastAsia="en-US" w:bidi="ar-SA"/>
      </w:rPr>
    </w:lvl>
    <w:lvl w:ilvl="6" w:tplc="D4848CEE">
      <w:numFmt w:val="bullet"/>
      <w:lvlText w:val="•"/>
      <w:lvlJc w:val="left"/>
      <w:pPr>
        <w:ind w:left="5760" w:hanging="317"/>
      </w:pPr>
      <w:rPr>
        <w:rFonts w:hint="default"/>
        <w:lang w:val="en-US" w:eastAsia="en-US" w:bidi="ar-SA"/>
      </w:rPr>
    </w:lvl>
    <w:lvl w:ilvl="7" w:tplc="F97472E8">
      <w:numFmt w:val="bullet"/>
      <w:lvlText w:val="•"/>
      <w:lvlJc w:val="left"/>
      <w:pPr>
        <w:ind w:left="6660" w:hanging="317"/>
      </w:pPr>
      <w:rPr>
        <w:rFonts w:hint="default"/>
        <w:lang w:val="en-US" w:eastAsia="en-US" w:bidi="ar-SA"/>
      </w:rPr>
    </w:lvl>
    <w:lvl w:ilvl="8" w:tplc="D1309AA2">
      <w:numFmt w:val="bullet"/>
      <w:lvlText w:val="•"/>
      <w:lvlJc w:val="left"/>
      <w:pPr>
        <w:ind w:left="7560" w:hanging="317"/>
      </w:pPr>
      <w:rPr>
        <w:rFonts w:hint="default"/>
        <w:lang w:val="en-US" w:eastAsia="en-US" w:bidi="ar-SA"/>
      </w:rPr>
    </w:lvl>
  </w:abstractNum>
  <w:abstractNum w:abstractNumId="5" w15:restartNumberingAfterBreak="0">
    <w:nsid w:val="1DBE2D99"/>
    <w:multiLevelType w:val="multilevel"/>
    <w:tmpl w:val="06A8D526"/>
    <w:lvl w:ilvl="0">
      <w:start w:val="4"/>
      <w:numFmt w:val="decimal"/>
      <w:lvlText w:val="%1"/>
      <w:lvlJc w:val="left"/>
      <w:pPr>
        <w:ind w:left="360"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4672" w:hanging="1440"/>
      </w:pPr>
      <w:rPr>
        <w:rFonts w:hint="default"/>
      </w:rPr>
    </w:lvl>
  </w:abstractNum>
  <w:abstractNum w:abstractNumId="6" w15:restartNumberingAfterBreak="0">
    <w:nsid w:val="21AE4EFE"/>
    <w:multiLevelType w:val="hybridMultilevel"/>
    <w:tmpl w:val="C3460DCA"/>
    <w:lvl w:ilvl="0" w:tplc="6D7491D2">
      <w:start w:val="4"/>
      <w:numFmt w:val="decimal"/>
      <w:lvlText w:val="%1"/>
      <w:lvlJc w:val="left"/>
      <w:pPr>
        <w:ind w:left="409" w:hanging="338"/>
        <w:jc w:val="left"/>
      </w:pPr>
      <w:rPr>
        <w:rFonts w:hint="default"/>
        <w:lang w:val="en-US" w:eastAsia="en-US" w:bidi="ar-SA"/>
      </w:rPr>
    </w:lvl>
    <w:lvl w:ilvl="1" w:tplc="A6C0ACB2">
      <w:numFmt w:val="none"/>
      <w:lvlText w:val=""/>
      <w:lvlJc w:val="left"/>
      <w:pPr>
        <w:tabs>
          <w:tab w:val="num" w:pos="360"/>
        </w:tabs>
      </w:pPr>
    </w:lvl>
    <w:lvl w:ilvl="2" w:tplc="93941820">
      <w:numFmt w:val="bullet"/>
      <w:lvlText w:val="•"/>
      <w:lvlJc w:val="left"/>
      <w:pPr>
        <w:ind w:left="2192" w:hanging="338"/>
      </w:pPr>
      <w:rPr>
        <w:rFonts w:hint="default"/>
        <w:lang w:val="en-US" w:eastAsia="en-US" w:bidi="ar-SA"/>
      </w:rPr>
    </w:lvl>
    <w:lvl w:ilvl="3" w:tplc="C4F6C38A">
      <w:numFmt w:val="bullet"/>
      <w:lvlText w:val="•"/>
      <w:lvlJc w:val="left"/>
      <w:pPr>
        <w:ind w:left="3088" w:hanging="338"/>
      </w:pPr>
      <w:rPr>
        <w:rFonts w:hint="default"/>
        <w:lang w:val="en-US" w:eastAsia="en-US" w:bidi="ar-SA"/>
      </w:rPr>
    </w:lvl>
    <w:lvl w:ilvl="4" w:tplc="354044EE">
      <w:numFmt w:val="bullet"/>
      <w:lvlText w:val="•"/>
      <w:lvlJc w:val="left"/>
      <w:pPr>
        <w:ind w:left="3984" w:hanging="338"/>
      </w:pPr>
      <w:rPr>
        <w:rFonts w:hint="default"/>
        <w:lang w:val="en-US" w:eastAsia="en-US" w:bidi="ar-SA"/>
      </w:rPr>
    </w:lvl>
    <w:lvl w:ilvl="5" w:tplc="AAD2DE62">
      <w:numFmt w:val="bullet"/>
      <w:lvlText w:val="•"/>
      <w:lvlJc w:val="left"/>
      <w:pPr>
        <w:ind w:left="4880" w:hanging="338"/>
      </w:pPr>
      <w:rPr>
        <w:rFonts w:hint="default"/>
        <w:lang w:val="en-US" w:eastAsia="en-US" w:bidi="ar-SA"/>
      </w:rPr>
    </w:lvl>
    <w:lvl w:ilvl="6" w:tplc="DA8CD05C">
      <w:numFmt w:val="bullet"/>
      <w:lvlText w:val="•"/>
      <w:lvlJc w:val="left"/>
      <w:pPr>
        <w:ind w:left="5776" w:hanging="338"/>
      </w:pPr>
      <w:rPr>
        <w:rFonts w:hint="default"/>
        <w:lang w:val="en-US" w:eastAsia="en-US" w:bidi="ar-SA"/>
      </w:rPr>
    </w:lvl>
    <w:lvl w:ilvl="7" w:tplc="FB7C72BE">
      <w:numFmt w:val="bullet"/>
      <w:lvlText w:val="•"/>
      <w:lvlJc w:val="left"/>
      <w:pPr>
        <w:ind w:left="6672" w:hanging="338"/>
      </w:pPr>
      <w:rPr>
        <w:rFonts w:hint="default"/>
        <w:lang w:val="en-US" w:eastAsia="en-US" w:bidi="ar-SA"/>
      </w:rPr>
    </w:lvl>
    <w:lvl w:ilvl="8" w:tplc="824659A6">
      <w:numFmt w:val="bullet"/>
      <w:lvlText w:val="•"/>
      <w:lvlJc w:val="left"/>
      <w:pPr>
        <w:ind w:left="7568" w:hanging="338"/>
      </w:pPr>
      <w:rPr>
        <w:rFonts w:hint="default"/>
        <w:lang w:val="en-US" w:eastAsia="en-US" w:bidi="ar-SA"/>
      </w:rPr>
    </w:lvl>
  </w:abstractNum>
  <w:abstractNum w:abstractNumId="7" w15:restartNumberingAfterBreak="0">
    <w:nsid w:val="28F27DF8"/>
    <w:multiLevelType w:val="hybridMultilevel"/>
    <w:tmpl w:val="9282F962"/>
    <w:lvl w:ilvl="0" w:tplc="E968F30C">
      <w:start w:val="1"/>
      <w:numFmt w:val="decimal"/>
      <w:lvlText w:val="%1"/>
      <w:lvlJc w:val="left"/>
      <w:pPr>
        <w:ind w:left="409" w:hanging="338"/>
        <w:jc w:val="left"/>
      </w:pPr>
      <w:rPr>
        <w:rFonts w:hint="default"/>
        <w:lang w:val="en-US" w:eastAsia="en-US" w:bidi="ar-SA"/>
      </w:rPr>
    </w:lvl>
    <w:lvl w:ilvl="1" w:tplc="C862FCEE">
      <w:numFmt w:val="none"/>
      <w:lvlText w:val=""/>
      <w:lvlJc w:val="left"/>
      <w:pPr>
        <w:tabs>
          <w:tab w:val="num" w:pos="360"/>
        </w:tabs>
      </w:pPr>
    </w:lvl>
    <w:lvl w:ilvl="2" w:tplc="E69EDABC">
      <w:numFmt w:val="bullet"/>
      <w:lvlText w:val="•"/>
      <w:lvlJc w:val="left"/>
      <w:pPr>
        <w:ind w:left="2192" w:hanging="338"/>
      </w:pPr>
      <w:rPr>
        <w:rFonts w:hint="default"/>
        <w:lang w:val="en-US" w:eastAsia="en-US" w:bidi="ar-SA"/>
      </w:rPr>
    </w:lvl>
    <w:lvl w:ilvl="3" w:tplc="EC54FA02">
      <w:numFmt w:val="bullet"/>
      <w:lvlText w:val="•"/>
      <w:lvlJc w:val="left"/>
      <w:pPr>
        <w:ind w:left="3088" w:hanging="338"/>
      </w:pPr>
      <w:rPr>
        <w:rFonts w:hint="default"/>
        <w:lang w:val="en-US" w:eastAsia="en-US" w:bidi="ar-SA"/>
      </w:rPr>
    </w:lvl>
    <w:lvl w:ilvl="4" w:tplc="C6C03310">
      <w:numFmt w:val="bullet"/>
      <w:lvlText w:val="•"/>
      <w:lvlJc w:val="left"/>
      <w:pPr>
        <w:ind w:left="3984" w:hanging="338"/>
      </w:pPr>
      <w:rPr>
        <w:rFonts w:hint="default"/>
        <w:lang w:val="en-US" w:eastAsia="en-US" w:bidi="ar-SA"/>
      </w:rPr>
    </w:lvl>
    <w:lvl w:ilvl="5" w:tplc="6FD22DF0">
      <w:numFmt w:val="bullet"/>
      <w:lvlText w:val="•"/>
      <w:lvlJc w:val="left"/>
      <w:pPr>
        <w:ind w:left="4880" w:hanging="338"/>
      </w:pPr>
      <w:rPr>
        <w:rFonts w:hint="default"/>
        <w:lang w:val="en-US" w:eastAsia="en-US" w:bidi="ar-SA"/>
      </w:rPr>
    </w:lvl>
    <w:lvl w:ilvl="6" w:tplc="AF8C020E">
      <w:numFmt w:val="bullet"/>
      <w:lvlText w:val="•"/>
      <w:lvlJc w:val="left"/>
      <w:pPr>
        <w:ind w:left="5776" w:hanging="338"/>
      </w:pPr>
      <w:rPr>
        <w:rFonts w:hint="default"/>
        <w:lang w:val="en-US" w:eastAsia="en-US" w:bidi="ar-SA"/>
      </w:rPr>
    </w:lvl>
    <w:lvl w:ilvl="7" w:tplc="37F64FAA">
      <w:numFmt w:val="bullet"/>
      <w:lvlText w:val="•"/>
      <w:lvlJc w:val="left"/>
      <w:pPr>
        <w:ind w:left="6672" w:hanging="338"/>
      </w:pPr>
      <w:rPr>
        <w:rFonts w:hint="default"/>
        <w:lang w:val="en-US" w:eastAsia="en-US" w:bidi="ar-SA"/>
      </w:rPr>
    </w:lvl>
    <w:lvl w:ilvl="8" w:tplc="9B6AC404">
      <w:numFmt w:val="bullet"/>
      <w:lvlText w:val="•"/>
      <w:lvlJc w:val="left"/>
      <w:pPr>
        <w:ind w:left="7568" w:hanging="338"/>
      </w:pPr>
      <w:rPr>
        <w:rFonts w:hint="default"/>
        <w:lang w:val="en-US" w:eastAsia="en-US" w:bidi="ar-SA"/>
      </w:rPr>
    </w:lvl>
  </w:abstractNum>
  <w:abstractNum w:abstractNumId="8" w15:restartNumberingAfterBreak="0">
    <w:nsid w:val="2CFF784A"/>
    <w:multiLevelType w:val="hybridMultilevel"/>
    <w:tmpl w:val="62CC8586"/>
    <w:lvl w:ilvl="0" w:tplc="EEFA823C">
      <w:start w:val="2"/>
      <w:numFmt w:val="decimal"/>
      <w:lvlText w:val="%1"/>
      <w:lvlJc w:val="left"/>
      <w:pPr>
        <w:ind w:left="747" w:hanging="676"/>
        <w:jc w:val="left"/>
      </w:pPr>
      <w:rPr>
        <w:rFonts w:hint="default"/>
        <w:lang w:val="en-US" w:eastAsia="en-US" w:bidi="ar-SA"/>
      </w:rPr>
    </w:lvl>
    <w:lvl w:ilvl="1" w:tplc="B8460238">
      <w:numFmt w:val="none"/>
      <w:lvlText w:val=""/>
      <w:lvlJc w:val="left"/>
      <w:pPr>
        <w:tabs>
          <w:tab w:val="num" w:pos="360"/>
        </w:tabs>
      </w:pPr>
    </w:lvl>
    <w:lvl w:ilvl="2" w:tplc="8B7C9166">
      <w:numFmt w:val="none"/>
      <w:lvlText w:val=""/>
      <w:lvlJc w:val="left"/>
      <w:pPr>
        <w:tabs>
          <w:tab w:val="num" w:pos="360"/>
        </w:tabs>
      </w:pPr>
    </w:lvl>
    <w:lvl w:ilvl="3" w:tplc="957C2C46">
      <w:numFmt w:val="none"/>
      <w:lvlText w:val=""/>
      <w:lvlJc w:val="left"/>
      <w:pPr>
        <w:tabs>
          <w:tab w:val="num" w:pos="360"/>
        </w:tabs>
      </w:pPr>
    </w:lvl>
    <w:lvl w:ilvl="4" w:tplc="F698E4FE">
      <w:numFmt w:val="bullet"/>
      <w:lvlText w:val="•"/>
      <w:lvlJc w:val="left"/>
      <w:pPr>
        <w:ind w:left="4188" w:hanging="676"/>
      </w:pPr>
      <w:rPr>
        <w:rFonts w:hint="default"/>
        <w:lang w:val="en-US" w:eastAsia="en-US" w:bidi="ar-SA"/>
      </w:rPr>
    </w:lvl>
    <w:lvl w:ilvl="5" w:tplc="794E00E4">
      <w:numFmt w:val="bullet"/>
      <w:lvlText w:val="•"/>
      <w:lvlJc w:val="left"/>
      <w:pPr>
        <w:ind w:left="5050" w:hanging="676"/>
      </w:pPr>
      <w:rPr>
        <w:rFonts w:hint="default"/>
        <w:lang w:val="en-US" w:eastAsia="en-US" w:bidi="ar-SA"/>
      </w:rPr>
    </w:lvl>
    <w:lvl w:ilvl="6" w:tplc="7062FCC6">
      <w:numFmt w:val="bullet"/>
      <w:lvlText w:val="•"/>
      <w:lvlJc w:val="left"/>
      <w:pPr>
        <w:ind w:left="5912" w:hanging="676"/>
      </w:pPr>
      <w:rPr>
        <w:rFonts w:hint="default"/>
        <w:lang w:val="en-US" w:eastAsia="en-US" w:bidi="ar-SA"/>
      </w:rPr>
    </w:lvl>
    <w:lvl w:ilvl="7" w:tplc="D9762808">
      <w:numFmt w:val="bullet"/>
      <w:lvlText w:val="•"/>
      <w:lvlJc w:val="left"/>
      <w:pPr>
        <w:ind w:left="6774" w:hanging="676"/>
      </w:pPr>
      <w:rPr>
        <w:rFonts w:hint="default"/>
        <w:lang w:val="en-US" w:eastAsia="en-US" w:bidi="ar-SA"/>
      </w:rPr>
    </w:lvl>
    <w:lvl w:ilvl="8" w:tplc="28ACC11A">
      <w:numFmt w:val="bullet"/>
      <w:lvlText w:val="•"/>
      <w:lvlJc w:val="left"/>
      <w:pPr>
        <w:ind w:left="7636" w:hanging="676"/>
      </w:pPr>
      <w:rPr>
        <w:rFonts w:hint="default"/>
        <w:lang w:val="en-US" w:eastAsia="en-US" w:bidi="ar-SA"/>
      </w:rPr>
    </w:lvl>
  </w:abstractNum>
  <w:abstractNum w:abstractNumId="9" w15:restartNumberingAfterBreak="0">
    <w:nsid w:val="2D36389A"/>
    <w:multiLevelType w:val="hybridMultilevel"/>
    <w:tmpl w:val="6A6AE9FA"/>
    <w:lvl w:ilvl="0" w:tplc="A2B0AC38">
      <w:start w:val="1"/>
      <w:numFmt w:val="decimal"/>
      <w:lvlText w:val="%1."/>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835CD57C">
      <w:numFmt w:val="bullet"/>
      <w:lvlText w:val="•"/>
      <w:lvlJc w:val="left"/>
      <w:pPr>
        <w:ind w:left="1602" w:hanging="339"/>
      </w:pPr>
      <w:rPr>
        <w:rFonts w:hint="default"/>
        <w:lang w:val="en-US" w:eastAsia="en-US" w:bidi="ar-SA"/>
      </w:rPr>
    </w:lvl>
    <w:lvl w:ilvl="2" w:tplc="B026526E">
      <w:numFmt w:val="bullet"/>
      <w:lvlText w:val="•"/>
      <w:lvlJc w:val="left"/>
      <w:pPr>
        <w:ind w:left="2464" w:hanging="339"/>
      </w:pPr>
      <w:rPr>
        <w:rFonts w:hint="default"/>
        <w:lang w:val="en-US" w:eastAsia="en-US" w:bidi="ar-SA"/>
      </w:rPr>
    </w:lvl>
    <w:lvl w:ilvl="3" w:tplc="BA90A32A">
      <w:numFmt w:val="bullet"/>
      <w:lvlText w:val="•"/>
      <w:lvlJc w:val="left"/>
      <w:pPr>
        <w:ind w:left="3326" w:hanging="339"/>
      </w:pPr>
      <w:rPr>
        <w:rFonts w:hint="default"/>
        <w:lang w:val="en-US" w:eastAsia="en-US" w:bidi="ar-SA"/>
      </w:rPr>
    </w:lvl>
    <w:lvl w:ilvl="4" w:tplc="132CC4EA">
      <w:numFmt w:val="bullet"/>
      <w:lvlText w:val="•"/>
      <w:lvlJc w:val="left"/>
      <w:pPr>
        <w:ind w:left="4188" w:hanging="339"/>
      </w:pPr>
      <w:rPr>
        <w:rFonts w:hint="default"/>
        <w:lang w:val="en-US" w:eastAsia="en-US" w:bidi="ar-SA"/>
      </w:rPr>
    </w:lvl>
    <w:lvl w:ilvl="5" w:tplc="D442A3A0">
      <w:numFmt w:val="bullet"/>
      <w:lvlText w:val="•"/>
      <w:lvlJc w:val="left"/>
      <w:pPr>
        <w:ind w:left="5050" w:hanging="339"/>
      </w:pPr>
      <w:rPr>
        <w:rFonts w:hint="default"/>
        <w:lang w:val="en-US" w:eastAsia="en-US" w:bidi="ar-SA"/>
      </w:rPr>
    </w:lvl>
    <w:lvl w:ilvl="6" w:tplc="AC586030">
      <w:numFmt w:val="bullet"/>
      <w:lvlText w:val="•"/>
      <w:lvlJc w:val="left"/>
      <w:pPr>
        <w:ind w:left="5912" w:hanging="339"/>
      </w:pPr>
      <w:rPr>
        <w:rFonts w:hint="default"/>
        <w:lang w:val="en-US" w:eastAsia="en-US" w:bidi="ar-SA"/>
      </w:rPr>
    </w:lvl>
    <w:lvl w:ilvl="7" w:tplc="A8FA0F56">
      <w:numFmt w:val="bullet"/>
      <w:lvlText w:val="•"/>
      <w:lvlJc w:val="left"/>
      <w:pPr>
        <w:ind w:left="6774" w:hanging="339"/>
      </w:pPr>
      <w:rPr>
        <w:rFonts w:hint="default"/>
        <w:lang w:val="en-US" w:eastAsia="en-US" w:bidi="ar-SA"/>
      </w:rPr>
    </w:lvl>
    <w:lvl w:ilvl="8" w:tplc="93465512">
      <w:numFmt w:val="bullet"/>
      <w:lvlText w:val="•"/>
      <w:lvlJc w:val="left"/>
      <w:pPr>
        <w:ind w:left="7636" w:hanging="339"/>
      </w:pPr>
      <w:rPr>
        <w:rFonts w:hint="default"/>
        <w:lang w:val="en-US" w:eastAsia="en-US" w:bidi="ar-SA"/>
      </w:rPr>
    </w:lvl>
  </w:abstractNum>
  <w:abstractNum w:abstractNumId="10" w15:restartNumberingAfterBreak="0">
    <w:nsid w:val="2F2D7FE2"/>
    <w:multiLevelType w:val="multilevel"/>
    <w:tmpl w:val="CE66C60E"/>
    <w:lvl w:ilvl="0">
      <w:start w:val="5"/>
      <w:numFmt w:val="decimal"/>
      <w:lvlText w:val="%1"/>
      <w:lvlJc w:val="left"/>
      <w:pPr>
        <w:ind w:left="360" w:hanging="360"/>
      </w:pPr>
      <w:rPr>
        <w:rFonts w:hint="default"/>
      </w:rPr>
    </w:lvl>
    <w:lvl w:ilvl="1">
      <w:start w:val="1"/>
      <w:numFmt w:val="decimal"/>
      <w:lvlText w:val="%1.%2"/>
      <w:lvlJc w:val="left"/>
      <w:pPr>
        <w:ind w:left="939" w:hanging="360"/>
      </w:pPr>
      <w:rPr>
        <w:rFonts w:hint="default"/>
      </w:rPr>
    </w:lvl>
    <w:lvl w:ilvl="2">
      <w:start w:val="1"/>
      <w:numFmt w:val="decimal"/>
      <w:lvlText w:val="%1.%2.%3"/>
      <w:lvlJc w:val="left"/>
      <w:pPr>
        <w:ind w:left="1878" w:hanging="720"/>
      </w:pPr>
      <w:rPr>
        <w:rFonts w:hint="default"/>
      </w:rPr>
    </w:lvl>
    <w:lvl w:ilvl="3">
      <w:start w:val="1"/>
      <w:numFmt w:val="decimal"/>
      <w:lvlText w:val="%1.%2.%3.%4"/>
      <w:lvlJc w:val="left"/>
      <w:pPr>
        <w:ind w:left="2457" w:hanging="720"/>
      </w:pPr>
      <w:rPr>
        <w:rFonts w:hint="default"/>
      </w:rPr>
    </w:lvl>
    <w:lvl w:ilvl="4">
      <w:start w:val="1"/>
      <w:numFmt w:val="decimal"/>
      <w:lvlText w:val="%1.%2.%3.%4.%5"/>
      <w:lvlJc w:val="left"/>
      <w:pPr>
        <w:ind w:left="3396" w:hanging="1080"/>
      </w:pPr>
      <w:rPr>
        <w:rFonts w:hint="default"/>
      </w:rPr>
    </w:lvl>
    <w:lvl w:ilvl="5">
      <w:start w:val="1"/>
      <w:numFmt w:val="decimal"/>
      <w:lvlText w:val="%1.%2.%3.%4.%5.%6"/>
      <w:lvlJc w:val="left"/>
      <w:pPr>
        <w:ind w:left="3975" w:hanging="1080"/>
      </w:pPr>
      <w:rPr>
        <w:rFonts w:hint="default"/>
      </w:rPr>
    </w:lvl>
    <w:lvl w:ilvl="6">
      <w:start w:val="1"/>
      <w:numFmt w:val="decimal"/>
      <w:lvlText w:val="%1.%2.%3.%4.%5.%6.%7"/>
      <w:lvlJc w:val="left"/>
      <w:pPr>
        <w:ind w:left="4914" w:hanging="1440"/>
      </w:pPr>
      <w:rPr>
        <w:rFonts w:hint="default"/>
      </w:rPr>
    </w:lvl>
    <w:lvl w:ilvl="7">
      <w:start w:val="1"/>
      <w:numFmt w:val="decimal"/>
      <w:lvlText w:val="%1.%2.%3.%4.%5.%6.%7.%8"/>
      <w:lvlJc w:val="left"/>
      <w:pPr>
        <w:ind w:left="5493" w:hanging="1440"/>
      </w:pPr>
      <w:rPr>
        <w:rFonts w:hint="default"/>
      </w:rPr>
    </w:lvl>
    <w:lvl w:ilvl="8">
      <w:start w:val="1"/>
      <w:numFmt w:val="decimal"/>
      <w:lvlText w:val="%1.%2.%3.%4.%5.%6.%7.%8.%9"/>
      <w:lvlJc w:val="left"/>
      <w:pPr>
        <w:ind w:left="6072" w:hanging="1440"/>
      </w:pPr>
      <w:rPr>
        <w:rFonts w:hint="default"/>
      </w:rPr>
    </w:lvl>
  </w:abstractNum>
  <w:abstractNum w:abstractNumId="11" w15:restartNumberingAfterBreak="0">
    <w:nsid w:val="30AF5F62"/>
    <w:multiLevelType w:val="hybridMultilevel"/>
    <w:tmpl w:val="9B1C142A"/>
    <w:lvl w:ilvl="0" w:tplc="07D2458C">
      <w:start w:val="2"/>
      <w:numFmt w:val="decimal"/>
      <w:lvlText w:val="%1"/>
      <w:lvlJc w:val="left"/>
      <w:pPr>
        <w:ind w:left="580" w:hanging="509"/>
        <w:jc w:val="left"/>
      </w:pPr>
      <w:rPr>
        <w:rFonts w:hint="default"/>
        <w:lang w:val="en-US" w:eastAsia="en-US" w:bidi="ar-SA"/>
      </w:rPr>
    </w:lvl>
    <w:lvl w:ilvl="1" w:tplc="6BF050EE">
      <w:numFmt w:val="none"/>
      <w:lvlText w:val=""/>
      <w:lvlJc w:val="left"/>
      <w:pPr>
        <w:tabs>
          <w:tab w:val="num" w:pos="360"/>
        </w:tabs>
      </w:pPr>
    </w:lvl>
    <w:lvl w:ilvl="2" w:tplc="53FAF31C">
      <w:numFmt w:val="none"/>
      <w:lvlText w:val=""/>
      <w:lvlJc w:val="left"/>
      <w:pPr>
        <w:tabs>
          <w:tab w:val="num" w:pos="360"/>
        </w:tabs>
      </w:pPr>
    </w:lvl>
    <w:lvl w:ilvl="3" w:tplc="1870D936">
      <w:start w:val="1"/>
      <w:numFmt w:val="decimal"/>
      <w:lvlText w:val="%4."/>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4" w:tplc="A658FA60">
      <w:numFmt w:val="bullet"/>
      <w:lvlText w:val="•"/>
      <w:lvlJc w:val="left"/>
      <w:pPr>
        <w:ind w:left="3613" w:hanging="339"/>
      </w:pPr>
      <w:rPr>
        <w:rFonts w:hint="default"/>
        <w:lang w:val="en-US" w:eastAsia="en-US" w:bidi="ar-SA"/>
      </w:rPr>
    </w:lvl>
    <w:lvl w:ilvl="5" w:tplc="BE6CB856">
      <w:numFmt w:val="bullet"/>
      <w:lvlText w:val="•"/>
      <w:lvlJc w:val="left"/>
      <w:pPr>
        <w:ind w:left="4571" w:hanging="339"/>
      </w:pPr>
      <w:rPr>
        <w:rFonts w:hint="default"/>
        <w:lang w:val="en-US" w:eastAsia="en-US" w:bidi="ar-SA"/>
      </w:rPr>
    </w:lvl>
    <w:lvl w:ilvl="6" w:tplc="6FF0E83E">
      <w:numFmt w:val="bullet"/>
      <w:lvlText w:val="•"/>
      <w:lvlJc w:val="left"/>
      <w:pPr>
        <w:ind w:left="5528" w:hanging="339"/>
      </w:pPr>
      <w:rPr>
        <w:rFonts w:hint="default"/>
        <w:lang w:val="en-US" w:eastAsia="en-US" w:bidi="ar-SA"/>
      </w:rPr>
    </w:lvl>
    <w:lvl w:ilvl="7" w:tplc="582C15DE">
      <w:numFmt w:val="bullet"/>
      <w:lvlText w:val="•"/>
      <w:lvlJc w:val="left"/>
      <w:pPr>
        <w:ind w:left="6486" w:hanging="339"/>
      </w:pPr>
      <w:rPr>
        <w:rFonts w:hint="default"/>
        <w:lang w:val="en-US" w:eastAsia="en-US" w:bidi="ar-SA"/>
      </w:rPr>
    </w:lvl>
    <w:lvl w:ilvl="8" w:tplc="55AE72D8">
      <w:numFmt w:val="bullet"/>
      <w:lvlText w:val="•"/>
      <w:lvlJc w:val="left"/>
      <w:pPr>
        <w:ind w:left="7444" w:hanging="339"/>
      </w:pPr>
      <w:rPr>
        <w:rFonts w:hint="default"/>
        <w:lang w:val="en-US" w:eastAsia="en-US" w:bidi="ar-SA"/>
      </w:rPr>
    </w:lvl>
  </w:abstractNum>
  <w:abstractNum w:abstractNumId="12" w15:restartNumberingAfterBreak="0">
    <w:nsid w:val="30C001DB"/>
    <w:multiLevelType w:val="hybridMultilevel"/>
    <w:tmpl w:val="3FDAD7C2"/>
    <w:lvl w:ilvl="0" w:tplc="E0DCF4D4">
      <w:start w:val="1"/>
      <w:numFmt w:val="decimal"/>
      <w:lvlText w:val="%1"/>
      <w:lvlJc w:val="left"/>
      <w:pPr>
        <w:ind w:left="409" w:hanging="338"/>
        <w:jc w:val="left"/>
      </w:pPr>
      <w:rPr>
        <w:rFonts w:hint="default"/>
        <w:lang w:val="en-US" w:eastAsia="en-US" w:bidi="ar-SA"/>
      </w:rPr>
    </w:lvl>
    <w:lvl w:ilvl="1" w:tplc="2E2EF8E4">
      <w:numFmt w:val="none"/>
      <w:lvlText w:val=""/>
      <w:lvlJc w:val="left"/>
      <w:pPr>
        <w:tabs>
          <w:tab w:val="num" w:pos="360"/>
        </w:tabs>
      </w:pPr>
    </w:lvl>
    <w:lvl w:ilvl="2" w:tplc="DB864FD6">
      <w:numFmt w:val="bullet"/>
      <w:lvlText w:val="•"/>
      <w:lvlJc w:val="left"/>
      <w:pPr>
        <w:ind w:left="2192" w:hanging="338"/>
      </w:pPr>
      <w:rPr>
        <w:rFonts w:hint="default"/>
        <w:lang w:val="en-US" w:eastAsia="en-US" w:bidi="ar-SA"/>
      </w:rPr>
    </w:lvl>
    <w:lvl w:ilvl="3" w:tplc="493CD28E">
      <w:numFmt w:val="bullet"/>
      <w:lvlText w:val="•"/>
      <w:lvlJc w:val="left"/>
      <w:pPr>
        <w:ind w:left="3088" w:hanging="338"/>
      </w:pPr>
      <w:rPr>
        <w:rFonts w:hint="default"/>
        <w:lang w:val="en-US" w:eastAsia="en-US" w:bidi="ar-SA"/>
      </w:rPr>
    </w:lvl>
    <w:lvl w:ilvl="4" w:tplc="0CA0DA5A">
      <w:numFmt w:val="bullet"/>
      <w:lvlText w:val="•"/>
      <w:lvlJc w:val="left"/>
      <w:pPr>
        <w:ind w:left="3984" w:hanging="338"/>
      </w:pPr>
      <w:rPr>
        <w:rFonts w:hint="default"/>
        <w:lang w:val="en-US" w:eastAsia="en-US" w:bidi="ar-SA"/>
      </w:rPr>
    </w:lvl>
    <w:lvl w:ilvl="5" w:tplc="2B944B2A">
      <w:numFmt w:val="bullet"/>
      <w:lvlText w:val="•"/>
      <w:lvlJc w:val="left"/>
      <w:pPr>
        <w:ind w:left="4880" w:hanging="338"/>
      </w:pPr>
      <w:rPr>
        <w:rFonts w:hint="default"/>
        <w:lang w:val="en-US" w:eastAsia="en-US" w:bidi="ar-SA"/>
      </w:rPr>
    </w:lvl>
    <w:lvl w:ilvl="6" w:tplc="E45ACF18">
      <w:numFmt w:val="bullet"/>
      <w:lvlText w:val="•"/>
      <w:lvlJc w:val="left"/>
      <w:pPr>
        <w:ind w:left="5776" w:hanging="338"/>
      </w:pPr>
      <w:rPr>
        <w:rFonts w:hint="default"/>
        <w:lang w:val="en-US" w:eastAsia="en-US" w:bidi="ar-SA"/>
      </w:rPr>
    </w:lvl>
    <w:lvl w:ilvl="7" w:tplc="7122A80C">
      <w:numFmt w:val="bullet"/>
      <w:lvlText w:val="•"/>
      <w:lvlJc w:val="left"/>
      <w:pPr>
        <w:ind w:left="6672" w:hanging="338"/>
      </w:pPr>
      <w:rPr>
        <w:rFonts w:hint="default"/>
        <w:lang w:val="en-US" w:eastAsia="en-US" w:bidi="ar-SA"/>
      </w:rPr>
    </w:lvl>
    <w:lvl w:ilvl="8" w:tplc="3CFAD476">
      <w:numFmt w:val="bullet"/>
      <w:lvlText w:val="•"/>
      <w:lvlJc w:val="left"/>
      <w:pPr>
        <w:ind w:left="7568" w:hanging="338"/>
      </w:pPr>
      <w:rPr>
        <w:rFonts w:hint="default"/>
        <w:lang w:val="en-US" w:eastAsia="en-US" w:bidi="ar-SA"/>
      </w:rPr>
    </w:lvl>
  </w:abstractNum>
  <w:abstractNum w:abstractNumId="13" w15:restartNumberingAfterBreak="0">
    <w:nsid w:val="35791A12"/>
    <w:multiLevelType w:val="hybridMultilevel"/>
    <w:tmpl w:val="7096BCA4"/>
    <w:lvl w:ilvl="0" w:tplc="74C4ECDA">
      <w:start w:val="2"/>
      <w:numFmt w:val="decimal"/>
      <w:lvlText w:val="%1"/>
      <w:lvlJc w:val="left"/>
      <w:pPr>
        <w:ind w:left="747" w:hanging="676"/>
        <w:jc w:val="left"/>
      </w:pPr>
      <w:rPr>
        <w:rFonts w:hint="default"/>
        <w:lang w:val="en-US" w:eastAsia="en-US" w:bidi="ar-SA"/>
      </w:rPr>
    </w:lvl>
    <w:lvl w:ilvl="1" w:tplc="05F4D288">
      <w:numFmt w:val="none"/>
      <w:lvlText w:val=""/>
      <w:lvlJc w:val="left"/>
      <w:pPr>
        <w:tabs>
          <w:tab w:val="num" w:pos="360"/>
        </w:tabs>
      </w:pPr>
    </w:lvl>
    <w:lvl w:ilvl="2" w:tplc="5CD01868">
      <w:numFmt w:val="bullet"/>
      <w:lvlText w:val="•"/>
      <w:lvlJc w:val="left"/>
      <w:pPr>
        <w:ind w:left="2464" w:hanging="676"/>
      </w:pPr>
      <w:rPr>
        <w:rFonts w:hint="default"/>
        <w:lang w:val="en-US" w:eastAsia="en-US" w:bidi="ar-SA"/>
      </w:rPr>
    </w:lvl>
    <w:lvl w:ilvl="3" w:tplc="AB2E73DA">
      <w:numFmt w:val="bullet"/>
      <w:lvlText w:val="•"/>
      <w:lvlJc w:val="left"/>
      <w:pPr>
        <w:ind w:left="3326" w:hanging="676"/>
      </w:pPr>
      <w:rPr>
        <w:rFonts w:hint="default"/>
        <w:lang w:val="en-US" w:eastAsia="en-US" w:bidi="ar-SA"/>
      </w:rPr>
    </w:lvl>
    <w:lvl w:ilvl="4" w:tplc="0C16F6EE">
      <w:numFmt w:val="bullet"/>
      <w:lvlText w:val="•"/>
      <w:lvlJc w:val="left"/>
      <w:pPr>
        <w:ind w:left="4188" w:hanging="676"/>
      </w:pPr>
      <w:rPr>
        <w:rFonts w:hint="default"/>
        <w:lang w:val="en-US" w:eastAsia="en-US" w:bidi="ar-SA"/>
      </w:rPr>
    </w:lvl>
    <w:lvl w:ilvl="5" w:tplc="AB2EA1C8">
      <w:numFmt w:val="bullet"/>
      <w:lvlText w:val="•"/>
      <w:lvlJc w:val="left"/>
      <w:pPr>
        <w:ind w:left="5050" w:hanging="676"/>
      </w:pPr>
      <w:rPr>
        <w:rFonts w:hint="default"/>
        <w:lang w:val="en-US" w:eastAsia="en-US" w:bidi="ar-SA"/>
      </w:rPr>
    </w:lvl>
    <w:lvl w:ilvl="6" w:tplc="F9582D4C">
      <w:numFmt w:val="bullet"/>
      <w:lvlText w:val="•"/>
      <w:lvlJc w:val="left"/>
      <w:pPr>
        <w:ind w:left="5912" w:hanging="676"/>
      </w:pPr>
      <w:rPr>
        <w:rFonts w:hint="default"/>
        <w:lang w:val="en-US" w:eastAsia="en-US" w:bidi="ar-SA"/>
      </w:rPr>
    </w:lvl>
    <w:lvl w:ilvl="7" w:tplc="081692DE">
      <w:numFmt w:val="bullet"/>
      <w:lvlText w:val="•"/>
      <w:lvlJc w:val="left"/>
      <w:pPr>
        <w:ind w:left="6774" w:hanging="676"/>
      </w:pPr>
      <w:rPr>
        <w:rFonts w:hint="default"/>
        <w:lang w:val="en-US" w:eastAsia="en-US" w:bidi="ar-SA"/>
      </w:rPr>
    </w:lvl>
    <w:lvl w:ilvl="8" w:tplc="EE06240C">
      <w:numFmt w:val="bullet"/>
      <w:lvlText w:val="•"/>
      <w:lvlJc w:val="left"/>
      <w:pPr>
        <w:ind w:left="7636" w:hanging="676"/>
      </w:pPr>
      <w:rPr>
        <w:rFonts w:hint="default"/>
        <w:lang w:val="en-US" w:eastAsia="en-US" w:bidi="ar-SA"/>
      </w:rPr>
    </w:lvl>
  </w:abstractNum>
  <w:abstractNum w:abstractNumId="14" w15:restartNumberingAfterBreak="0">
    <w:nsid w:val="36EA7963"/>
    <w:multiLevelType w:val="hybridMultilevel"/>
    <w:tmpl w:val="451001C2"/>
    <w:lvl w:ilvl="0" w:tplc="AC1AF04C">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19227B8E">
      <w:numFmt w:val="bullet"/>
      <w:lvlText w:val="•"/>
      <w:lvlJc w:val="left"/>
      <w:pPr>
        <w:ind w:left="1602" w:hanging="339"/>
      </w:pPr>
      <w:rPr>
        <w:rFonts w:hint="default"/>
        <w:lang w:val="en-US" w:eastAsia="en-US" w:bidi="ar-SA"/>
      </w:rPr>
    </w:lvl>
    <w:lvl w:ilvl="2" w:tplc="6E16D3D8">
      <w:numFmt w:val="bullet"/>
      <w:lvlText w:val="•"/>
      <w:lvlJc w:val="left"/>
      <w:pPr>
        <w:ind w:left="2464" w:hanging="339"/>
      </w:pPr>
      <w:rPr>
        <w:rFonts w:hint="default"/>
        <w:lang w:val="en-US" w:eastAsia="en-US" w:bidi="ar-SA"/>
      </w:rPr>
    </w:lvl>
    <w:lvl w:ilvl="3" w:tplc="B79EBD1C">
      <w:numFmt w:val="bullet"/>
      <w:lvlText w:val="•"/>
      <w:lvlJc w:val="left"/>
      <w:pPr>
        <w:ind w:left="3326" w:hanging="339"/>
      </w:pPr>
      <w:rPr>
        <w:rFonts w:hint="default"/>
        <w:lang w:val="en-US" w:eastAsia="en-US" w:bidi="ar-SA"/>
      </w:rPr>
    </w:lvl>
    <w:lvl w:ilvl="4" w:tplc="719E34F2">
      <w:numFmt w:val="bullet"/>
      <w:lvlText w:val="•"/>
      <w:lvlJc w:val="left"/>
      <w:pPr>
        <w:ind w:left="4188" w:hanging="339"/>
      </w:pPr>
      <w:rPr>
        <w:rFonts w:hint="default"/>
        <w:lang w:val="en-US" w:eastAsia="en-US" w:bidi="ar-SA"/>
      </w:rPr>
    </w:lvl>
    <w:lvl w:ilvl="5" w:tplc="A8B8430C">
      <w:numFmt w:val="bullet"/>
      <w:lvlText w:val="•"/>
      <w:lvlJc w:val="left"/>
      <w:pPr>
        <w:ind w:left="5050" w:hanging="339"/>
      </w:pPr>
      <w:rPr>
        <w:rFonts w:hint="default"/>
        <w:lang w:val="en-US" w:eastAsia="en-US" w:bidi="ar-SA"/>
      </w:rPr>
    </w:lvl>
    <w:lvl w:ilvl="6" w:tplc="8F74D6EE">
      <w:numFmt w:val="bullet"/>
      <w:lvlText w:val="•"/>
      <w:lvlJc w:val="left"/>
      <w:pPr>
        <w:ind w:left="5912" w:hanging="339"/>
      </w:pPr>
      <w:rPr>
        <w:rFonts w:hint="default"/>
        <w:lang w:val="en-US" w:eastAsia="en-US" w:bidi="ar-SA"/>
      </w:rPr>
    </w:lvl>
    <w:lvl w:ilvl="7" w:tplc="E606FBCC">
      <w:numFmt w:val="bullet"/>
      <w:lvlText w:val="•"/>
      <w:lvlJc w:val="left"/>
      <w:pPr>
        <w:ind w:left="6774" w:hanging="339"/>
      </w:pPr>
      <w:rPr>
        <w:rFonts w:hint="default"/>
        <w:lang w:val="en-US" w:eastAsia="en-US" w:bidi="ar-SA"/>
      </w:rPr>
    </w:lvl>
    <w:lvl w:ilvl="8" w:tplc="553AEBB0">
      <w:numFmt w:val="bullet"/>
      <w:lvlText w:val="•"/>
      <w:lvlJc w:val="left"/>
      <w:pPr>
        <w:ind w:left="7636" w:hanging="339"/>
      </w:pPr>
      <w:rPr>
        <w:rFonts w:hint="default"/>
        <w:lang w:val="en-US" w:eastAsia="en-US" w:bidi="ar-SA"/>
      </w:rPr>
    </w:lvl>
  </w:abstractNum>
  <w:abstractNum w:abstractNumId="15" w15:restartNumberingAfterBreak="0">
    <w:nsid w:val="37F90CCA"/>
    <w:multiLevelType w:val="hybridMultilevel"/>
    <w:tmpl w:val="2D3CCE7A"/>
    <w:lvl w:ilvl="0" w:tplc="BCD84AC0">
      <w:start w:val="3"/>
      <w:numFmt w:val="decimal"/>
      <w:lvlText w:val="%1"/>
      <w:lvlJc w:val="left"/>
      <w:pPr>
        <w:ind w:left="747" w:hanging="676"/>
        <w:jc w:val="left"/>
      </w:pPr>
      <w:rPr>
        <w:rFonts w:hint="default"/>
        <w:lang w:val="en-US" w:eastAsia="en-US" w:bidi="ar-SA"/>
      </w:rPr>
    </w:lvl>
    <w:lvl w:ilvl="1" w:tplc="1CD22C66">
      <w:numFmt w:val="none"/>
      <w:lvlText w:val=""/>
      <w:lvlJc w:val="left"/>
      <w:pPr>
        <w:tabs>
          <w:tab w:val="num" w:pos="360"/>
        </w:tabs>
      </w:pPr>
    </w:lvl>
    <w:lvl w:ilvl="2" w:tplc="8E0268AE">
      <w:numFmt w:val="bullet"/>
      <w:lvlText w:val="•"/>
      <w:lvlJc w:val="left"/>
      <w:pPr>
        <w:ind w:left="2464" w:hanging="676"/>
      </w:pPr>
      <w:rPr>
        <w:rFonts w:hint="default"/>
        <w:lang w:val="en-US" w:eastAsia="en-US" w:bidi="ar-SA"/>
      </w:rPr>
    </w:lvl>
    <w:lvl w:ilvl="3" w:tplc="4A12E2A4">
      <w:numFmt w:val="bullet"/>
      <w:lvlText w:val="•"/>
      <w:lvlJc w:val="left"/>
      <w:pPr>
        <w:ind w:left="3326" w:hanging="676"/>
      </w:pPr>
      <w:rPr>
        <w:rFonts w:hint="default"/>
        <w:lang w:val="en-US" w:eastAsia="en-US" w:bidi="ar-SA"/>
      </w:rPr>
    </w:lvl>
    <w:lvl w:ilvl="4" w:tplc="410A6FE4">
      <w:numFmt w:val="bullet"/>
      <w:lvlText w:val="•"/>
      <w:lvlJc w:val="left"/>
      <w:pPr>
        <w:ind w:left="4188" w:hanging="676"/>
      </w:pPr>
      <w:rPr>
        <w:rFonts w:hint="default"/>
        <w:lang w:val="en-US" w:eastAsia="en-US" w:bidi="ar-SA"/>
      </w:rPr>
    </w:lvl>
    <w:lvl w:ilvl="5" w:tplc="DF229C5A">
      <w:numFmt w:val="bullet"/>
      <w:lvlText w:val="•"/>
      <w:lvlJc w:val="left"/>
      <w:pPr>
        <w:ind w:left="5050" w:hanging="676"/>
      </w:pPr>
      <w:rPr>
        <w:rFonts w:hint="default"/>
        <w:lang w:val="en-US" w:eastAsia="en-US" w:bidi="ar-SA"/>
      </w:rPr>
    </w:lvl>
    <w:lvl w:ilvl="6" w:tplc="D59C5D4A">
      <w:numFmt w:val="bullet"/>
      <w:lvlText w:val="•"/>
      <w:lvlJc w:val="left"/>
      <w:pPr>
        <w:ind w:left="5912" w:hanging="676"/>
      </w:pPr>
      <w:rPr>
        <w:rFonts w:hint="default"/>
        <w:lang w:val="en-US" w:eastAsia="en-US" w:bidi="ar-SA"/>
      </w:rPr>
    </w:lvl>
    <w:lvl w:ilvl="7" w:tplc="3416B120">
      <w:numFmt w:val="bullet"/>
      <w:lvlText w:val="•"/>
      <w:lvlJc w:val="left"/>
      <w:pPr>
        <w:ind w:left="6774" w:hanging="676"/>
      </w:pPr>
      <w:rPr>
        <w:rFonts w:hint="default"/>
        <w:lang w:val="en-US" w:eastAsia="en-US" w:bidi="ar-SA"/>
      </w:rPr>
    </w:lvl>
    <w:lvl w:ilvl="8" w:tplc="A8183820">
      <w:numFmt w:val="bullet"/>
      <w:lvlText w:val="•"/>
      <w:lvlJc w:val="left"/>
      <w:pPr>
        <w:ind w:left="7636" w:hanging="676"/>
      </w:pPr>
      <w:rPr>
        <w:rFonts w:hint="default"/>
        <w:lang w:val="en-US" w:eastAsia="en-US" w:bidi="ar-SA"/>
      </w:rPr>
    </w:lvl>
  </w:abstractNum>
  <w:abstractNum w:abstractNumId="16" w15:restartNumberingAfterBreak="0">
    <w:nsid w:val="3B352E3C"/>
    <w:multiLevelType w:val="hybridMultilevel"/>
    <w:tmpl w:val="C156727E"/>
    <w:lvl w:ilvl="0" w:tplc="ECD2B890">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1B945F3C">
      <w:numFmt w:val="bullet"/>
      <w:lvlText w:val="•"/>
      <w:lvlJc w:val="left"/>
      <w:pPr>
        <w:ind w:left="1602" w:hanging="339"/>
      </w:pPr>
      <w:rPr>
        <w:rFonts w:hint="default"/>
        <w:lang w:val="en-US" w:eastAsia="en-US" w:bidi="ar-SA"/>
      </w:rPr>
    </w:lvl>
    <w:lvl w:ilvl="2" w:tplc="E904F5A8">
      <w:numFmt w:val="bullet"/>
      <w:lvlText w:val="•"/>
      <w:lvlJc w:val="left"/>
      <w:pPr>
        <w:ind w:left="2464" w:hanging="339"/>
      </w:pPr>
      <w:rPr>
        <w:rFonts w:hint="default"/>
        <w:lang w:val="en-US" w:eastAsia="en-US" w:bidi="ar-SA"/>
      </w:rPr>
    </w:lvl>
    <w:lvl w:ilvl="3" w:tplc="E670FEA0">
      <w:numFmt w:val="bullet"/>
      <w:lvlText w:val="•"/>
      <w:lvlJc w:val="left"/>
      <w:pPr>
        <w:ind w:left="3326" w:hanging="339"/>
      </w:pPr>
      <w:rPr>
        <w:rFonts w:hint="default"/>
        <w:lang w:val="en-US" w:eastAsia="en-US" w:bidi="ar-SA"/>
      </w:rPr>
    </w:lvl>
    <w:lvl w:ilvl="4" w:tplc="D0783CD8">
      <w:numFmt w:val="bullet"/>
      <w:lvlText w:val="•"/>
      <w:lvlJc w:val="left"/>
      <w:pPr>
        <w:ind w:left="4188" w:hanging="339"/>
      </w:pPr>
      <w:rPr>
        <w:rFonts w:hint="default"/>
        <w:lang w:val="en-US" w:eastAsia="en-US" w:bidi="ar-SA"/>
      </w:rPr>
    </w:lvl>
    <w:lvl w:ilvl="5" w:tplc="A36255E8">
      <w:numFmt w:val="bullet"/>
      <w:lvlText w:val="•"/>
      <w:lvlJc w:val="left"/>
      <w:pPr>
        <w:ind w:left="5050" w:hanging="339"/>
      </w:pPr>
      <w:rPr>
        <w:rFonts w:hint="default"/>
        <w:lang w:val="en-US" w:eastAsia="en-US" w:bidi="ar-SA"/>
      </w:rPr>
    </w:lvl>
    <w:lvl w:ilvl="6" w:tplc="1414BA8C">
      <w:numFmt w:val="bullet"/>
      <w:lvlText w:val="•"/>
      <w:lvlJc w:val="left"/>
      <w:pPr>
        <w:ind w:left="5912" w:hanging="339"/>
      </w:pPr>
      <w:rPr>
        <w:rFonts w:hint="default"/>
        <w:lang w:val="en-US" w:eastAsia="en-US" w:bidi="ar-SA"/>
      </w:rPr>
    </w:lvl>
    <w:lvl w:ilvl="7" w:tplc="34006DCC">
      <w:numFmt w:val="bullet"/>
      <w:lvlText w:val="•"/>
      <w:lvlJc w:val="left"/>
      <w:pPr>
        <w:ind w:left="6774" w:hanging="339"/>
      </w:pPr>
      <w:rPr>
        <w:rFonts w:hint="default"/>
        <w:lang w:val="en-US" w:eastAsia="en-US" w:bidi="ar-SA"/>
      </w:rPr>
    </w:lvl>
    <w:lvl w:ilvl="8" w:tplc="A87646E4">
      <w:numFmt w:val="bullet"/>
      <w:lvlText w:val="•"/>
      <w:lvlJc w:val="left"/>
      <w:pPr>
        <w:ind w:left="7636" w:hanging="339"/>
      </w:pPr>
      <w:rPr>
        <w:rFonts w:hint="default"/>
        <w:lang w:val="en-US" w:eastAsia="en-US" w:bidi="ar-SA"/>
      </w:rPr>
    </w:lvl>
  </w:abstractNum>
  <w:abstractNum w:abstractNumId="17" w15:restartNumberingAfterBreak="0">
    <w:nsid w:val="3E422A0D"/>
    <w:multiLevelType w:val="hybridMultilevel"/>
    <w:tmpl w:val="A7784D42"/>
    <w:lvl w:ilvl="0" w:tplc="48E03388">
      <w:start w:val="2"/>
      <w:numFmt w:val="decimal"/>
      <w:lvlText w:val="%1"/>
      <w:lvlJc w:val="left"/>
      <w:pPr>
        <w:ind w:left="580" w:hanging="509"/>
        <w:jc w:val="left"/>
      </w:pPr>
      <w:rPr>
        <w:rFonts w:hint="default"/>
        <w:lang w:val="en-US" w:eastAsia="en-US" w:bidi="ar-SA"/>
      </w:rPr>
    </w:lvl>
    <w:lvl w:ilvl="1" w:tplc="4EB272F6">
      <w:numFmt w:val="none"/>
      <w:lvlText w:val=""/>
      <w:lvlJc w:val="left"/>
      <w:pPr>
        <w:tabs>
          <w:tab w:val="num" w:pos="360"/>
        </w:tabs>
      </w:pPr>
    </w:lvl>
    <w:lvl w:ilvl="2" w:tplc="BFCA42BC">
      <w:numFmt w:val="none"/>
      <w:lvlText w:val=""/>
      <w:lvlJc w:val="left"/>
      <w:pPr>
        <w:tabs>
          <w:tab w:val="num" w:pos="360"/>
        </w:tabs>
      </w:pPr>
    </w:lvl>
    <w:lvl w:ilvl="3" w:tplc="8CFC42CE">
      <w:numFmt w:val="bullet"/>
      <w:lvlText w:val="•"/>
      <w:lvlJc w:val="left"/>
      <w:pPr>
        <w:ind w:left="3214" w:hanging="509"/>
      </w:pPr>
      <w:rPr>
        <w:rFonts w:hint="default"/>
        <w:lang w:val="en-US" w:eastAsia="en-US" w:bidi="ar-SA"/>
      </w:rPr>
    </w:lvl>
    <w:lvl w:ilvl="4" w:tplc="6A6AC698">
      <w:numFmt w:val="bullet"/>
      <w:lvlText w:val="•"/>
      <w:lvlJc w:val="left"/>
      <w:pPr>
        <w:ind w:left="4092" w:hanging="509"/>
      </w:pPr>
      <w:rPr>
        <w:rFonts w:hint="default"/>
        <w:lang w:val="en-US" w:eastAsia="en-US" w:bidi="ar-SA"/>
      </w:rPr>
    </w:lvl>
    <w:lvl w:ilvl="5" w:tplc="6D4A1C7E">
      <w:numFmt w:val="bullet"/>
      <w:lvlText w:val="•"/>
      <w:lvlJc w:val="left"/>
      <w:pPr>
        <w:ind w:left="4970" w:hanging="509"/>
      </w:pPr>
      <w:rPr>
        <w:rFonts w:hint="default"/>
        <w:lang w:val="en-US" w:eastAsia="en-US" w:bidi="ar-SA"/>
      </w:rPr>
    </w:lvl>
    <w:lvl w:ilvl="6" w:tplc="5568FF46">
      <w:numFmt w:val="bullet"/>
      <w:lvlText w:val="•"/>
      <w:lvlJc w:val="left"/>
      <w:pPr>
        <w:ind w:left="5848" w:hanging="509"/>
      </w:pPr>
      <w:rPr>
        <w:rFonts w:hint="default"/>
        <w:lang w:val="en-US" w:eastAsia="en-US" w:bidi="ar-SA"/>
      </w:rPr>
    </w:lvl>
    <w:lvl w:ilvl="7" w:tplc="E670D222">
      <w:numFmt w:val="bullet"/>
      <w:lvlText w:val="•"/>
      <w:lvlJc w:val="left"/>
      <w:pPr>
        <w:ind w:left="6726" w:hanging="509"/>
      </w:pPr>
      <w:rPr>
        <w:rFonts w:hint="default"/>
        <w:lang w:val="en-US" w:eastAsia="en-US" w:bidi="ar-SA"/>
      </w:rPr>
    </w:lvl>
    <w:lvl w:ilvl="8" w:tplc="F600E682">
      <w:numFmt w:val="bullet"/>
      <w:lvlText w:val="•"/>
      <w:lvlJc w:val="left"/>
      <w:pPr>
        <w:ind w:left="7604" w:hanging="509"/>
      </w:pPr>
      <w:rPr>
        <w:rFonts w:hint="default"/>
        <w:lang w:val="en-US" w:eastAsia="en-US" w:bidi="ar-SA"/>
      </w:rPr>
    </w:lvl>
  </w:abstractNum>
  <w:abstractNum w:abstractNumId="18" w15:restartNumberingAfterBreak="0">
    <w:nsid w:val="3F1C5CAE"/>
    <w:multiLevelType w:val="hybridMultilevel"/>
    <w:tmpl w:val="C10EE0E8"/>
    <w:lvl w:ilvl="0" w:tplc="C0D069AA">
      <w:start w:val="4"/>
      <w:numFmt w:val="decimal"/>
      <w:lvlText w:val="%1"/>
      <w:lvlJc w:val="left"/>
      <w:pPr>
        <w:ind w:left="658" w:hanging="602"/>
        <w:jc w:val="left"/>
      </w:pPr>
      <w:rPr>
        <w:rFonts w:hint="default"/>
        <w:lang w:val="en-US" w:eastAsia="en-US" w:bidi="ar-SA"/>
      </w:rPr>
    </w:lvl>
    <w:lvl w:ilvl="1" w:tplc="28CC72DE">
      <w:numFmt w:val="none"/>
      <w:lvlText w:val=""/>
      <w:lvlJc w:val="left"/>
      <w:pPr>
        <w:tabs>
          <w:tab w:val="num" w:pos="360"/>
        </w:tabs>
      </w:pPr>
    </w:lvl>
    <w:lvl w:ilvl="2" w:tplc="27125548">
      <w:numFmt w:val="none"/>
      <w:lvlText w:val=""/>
      <w:lvlJc w:val="left"/>
      <w:pPr>
        <w:tabs>
          <w:tab w:val="num" w:pos="360"/>
        </w:tabs>
      </w:pPr>
    </w:lvl>
    <w:lvl w:ilvl="3" w:tplc="30CED278">
      <w:numFmt w:val="bullet"/>
      <w:lvlText w:val="•"/>
      <w:lvlJc w:val="left"/>
      <w:pPr>
        <w:ind w:left="2593" w:hanging="505"/>
      </w:pPr>
      <w:rPr>
        <w:rFonts w:hint="default"/>
        <w:lang w:val="en-US" w:eastAsia="en-US" w:bidi="ar-SA"/>
      </w:rPr>
    </w:lvl>
    <w:lvl w:ilvl="4" w:tplc="E7D0A520">
      <w:numFmt w:val="bullet"/>
      <w:lvlText w:val="•"/>
      <w:lvlJc w:val="left"/>
      <w:pPr>
        <w:ind w:left="3560" w:hanging="505"/>
      </w:pPr>
      <w:rPr>
        <w:rFonts w:hint="default"/>
        <w:lang w:val="en-US" w:eastAsia="en-US" w:bidi="ar-SA"/>
      </w:rPr>
    </w:lvl>
    <w:lvl w:ilvl="5" w:tplc="3B8022B4">
      <w:numFmt w:val="bullet"/>
      <w:lvlText w:val="•"/>
      <w:lvlJc w:val="left"/>
      <w:pPr>
        <w:ind w:left="4526" w:hanging="505"/>
      </w:pPr>
      <w:rPr>
        <w:rFonts w:hint="default"/>
        <w:lang w:val="en-US" w:eastAsia="en-US" w:bidi="ar-SA"/>
      </w:rPr>
    </w:lvl>
    <w:lvl w:ilvl="6" w:tplc="97D67FDC">
      <w:numFmt w:val="bullet"/>
      <w:lvlText w:val="•"/>
      <w:lvlJc w:val="left"/>
      <w:pPr>
        <w:ind w:left="5493" w:hanging="505"/>
      </w:pPr>
      <w:rPr>
        <w:rFonts w:hint="default"/>
        <w:lang w:val="en-US" w:eastAsia="en-US" w:bidi="ar-SA"/>
      </w:rPr>
    </w:lvl>
    <w:lvl w:ilvl="7" w:tplc="B80C24E0">
      <w:numFmt w:val="bullet"/>
      <w:lvlText w:val="•"/>
      <w:lvlJc w:val="left"/>
      <w:pPr>
        <w:ind w:left="6460" w:hanging="505"/>
      </w:pPr>
      <w:rPr>
        <w:rFonts w:hint="default"/>
        <w:lang w:val="en-US" w:eastAsia="en-US" w:bidi="ar-SA"/>
      </w:rPr>
    </w:lvl>
    <w:lvl w:ilvl="8" w:tplc="1424FA9E">
      <w:numFmt w:val="bullet"/>
      <w:lvlText w:val="•"/>
      <w:lvlJc w:val="left"/>
      <w:pPr>
        <w:ind w:left="7426" w:hanging="505"/>
      </w:pPr>
      <w:rPr>
        <w:rFonts w:hint="default"/>
        <w:lang w:val="en-US" w:eastAsia="en-US" w:bidi="ar-SA"/>
      </w:rPr>
    </w:lvl>
  </w:abstractNum>
  <w:abstractNum w:abstractNumId="19" w15:restartNumberingAfterBreak="0">
    <w:nsid w:val="405E2AA6"/>
    <w:multiLevelType w:val="hybridMultilevel"/>
    <w:tmpl w:val="305CBE6C"/>
    <w:lvl w:ilvl="0" w:tplc="AB7644B0">
      <w:start w:val="2"/>
      <w:numFmt w:val="decimal"/>
      <w:lvlText w:val="%1"/>
      <w:lvlJc w:val="left"/>
      <w:pPr>
        <w:ind w:left="580" w:hanging="509"/>
        <w:jc w:val="left"/>
      </w:pPr>
      <w:rPr>
        <w:rFonts w:hint="default"/>
        <w:lang w:val="en-US" w:eastAsia="en-US" w:bidi="ar-SA"/>
      </w:rPr>
    </w:lvl>
    <w:lvl w:ilvl="1" w:tplc="62002A84">
      <w:numFmt w:val="none"/>
      <w:lvlText w:val=""/>
      <w:lvlJc w:val="left"/>
      <w:pPr>
        <w:tabs>
          <w:tab w:val="num" w:pos="360"/>
        </w:tabs>
      </w:pPr>
    </w:lvl>
    <w:lvl w:ilvl="2" w:tplc="7F708128">
      <w:numFmt w:val="none"/>
      <w:lvlText w:val=""/>
      <w:lvlJc w:val="left"/>
      <w:pPr>
        <w:tabs>
          <w:tab w:val="num" w:pos="360"/>
        </w:tabs>
      </w:pPr>
    </w:lvl>
    <w:lvl w:ilvl="3" w:tplc="65700FE6">
      <w:numFmt w:val="bullet"/>
      <w:lvlText w:val="•"/>
      <w:lvlJc w:val="left"/>
      <w:pPr>
        <w:ind w:left="3214" w:hanging="509"/>
      </w:pPr>
      <w:rPr>
        <w:rFonts w:hint="default"/>
        <w:lang w:val="en-US" w:eastAsia="en-US" w:bidi="ar-SA"/>
      </w:rPr>
    </w:lvl>
    <w:lvl w:ilvl="4" w:tplc="26562400">
      <w:numFmt w:val="bullet"/>
      <w:lvlText w:val="•"/>
      <w:lvlJc w:val="left"/>
      <w:pPr>
        <w:ind w:left="4092" w:hanging="509"/>
      </w:pPr>
      <w:rPr>
        <w:rFonts w:hint="default"/>
        <w:lang w:val="en-US" w:eastAsia="en-US" w:bidi="ar-SA"/>
      </w:rPr>
    </w:lvl>
    <w:lvl w:ilvl="5" w:tplc="7630A4EC">
      <w:numFmt w:val="bullet"/>
      <w:lvlText w:val="•"/>
      <w:lvlJc w:val="left"/>
      <w:pPr>
        <w:ind w:left="4970" w:hanging="509"/>
      </w:pPr>
      <w:rPr>
        <w:rFonts w:hint="default"/>
        <w:lang w:val="en-US" w:eastAsia="en-US" w:bidi="ar-SA"/>
      </w:rPr>
    </w:lvl>
    <w:lvl w:ilvl="6" w:tplc="9EC8F56E">
      <w:numFmt w:val="bullet"/>
      <w:lvlText w:val="•"/>
      <w:lvlJc w:val="left"/>
      <w:pPr>
        <w:ind w:left="5848" w:hanging="509"/>
      </w:pPr>
      <w:rPr>
        <w:rFonts w:hint="default"/>
        <w:lang w:val="en-US" w:eastAsia="en-US" w:bidi="ar-SA"/>
      </w:rPr>
    </w:lvl>
    <w:lvl w:ilvl="7" w:tplc="3BF47472">
      <w:numFmt w:val="bullet"/>
      <w:lvlText w:val="•"/>
      <w:lvlJc w:val="left"/>
      <w:pPr>
        <w:ind w:left="6726" w:hanging="509"/>
      </w:pPr>
      <w:rPr>
        <w:rFonts w:hint="default"/>
        <w:lang w:val="en-US" w:eastAsia="en-US" w:bidi="ar-SA"/>
      </w:rPr>
    </w:lvl>
    <w:lvl w:ilvl="8" w:tplc="A43E681C">
      <w:numFmt w:val="bullet"/>
      <w:lvlText w:val="•"/>
      <w:lvlJc w:val="left"/>
      <w:pPr>
        <w:ind w:left="7604" w:hanging="509"/>
      </w:pPr>
      <w:rPr>
        <w:rFonts w:hint="default"/>
        <w:lang w:val="en-US" w:eastAsia="en-US" w:bidi="ar-SA"/>
      </w:rPr>
    </w:lvl>
  </w:abstractNum>
  <w:abstractNum w:abstractNumId="20" w15:restartNumberingAfterBreak="0">
    <w:nsid w:val="40A36A6B"/>
    <w:multiLevelType w:val="hybridMultilevel"/>
    <w:tmpl w:val="85FEE024"/>
    <w:lvl w:ilvl="0" w:tplc="59904B16">
      <w:start w:val="4"/>
      <w:numFmt w:val="decimal"/>
      <w:lvlText w:val="%1"/>
      <w:lvlJc w:val="left"/>
      <w:pPr>
        <w:ind w:left="72" w:hanging="327"/>
        <w:jc w:val="left"/>
      </w:pPr>
      <w:rPr>
        <w:rFonts w:hint="default"/>
        <w:lang w:val="en-US" w:eastAsia="en-US" w:bidi="ar-SA"/>
      </w:rPr>
    </w:lvl>
    <w:lvl w:ilvl="1" w:tplc="E7F4F8B0">
      <w:numFmt w:val="none"/>
      <w:lvlText w:val=""/>
      <w:lvlJc w:val="left"/>
      <w:pPr>
        <w:tabs>
          <w:tab w:val="num" w:pos="360"/>
        </w:tabs>
      </w:pPr>
    </w:lvl>
    <w:lvl w:ilvl="2" w:tplc="FDE84756">
      <w:numFmt w:val="bullet"/>
      <w:lvlText w:val="•"/>
      <w:lvlJc w:val="left"/>
      <w:pPr>
        <w:ind w:left="1936" w:hanging="327"/>
      </w:pPr>
      <w:rPr>
        <w:rFonts w:hint="default"/>
        <w:lang w:val="en-US" w:eastAsia="en-US" w:bidi="ar-SA"/>
      </w:rPr>
    </w:lvl>
    <w:lvl w:ilvl="3" w:tplc="455ADA90">
      <w:numFmt w:val="bullet"/>
      <w:lvlText w:val="•"/>
      <w:lvlJc w:val="left"/>
      <w:pPr>
        <w:ind w:left="2864" w:hanging="327"/>
      </w:pPr>
      <w:rPr>
        <w:rFonts w:hint="default"/>
        <w:lang w:val="en-US" w:eastAsia="en-US" w:bidi="ar-SA"/>
      </w:rPr>
    </w:lvl>
    <w:lvl w:ilvl="4" w:tplc="55EEE212">
      <w:numFmt w:val="bullet"/>
      <w:lvlText w:val="•"/>
      <w:lvlJc w:val="left"/>
      <w:pPr>
        <w:ind w:left="3792" w:hanging="327"/>
      </w:pPr>
      <w:rPr>
        <w:rFonts w:hint="default"/>
        <w:lang w:val="en-US" w:eastAsia="en-US" w:bidi="ar-SA"/>
      </w:rPr>
    </w:lvl>
    <w:lvl w:ilvl="5" w:tplc="49CA5862">
      <w:numFmt w:val="bullet"/>
      <w:lvlText w:val="•"/>
      <w:lvlJc w:val="left"/>
      <w:pPr>
        <w:ind w:left="4720" w:hanging="327"/>
      </w:pPr>
      <w:rPr>
        <w:rFonts w:hint="default"/>
        <w:lang w:val="en-US" w:eastAsia="en-US" w:bidi="ar-SA"/>
      </w:rPr>
    </w:lvl>
    <w:lvl w:ilvl="6" w:tplc="0D667AA2">
      <w:numFmt w:val="bullet"/>
      <w:lvlText w:val="•"/>
      <w:lvlJc w:val="left"/>
      <w:pPr>
        <w:ind w:left="5648" w:hanging="327"/>
      </w:pPr>
      <w:rPr>
        <w:rFonts w:hint="default"/>
        <w:lang w:val="en-US" w:eastAsia="en-US" w:bidi="ar-SA"/>
      </w:rPr>
    </w:lvl>
    <w:lvl w:ilvl="7" w:tplc="1ED0738E">
      <w:numFmt w:val="bullet"/>
      <w:lvlText w:val="•"/>
      <w:lvlJc w:val="left"/>
      <w:pPr>
        <w:ind w:left="6576" w:hanging="327"/>
      </w:pPr>
      <w:rPr>
        <w:rFonts w:hint="default"/>
        <w:lang w:val="en-US" w:eastAsia="en-US" w:bidi="ar-SA"/>
      </w:rPr>
    </w:lvl>
    <w:lvl w:ilvl="8" w:tplc="AE441740">
      <w:numFmt w:val="bullet"/>
      <w:lvlText w:val="•"/>
      <w:lvlJc w:val="left"/>
      <w:pPr>
        <w:ind w:left="7504" w:hanging="327"/>
      </w:pPr>
      <w:rPr>
        <w:rFonts w:hint="default"/>
        <w:lang w:val="en-US" w:eastAsia="en-US" w:bidi="ar-SA"/>
      </w:rPr>
    </w:lvl>
  </w:abstractNum>
  <w:abstractNum w:abstractNumId="21" w15:restartNumberingAfterBreak="0">
    <w:nsid w:val="427F4EC5"/>
    <w:multiLevelType w:val="hybridMultilevel"/>
    <w:tmpl w:val="45B49ADA"/>
    <w:lvl w:ilvl="0" w:tplc="3DFC63EE">
      <w:start w:val="3"/>
      <w:numFmt w:val="decimal"/>
      <w:lvlText w:val="%1"/>
      <w:lvlJc w:val="left"/>
      <w:pPr>
        <w:ind w:left="410" w:hanging="339"/>
        <w:jc w:val="left"/>
      </w:pPr>
      <w:rPr>
        <w:rFonts w:hint="default"/>
        <w:lang w:val="en-US" w:eastAsia="en-US" w:bidi="ar-SA"/>
      </w:rPr>
    </w:lvl>
    <w:lvl w:ilvl="1" w:tplc="2A347004">
      <w:numFmt w:val="none"/>
      <w:lvlText w:val=""/>
      <w:lvlJc w:val="left"/>
      <w:pPr>
        <w:tabs>
          <w:tab w:val="num" w:pos="360"/>
        </w:tabs>
      </w:pPr>
    </w:lvl>
    <w:lvl w:ilvl="2" w:tplc="C4545932">
      <w:numFmt w:val="bullet"/>
      <w:lvlText w:val="•"/>
      <w:lvlJc w:val="left"/>
      <w:pPr>
        <w:ind w:left="2208" w:hanging="339"/>
      </w:pPr>
      <w:rPr>
        <w:rFonts w:hint="default"/>
        <w:lang w:val="en-US" w:eastAsia="en-US" w:bidi="ar-SA"/>
      </w:rPr>
    </w:lvl>
    <w:lvl w:ilvl="3" w:tplc="6DA49DBE">
      <w:numFmt w:val="bullet"/>
      <w:lvlText w:val="•"/>
      <w:lvlJc w:val="left"/>
      <w:pPr>
        <w:ind w:left="3102" w:hanging="339"/>
      </w:pPr>
      <w:rPr>
        <w:rFonts w:hint="default"/>
        <w:lang w:val="en-US" w:eastAsia="en-US" w:bidi="ar-SA"/>
      </w:rPr>
    </w:lvl>
    <w:lvl w:ilvl="4" w:tplc="0A500DE2">
      <w:numFmt w:val="bullet"/>
      <w:lvlText w:val="•"/>
      <w:lvlJc w:val="left"/>
      <w:pPr>
        <w:ind w:left="3996" w:hanging="339"/>
      </w:pPr>
      <w:rPr>
        <w:rFonts w:hint="default"/>
        <w:lang w:val="en-US" w:eastAsia="en-US" w:bidi="ar-SA"/>
      </w:rPr>
    </w:lvl>
    <w:lvl w:ilvl="5" w:tplc="193EB652">
      <w:numFmt w:val="bullet"/>
      <w:lvlText w:val="•"/>
      <w:lvlJc w:val="left"/>
      <w:pPr>
        <w:ind w:left="4890" w:hanging="339"/>
      </w:pPr>
      <w:rPr>
        <w:rFonts w:hint="default"/>
        <w:lang w:val="en-US" w:eastAsia="en-US" w:bidi="ar-SA"/>
      </w:rPr>
    </w:lvl>
    <w:lvl w:ilvl="6" w:tplc="1BB2D788">
      <w:numFmt w:val="bullet"/>
      <w:lvlText w:val="•"/>
      <w:lvlJc w:val="left"/>
      <w:pPr>
        <w:ind w:left="5784" w:hanging="339"/>
      </w:pPr>
      <w:rPr>
        <w:rFonts w:hint="default"/>
        <w:lang w:val="en-US" w:eastAsia="en-US" w:bidi="ar-SA"/>
      </w:rPr>
    </w:lvl>
    <w:lvl w:ilvl="7" w:tplc="33D28188">
      <w:numFmt w:val="bullet"/>
      <w:lvlText w:val="•"/>
      <w:lvlJc w:val="left"/>
      <w:pPr>
        <w:ind w:left="6678" w:hanging="339"/>
      </w:pPr>
      <w:rPr>
        <w:rFonts w:hint="default"/>
        <w:lang w:val="en-US" w:eastAsia="en-US" w:bidi="ar-SA"/>
      </w:rPr>
    </w:lvl>
    <w:lvl w:ilvl="8" w:tplc="A292663A">
      <w:numFmt w:val="bullet"/>
      <w:lvlText w:val="•"/>
      <w:lvlJc w:val="left"/>
      <w:pPr>
        <w:ind w:left="7572" w:hanging="339"/>
      </w:pPr>
      <w:rPr>
        <w:rFonts w:hint="default"/>
        <w:lang w:val="en-US" w:eastAsia="en-US" w:bidi="ar-SA"/>
      </w:rPr>
    </w:lvl>
  </w:abstractNum>
  <w:abstractNum w:abstractNumId="22" w15:restartNumberingAfterBreak="0">
    <w:nsid w:val="43B07A37"/>
    <w:multiLevelType w:val="multilevel"/>
    <w:tmpl w:val="B0A67B6A"/>
    <w:lvl w:ilvl="0">
      <w:start w:val="4"/>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23" w15:restartNumberingAfterBreak="0">
    <w:nsid w:val="43D572E3"/>
    <w:multiLevelType w:val="hybridMultilevel"/>
    <w:tmpl w:val="25EE6698"/>
    <w:lvl w:ilvl="0" w:tplc="5E04122E">
      <w:start w:val="1"/>
      <w:numFmt w:val="decimal"/>
      <w:lvlText w:val="%1"/>
      <w:lvlJc w:val="left"/>
      <w:pPr>
        <w:ind w:left="565" w:hanging="494"/>
        <w:jc w:val="left"/>
      </w:pPr>
      <w:rPr>
        <w:rFonts w:hint="default"/>
        <w:lang w:val="en-US" w:eastAsia="en-US" w:bidi="ar-SA"/>
      </w:rPr>
    </w:lvl>
    <w:lvl w:ilvl="1" w:tplc="EC6A576C">
      <w:numFmt w:val="none"/>
      <w:lvlText w:val=""/>
      <w:lvlJc w:val="left"/>
      <w:pPr>
        <w:tabs>
          <w:tab w:val="num" w:pos="360"/>
        </w:tabs>
      </w:pPr>
    </w:lvl>
    <w:lvl w:ilvl="2" w:tplc="63EA7C0E">
      <w:numFmt w:val="none"/>
      <w:lvlText w:val=""/>
      <w:lvlJc w:val="left"/>
      <w:pPr>
        <w:tabs>
          <w:tab w:val="num" w:pos="360"/>
        </w:tabs>
      </w:pPr>
    </w:lvl>
    <w:lvl w:ilvl="3" w:tplc="8F96D4DC">
      <w:numFmt w:val="bullet"/>
      <w:lvlText w:val="•"/>
      <w:lvlJc w:val="left"/>
      <w:pPr>
        <w:ind w:left="3200" w:hanging="494"/>
      </w:pPr>
      <w:rPr>
        <w:rFonts w:hint="default"/>
        <w:lang w:val="en-US" w:eastAsia="en-US" w:bidi="ar-SA"/>
      </w:rPr>
    </w:lvl>
    <w:lvl w:ilvl="4" w:tplc="7F0A2F56">
      <w:numFmt w:val="bullet"/>
      <w:lvlText w:val="•"/>
      <w:lvlJc w:val="left"/>
      <w:pPr>
        <w:ind w:left="4080" w:hanging="494"/>
      </w:pPr>
      <w:rPr>
        <w:rFonts w:hint="default"/>
        <w:lang w:val="en-US" w:eastAsia="en-US" w:bidi="ar-SA"/>
      </w:rPr>
    </w:lvl>
    <w:lvl w:ilvl="5" w:tplc="4394E598">
      <w:numFmt w:val="bullet"/>
      <w:lvlText w:val="•"/>
      <w:lvlJc w:val="left"/>
      <w:pPr>
        <w:ind w:left="4960" w:hanging="494"/>
      </w:pPr>
      <w:rPr>
        <w:rFonts w:hint="default"/>
        <w:lang w:val="en-US" w:eastAsia="en-US" w:bidi="ar-SA"/>
      </w:rPr>
    </w:lvl>
    <w:lvl w:ilvl="6" w:tplc="B7C20AC0">
      <w:numFmt w:val="bullet"/>
      <w:lvlText w:val="•"/>
      <w:lvlJc w:val="left"/>
      <w:pPr>
        <w:ind w:left="5840" w:hanging="494"/>
      </w:pPr>
      <w:rPr>
        <w:rFonts w:hint="default"/>
        <w:lang w:val="en-US" w:eastAsia="en-US" w:bidi="ar-SA"/>
      </w:rPr>
    </w:lvl>
    <w:lvl w:ilvl="7" w:tplc="B50E4B86">
      <w:numFmt w:val="bullet"/>
      <w:lvlText w:val="•"/>
      <w:lvlJc w:val="left"/>
      <w:pPr>
        <w:ind w:left="6720" w:hanging="494"/>
      </w:pPr>
      <w:rPr>
        <w:rFonts w:hint="default"/>
        <w:lang w:val="en-US" w:eastAsia="en-US" w:bidi="ar-SA"/>
      </w:rPr>
    </w:lvl>
    <w:lvl w:ilvl="8" w:tplc="E598BD3C">
      <w:numFmt w:val="bullet"/>
      <w:lvlText w:val="•"/>
      <w:lvlJc w:val="left"/>
      <w:pPr>
        <w:ind w:left="7600" w:hanging="494"/>
      </w:pPr>
      <w:rPr>
        <w:rFonts w:hint="default"/>
        <w:lang w:val="en-US" w:eastAsia="en-US" w:bidi="ar-SA"/>
      </w:rPr>
    </w:lvl>
  </w:abstractNum>
  <w:abstractNum w:abstractNumId="24" w15:restartNumberingAfterBreak="0">
    <w:nsid w:val="453D672B"/>
    <w:multiLevelType w:val="hybridMultilevel"/>
    <w:tmpl w:val="383E15E2"/>
    <w:lvl w:ilvl="0" w:tplc="BCAEEEB4">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27DC9998">
      <w:numFmt w:val="bullet"/>
      <w:lvlText w:val="•"/>
      <w:lvlJc w:val="left"/>
      <w:pPr>
        <w:ind w:left="1602" w:hanging="339"/>
      </w:pPr>
      <w:rPr>
        <w:rFonts w:hint="default"/>
        <w:lang w:val="en-US" w:eastAsia="en-US" w:bidi="ar-SA"/>
      </w:rPr>
    </w:lvl>
    <w:lvl w:ilvl="2" w:tplc="E6DAFDFA">
      <w:numFmt w:val="bullet"/>
      <w:lvlText w:val="•"/>
      <w:lvlJc w:val="left"/>
      <w:pPr>
        <w:ind w:left="2464" w:hanging="339"/>
      </w:pPr>
      <w:rPr>
        <w:rFonts w:hint="default"/>
        <w:lang w:val="en-US" w:eastAsia="en-US" w:bidi="ar-SA"/>
      </w:rPr>
    </w:lvl>
    <w:lvl w:ilvl="3" w:tplc="F67CB62E">
      <w:numFmt w:val="bullet"/>
      <w:lvlText w:val="•"/>
      <w:lvlJc w:val="left"/>
      <w:pPr>
        <w:ind w:left="3326" w:hanging="339"/>
      </w:pPr>
      <w:rPr>
        <w:rFonts w:hint="default"/>
        <w:lang w:val="en-US" w:eastAsia="en-US" w:bidi="ar-SA"/>
      </w:rPr>
    </w:lvl>
    <w:lvl w:ilvl="4" w:tplc="7CF89F04">
      <w:numFmt w:val="bullet"/>
      <w:lvlText w:val="•"/>
      <w:lvlJc w:val="left"/>
      <w:pPr>
        <w:ind w:left="4188" w:hanging="339"/>
      </w:pPr>
      <w:rPr>
        <w:rFonts w:hint="default"/>
        <w:lang w:val="en-US" w:eastAsia="en-US" w:bidi="ar-SA"/>
      </w:rPr>
    </w:lvl>
    <w:lvl w:ilvl="5" w:tplc="C360D2F0">
      <w:numFmt w:val="bullet"/>
      <w:lvlText w:val="•"/>
      <w:lvlJc w:val="left"/>
      <w:pPr>
        <w:ind w:left="5050" w:hanging="339"/>
      </w:pPr>
      <w:rPr>
        <w:rFonts w:hint="default"/>
        <w:lang w:val="en-US" w:eastAsia="en-US" w:bidi="ar-SA"/>
      </w:rPr>
    </w:lvl>
    <w:lvl w:ilvl="6" w:tplc="CEE263C4">
      <w:numFmt w:val="bullet"/>
      <w:lvlText w:val="•"/>
      <w:lvlJc w:val="left"/>
      <w:pPr>
        <w:ind w:left="5912" w:hanging="339"/>
      </w:pPr>
      <w:rPr>
        <w:rFonts w:hint="default"/>
        <w:lang w:val="en-US" w:eastAsia="en-US" w:bidi="ar-SA"/>
      </w:rPr>
    </w:lvl>
    <w:lvl w:ilvl="7" w:tplc="EDA0D42E">
      <w:numFmt w:val="bullet"/>
      <w:lvlText w:val="•"/>
      <w:lvlJc w:val="left"/>
      <w:pPr>
        <w:ind w:left="6774" w:hanging="339"/>
      </w:pPr>
      <w:rPr>
        <w:rFonts w:hint="default"/>
        <w:lang w:val="en-US" w:eastAsia="en-US" w:bidi="ar-SA"/>
      </w:rPr>
    </w:lvl>
    <w:lvl w:ilvl="8" w:tplc="A6140166">
      <w:numFmt w:val="bullet"/>
      <w:lvlText w:val="•"/>
      <w:lvlJc w:val="left"/>
      <w:pPr>
        <w:ind w:left="7636" w:hanging="339"/>
      </w:pPr>
      <w:rPr>
        <w:rFonts w:hint="default"/>
        <w:lang w:val="en-US" w:eastAsia="en-US" w:bidi="ar-SA"/>
      </w:rPr>
    </w:lvl>
  </w:abstractNum>
  <w:abstractNum w:abstractNumId="25" w15:restartNumberingAfterBreak="0">
    <w:nsid w:val="5AE00C8D"/>
    <w:multiLevelType w:val="hybridMultilevel"/>
    <w:tmpl w:val="467434C0"/>
    <w:lvl w:ilvl="0" w:tplc="379A8B24">
      <w:start w:val="3"/>
      <w:numFmt w:val="decimal"/>
      <w:lvlText w:val="%1"/>
      <w:lvlJc w:val="left"/>
      <w:pPr>
        <w:ind w:left="409" w:hanging="338"/>
        <w:jc w:val="left"/>
      </w:pPr>
      <w:rPr>
        <w:rFonts w:hint="default"/>
        <w:lang w:val="en-US" w:eastAsia="en-US" w:bidi="ar-SA"/>
      </w:rPr>
    </w:lvl>
    <w:lvl w:ilvl="1" w:tplc="5FBAFBE2">
      <w:numFmt w:val="none"/>
      <w:lvlText w:val=""/>
      <w:lvlJc w:val="left"/>
      <w:pPr>
        <w:tabs>
          <w:tab w:val="num" w:pos="360"/>
        </w:tabs>
      </w:pPr>
    </w:lvl>
    <w:lvl w:ilvl="2" w:tplc="BBB22722">
      <w:numFmt w:val="bullet"/>
      <w:lvlText w:val="•"/>
      <w:lvlJc w:val="left"/>
      <w:pPr>
        <w:ind w:left="2192" w:hanging="338"/>
      </w:pPr>
      <w:rPr>
        <w:rFonts w:hint="default"/>
        <w:lang w:val="en-US" w:eastAsia="en-US" w:bidi="ar-SA"/>
      </w:rPr>
    </w:lvl>
    <w:lvl w:ilvl="3" w:tplc="9970EF44">
      <w:numFmt w:val="bullet"/>
      <w:lvlText w:val="•"/>
      <w:lvlJc w:val="left"/>
      <w:pPr>
        <w:ind w:left="3088" w:hanging="338"/>
      </w:pPr>
      <w:rPr>
        <w:rFonts w:hint="default"/>
        <w:lang w:val="en-US" w:eastAsia="en-US" w:bidi="ar-SA"/>
      </w:rPr>
    </w:lvl>
    <w:lvl w:ilvl="4" w:tplc="9642D994">
      <w:numFmt w:val="bullet"/>
      <w:lvlText w:val="•"/>
      <w:lvlJc w:val="left"/>
      <w:pPr>
        <w:ind w:left="3984" w:hanging="338"/>
      </w:pPr>
      <w:rPr>
        <w:rFonts w:hint="default"/>
        <w:lang w:val="en-US" w:eastAsia="en-US" w:bidi="ar-SA"/>
      </w:rPr>
    </w:lvl>
    <w:lvl w:ilvl="5" w:tplc="9F62FA2A">
      <w:numFmt w:val="bullet"/>
      <w:lvlText w:val="•"/>
      <w:lvlJc w:val="left"/>
      <w:pPr>
        <w:ind w:left="4880" w:hanging="338"/>
      </w:pPr>
      <w:rPr>
        <w:rFonts w:hint="default"/>
        <w:lang w:val="en-US" w:eastAsia="en-US" w:bidi="ar-SA"/>
      </w:rPr>
    </w:lvl>
    <w:lvl w:ilvl="6" w:tplc="BE66E52E">
      <w:numFmt w:val="bullet"/>
      <w:lvlText w:val="•"/>
      <w:lvlJc w:val="left"/>
      <w:pPr>
        <w:ind w:left="5776" w:hanging="338"/>
      </w:pPr>
      <w:rPr>
        <w:rFonts w:hint="default"/>
        <w:lang w:val="en-US" w:eastAsia="en-US" w:bidi="ar-SA"/>
      </w:rPr>
    </w:lvl>
    <w:lvl w:ilvl="7" w:tplc="A922F136">
      <w:numFmt w:val="bullet"/>
      <w:lvlText w:val="•"/>
      <w:lvlJc w:val="left"/>
      <w:pPr>
        <w:ind w:left="6672" w:hanging="338"/>
      </w:pPr>
      <w:rPr>
        <w:rFonts w:hint="default"/>
        <w:lang w:val="en-US" w:eastAsia="en-US" w:bidi="ar-SA"/>
      </w:rPr>
    </w:lvl>
    <w:lvl w:ilvl="8" w:tplc="41245068">
      <w:numFmt w:val="bullet"/>
      <w:lvlText w:val="•"/>
      <w:lvlJc w:val="left"/>
      <w:pPr>
        <w:ind w:left="7568" w:hanging="338"/>
      </w:pPr>
      <w:rPr>
        <w:rFonts w:hint="default"/>
        <w:lang w:val="en-US" w:eastAsia="en-US" w:bidi="ar-SA"/>
      </w:rPr>
    </w:lvl>
  </w:abstractNum>
  <w:abstractNum w:abstractNumId="26" w15:restartNumberingAfterBreak="0">
    <w:nsid w:val="600F7CEF"/>
    <w:multiLevelType w:val="hybridMultilevel"/>
    <w:tmpl w:val="524CA842"/>
    <w:lvl w:ilvl="0" w:tplc="947E3490">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FE4C3190">
      <w:numFmt w:val="bullet"/>
      <w:lvlText w:val="•"/>
      <w:lvlJc w:val="left"/>
      <w:pPr>
        <w:ind w:left="1602" w:hanging="339"/>
      </w:pPr>
      <w:rPr>
        <w:rFonts w:hint="default"/>
        <w:lang w:val="en-US" w:eastAsia="en-US" w:bidi="ar-SA"/>
      </w:rPr>
    </w:lvl>
    <w:lvl w:ilvl="2" w:tplc="D8304B2C">
      <w:numFmt w:val="bullet"/>
      <w:lvlText w:val="•"/>
      <w:lvlJc w:val="left"/>
      <w:pPr>
        <w:ind w:left="2464" w:hanging="339"/>
      </w:pPr>
      <w:rPr>
        <w:rFonts w:hint="default"/>
        <w:lang w:val="en-US" w:eastAsia="en-US" w:bidi="ar-SA"/>
      </w:rPr>
    </w:lvl>
    <w:lvl w:ilvl="3" w:tplc="5712ACCE">
      <w:numFmt w:val="bullet"/>
      <w:lvlText w:val="•"/>
      <w:lvlJc w:val="left"/>
      <w:pPr>
        <w:ind w:left="3326" w:hanging="339"/>
      </w:pPr>
      <w:rPr>
        <w:rFonts w:hint="default"/>
        <w:lang w:val="en-US" w:eastAsia="en-US" w:bidi="ar-SA"/>
      </w:rPr>
    </w:lvl>
    <w:lvl w:ilvl="4" w:tplc="DE808ED4">
      <w:numFmt w:val="bullet"/>
      <w:lvlText w:val="•"/>
      <w:lvlJc w:val="left"/>
      <w:pPr>
        <w:ind w:left="4188" w:hanging="339"/>
      </w:pPr>
      <w:rPr>
        <w:rFonts w:hint="default"/>
        <w:lang w:val="en-US" w:eastAsia="en-US" w:bidi="ar-SA"/>
      </w:rPr>
    </w:lvl>
    <w:lvl w:ilvl="5" w:tplc="EDB24374">
      <w:numFmt w:val="bullet"/>
      <w:lvlText w:val="•"/>
      <w:lvlJc w:val="left"/>
      <w:pPr>
        <w:ind w:left="5050" w:hanging="339"/>
      </w:pPr>
      <w:rPr>
        <w:rFonts w:hint="default"/>
        <w:lang w:val="en-US" w:eastAsia="en-US" w:bidi="ar-SA"/>
      </w:rPr>
    </w:lvl>
    <w:lvl w:ilvl="6" w:tplc="388E175E">
      <w:numFmt w:val="bullet"/>
      <w:lvlText w:val="•"/>
      <w:lvlJc w:val="left"/>
      <w:pPr>
        <w:ind w:left="5912" w:hanging="339"/>
      </w:pPr>
      <w:rPr>
        <w:rFonts w:hint="default"/>
        <w:lang w:val="en-US" w:eastAsia="en-US" w:bidi="ar-SA"/>
      </w:rPr>
    </w:lvl>
    <w:lvl w:ilvl="7" w:tplc="EBEC791C">
      <w:numFmt w:val="bullet"/>
      <w:lvlText w:val="•"/>
      <w:lvlJc w:val="left"/>
      <w:pPr>
        <w:ind w:left="6774" w:hanging="339"/>
      </w:pPr>
      <w:rPr>
        <w:rFonts w:hint="default"/>
        <w:lang w:val="en-US" w:eastAsia="en-US" w:bidi="ar-SA"/>
      </w:rPr>
    </w:lvl>
    <w:lvl w:ilvl="8" w:tplc="C45472C4">
      <w:numFmt w:val="bullet"/>
      <w:lvlText w:val="•"/>
      <w:lvlJc w:val="left"/>
      <w:pPr>
        <w:ind w:left="7636" w:hanging="339"/>
      </w:pPr>
      <w:rPr>
        <w:rFonts w:hint="default"/>
        <w:lang w:val="en-US" w:eastAsia="en-US" w:bidi="ar-SA"/>
      </w:rPr>
    </w:lvl>
  </w:abstractNum>
  <w:abstractNum w:abstractNumId="27" w15:restartNumberingAfterBreak="0">
    <w:nsid w:val="654E29F4"/>
    <w:multiLevelType w:val="hybridMultilevel"/>
    <w:tmpl w:val="20884B3A"/>
    <w:lvl w:ilvl="0" w:tplc="70D87FB4">
      <w:start w:val="2"/>
      <w:numFmt w:val="decimal"/>
      <w:lvlText w:val="%1"/>
      <w:lvlJc w:val="left"/>
      <w:pPr>
        <w:ind w:left="409" w:hanging="338"/>
        <w:jc w:val="left"/>
      </w:pPr>
      <w:rPr>
        <w:rFonts w:hint="default"/>
        <w:lang w:val="en-US" w:eastAsia="en-US" w:bidi="ar-SA"/>
      </w:rPr>
    </w:lvl>
    <w:lvl w:ilvl="1" w:tplc="A672CC94">
      <w:numFmt w:val="none"/>
      <w:lvlText w:val=""/>
      <w:lvlJc w:val="left"/>
      <w:pPr>
        <w:tabs>
          <w:tab w:val="num" w:pos="360"/>
        </w:tabs>
      </w:pPr>
    </w:lvl>
    <w:lvl w:ilvl="2" w:tplc="F6443F16">
      <w:numFmt w:val="none"/>
      <w:lvlText w:val=""/>
      <w:lvlJc w:val="left"/>
      <w:pPr>
        <w:tabs>
          <w:tab w:val="num" w:pos="360"/>
        </w:tabs>
      </w:pPr>
    </w:lvl>
    <w:lvl w:ilvl="3" w:tplc="A0C6747A">
      <w:numFmt w:val="none"/>
      <w:lvlText w:val=""/>
      <w:lvlJc w:val="left"/>
      <w:pPr>
        <w:tabs>
          <w:tab w:val="num" w:pos="360"/>
        </w:tabs>
      </w:pPr>
    </w:lvl>
    <w:lvl w:ilvl="4" w:tplc="FB6A9E54">
      <w:numFmt w:val="bullet"/>
      <w:lvlText w:val="•"/>
      <w:lvlJc w:val="left"/>
      <w:pPr>
        <w:ind w:left="760" w:hanging="676"/>
      </w:pPr>
      <w:rPr>
        <w:rFonts w:hint="default"/>
        <w:lang w:val="en-US" w:eastAsia="en-US" w:bidi="ar-SA"/>
      </w:rPr>
    </w:lvl>
    <w:lvl w:ilvl="5" w:tplc="AD50404E">
      <w:numFmt w:val="bullet"/>
      <w:lvlText w:val="•"/>
      <w:lvlJc w:val="left"/>
      <w:pPr>
        <w:ind w:left="2193" w:hanging="676"/>
      </w:pPr>
      <w:rPr>
        <w:rFonts w:hint="default"/>
        <w:lang w:val="en-US" w:eastAsia="en-US" w:bidi="ar-SA"/>
      </w:rPr>
    </w:lvl>
    <w:lvl w:ilvl="6" w:tplc="8138E310">
      <w:numFmt w:val="bullet"/>
      <w:lvlText w:val="•"/>
      <w:lvlJc w:val="left"/>
      <w:pPr>
        <w:ind w:left="3626" w:hanging="676"/>
      </w:pPr>
      <w:rPr>
        <w:rFonts w:hint="default"/>
        <w:lang w:val="en-US" w:eastAsia="en-US" w:bidi="ar-SA"/>
      </w:rPr>
    </w:lvl>
    <w:lvl w:ilvl="7" w:tplc="7C80990A">
      <w:numFmt w:val="bullet"/>
      <w:lvlText w:val="•"/>
      <w:lvlJc w:val="left"/>
      <w:pPr>
        <w:ind w:left="5060" w:hanging="676"/>
      </w:pPr>
      <w:rPr>
        <w:rFonts w:hint="default"/>
        <w:lang w:val="en-US" w:eastAsia="en-US" w:bidi="ar-SA"/>
      </w:rPr>
    </w:lvl>
    <w:lvl w:ilvl="8" w:tplc="8DFEC06E">
      <w:numFmt w:val="bullet"/>
      <w:lvlText w:val="•"/>
      <w:lvlJc w:val="left"/>
      <w:pPr>
        <w:ind w:left="6493" w:hanging="676"/>
      </w:pPr>
      <w:rPr>
        <w:rFonts w:hint="default"/>
        <w:lang w:val="en-US" w:eastAsia="en-US" w:bidi="ar-SA"/>
      </w:rPr>
    </w:lvl>
  </w:abstractNum>
  <w:abstractNum w:abstractNumId="28" w15:restartNumberingAfterBreak="0">
    <w:nsid w:val="6FE02CCD"/>
    <w:multiLevelType w:val="hybridMultilevel"/>
    <w:tmpl w:val="CCA20924"/>
    <w:lvl w:ilvl="0" w:tplc="06926828">
      <w:start w:val="2"/>
      <w:numFmt w:val="decimal"/>
      <w:lvlText w:val="%1"/>
      <w:lvlJc w:val="left"/>
      <w:pPr>
        <w:ind w:left="409" w:hanging="338"/>
        <w:jc w:val="left"/>
      </w:pPr>
      <w:rPr>
        <w:rFonts w:hint="default"/>
        <w:lang w:val="en-US" w:eastAsia="en-US" w:bidi="ar-SA"/>
      </w:rPr>
    </w:lvl>
    <w:lvl w:ilvl="1" w:tplc="4260D6B4">
      <w:numFmt w:val="none"/>
      <w:lvlText w:val=""/>
      <w:lvlJc w:val="left"/>
      <w:pPr>
        <w:tabs>
          <w:tab w:val="num" w:pos="360"/>
        </w:tabs>
      </w:pPr>
    </w:lvl>
    <w:lvl w:ilvl="2" w:tplc="67C466A0">
      <w:numFmt w:val="none"/>
      <w:lvlText w:val=""/>
      <w:lvlJc w:val="left"/>
      <w:pPr>
        <w:tabs>
          <w:tab w:val="num" w:pos="360"/>
        </w:tabs>
      </w:pPr>
    </w:lvl>
    <w:lvl w:ilvl="3" w:tplc="8B9A29D4">
      <w:numFmt w:val="none"/>
      <w:lvlText w:val=""/>
      <w:lvlJc w:val="left"/>
      <w:pPr>
        <w:tabs>
          <w:tab w:val="num" w:pos="360"/>
        </w:tabs>
      </w:pPr>
    </w:lvl>
    <w:lvl w:ilvl="4" w:tplc="0A8CFB7C">
      <w:start w:val="1"/>
      <w:numFmt w:val="decimal"/>
      <w:lvlText w:val="%5."/>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5" w:tplc="8F68F9C2">
      <w:numFmt w:val="bullet"/>
      <w:lvlText w:val="•"/>
      <w:lvlJc w:val="left"/>
      <w:pPr>
        <w:ind w:left="889" w:hanging="339"/>
      </w:pPr>
      <w:rPr>
        <w:rFonts w:hint="default"/>
        <w:lang w:val="en-US" w:eastAsia="en-US" w:bidi="ar-SA"/>
      </w:rPr>
    </w:lvl>
    <w:lvl w:ilvl="6" w:tplc="0C0C97C2">
      <w:numFmt w:val="bullet"/>
      <w:lvlText w:val="•"/>
      <w:lvlJc w:val="left"/>
      <w:pPr>
        <w:ind w:left="1038" w:hanging="339"/>
      </w:pPr>
      <w:rPr>
        <w:rFonts w:hint="default"/>
        <w:lang w:val="en-US" w:eastAsia="en-US" w:bidi="ar-SA"/>
      </w:rPr>
    </w:lvl>
    <w:lvl w:ilvl="7" w:tplc="7452E4DA">
      <w:numFmt w:val="bullet"/>
      <w:lvlText w:val="•"/>
      <w:lvlJc w:val="left"/>
      <w:pPr>
        <w:ind w:left="1188" w:hanging="339"/>
      </w:pPr>
      <w:rPr>
        <w:rFonts w:hint="default"/>
        <w:lang w:val="en-US" w:eastAsia="en-US" w:bidi="ar-SA"/>
      </w:rPr>
    </w:lvl>
    <w:lvl w:ilvl="8" w:tplc="0AD4B330">
      <w:numFmt w:val="bullet"/>
      <w:lvlText w:val="•"/>
      <w:lvlJc w:val="left"/>
      <w:pPr>
        <w:ind w:left="1337" w:hanging="339"/>
      </w:pPr>
      <w:rPr>
        <w:rFonts w:hint="default"/>
        <w:lang w:val="en-US" w:eastAsia="en-US" w:bidi="ar-SA"/>
      </w:rPr>
    </w:lvl>
  </w:abstractNum>
  <w:abstractNum w:abstractNumId="29" w15:restartNumberingAfterBreak="0">
    <w:nsid w:val="7D381A44"/>
    <w:multiLevelType w:val="hybridMultilevel"/>
    <w:tmpl w:val="AE3A98A8"/>
    <w:lvl w:ilvl="0" w:tplc="0854D718">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3E42EE66">
      <w:numFmt w:val="bullet"/>
      <w:lvlText w:val="•"/>
      <w:lvlJc w:val="left"/>
      <w:pPr>
        <w:ind w:left="1602" w:hanging="339"/>
      </w:pPr>
      <w:rPr>
        <w:rFonts w:hint="default"/>
        <w:lang w:val="en-US" w:eastAsia="en-US" w:bidi="ar-SA"/>
      </w:rPr>
    </w:lvl>
    <w:lvl w:ilvl="2" w:tplc="6B980A00">
      <w:numFmt w:val="bullet"/>
      <w:lvlText w:val="•"/>
      <w:lvlJc w:val="left"/>
      <w:pPr>
        <w:ind w:left="2464" w:hanging="339"/>
      </w:pPr>
      <w:rPr>
        <w:rFonts w:hint="default"/>
        <w:lang w:val="en-US" w:eastAsia="en-US" w:bidi="ar-SA"/>
      </w:rPr>
    </w:lvl>
    <w:lvl w:ilvl="3" w:tplc="1AF0D61C">
      <w:numFmt w:val="bullet"/>
      <w:lvlText w:val="•"/>
      <w:lvlJc w:val="left"/>
      <w:pPr>
        <w:ind w:left="3326" w:hanging="339"/>
      </w:pPr>
      <w:rPr>
        <w:rFonts w:hint="default"/>
        <w:lang w:val="en-US" w:eastAsia="en-US" w:bidi="ar-SA"/>
      </w:rPr>
    </w:lvl>
    <w:lvl w:ilvl="4" w:tplc="A224B008">
      <w:numFmt w:val="bullet"/>
      <w:lvlText w:val="•"/>
      <w:lvlJc w:val="left"/>
      <w:pPr>
        <w:ind w:left="4188" w:hanging="339"/>
      </w:pPr>
      <w:rPr>
        <w:rFonts w:hint="default"/>
        <w:lang w:val="en-US" w:eastAsia="en-US" w:bidi="ar-SA"/>
      </w:rPr>
    </w:lvl>
    <w:lvl w:ilvl="5" w:tplc="CCB49EEA">
      <w:numFmt w:val="bullet"/>
      <w:lvlText w:val="•"/>
      <w:lvlJc w:val="left"/>
      <w:pPr>
        <w:ind w:left="5050" w:hanging="339"/>
      </w:pPr>
      <w:rPr>
        <w:rFonts w:hint="default"/>
        <w:lang w:val="en-US" w:eastAsia="en-US" w:bidi="ar-SA"/>
      </w:rPr>
    </w:lvl>
    <w:lvl w:ilvl="6" w:tplc="013CA754">
      <w:numFmt w:val="bullet"/>
      <w:lvlText w:val="•"/>
      <w:lvlJc w:val="left"/>
      <w:pPr>
        <w:ind w:left="5912" w:hanging="339"/>
      </w:pPr>
      <w:rPr>
        <w:rFonts w:hint="default"/>
        <w:lang w:val="en-US" w:eastAsia="en-US" w:bidi="ar-SA"/>
      </w:rPr>
    </w:lvl>
    <w:lvl w:ilvl="7" w:tplc="C1B25536">
      <w:numFmt w:val="bullet"/>
      <w:lvlText w:val="•"/>
      <w:lvlJc w:val="left"/>
      <w:pPr>
        <w:ind w:left="6774" w:hanging="339"/>
      </w:pPr>
      <w:rPr>
        <w:rFonts w:hint="default"/>
        <w:lang w:val="en-US" w:eastAsia="en-US" w:bidi="ar-SA"/>
      </w:rPr>
    </w:lvl>
    <w:lvl w:ilvl="8" w:tplc="795AE8DC">
      <w:numFmt w:val="bullet"/>
      <w:lvlText w:val="•"/>
      <w:lvlJc w:val="left"/>
      <w:pPr>
        <w:ind w:left="7636" w:hanging="339"/>
      </w:pPr>
      <w:rPr>
        <w:rFonts w:hint="default"/>
        <w:lang w:val="en-US" w:eastAsia="en-US" w:bidi="ar-SA"/>
      </w:rPr>
    </w:lvl>
  </w:abstractNum>
  <w:abstractNum w:abstractNumId="30" w15:restartNumberingAfterBreak="0">
    <w:nsid w:val="7FF35478"/>
    <w:multiLevelType w:val="multilevel"/>
    <w:tmpl w:val="92DA4C0E"/>
    <w:lvl w:ilvl="0">
      <w:start w:val="5"/>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num w:numId="1" w16cid:durableId="862983802">
    <w:abstractNumId w:val="13"/>
  </w:num>
  <w:num w:numId="2" w16cid:durableId="956595144">
    <w:abstractNumId w:val="4"/>
  </w:num>
  <w:num w:numId="3" w16cid:durableId="303119030">
    <w:abstractNumId w:val="20"/>
  </w:num>
  <w:num w:numId="4" w16cid:durableId="1879396034">
    <w:abstractNumId w:val="18"/>
  </w:num>
  <w:num w:numId="5" w16cid:durableId="478885648">
    <w:abstractNumId w:val="15"/>
  </w:num>
  <w:num w:numId="6" w16cid:durableId="1984190215">
    <w:abstractNumId w:val="21"/>
  </w:num>
  <w:num w:numId="7" w16cid:durableId="1608611405">
    <w:abstractNumId w:val="3"/>
  </w:num>
  <w:num w:numId="8" w16cid:durableId="2039769219">
    <w:abstractNumId w:val="24"/>
  </w:num>
  <w:num w:numId="9" w16cid:durableId="170461464">
    <w:abstractNumId w:val="29"/>
  </w:num>
  <w:num w:numId="10" w16cid:durableId="2000383479">
    <w:abstractNumId w:val="26"/>
  </w:num>
  <w:num w:numId="11" w16cid:durableId="907885123">
    <w:abstractNumId w:val="14"/>
  </w:num>
  <w:num w:numId="12" w16cid:durableId="147479965">
    <w:abstractNumId w:val="16"/>
  </w:num>
  <w:num w:numId="13" w16cid:durableId="1212157767">
    <w:abstractNumId w:val="0"/>
  </w:num>
  <w:num w:numId="14" w16cid:durableId="701714216">
    <w:abstractNumId w:val="11"/>
  </w:num>
  <w:num w:numId="15" w16cid:durableId="372274761">
    <w:abstractNumId w:val="28"/>
  </w:num>
  <w:num w:numId="16" w16cid:durableId="324817975">
    <w:abstractNumId w:val="9"/>
  </w:num>
  <w:num w:numId="17" w16cid:durableId="1347289820">
    <w:abstractNumId w:val="2"/>
  </w:num>
  <w:num w:numId="18" w16cid:durableId="1740443712">
    <w:abstractNumId w:val="1"/>
  </w:num>
  <w:num w:numId="19" w16cid:durableId="537668899">
    <w:abstractNumId w:val="6"/>
  </w:num>
  <w:num w:numId="20" w16cid:durableId="1839804729">
    <w:abstractNumId w:val="25"/>
  </w:num>
  <w:num w:numId="21" w16cid:durableId="1579561751">
    <w:abstractNumId w:val="19"/>
  </w:num>
  <w:num w:numId="22" w16cid:durableId="701058649">
    <w:abstractNumId w:val="8"/>
  </w:num>
  <w:num w:numId="23" w16cid:durableId="240019760">
    <w:abstractNumId w:val="17"/>
  </w:num>
  <w:num w:numId="24" w16cid:durableId="1814370391">
    <w:abstractNumId w:val="27"/>
  </w:num>
  <w:num w:numId="25" w16cid:durableId="2099865140">
    <w:abstractNumId w:val="12"/>
  </w:num>
  <w:num w:numId="26" w16cid:durableId="1467117399">
    <w:abstractNumId w:val="23"/>
  </w:num>
  <w:num w:numId="27" w16cid:durableId="1917090314">
    <w:abstractNumId w:val="7"/>
  </w:num>
  <w:num w:numId="28" w16cid:durableId="1399205072">
    <w:abstractNumId w:val="10"/>
  </w:num>
  <w:num w:numId="29" w16cid:durableId="1269386603">
    <w:abstractNumId w:val="5"/>
  </w:num>
  <w:num w:numId="30" w16cid:durableId="415126506">
    <w:abstractNumId w:val="30"/>
  </w:num>
  <w:num w:numId="31" w16cid:durableId="1318735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DF"/>
    <w:rsid w:val="00045636"/>
    <w:rsid w:val="000919C8"/>
    <w:rsid w:val="001A7430"/>
    <w:rsid w:val="0020320B"/>
    <w:rsid w:val="0026571F"/>
    <w:rsid w:val="002F1CCA"/>
    <w:rsid w:val="0031695E"/>
    <w:rsid w:val="003E3CEE"/>
    <w:rsid w:val="0045107C"/>
    <w:rsid w:val="00696D2A"/>
    <w:rsid w:val="007021AD"/>
    <w:rsid w:val="00977744"/>
    <w:rsid w:val="009B34DF"/>
    <w:rsid w:val="00AF3938"/>
    <w:rsid w:val="00B870E6"/>
    <w:rsid w:val="00BA1348"/>
    <w:rsid w:val="00C12AB8"/>
    <w:rsid w:val="00C171E9"/>
    <w:rsid w:val="00C420C7"/>
    <w:rsid w:val="00CC5090"/>
    <w:rsid w:val="00CF20F1"/>
    <w:rsid w:val="00DD476C"/>
    <w:rsid w:val="00EF79DE"/>
    <w:rsid w:val="00F802CD"/>
    <w:rsid w:val="00F94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2FACF"/>
  <w15:docId w15:val="{FA58D629-E741-462C-B930-4C7E26C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4DF"/>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1"/>
    <w:qFormat/>
    <w:rsid w:val="009B34DF"/>
    <w:pPr>
      <w:ind w:left="210" w:right="943"/>
      <w:jc w:val="center"/>
      <w:outlineLvl w:val="0"/>
    </w:pPr>
    <w:rPr>
      <w:b/>
      <w:bCs/>
      <w:sz w:val="26"/>
      <w:szCs w:val="26"/>
    </w:rPr>
  </w:style>
  <w:style w:type="paragraph" w:styleId="Heading2">
    <w:name w:val="heading 2"/>
    <w:basedOn w:val="Normal"/>
    <w:link w:val="Heading2Char"/>
    <w:uiPriority w:val="1"/>
    <w:qFormat/>
    <w:rsid w:val="009B34DF"/>
    <w:pPr>
      <w:spacing w:before="77"/>
      <w:ind w:left="210"/>
      <w:outlineLvl w:val="1"/>
    </w:pPr>
    <w:rPr>
      <w:b/>
      <w:bCs/>
    </w:rPr>
  </w:style>
  <w:style w:type="paragraph" w:styleId="Heading3">
    <w:name w:val="heading 3"/>
    <w:basedOn w:val="Normal"/>
    <w:link w:val="Heading3Char"/>
    <w:uiPriority w:val="1"/>
    <w:qFormat/>
    <w:rsid w:val="009B34DF"/>
    <w:pPr>
      <w:ind w:left="579" w:hanging="507"/>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34DF"/>
    <w:rPr>
      <w:rFonts w:ascii="Times New Roman" w:eastAsia="Times New Roman" w:hAnsi="Times New Roman" w:cs="Times New Roman"/>
      <w:b/>
      <w:bCs/>
      <w:kern w:val="0"/>
      <w:sz w:val="26"/>
      <w:szCs w:val="26"/>
    </w:rPr>
  </w:style>
  <w:style w:type="character" w:customStyle="1" w:styleId="Heading2Char">
    <w:name w:val="Heading 2 Char"/>
    <w:basedOn w:val="DefaultParagraphFont"/>
    <w:link w:val="Heading2"/>
    <w:uiPriority w:val="1"/>
    <w:rsid w:val="009B34DF"/>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1"/>
    <w:rsid w:val="009B34DF"/>
    <w:rPr>
      <w:rFonts w:ascii="Times New Roman" w:eastAsia="Times New Roman" w:hAnsi="Times New Roman" w:cs="Times New Roman"/>
      <w:b/>
      <w:bCs/>
      <w:kern w:val="0"/>
    </w:rPr>
  </w:style>
  <w:style w:type="paragraph" w:styleId="TOC1">
    <w:name w:val="toc 1"/>
    <w:basedOn w:val="Normal"/>
    <w:uiPriority w:val="1"/>
    <w:qFormat/>
    <w:rsid w:val="009B34DF"/>
    <w:pPr>
      <w:spacing w:before="77"/>
      <w:ind w:left="72"/>
    </w:pPr>
    <w:rPr>
      <w:b/>
      <w:bCs/>
    </w:rPr>
  </w:style>
  <w:style w:type="paragraph" w:styleId="TOC2">
    <w:name w:val="toc 2"/>
    <w:basedOn w:val="Normal"/>
    <w:uiPriority w:val="1"/>
    <w:qFormat/>
    <w:rsid w:val="009B34DF"/>
    <w:pPr>
      <w:spacing w:before="287"/>
      <w:ind w:left="579" w:hanging="507"/>
    </w:pPr>
  </w:style>
  <w:style w:type="paragraph" w:styleId="BodyText">
    <w:name w:val="Body Text"/>
    <w:basedOn w:val="Normal"/>
    <w:link w:val="BodyTextChar"/>
    <w:uiPriority w:val="1"/>
    <w:qFormat/>
    <w:rsid w:val="009B34DF"/>
  </w:style>
  <w:style w:type="character" w:customStyle="1" w:styleId="BodyTextChar">
    <w:name w:val="Body Text Char"/>
    <w:basedOn w:val="DefaultParagraphFont"/>
    <w:link w:val="BodyText"/>
    <w:uiPriority w:val="1"/>
    <w:rsid w:val="009B34DF"/>
    <w:rPr>
      <w:rFonts w:ascii="Times New Roman" w:eastAsia="Times New Roman" w:hAnsi="Times New Roman" w:cs="Times New Roman"/>
      <w:kern w:val="0"/>
    </w:rPr>
  </w:style>
  <w:style w:type="paragraph" w:styleId="Title">
    <w:name w:val="Title"/>
    <w:basedOn w:val="Normal"/>
    <w:link w:val="TitleChar"/>
    <w:uiPriority w:val="1"/>
    <w:qFormat/>
    <w:rsid w:val="009B34DF"/>
    <w:pPr>
      <w:ind w:right="738"/>
      <w:jc w:val="center"/>
    </w:pPr>
    <w:rPr>
      <w:b/>
      <w:bCs/>
      <w:sz w:val="37"/>
      <w:szCs w:val="37"/>
    </w:rPr>
  </w:style>
  <w:style w:type="character" w:customStyle="1" w:styleId="TitleChar">
    <w:name w:val="Title Char"/>
    <w:basedOn w:val="DefaultParagraphFont"/>
    <w:link w:val="Title"/>
    <w:uiPriority w:val="1"/>
    <w:rsid w:val="009B34DF"/>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9B34DF"/>
    <w:pPr>
      <w:ind w:left="748" w:hanging="339"/>
    </w:pPr>
  </w:style>
  <w:style w:type="paragraph" w:customStyle="1" w:styleId="TableParagraph">
    <w:name w:val="Table Paragraph"/>
    <w:basedOn w:val="Normal"/>
    <w:uiPriority w:val="1"/>
    <w:qFormat/>
    <w:rsid w:val="009B34DF"/>
  </w:style>
  <w:style w:type="paragraph" w:styleId="BalloonText">
    <w:name w:val="Balloon Text"/>
    <w:basedOn w:val="Normal"/>
    <w:link w:val="BalloonTextChar"/>
    <w:uiPriority w:val="99"/>
    <w:semiHidden/>
    <w:unhideWhenUsed/>
    <w:rsid w:val="009B34DF"/>
    <w:rPr>
      <w:rFonts w:ascii="Tahoma" w:hAnsi="Tahoma" w:cs="Tahoma"/>
      <w:sz w:val="16"/>
      <w:szCs w:val="16"/>
    </w:rPr>
  </w:style>
  <w:style w:type="character" w:customStyle="1" w:styleId="BalloonTextChar">
    <w:name w:val="Balloon Text Char"/>
    <w:basedOn w:val="DefaultParagraphFont"/>
    <w:link w:val="BalloonText"/>
    <w:uiPriority w:val="99"/>
    <w:semiHidden/>
    <w:rsid w:val="009B34DF"/>
    <w:rPr>
      <w:rFonts w:ascii="Tahoma" w:eastAsia="Times New Roman" w:hAnsi="Tahoma" w:cs="Tahoma"/>
      <w:kern w:val="0"/>
      <w:sz w:val="16"/>
      <w:szCs w:val="16"/>
    </w:rPr>
  </w:style>
  <w:style w:type="paragraph" w:styleId="Header">
    <w:name w:val="header"/>
    <w:basedOn w:val="Normal"/>
    <w:link w:val="HeaderChar"/>
    <w:uiPriority w:val="99"/>
    <w:unhideWhenUsed/>
    <w:rsid w:val="00CC5090"/>
    <w:pPr>
      <w:tabs>
        <w:tab w:val="center" w:pos="4680"/>
        <w:tab w:val="right" w:pos="9360"/>
      </w:tabs>
    </w:pPr>
  </w:style>
  <w:style w:type="character" w:customStyle="1" w:styleId="HeaderChar">
    <w:name w:val="Header Char"/>
    <w:basedOn w:val="DefaultParagraphFont"/>
    <w:link w:val="Header"/>
    <w:uiPriority w:val="99"/>
    <w:rsid w:val="00CC5090"/>
    <w:rPr>
      <w:rFonts w:ascii="Times New Roman" w:eastAsia="Times New Roman" w:hAnsi="Times New Roman" w:cs="Times New Roman"/>
      <w:kern w:val="0"/>
    </w:rPr>
  </w:style>
  <w:style w:type="paragraph" w:styleId="Footer">
    <w:name w:val="footer"/>
    <w:basedOn w:val="Normal"/>
    <w:link w:val="FooterChar"/>
    <w:uiPriority w:val="99"/>
    <w:unhideWhenUsed/>
    <w:rsid w:val="00CC5090"/>
    <w:pPr>
      <w:tabs>
        <w:tab w:val="center" w:pos="4680"/>
        <w:tab w:val="right" w:pos="9360"/>
      </w:tabs>
    </w:pPr>
  </w:style>
  <w:style w:type="character" w:customStyle="1" w:styleId="FooterChar">
    <w:name w:val="Footer Char"/>
    <w:basedOn w:val="DefaultParagraphFont"/>
    <w:link w:val="Footer"/>
    <w:uiPriority w:val="99"/>
    <w:rsid w:val="00CC5090"/>
    <w:rPr>
      <w:rFonts w:ascii="Times New Roman" w:eastAsia="Times New Roman" w:hAnsi="Times New Roman" w:cs="Times New Roman"/>
      <w:kern w:val="0"/>
    </w:rPr>
  </w:style>
  <w:style w:type="paragraph" w:styleId="TOCHeading">
    <w:name w:val="TOC Heading"/>
    <w:basedOn w:val="Heading1"/>
    <w:next w:val="Normal"/>
    <w:uiPriority w:val="39"/>
    <w:unhideWhenUsed/>
    <w:qFormat/>
    <w:rsid w:val="00EF79D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0F4761" w:themeColor="accent1" w:themeShade="BF"/>
      <w:sz w:val="32"/>
      <w:szCs w:val="32"/>
    </w:rPr>
  </w:style>
  <w:style w:type="paragraph" w:styleId="TOC3">
    <w:name w:val="toc 3"/>
    <w:basedOn w:val="Normal"/>
    <w:next w:val="Normal"/>
    <w:autoRedefine/>
    <w:uiPriority w:val="39"/>
    <w:unhideWhenUsed/>
    <w:rsid w:val="00EF79DE"/>
    <w:pPr>
      <w:spacing w:after="100"/>
      <w:ind w:left="440"/>
    </w:pPr>
  </w:style>
  <w:style w:type="paragraph" w:styleId="TOC4">
    <w:name w:val="toc 4"/>
    <w:basedOn w:val="Normal"/>
    <w:next w:val="Normal"/>
    <w:autoRedefine/>
    <w:uiPriority w:val="39"/>
    <w:unhideWhenUsed/>
    <w:rsid w:val="00EF79DE"/>
    <w:pPr>
      <w:widowControl/>
      <w:autoSpaceDE/>
      <w:autoSpaceDN/>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EF79DE"/>
    <w:pPr>
      <w:widowControl/>
      <w:autoSpaceDE/>
      <w:autoSpaceDN/>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EF79DE"/>
    <w:pPr>
      <w:widowControl/>
      <w:autoSpaceDE/>
      <w:autoSpaceDN/>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EF79DE"/>
    <w:pPr>
      <w:widowControl/>
      <w:autoSpaceDE/>
      <w:autoSpaceDN/>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EF79DE"/>
    <w:pPr>
      <w:widowControl/>
      <w:autoSpaceDE/>
      <w:autoSpaceDN/>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EF79DE"/>
    <w:pPr>
      <w:widowControl/>
      <w:autoSpaceDE/>
      <w:autoSpaceDN/>
      <w:spacing w:after="100" w:line="278" w:lineRule="auto"/>
      <w:ind w:left="1920"/>
    </w:pPr>
    <w:rPr>
      <w:rFonts w:asciiTheme="minorHAnsi" w:eastAsiaTheme="minorEastAsia" w:hAnsiTheme="minorHAnsi" w:cstheme="minorBidi"/>
      <w:kern w:val="2"/>
      <w:sz w:val="24"/>
      <w:szCs w:val="24"/>
    </w:rPr>
  </w:style>
  <w:style w:type="character" w:styleId="Hyperlink">
    <w:name w:val="Hyperlink"/>
    <w:basedOn w:val="DefaultParagraphFont"/>
    <w:uiPriority w:val="99"/>
    <w:unhideWhenUsed/>
    <w:rsid w:val="00EF79DE"/>
    <w:rPr>
      <w:color w:val="467886" w:themeColor="hyperlink"/>
      <w:u w:val="single"/>
    </w:rPr>
  </w:style>
  <w:style w:type="character" w:styleId="UnresolvedMention">
    <w:name w:val="Unresolved Mention"/>
    <w:basedOn w:val="DefaultParagraphFont"/>
    <w:uiPriority w:val="99"/>
    <w:semiHidden/>
    <w:unhideWhenUsed/>
    <w:rsid w:val="00EF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800B-8191-4546-B049-F860827E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9318</Words>
  <Characters>53114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alexander ayomide</cp:lastModifiedBy>
  <cp:revision>2</cp:revision>
  <dcterms:created xsi:type="dcterms:W3CDTF">2025-08-07T11:33:00Z</dcterms:created>
  <dcterms:modified xsi:type="dcterms:W3CDTF">2025-08-07T11:33:00Z</dcterms:modified>
</cp:coreProperties>
</file>