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ROLE OF PACKAGING IN THE MARKET OF CONSUMER PRODUCTS IN NIGERIA</w:t>
      </w:r>
    </w:p>
    <w:p w:rsidR="00000000" w:rsidDel="00000000" w:rsidP="00000000" w:rsidRDefault="00000000" w:rsidRPr="00000000" w14:paraId="00000002">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highlight w:val="white"/>
          <w:rtl w:val="0"/>
        </w:rPr>
        <w:t xml:space="preserve">(A STUDY OF TUYIL TABLE WATER, ILORIN)</w:t>
      </w:r>
      <w:r w:rsidDel="00000000" w:rsidR="00000000" w:rsidRPr="00000000">
        <w:rPr>
          <w:rtl w:val="0"/>
        </w:rPr>
      </w:r>
    </w:p>
    <w:p w:rsidR="00000000" w:rsidDel="00000000" w:rsidP="00000000" w:rsidRDefault="00000000" w:rsidRPr="00000000" w14:paraId="00000003">
      <w:pPr>
        <w:jc w:val="center"/>
        <w:rPr>
          <w:rFonts w:ascii="Quintessential" w:cs="Quintessential" w:eastAsia="Quintessential" w:hAnsi="Quintessential"/>
          <w:b w:val="1"/>
          <w:sz w:val="28"/>
          <w:szCs w:val="28"/>
        </w:rPr>
      </w:pPr>
      <w:r w:rsidDel="00000000" w:rsidR="00000000" w:rsidRPr="00000000">
        <w:rPr>
          <w:rtl w:val="0"/>
        </w:rPr>
      </w:r>
    </w:p>
    <w:p w:rsidR="00000000" w:rsidDel="00000000" w:rsidP="00000000" w:rsidRDefault="00000000" w:rsidRPr="00000000" w14:paraId="00000004">
      <w:pPr>
        <w:jc w:val="center"/>
        <w:rPr>
          <w:rFonts w:ascii="Quintessential" w:cs="Quintessential" w:eastAsia="Quintessential" w:hAnsi="Quintessential"/>
          <w:b w:val="1"/>
          <w:sz w:val="28"/>
          <w:szCs w:val="28"/>
        </w:rPr>
      </w:pPr>
      <w:r w:rsidDel="00000000" w:rsidR="00000000" w:rsidRPr="00000000">
        <w:rPr>
          <w:rFonts w:ascii="Quintessential" w:cs="Quintessential" w:eastAsia="Quintessential" w:hAnsi="Quintessential"/>
          <w:b w:val="1"/>
          <w:sz w:val="28"/>
          <w:szCs w:val="28"/>
          <w:rtl w:val="0"/>
        </w:rPr>
        <w:t xml:space="preserve">BY</w:t>
      </w:r>
    </w:p>
    <w:p w:rsidR="00000000" w:rsidDel="00000000" w:rsidP="00000000" w:rsidRDefault="00000000" w:rsidRPr="00000000" w14:paraId="00000005">
      <w:pPr>
        <w:shd w:fill="ffffff" w:val="clear"/>
        <w:spacing w:after="280" w:line="240" w:lineRule="auto"/>
        <w:jc w:val="center"/>
        <w:rPr>
          <w:rFonts w:ascii="Montserrat" w:cs="Montserrat" w:eastAsia="Montserrat" w:hAnsi="Montserrat"/>
          <w:b w:val="1"/>
          <w:color w:val="212529"/>
          <w:sz w:val="42"/>
          <w:szCs w:val="42"/>
        </w:rPr>
      </w:pPr>
      <w:r w:rsidDel="00000000" w:rsidR="00000000" w:rsidRPr="00000000">
        <w:rPr>
          <w:rtl w:val="0"/>
        </w:rPr>
      </w:r>
    </w:p>
    <w:p w:rsidR="00000000" w:rsidDel="00000000" w:rsidP="00000000" w:rsidRDefault="00000000" w:rsidRPr="00000000" w14:paraId="00000006">
      <w:pPr>
        <w:shd w:fill="ffffff" w:val="clear"/>
        <w:spacing w:after="280" w:line="240" w:lineRule="auto"/>
        <w:jc w:val="center"/>
        <w:rPr>
          <w:rFonts w:ascii="Montserrat" w:cs="Montserrat" w:eastAsia="Montserrat" w:hAnsi="Montserrat"/>
          <w:b w:val="1"/>
          <w:color w:val="212529"/>
          <w:sz w:val="42"/>
          <w:szCs w:val="42"/>
        </w:rPr>
      </w:pPr>
      <w:r w:rsidDel="00000000" w:rsidR="00000000" w:rsidRPr="00000000">
        <w:rPr>
          <w:rFonts w:ascii="Montserrat" w:cs="Montserrat" w:eastAsia="Montserrat" w:hAnsi="Montserrat"/>
          <w:b w:val="1"/>
          <w:color w:val="212529"/>
          <w:sz w:val="42"/>
          <w:szCs w:val="42"/>
          <w:rtl w:val="0"/>
        </w:rPr>
        <w:t xml:space="preserve">OBARONBI JOHNSON EBENEZER </w:t>
      </w:r>
    </w:p>
    <w:p w:rsidR="00000000" w:rsidDel="00000000" w:rsidP="00000000" w:rsidRDefault="00000000" w:rsidRPr="00000000" w14:paraId="00000007">
      <w:pPr>
        <w:jc w:val="center"/>
        <w:rPr>
          <w:rFonts w:ascii="Bookman Old Style" w:cs="Bookman Old Style" w:eastAsia="Bookman Old Style" w:hAnsi="Bookman Old Style"/>
          <w:b w:val="1"/>
          <w:sz w:val="32"/>
          <w:szCs w:val="32"/>
        </w:rPr>
      </w:pPr>
      <w:r w:rsidDel="00000000" w:rsidR="00000000" w:rsidRPr="00000000">
        <w:rPr>
          <w:rFonts w:ascii="Bookman Old Style" w:cs="Bookman Old Style" w:eastAsia="Bookman Old Style" w:hAnsi="Bookman Old Style"/>
          <w:b w:val="1"/>
          <w:sz w:val="32"/>
          <w:szCs w:val="32"/>
          <w:rtl w:val="0"/>
        </w:rPr>
        <w:t xml:space="preserve">HND/23/BAM/FT/0381</w:t>
      </w:r>
    </w:p>
    <w:p w:rsidR="00000000" w:rsidDel="00000000" w:rsidP="00000000" w:rsidRDefault="00000000" w:rsidRPr="00000000" w14:paraId="00000008">
      <w:pPr>
        <w:spacing w:after="0" w:lineRule="auto"/>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ab/>
      </w:r>
    </w:p>
    <w:p w:rsidR="00000000" w:rsidDel="00000000" w:rsidP="00000000" w:rsidRDefault="00000000" w:rsidRPr="00000000" w14:paraId="00000009">
      <w:pPr>
        <w:spacing w:after="0" w:lineRule="auto"/>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BEING A PROJECT WORK SUBMITTED TO THE </w:t>
      </w:r>
    </w:p>
    <w:p w:rsidR="00000000" w:rsidDel="00000000" w:rsidP="00000000" w:rsidRDefault="00000000" w:rsidRPr="00000000" w14:paraId="0000000A">
      <w:pPr>
        <w:spacing w:after="0" w:lineRule="auto"/>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DEPARTMENT OF BUSINESS ADMINISTRATION AND MANAGEMENT, INSTITUTE OF FINANCE AND MANAGEMENT STUDIES, KWARA STATE POLYTECHNIC, ILORIN</w:t>
      </w:r>
    </w:p>
    <w:p w:rsidR="00000000" w:rsidDel="00000000" w:rsidP="00000000" w:rsidRDefault="00000000" w:rsidRPr="00000000" w14:paraId="0000000B">
      <w:pPr>
        <w:spacing w:after="0" w:lineRule="auto"/>
        <w:jc w:val="center"/>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00C">
      <w:pPr>
        <w:spacing w:after="0" w:lineRule="auto"/>
        <w:jc w:val="center"/>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00D">
      <w:pPr>
        <w:spacing w:after="0" w:lineRule="auto"/>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IN PARTIAL FULFILMENT OF THE REQUIREMENTS FOR THE AWARD OF HIGHER NATIONAL DIPLOMA IN BUSINESS ADMINISTRATION AND MANAGEMENT</w:t>
      </w:r>
    </w:p>
    <w:p w:rsidR="00000000" w:rsidDel="00000000" w:rsidP="00000000" w:rsidRDefault="00000000" w:rsidRPr="00000000" w14:paraId="0000000E">
      <w:pPr>
        <w:spacing w:after="0" w:lineRule="auto"/>
        <w:jc w:val="center"/>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00F">
      <w:pPr>
        <w:spacing w:after="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0">
      <w:pPr>
        <w:spacing w:after="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1">
      <w:pPr>
        <w:spacing w:after="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2">
      <w:pPr>
        <w:spacing w:after="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3">
      <w:pPr>
        <w:spacing w:after="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4">
      <w:pPr>
        <w:spacing w:after="0" w:lineRule="auto"/>
        <w:ind w:left="720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JUNE, 2025</w:t>
      </w:r>
      <w:r w:rsidDel="00000000" w:rsidR="00000000" w:rsidRPr="00000000">
        <w:rPr>
          <w:rtl w:val="0"/>
        </w:rPr>
      </w:r>
    </w:p>
    <w:p w:rsidR="00000000" w:rsidDel="00000000" w:rsidP="00000000" w:rsidRDefault="00000000" w:rsidRPr="00000000" w14:paraId="00000015">
      <w:pPr>
        <w:spacing w:after="0" w:lineRule="auto"/>
        <w:rPr/>
      </w:pPr>
      <w:r w:rsidDel="00000000" w:rsidR="00000000" w:rsidRPr="00000000">
        <w:rPr>
          <w:rtl w:val="0"/>
        </w:rPr>
      </w:r>
    </w:p>
    <w:p w:rsidR="00000000" w:rsidDel="00000000" w:rsidP="00000000" w:rsidRDefault="00000000" w:rsidRPr="00000000" w14:paraId="00000016">
      <w:pPr>
        <w:spacing w:line="48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7">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CERTIFICATION</w:t>
      </w:r>
    </w:p>
    <w:p w:rsidR="00000000" w:rsidDel="00000000" w:rsidP="00000000" w:rsidRDefault="00000000" w:rsidRPr="00000000" w14:paraId="00000018">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to certify that this project has been read and approved by the undersigned on behalf of the Department of Business Administration and Management, Kwara State Polytechnics, Ilorin, Kwara State, in partial fulfillment of the requirements for the award of Higher National Diploma (HND) in Business Administration and Management. </w:t>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tab/>
        <w:tab/>
        <w:tab/>
        <w:t xml:space="preserve">……………………………………. </w:t>
      </w:r>
    </w:p>
    <w:p w:rsidR="00000000" w:rsidDel="00000000" w:rsidP="00000000" w:rsidRDefault="00000000" w:rsidRPr="00000000" w14:paraId="0000001C">
      <w:pPr>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Popoola J.J</w:t>
        <w:tab/>
        <w:tab/>
        <w:tab/>
        <w:tab/>
        <w:tab/>
        <w:tab/>
        <w:tab/>
        <w:tab/>
        <w:t xml:space="preserve">Date</w:t>
      </w:r>
    </w:p>
    <w:p w:rsidR="00000000" w:rsidDel="00000000" w:rsidP="00000000" w:rsidRDefault="00000000" w:rsidRPr="00000000" w14:paraId="0000001D">
      <w:pPr>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Supervisor</w:t>
      </w:r>
    </w:p>
    <w:p w:rsidR="00000000" w:rsidDel="00000000" w:rsidP="00000000" w:rsidRDefault="00000000" w:rsidRPr="00000000" w14:paraId="0000001E">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tab/>
        <w:tab/>
        <w:tab/>
        <w:t xml:space="preserve">……………………………………. </w:t>
      </w:r>
    </w:p>
    <w:p w:rsidR="00000000" w:rsidDel="00000000" w:rsidP="00000000" w:rsidRDefault="00000000" w:rsidRPr="00000000" w14:paraId="00000022">
      <w:pPr>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Aliyu B.U</w:t>
        <w:tab/>
        <w:tab/>
        <w:tab/>
        <w:tab/>
        <w:tab/>
        <w:tab/>
        <w:tab/>
        <w:tab/>
        <w:t xml:space="preserve">Date</w:t>
      </w:r>
    </w:p>
    <w:p w:rsidR="00000000" w:rsidDel="00000000" w:rsidP="00000000" w:rsidRDefault="00000000" w:rsidRPr="00000000" w14:paraId="00000023">
      <w:pPr>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Project Co-ordinator</w:t>
      </w:r>
    </w:p>
    <w:p w:rsidR="00000000" w:rsidDel="00000000" w:rsidP="00000000" w:rsidRDefault="00000000" w:rsidRPr="00000000" w14:paraId="0000002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tab/>
        <w:tab/>
        <w:tab/>
        <w:t xml:space="preserve">……………………………………. </w:t>
      </w:r>
    </w:p>
    <w:p w:rsidR="00000000" w:rsidDel="00000000" w:rsidP="00000000" w:rsidRDefault="00000000" w:rsidRPr="00000000" w14:paraId="00000028">
      <w:pPr>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Alakoso I.K</w:t>
        <w:tab/>
        <w:tab/>
        <w:tab/>
        <w:tab/>
        <w:tab/>
        <w:tab/>
        <w:tab/>
        <w:tab/>
        <w:t xml:space="preserve">Date</w:t>
      </w:r>
    </w:p>
    <w:p w:rsidR="00000000" w:rsidDel="00000000" w:rsidP="00000000" w:rsidRDefault="00000000" w:rsidRPr="00000000" w14:paraId="00000029">
      <w:pPr>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Head of Department</w:t>
      </w:r>
    </w:p>
    <w:p w:rsidR="00000000" w:rsidDel="00000000" w:rsidP="00000000" w:rsidRDefault="00000000" w:rsidRPr="00000000" w14:paraId="0000002A">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E">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tab/>
        <w:tab/>
        <w:tab/>
        <w:t xml:space="preserve">……………………………………..</w:t>
      </w:r>
    </w:p>
    <w:p w:rsidR="00000000" w:rsidDel="00000000" w:rsidP="00000000" w:rsidRDefault="00000000" w:rsidRPr="00000000" w14:paraId="0000002F">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External Examiner</w:t>
        <w:tab/>
        <w:tab/>
        <w:tab/>
        <w:tab/>
        <w:tab/>
        <w:tab/>
        <w:tab/>
        <w:tab/>
        <w:t xml:space="preserve">Date</w:t>
      </w:r>
    </w:p>
    <w:p w:rsidR="00000000" w:rsidDel="00000000" w:rsidP="00000000" w:rsidRDefault="00000000" w:rsidRPr="00000000" w14:paraId="00000030">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tab/>
        <w:tab/>
        <w:tab/>
        <w:tab/>
        <w:tab/>
      </w:r>
    </w:p>
    <w:p w:rsidR="00000000" w:rsidDel="00000000" w:rsidP="00000000" w:rsidRDefault="00000000" w:rsidRPr="00000000" w14:paraId="0000003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tab/>
      </w:r>
      <w:r w:rsidDel="00000000" w:rsidR="00000000" w:rsidRPr="00000000">
        <w:rPr>
          <w:rtl w:val="0"/>
        </w:rPr>
      </w:r>
    </w:p>
    <w:p w:rsidR="00000000" w:rsidDel="00000000" w:rsidP="00000000" w:rsidRDefault="00000000" w:rsidRPr="00000000" w14:paraId="00000032">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DEDICATION</w:t>
      </w:r>
    </w:p>
    <w:p w:rsidR="00000000" w:rsidDel="00000000" w:rsidP="00000000" w:rsidRDefault="00000000" w:rsidRPr="00000000" w14:paraId="00000033">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work is dedicated to God The Most Gracious The Most Merciful.</w:t>
      </w:r>
    </w:p>
    <w:p w:rsidR="00000000" w:rsidDel="00000000" w:rsidP="00000000" w:rsidRDefault="00000000" w:rsidRPr="00000000" w14:paraId="0000003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after="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ACKNOWLEDGEMENTS</w:t>
      </w:r>
    </w:p>
    <w:p w:rsidR="00000000" w:rsidDel="00000000" w:rsidP="00000000" w:rsidRDefault="00000000" w:rsidRPr="00000000" w14:paraId="00000049">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First of all I express my greatest gratitude to Almighty God the Author and the Finisher of my Faith for his guidance love and protection throughout my academics years in “Kwara State Polytechnic, Ilorin”.</w:t>
      </w:r>
    </w:p>
    <w:p w:rsidR="00000000" w:rsidDel="00000000" w:rsidP="00000000" w:rsidRDefault="00000000" w:rsidRPr="00000000" w14:paraId="0000004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My profound gratitude goes to my project supervisor Dr. Popoola J.J, for his close supervisor, his useful criticisms and comments that led to successful completion of this project may Almighty God continue to shower his blessing on him and also to my HOD. Dr. Alakoso I.K and all the lecturers, God bless you all. Amen</w:t>
      </w:r>
    </w:p>
    <w:p w:rsidR="00000000" w:rsidDel="00000000" w:rsidP="00000000" w:rsidRDefault="00000000" w:rsidRPr="00000000" w14:paraId="0000004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I extend my warmest thanks to my caring understand and wonderful parent “Mr &amp; Mrs Obaronbi” for their Financial and Spiritual support over me from the day I was born may God bless Ma/Sir. Amen</w:t>
      </w:r>
    </w:p>
    <w:p w:rsidR="00000000" w:rsidDel="00000000" w:rsidP="00000000" w:rsidRDefault="00000000" w:rsidRPr="00000000" w14:paraId="0000004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Also my Kudos goes to the member of my happy family and friends for their support and contribution towards the success of my academics session, GOD BLESS YOU ALL. Amen</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spacing w:after="0" w:line="360" w:lineRule="auto"/>
        <w:ind w:left="360"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2">
      <w:pPr>
        <w:spacing w:after="0" w:line="360" w:lineRule="auto"/>
        <w:ind w:left="360"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3">
      <w:pPr>
        <w:spacing w:after="0" w:line="360" w:lineRule="auto"/>
        <w:ind w:left="360"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4">
      <w:pPr>
        <w:spacing w:after="0" w:line="360" w:lineRule="auto"/>
        <w:ind w:left="360"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5">
      <w:pPr>
        <w:spacing w:after="0" w:line="360" w:lineRule="auto"/>
        <w:ind w:left="360"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6">
      <w:pPr>
        <w:spacing w:after="0" w:line="360" w:lineRule="auto"/>
        <w:ind w:left="360"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7">
      <w:pPr>
        <w:spacing w:after="0" w:line="360" w:lineRule="auto"/>
        <w:ind w:left="36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TABLE OF CONTENTS</w:t>
      </w:r>
    </w:p>
    <w:p w:rsidR="00000000" w:rsidDel="00000000" w:rsidP="00000000" w:rsidRDefault="00000000" w:rsidRPr="00000000" w14:paraId="00000058">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Title page</w:t>
        <w:tab/>
        <w:tab/>
        <w:tab/>
        <w:tab/>
        <w:tab/>
        <w:tab/>
        <w:tab/>
        <w:tab/>
        <w:tab/>
        <w:t xml:space="preserve">i</w:t>
      </w:r>
    </w:p>
    <w:p w:rsidR="00000000" w:rsidDel="00000000" w:rsidP="00000000" w:rsidRDefault="00000000" w:rsidRPr="00000000" w14:paraId="00000059">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Certification </w:t>
        <w:tab/>
        <w:tab/>
        <w:tab/>
        <w:tab/>
        <w:tab/>
        <w:tab/>
        <w:tab/>
        <w:tab/>
        <w:tab/>
        <w:t xml:space="preserve">ii</w:t>
      </w:r>
    </w:p>
    <w:p w:rsidR="00000000" w:rsidDel="00000000" w:rsidP="00000000" w:rsidRDefault="00000000" w:rsidRPr="00000000" w14:paraId="0000005A">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Dedication</w:t>
        <w:tab/>
        <w:tab/>
        <w:tab/>
        <w:tab/>
        <w:tab/>
        <w:tab/>
        <w:tab/>
        <w:tab/>
        <w:tab/>
        <w:t xml:space="preserve">iii</w:t>
      </w:r>
    </w:p>
    <w:p w:rsidR="00000000" w:rsidDel="00000000" w:rsidP="00000000" w:rsidRDefault="00000000" w:rsidRPr="00000000" w14:paraId="0000005B">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Acknowledgement</w:t>
        <w:tab/>
        <w:tab/>
        <w:tab/>
        <w:tab/>
        <w:tab/>
        <w:tab/>
        <w:tab/>
        <w:tab/>
        <w:t xml:space="preserve">iv</w:t>
      </w:r>
    </w:p>
    <w:p w:rsidR="00000000" w:rsidDel="00000000" w:rsidP="00000000" w:rsidRDefault="00000000" w:rsidRPr="00000000" w14:paraId="0000005C">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of contents</w:t>
        <w:tab/>
        <w:tab/>
        <w:tab/>
        <w:tab/>
        <w:tab/>
        <w:tab/>
        <w:tab/>
        <w:tab/>
        <w:t xml:space="preserve">v</w:t>
      </w:r>
    </w:p>
    <w:p w:rsidR="00000000" w:rsidDel="00000000" w:rsidP="00000000" w:rsidRDefault="00000000" w:rsidRPr="00000000" w14:paraId="0000005D">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Abstract</w:t>
        <w:tab/>
        <w:tab/>
        <w:tab/>
        <w:tab/>
        <w:tab/>
        <w:tab/>
        <w:tab/>
        <w:tab/>
        <w:tab/>
        <w:tab/>
        <w:t xml:space="preserve">vi</w:t>
      </w:r>
    </w:p>
    <w:p w:rsidR="00000000" w:rsidDel="00000000" w:rsidP="00000000" w:rsidRDefault="00000000" w:rsidRPr="00000000" w14:paraId="0000005E">
      <w:pPr>
        <w:spacing w:after="0" w:line="360" w:lineRule="auto"/>
        <w:ind w:left="36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ONE</w:t>
      </w:r>
    </w:p>
    <w:p w:rsidR="00000000" w:rsidDel="00000000" w:rsidP="00000000" w:rsidRDefault="00000000" w:rsidRPr="00000000" w14:paraId="0000005F">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360" w:lineRule="auto"/>
        <w:ind w:left="960" w:right="0" w:hanging="42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INTRODUCTION</w:t>
        <w:tab/>
        <w:tab/>
        <w:tab/>
        <w:tab/>
        <w:tab/>
        <w:tab/>
        <w:tab/>
        <w:t xml:space="preserve">1</w:t>
      </w:r>
    </w:p>
    <w:p w:rsidR="00000000" w:rsidDel="00000000" w:rsidP="00000000" w:rsidRDefault="00000000" w:rsidRPr="00000000" w14:paraId="00000060">
      <w:pPr>
        <w:numPr>
          <w:ilvl w:val="1"/>
          <w:numId w:val="2"/>
        </w:numPr>
        <w:spacing w:after="0" w:line="360" w:lineRule="auto"/>
        <w:ind w:left="960" w:hanging="6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Background of the Study</w:t>
        <w:tab/>
        <w:tab/>
        <w:tab/>
        <w:tab/>
        <w:tab/>
        <w:tab/>
        <w:t xml:space="preserve">1</w:t>
      </w:r>
    </w:p>
    <w:p w:rsidR="00000000" w:rsidDel="00000000" w:rsidP="00000000" w:rsidRDefault="00000000" w:rsidRPr="00000000" w14:paraId="00000061">
      <w:pPr>
        <w:numPr>
          <w:ilvl w:val="1"/>
          <w:numId w:val="2"/>
        </w:numPr>
        <w:spacing w:after="0" w:line="360" w:lineRule="auto"/>
        <w:ind w:left="960" w:hanging="6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Statement of the problems</w:t>
        <w:tab/>
        <w:tab/>
        <w:tab/>
        <w:tab/>
        <w:tab/>
        <w:tab/>
        <w:t xml:space="preserve">2</w:t>
      </w:r>
    </w:p>
    <w:p w:rsidR="00000000" w:rsidDel="00000000" w:rsidP="00000000" w:rsidRDefault="00000000" w:rsidRPr="00000000" w14:paraId="00000062">
      <w:pPr>
        <w:numPr>
          <w:ilvl w:val="1"/>
          <w:numId w:val="2"/>
        </w:numPr>
        <w:spacing w:after="0" w:line="360" w:lineRule="auto"/>
        <w:ind w:left="960" w:hanging="6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Research</w:t>
        <w:tab/>
        <w:t xml:space="preserve">Objective</w:t>
        <w:tab/>
        <w:tab/>
        <w:tab/>
        <w:tab/>
        <w:tab/>
        <w:tab/>
        <w:tab/>
        <w:t xml:space="preserve">3</w:t>
      </w:r>
    </w:p>
    <w:p w:rsidR="00000000" w:rsidDel="00000000" w:rsidP="00000000" w:rsidRDefault="00000000" w:rsidRPr="00000000" w14:paraId="00000063">
      <w:pPr>
        <w:numPr>
          <w:ilvl w:val="1"/>
          <w:numId w:val="2"/>
        </w:numPr>
        <w:spacing w:after="0" w:line="360" w:lineRule="auto"/>
        <w:ind w:left="960" w:hanging="6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Research</w:t>
        <w:tab/>
        <w:t xml:space="preserve">questions</w:t>
        <w:tab/>
        <w:tab/>
        <w:tab/>
        <w:tab/>
        <w:tab/>
        <w:tab/>
        <w:tab/>
        <w:t xml:space="preserve">3</w:t>
      </w:r>
    </w:p>
    <w:p w:rsidR="00000000" w:rsidDel="00000000" w:rsidP="00000000" w:rsidRDefault="00000000" w:rsidRPr="00000000" w14:paraId="00000064">
      <w:pPr>
        <w:numPr>
          <w:ilvl w:val="1"/>
          <w:numId w:val="2"/>
        </w:numPr>
        <w:spacing w:after="0" w:line="360" w:lineRule="auto"/>
        <w:ind w:left="960" w:hanging="6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Research Hypothesis </w:t>
        <w:tab/>
        <w:tab/>
        <w:tab/>
        <w:tab/>
        <w:tab/>
        <w:tab/>
        <w:tab/>
        <w:t xml:space="preserve">4</w:t>
      </w:r>
    </w:p>
    <w:p w:rsidR="00000000" w:rsidDel="00000000" w:rsidP="00000000" w:rsidRDefault="00000000" w:rsidRPr="00000000" w14:paraId="00000065">
      <w:pPr>
        <w:numPr>
          <w:ilvl w:val="1"/>
          <w:numId w:val="2"/>
        </w:numPr>
        <w:spacing w:after="0" w:line="360" w:lineRule="auto"/>
        <w:ind w:left="960" w:hanging="6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Scope of the study</w:t>
        <w:tab/>
        <w:tab/>
        <w:tab/>
        <w:tab/>
        <w:tab/>
        <w:tab/>
        <w:tab/>
        <w:t xml:space="preserve">4</w:t>
      </w:r>
    </w:p>
    <w:p w:rsidR="00000000" w:rsidDel="00000000" w:rsidP="00000000" w:rsidRDefault="00000000" w:rsidRPr="00000000" w14:paraId="00000066">
      <w:pPr>
        <w:numPr>
          <w:ilvl w:val="1"/>
          <w:numId w:val="2"/>
        </w:numPr>
        <w:spacing w:after="0" w:line="360" w:lineRule="auto"/>
        <w:ind w:left="960" w:hanging="6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Significance of the study</w:t>
        <w:tab/>
        <w:tab/>
        <w:tab/>
        <w:tab/>
        <w:tab/>
        <w:tab/>
        <w:t xml:space="preserve">5</w:t>
      </w:r>
    </w:p>
    <w:p w:rsidR="00000000" w:rsidDel="00000000" w:rsidP="00000000" w:rsidRDefault="00000000" w:rsidRPr="00000000" w14:paraId="00000067">
      <w:pPr>
        <w:numPr>
          <w:ilvl w:val="1"/>
          <w:numId w:val="2"/>
        </w:numPr>
        <w:spacing w:after="0" w:line="360" w:lineRule="auto"/>
        <w:ind w:left="960" w:hanging="6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Limitation of the study</w:t>
        <w:tab/>
        <w:tab/>
        <w:tab/>
        <w:tab/>
        <w:tab/>
        <w:tab/>
        <w:tab/>
        <w:t xml:space="preserve">5</w:t>
      </w:r>
    </w:p>
    <w:p w:rsidR="00000000" w:rsidDel="00000000" w:rsidP="00000000" w:rsidRDefault="00000000" w:rsidRPr="00000000" w14:paraId="00000068">
      <w:pPr>
        <w:numPr>
          <w:ilvl w:val="1"/>
          <w:numId w:val="2"/>
        </w:numPr>
        <w:spacing w:after="0" w:line="360" w:lineRule="auto"/>
        <w:ind w:left="960" w:hanging="6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Operational Definition of Terms </w:t>
        <w:tab/>
        <w:tab/>
        <w:tab/>
        <w:tab/>
        <w:tab/>
        <w:t xml:space="preserve">5</w:t>
      </w:r>
    </w:p>
    <w:p w:rsidR="00000000" w:rsidDel="00000000" w:rsidP="00000000" w:rsidRDefault="00000000" w:rsidRPr="00000000" w14:paraId="00000069">
      <w:pPr>
        <w:spacing w:after="0" w:line="360" w:lineRule="auto"/>
        <w:ind w:left="360"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ab/>
        <w:tab/>
        <w:tab/>
        <w:tab/>
        <w:tab/>
      </w:r>
      <w:r w:rsidDel="00000000" w:rsidR="00000000" w:rsidRPr="00000000">
        <w:rPr>
          <w:rFonts w:ascii="Times New Roman" w:cs="Times New Roman" w:eastAsia="Times New Roman" w:hAnsi="Times New Roman"/>
          <w:b w:val="1"/>
          <w:sz w:val="28"/>
          <w:szCs w:val="28"/>
          <w:rtl w:val="0"/>
        </w:rPr>
        <w:t xml:space="preserve">CHAPTER TWO</w:t>
      </w:r>
    </w:p>
    <w:p w:rsidR="00000000" w:rsidDel="00000000" w:rsidP="00000000" w:rsidRDefault="00000000" w:rsidRPr="00000000" w14:paraId="0000006A">
      <w:pPr>
        <w:spacing w:after="0" w:line="360" w:lineRule="auto"/>
        <w:ind w:left="360"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2.0  LITERATURE REVIEW </w:t>
        <w:tab/>
        <w:tab/>
        <w:tab/>
        <w:tab/>
        <w:tab/>
        <w:tab/>
        <w:t xml:space="preserve">7</w:t>
      </w:r>
    </w:p>
    <w:p w:rsidR="00000000" w:rsidDel="00000000" w:rsidP="00000000" w:rsidRDefault="00000000" w:rsidRPr="00000000" w14:paraId="0000006B">
      <w:pPr>
        <w:spacing w:after="0" w:line="360" w:lineRule="auto"/>
        <w:ind w:left="360"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2.1 Conceptual Review</w:t>
        <w:tab/>
        <w:tab/>
        <w:t xml:space="preserve"> </w:t>
        <w:tab/>
        <w:tab/>
        <w:tab/>
        <w:tab/>
        <w:tab/>
        <w:t xml:space="preserve">7</w:t>
      </w:r>
      <w:r w:rsidDel="00000000" w:rsidR="00000000" w:rsidRPr="00000000">
        <w:rPr>
          <w:rtl w:val="0"/>
        </w:rPr>
      </w:r>
    </w:p>
    <w:p w:rsidR="00000000" w:rsidDel="00000000" w:rsidP="00000000" w:rsidRDefault="00000000" w:rsidRPr="00000000" w14:paraId="0000006C">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 Theoretical Review</w:t>
        <w:tab/>
        <w:tab/>
        <w:tab/>
        <w:tab/>
        <w:tab/>
        <w:tab/>
        <w:tab/>
        <w:t xml:space="preserve">17</w:t>
      </w:r>
    </w:p>
    <w:p w:rsidR="00000000" w:rsidDel="00000000" w:rsidP="00000000" w:rsidRDefault="00000000" w:rsidRPr="00000000" w14:paraId="0000006D">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 Empirical Review </w:t>
        <w:tab/>
        <w:tab/>
        <w:tab/>
        <w:tab/>
        <w:tab/>
        <w:tab/>
        <w:tab/>
        <w:tab/>
        <w:t xml:space="preserve">19</w:t>
      </w:r>
    </w:p>
    <w:p w:rsidR="00000000" w:rsidDel="00000000" w:rsidP="00000000" w:rsidRDefault="00000000" w:rsidRPr="00000000" w14:paraId="0000006E">
      <w:pPr>
        <w:spacing w:after="0" w:line="360" w:lineRule="auto"/>
        <w:ind w:left="360"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F">
      <w:pPr>
        <w:spacing w:after="0" w:line="360" w:lineRule="auto"/>
        <w:ind w:left="360"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0">
      <w:pPr>
        <w:spacing w:after="0" w:line="360" w:lineRule="auto"/>
        <w:ind w:left="36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THREE</w:t>
      </w:r>
    </w:p>
    <w:p w:rsidR="00000000" w:rsidDel="00000000" w:rsidP="00000000" w:rsidRDefault="00000000" w:rsidRPr="00000000" w14:paraId="00000071">
      <w:pPr>
        <w:spacing w:after="0" w:line="360" w:lineRule="auto"/>
        <w:ind w:left="36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RESEARCH METHODOLOGY</w:t>
        <w:tab/>
        <w:tab/>
        <w:tab/>
        <w:tab/>
        <w:tab/>
      </w:r>
    </w:p>
    <w:p w:rsidR="00000000" w:rsidDel="00000000" w:rsidP="00000000" w:rsidRDefault="00000000" w:rsidRPr="00000000" w14:paraId="00000072">
      <w:pPr>
        <w:spacing w:after="0" w:line="360" w:lineRule="auto"/>
        <w:ind w:firstLine="36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3.1 </w:t>
      </w:r>
      <w:r w:rsidDel="00000000" w:rsidR="00000000" w:rsidRPr="00000000">
        <w:rPr>
          <w:rFonts w:ascii="Times New Roman" w:cs="Times New Roman" w:eastAsia="Times New Roman" w:hAnsi="Times New Roman"/>
          <w:sz w:val="28"/>
          <w:szCs w:val="28"/>
          <w:rtl w:val="0"/>
        </w:rPr>
        <w:t xml:space="preserve">Research Methods</w:t>
        <w:tab/>
        <w:tab/>
        <w:tab/>
        <w:tab/>
        <w:tab/>
        <w:tab/>
        <w:tab/>
        <w:tab/>
        <w:t xml:space="preserve">22</w:t>
      </w:r>
      <w:r w:rsidDel="00000000" w:rsidR="00000000" w:rsidRPr="00000000">
        <w:rPr>
          <w:rtl w:val="0"/>
        </w:rPr>
      </w:r>
    </w:p>
    <w:p w:rsidR="00000000" w:rsidDel="00000000" w:rsidP="00000000" w:rsidRDefault="00000000" w:rsidRPr="00000000" w14:paraId="00000073">
      <w:pPr>
        <w:spacing w:after="0" w:line="360" w:lineRule="auto"/>
        <w:ind w:firstLine="36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3.2 Research design</w:t>
        <w:tab/>
        <w:tab/>
        <w:tab/>
        <w:tab/>
        <w:tab/>
        <w:tab/>
        <w:tab/>
        <w:tab/>
        <w:t xml:space="preserve">22</w:t>
      </w:r>
      <w:r w:rsidDel="00000000" w:rsidR="00000000" w:rsidRPr="00000000">
        <w:rPr>
          <w:rtl w:val="0"/>
        </w:rPr>
      </w:r>
    </w:p>
    <w:p w:rsidR="00000000" w:rsidDel="00000000" w:rsidP="00000000" w:rsidRDefault="00000000" w:rsidRPr="00000000" w14:paraId="00000074">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3.3 Population of the study</w:t>
        <w:tab/>
        <w:tab/>
        <w:tab/>
        <w:tab/>
        <w:tab/>
        <w:tab/>
        <w:tab/>
        <w:t xml:space="preserve">22</w:t>
      </w:r>
    </w:p>
    <w:p w:rsidR="00000000" w:rsidDel="00000000" w:rsidP="00000000" w:rsidRDefault="00000000" w:rsidRPr="00000000" w14:paraId="00000075">
      <w:pPr>
        <w:spacing w:after="0" w:line="36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3.4 Sample size Determination</w:t>
        <w:tab/>
        <w:tab/>
        <w:tab/>
        <w:tab/>
        <w:tab/>
        <w:tab/>
        <w:t xml:space="preserve">23</w:t>
        <w:tab/>
      </w:r>
    </w:p>
    <w:p w:rsidR="00000000" w:rsidDel="00000000" w:rsidP="00000000" w:rsidRDefault="00000000" w:rsidRPr="00000000" w14:paraId="00000076">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3.5</w:t>
        <w:tab/>
        <w:t xml:space="preserve"> Sample Techniques</w:t>
        <w:tab/>
        <w:tab/>
        <w:tab/>
        <w:tab/>
        <w:tab/>
        <w:tab/>
        <w:tab/>
        <w:t xml:space="preserve">23</w:t>
      </w:r>
    </w:p>
    <w:p w:rsidR="00000000" w:rsidDel="00000000" w:rsidP="00000000" w:rsidRDefault="00000000" w:rsidRPr="00000000" w14:paraId="00000077">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3.6 Instrument for Data Collection</w:t>
        <w:tab/>
        <w:tab/>
        <w:t xml:space="preserve"> </w:t>
        <w:tab/>
        <w:tab/>
        <w:tab/>
        <w:tab/>
        <w:t xml:space="preserve">23</w:t>
        <w:tab/>
      </w:r>
    </w:p>
    <w:p w:rsidR="00000000" w:rsidDel="00000000" w:rsidP="00000000" w:rsidRDefault="00000000" w:rsidRPr="00000000" w14:paraId="00000078">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3.7</w:t>
        <w:tab/>
        <w:t xml:space="preserve"> Method of Data Analysis</w:t>
        <w:tab/>
        <w:tab/>
        <w:tab/>
        <w:tab/>
        <w:tab/>
        <w:tab/>
        <w:t xml:space="preserve">24</w:t>
      </w:r>
    </w:p>
    <w:p w:rsidR="00000000" w:rsidDel="00000000" w:rsidP="00000000" w:rsidRDefault="00000000" w:rsidRPr="00000000" w14:paraId="00000079">
      <w:pPr>
        <w:spacing w:after="0" w:line="360" w:lineRule="auto"/>
        <w:ind w:left="360"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ab/>
        <w:tab/>
        <w:tab/>
        <w:tab/>
        <w:tab/>
      </w:r>
      <w:r w:rsidDel="00000000" w:rsidR="00000000" w:rsidRPr="00000000">
        <w:rPr>
          <w:rFonts w:ascii="Times New Roman" w:cs="Times New Roman" w:eastAsia="Times New Roman" w:hAnsi="Times New Roman"/>
          <w:b w:val="1"/>
          <w:sz w:val="28"/>
          <w:szCs w:val="28"/>
          <w:rtl w:val="0"/>
        </w:rPr>
        <w:t xml:space="preserve">CHAPTER FOUR</w:t>
      </w:r>
    </w:p>
    <w:p w:rsidR="00000000" w:rsidDel="00000000" w:rsidP="00000000" w:rsidRDefault="00000000" w:rsidRPr="00000000" w14:paraId="0000007A">
      <w:pPr>
        <w:numPr>
          <w:ilvl w:val="1"/>
          <w:numId w:val="1"/>
        </w:num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4.0 DATA PRESENTATION AND ANALYSIS</w:t>
        <w:tab/>
        <w:tab/>
        <w:tab/>
      </w:r>
    </w:p>
    <w:p w:rsidR="00000000" w:rsidDel="00000000" w:rsidP="00000000" w:rsidRDefault="00000000" w:rsidRPr="00000000" w14:paraId="0000007B">
      <w:pPr>
        <w:numPr>
          <w:ilvl w:val="1"/>
          <w:numId w:val="1"/>
        </w:num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4.1</w:t>
        <w:tab/>
        <w:t xml:space="preserve"> Introduction</w:t>
        <w:tab/>
        <w:tab/>
        <w:tab/>
        <w:tab/>
        <w:tab/>
        <w:tab/>
        <w:tab/>
        <w:tab/>
        <w:t xml:space="preserve">25</w:t>
      </w:r>
      <w:r w:rsidDel="00000000" w:rsidR="00000000" w:rsidRPr="00000000">
        <w:rPr>
          <w:rtl w:val="0"/>
        </w:rPr>
      </w:r>
    </w:p>
    <w:p w:rsidR="00000000" w:rsidDel="00000000" w:rsidP="00000000" w:rsidRDefault="00000000" w:rsidRPr="00000000" w14:paraId="0000007C">
      <w:pPr>
        <w:numPr>
          <w:ilvl w:val="1"/>
          <w:numId w:val="1"/>
        </w:num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4.2 Data Presentation And Analysis</w:t>
        <w:tab/>
        <w:tab/>
        <w:tab/>
        <w:tab/>
        <w:tab/>
        <w:t xml:space="preserve">25</w:t>
      </w:r>
    </w:p>
    <w:p w:rsidR="00000000" w:rsidDel="00000000" w:rsidP="00000000" w:rsidRDefault="00000000" w:rsidRPr="00000000" w14:paraId="0000007D">
      <w:pPr>
        <w:numPr>
          <w:ilvl w:val="1"/>
          <w:numId w:val="1"/>
        </w:num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4.3 Hypothesis</w:t>
        <w:tab/>
        <w:t xml:space="preserve"> Testing</w:t>
        <w:tab/>
        <w:tab/>
        <w:tab/>
        <w:tab/>
        <w:tab/>
        <w:tab/>
        <w:tab/>
        <w:t xml:space="preserve">33</w:t>
      </w:r>
    </w:p>
    <w:p w:rsidR="00000000" w:rsidDel="00000000" w:rsidP="00000000" w:rsidRDefault="00000000" w:rsidRPr="00000000" w14:paraId="0000007E">
      <w:pPr>
        <w:numPr>
          <w:ilvl w:val="1"/>
          <w:numId w:val="1"/>
        </w:num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4.4 Discussion on findings</w:t>
        <w:tab/>
        <w:tab/>
        <w:tab/>
        <w:tab/>
        <w:tab/>
        <w:tab/>
        <w:tab/>
        <w:t xml:space="preserve">36</w:t>
      </w:r>
    </w:p>
    <w:p w:rsidR="00000000" w:rsidDel="00000000" w:rsidP="00000000" w:rsidRDefault="00000000" w:rsidRPr="00000000" w14:paraId="0000007F">
      <w:pPr>
        <w:numPr>
          <w:ilvl w:val="1"/>
          <w:numId w:val="1"/>
        </w:numPr>
        <w:spacing w:after="0" w:line="360" w:lineRule="auto"/>
        <w:ind w:left="360"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ab/>
        <w:tab/>
        <w:tab/>
        <w:tab/>
        <w:tab/>
      </w:r>
      <w:r w:rsidDel="00000000" w:rsidR="00000000" w:rsidRPr="00000000">
        <w:rPr>
          <w:rFonts w:ascii="Times New Roman" w:cs="Times New Roman" w:eastAsia="Times New Roman" w:hAnsi="Times New Roman"/>
          <w:b w:val="1"/>
          <w:sz w:val="28"/>
          <w:szCs w:val="28"/>
          <w:rtl w:val="0"/>
        </w:rPr>
        <w:t xml:space="preserve">CHAPTER FIVE </w:t>
      </w:r>
    </w:p>
    <w:p w:rsidR="00000000" w:rsidDel="00000000" w:rsidP="00000000" w:rsidRDefault="00000000" w:rsidRPr="00000000" w14:paraId="00000080">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SUMMARY, CONCLUSION AND RECOMMENDATION</w:t>
      </w:r>
      <w:r w:rsidDel="00000000" w:rsidR="00000000" w:rsidRPr="00000000">
        <w:rPr>
          <w:rtl w:val="0"/>
        </w:rPr>
      </w:r>
    </w:p>
    <w:p w:rsidR="00000000" w:rsidDel="00000000" w:rsidP="00000000" w:rsidRDefault="00000000" w:rsidRPr="00000000" w14:paraId="00000081">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5.1 Summary of  findings</w:t>
        <w:tab/>
        <w:tab/>
        <w:tab/>
        <w:tab/>
        <w:tab/>
        <w:tab/>
        <w:tab/>
        <w:t xml:space="preserve">38</w:t>
      </w:r>
    </w:p>
    <w:p w:rsidR="00000000" w:rsidDel="00000000" w:rsidP="00000000" w:rsidRDefault="00000000" w:rsidRPr="00000000" w14:paraId="00000082">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5.2 Conclusions</w:t>
        <w:tab/>
        <w:tab/>
        <w:tab/>
        <w:tab/>
        <w:tab/>
        <w:tab/>
        <w:tab/>
        <w:tab/>
        <w:t xml:space="preserve">38</w:t>
      </w:r>
    </w:p>
    <w:p w:rsidR="00000000" w:rsidDel="00000000" w:rsidP="00000000" w:rsidRDefault="00000000" w:rsidRPr="00000000" w14:paraId="00000083">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5.3 Recommendations </w:t>
        <w:tab/>
        <w:tab/>
        <w:tab/>
        <w:tab/>
        <w:tab/>
        <w:tab/>
        <w:tab/>
        <w:t xml:space="preserve">39</w:t>
      </w:r>
    </w:p>
    <w:p w:rsidR="00000000" w:rsidDel="00000000" w:rsidP="00000000" w:rsidRDefault="00000000" w:rsidRPr="00000000" w14:paraId="00000084">
      <w:pPr>
        <w:spacing w:after="0" w:line="360" w:lineRule="auto"/>
        <w:ind w:firstLine="720"/>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sz w:val="28"/>
          <w:szCs w:val="28"/>
          <w:rtl w:val="0"/>
        </w:rPr>
        <w:t xml:space="preserve">References</w:t>
        <w:tab/>
        <w:t xml:space="preserve"> </w:t>
        <w:tab/>
        <w:tab/>
        <w:tab/>
        <w:tab/>
        <w:tab/>
        <w:tab/>
        <w:tab/>
        <w:tab/>
        <w:t xml:space="preserve">40</w:t>
      </w:r>
      <w:r w:rsidDel="00000000" w:rsidR="00000000" w:rsidRPr="00000000">
        <w:rPr>
          <w:rtl w:val="0"/>
        </w:rPr>
      </w:r>
    </w:p>
    <w:p w:rsidR="00000000" w:rsidDel="00000000" w:rsidP="00000000" w:rsidRDefault="00000000" w:rsidRPr="00000000" w14:paraId="00000085">
      <w:pPr>
        <w:spacing w:after="0" w:line="360" w:lineRule="auto"/>
        <w:ind w:firstLine="720"/>
        <w:jc w:val="center"/>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spacing w:line="360" w:lineRule="auto"/>
        <w:ind w:firstLine="720"/>
        <w:jc w:val="center"/>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088">
      <w:pPr>
        <w:spacing w:line="360" w:lineRule="auto"/>
        <w:ind w:firstLine="720"/>
        <w:jc w:val="center"/>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089">
      <w:pPr>
        <w:spacing w:line="360" w:lineRule="auto"/>
        <w:ind w:firstLine="720"/>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ABSTRACT</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46"/>
          <w:szCs w:val="4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The research work is designed on </w:t>
      </w:r>
      <w:r w:rsidDel="00000000" w:rsidR="00000000" w:rsidRPr="00000000">
        <w:rPr>
          <w:rFonts w:ascii="Times New Roman" w:cs="Times New Roman" w:eastAsia="Times New Roman" w:hAnsi="Times New Roman"/>
          <w:b w:val="0"/>
          <w:i w:val="1"/>
          <w:smallCaps w:val="0"/>
          <w:strike w:val="0"/>
          <w:color w:val="212529"/>
          <w:sz w:val="32"/>
          <w:szCs w:val="32"/>
          <w:highlight w:val="white"/>
          <w:u w:val="none"/>
          <w:vertAlign w:val="baseline"/>
          <w:rtl w:val="0"/>
        </w:rPr>
        <w:t xml:space="preserve">The Role of Packaging in the Market of Consumer Products in Nigeria</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is the means of having a perfect means of consumer goods’ ideas to the consumers that helps in sales and growth for the company. The objective of the study is to examine the theoretical meaning of Product promotion. The research methodology /data analysis used under the study based on the data gathered from both primary and secondary sources. The primary sources include personal interview and the uses of questionnaire while the secondary sources are from news paper, magazine, and Annual Reports. The researcher after attempts to accept or reject the hypothesis on the basis of statistical information about the population obtained from a probability sample, and analyze the effect of any advance postulation on the services being rendered by Ilorin market and make predictions based on the result of the test .</w:t>
      </w: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tabs>
          <w:tab w:val="left" w:leader="none" w:pos="4950"/>
          <w:tab w:val="left" w:leader="none" w:pos="5130"/>
          <w:tab w:val="left" w:leader="none" w:pos="5580"/>
        </w:tabs>
        <w:spacing w:after="0" w:line="360"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CHAPTER ONE</w:t>
      </w:r>
    </w:p>
    <w:p w:rsidR="00000000" w:rsidDel="00000000" w:rsidP="00000000" w:rsidRDefault="00000000" w:rsidRPr="00000000" w14:paraId="0000009A">
      <w:pPr>
        <w:spacing w:after="0" w:line="36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1.0</w:t>
        <w:tab/>
        <w:t xml:space="preserve">INTRODUCTION</w:t>
      </w:r>
    </w:p>
    <w:p w:rsidR="00000000" w:rsidDel="00000000" w:rsidP="00000000" w:rsidRDefault="00000000" w:rsidRPr="00000000" w14:paraId="0000009B">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color w:val="000000"/>
          <w:sz w:val="26"/>
          <w:szCs w:val="26"/>
          <w:rtl w:val="0"/>
        </w:rPr>
        <w:t xml:space="preserve">1.1</w:t>
        <w:tab/>
        <w:t xml:space="preserve">BACKGROUND OF THE STUDY</w:t>
      </w:r>
      <w:r w:rsidDel="00000000" w:rsidR="00000000" w:rsidRPr="00000000">
        <w:rPr>
          <w:rtl w:val="0"/>
        </w:rPr>
      </w:r>
    </w:p>
    <w:p w:rsidR="00000000" w:rsidDel="00000000" w:rsidP="00000000" w:rsidRDefault="00000000" w:rsidRPr="00000000" w14:paraId="0000009C">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ab/>
        <w:t xml:space="preserve">In today’s competitive marketing environment the role of package has changed due to increasing self-service and changing consumers’ lifestyle. Firms’ interest in package as a promotional tool is growing increasingly. Package becomes an ultimate selling proposition stimulating impulsive buying behaviour, increasing market share and reducing promotional costs.</w:t>
      </w:r>
      <w:r w:rsidDel="00000000" w:rsidR="00000000" w:rsidRPr="00000000">
        <w:rPr>
          <w:rtl w:val="0"/>
        </w:rPr>
      </w:r>
    </w:p>
    <w:p w:rsidR="00000000" w:rsidDel="00000000" w:rsidP="00000000" w:rsidRDefault="00000000" w:rsidRPr="00000000" w14:paraId="0000009D">
      <w:pPr>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According to Rundh (2005:672) package attracts consumer’s attention to particular brand, enhances its image, and influences consumer’s perceptions about product. Also package imparts unique value to products and works as a tool for differentiation, i.e. helps consumers to choose the product from wide range of similar products, stimulates customers buying behavior. Wells, Farley &amp; Armstrong, (2007:680) opined that package performs an important role in marketing communications and could be treated as one of the most important tools of promotion. The primary function of packaging is to protect the product against potential damage while transporting, storing, selling and exploiting a product and to ensure the convenience during performance of these activities. </w:t>
      </w:r>
      <w:r w:rsidDel="00000000" w:rsidR="00000000" w:rsidRPr="00000000">
        <w:rPr>
          <w:rtl w:val="0"/>
        </w:rPr>
      </w:r>
    </w:p>
    <w:p w:rsidR="00000000" w:rsidDel="00000000" w:rsidP="00000000" w:rsidRDefault="00000000" w:rsidRPr="00000000" w14:paraId="0000009E">
      <w:pPr>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Grundvag &amp; Ostil, (2009:220) indicates the importance of packaging in the case of grocery, when consumers buy unbranded a marketing tool to promote the product, to increase visibility of the product on the shelf, and to provide information to the customer (O’Shaughnessy 2005:105). </w:t>
      </w:r>
      <w:r w:rsidDel="00000000" w:rsidR="00000000" w:rsidRPr="00000000">
        <w:rPr>
          <w:rtl w:val="0"/>
        </w:rPr>
      </w:r>
    </w:p>
    <w:p w:rsidR="00000000" w:rsidDel="00000000" w:rsidP="00000000" w:rsidRDefault="00000000" w:rsidRPr="00000000" w14:paraId="0000009F">
      <w:pPr>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In spite of packaging use as a growing marketing tool, marketers still view packaging as a container. Known marketing guru, Kotler, P (2000, 418) defines packaging as all activities of designing and producing the container for a product. Packaging draws the attention of the consumer at point-of-sale through its attractive design and color, gives an indication of its contents, package can be a tool in educating the customer. </w:t>
      </w:r>
      <w:r w:rsidDel="00000000" w:rsidR="00000000" w:rsidRPr="00000000">
        <w:rPr>
          <w:rtl w:val="0"/>
        </w:rPr>
      </w:r>
    </w:p>
    <w:p w:rsidR="00000000" w:rsidDel="00000000" w:rsidP="00000000" w:rsidRDefault="00000000" w:rsidRPr="00000000" w14:paraId="000000A0">
      <w:pPr>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Finally, the package contributes to the overall image of the brand. It is important to remember, however, that packaging is not the only marketing and promotional tool. Meyers (2001:25)</w:t>
      </w:r>
      <w:r w:rsidDel="00000000" w:rsidR="00000000" w:rsidRPr="00000000">
        <w:rPr>
          <w:rtl w:val="0"/>
        </w:rPr>
      </w:r>
    </w:p>
    <w:p w:rsidR="00000000" w:rsidDel="00000000" w:rsidP="00000000" w:rsidRDefault="00000000" w:rsidRPr="00000000" w14:paraId="000000A1">
      <w:pPr>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When consumers go to retailers, they usually see the packaging of products before they can see the products themselves. Therefore, the packaging of products can be an effective tool for promotion in real shops Stewart, (2006:208).</w:t>
      </w:r>
      <w:r w:rsidDel="00000000" w:rsidR="00000000" w:rsidRPr="00000000">
        <w:rPr>
          <w:rtl w:val="0"/>
        </w:rPr>
      </w:r>
    </w:p>
    <w:p w:rsidR="00000000" w:rsidDel="00000000" w:rsidP="00000000" w:rsidRDefault="00000000" w:rsidRPr="00000000" w14:paraId="000000A2">
      <w:pPr>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According to Cateora (2002:405), a poorly packaged product conveys an impression of poor quality. Supermarkets have many products on the shelves each containing many items of information and there are very few sales people in a supermarket hence most selling is done through packaging. The modern marketer should then see packaging  beyond  its  traditional  role  of  holding  contents  together  but  as  a promotional tool for his products which is the purpose of this study.</w:t>
      </w:r>
      <w:r w:rsidDel="00000000" w:rsidR="00000000" w:rsidRPr="00000000">
        <w:rPr>
          <w:rtl w:val="0"/>
        </w:rPr>
      </w:r>
    </w:p>
    <w:p w:rsidR="00000000" w:rsidDel="00000000" w:rsidP="00000000" w:rsidRDefault="00000000" w:rsidRPr="00000000" w14:paraId="000000A3">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color w:val="000000"/>
          <w:sz w:val="26"/>
          <w:szCs w:val="26"/>
          <w:rtl w:val="0"/>
        </w:rPr>
        <w:t xml:space="preserve">1.2</w:t>
        <w:tab/>
        <w:t xml:space="preserve">STATEMENT OF THE PROBLEM</w:t>
      </w:r>
      <w:r w:rsidDel="00000000" w:rsidR="00000000" w:rsidRPr="00000000">
        <w:rPr>
          <w:rtl w:val="0"/>
        </w:rPr>
      </w:r>
    </w:p>
    <w:p w:rsidR="00000000" w:rsidDel="00000000" w:rsidP="00000000" w:rsidRDefault="00000000" w:rsidRPr="00000000" w14:paraId="000000A4">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ab/>
        <w:t xml:space="preserve">Despite the increasing popularity of packaging in the promotion of goods and services, one cannot but agree that there are areas of problems which need to be studied. Though some business organizations are now using packaging to promote their wares yet many business organization in Nigeria concentrate their marketing effort on the traditional elements in the marketing mix in the performance of their</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color w:val="000000"/>
          <w:sz w:val="26"/>
          <w:szCs w:val="26"/>
          <w:rtl w:val="0"/>
        </w:rPr>
        <w:t xml:space="preserve">marketing activities. The rate at which wares or products are being advertised, one may be forced to ask questions bothering on the use of packaging. In the application of marketing mix, many organizations are faced with packaging problems. Some of the packaging problems include; the need to know whether packaging is a good promotional tool. In this regard, packaging alone is not enough for promotion of goods and services. There is a great need to look at other marketing mix elements which usually comes first before packaging, despite the fact that good packaging promotes sales; wrong packaging can lead to the total rejection of goods. Again, packaging affect consumer buying decision, because wrong\bad packaging can make a consumer not to buy a particular product. In this aspect packaging needs to be suitable for each product in order to attract the attention of the consumers and also make them buy. Good packaging also protects the image of the organisation, but some organisations do not have good packaging system, thereby making their products to appear cheap and of low quality. Packaging is not a good compliment or substitute for advertisement though good packaging helps in advertisement.</w:t>
      </w:r>
      <w:r w:rsidDel="00000000" w:rsidR="00000000" w:rsidRPr="00000000">
        <w:rPr>
          <w:rtl w:val="0"/>
        </w:rPr>
      </w:r>
    </w:p>
    <w:p w:rsidR="00000000" w:rsidDel="00000000" w:rsidP="00000000" w:rsidRDefault="00000000" w:rsidRPr="00000000" w14:paraId="000000A5">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color w:val="000000"/>
          <w:sz w:val="26"/>
          <w:szCs w:val="26"/>
          <w:rtl w:val="0"/>
        </w:rPr>
        <w:t xml:space="preserve">1.3</w:t>
        <w:tab/>
        <w:t xml:space="preserve">RESEARCH QUESTIONS</w:t>
      </w:r>
      <w:r w:rsidDel="00000000" w:rsidR="00000000" w:rsidRPr="00000000">
        <w:rPr>
          <w:rtl w:val="0"/>
        </w:rPr>
      </w:r>
    </w:p>
    <w:p w:rsidR="00000000" w:rsidDel="00000000" w:rsidP="00000000" w:rsidRDefault="00000000" w:rsidRPr="00000000" w14:paraId="000000A6">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ab/>
        <w:t xml:space="preserve">The following questions will guide this study:</w:t>
      </w: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950"/>
          <w:tab w:val="left" w:leader="none" w:pos="5130"/>
          <w:tab w:val="left" w:leader="none" w:pos="5580"/>
        </w:tabs>
        <w:spacing w:after="0" w:before="0" w:line="360" w:lineRule="auto"/>
        <w:ind w:left="1080" w:right="0" w:hanging="720"/>
        <w:jc w:val="both"/>
        <w:rPr>
          <w:rFonts w:ascii="Times New Roman" w:cs="Times New Roman" w:eastAsia="Times New Roman" w:hAnsi="Times New Roman"/>
          <w:b w:val="0"/>
          <w:i w:val="0"/>
          <w:smallCaps w:val="0"/>
          <w:strike w:val="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To what extent does packaging influence buying behaviour?</w:t>
      </w:r>
    </w:p>
    <w:p w:rsidR="00000000" w:rsidDel="00000000" w:rsidP="00000000" w:rsidRDefault="00000000" w:rsidRPr="00000000" w14:paraId="000000A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950"/>
          <w:tab w:val="left" w:leader="none" w:pos="5130"/>
          <w:tab w:val="left" w:leader="none" w:pos="5580"/>
        </w:tabs>
        <w:spacing w:after="0" w:before="0" w:line="360" w:lineRule="auto"/>
        <w:ind w:left="1080" w:right="0" w:hanging="720"/>
        <w:jc w:val="both"/>
        <w:rPr>
          <w:rFonts w:ascii="Times New Roman" w:cs="Times New Roman" w:eastAsia="Times New Roman" w:hAnsi="Times New Roman"/>
          <w:b w:val="0"/>
          <w:i w:val="0"/>
          <w:smallCaps w:val="0"/>
          <w:strike w:val="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What is the impact of a change of package on the sales of the product?</w:t>
      </w:r>
    </w:p>
    <w:p w:rsidR="00000000" w:rsidDel="00000000" w:rsidP="00000000" w:rsidRDefault="00000000" w:rsidRPr="00000000" w14:paraId="000000A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950"/>
          <w:tab w:val="left" w:leader="none" w:pos="5130"/>
          <w:tab w:val="left" w:leader="none" w:pos="5580"/>
        </w:tabs>
        <w:spacing w:after="0" w:before="0" w:line="360" w:lineRule="auto"/>
        <w:ind w:left="1080" w:right="0" w:hanging="720"/>
        <w:jc w:val="both"/>
        <w:rPr>
          <w:rFonts w:ascii="Times New Roman" w:cs="Times New Roman" w:eastAsia="Times New Roman" w:hAnsi="Times New Roman"/>
          <w:b w:val="0"/>
          <w:i w:val="0"/>
          <w:smallCaps w:val="0"/>
          <w:strike w:val="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To what extent does brand product packaging promote the image of the company?</w:t>
      </w:r>
    </w:p>
    <w:p w:rsidR="00000000" w:rsidDel="00000000" w:rsidP="00000000" w:rsidRDefault="00000000" w:rsidRPr="00000000" w14:paraId="000000A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950"/>
          <w:tab w:val="left" w:leader="none" w:pos="5130"/>
          <w:tab w:val="left" w:leader="none" w:pos="5580"/>
        </w:tabs>
        <w:spacing w:after="0" w:before="0" w:line="360" w:lineRule="auto"/>
        <w:ind w:left="1080" w:right="0" w:hanging="720"/>
        <w:jc w:val="both"/>
        <w:rPr>
          <w:rFonts w:ascii="Times New Roman" w:cs="Times New Roman" w:eastAsia="Times New Roman" w:hAnsi="Times New Roman"/>
          <w:b w:val="0"/>
          <w:i w:val="0"/>
          <w:smallCaps w:val="0"/>
          <w:strike w:val="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To what extent do producers consider packaging in their product decisions?</w:t>
      </w:r>
    </w:p>
    <w:p w:rsidR="00000000" w:rsidDel="00000000" w:rsidP="00000000" w:rsidRDefault="00000000" w:rsidRPr="00000000" w14:paraId="000000A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950"/>
          <w:tab w:val="left" w:leader="none" w:pos="5130"/>
          <w:tab w:val="left" w:leader="none" w:pos="5580"/>
        </w:tabs>
        <w:spacing w:after="0" w:before="0" w:line="360" w:lineRule="auto"/>
        <w:ind w:left="1080" w:right="0" w:hanging="720"/>
        <w:jc w:val="both"/>
        <w:rPr>
          <w:rFonts w:ascii="Times New Roman" w:cs="Times New Roman" w:eastAsia="Times New Roman" w:hAnsi="Times New Roman"/>
          <w:b w:val="0"/>
          <w:i w:val="0"/>
          <w:smallCaps w:val="0"/>
          <w:strike w:val="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Do consumers associate the appearance of a product to its quality?</w:t>
      </w:r>
    </w:p>
    <w:p w:rsidR="00000000" w:rsidDel="00000000" w:rsidP="00000000" w:rsidRDefault="00000000" w:rsidRPr="00000000" w14:paraId="000000AC">
      <w:pPr>
        <w:spacing w:after="0" w:line="36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1.4</w:t>
        <w:tab/>
        <w:t xml:space="preserve">OBJECTIVES OF THE STUDY</w:t>
      </w:r>
    </w:p>
    <w:p w:rsidR="00000000" w:rsidDel="00000000" w:rsidP="00000000" w:rsidRDefault="00000000" w:rsidRPr="00000000" w14:paraId="000000AD">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ab/>
        <w:t xml:space="preserve">The main aim of this research work is to analyze the role of packaging as a promotional tool in the marketing of Tuyil Table Water, Ilorin. The specific objectives includes:</w:t>
      </w: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To analyze the extent to which packaging influences buying behaviours.</w:t>
      </w:r>
    </w:p>
    <w:p w:rsidR="00000000" w:rsidDel="00000000" w:rsidP="00000000" w:rsidRDefault="00000000" w:rsidRPr="00000000" w14:paraId="000000A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Find out the impact of a change in package on the sales of the product.</w:t>
      </w:r>
    </w:p>
    <w:p w:rsidR="00000000" w:rsidDel="00000000" w:rsidP="00000000" w:rsidRDefault="00000000" w:rsidRPr="00000000" w14:paraId="000000B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To ascertain whether brand packaging promote the company’s image.</w:t>
      </w:r>
    </w:p>
    <w:p w:rsidR="00000000" w:rsidDel="00000000" w:rsidP="00000000" w:rsidRDefault="00000000" w:rsidRPr="00000000" w14:paraId="000000B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To know the extent producers consider packaging in their product decisions.</w:t>
      </w:r>
    </w:p>
    <w:p w:rsidR="00000000" w:rsidDel="00000000" w:rsidP="00000000" w:rsidRDefault="00000000" w:rsidRPr="00000000" w14:paraId="000000B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To determine if consumers associate the appearance of a product to its quality.</w:t>
      </w:r>
    </w:p>
    <w:p w:rsidR="00000000" w:rsidDel="00000000" w:rsidP="00000000" w:rsidRDefault="00000000" w:rsidRPr="00000000" w14:paraId="000000B3">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color w:val="000000"/>
          <w:sz w:val="26"/>
          <w:szCs w:val="26"/>
          <w:rtl w:val="0"/>
        </w:rPr>
        <w:t xml:space="preserve">1.5</w:t>
        <w:tab/>
        <w:t xml:space="preserve">RESEARCH HYPOTHESES</w:t>
      </w:r>
      <w:r w:rsidDel="00000000" w:rsidR="00000000" w:rsidRPr="00000000">
        <w:rPr>
          <w:rtl w:val="0"/>
        </w:rPr>
      </w:r>
    </w:p>
    <w:p w:rsidR="00000000" w:rsidDel="00000000" w:rsidP="00000000" w:rsidRDefault="00000000" w:rsidRPr="00000000" w14:paraId="000000B4">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In analyzing the role of packaging as a promotional tool in the marketing of Tuyil Table Water, Ilorin some tentative statements have to be tested hence the following hypothesis is put forward for this study:</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B5">
      <w:pPr>
        <w:tabs>
          <w:tab w:val="left" w:leader="none" w:pos="4950"/>
          <w:tab w:val="left" w:leader="none" w:pos="5130"/>
          <w:tab w:val="left" w:leader="none" w:pos="5580"/>
        </w:tabs>
        <w:spacing w:after="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 H0: There is no relationship between packaging influence and buying behaviour.</w:t>
      </w:r>
    </w:p>
    <w:p w:rsidR="00000000" w:rsidDel="00000000" w:rsidP="00000000" w:rsidRDefault="00000000" w:rsidRPr="00000000" w14:paraId="000000B6">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H1: There is relationship between packaging influence and buying behaviour.</w:t>
      </w:r>
      <w:r w:rsidDel="00000000" w:rsidR="00000000" w:rsidRPr="00000000">
        <w:rPr>
          <w:rtl w:val="0"/>
        </w:rPr>
      </w:r>
    </w:p>
    <w:p w:rsidR="00000000" w:rsidDel="00000000" w:rsidP="00000000" w:rsidRDefault="00000000" w:rsidRPr="00000000" w14:paraId="000000B7">
      <w:pPr>
        <w:tabs>
          <w:tab w:val="left" w:leader="none" w:pos="1440"/>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2. H0: There is no impact of change in the package of a product. </w:t>
      </w:r>
      <w:r w:rsidDel="00000000" w:rsidR="00000000" w:rsidRPr="00000000">
        <w:rPr>
          <w:rFonts w:ascii="Times New Roman" w:cs="Times New Roman" w:eastAsia="Times New Roman" w:hAnsi="Times New Roman"/>
          <w:sz w:val="26"/>
          <w:szCs w:val="26"/>
          <w:rtl w:val="0"/>
        </w:rPr>
        <w:br w:type="textWrapping"/>
      </w:r>
      <w:r w:rsidDel="00000000" w:rsidR="00000000" w:rsidRPr="00000000">
        <w:rPr>
          <w:rFonts w:ascii="Times New Roman" w:cs="Times New Roman" w:eastAsia="Times New Roman" w:hAnsi="Times New Roman"/>
          <w:color w:val="000000"/>
          <w:sz w:val="26"/>
          <w:szCs w:val="26"/>
          <w:rtl w:val="0"/>
        </w:rPr>
        <w:t xml:space="preserve">H1: There is impact of change in the package of a product.</w:t>
      </w:r>
      <w:r w:rsidDel="00000000" w:rsidR="00000000" w:rsidRPr="00000000">
        <w:rPr>
          <w:rtl w:val="0"/>
        </w:rPr>
      </w:r>
    </w:p>
    <w:p w:rsidR="00000000" w:rsidDel="00000000" w:rsidP="00000000" w:rsidRDefault="00000000" w:rsidRPr="00000000" w14:paraId="000000B8">
      <w:pPr>
        <w:tabs>
          <w:tab w:val="left" w:leader="none" w:pos="1440"/>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3. H0: There is no relationship between brand packaging and company’s image. </w:t>
      </w:r>
      <w:r w:rsidDel="00000000" w:rsidR="00000000" w:rsidRPr="00000000">
        <w:rPr>
          <w:rFonts w:ascii="Times New Roman" w:cs="Times New Roman" w:eastAsia="Times New Roman" w:hAnsi="Times New Roman"/>
          <w:sz w:val="26"/>
          <w:szCs w:val="26"/>
          <w:rtl w:val="0"/>
        </w:rPr>
        <w:br w:type="textWrapping"/>
      </w:r>
      <w:r w:rsidDel="00000000" w:rsidR="00000000" w:rsidRPr="00000000">
        <w:rPr>
          <w:rFonts w:ascii="Times New Roman" w:cs="Times New Roman" w:eastAsia="Times New Roman" w:hAnsi="Times New Roman"/>
          <w:color w:val="000000"/>
          <w:sz w:val="26"/>
          <w:szCs w:val="26"/>
          <w:rtl w:val="0"/>
        </w:rPr>
        <w:t xml:space="preserve">H1: There is relationship between brand packaging and company’s image.</w:t>
      </w:r>
      <w:r w:rsidDel="00000000" w:rsidR="00000000" w:rsidRPr="00000000">
        <w:rPr>
          <w:rtl w:val="0"/>
        </w:rPr>
      </w:r>
    </w:p>
    <w:p w:rsidR="00000000" w:rsidDel="00000000" w:rsidP="00000000" w:rsidRDefault="00000000" w:rsidRPr="00000000" w14:paraId="000000B9">
      <w:pPr>
        <w:tabs>
          <w:tab w:val="left" w:leader="none" w:pos="1440"/>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4. H0: The producers do not consider packaging in their product decisions. </w:t>
      </w:r>
      <w:r w:rsidDel="00000000" w:rsidR="00000000" w:rsidRPr="00000000">
        <w:rPr>
          <w:rFonts w:ascii="Times New Roman" w:cs="Times New Roman" w:eastAsia="Times New Roman" w:hAnsi="Times New Roman"/>
          <w:sz w:val="26"/>
          <w:szCs w:val="26"/>
          <w:rtl w:val="0"/>
        </w:rPr>
        <w:br w:type="textWrapping"/>
      </w:r>
      <w:r w:rsidDel="00000000" w:rsidR="00000000" w:rsidRPr="00000000">
        <w:rPr>
          <w:rFonts w:ascii="Times New Roman" w:cs="Times New Roman" w:eastAsia="Times New Roman" w:hAnsi="Times New Roman"/>
          <w:color w:val="000000"/>
          <w:sz w:val="26"/>
          <w:szCs w:val="26"/>
          <w:rtl w:val="0"/>
        </w:rPr>
        <w:t xml:space="preserve">H1: The producers consider packaging in their product decisions.</w:t>
      </w:r>
      <w:r w:rsidDel="00000000" w:rsidR="00000000" w:rsidRPr="00000000">
        <w:rPr>
          <w:rtl w:val="0"/>
        </w:rPr>
      </w:r>
    </w:p>
    <w:p w:rsidR="00000000" w:rsidDel="00000000" w:rsidP="00000000" w:rsidRDefault="00000000" w:rsidRPr="00000000" w14:paraId="000000BA">
      <w:pPr>
        <w:tabs>
          <w:tab w:val="left" w:leader="none" w:pos="1440"/>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5. H0: The consumers do not associate the appearance of a product to its quality. </w:t>
      </w:r>
      <w:r w:rsidDel="00000000" w:rsidR="00000000" w:rsidRPr="00000000">
        <w:rPr>
          <w:rFonts w:ascii="Times New Roman" w:cs="Times New Roman" w:eastAsia="Times New Roman" w:hAnsi="Times New Roman"/>
          <w:sz w:val="26"/>
          <w:szCs w:val="26"/>
          <w:rtl w:val="0"/>
        </w:rPr>
        <w:br w:type="textWrapping"/>
      </w:r>
      <w:r w:rsidDel="00000000" w:rsidR="00000000" w:rsidRPr="00000000">
        <w:rPr>
          <w:rFonts w:ascii="Times New Roman" w:cs="Times New Roman" w:eastAsia="Times New Roman" w:hAnsi="Times New Roman"/>
          <w:color w:val="000000"/>
          <w:sz w:val="26"/>
          <w:szCs w:val="26"/>
          <w:rtl w:val="0"/>
        </w:rPr>
        <w:t xml:space="preserve">H1:  The consumers associate the appearance of a product to its quality.</w:t>
      </w:r>
      <w:r w:rsidDel="00000000" w:rsidR="00000000" w:rsidRPr="00000000">
        <w:rPr>
          <w:rtl w:val="0"/>
        </w:rPr>
      </w:r>
    </w:p>
    <w:p w:rsidR="00000000" w:rsidDel="00000000" w:rsidP="00000000" w:rsidRDefault="00000000" w:rsidRPr="00000000" w14:paraId="000000BB">
      <w:pPr>
        <w:tabs>
          <w:tab w:val="left" w:leader="none" w:pos="72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color w:val="000000"/>
          <w:sz w:val="26"/>
          <w:szCs w:val="26"/>
          <w:rtl w:val="0"/>
        </w:rPr>
        <w:t xml:space="preserve">1.6</w:t>
        <w:tab/>
        <w:t xml:space="preserve">SCOPE OF THE STUDY</w:t>
      </w:r>
      <w:r w:rsidDel="00000000" w:rsidR="00000000" w:rsidRPr="00000000">
        <w:rPr>
          <w:rtl w:val="0"/>
        </w:rPr>
      </w:r>
    </w:p>
    <w:p w:rsidR="00000000" w:rsidDel="00000000" w:rsidP="00000000" w:rsidRDefault="00000000" w:rsidRPr="00000000" w14:paraId="000000BC">
      <w:pPr>
        <w:tabs>
          <w:tab w:val="left" w:leader="none" w:pos="72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ab/>
        <w:t xml:space="preserve">The study will cover the analysis of the role of packaging as a promotional tool in Marketing of Tuyil Table Water, Ilorin the research used consumers of brands of Tuyil Table Water, Ilorin to carry out this research work. These consumers provided the researcher with useful information that will be required to effectively carryout this research work.</w:t>
      </w:r>
      <w:r w:rsidDel="00000000" w:rsidR="00000000" w:rsidRPr="00000000">
        <w:rPr>
          <w:rtl w:val="0"/>
        </w:rPr>
      </w:r>
    </w:p>
    <w:p w:rsidR="00000000" w:rsidDel="00000000" w:rsidP="00000000" w:rsidRDefault="00000000" w:rsidRPr="00000000" w14:paraId="000000BD">
      <w:pPr>
        <w:spacing w:after="0" w:line="360" w:lineRule="auto"/>
        <w:jc w:val="both"/>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BE">
      <w:pPr>
        <w:spacing w:after="0" w:line="360" w:lineRule="auto"/>
        <w:jc w:val="both"/>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BF">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color w:val="000000"/>
          <w:sz w:val="26"/>
          <w:szCs w:val="26"/>
          <w:rtl w:val="0"/>
        </w:rPr>
        <w:t xml:space="preserve">1.7 </w:t>
        <w:tab/>
        <w:t xml:space="preserve">SIGNIFICANCE OF THE STUDY</w:t>
      </w:r>
      <w:r w:rsidDel="00000000" w:rsidR="00000000" w:rsidRPr="00000000">
        <w:rPr>
          <w:rtl w:val="0"/>
        </w:rPr>
      </w:r>
    </w:p>
    <w:p w:rsidR="00000000" w:rsidDel="00000000" w:rsidP="00000000" w:rsidRDefault="00000000" w:rsidRPr="00000000" w14:paraId="000000C0">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ab/>
        <w:t xml:space="preserve">This  study  will  solve  the  research  questions  mentioned  earlier  and  show  the importance of packaging as a promotional tool to both the manufacturers and consumers.</w:t>
      </w:r>
      <w:r w:rsidDel="00000000" w:rsidR="00000000" w:rsidRPr="00000000">
        <w:rPr>
          <w:rtl w:val="0"/>
        </w:rPr>
      </w:r>
    </w:p>
    <w:p w:rsidR="00000000" w:rsidDel="00000000" w:rsidP="00000000" w:rsidRDefault="00000000" w:rsidRPr="00000000" w14:paraId="000000C1">
      <w:pPr>
        <w:tabs>
          <w:tab w:val="left" w:leader="none" w:pos="4950"/>
          <w:tab w:val="left" w:leader="none" w:pos="5130"/>
          <w:tab w:val="left" w:leader="none" w:pos="5580"/>
        </w:tabs>
        <w:spacing w:after="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To the manufacturers, it will make them adopt a better approach to taking packaging decisions; help them promote the image of the organisation and the brand. To the consumers, it will show that package is part of the product they buy and may help to reduce dissatisfaction felt after buying a product, stimulate their buying behaviour and help them choose a product from a wide range of similar products.</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color w:val="000000"/>
          <w:sz w:val="26"/>
          <w:szCs w:val="26"/>
          <w:rtl w:val="0"/>
        </w:rPr>
        <w:t xml:space="preserve">Also, academic community will not be left out, because this work will serve as a fertile ground for researchers who wish to carry out a study on this topic.</w:t>
      </w:r>
    </w:p>
    <w:p w:rsidR="00000000" w:rsidDel="00000000" w:rsidP="00000000" w:rsidRDefault="00000000" w:rsidRPr="00000000" w14:paraId="000000C2">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color w:val="000000"/>
          <w:sz w:val="26"/>
          <w:szCs w:val="26"/>
          <w:rtl w:val="0"/>
        </w:rPr>
        <w:t xml:space="preserve">1.8</w:t>
        <w:tab/>
        <w:t xml:space="preserve">LIMITATIONS OF THE STUDY</w:t>
      </w:r>
      <w:r w:rsidDel="00000000" w:rsidR="00000000" w:rsidRPr="00000000">
        <w:rPr>
          <w:rtl w:val="0"/>
        </w:rPr>
      </w:r>
    </w:p>
    <w:p w:rsidR="00000000" w:rsidDel="00000000" w:rsidP="00000000" w:rsidRDefault="00000000" w:rsidRPr="00000000" w14:paraId="000000C3">
      <w:pPr>
        <w:tabs>
          <w:tab w:val="left" w:leader="none" w:pos="4950"/>
          <w:tab w:val="left" w:leader="none" w:pos="5130"/>
          <w:tab w:val="left" w:leader="none" w:pos="5580"/>
          <w:tab w:val="left" w:leader="none" w:pos="5940"/>
        </w:tabs>
        <w:spacing w:after="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The main limitations of the study are uncooperative attitude of some manufacturers and consumers of the product of the companies taken into study, inadequacy of time, financial constraints and inadequate power supply. Some of those approached for information declined and refused to cooperate.  This affected the volume of information available for the study. Again, limited time allocated for this research work did not provide room for accuracy and reliability of results.</w:t>
      </w:r>
    </w:p>
    <w:p w:rsidR="00000000" w:rsidDel="00000000" w:rsidP="00000000" w:rsidRDefault="00000000" w:rsidRPr="00000000" w14:paraId="000000C4">
      <w:pPr>
        <w:spacing w:after="0" w:line="36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1.9</w:t>
        <w:tab/>
        <w:t xml:space="preserve">DEFINITION OF KEY TERMS</w:t>
      </w:r>
    </w:p>
    <w:p w:rsidR="00000000" w:rsidDel="00000000" w:rsidP="00000000" w:rsidRDefault="00000000" w:rsidRPr="00000000" w14:paraId="000000C5">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Packaging:</w:t>
      </w:r>
      <w:r w:rsidDel="00000000" w:rsidR="00000000" w:rsidRPr="00000000">
        <w:rPr>
          <w:rFonts w:ascii="Times New Roman" w:cs="Times New Roman" w:eastAsia="Times New Roman" w:hAnsi="Times New Roman"/>
          <w:sz w:val="26"/>
          <w:szCs w:val="26"/>
          <w:rtl w:val="0"/>
        </w:rPr>
        <w:t xml:space="preserve"> The technology and art of enclosing or protecting products for distribution, storage, sale, and use. It involves the design and production of containers or wrappers for products.</w:t>
      </w:r>
    </w:p>
    <w:p w:rsidR="00000000" w:rsidDel="00000000" w:rsidP="00000000" w:rsidRDefault="00000000" w:rsidRPr="00000000" w14:paraId="000000C6">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Consumer Products:</w:t>
      </w:r>
      <w:r w:rsidDel="00000000" w:rsidR="00000000" w:rsidRPr="00000000">
        <w:rPr>
          <w:rFonts w:ascii="Times New Roman" w:cs="Times New Roman" w:eastAsia="Times New Roman" w:hAnsi="Times New Roman"/>
          <w:sz w:val="26"/>
          <w:szCs w:val="26"/>
          <w:rtl w:val="0"/>
        </w:rPr>
        <w:t xml:space="preserve"> Goods that are bought by individuals for personal use. This includes everyday items such as food, beverages, clothing, and household products.</w:t>
      </w:r>
    </w:p>
    <w:p w:rsidR="00000000" w:rsidDel="00000000" w:rsidP="00000000" w:rsidRDefault="00000000" w:rsidRPr="00000000" w14:paraId="000000C7">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Market Performance:</w:t>
      </w:r>
      <w:r w:rsidDel="00000000" w:rsidR="00000000" w:rsidRPr="00000000">
        <w:rPr>
          <w:rFonts w:ascii="Times New Roman" w:cs="Times New Roman" w:eastAsia="Times New Roman" w:hAnsi="Times New Roman"/>
          <w:sz w:val="26"/>
          <w:szCs w:val="26"/>
          <w:rtl w:val="0"/>
        </w:rPr>
        <w:t xml:space="preserve"> The measurement of how well a product or brand performs in the marketplace, often indicated by sales figures, market share, and consumer preference.</w:t>
      </w:r>
    </w:p>
    <w:p w:rsidR="00000000" w:rsidDel="00000000" w:rsidP="00000000" w:rsidRDefault="00000000" w:rsidRPr="00000000" w14:paraId="000000C8">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Brand Loyalty:</w:t>
      </w:r>
      <w:r w:rsidDel="00000000" w:rsidR="00000000" w:rsidRPr="00000000">
        <w:rPr>
          <w:rFonts w:ascii="Times New Roman" w:cs="Times New Roman" w:eastAsia="Times New Roman" w:hAnsi="Times New Roman"/>
          <w:sz w:val="26"/>
          <w:szCs w:val="26"/>
          <w:rtl w:val="0"/>
        </w:rPr>
        <w:t xml:space="preserve"> The tendency of consumers to continuously purchase the same brand's products over time rather than switching to competitors.</w:t>
      </w:r>
    </w:p>
    <w:p w:rsidR="00000000" w:rsidDel="00000000" w:rsidP="00000000" w:rsidRDefault="00000000" w:rsidRPr="00000000" w14:paraId="000000C9">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Consumer Behavior:</w:t>
      </w:r>
      <w:r w:rsidDel="00000000" w:rsidR="00000000" w:rsidRPr="00000000">
        <w:rPr>
          <w:rFonts w:ascii="Times New Roman" w:cs="Times New Roman" w:eastAsia="Times New Roman" w:hAnsi="Times New Roman"/>
          <w:sz w:val="26"/>
          <w:szCs w:val="26"/>
          <w:rtl w:val="0"/>
        </w:rPr>
        <w:t xml:space="preserve"> The study of how individuals make decisions to spend their available resources (time, money, effort) on consumption-related items.</w:t>
      </w:r>
    </w:p>
    <w:p w:rsidR="00000000" w:rsidDel="00000000" w:rsidP="00000000" w:rsidRDefault="00000000" w:rsidRPr="00000000" w14:paraId="000000CA">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Marketing:</w:t>
      </w:r>
      <w:r w:rsidDel="00000000" w:rsidR="00000000" w:rsidRPr="00000000">
        <w:rPr>
          <w:rFonts w:ascii="Times New Roman" w:cs="Times New Roman" w:eastAsia="Times New Roman" w:hAnsi="Times New Roman"/>
          <w:sz w:val="26"/>
          <w:szCs w:val="26"/>
          <w:rtl w:val="0"/>
        </w:rPr>
        <w:t xml:space="preserve"> The activities, institutions, and processes for creating, communicating, delivering, and exchanging offerings that have value for customers, clients, partners, and society at large.</w:t>
      </w:r>
    </w:p>
    <w:p w:rsidR="00000000" w:rsidDel="00000000" w:rsidP="00000000" w:rsidRDefault="00000000" w:rsidRPr="00000000" w14:paraId="000000CB">
      <w:pPr>
        <w:spacing w:after="0" w:line="360" w:lineRule="auto"/>
        <w:jc w:val="both"/>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CC">
      <w:pPr>
        <w:tabs>
          <w:tab w:val="left" w:leader="none" w:pos="4950"/>
          <w:tab w:val="left" w:leader="none" w:pos="5130"/>
          <w:tab w:val="left" w:leader="none" w:pos="5580"/>
          <w:tab w:val="left" w:leader="none" w:pos="5940"/>
        </w:tabs>
        <w:spacing w:after="0" w:line="360" w:lineRule="auto"/>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CD">
      <w:pPr>
        <w:tabs>
          <w:tab w:val="left" w:leader="none" w:pos="4950"/>
          <w:tab w:val="left" w:leader="none" w:pos="5130"/>
          <w:tab w:val="left" w:leader="none" w:pos="5580"/>
          <w:tab w:val="left" w:leader="none" w:pos="5940"/>
        </w:tabs>
        <w:spacing w:after="0" w:line="360" w:lineRule="auto"/>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CE">
      <w:pPr>
        <w:tabs>
          <w:tab w:val="left" w:leader="none" w:pos="4950"/>
          <w:tab w:val="left" w:leader="none" w:pos="5130"/>
          <w:tab w:val="left" w:leader="none" w:pos="5580"/>
          <w:tab w:val="left" w:leader="none" w:pos="5940"/>
        </w:tabs>
        <w:spacing w:after="0" w:line="360" w:lineRule="auto"/>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CF">
      <w:pPr>
        <w:tabs>
          <w:tab w:val="left" w:leader="none" w:pos="4950"/>
          <w:tab w:val="left" w:leader="none" w:pos="5130"/>
          <w:tab w:val="left" w:leader="none" w:pos="5580"/>
          <w:tab w:val="left" w:leader="none" w:pos="5940"/>
        </w:tabs>
        <w:spacing w:after="0" w:line="360" w:lineRule="auto"/>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D0">
      <w:pPr>
        <w:tabs>
          <w:tab w:val="left" w:leader="none" w:pos="4950"/>
          <w:tab w:val="left" w:leader="none" w:pos="5130"/>
          <w:tab w:val="left" w:leader="none" w:pos="5580"/>
        </w:tabs>
        <w:spacing w:after="0" w:line="360" w:lineRule="auto"/>
        <w:jc w:val="center"/>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D1">
      <w:pPr>
        <w:tabs>
          <w:tab w:val="left" w:leader="none" w:pos="4950"/>
          <w:tab w:val="left" w:leader="none" w:pos="5130"/>
          <w:tab w:val="left" w:leader="none" w:pos="5580"/>
        </w:tabs>
        <w:spacing w:after="0" w:line="360" w:lineRule="auto"/>
        <w:jc w:val="center"/>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D2">
      <w:pPr>
        <w:tabs>
          <w:tab w:val="left" w:leader="none" w:pos="4950"/>
          <w:tab w:val="left" w:leader="none" w:pos="5130"/>
          <w:tab w:val="left" w:leader="none" w:pos="5580"/>
        </w:tabs>
        <w:spacing w:after="0" w:line="360" w:lineRule="auto"/>
        <w:jc w:val="center"/>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D3">
      <w:pPr>
        <w:tabs>
          <w:tab w:val="left" w:leader="none" w:pos="4950"/>
          <w:tab w:val="left" w:leader="none" w:pos="5130"/>
          <w:tab w:val="left" w:leader="none" w:pos="5580"/>
        </w:tabs>
        <w:spacing w:after="0" w:line="360" w:lineRule="auto"/>
        <w:jc w:val="center"/>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D4">
      <w:pPr>
        <w:tabs>
          <w:tab w:val="left" w:leader="none" w:pos="4950"/>
          <w:tab w:val="left" w:leader="none" w:pos="5130"/>
          <w:tab w:val="left" w:leader="none" w:pos="5580"/>
        </w:tabs>
        <w:spacing w:after="0" w:line="360" w:lineRule="auto"/>
        <w:jc w:val="center"/>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D5">
      <w:pPr>
        <w:tabs>
          <w:tab w:val="left" w:leader="none" w:pos="4950"/>
          <w:tab w:val="left" w:leader="none" w:pos="5130"/>
          <w:tab w:val="left" w:leader="none" w:pos="5580"/>
        </w:tabs>
        <w:spacing w:after="0" w:line="360" w:lineRule="auto"/>
        <w:jc w:val="center"/>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D6">
      <w:pPr>
        <w:tabs>
          <w:tab w:val="left" w:leader="none" w:pos="4950"/>
          <w:tab w:val="left" w:leader="none" w:pos="5130"/>
          <w:tab w:val="left" w:leader="none" w:pos="5580"/>
        </w:tabs>
        <w:spacing w:after="0" w:line="360" w:lineRule="auto"/>
        <w:jc w:val="center"/>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D7">
      <w:pPr>
        <w:tabs>
          <w:tab w:val="left" w:leader="none" w:pos="4950"/>
          <w:tab w:val="left" w:leader="none" w:pos="5130"/>
          <w:tab w:val="left" w:leader="none" w:pos="5580"/>
        </w:tabs>
        <w:spacing w:after="0" w:line="360" w:lineRule="auto"/>
        <w:jc w:val="center"/>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D8">
      <w:pPr>
        <w:tabs>
          <w:tab w:val="left" w:leader="none" w:pos="4950"/>
          <w:tab w:val="left" w:leader="none" w:pos="5130"/>
          <w:tab w:val="left" w:leader="none" w:pos="5580"/>
        </w:tabs>
        <w:spacing w:after="0" w:line="360" w:lineRule="auto"/>
        <w:jc w:val="center"/>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D9">
      <w:pPr>
        <w:tabs>
          <w:tab w:val="left" w:leader="none" w:pos="4950"/>
          <w:tab w:val="left" w:leader="none" w:pos="5130"/>
          <w:tab w:val="left" w:leader="none" w:pos="5580"/>
        </w:tabs>
        <w:spacing w:after="0" w:line="360" w:lineRule="auto"/>
        <w:jc w:val="center"/>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DA">
      <w:pPr>
        <w:tabs>
          <w:tab w:val="left" w:leader="none" w:pos="4950"/>
          <w:tab w:val="left" w:leader="none" w:pos="5130"/>
          <w:tab w:val="left" w:leader="none" w:pos="5580"/>
        </w:tabs>
        <w:spacing w:after="0" w:line="360" w:lineRule="auto"/>
        <w:jc w:val="center"/>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DB">
      <w:pPr>
        <w:tabs>
          <w:tab w:val="left" w:leader="none" w:pos="4950"/>
          <w:tab w:val="left" w:leader="none" w:pos="5130"/>
          <w:tab w:val="left" w:leader="none" w:pos="5580"/>
        </w:tabs>
        <w:spacing w:after="0" w:line="360" w:lineRule="auto"/>
        <w:jc w:val="center"/>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DC">
      <w:pPr>
        <w:tabs>
          <w:tab w:val="left" w:leader="none" w:pos="4950"/>
          <w:tab w:val="left" w:leader="none" w:pos="5130"/>
          <w:tab w:val="left" w:leader="none" w:pos="5580"/>
        </w:tabs>
        <w:spacing w:after="0"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color w:val="000000"/>
          <w:sz w:val="26"/>
          <w:szCs w:val="26"/>
          <w:rtl w:val="0"/>
        </w:rPr>
        <w:t xml:space="preserve">CHAPTER TWO</w:t>
      </w:r>
      <w:r w:rsidDel="00000000" w:rsidR="00000000" w:rsidRPr="00000000">
        <w:rPr>
          <w:rtl w:val="0"/>
        </w:rPr>
      </w:r>
    </w:p>
    <w:p w:rsidR="00000000" w:rsidDel="00000000" w:rsidP="00000000" w:rsidRDefault="00000000" w:rsidRPr="00000000" w14:paraId="000000DD">
      <w:pPr>
        <w:tabs>
          <w:tab w:val="left" w:leader="none" w:pos="4950"/>
          <w:tab w:val="left" w:leader="none" w:pos="5130"/>
          <w:tab w:val="left" w:leader="none" w:pos="5580"/>
        </w:tabs>
        <w:spacing w:after="0" w:line="36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color w:val="000000"/>
          <w:sz w:val="26"/>
          <w:szCs w:val="26"/>
          <w:rtl w:val="0"/>
        </w:rPr>
        <w:t xml:space="preserve">2.0   REVIEW OF RELATED LITERATURE</w:t>
      </w:r>
      <w:r w:rsidDel="00000000" w:rsidR="00000000" w:rsidRPr="00000000">
        <w:rPr>
          <w:rtl w:val="0"/>
        </w:rPr>
      </w:r>
    </w:p>
    <w:p w:rsidR="00000000" w:rsidDel="00000000" w:rsidP="00000000" w:rsidRDefault="00000000" w:rsidRPr="00000000" w14:paraId="000000DE">
      <w:pPr>
        <w:tabs>
          <w:tab w:val="left" w:leader="none" w:pos="4950"/>
          <w:tab w:val="left" w:leader="none" w:pos="5130"/>
          <w:tab w:val="left" w:leader="none" w:pos="5580"/>
        </w:tabs>
        <w:spacing w:after="0" w:line="36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2.1   CONCEPTUAL REVIEW</w:t>
      </w:r>
    </w:p>
    <w:p w:rsidR="00000000" w:rsidDel="00000000" w:rsidP="00000000" w:rsidRDefault="00000000" w:rsidRPr="00000000" w14:paraId="000000DF">
      <w:pPr>
        <w:tabs>
          <w:tab w:val="left" w:leader="none" w:pos="4950"/>
          <w:tab w:val="left" w:leader="none" w:pos="5130"/>
          <w:tab w:val="left" w:leader="none" w:pos="558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color w:val="000000"/>
          <w:sz w:val="26"/>
          <w:szCs w:val="26"/>
          <w:rtl w:val="0"/>
        </w:rPr>
        <w:t xml:space="preserve">DEFINITIONS OF PACKAGING</w:t>
      </w:r>
      <w:r w:rsidDel="00000000" w:rsidR="00000000" w:rsidRPr="00000000">
        <w:rPr>
          <w:rtl w:val="0"/>
        </w:rPr>
      </w:r>
    </w:p>
    <w:p w:rsidR="00000000" w:rsidDel="00000000" w:rsidP="00000000" w:rsidRDefault="00000000" w:rsidRPr="00000000" w14:paraId="000000E0">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ab/>
        <w:t xml:space="preserve">Packaging is now generally regarded as an essential component of our modern life style and the way business is organized. Packaging is the enclosing of a physical object, typically a product that will be offered for sale. It is the process of preparing items of equipment for transportation and storage and which embraces preservation, identification and packaging of products. Packing is recognized as an integral part of modern marketing operation, which embraces all phases of activities involved in the transfer of goods and services from the manufacturer to the consumer. Packaging is an important part of the branding process as it plays a role in communicating the image and identity of a company.</w:t>
      </w:r>
      <w:r w:rsidDel="00000000" w:rsidR="00000000" w:rsidRPr="00000000">
        <w:rPr>
          <w:rtl w:val="0"/>
        </w:rPr>
      </w:r>
    </w:p>
    <w:p w:rsidR="00000000" w:rsidDel="00000000" w:rsidP="00000000" w:rsidRDefault="00000000" w:rsidRPr="00000000" w14:paraId="000000E1">
      <w:pPr>
        <w:tabs>
          <w:tab w:val="left" w:leader="none" w:pos="4950"/>
          <w:tab w:val="left" w:leader="none" w:pos="5130"/>
          <w:tab w:val="left" w:leader="none" w:pos="5580"/>
        </w:tabs>
        <w:spacing w:after="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Kotler, P. (2006:106) defines packaging as "all the activities of designing and producing the container for a product." Packaging can be define as the wrapping material around a consumer item that serves to contain, identify, describe, protect, display, promote, and otherwise make the product marketable and keep it clean.  Packaging is the outer wrapping of a product. It is the intended purpose of the packaging to make a product readily sellable as well as to protect it against damage and prevent it from deterioration while storing. Furthermore the packaging is often the most relevant element of a trademark and conduces to advertising or communication.</w:t>
      </w:r>
    </w:p>
    <w:p w:rsidR="00000000" w:rsidDel="00000000" w:rsidP="00000000" w:rsidRDefault="00000000" w:rsidRPr="00000000" w14:paraId="000000E2">
      <w:pPr>
        <w:tabs>
          <w:tab w:val="left" w:leader="none" w:pos="4950"/>
          <w:tab w:val="left" w:leader="none" w:pos="5130"/>
          <w:tab w:val="left" w:leader="none" w:pos="5580"/>
        </w:tabs>
        <w:spacing w:after="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The definitions of ‘packaging’ vary and range from being simple and functionally focused to more extensive, holistic interpretations.</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color w:val="000000"/>
          <w:sz w:val="26"/>
          <w:szCs w:val="26"/>
          <w:rtl w:val="0"/>
        </w:rPr>
        <w:t xml:space="preserve">Packaging can be defined quite simply as an extrinsic element of the product (Olson </w:t>
      </w:r>
      <w:r w:rsidDel="00000000" w:rsidR="00000000" w:rsidRPr="00000000">
        <w:rPr>
          <w:rFonts w:ascii="Times New Roman" w:cs="Times New Roman" w:eastAsia="Times New Roman" w:hAnsi="Times New Roman"/>
          <w:sz w:val="26"/>
          <w:szCs w:val="26"/>
          <w:rtl w:val="0"/>
        </w:rPr>
        <w:br w:type="textWrapping"/>
      </w:r>
      <w:r w:rsidDel="00000000" w:rsidR="00000000" w:rsidRPr="00000000">
        <w:rPr>
          <w:rFonts w:ascii="Times New Roman" w:cs="Times New Roman" w:eastAsia="Times New Roman" w:hAnsi="Times New Roman"/>
          <w:color w:val="000000"/>
          <w:sz w:val="26"/>
          <w:szCs w:val="26"/>
          <w:rtl w:val="0"/>
        </w:rPr>
        <w:t xml:space="preserve">and Jacoby 2002:65) an attribute that is related to the product but does not form part of the physical product itself. </w:t>
      </w:r>
    </w:p>
    <w:p w:rsidR="00000000" w:rsidDel="00000000" w:rsidP="00000000" w:rsidRDefault="00000000" w:rsidRPr="00000000" w14:paraId="000000E3">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w:t>
      </w:r>
      <w:r w:rsidDel="00000000" w:rsidR="00000000" w:rsidRPr="00000000">
        <w:rPr>
          <w:rFonts w:ascii="Times New Roman" w:cs="Times New Roman" w:eastAsia="Times New Roman" w:hAnsi="Times New Roman"/>
          <w:i w:val="1"/>
          <w:color w:val="000000"/>
          <w:sz w:val="26"/>
          <w:szCs w:val="26"/>
          <w:rtl w:val="0"/>
        </w:rPr>
        <w:t xml:space="preserve">Packaging is the container for a product - encompassing the physical appearance of the container and including the design, color, shape, labelling and materials used” </w:t>
      </w:r>
      <w:r w:rsidDel="00000000" w:rsidR="00000000" w:rsidRPr="00000000">
        <w:rPr>
          <w:rFonts w:ascii="Times New Roman" w:cs="Times New Roman" w:eastAsia="Times New Roman" w:hAnsi="Times New Roman"/>
          <w:color w:val="000000"/>
          <w:sz w:val="26"/>
          <w:szCs w:val="26"/>
          <w:rtl w:val="0"/>
        </w:rPr>
        <w:t xml:space="preserve">(Arens2001:320).</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color w:val="000000"/>
          <w:sz w:val="26"/>
          <w:szCs w:val="26"/>
          <w:rtl w:val="0"/>
        </w:rPr>
        <w:t xml:space="preserve">Most marketing textbooks consider packaging to be an integral part of the “product” component of the 4 P’s of marketing: product, price, place and promotion (Cateora and Graham, 2002: 358). Some argue that that packaging serves as a </w:t>
      </w:r>
      <w:r w:rsidDel="00000000" w:rsidR="00000000" w:rsidRPr="00000000">
        <w:rPr>
          <w:rFonts w:ascii="Times New Roman" w:cs="Times New Roman" w:eastAsia="Times New Roman" w:hAnsi="Times New Roman"/>
          <w:i w:val="1"/>
          <w:color w:val="000000"/>
          <w:sz w:val="26"/>
          <w:szCs w:val="26"/>
          <w:rtl w:val="0"/>
        </w:rPr>
        <w:t xml:space="preserve">promotional </w:t>
      </w:r>
      <w:r w:rsidDel="00000000" w:rsidR="00000000" w:rsidRPr="00000000">
        <w:rPr>
          <w:rFonts w:ascii="Times New Roman" w:cs="Times New Roman" w:eastAsia="Times New Roman" w:hAnsi="Times New Roman"/>
          <w:color w:val="000000"/>
          <w:sz w:val="26"/>
          <w:szCs w:val="26"/>
          <w:rtl w:val="0"/>
        </w:rPr>
        <w:t xml:space="preserve">tool rather than merely an extension of the product: Keller (2008:360) considers packaging to be an attribute that is not related to the product. For him it is one of the five elements of the brand -together with the name, the logo and/or graphic symbol, the personality and the slogans.</w:t>
      </w:r>
      <w:r w:rsidDel="00000000" w:rsidR="00000000" w:rsidRPr="00000000">
        <w:rPr>
          <w:rtl w:val="0"/>
        </w:rPr>
      </w:r>
    </w:p>
    <w:p w:rsidR="00000000" w:rsidDel="00000000" w:rsidP="00000000" w:rsidRDefault="00000000" w:rsidRPr="00000000" w14:paraId="000000E4">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While the main use for packaging can be considered to be protection of the goods inside, packaging also fulfils a key role in that it provides us with a recognizable logo, or packaging, so that we instantly know what the goods are inside. From the consumer perspective, packaging plays a major role when products are purchased -as both a cue and as a source of information.</w:t>
      </w:r>
      <w:r w:rsidDel="00000000" w:rsidR="00000000" w:rsidRPr="00000000">
        <w:rPr>
          <w:rtl w:val="0"/>
        </w:rPr>
      </w:r>
    </w:p>
    <w:p w:rsidR="00000000" w:rsidDel="00000000" w:rsidP="00000000" w:rsidRDefault="00000000" w:rsidRPr="00000000" w14:paraId="000000E5">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Packaging is crucial, given that it is the first thing that the public sees before making the final decision to buy (Vidales Giovannetti 2005:156).</w:t>
      </w:r>
      <w:r w:rsidDel="00000000" w:rsidR="00000000" w:rsidRPr="00000000">
        <w:rPr>
          <w:rtl w:val="0"/>
        </w:rPr>
      </w:r>
    </w:p>
    <w:p w:rsidR="00000000" w:rsidDel="00000000" w:rsidP="00000000" w:rsidRDefault="00000000" w:rsidRPr="00000000" w14:paraId="000000E6">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Packaging includes the activities of designing and producing the container for a product. The package may include up to three levels of materials. E.g. Old spice aftershave</w:t>
      </w:r>
      <w:r w:rsidDel="00000000" w:rsidR="00000000" w:rsidRPr="00000000">
        <w:rPr>
          <w:rtl w:val="0"/>
        </w:rPr>
      </w:r>
    </w:p>
    <w:p w:rsidR="00000000" w:rsidDel="00000000" w:rsidP="00000000" w:rsidRDefault="00000000" w:rsidRPr="00000000" w14:paraId="000000E7">
      <w:pPr>
        <w:tabs>
          <w:tab w:val="left" w:leader="none" w:pos="2159"/>
          <w:tab w:val="left" w:leader="none" w:pos="4950"/>
          <w:tab w:val="left" w:leader="none" w:pos="5130"/>
          <w:tab w:val="left" w:leader="none" w:pos="5580"/>
        </w:tabs>
        <w:spacing w:after="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 </w:t>
      </w:r>
      <w:r w:rsidDel="00000000" w:rsidR="00000000" w:rsidRPr="00000000">
        <w:rPr>
          <w:rFonts w:ascii="Times New Roman" w:cs="Times New Roman" w:eastAsia="Times New Roman" w:hAnsi="Times New Roman"/>
          <w:i w:val="1"/>
          <w:color w:val="000000"/>
          <w:sz w:val="26"/>
          <w:szCs w:val="26"/>
          <w:rtl w:val="0"/>
        </w:rPr>
        <w:t xml:space="preserve">Bottle</w:t>
      </w:r>
      <w:r w:rsidDel="00000000" w:rsidR="00000000" w:rsidRPr="00000000">
        <w:rPr>
          <w:rFonts w:ascii="Times New Roman" w:cs="Times New Roman" w:eastAsia="Times New Roman" w:hAnsi="Times New Roman"/>
          <w:color w:val="000000"/>
          <w:sz w:val="26"/>
          <w:szCs w:val="26"/>
          <w:rtl w:val="0"/>
        </w:rPr>
        <w:t xml:space="preserve"> - primary package</w:t>
      </w:r>
    </w:p>
    <w:p w:rsidR="00000000" w:rsidDel="00000000" w:rsidP="00000000" w:rsidRDefault="00000000" w:rsidRPr="00000000" w14:paraId="000000E8">
      <w:pPr>
        <w:tabs>
          <w:tab w:val="left" w:leader="none" w:pos="2159"/>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2. </w:t>
      </w:r>
      <w:r w:rsidDel="00000000" w:rsidR="00000000" w:rsidRPr="00000000">
        <w:rPr>
          <w:rFonts w:ascii="Times New Roman" w:cs="Times New Roman" w:eastAsia="Times New Roman" w:hAnsi="Times New Roman"/>
          <w:i w:val="1"/>
          <w:color w:val="000000"/>
          <w:sz w:val="26"/>
          <w:szCs w:val="26"/>
          <w:rtl w:val="0"/>
        </w:rPr>
        <w:t xml:space="preserve">Cardboard box</w:t>
      </w:r>
      <w:r w:rsidDel="00000000" w:rsidR="00000000" w:rsidRPr="00000000">
        <w:rPr>
          <w:rFonts w:ascii="Times New Roman" w:cs="Times New Roman" w:eastAsia="Times New Roman" w:hAnsi="Times New Roman"/>
          <w:color w:val="000000"/>
          <w:sz w:val="26"/>
          <w:szCs w:val="26"/>
          <w:rtl w:val="0"/>
        </w:rPr>
        <w:t xml:space="preserve"> - secondary package</w:t>
      </w:r>
      <w:r w:rsidDel="00000000" w:rsidR="00000000" w:rsidRPr="00000000">
        <w:rPr>
          <w:rtl w:val="0"/>
        </w:rPr>
      </w:r>
    </w:p>
    <w:p w:rsidR="00000000" w:rsidDel="00000000" w:rsidP="00000000" w:rsidRDefault="00000000" w:rsidRPr="00000000" w14:paraId="000000E9">
      <w:pPr>
        <w:tabs>
          <w:tab w:val="left" w:leader="none" w:pos="2160"/>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3. </w:t>
      </w:r>
      <w:r w:rsidDel="00000000" w:rsidR="00000000" w:rsidRPr="00000000">
        <w:rPr>
          <w:rFonts w:ascii="Times New Roman" w:cs="Times New Roman" w:eastAsia="Times New Roman" w:hAnsi="Times New Roman"/>
          <w:i w:val="1"/>
          <w:color w:val="000000"/>
          <w:sz w:val="26"/>
          <w:szCs w:val="26"/>
          <w:rtl w:val="0"/>
        </w:rPr>
        <w:t xml:space="preserve">Corrugated box</w:t>
      </w:r>
      <w:r w:rsidDel="00000000" w:rsidR="00000000" w:rsidRPr="00000000">
        <w:rPr>
          <w:rFonts w:ascii="Times New Roman" w:cs="Times New Roman" w:eastAsia="Times New Roman" w:hAnsi="Times New Roman"/>
          <w:color w:val="000000"/>
          <w:sz w:val="26"/>
          <w:szCs w:val="26"/>
          <w:rtl w:val="0"/>
        </w:rPr>
        <w:t xml:space="preserve"> - shipping package</w:t>
      </w:r>
      <w:r w:rsidDel="00000000" w:rsidR="00000000" w:rsidRPr="00000000">
        <w:rPr>
          <w:rtl w:val="0"/>
        </w:rPr>
      </w:r>
    </w:p>
    <w:p w:rsidR="00000000" w:rsidDel="00000000" w:rsidP="00000000" w:rsidRDefault="00000000" w:rsidRPr="00000000" w14:paraId="000000EA">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Packaging is any container or wrapping in which the product is offered for sale and can consist of a variety of materials such as glass, paper, metal or plastic depending on what is to be contained. Packaging is an important part of the product that not only serves a functional purpose, but also acts as a means of communicating product information and brand character. The packaging is often the consumer’s first point of contact with the actual product and so it is essential to make it attractive and appropriate for both the products and the customers need.</w:t>
      </w:r>
      <w:r w:rsidDel="00000000" w:rsidR="00000000" w:rsidRPr="00000000">
        <w:rPr>
          <w:rtl w:val="0"/>
        </w:rPr>
      </w:r>
    </w:p>
    <w:p w:rsidR="00000000" w:rsidDel="00000000" w:rsidP="00000000" w:rsidRDefault="00000000" w:rsidRPr="00000000" w14:paraId="000000EB">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Due to the growth of mass merchants and self-service, manufacturers have come to realize the value of packaging as a marketing tool. Today it is a vital part of a firm’s product-development strategy; a package may even be an integral part of the product itself. Packaging has become a potent marketing tool. Well-designed packages can create convenience and promotional value.</w:t>
      </w:r>
      <w:r w:rsidDel="00000000" w:rsidR="00000000" w:rsidRPr="00000000">
        <w:rPr>
          <w:rtl w:val="0"/>
        </w:rPr>
      </w:r>
    </w:p>
    <w:p w:rsidR="00000000" w:rsidDel="00000000" w:rsidP="00000000" w:rsidRDefault="00000000" w:rsidRPr="00000000" w14:paraId="000000EC">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In manufacturing industry, the products are kept inside a container that is called packaging. Packaging has already developed well beyond its original function besides from protection and now plays a major role in the industry by developing its appeal, providing product information and establishing brand image and awareness. The meaning of packaging comes in different view of individuality and became the integral part of the product component, the 4 P’s of marketing: product, price, place, and promotion (Cateora and Graham, 2002:88). Manufacturers use the packaging as a promotional tool rather than merely an extension of the product because packaging is an attribute that is not related to the product. Manufacturers enclosed the five elements of the brand in the packaging that comprises with the name, logo or graphic symbol, the personality and the slogans. In the industry, the main use for packaging can be considered to be the protection of the goods inside. From the consumer perspective, packaging plays a major role when products are purchased as both a cue and as a source of information (Louw and Kimber, 2007:55)</w:t>
      </w:r>
      <w:r w:rsidDel="00000000" w:rsidR="00000000" w:rsidRPr="00000000">
        <w:rPr>
          <w:rtl w:val="0"/>
        </w:rPr>
      </w:r>
    </w:p>
    <w:p w:rsidR="00000000" w:rsidDel="00000000" w:rsidP="00000000" w:rsidRDefault="00000000" w:rsidRPr="00000000" w14:paraId="000000ED">
      <w:pPr>
        <w:tabs>
          <w:tab w:val="left" w:leader="none" w:pos="4950"/>
          <w:tab w:val="left" w:leader="none" w:pos="5130"/>
          <w:tab w:val="left" w:leader="none" w:pos="5580"/>
        </w:tabs>
        <w:spacing w:after="0" w:line="360" w:lineRule="auto"/>
        <w:jc w:val="both"/>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EE">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color w:val="000000"/>
          <w:sz w:val="26"/>
          <w:szCs w:val="26"/>
          <w:rtl w:val="0"/>
        </w:rPr>
        <w:t xml:space="preserve">THE OBJECTIVES OF PACKAGING</w:t>
      </w:r>
      <w:r w:rsidDel="00000000" w:rsidR="00000000" w:rsidRPr="00000000">
        <w:rPr>
          <w:rtl w:val="0"/>
        </w:rPr>
      </w:r>
    </w:p>
    <w:p w:rsidR="00000000" w:rsidDel="00000000" w:rsidP="00000000" w:rsidRDefault="00000000" w:rsidRPr="00000000" w14:paraId="000000EF">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The physical protection is the main objective. Protection of the objects enclosed in the package from shock, vibration, compression, temperature, and any other components that may be high risk in damage.</w:t>
      </w:r>
      <w:r w:rsidDel="00000000" w:rsidR="00000000" w:rsidRPr="00000000">
        <w:rPr>
          <w:rtl w:val="0"/>
        </w:rPr>
      </w:r>
    </w:p>
    <w:p w:rsidR="00000000" w:rsidDel="00000000" w:rsidP="00000000" w:rsidRDefault="00000000" w:rsidRPr="00000000" w14:paraId="000000F0">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Containment or agglomeration are meant for the small objects which are typically grouped together in one package for transport and handling efficiency that can be</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color w:val="000000"/>
          <w:sz w:val="26"/>
          <w:szCs w:val="26"/>
          <w:rtl w:val="0"/>
        </w:rPr>
        <w:t xml:space="preserve">more suitable in size for individual households. The information transmission in every package must indicate information on how to use, transport, recycle, or dispose of the package or product. The packaging can reduce theft. Packaging that cannot be re-closed or gets physically damaged like any signs of opening, is helpful in the prevention of the theft. Packages also provide opportunities to include anti-theft devices.  There is convenience.  The packaging features add convenience in distribution, handling, display, sale, opening, re-closing, use, and re-use. Packaging is a form of Marketing Strategy. The packaging and labels can be used by marketers to encourage potential buyers to purchase the product.</w:t>
      </w:r>
      <w:r w:rsidDel="00000000" w:rsidR="00000000" w:rsidRPr="00000000">
        <w:rPr>
          <w:rtl w:val="0"/>
        </w:rPr>
      </w:r>
    </w:p>
    <w:p w:rsidR="00000000" w:rsidDel="00000000" w:rsidP="00000000" w:rsidRDefault="00000000" w:rsidRPr="00000000" w14:paraId="000000F1">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Packaging and package labelling have several objectives:</w:t>
      </w:r>
      <w:r w:rsidDel="00000000" w:rsidR="00000000" w:rsidRPr="00000000">
        <w:rPr>
          <w:rtl w:val="0"/>
        </w:rPr>
      </w:r>
    </w:p>
    <w:p w:rsidR="00000000" w:rsidDel="00000000" w:rsidP="00000000" w:rsidRDefault="00000000" w:rsidRPr="00000000" w14:paraId="000000F2">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 Physical Protection - Protection of the objects enclosed in the package from shock, vibration, compression, temperature, etc.</w:t>
      </w:r>
      <w:r w:rsidDel="00000000" w:rsidR="00000000" w:rsidRPr="00000000">
        <w:rPr>
          <w:rtl w:val="0"/>
        </w:rPr>
      </w:r>
    </w:p>
    <w:p w:rsidR="00000000" w:rsidDel="00000000" w:rsidP="00000000" w:rsidRDefault="00000000" w:rsidRPr="00000000" w14:paraId="000000F3">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 Barrier Protection - A barrier from oxygen, water vapor, dust, etc.</w:t>
      </w:r>
      <w:r w:rsidDel="00000000" w:rsidR="00000000" w:rsidRPr="00000000">
        <w:rPr>
          <w:rtl w:val="0"/>
        </w:rPr>
      </w:r>
    </w:p>
    <w:p w:rsidR="00000000" w:rsidDel="00000000" w:rsidP="00000000" w:rsidRDefault="00000000" w:rsidRPr="00000000" w14:paraId="000000F4">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 Containment or Agglomeration - Small objects are typically grouped together in one package for transport and handling efficiency. Alternatively, bulk commodities (such as salt) can be divided into packages that are a more suitable size for individual households.</w:t>
      </w:r>
      <w:r w:rsidDel="00000000" w:rsidR="00000000" w:rsidRPr="00000000">
        <w:rPr>
          <w:rtl w:val="0"/>
        </w:rPr>
      </w:r>
    </w:p>
    <w:p w:rsidR="00000000" w:rsidDel="00000000" w:rsidP="00000000" w:rsidRDefault="00000000" w:rsidRPr="00000000" w14:paraId="000000F5">
      <w:pPr>
        <w:tabs>
          <w:tab w:val="left" w:leader="none" w:pos="4950"/>
          <w:tab w:val="left" w:leader="none" w:pos="5130"/>
          <w:tab w:val="left" w:leader="none" w:pos="5580"/>
        </w:tabs>
        <w:spacing w:after="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Information transmission - Information on how to use, transport, recycle, or dispose of the package or product is often contained on the package or label.</w:t>
      </w:r>
    </w:p>
    <w:p w:rsidR="00000000" w:rsidDel="00000000" w:rsidP="00000000" w:rsidRDefault="00000000" w:rsidRPr="00000000" w14:paraId="000000F6">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 Reducing theft - Packaging that cannot be re-closed or gets physically damaged (shows signs of opening) is helpful in the prevention of theft. Packages also provide opportunities to include anti-theft devices.</w:t>
      </w:r>
      <w:r w:rsidDel="00000000" w:rsidR="00000000" w:rsidRPr="00000000">
        <w:rPr>
          <w:rtl w:val="0"/>
        </w:rPr>
      </w:r>
    </w:p>
    <w:p w:rsidR="00000000" w:rsidDel="00000000" w:rsidP="00000000" w:rsidRDefault="00000000" w:rsidRPr="00000000" w14:paraId="000000F7">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 Convenience - features which add convenience in distribution, handling, display, sale, opening, re-closing, use, and re-use.</w:t>
      </w:r>
      <w:r w:rsidDel="00000000" w:rsidR="00000000" w:rsidRPr="00000000">
        <w:rPr>
          <w:rtl w:val="0"/>
        </w:rPr>
      </w:r>
    </w:p>
    <w:p w:rsidR="00000000" w:rsidDel="00000000" w:rsidP="00000000" w:rsidRDefault="00000000" w:rsidRPr="00000000" w14:paraId="000000F8">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 Marketing - The packaging and labels can be used by marketers to encourage potential buyers to purchase the product.</w:t>
      </w:r>
      <w:r w:rsidDel="00000000" w:rsidR="00000000" w:rsidRPr="00000000">
        <w:rPr>
          <w:rtl w:val="0"/>
        </w:rPr>
      </w:r>
    </w:p>
    <w:p w:rsidR="00000000" w:rsidDel="00000000" w:rsidP="00000000" w:rsidRDefault="00000000" w:rsidRPr="00000000" w14:paraId="000000F9">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Developing an effective package for a new product requires several decisions. The first task is to establish the packaging concept: defining what the package should basically be or do for the particular product. Decisions must include the following elements: size, shape, materials, color, text and brand mix. The packaging elements must also be harmonized with decisions on pricing and other marketing elements. Once the packaging is designed, it must be tested. Factors that have contributed to packaging growing use as a marketing tool: -</w:t>
      </w:r>
      <w:r w:rsidDel="00000000" w:rsidR="00000000" w:rsidRPr="00000000">
        <w:rPr>
          <w:rtl w:val="0"/>
        </w:rPr>
      </w:r>
    </w:p>
    <w:p w:rsidR="00000000" w:rsidDel="00000000" w:rsidP="00000000" w:rsidRDefault="00000000" w:rsidRPr="00000000" w14:paraId="000000FA">
      <w:pPr>
        <w:tabs>
          <w:tab w:val="left" w:leader="none" w:pos="1440"/>
          <w:tab w:val="left" w:leader="none" w:pos="1440"/>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ϖ Self service: An increasing number of products are sold on a self-service basis. The package attract attention, describe the products features, create consumer confidence and make a favorable overall impression</w:t>
      </w:r>
      <w:r w:rsidDel="00000000" w:rsidR="00000000" w:rsidRPr="00000000">
        <w:rPr>
          <w:rtl w:val="0"/>
        </w:rPr>
      </w:r>
    </w:p>
    <w:p w:rsidR="00000000" w:rsidDel="00000000" w:rsidP="00000000" w:rsidRDefault="00000000" w:rsidRPr="00000000" w14:paraId="000000FB">
      <w:pPr>
        <w:tabs>
          <w:tab w:val="left" w:leader="none" w:pos="1440"/>
          <w:tab w:val="left" w:leader="none" w:pos="1440"/>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ϖ Consumer affluence: Rising consumer affluence means consumers are willing to pay a little more for the convenience, appearance dependability and prestige of better packages.</w:t>
      </w:r>
      <w:r w:rsidDel="00000000" w:rsidR="00000000" w:rsidRPr="00000000">
        <w:rPr>
          <w:rtl w:val="0"/>
        </w:rPr>
      </w:r>
    </w:p>
    <w:p w:rsidR="00000000" w:rsidDel="00000000" w:rsidP="00000000" w:rsidRDefault="00000000" w:rsidRPr="00000000" w14:paraId="000000FC">
      <w:pPr>
        <w:tabs>
          <w:tab w:val="left" w:leader="none" w:pos="1440"/>
          <w:tab w:val="left" w:leader="none" w:pos="1440"/>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ϖ Company  and  brand  image:  packages  contribute  to  instant  recognition  of  the company or brand. It differentiates a product from competitors by its design, color, shapes and methods.</w:t>
      </w:r>
      <w:r w:rsidDel="00000000" w:rsidR="00000000" w:rsidRPr="00000000">
        <w:rPr>
          <w:rtl w:val="0"/>
        </w:rPr>
      </w:r>
    </w:p>
    <w:p w:rsidR="00000000" w:rsidDel="00000000" w:rsidP="00000000" w:rsidRDefault="00000000" w:rsidRPr="00000000" w14:paraId="000000FD">
      <w:pPr>
        <w:tabs>
          <w:tab w:val="left" w:leader="none" w:pos="1440"/>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ϖ Innovation opportunity: Innovative packaging can bring large benefits to consumers and profits to producers. Packaging can be a major element of new-product planning. ϖ Promotional tool: It serves as a promotional tool and is the final form of promotion the consumer sees prior to making purchase decision.</w:t>
      </w:r>
      <w:r w:rsidDel="00000000" w:rsidR="00000000" w:rsidRPr="00000000">
        <w:rPr>
          <w:rtl w:val="0"/>
        </w:rPr>
      </w:r>
    </w:p>
    <w:p w:rsidR="00000000" w:rsidDel="00000000" w:rsidP="00000000" w:rsidRDefault="00000000" w:rsidRPr="00000000" w14:paraId="000000FE">
      <w:pPr>
        <w:tabs>
          <w:tab w:val="left" w:leader="none" w:pos="1440"/>
          <w:tab w:val="left" w:leader="none" w:pos="1440"/>
          <w:tab w:val="left" w:leader="none" w:pos="1440"/>
          <w:tab w:val="left" w:leader="none" w:pos="1440"/>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ϖ Reminder: A package also serves as a reminder after a purchase is made. Although packaging is expensive, developing effective packaging may cost several hundred thousand dollars and take several months to complete. Companies must pay attention to growing environmental and safety concerns about packaging. Shortages of paper, aluminum, and other materials suggest that marketers should try to reduce packaging.</w:t>
      </w:r>
      <w:r w:rsidDel="00000000" w:rsidR="00000000" w:rsidRPr="00000000">
        <w:rPr>
          <w:rtl w:val="0"/>
        </w:rPr>
      </w:r>
    </w:p>
    <w:p w:rsidR="00000000" w:rsidDel="00000000" w:rsidP="00000000" w:rsidRDefault="00000000" w:rsidRPr="00000000" w14:paraId="000000FF">
      <w:pPr>
        <w:tabs>
          <w:tab w:val="left" w:leader="none" w:pos="2160"/>
          <w:tab w:val="left" w:leader="none" w:pos="4950"/>
          <w:tab w:val="left" w:leader="none" w:pos="5130"/>
          <w:tab w:val="left" w:leader="none" w:pos="558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color w:val="000000"/>
          <w:sz w:val="26"/>
          <w:szCs w:val="26"/>
          <w:rtl w:val="0"/>
        </w:rPr>
        <w:t xml:space="preserve">FUNCTIONS OF PACKAGING</w:t>
      </w:r>
      <w:r w:rsidDel="00000000" w:rsidR="00000000" w:rsidRPr="00000000">
        <w:rPr>
          <w:rtl w:val="0"/>
        </w:rPr>
      </w:r>
    </w:p>
    <w:p w:rsidR="00000000" w:rsidDel="00000000" w:rsidP="00000000" w:rsidRDefault="00000000" w:rsidRPr="00000000" w14:paraId="00000100">
      <w:pPr>
        <w:tabs>
          <w:tab w:val="left" w:leader="none" w:pos="2229"/>
          <w:tab w:val="left" w:leader="none" w:pos="4950"/>
          <w:tab w:val="left" w:leader="none" w:pos="5130"/>
          <w:tab w:val="left" w:leader="none" w:pos="5580"/>
        </w:tabs>
        <w:spacing w:after="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  Protection and preservation </w:t>
      </w:r>
    </w:p>
    <w:p w:rsidR="00000000" w:rsidDel="00000000" w:rsidP="00000000" w:rsidRDefault="00000000" w:rsidRPr="00000000" w14:paraId="00000101">
      <w:pPr>
        <w:tabs>
          <w:tab w:val="left" w:leader="none" w:pos="2229"/>
          <w:tab w:val="left" w:leader="none" w:pos="4950"/>
          <w:tab w:val="left" w:leader="none" w:pos="5130"/>
          <w:tab w:val="left" w:leader="none" w:pos="5580"/>
        </w:tabs>
        <w:spacing w:after="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 basic function of package is to protect and preserve the contents during transit from the manufacturer to the ultimate consumer. It is the protection during transport and</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color w:val="000000"/>
          <w:sz w:val="26"/>
          <w:szCs w:val="26"/>
          <w:rtl w:val="0"/>
        </w:rPr>
        <w:t xml:space="preserve">distribution; from climatic effects (heat and cold, moisture, vapour, drying </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color w:val="000000"/>
          <w:sz w:val="26"/>
          <w:szCs w:val="26"/>
          <w:rtl w:val="0"/>
        </w:rPr>
        <w:t xml:space="preserve">atmospheres); from hazardous substances and contaminants; and from infestation. </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color w:val="000000"/>
          <w:sz w:val="26"/>
          <w:szCs w:val="26"/>
          <w:rtl w:val="0"/>
        </w:rPr>
        <w:t xml:space="preserve">Protection is required against transportation hazards spillage, dirt, ingress and egress of moisture, insect infection, contamination by foreign material, tampering pilferage etc. A package should preserve the contents in factory fresh condition during the period of storage and transportation, ensuring protection from bacteriological attacks, chemical reaction etc.</w:t>
      </w:r>
    </w:p>
    <w:p w:rsidR="00000000" w:rsidDel="00000000" w:rsidP="00000000" w:rsidRDefault="00000000" w:rsidRPr="00000000" w14:paraId="00000102">
      <w:pPr>
        <w:tabs>
          <w:tab w:val="left" w:leader="none" w:pos="2229"/>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2.  Containment</w:t>
      </w:r>
      <w:r w:rsidDel="00000000" w:rsidR="00000000" w:rsidRPr="00000000">
        <w:rPr>
          <w:rtl w:val="0"/>
        </w:rPr>
      </w:r>
    </w:p>
    <w:p w:rsidR="00000000" w:rsidDel="00000000" w:rsidP="00000000" w:rsidRDefault="00000000" w:rsidRPr="00000000" w14:paraId="00000103">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Most products must be contained before they can be moved from one place to</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color w:val="000000"/>
          <w:sz w:val="26"/>
          <w:szCs w:val="26"/>
          <w:rtl w:val="0"/>
        </w:rPr>
        <w:t xml:space="preserve">another. To function successfully, the package must contain the product. This containment function of packaging makes a huge contribution to protecting the</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color w:val="000000"/>
          <w:sz w:val="26"/>
          <w:szCs w:val="26"/>
          <w:rtl w:val="0"/>
        </w:rPr>
        <w:t xml:space="preserve">environment. A better packaging help to maintain the quality of the product and reach ability of the product in the consumer s hand without spillages it gives better image to the organization.</w:t>
      </w:r>
      <w:r w:rsidDel="00000000" w:rsidR="00000000" w:rsidRPr="00000000">
        <w:rPr>
          <w:rtl w:val="0"/>
        </w:rPr>
      </w:r>
    </w:p>
    <w:p w:rsidR="00000000" w:rsidDel="00000000" w:rsidP="00000000" w:rsidRDefault="00000000" w:rsidRPr="00000000" w14:paraId="00000104">
      <w:pPr>
        <w:tabs>
          <w:tab w:val="left" w:leader="none" w:pos="2229"/>
          <w:tab w:val="left" w:leader="none" w:pos="4950"/>
          <w:tab w:val="left" w:leader="none" w:pos="5130"/>
          <w:tab w:val="left" w:leader="none" w:pos="5580"/>
        </w:tabs>
        <w:spacing w:after="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 Communication</w:t>
      </w:r>
    </w:p>
    <w:p w:rsidR="00000000" w:rsidDel="00000000" w:rsidP="00000000" w:rsidRDefault="00000000" w:rsidRPr="00000000" w14:paraId="00000105">
      <w:pPr>
        <w:tabs>
          <w:tab w:val="left" w:leader="none" w:pos="2229"/>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A major function of packaging is the communication of the product. A package must communicate what it sells. When international trade is involved and different languages are spoken, the use of unambiguous, readily understood symbols on the distribution package is essential. It is the interest further that to get appropriate communication to the consumer about the product, how to use it and other utility information’s. Packaging protects the interests of consumers. Information includes: quantity; price; inventory levels; lot number; distribution routes; size; elapsed time since packaging; colour; and merchandising and premium data.</w:t>
      </w:r>
      <w:r w:rsidDel="00000000" w:rsidR="00000000" w:rsidRPr="00000000">
        <w:rPr>
          <w:rtl w:val="0"/>
        </w:rPr>
      </w:r>
    </w:p>
    <w:p w:rsidR="00000000" w:rsidDel="00000000" w:rsidP="00000000" w:rsidRDefault="00000000" w:rsidRPr="00000000" w14:paraId="00000106">
      <w:pPr>
        <w:tabs>
          <w:tab w:val="left" w:leader="none" w:pos="2160"/>
          <w:tab w:val="left" w:leader="none" w:pos="4950"/>
          <w:tab w:val="left" w:leader="none" w:pos="5130"/>
          <w:tab w:val="left" w:leader="none" w:pos="558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color w:val="000000"/>
          <w:sz w:val="26"/>
          <w:szCs w:val="26"/>
          <w:rtl w:val="0"/>
        </w:rPr>
        <w:t xml:space="preserve">THE ROLE OF PACKAGING</w:t>
      </w:r>
      <w:r w:rsidDel="00000000" w:rsidR="00000000" w:rsidRPr="00000000">
        <w:rPr>
          <w:rtl w:val="0"/>
        </w:rPr>
      </w:r>
    </w:p>
    <w:p w:rsidR="00000000" w:rsidDel="00000000" w:rsidP="00000000" w:rsidRDefault="00000000" w:rsidRPr="00000000" w14:paraId="00000107">
      <w:pPr>
        <w:tabs>
          <w:tab w:val="left" w:leader="none" w:pos="4950"/>
          <w:tab w:val="left" w:leader="none" w:pos="5130"/>
          <w:tab w:val="left" w:leader="none" w:pos="5580"/>
        </w:tabs>
        <w:spacing w:after="0" w:line="360" w:lineRule="auto"/>
        <w:ind w:firstLine="69"/>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The primary function of packaging is to protect the product against potential damage while transporting, storing, selling and exploiting a product (Gonzalez, Thorhsbury &amp; Twede, 2007:65; Wells </w:t>
      </w:r>
      <w:r w:rsidDel="00000000" w:rsidR="00000000" w:rsidRPr="00000000">
        <w:rPr>
          <w:rFonts w:ascii="Times New Roman" w:cs="Times New Roman" w:eastAsia="Times New Roman" w:hAnsi="Times New Roman"/>
          <w:i w:val="1"/>
          <w:color w:val="000000"/>
          <w:sz w:val="26"/>
          <w:szCs w:val="26"/>
          <w:rtl w:val="0"/>
        </w:rPr>
        <w:t xml:space="preserve">et al.</w:t>
      </w:r>
      <w:r w:rsidDel="00000000" w:rsidR="00000000" w:rsidRPr="00000000">
        <w:rPr>
          <w:rFonts w:ascii="Times New Roman" w:cs="Times New Roman" w:eastAsia="Times New Roman" w:hAnsi="Times New Roman"/>
          <w:color w:val="000000"/>
          <w:sz w:val="26"/>
          <w:szCs w:val="26"/>
          <w:rtl w:val="0"/>
        </w:rPr>
        <w:t xml:space="preserve">, 2007:678; Kuvykaite, 2001:560) and to ensure the convenience  during  performance  of  these  activities.  Sogn-Grundvag  &amp;  Østli (2009:215) indicates the importance of packaging in the case of grocery, when consumers buy unbranded products. Seeing that most consumers tend to touch products before purchasing, they treat product packaging as a tool for protecting consumers from contamination, for allowing them to touch products without restraint, without need to avoid smudging their hands. They propose to use packaging with a “window”, in order to allow consumers to evaluate product by its appearance at the same time reducing “consumer uncertainty regarding quality by branding the product and labeling it” (Grundvag &amp; Østli, 2009:225), i.e. to communicate to consumer adequate message about product. It could be stating that in length of time a function of identification and communication became of vital importance especially for consumer products in the group of convenience goods.</w:t>
      </w:r>
      <w:r w:rsidDel="00000000" w:rsidR="00000000" w:rsidRPr="00000000">
        <w:rPr>
          <w:rtl w:val="0"/>
        </w:rPr>
      </w:r>
    </w:p>
    <w:p w:rsidR="00000000" w:rsidDel="00000000" w:rsidP="00000000" w:rsidRDefault="00000000" w:rsidRPr="00000000" w14:paraId="00000108">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Packaging as a tool for communication was investigated by Butkeviciene </w:t>
      </w:r>
      <w:r w:rsidDel="00000000" w:rsidR="00000000" w:rsidRPr="00000000">
        <w:rPr>
          <w:rFonts w:ascii="Times New Roman" w:cs="Times New Roman" w:eastAsia="Times New Roman" w:hAnsi="Times New Roman"/>
          <w:i w:val="1"/>
          <w:color w:val="000000"/>
          <w:sz w:val="26"/>
          <w:szCs w:val="26"/>
          <w:rtl w:val="0"/>
        </w:rPr>
        <w:t xml:space="preserve">et al. </w:t>
      </w:r>
      <w:r w:rsidDel="00000000" w:rsidR="00000000" w:rsidRPr="00000000">
        <w:rPr>
          <w:rFonts w:ascii="Times New Roman" w:cs="Times New Roman" w:eastAsia="Times New Roman" w:hAnsi="Times New Roman"/>
          <w:color w:val="000000"/>
          <w:sz w:val="26"/>
          <w:szCs w:val="26"/>
          <w:rtl w:val="0"/>
        </w:rPr>
        <w:t xml:space="preserve">(2008:58), Gonzalez, Thorhsbury &amp; Twede (2007:60), Vila &amp; Ampuero (2007:32), etc. Taking into consideration that impulsive buying is proper to many consumers, it could be maintained that “the package may be the only communication between a product and the final consumer in the store” (Gonzalez </w:t>
      </w:r>
      <w:r w:rsidDel="00000000" w:rsidR="00000000" w:rsidRPr="00000000">
        <w:rPr>
          <w:rFonts w:ascii="Times New Roman" w:cs="Times New Roman" w:eastAsia="Times New Roman" w:hAnsi="Times New Roman"/>
          <w:i w:val="1"/>
          <w:color w:val="000000"/>
          <w:sz w:val="26"/>
          <w:szCs w:val="26"/>
          <w:rtl w:val="0"/>
        </w:rPr>
        <w:t xml:space="preserve">et al.</w:t>
      </w:r>
      <w:r w:rsidDel="00000000" w:rsidR="00000000" w:rsidRPr="00000000">
        <w:rPr>
          <w:rFonts w:ascii="Times New Roman" w:cs="Times New Roman" w:eastAsia="Times New Roman" w:hAnsi="Times New Roman"/>
          <w:color w:val="000000"/>
          <w:sz w:val="26"/>
          <w:szCs w:val="26"/>
          <w:rtl w:val="0"/>
        </w:rPr>
        <w:t xml:space="preserve">, 2007:63). Consequently the  role  of  package  in  marketing communications  increases:  it  must  attract consumer’s attention and transmit adequate value of product to consumer in the short period right in the place of sale. Therefore there is a necessity to explore package and its elements in more detail, in order to understand which of these elements are the most important for consumer’s purchase decision. In Strategic Marketing Packaging has developed well beyond its original function besides from protection and now plays a major role in marketing by developing its appeal, providing product information and establishing brand image and awareness.</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109">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The meaning of packaging comes in different view of individuality. For some, packaging is the container for a product. Some marketing books consider the packaging to be an integral part of the product component, the 4 P’s of marketing: product, price, place, and promotion. Some experts say that packaging is a part of a promotional tool rather than merely an extension of the product because packaging is an attribute that is not related to the product.</w:t>
      </w:r>
      <w:r w:rsidDel="00000000" w:rsidR="00000000" w:rsidRPr="00000000">
        <w:rPr>
          <w:rtl w:val="0"/>
        </w:rPr>
      </w:r>
    </w:p>
    <w:p w:rsidR="00000000" w:rsidDel="00000000" w:rsidP="00000000" w:rsidRDefault="00000000" w:rsidRPr="00000000" w14:paraId="0000010A">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There are five elements of the brand that comprises with the name, logo or graphic symbol, the personality and the slogans. While the main use for packaging can be considered to be the protection of the goods inside. From the consumer perspective, packaging plays a major role when products are purchased as both a cue and as a source of information.</w:t>
      </w:r>
      <w:r w:rsidDel="00000000" w:rsidR="00000000" w:rsidRPr="00000000">
        <w:rPr>
          <w:rtl w:val="0"/>
        </w:rPr>
      </w:r>
    </w:p>
    <w:p w:rsidR="00000000" w:rsidDel="00000000" w:rsidP="00000000" w:rsidRDefault="00000000" w:rsidRPr="00000000" w14:paraId="0000010B">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In nowadays competitive environment the role of package has changed due to increasing self-service and changing consumers’ lifestyle. Firms’ interest in package as a tool of sales promotion is growing increasingly. Package becomes an ultimate selling proposition stimulating impulsive buying behaviour, increasing market share and reducing promotional costs.</w:t>
      </w:r>
      <w:r w:rsidDel="00000000" w:rsidR="00000000" w:rsidRPr="00000000">
        <w:rPr>
          <w:rtl w:val="0"/>
        </w:rPr>
      </w:r>
    </w:p>
    <w:p w:rsidR="00000000" w:rsidDel="00000000" w:rsidP="00000000" w:rsidRDefault="00000000" w:rsidRPr="00000000" w14:paraId="0000010C">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According to Rundh (2005:670) package attracts consumer’s attention to particular brand, enhances its image, and influences consumer’s perceptions about product. Also package imparts unique value to products (Underwood, Klein &amp; Burke,</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color w:val="000000"/>
          <w:sz w:val="26"/>
          <w:szCs w:val="26"/>
          <w:rtl w:val="0"/>
        </w:rPr>
        <w:t xml:space="preserve">2001:405; Silayoi &amp; Speece, 2004:609), works as a tool for differentiation, i.e. helps consumers to choose the product from wide range of similar products, stimulates customers buying behaviour (Wells, Farley &amp; Armstrong, 2007:680). Thus package performs an important role in marketing communications and could be treated as one of the most important factors influencing consumer’s purchase decision. In this context, seeking to maximize the effectiveness of package in a buying place, the researches of package, its elements and their impact on consumer’s buying behaviour became a relevant issue.</w:t>
      </w:r>
      <w:r w:rsidDel="00000000" w:rsidR="00000000" w:rsidRPr="00000000">
        <w:rPr>
          <w:rtl w:val="0"/>
        </w:rPr>
      </w:r>
    </w:p>
    <w:p w:rsidR="00000000" w:rsidDel="00000000" w:rsidP="00000000" w:rsidRDefault="00000000" w:rsidRPr="00000000" w14:paraId="0000010D">
      <w:pPr>
        <w:tabs>
          <w:tab w:val="left" w:leader="none" w:pos="2160"/>
          <w:tab w:val="left" w:leader="none" w:pos="4950"/>
          <w:tab w:val="left" w:leader="none" w:pos="5130"/>
          <w:tab w:val="left" w:leader="none" w:pos="558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color w:val="000000"/>
          <w:sz w:val="26"/>
          <w:szCs w:val="26"/>
          <w:rtl w:val="0"/>
        </w:rPr>
        <w:t xml:space="preserve">ELEMENTS OF A GOOD PACKAGE DESIGN</w:t>
      </w:r>
      <w:r w:rsidDel="00000000" w:rsidR="00000000" w:rsidRPr="00000000">
        <w:rPr>
          <w:rtl w:val="0"/>
        </w:rPr>
      </w:r>
    </w:p>
    <w:p w:rsidR="00000000" w:rsidDel="00000000" w:rsidP="00000000" w:rsidRDefault="00000000" w:rsidRPr="00000000" w14:paraId="0000010E">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The package design involves more than the surface aesthetics of the package. It is influenced by the entire marketing program like package-product combination, the corporate symbol, the distribution and pricing policy and the promotional effort. A package designer aims for the following goals: (1) to attract the buyer; (2) to</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color w:val="000000"/>
          <w:sz w:val="26"/>
          <w:szCs w:val="26"/>
          <w:rtl w:val="0"/>
        </w:rPr>
        <w:t xml:space="preserve">communicate message to the buyer; (3) to create desire for the product; and (4) to sell the product (Griffin et al. 2000: 264).</w:t>
      </w:r>
      <w:r w:rsidDel="00000000" w:rsidR="00000000" w:rsidRPr="00000000">
        <w:rPr>
          <w:rtl w:val="0"/>
        </w:rPr>
      </w:r>
    </w:p>
    <w:p w:rsidR="00000000" w:rsidDel="00000000" w:rsidP="00000000" w:rsidRDefault="00000000" w:rsidRPr="00000000" w14:paraId="0000010F">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color w:val="000000"/>
          <w:sz w:val="26"/>
          <w:szCs w:val="26"/>
          <w:rtl w:val="0"/>
        </w:rPr>
        <w:t xml:space="preserve">Attraction of the Buyer</w:t>
      </w:r>
      <w:r w:rsidDel="00000000" w:rsidR="00000000" w:rsidRPr="00000000">
        <w:rPr>
          <w:rFonts w:ascii="Times New Roman" w:cs="Times New Roman" w:eastAsia="Times New Roman" w:hAnsi="Times New Roman"/>
          <w:color w:val="000000"/>
          <w:sz w:val="26"/>
          <w:szCs w:val="26"/>
          <w:rtl w:val="0"/>
        </w:rPr>
        <w:t xml:space="preserve">: Package must have enough shelf impact to stand out among a myriad of packages. The package must draw attention to itself. This can be done through the effective choice of color, shape, copy, trademark, logo, and other features.</w:t>
      </w:r>
      <w:r w:rsidDel="00000000" w:rsidR="00000000" w:rsidRPr="00000000">
        <w:rPr>
          <w:rtl w:val="0"/>
        </w:rPr>
      </w:r>
    </w:p>
    <w:p w:rsidR="00000000" w:rsidDel="00000000" w:rsidP="00000000" w:rsidRDefault="00000000" w:rsidRPr="00000000" w14:paraId="00000110">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color w:val="000000"/>
          <w:sz w:val="26"/>
          <w:szCs w:val="26"/>
          <w:rtl w:val="0"/>
        </w:rPr>
        <w:t xml:space="preserve">Communication to the Buyer</w:t>
      </w:r>
      <w:r w:rsidDel="00000000" w:rsidR="00000000" w:rsidRPr="00000000">
        <w:rPr>
          <w:rFonts w:ascii="Times New Roman" w:cs="Times New Roman" w:eastAsia="Times New Roman" w:hAnsi="Times New Roman"/>
          <w:color w:val="000000"/>
          <w:sz w:val="26"/>
          <w:szCs w:val="26"/>
          <w:rtl w:val="0"/>
        </w:rPr>
        <w:t xml:space="preserve">: Every packaging element communicates something, so the image projected by the package must converge with the image being sought for the product (O’Shaughnessy 2005:105). The package design must show at once the intended use, method of application and intended results. A container of talcum powder should not look like as if it contains scouring powder, nor should face cream jars resemble shoe polish containers (Hanlon 2004:95).</w:t>
      </w:r>
      <w:r w:rsidDel="00000000" w:rsidR="00000000" w:rsidRPr="00000000">
        <w:rPr>
          <w:rtl w:val="0"/>
        </w:rPr>
      </w:r>
    </w:p>
    <w:p w:rsidR="00000000" w:rsidDel="00000000" w:rsidP="00000000" w:rsidRDefault="00000000" w:rsidRPr="00000000" w14:paraId="00000111">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All necessary information must be clearly visible or implied though the design. This communication may either be direct or subtle. Direct communication describes the product, its benefits and how to use it. Indirect communication uses color, shape, design forms and texture to convey intrinsic attributes like purity, value, fun, elegance, femininity or masculinity.</w:t>
      </w:r>
      <w:r w:rsidDel="00000000" w:rsidR="00000000" w:rsidRPr="00000000">
        <w:rPr>
          <w:rtl w:val="0"/>
        </w:rPr>
      </w:r>
    </w:p>
    <w:p w:rsidR="00000000" w:rsidDel="00000000" w:rsidP="00000000" w:rsidRDefault="00000000" w:rsidRPr="00000000" w14:paraId="00000112">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Here  color  is  seen  to  be  the  primary  aspect  involved  in  subtle  consumer communication. This is the reason cosmetic products are usually in pastel colors,</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color w:val="000000"/>
          <w:sz w:val="26"/>
          <w:szCs w:val="26"/>
          <w:rtl w:val="0"/>
        </w:rPr>
        <w:t xml:space="preserve">black or gold to communicate classic elegance. Pharmaceutical products use light colors or a white background to denote cleanliness, purity, and efficacy. In cigarettes, white packaging suggests low tar while red packaging suggests a strong flavor. Another communication role of packaging is providing information to the consumer through the label or immediate package. Information on contents, instructions on use and information required by law should assist rather than confuse the customer. Manufacturers and marketers are guilty of placing instructions that are often hard to read without a magnifying glass. When the instructions are readable, they are frequently   vague   and   ambiguous.   Thus,   instructions   should   be   tested   for understanding since lack of instruction clarity leads to errors that might become a reason for non-repeat purchase (O’Shaughnessy 2005:107).</w:t>
      </w:r>
      <w:r w:rsidDel="00000000" w:rsidR="00000000" w:rsidRPr="00000000">
        <w:rPr>
          <w:rtl w:val="0"/>
        </w:rPr>
      </w:r>
    </w:p>
    <w:p w:rsidR="00000000" w:rsidDel="00000000" w:rsidP="00000000" w:rsidRDefault="00000000" w:rsidRPr="00000000" w14:paraId="00000113">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color w:val="000000"/>
          <w:sz w:val="26"/>
          <w:szCs w:val="26"/>
          <w:rtl w:val="0"/>
        </w:rPr>
        <w:t xml:space="preserve">Creating a Desire for the Package</w:t>
      </w:r>
      <w:r w:rsidDel="00000000" w:rsidR="00000000" w:rsidRPr="00000000">
        <w:rPr>
          <w:rFonts w:ascii="Times New Roman" w:cs="Times New Roman" w:eastAsia="Times New Roman" w:hAnsi="Times New Roman"/>
          <w:color w:val="000000"/>
          <w:sz w:val="26"/>
          <w:szCs w:val="26"/>
          <w:rtl w:val="0"/>
        </w:rPr>
        <w:t xml:space="preserve">: The package can convince the consumer that the product can fill a need or satisfy an inner desire. Packages usually add value like the convenience now being offered by microwaveable packaged foods. A shampoo or otion bottle can shaped in such a way that its normal position is inverted (less time to remove a viscous product), or it can be easily hung on the shower handle. Special pump dispensers have promoted the liquid soap form over the traditional bar soap. Convenience should also consider the ease of disposability of the package. Advances in packaging technology have kept pace with the demand for convenient packaging. In addition, rising consumer affluence appears to show that consumers are willing to pay more for convenience, appearance, dependability, and prestige of better packages (Kotler 2000:108).</w:t>
      </w:r>
      <w:r w:rsidDel="00000000" w:rsidR="00000000" w:rsidRPr="00000000">
        <w:rPr>
          <w:rtl w:val="0"/>
        </w:rPr>
      </w:r>
    </w:p>
    <w:p w:rsidR="00000000" w:rsidDel="00000000" w:rsidP="00000000" w:rsidRDefault="00000000" w:rsidRPr="00000000" w14:paraId="00000114">
      <w:pPr>
        <w:spacing w:after="0" w:line="36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2.2</w:t>
        <w:tab/>
        <w:t xml:space="preserve">THEORETICAL FRAMEWORK</w:t>
      </w:r>
    </w:p>
    <w:p w:rsidR="00000000" w:rsidDel="00000000" w:rsidP="00000000" w:rsidRDefault="00000000" w:rsidRPr="00000000" w14:paraId="00000115">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Innovation Theory</w:t>
      </w:r>
    </w:p>
    <w:p w:rsidR="00000000" w:rsidDel="00000000" w:rsidP="00000000" w:rsidRDefault="00000000" w:rsidRPr="00000000" w14:paraId="00000116">
      <w:pPr>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Berlin, Walter and Gruyler (2004), allude that evolution of innovation theories can be explained by the increasing importance of social ingredients which were originally based solely on tangible capital. This can be illustrated by the following, which have been deemed important by innovation specialists, Kipping and Engwwa, (2003). Innovation derived from science, (technology push), innovation derived from market needs, (market pull), Innovation derived from linkages between actors in the market, Innovation derived from technological networks and innovation derived from social networks.</w:t>
      </w:r>
    </w:p>
    <w:p w:rsidR="00000000" w:rsidDel="00000000" w:rsidP="00000000" w:rsidRDefault="00000000" w:rsidRPr="00000000" w14:paraId="00000117">
      <w:pPr>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authors, above, further explain that the first explicit theory of innovation management is the technology push theory or engineering theory. In this theory, the innovation opportunities are found in the uptake of research results. According to this theory, basic research, industrial and R&amp;D are the source of new or improved processes. Alternative views gave birth to market pull theory which gives a central role to research as a source of knowledge to develop or improve products and processes. Then the chain-link theories explain the fact that linkages between knowledge and market are not as automatic as assumed in the engineering and market push theories. Mufford (2011), is of the same view. Moreover, the theory that the specialists tend to put more emphasis on, is the social network theory which says that innovation is determined by research (technology push theory) and by unordered interaction between firms and other actors, (technology networks theory). The insight is that knowledge plays a more crucial role in fostering innovation, (Berlin </w:t>
      </w:r>
      <w:r w:rsidDel="00000000" w:rsidR="00000000" w:rsidRPr="00000000">
        <w:rPr>
          <w:rFonts w:ascii="Times New Roman" w:cs="Times New Roman" w:eastAsia="Times New Roman" w:hAnsi="Times New Roman"/>
          <w:i w:val="1"/>
          <w:sz w:val="26"/>
          <w:szCs w:val="26"/>
          <w:rtl w:val="0"/>
        </w:rPr>
        <w:t xml:space="preserve">et al.,</w:t>
      </w:r>
      <w:r w:rsidDel="00000000" w:rsidR="00000000" w:rsidRPr="00000000">
        <w:rPr>
          <w:rFonts w:ascii="Times New Roman" w:cs="Times New Roman" w:eastAsia="Times New Roman" w:hAnsi="Times New Roman"/>
          <w:sz w:val="26"/>
          <w:szCs w:val="26"/>
          <w:rtl w:val="0"/>
        </w:rPr>
        <w:t xml:space="preserve"> 2004).</w:t>
      </w:r>
    </w:p>
    <w:p w:rsidR="00000000" w:rsidDel="00000000" w:rsidP="00000000" w:rsidRDefault="00000000" w:rsidRPr="00000000" w14:paraId="00000118">
      <w:pPr>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framework in innovation involves systematic steps. First and foremost, innovation triggers an opportunity which could be in the form of technological opportunities, or changing requirements on the part of markets. Secondly, it involves funding the resources in the portfolio or mobilizing them. Thirdly, it involves developing a venture. Having picked the relevant trigger signals, a firm makes a strategic decision to pursue them. Fourthly, creation of value. This refers to managing the process to maximize the chances of capturing the value (Bessant &amp; Tidd, 2011).</w:t>
      </w:r>
    </w:p>
    <w:p w:rsidR="00000000" w:rsidDel="00000000" w:rsidP="00000000" w:rsidRDefault="00000000" w:rsidRPr="00000000" w14:paraId="00000119">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Porter’s Generic Strategy</w:t>
      </w:r>
    </w:p>
    <w:p w:rsidR="00000000" w:rsidDel="00000000" w:rsidP="00000000" w:rsidRDefault="00000000" w:rsidRPr="00000000" w14:paraId="0000011A">
      <w:pPr>
        <w:spacing w:after="0" w:line="360" w:lineRule="auto"/>
        <w:ind w:right="620"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Genetic strategies can be successfully linked to organizational performance through the use of key strategic practices, (Porter, 1985). The author indicates that generic strategies of low cost differentiation, focus and combination strategies are generally accepted as a strategic typology for organizations. His view is that low cost and differentiation are discrete ends of a combination that may never be associated with one another. However, authors have since developed a theory to counter Porter’s view, suggesting that low cost and differentiation may actually be independent dimensions that should be vigorously pursued simultaneously, (Hill, 1998: Murray, 1988). Empirical research using the MIS database by Miller and Dess (1993), suggests that the generic strategy framework could be improved by viewing cost, differentiation focus as three dimensions of strategic positioning rather than as three distinct strategies.</w:t>
      </w:r>
    </w:p>
    <w:p w:rsidR="00000000" w:rsidDel="00000000" w:rsidP="00000000" w:rsidRDefault="00000000" w:rsidRPr="00000000" w14:paraId="0000011B">
      <w:pPr>
        <w:spacing w:after="0" w:line="360" w:lineRule="auto"/>
        <w:ind w:right="620"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idea that pursuing multiple sources of competitive advantage is both viable and desirable has also been supported by other researchers, (White, 1998). Thus, the research in strategic management following from Porter, (1980), does not provide unequivocal support for his original formulation. Although many firms pursuing cost and differentiation simultaneously may become stuck in the middle, there is clear evidence to suggest that at least some firms have successfully in achieving superior economic performance by pursuing both strategies.</w:t>
      </w:r>
    </w:p>
    <w:p w:rsidR="00000000" w:rsidDel="00000000" w:rsidP="00000000" w:rsidRDefault="00000000" w:rsidRPr="00000000" w14:paraId="0000011C">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2.3</w:t>
        <w:tab/>
        <w:t xml:space="preserve">EMPIRICAL REVIEW</w:t>
      </w:r>
    </w:p>
    <w:p w:rsidR="00000000" w:rsidDel="00000000" w:rsidP="00000000" w:rsidRDefault="00000000" w:rsidRPr="00000000" w14:paraId="0000011D">
      <w:pPr>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Chan and Jamison (2001), carried out a study to identify competitive strategies applied in banks in China. The authors found out that the sector witnessed important players going in and out, different legal regulations were fulfilled, the structure and intensity of the competition became different and the trade differentiation became the most important element of the competition strategies during that time.</w:t>
      </w:r>
    </w:p>
    <w:p w:rsidR="00000000" w:rsidDel="00000000" w:rsidP="00000000" w:rsidRDefault="00000000" w:rsidRPr="00000000" w14:paraId="0000011E">
      <w:pPr>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Further, Bonaccorsi, Patti and Gobbi (2001), carried out a study to determine the effect of competition on commercial banks in Italy. They sampled 15 commercial banks in Rome. From their study, they found out that competition leads to higher growth rates and greater access to credit effects including less new firm creation, expansion and employment, less economic and slower exit of growth mature firms.</w:t>
      </w:r>
    </w:p>
    <w:p w:rsidR="00000000" w:rsidDel="00000000" w:rsidP="00000000" w:rsidRDefault="00000000" w:rsidRPr="00000000" w14:paraId="0000011F">
      <w:pPr>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Moreover, Ferdinard (2002), investigated on competitive strategies applied by Tesco Company Ltd in the UK. The study was carried out on 230 employees in various departments. The author noted that the company positioned to capitalize on a value proposition which emerged from their low cost emphasis. The study also established that the company typically focused their efforts on value oriented customers in the market. Value products focused on providing value oriented customers with products that are indeed value for money, relative to competitive offerings.</w:t>
      </w:r>
    </w:p>
    <w:p w:rsidR="00000000" w:rsidDel="00000000" w:rsidP="00000000" w:rsidRDefault="00000000" w:rsidRPr="00000000" w14:paraId="00000120">
      <w:pPr>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In addition, Alamdari and Fagan (2005), conducted a study to determine the effectiveness of the low cost model and effect it has on profitability. They found that the lowest costs would earn the highest profits in the event the products are essentially undifferentiated and selling in a standard market price. Companies following this strategy place emphasis on cost reduction in every activity in the value chain. The authors however found that company’s focus on reducing costs even sometimes at the expense of other vital factors.</w:t>
      </w:r>
    </w:p>
    <w:p w:rsidR="00000000" w:rsidDel="00000000" w:rsidP="00000000" w:rsidRDefault="00000000" w:rsidRPr="00000000" w14:paraId="00000121">
      <w:pPr>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Al-alak, Saeed and Trarabieh (2011), examined the relationship between customer orientation, innovation differentiation, market differentiation and organizational performance. A survey of 16 banks provided the basis for the empirical inquiry. The relationship between the four latent constructs examined using structural equation modeling and confirmatory factor analysis. The findings showed that customer orientation contributes positively to organizational performance. Another thing that the study established was that innovation differentiation on organizational performance was greater than market differentiation. In addition, doing both simultaneously achieves greater competitive advantage that leads to best results in the firm’s performance.</w:t>
      </w:r>
    </w:p>
    <w:p w:rsidR="00000000" w:rsidDel="00000000" w:rsidP="00000000" w:rsidRDefault="00000000" w:rsidRPr="00000000" w14:paraId="00000122">
      <w:pPr>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Diris, Iyiola and Ibidunni (2013), examined product differentiation as a tool of competitive advantage on optimal organizational performance, focusing on Uniliver, Nigeria Plc. The study was to examine the influence of product differentiation as a tool of competitive strategy on firm performance. To investigate on this relationship, 323 customers comprised the sample. To get a clear analysis, the study centered on two variables; the dependent variable and independent variable. The results indicated that product differentiation as a tool for competitive advantage has positive and significant influence on organizational performance of manufacturing companies.</w:t>
      </w:r>
    </w:p>
    <w:p w:rsidR="00000000" w:rsidDel="00000000" w:rsidP="00000000" w:rsidRDefault="00000000" w:rsidRPr="00000000" w14:paraId="00000123">
      <w:pPr>
        <w:spacing w:after="0" w:line="360" w:lineRule="auto"/>
        <w:jc w:val="both"/>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124">
      <w:pPr>
        <w:tabs>
          <w:tab w:val="left" w:leader="none" w:pos="4950"/>
          <w:tab w:val="left" w:leader="none" w:pos="5130"/>
          <w:tab w:val="left" w:leader="none" w:pos="5580"/>
        </w:tabs>
        <w:spacing w:after="0" w:line="360" w:lineRule="auto"/>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125">
      <w:pPr>
        <w:tabs>
          <w:tab w:val="left" w:leader="none" w:pos="4950"/>
          <w:tab w:val="left" w:leader="none" w:pos="5130"/>
          <w:tab w:val="left" w:leader="none" w:pos="5580"/>
        </w:tabs>
        <w:spacing w:after="0" w:line="360" w:lineRule="auto"/>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126">
      <w:pPr>
        <w:tabs>
          <w:tab w:val="left" w:leader="none" w:pos="4950"/>
          <w:tab w:val="left" w:leader="none" w:pos="5130"/>
          <w:tab w:val="left" w:leader="none" w:pos="5580"/>
        </w:tabs>
        <w:spacing w:after="0" w:line="360" w:lineRule="auto"/>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127">
      <w:pPr>
        <w:tabs>
          <w:tab w:val="left" w:leader="none" w:pos="4950"/>
          <w:tab w:val="left" w:leader="none" w:pos="5130"/>
          <w:tab w:val="left" w:leader="none" w:pos="5580"/>
        </w:tabs>
        <w:spacing w:after="0" w:line="360" w:lineRule="auto"/>
        <w:jc w:val="center"/>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128">
      <w:pPr>
        <w:tabs>
          <w:tab w:val="left" w:leader="none" w:pos="4950"/>
          <w:tab w:val="left" w:leader="none" w:pos="5130"/>
          <w:tab w:val="left" w:leader="none" w:pos="5580"/>
        </w:tabs>
        <w:spacing w:after="0" w:line="360" w:lineRule="auto"/>
        <w:jc w:val="center"/>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129">
      <w:pPr>
        <w:tabs>
          <w:tab w:val="left" w:leader="none" w:pos="4950"/>
          <w:tab w:val="left" w:leader="none" w:pos="5130"/>
          <w:tab w:val="left" w:leader="none" w:pos="5580"/>
        </w:tabs>
        <w:spacing w:after="0" w:line="360" w:lineRule="auto"/>
        <w:jc w:val="center"/>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12A">
      <w:pPr>
        <w:tabs>
          <w:tab w:val="left" w:leader="none" w:pos="4950"/>
          <w:tab w:val="left" w:leader="none" w:pos="5130"/>
          <w:tab w:val="left" w:leader="none" w:pos="5580"/>
        </w:tabs>
        <w:spacing w:after="0" w:line="360" w:lineRule="auto"/>
        <w:jc w:val="center"/>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12B">
      <w:pPr>
        <w:tabs>
          <w:tab w:val="left" w:leader="none" w:pos="4950"/>
          <w:tab w:val="left" w:leader="none" w:pos="5130"/>
          <w:tab w:val="left" w:leader="none" w:pos="5580"/>
        </w:tabs>
        <w:spacing w:after="0" w:line="360" w:lineRule="auto"/>
        <w:jc w:val="center"/>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12C">
      <w:pPr>
        <w:tabs>
          <w:tab w:val="left" w:leader="none" w:pos="4950"/>
          <w:tab w:val="left" w:leader="none" w:pos="5130"/>
          <w:tab w:val="left" w:leader="none" w:pos="5580"/>
        </w:tabs>
        <w:spacing w:after="0" w:line="360" w:lineRule="auto"/>
        <w:jc w:val="center"/>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12D">
      <w:pPr>
        <w:tabs>
          <w:tab w:val="left" w:leader="none" w:pos="4950"/>
          <w:tab w:val="left" w:leader="none" w:pos="5130"/>
          <w:tab w:val="left" w:leader="none" w:pos="5580"/>
        </w:tabs>
        <w:spacing w:after="0" w:line="360" w:lineRule="auto"/>
        <w:jc w:val="center"/>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12E">
      <w:pPr>
        <w:tabs>
          <w:tab w:val="left" w:leader="none" w:pos="4950"/>
          <w:tab w:val="left" w:leader="none" w:pos="5130"/>
          <w:tab w:val="left" w:leader="none" w:pos="5580"/>
        </w:tabs>
        <w:spacing w:after="0" w:line="360" w:lineRule="auto"/>
        <w:jc w:val="center"/>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12F">
      <w:pPr>
        <w:tabs>
          <w:tab w:val="left" w:leader="none" w:pos="4950"/>
          <w:tab w:val="left" w:leader="none" w:pos="5130"/>
          <w:tab w:val="left" w:leader="none" w:pos="5580"/>
        </w:tabs>
        <w:spacing w:after="0" w:line="360" w:lineRule="auto"/>
        <w:jc w:val="center"/>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130">
      <w:pPr>
        <w:tabs>
          <w:tab w:val="left" w:leader="none" w:pos="4950"/>
          <w:tab w:val="left" w:leader="none" w:pos="5130"/>
          <w:tab w:val="left" w:leader="none" w:pos="5580"/>
        </w:tabs>
        <w:spacing w:after="0" w:line="360" w:lineRule="auto"/>
        <w:jc w:val="center"/>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131">
      <w:pPr>
        <w:tabs>
          <w:tab w:val="left" w:leader="none" w:pos="4950"/>
          <w:tab w:val="left" w:leader="none" w:pos="5130"/>
          <w:tab w:val="left" w:leader="none" w:pos="5580"/>
        </w:tabs>
        <w:spacing w:after="0" w:line="360" w:lineRule="auto"/>
        <w:jc w:val="center"/>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132">
      <w:pPr>
        <w:tabs>
          <w:tab w:val="left" w:leader="none" w:pos="4950"/>
          <w:tab w:val="left" w:leader="none" w:pos="5130"/>
          <w:tab w:val="left" w:leader="none" w:pos="5580"/>
        </w:tabs>
        <w:spacing w:after="0" w:line="360" w:lineRule="auto"/>
        <w:jc w:val="center"/>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133">
      <w:pPr>
        <w:tabs>
          <w:tab w:val="left" w:leader="none" w:pos="4950"/>
          <w:tab w:val="left" w:leader="none" w:pos="5130"/>
          <w:tab w:val="left" w:leader="none" w:pos="5580"/>
        </w:tabs>
        <w:spacing w:after="0" w:line="360" w:lineRule="auto"/>
        <w:jc w:val="center"/>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134">
      <w:pPr>
        <w:tabs>
          <w:tab w:val="left" w:leader="none" w:pos="4950"/>
          <w:tab w:val="left" w:leader="none" w:pos="5130"/>
          <w:tab w:val="left" w:leader="none" w:pos="5580"/>
        </w:tabs>
        <w:spacing w:after="0" w:line="360" w:lineRule="auto"/>
        <w:jc w:val="center"/>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135">
      <w:pPr>
        <w:tabs>
          <w:tab w:val="left" w:leader="none" w:pos="4950"/>
          <w:tab w:val="left" w:leader="none" w:pos="5130"/>
          <w:tab w:val="left" w:leader="none" w:pos="5580"/>
        </w:tabs>
        <w:spacing w:after="0" w:line="360" w:lineRule="auto"/>
        <w:jc w:val="center"/>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136">
      <w:pPr>
        <w:tabs>
          <w:tab w:val="left" w:leader="none" w:pos="4950"/>
          <w:tab w:val="left" w:leader="none" w:pos="5130"/>
          <w:tab w:val="left" w:leader="none" w:pos="5580"/>
        </w:tabs>
        <w:spacing w:after="0" w:line="360" w:lineRule="auto"/>
        <w:jc w:val="center"/>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137">
      <w:pPr>
        <w:tabs>
          <w:tab w:val="left" w:leader="none" w:pos="4950"/>
          <w:tab w:val="left" w:leader="none" w:pos="5130"/>
          <w:tab w:val="left" w:leader="none" w:pos="5580"/>
        </w:tabs>
        <w:spacing w:after="0" w:line="360" w:lineRule="auto"/>
        <w:jc w:val="center"/>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138">
      <w:pPr>
        <w:tabs>
          <w:tab w:val="left" w:leader="none" w:pos="4950"/>
          <w:tab w:val="left" w:leader="none" w:pos="5130"/>
          <w:tab w:val="left" w:leader="none" w:pos="5580"/>
        </w:tabs>
        <w:spacing w:after="0" w:line="360" w:lineRule="auto"/>
        <w:jc w:val="center"/>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139">
      <w:pPr>
        <w:tabs>
          <w:tab w:val="left" w:leader="none" w:pos="4950"/>
          <w:tab w:val="left" w:leader="none" w:pos="5130"/>
          <w:tab w:val="left" w:leader="none" w:pos="5580"/>
        </w:tabs>
        <w:spacing w:after="0" w:line="360" w:lineRule="auto"/>
        <w:jc w:val="center"/>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13A">
      <w:pPr>
        <w:tabs>
          <w:tab w:val="left" w:leader="none" w:pos="4950"/>
          <w:tab w:val="left" w:leader="none" w:pos="5130"/>
          <w:tab w:val="left" w:leader="none" w:pos="5580"/>
        </w:tabs>
        <w:spacing w:after="0" w:line="360" w:lineRule="auto"/>
        <w:jc w:val="center"/>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13B">
      <w:pPr>
        <w:tabs>
          <w:tab w:val="left" w:leader="none" w:pos="4950"/>
          <w:tab w:val="left" w:leader="none" w:pos="5130"/>
          <w:tab w:val="left" w:leader="none" w:pos="5580"/>
        </w:tabs>
        <w:spacing w:after="0" w:line="360" w:lineRule="auto"/>
        <w:jc w:val="center"/>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13C">
      <w:pPr>
        <w:tabs>
          <w:tab w:val="left" w:leader="none" w:pos="4950"/>
          <w:tab w:val="left" w:leader="none" w:pos="5130"/>
          <w:tab w:val="left" w:leader="none" w:pos="5580"/>
        </w:tabs>
        <w:spacing w:after="0"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color w:val="000000"/>
          <w:sz w:val="26"/>
          <w:szCs w:val="26"/>
          <w:rtl w:val="0"/>
        </w:rPr>
        <w:t xml:space="preserve">CHAPTER THREE</w:t>
      </w:r>
      <w:r w:rsidDel="00000000" w:rsidR="00000000" w:rsidRPr="00000000">
        <w:rPr>
          <w:rtl w:val="0"/>
        </w:rPr>
      </w:r>
    </w:p>
    <w:p w:rsidR="00000000" w:rsidDel="00000000" w:rsidP="00000000" w:rsidRDefault="00000000" w:rsidRPr="00000000" w14:paraId="0000013D">
      <w:pPr>
        <w:tabs>
          <w:tab w:val="left" w:leader="none" w:pos="4950"/>
          <w:tab w:val="left" w:leader="none" w:pos="5130"/>
          <w:tab w:val="left" w:leader="none" w:pos="558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color w:val="000000"/>
          <w:sz w:val="26"/>
          <w:szCs w:val="26"/>
          <w:rtl w:val="0"/>
        </w:rPr>
        <w:t xml:space="preserve">3.0 RESEARCH METHODOLOGY</w:t>
      </w:r>
      <w:r w:rsidDel="00000000" w:rsidR="00000000" w:rsidRPr="00000000">
        <w:rPr>
          <w:rtl w:val="0"/>
        </w:rPr>
      </w:r>
    </w:p>
    <w:p w:rsidR="00000000" w:rsidDel="00000000" w:rsidP="00000000" w:rsidRDefault="00000000" w:rsidRPr="00000000" w14:paraId="0000013E">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color w:val="000000"/>
          <w:sz w:val="26"/>
          <w:szCs w:val="26"/>
          <w:rtl w:val="0"/>
        </w:rPr>
        <w:t xml:space="preserve">3.1 INTRODUCTION</w:t>
      </w:r>
      <w:r w:rsidDel="00000000" w:rsidR="00000000" w:rsidRPr="00000000">
        <w:rPr>
          <w:rtl w:val="0"/>
        </w:rPr>
      </w:r>
    </w:p>
    <w:p w:rsidR="00000000" w:rsidDel="00000000" w:rsidP="00000000" w:rsidRDefault="00000000" w:rsidRPr="00000000" w14:paraId="0000013F">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The research objectives and problems of this study have to a reasonable extent</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color w:val="000000"/>
          <w:sz w:val="26"/>
          <w:szCs w:val="26"/>
          <w:rtl w:val="0"/>
        </w:rPr>
        <w:t xml:space="preserve">determined the method employed in this research. The research is set to analyse the role of packaging as a promotional in the marketing of Tuyil Table Water, Ilorin. Thus the use of survey research method was considered logical to be employed for this study. This chapter consists of the following: research design, sources of data, instruments for data collection, population of the study, sampling procedure, sample size </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color w:val="000000"/>
          <w:sz w:val="26"/>
          <w:szCs w:val="26"/>
          <w:rtl w:val="0"/>
        </w:rPr>
        <w:t xml:space="preserve">determination, method of data analysis.</w:t>
      </w:r>
      <w:r w:rsidDel="00000000" w:rsidR="00000000" w:rsidRPr="00000000">
        <w:rPr>
          <w:rtl w:val="0"/>
        </w:rPr>
      </w:r>
    </w:p>
    <w:p w:rsidR="00000000" w:rsidDel="00000000" w:rsidP="00000000" w:rsidRDefault="00000000" w:rsidRPr="00000000" w14:paraId="00000140">
      <w:pPr>
        <w:pStyle w:val="Heading1"/>
        <w:spacing w:after="0" w:before="0" w:line="360" w:lineRule="auto"/>
        <w:rPr>
          <w:rFonts w:ascii="Times New Roman" w:cs="Times New Roman" w:eastAsia="Times New Roman" w:hAnsi="Times New Roman"/>
          <w:sz w:val="26"/>
          <w:szCs w:val="26"/>
        </w:rPr>
      </w:pPr>
      <w:bookmarkStart w:colFirst="0" w:colLast="0" w:name="_ux1bqjjgww95" w:id="0"/>
      <w:bookmarkEnd w:id="0"/>
      <w:r w:rsidDel="00000000" w:rsidR="00000000" w:rsidRPr="00000000">
        <w:rPr>
          <w:rFonts w:ascii="Times New Roman" w:cs="Times New Roman" w:eastAsia="Times New Roman" w:hAnsi="Times New Roman"/>
          <w:sz w:val="26"/>
          <w:szCs w:val="26"/>
          <w:rtl w:val="0"/>
        </w:rPr>
        <w:t xml:space="preserve">3.2</w:t>
        <w:tab/>
        <w:t xml:space="preserve">RESEARCH DESIGN</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Research design is aimed and concentrated at converting the research question into a testing project. The best design depends on research questions. Every design has its positive and negative sides. The research design has been considered as a "blueprint" for research, dealing with at least four problems: what questions to study, what data are relevant, what data to collect, and how to analyze the results. (Philliber, Schwab, &amp; Samsloss, 1980).</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Research design can be divided into fixed and flexible research designs (Robson, 1993).  In fixed designs the study design is static before data collection takes place. Flexible designs gives room for allowance during data collection. Consequently, the research will be designed to achieve the objectives set out by the researcher.</w:t>
      </w:r>
    </w:p>
    <w:p w:rsidR="00000000" w:rsidDel="00000000" w:rsidP="00000000" w:rsidRDefault="00000000" w:rsidRPr="00000000" w14:paraId="00000143">
      <w:pPr>
        <w:pStyle w:val="Heading3"/>
        <w:spacing w:before="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3.3</w:t>
        <w:tab/>
        <w:t xml:space="preserve">POPULATION OF THE STUDY</w:t>
      </w:r>
    </w:p>
    <w:p w:rsidR="00000000" w:rsidDel="00000000" w:rsidP="00000000" w:rsidRDefault="00000000" w:rsidRPr="00000000" w14:paraId="00000144">
      <w:pPr>
        <w:spacing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research population is generally a large collection of individuals or objects that is the main focus of a scientific query. It is for the benefit of the population that researches are carried out. However, due to the large sizes of populations, researchers often cannot test every individual in the population because it is too expensive and time-consuming. All research questions address issues that are of great relevance to important groups of individuals known as a research population ( Castillo, Joan Joseph 2009).</w:t>
      </w:r>
    </w:p>
    <w:p w:rsidR="00000000" w:rsidDel="00000000" w:rsidP="00000000" w:rsidRDefault="00000000" w:rsidRPr="00000000" w14:paraId="00000145">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3.4</w:t>
        <w:tab/>
        <w:t xml:space="preserve">SAMPLE SIZE DETERMINATION</w:t>
      </w:r>
    </w:p>
    <w:p w:rsidR="00000000" w:rsidDel="00000000" w:rsidP="00000000" w:rsidRDefault="00000000" w:rsidRPr="00000000" w14:paraId="00000146">
      <w:pPr>
        <w:spacing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sample size refers to the number of elements from the universe or population that was selected to form part of the study. The statistical formula adopted is:</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w:t>
      </w:r>
      <m:oMath>
        <m:r>
          <w:rPr>
            <w:rFonts w:ascii="Cambria Math" w:cs="Cambria Math" w:eastAsia="Cambria Math" w:hAnsi="Cambria Math"/>
            <w:b w:val="0"/>
            <w:i w:val="0"/>
            <w:smallCaps w:val="0"/>
            <w:strike w:val="0"/>
            <w:color w:val="000000"/>
            <w:sz w:val="26"/>
            <w:szCs w:val="26"/>
            <w:u w:val="none"/>
            <w:shd w:fill="auto" w:val="clear"/>
            <w:vertAlign w:val="baseline"/>
          </w:rPr>
          <m:t xml:space="preserve">=</m:t>
        </m:r>
        <m:f>
          <m:fPr>
            <m:ctrlPr>
              <w:rPr>
                <w:rFonts w:ascii="Cambria Math" w:cs="Cambria Math" w:eastAsia="Cambria Math" w:hAnsi="Cambria Math"/>
                <w:b w:val="0"/>
                <w:i w:val="0"/>
                <w:smallCaps w:val="0"/>
                <w:strike w:val="0"/>
                <w:color w:val="000000"/>
                <w:sz w:val="26"/>
                <w:szCs w:val="26"/>
                <w:u w:val="none"/>
                <w:shd w:fill="auto" w:val="clear"/>
                <w:vertAlign w:val="baseline"/>
              </w:rPr>
            </m:ctrlPr>
          </m:fPr>
          <m:num>
            <m:sSup>
              <m:sSupPr>
                <m:ctrlPr>
                  <w:rPr>
                    <w:rFonts w:ascii="Cambria Math" w:cs="Cambria Math" w:eastAsia="Cambria Math" w:hAnsi="Cambria Math"/>
                    <w:b w:val="0"/>
                    <w:i w:val="0"/>
                    <w:smallCaps w:val="0"/>
                    <w:strike w:val="0"/>
                    <w:color w:val="000000"/>
                    <w:sz w:val="26"/>
                    <w:szCs w:val="26"/>
                    <w:u w:val="none"/>
                    <w:shd w:fill="auto" w:val="clear"/>
                    <w:vertAlign w:val="baseline"/>
                  </w:rPr>
                </m:ctrlPr>
              </m:sSupPr>
              <m:e>
                <m:r>
                  <w:rPr>
                    <w:rFonts w:ascii="Cambria Math" w:cs="Cambria Math" w:eastAsia="Cambria Math" w:hAnsi="Cambria Math"/>
                    <w:b w:val="0"/>
                    <w:i w:val="0"/>
                    <w:smallCaps w:val="0"/>
                    <w:strike w:val="0"/>
                    <w:color w:val="000000"/>
                    <w:sz w:val="26"/>
                    <w:szCs w:val="26"/>
                    <w:u w:val="none"/>
                    <w:shd w:fill="auto" w:val="clear"/>
                    <w:vertAlign w:val="baseline"/>
                  </w:rPr>
                  <m:t xml:space="preserve">z</m:t>
                </m:r>
              </m:e>
              <m:sup>
                <m:r>
                  <w:rPr>
                    <w:rFonts w:ascii="Cambria Math" w:cs="Cambria Math" w:eastAsia="Cambria Math" w:hAnsi="Cambria Math"/>
                    <w:b w:val="0"/>
                    <w:i w:val="0"/>
                    <w:smallCaps w:val="0"/>
                    <w:strike w:val="0"/>
                    <w:color w:val="000000"/>
                    <w:sz w:val="26"/>
                    <w:szCs w:val="26"/>
                    <w:u w:val="none"/>
                    <w:shd w:fill="auto" w:val="clear"/>
                    <w:vertAlign w:val="baseline"/>
                  </w:rPr>
                  <m:t xml:space="preserve">2 0-2</m:t>
                </m:r>
              </m:sup>
            </m:sSup>
          </m:num>
          <m:den>
            <m:r>
              <w:rPr>
                <w:rFonts w:ascii="Cambria Math" w:cs="Cambria Math" w:eastAsia="Cambria Math" w:hAnsi="Cambria Math"/>
                <w:b w:val="0"/>
                <w:i w:val="0"/>
                <w:smallCaps w:val="0"/>
                <w:strike w:val="0"/>
                <w:color w:val="000000"/>
                <w:sz w:val="26"/>
                <w:szCs w:val="26"/>
                <w:u w:val="none"/>
                <w:shd w:fill="auto" w:val="clear"/>
                <w:vertAlign w:val="baseline"/>
              </w:rPr>
              <m:t xml:space="preserve">d2</m:t>
            </m:r>
          </m:den>
        </m:f>
      </m:oMath>
      <w:r w:rsidDel="00000000" w:rsidR="00000000" w:rsidRPr="00000000">
        <w:rPr>
          <w:rtl w:val="0"/>
        </w:rPr>
      </w:r>
    </w:p>
    <w:p w:rsidR="00000000" w:rsidDel="00000000" w:rsidP="00000000" w:rsidRDefault="00000000" w:rsidRPr="00000000" w14:paraId="00000148">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Where N= sample size</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tab/>
        <w:t xml:space="preserve">Z= the research population</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tab/>
        <w:t xml:space="preserve">O= standard donation</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s>
        <w:spacing w:after="0" w:before="0" w:line="360" w:lineRule="auto"/>
        <w:ind w:left="720" w:right="29"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tab/>
        <w:t xml:space="preserve">D- Tolerance limit or allowable error</w:t>
      </w:r>
      <w:r w:rsidDel="00000000" w:rsidR="00000000" w:rsidRPr="00000000">
        <w:rPr>
          <w:rtl w:val="0"/>
        </w:rPr>
      </w:r>
    </w:p>
    <w:p w:rsidR="00000000" w:rsidDel="00000000" w:rsidP="00000000" w:rsidRDefault="00000000" w:rsidRPr="00000000" w14:paraId="0000014C">
      <w:pPr>
        <w:pStyle w:val="Heading3"/>
        <w:spacing w:before="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3.5</w:t>
        <w:tab/>
        <w:t xml:space="preserve">SAMPLING TECHNIQUES</w:t>
      </w:r>
    </w:p>
    <w:p w:rsidR="00000000" w:rsidDel="00000000" w:rsidP="00000000" w:rsidRDefault="00000000" w:rsidRPr="00000000" w14:paraId="0000014D">
      <w:pPr>
        <w:spacing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It obvious from the definition of the population above that a census is not possible in this study. Census involves the testing of the entire population. The researcher will be adopting the survey type of research in which a sample from the target population will be obtained.  </w:t>
      </w:r>
    </w:p>
    <w:p w:rsidR="00000000" w:rsidDel="00000000" w:rsidP="00000000" w:rsidRDefault="00000000" w:rsidRPr="00000000" w14:paraId="0000014E">
      <w:pPr>
        <w:spacing w:line="360" w:lineRule="auto"/>
        <w:ind w:firstLine="72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The study will adopt a multistage stratified sampling method to select elements. The population will be divided into different segments</w:t>
      </w:r>
      <w:r w:rsidDel="00000000" w:rsidR="00000000" w:rsidRPr="00000000">
        <w:rPr>
          <w:rtl w:val="0"/>
        </w:rPr>
      </w:r>
    </w:p>
    <w:p w:rsidR="00000000" w:rsidDel="00000000" w:rsidP="00000000" w:rsidRDefault="00000000" w:rsidRPr="00000000" w14:paraId="0000014F">
      <w:pPr>
        <w:spacing w:line="360" w:lineRule="auto"/>
        <w:rPr>
          <w:rFonts w:ascii="Times New Roman" w:cs="Times New Roman" w:eastAsia="Times New Roman" w:hAnsi="Times New Roman"/>
          <w:sz w:val="26"/>
          <w:szCs w:val="26"/>
        </w:rPr>
      </w:pPr>
      <w:r w:rsidDel="00000000" w:rsidR="00000000" w:rsidRPr="00000000">
        <w:rPr>
          <w:b w:val="1"/>
          <w:sz w:val="26"/>
          <w:szCs w:val="26"/>
          <w:rtl w:val="0"/>
        </w:rPr>
        <w:t xml:space="preserve">3.6</w:t>
        <w:tab/>
        <w:t xml:space="preserve">INSTRUMENT FOR </w:t>
      </w:r>
      <w:r w:rsidDel="00000000" w:rsidR="00000000" w:rsidRPr="00000000">
        <w:rPr>
          <w:rFonts w:ascii="Times New Roman" w:cs="Times New Roman" w:eastAsia="Times New Roman" w:hAnsi="Times New Roman"/>
          <w:b w:val="1"/>
          <w:sz w:val="26"/>
          <w:szCs w:val="26"/>
          <w:rtl w:val="0"/>
        </w:rPr>
        <w:t xml:space="preserve">DATA COLLECTION</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150">
      <w:pPr>
        <w:spacing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Both the primary and secondary data method was used to collect data. Before the actual data collection the researcher collected introductory letter from the college to the organization. Prior to any data collection, pre-collection activity is one of the most crucial steps in the process. It is often discovered too late that the value of their interview information is discounted as a consequence of poor sampling of both questions and informants and poor elicitation techniques. This research method employs the use of questionnaires.  The questionnaires are designed in open and close ended questions. The open ended questionnaire provides a qualitative research questions template; the close ended questionnaire developed to take care of quantitative research format. The identity of the respondents will be concealed so name will be optional (Weller, S., Romney, A. (1988)).</w:t>
      </w:r>
    </w:p>
    <w:p w:rsidR="00000000" w:rsidDel="00000000" w:rsidP="00000000" w:rsidRDefault="00000000" w:rsidRPr="00000000" w14:paraId="00000151">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3.7</w:t>
        <w:tab/>
        <w:t xml:space="preserve">METHOD OF DATA ANALYSIS</w:t>
      </w:r>
    </w:p>
    <w:p w:rsidR="00000000" w:rsidDel="00000000" w:rsidP="00000000" w:rsidRDefault="00000000" w:rsidRPr="00000000" w14:paraId="00000152">
      <w:pPr>
        <w:spacing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overall score of the data collected will be statistically analyzed using statistical techniques such as excel spreadsheet, pie- chart, bar chart to present the result. Data collected will be further analyzed by using the Chi-square (X</w:t>
      </w:r>
      <w:r w:rsidDel="00000000" w:rsidR="00000000" w:rsidRPr="00000000">
        <w:rPr>
          <w:rFonts w:ascii="Times New Roman" w:cs="Times New Roman" w:eastAsia="Times New Roman" w:hAnsi="Times New Roman"/>
          <w:sz w:val="26"/>
          <w:szCs w:val="26"/>
          <w:vertAlign w:val="superscript"/>
          <w:rtl w:val="0"/>
        </w:rPr>
        <w:t xml:space="preserve">2</w:t>
      </w:r>
      <w:r w:rsidDel="00000000" w:rsidR="00000000" w:rsidRPr="00000000">
        <w:rPr>
          <w:rFonts w:ascii="Times New Roman" w:cs="Times New Roman" w:eastAsia="Times New Roman" w:hAnsi="Times New Roman"/>
          <w:sz w:val="26"/>
          <w:szCs w:val="26"/>
          <w:rtl w:val="0"/>
        </w:rPr>
        <w:t xml:space="preserve">) technique. </w:t>
      </w:r>
    </w:p>
    <w:p w:rsidR="00000000" w:rsidDel="00000000" w:rsidP="00000000" w:rsidRDefault="00000000" w:rsidRPr="00000000" w14:paraId="00000153">
      <w:pPr>
        <w:spacing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chi-square (X</w:t>
      </w:r>
      <w:r w:rsidDel="00000000" w:rsidR="00000000" w:rsidRPr="00000000">
        <w:rPr>
          <w:rFonts w:ascii="Times New Roman" w:cs="Times New Roman" w:eastAsia="Times New Roman" w:hAnsi="Times New Roman"/>
          <w:sz w:val="26"/>
          <w:szCs w:val="26"/>
          <w:vertAlign w:val="superscript"/>
          <w:rtl w:val="0"/>
        </w:rPr>
        <w:t xml:space="preserve">2</w:t>
      </w:r>
      <w:r w:rsidDel="00000000" w:rsidR="00000000" w:rsidRPr="00000000">
        <w:rPr>
          <w:rFonts w:ascii="Times New Roman" w:cs="Times New Roman" w:eastAsia="Times New Roman" w:hAnsi="Times New Roman"/>
          <w:sz w:val="26"/>
          <w:szCs w:val="26"/>
          <w:rtl w:val="0"/>
        </w:rPr>
        <w:t xml:space="preserve">) techniques will be used to test the hypothesis of this study. 5% significance level and 95% confidence interval will be employed.</w:t>
      </w:r>
    </w:p>
    <w:p w:rsidR="00000000" w:rsidDel="00000000" w:rsidP="00000000" w:rsidRDefault="00000000" w:rsidRPr="00000000" w14:paraId="00000154">
      <w:pPr>
        <w:tabs>
          <w:tab w:val="left" w:leader="none" w:pos="4950"/>
          <w:tab w:val="left" w:leader="none" w:pos="5130"/>
          <w:tab w:val="left" w:leader="none" w:pos="5580"/>
        </w:tabs>
        <w:spacing w:after="0" w:line="360" w:lineRule="auto"/>
        <w:jc w:val="center"/>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155">
      <w:pPr>
        <w:tabs>
          <w:tab w:val="left" w:leader="none" w:pos="4950"/>
          <w:tab w:val="left" w:leader="none" w:pos="5130"/>
          <w:tab w:val="left" w:leader="none" w:pos="5580"/>
        </w:tabs>
        <w:spacing w:after="0" w:line="360" w:lineRule="auto"/>
        <w:jc w:val="center"/>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156">
      <w:pPr>
        <w:tabs>
          <w:tab w:val="left" w:leader="none" w:pos="4950"/>
          <w:tab w:val="left" w:leader="none" w:pos="5130"/>
          <w:tab w:val="left" w:leader="none" w:pos="5580"/>
        </w:tabs>
        <w:spacing w:after="0" w:line="360" w:lineRule="auto"/>
        <w:jc w:val="center"/>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157">
      <w:pPr>
        <w:tabs>
          <w:tab w:val="left" w:leader="none" w:pos="4950"/>
          <w:tab w:val="left" w:leader="none" w:pos="5130"/>
          <w:tab w:val="left" w:leader="none" w:pos="5580"/>
        </w:tabs>
        <w:spacing w:after="0" w:line="360" w:lineRule="auto"/>
        <w:jc w:val="center"/>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158">
      <w:pPr>
        <w:tabs>
          <w:tab w:val="left" w:leader="none" w:pos="4950"/>
          <w:tab w:val="left" w:leader="none" w:pos="5130"/>
          <w:tab w:val="left" w:leader="none" w:pos="5580"/>
        </w:tabs>
        <w:spacing w:after="0" w:line="360" w:lineRule="auto"/>
        <w:jc w:val="center"/>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159">
      <w:pPr>
        <w:tabs>
          <w:tab w:val="left" w:leader="none" w:pos="4950"/>
          <w:tab w:val="left" w:leader="none" w:pos="5130"/>
          <w:tab w:val="left" w:leader="none" w:pos="5580"/>
        </w:tabs>
        <w:spacing w:after="0" w:line="360" w:lineRule="auto"/>
        <w:jc w:val="center"/>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15A">
      <w:pPr>
        <w:tabs>
          <w:tab w:val="left" w:leader="none" w:pos="4950"/>
          <w:tab w:val="left" w:leader="none" w:pos="5130"/>
          <w:tab w:val="left" w:leader="none" w:pos="5580"/>
        </w:tabs>
        <w:spacing w:after="0" w:line="360" w:lineRule="auto"/>
        <w:jc w:val="center"/>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15B">
      <w:pPr>
        <w:tabs>
          <w:tab w:val="left" w:leader="none" w:pos="4950"/>
          <w:tab w:val="left" w:leader="none" w:pos="5130"/>
          <w:tab w:val="left" w:leader="none" w:pos="5580"/>
        </w:tabs>
        <w:spacing w:after="0" w:line="360" w:lineRule="auto"/>
        <w:jc w:val="center"/>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15C">
      <w:pPr>
        <w:tabs>
          <w:tab w:val="left" w:leader="none" w:pos="4950"/>
          <w:tab w:val="left" w:leader="none" w:pos="5130"/>
          <w:tab w:val="left" w:leader="none" w:pos="5580"/>
        </w:tabs>
        <w:spacing w:after="0" w:line="360" w:lineRule="auto"/>
        <w:jc w:val="center"/>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15D">
      <w:pPr>
        <w:tabs>
          <w:tab w:val="left" w:leader="none" w:pos="4950"/>
          <w:tab w:val="left" w:leader="none" w:pos="5130"/>
          <w:tab w:val="left" w:leader="none" w:pos="5580"/>
        </w:tabs>
        <w:spacing w:after="0" w:line="360" w:lineRule="auto"/>
        <w:jc w:val="center"/>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15E">
      <w:pPr>
        <w:tabs>
          <w:tab w:val="left" w:leader="none" w:pos="4950"/>
          <w:tab w:val="left" w:leader="none" w:pos="5130"/>
          <w:tab w:val="left" w:leader="none" w:pos="5580"/>
        </w:tabs>
        <w:spacing w:after="0"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color w:val="000000"/>
          <w:sz w:val="26"/>
          <w:szCs w:val="26"/>
          <w:rtl w:val="0"/>
        </w:rPr>
        <w:t xml:space="preserve">CHAPTER FOUR</w:t>
      </w:r>
      <w:r w:rsidDel="00000000" w:rsidR="00000000" w:rsidRPr="00000000">
        <w:rPr>
          <w:rtl w:val="0"/>
        </w:rPr>
      </w:r>
    </w:p>
    <w:p w:rsidR="00000000" w:rsidDel="00000000" w:rsidP="00000000" w:rsidRDefault="00000000" w:rsidRPr="00000000" w14:paraId="0000015F">
      <w:pPr>
        <w:tabs>
          <w:tab w:val="left" w:leader="none" w:pos="4950"/>
          <w:tab w:val="left" w:leader="none" w:pos="5130"/>
          <w:tab w:val="left" w:leader="none" w:pos="558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color w:val="000000"/>
          <w:sz w:val="26"/>
          <w:szCs w:val="26"/>
          <w:rtl w:val="0"/>
        </w:rPr>
        <w:t xml:space="preserve">4.0 DATA PRESENTATION AND ANALYSIS</w:t>
      </w:r>
      <w:r w:rsidDel="00000000" w:rsidR="00000000" w:rsidRPr="00000000">
        <w:rPr>
          <w:rtl w:val="0"/>
        </w:rPr>
      </w:r>
    </w:p>
    <w:p w:rsidR="00000000" w:rsidDel="00000000" w:rsidP="00000000" w:rsidRDefault="00000000" w:rsidRPr="00000000" w14:paraId="00000160">
      <w:pPr>
        <w:tabs>
          <w:tab w:val="left" w:leader="none" w:pos="4950"/>
          <w:tab w:val="left" w:leader="none" w:pos="5130"/>
          <w:tab w:val="left" w:leader="none" w:pos="558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color w:val="000000"/>
          <w:sz w:val="26"/>
          <w:szCs w:val="26"/>
          <w:rtl w:val="0"/>
        </w:rPr>
        <w:t xml:space="preserve">4.0   INTRODUCTION</w:t>
      </w:r>
      <w:r w:rsidDel="00000000" w:rsidR="00000000" w:rsidRPr="00000000">
        <w:rPr>
          <w:rtl w:val="0"/>
        </w:rPr>
      </w:r>
    </w:p>
    <w:p w:rsidR="00000000" w:rsidDel="00000000" w:rsidP="00000000" w:rsidRDefault="00000000" w:rsidRPr="00000000" w14:paraId="00000161">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The  following  analysis  is  based  on  the  data  obtained  from  responses  to  the questionnaire administered. All positive responses (that is strongly agree, agree) are in support of the question asked and are referred to as favourable responses and all negative responses (that is strongly disagree, disagree) indicate that they do not agree with the question and are generally referred to as unfavourable responses.</w:t>
      </w:r>
      <w:r w:rsidDel="00000000" w:rsidR="00000000" w:rsidRPr="00000000">
        <w:rPr>
          <w:rtl w:val="0"/>
        </w:rPr>
      </w:r>
    </w:p>
    <w:p w:rsidR="00000000" w:rsidDel="00000000" w:rsidP="00000000" w:rsidRDefault="00000000" w:rsidRPr="00000000" w14:paraId="00000162">
      <w:pPr>
        <w:tabs>
          <w:tab w:val="left" w:leader="none" w:pos="4950"/>
          <w:tab w:val="left" w:leader="none" w:pos="5130"/>
          <w:tab w:val="left" w:leader="none" w:pos="558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4.2    DATA PRESENTATION AND ANALYSIS</w:t>
      </w:r>
    </w:p>
    <w:tbl>
      <w:tblPr>
        <w:tblStyle w:val="Table1"/>
        <w:tblW w:w="8752.0" w:type="dxa"/>
        <w:jc w:val="left"/>
        <w:tblInd w:w="6.0" w:type="dxa"/>
        <w:tblLayout w:type="fixed"/>
        <w:tblLook w:val="0400"/>
      </w:tblPr>
      <w:tblGrid>
        <w:gridCol w:w="2232"/>
        <w:gridCol w:w="1740"/>
        <w:gridCol w:w="1360"/>
        <w:gridCol w:w="1800"/>
        <w:gridCol w:w="1620"/>
        <w:tblGridChange w:id="0">
          <w:tblGrid>
            <w:gridCol w:w="2232"/>
            <w:gridCol w:w="1740"/>
            <w:gridCol w:w="1360"/>
            <w:gridCol w:w="1800"/>
            <w:gridCol w:w="1620"/>
          </w:tblGrid>
        </w:tblGridChange>
      </w:tblGrid>
      <w:tr>
        <w:trPr>
          <w:cantSplit w:val="0"/>
          <w:trHeight w:val="309"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63">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Respondents</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64">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Administered</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65">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Returned</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66">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Not returned</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67">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%Returned</w:t>
            </w:r>
            <w:r w:rsidDel="00000000" w:rsidR="00000000" w:rsidRPr="00000000">
              <w:rPr>
                <w:rtl w:val="0"/>
              </w:rPr>
            </w:r>
          </w:p>
        </w:tc>
      </w:tr>
      <w:tr>
        <w:trPr>
          <w:cantSplit w:val="0"/>
          <w:trHeight w:val="974"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68">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JMK STAFF</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69">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6A">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13</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6B">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6C">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13</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6D">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6E">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_</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6F">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70">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4</w:t>
            </w:r>
            <w:r w:rsidDel="00000000" w:rsidR="00000000" w:rsidRPr="00000000">
              <w:rPr>
                <w:rtl w:val="0"/>
              </w:rPr>
            </w:r>
          </w:p>
        </w:tc>
      </w:tr>
      <w:tr>
        <w:trPr>
          <w:cantSplit w:val="0"/>
          <w:trHeight w:val="1459"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71">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72">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JMK CUSTOMERS</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73">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74">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162</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75">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76">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162</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77">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78">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_</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79">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7A">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50</w:t>
            </w:r>
            <w:r w:rsidDel="00000000" w:rsidR="00000000" w:rsidRPr="00000000">
              <w:rPr>
                <w:rtl w:val="0"/>
              </w:rPr>
            </w:r>
          </w:p>
        </w:tc>
      </w:tr>
      <w:tr>
        <w:trPr>
          <w:cantSplit w:val="0"/>
          <w:trHeight w:val="976"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7B">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GOMOLA</w:t>
            </w:r>
            <w:r w:rsidDel="00000000" w:rsidR="00000000" w:rsidRPr="00000000">
              <w:rPr>
                <w:rtl w:val="0"/>
              </w:rPr>
            </w:r>
          </w:p>
          <w:p w:rsidR="00000000" w:rsidDel="00000000" w:rsidP="00000000" w:rsidRDefault="00000000" w:rsidRPr="00000000" w14:paraId="0000017C">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STAFF</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7D">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7E">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16</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7F">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80">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16</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81">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82">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_</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83">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84">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5</w:t>
            </w:r>
            <w:r w:rsidDel="00000000" w:rsidR="00000000" w:rsidRPr="00000000">
              <w:rPr>
                <w:rtl w:val="0"/>
              </w:rPr>
            </w:r>
          </w:p>
        </w:tc>
      </w:tr>
      <w:tr>
        <w:trPr>
          <w:cantSplit w:val="0"/>
          <w:trHeight w:val="974"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85">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GOMOLA</w:t>
            </w:r>
            <w:r w:rsidDel="00000000" w:rsidR="00000000" w:rsidRPr="00000000">
              <w:rPr>
                <w:rtl w:val="0"/>
              </w:rPr>
            </w:r>
          </w:p>
          <w:p w:rsidR="00000000" w:rsidDel="00000000" w:rsidP="00000000" w:rsidRDefault="00000000" w:rsidRPr="00000000" w14:paraId="00000186">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CUSTOMERS</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87">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88">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133</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89">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8A">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133</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8B">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8C">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_</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8D">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8E">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41</w:t>
            </w:r>
            <w:r w:rsidDel="00000000" w:rsidR="00000000" w:rsidRPr="00000000">
              <w:rPr>
                <w:rtl w:val="0"/>
              </w:rPr>
            </w:r>
          </w:p>
        </w:tc>
      </w:tr>
      <w:tr>
        <w:trPr>
          <w:cantSplit w:val="0"/>
          <w:trHeight w:val="494"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8F">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Total</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90">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324</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91">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324</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92">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_</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93">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100</w:t>
            </w:r>
            <w:r w:rsidDel="00000000" w:rsidR="00000000" w:rsidRPr="00000000">
              <w:rPr>
                <w:rtl w:val="0"/>
              </w:rPr>
            </w:r>
          </w:p>
        </w:tc>
      </w:tr>
    </w:tbl>
    <w:p w:rsidR="00000000" w:rsidDel="00000000" w:rsidP="00000000" w:rsidRDefault="00000000" w:rsidRPr="00000000" w14:paraId="00000194">
      <w:pPr>
        <w:tabs>
          <w:tab w:val="left" w:leader="none" w:pos="4226"/>
          <w:tab w:val="left" w:leader="none" w:pos="4950"/>
          <w:tab w:val="left" w:leader="none" w:pos="5130"/>
          <w:tab w:val="left" w:leader="none" w:pos="5580"/>
          <w:tab w:val="left" w:leader="none" w:pos="5774"/>
          <w:tab w:val="left" w:leader="none" w:pos="7487"/>
          <w:tab w:val="left" w:leader="none" w:pos="8916"/>
          <w:tab w:val="left" w:leader="none" w:pos="10264"/>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Table4.1: Questionnaire administration</w:t>
      </w:r>
      <w:r w:rsidDel="00000000" w:rsidR="00000000" w:rsidRPr="00000000">
        <w:rPr>
          <w:rtl w:val="0"/>
        </w:rPr>
      </w:r>
    </w:p>
    <w:p w:rsidR="00000000" w:rsidDel="00000000" w:rsidP="00000000" w:rsidRDefault="00000000" w:rsidRPr="00000000" w14:paraId="00000195">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Source: field survey 2025</w:t>
      </w:r>
      <w:r w:rsidDel="00000000" w:rsidR="00000000" w:rsidRPr="00000000">
        <w:rPr>
          <w:rtl w:val="0"/>
        </w:rPr>
      </w:r>
    </w:p>
    <w:p w:rsidR="00000000" w:rsidDel="00000000" w:rsidP="00000000" w:rsidRDefault="00000000" w:rsidRPr="00000000" w14:paraId="00000196">
      <w:pPr>
        <w:tabs>
          <w:tab w:val="left" w:leader="none" w:pos="4950"/>
          <w:tab w:val="left" w:leader="none" w:pos="5130"/>
          <w:tab w:val="left" w:leader="none" w:pos="5580"/>
        </w:tabs>
        <w:spacing w:after="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The table above showed that 324 questionnaires were distributed to the staff and customers of Tuyil Table Water, Ilorin and that all were completed and returned. A breakdown shows that 13 copies of the questionnaire was given to the staff of Tuyil Table Water, Ilorin while 162 copies was given to their customers and that 16 copies of the questionnaire was given to the staff of Tuyil Table Water, Ilorin while 133 copies was given to their customers.</w:t>
      </w:r>
    </w:p>
    <w:p w:rsidR="00000000" w:rsidDel="00000000" w:rsidP="00000000" w:rsidRDefault="00000000" w:rsidRPr="00000000" w14:paraId="00000197">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Table 4.2   Sex distribution of respondents</w:t>
      </w:r>
      <w:r w:rsidDel="00000000" w:rsidR="00000000" w:rsidRPr="00000000">
        <w:rPr>
          <w:rtl w:val="0"/>
        </w:rPr>
      </w:r>
    </w:p>
    <w:tbl>
      <w:tblPr>
        <w:tblStyle w:val="Table2"/>
        <w:tblW w:w="8640.0" w:type="dxa"/>
        <w:jc w:val="left"/>
        <w:tblInd w:w="6.0" w:type="dxa"/>
        <w:tblLayout w:type="fixed"/>
        <w:tblLook w:val="0400"/>
      </w:tblPr>
      <w:tblGrid>
        <w:gridCol w:w="2952"/>
        <w:gridCol w:w="2960"/>
        <w:gridCol w:w="2728"/>
        <w:tblGridChange w:id="0">
          <w:tblGrid>
            <w:gridCol w:w="2952"/>
            <w:gridCol w:w="2960"/>
            <w:gridCol w:w="2728"/>
          </w:tblGrid>
        </w:tblGridChange>
      </w:tblGrid>
      <w:tr>
        <w:trPr>
          <w:cantSplit w:val="0"/>
          <w:trHeight w:val="491"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98">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SEX</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99">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FREQUENCY</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9A">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PERCENTAGE</w:t>
            </w:r>
            <w:r w:rsidDel="00000000" w:rsidR="00000000" w:rsidRPr="00000000">
              <w:rPr>
                <w:rtl w:val="0"/>
              </w:rPr>
            </w:r>
          </w:p>
        </w:tc>
      </w:tr>
      <w:tr>
        <w:trPr>
          <w:cantSplit w:val="0"/>
          <w:trHeight w:val="494"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9B">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Male</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9C">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50</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9D">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15</w:t>
            </w:r>
            <w:r w:rsidDel="00000000" w:rsidR="00000000" w:rsidRPr="00000000">
              <w:rPr>
                <w:rtl w:val="0"/>
              </w:rPr>
            </w:r>
          </w:p>
        </w:tc>
      </w:tr>
      <w:tr>
        <w:trPr>
          <w:cantSplit w:val="0"/>
          <w:trHeight w:val="492"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9E">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Female</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9F">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274</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A0">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85</w:t>
            </w:r>
            <w:r w:rsidDel="00000000" w:rsidR="00000000" w:rsidRPr="00000000">
              <w:rPr>
                <w:rtl w:val="0"/>
              </w:rPr>
            </w:r>
          </w:p>
        </w:tc>
      </w:tr>
      <w:tr>
        <w:trPr>
          <w:cantSplit w:val="0"/>
          <w:trHeight w:val="494"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A1">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Total</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A2">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324</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A3">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100</w:t>
            </w:r>
            <w:r w:rsidDel="00000000" w:rsidR="00000000" w:rsidRPr="00000000">
              <w:rPr>
                <w:rtl w:val="0"/>
              </w:rPr>
            </w:r>
          </w:p>
        </w:tc>
      </w:tr>
    </w:tbl>
    <w:p w:rsidR="00000000" w:rsidDel="00000000" w:rsidP="00000000" w:rsidRDefault="00000000" w:rsidRPr="00000000" w14:paraId="000001A4">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Source: field survey 2025</w:t>
      </w:r>
      <w:r w:rsidDel="00000000" w:rsidR="00000000" w:rsidRPr="00000000">
        <w:rPr>
          <w:rtl w:val="0"/>
        </w:rPr>
      </w:r>
    </w:p>
    <w:p w:rsidR="00000000" w:rsidDel="00000000" w:rsidP="00000000" w:rsidRDefault="00000000" w:rsidRPr="00000000" w14:paraId="000001A5">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The table shows that 50 (15%) of the respondents are males while 274 (85%) of the respondents are females.</w:t>
      </w:r>
      <w:r w:rsidDel="00000000" w:rsidR="00000000" w:rsidRPr="00000000">
        <w:rPr>
          <w:rtl w:val="0"/>
        </w:rPr>
      </w:r>
    </w:p>
    <w:p w:rsidR="00000000" w:rsidDel="00000000" w:rsidP="00000000" w:rsidRDefault="00000000" w:rsidRPr="00000000" w14:paraId="000001A6">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Table 4.3 Age distribution of respondents</w:t>
      </w:r>
      <w:r w:rsidDel="00000000" w:rsidR="00000000" w:rsidRPr="00000000">
        <w:rPr>
          <w:rtl w:val="0"/>
        </w:rPr>
      </w:r>
    </w:p>
    <w:tbl>
      <w:tblPr>
        <w:tblStyle w:val="Table3"/>
        <w:tblW w:w="6392.0" w:type="dxa"/>
        <w:jc w:val="left"/>
        <w:tblInd w:w="6.0" w:type="dxa"/>
        <w:tblLayout w:type="fixed"/>
        <w:tblLook w:val="0400"/>
      </w:tblPr>
      <w:tblGrid>
        <w:gridCol w:w="1412"/>
        <w:gridCol w:w="2180"/>
        <w:gridCol w:w="2800"/>
        <w:tblGridChange w:id="0">
          <w:tblGrid>
            <w:gridCol w:w="1412"/>
            <w:gridCol w:w="2180"/>
            <w:gridCol w:w="2800"/>
          </w:tblGrid>
        </w:tblGridChange>
      </w:tblGrid>
      <w:tr>
        <w:trPr>
          <w:cantSplit w:val="0"/>
          <w:trHeight w:val="492"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A7">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AGE</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A8">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FREQUENCY</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A9">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PERCENTAGE</w:t>
            </w:r>
            <w:r w:rsidDel="00000000" w:rsidR="00000000" w:rsidRPr="00000000">
              <w:rPr>
                <w:rtl w:val="0"/>
              </w:rPr>
            </w:r>
          </w:p>
        </w:tc>
      </w:tr>
      <w:tr>
        <w:trPr>
          <w:cantSplit w:val="0"/>
          <w:trHeight w:val="333"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AA">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Under 30</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AB">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130</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AC">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40.1</w:t>
            </w:r>
            <w:r w:rsidDel="00000000" w:rsidR="00000000" w:rsidRPr="00000000">
              <w:rPr>
                <w:rtl w:val="0"/>
              </w:rPr>
            </w:r>
          </w:p>
        </w:tc>
      </w:tr>
      <w:tr>
        <w:trPr>
          <w:cantSplit w:val="0"/>
          <w:trHeight w:val="331"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AD">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30-40</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AE">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89</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AF">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27.5</w:t>
            </w:r>
            <w:r w:rsidDel="00000000" w:rsidR="00000000" w:rsidRPr="00000000">
              <w:rPr>
                <w:rtl w:val="0"/>
              </w:rPr>
            </w:r>
          </w:p>
        </w:tc>
      </w:tr>
      <w:tr>
        <w:trPr>
          <w:cantSplit w:val="0"/>
          <w:trHeight w:val="331"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B0">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41-50</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B1">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82</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B2">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25.3</w:t>
            </w:r>
            <w:r w:rsidDel="00000000" w:rsidR="00000000" w:rsidRPr="00000000">
              <w:rPr>
                <w:rtl w:val="0"/>
              </w:rPr>
            </w:r>
          </w:p>
        </w:tc>
      </w:tr>
      <w:tr>
        <w:trPr>
          <w:cantSplit w:val="0"/>
          <w:trHeight w:val="333"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B3">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51-above</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B4">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23</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B5">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7.1</w:t>
            </w:r>
            <w:r w:rsidDel="00000000" w:rsidR="00000000" w:rsidRPr="00000000">
              <w:rPr>
                <w:rtl w:val="0"/>
              </w:rPr>
            </w:r>
          </w:p>
        </w:tc>
      </w:tr>
      <w:tr>
        <w:trPr>
          <w:cantSplit w:val="0"/>
          <w:trHeight w:val="492"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B6">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Total</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B7">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324</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B8">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100</w:t>
            </w:r>
            <w:r w:rsidDel="00000000" w:rsidR="00000000" w:rsidRPr="00000000">
              <w:rPr>
                <w:rtl w:val="0"/>
              </w:rPr>
            </w:r>
          </w:p>
        </w:tc>
      </w:tr>
    </w:tbl>
    <w:p w:rsidR="00000000" w:rsidDel="00000000" w:rsidP="00000000" w:rsidRDefault="00000000" w:rsidRPr="00000000" w14:paraId="000001B9">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Source: field survey 2025</w:t>
      </w:r>
      <w:r w:rsidDel="00000000" w:rsidR="00000000" w:rsidRPr="00000000">
        <w:rPr>
          <w:rtl w:val="0"/>
        </w:rPr>
      </w:r>
    </w:p>
    <w:p w:rsidR="00000000" w:rsidDel="00000000" w:rsidP="00000000" w:rsidRDefault="00000000" w:rsidRPr="00000000" w14:paraId="000001BA">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The table shows that130 (40.1%) of the respondents are under 30 years of age, 89(27.5%) are between 30-40 years old, 82 (25.3%) are 41-50 years old while 23 (7.1%) are 51 years and above.</w:t>
      </w:r>
      <w:r w:rsidDel="00000000" w:rsidR="00000000" w:rsidRPr="00000000">
        <w:rPr>
          <w:rtl w:val="0"/>
        </w:rPr>
      </w:r>
    </w:p>
    <w:p w:rsidR="00000000" w:rsidDel="00000000" w:rsidP="00000000" w:rsidRDefault="00000000" w:rsidRPr="00000000" w14:paraId="000001BB">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Table 4.4 Marital distribution of respondents</w:t>
      </w:r>
      <w:r w:rsidDel="00000000" w:rsidR="00000000" w:rsidRPr="00000000">
        <w:rPr>
          <w:rtl w:val="0"/>
        </w:rPr>
      </w:r>
    </w:p>
    <w:tbl>
      <w:tblPr>
        <w:tblStyle w:val="Table4"/>
        <w:tblW w:w="8105.999999999999" w:type="dxa"/>
        <w:jc w:val="left"/>
        <w:tblInd w:w="6.0" w:type="dxa"/>
        <w:tblLayout w:type="fixed"/>
        <w:tblLook w:val="0400"/>
      </w:tblPr>
      <w:tblGrid>
        <w:gridCol w:w="3510"/>
        <w:gridCol w:w="2498"/>
        <w:gridCol w:w="2098"/>
        <w:tblGridChange w:id="0">
          <w:tblGrid>
            <w:gridCol w:w="3510"/>
            <w:gridCol w:w="2498"/>
            <w:gridCol w:w="2098"/>
          </w:tblGrid>
        </w:tblGridChange>
      </w:tblGrid>
      <w:tr>
        <w:trPr>
          <w:cantSplit w:val="0"/>
          <w:trHeight w:val="655"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BC">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MARITAL STATUS</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BD">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FREQUENCY</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BE">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PERCENTAGE</w:t>
            </w:r>
            <w:r w:rsidDel="00000000" w:rsidR="00000000" w:rsidRPr="00000000">
              <w:rPr>
                <w:rtl w:val="0"/>
              </w:rPr>
            </w:r>
          </w:p>
        </w:tc>
      </w:tr>
      <w:tr>
        <w:trPr>
          <w:cantSplit w:val="0"/>
          <w:trHeight w:val="652"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BF">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Single</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C0">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168</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C1">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52</w:t>
            </w:r>
            <w:r w:rsidDel="00000000" w:rsidR="00000000" w:rsidRPr="00000000">
              <w:rPr>
                <w:rtl w:val="0"/>
              </w:rPr>
            </w:r>
          </w:p>
        </w:tc>
      </w:tr>
      <w:tr>
        <w:trPr>
          <w:cantSplit w:val="0"/>
          <w:trHeight w:val="652"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C2">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Married</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C3">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150</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C4">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46</w:t>
            </w:r>
            <w:r w:rsidDel="00000000" w:rsidR="00000000" w:rsidRPr="00000000">
              <w:rPr>
                <w:rtl w:val="0"/>
              </w:rPr>
            </w:r>
          </w:p>
        </w:tc>
      </w:tr>
      <w:tr>
        <w:trPr>
          <w:cantSplit w:val="0"/>
          <w:trHeight w:val="655"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C5">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Others</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C6">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6</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C7">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2</w:t>
            </w:r>
            <w:r w:rsidDel="00000000" w:rsidR="00000000" w:rsidRPr="00000000">
              <w:rPr>
                <w:rtl w:val="0"/>
              </w:rPr>
            </w:r>
          </w:p>
        </w:tc>
      </w:tr>
      <w:tr>
        <w:trPr>
          <w:cantSplit w:val="0"/>
          <w:trHeight w:val="655"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C8">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Total</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C9">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324</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CA">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100</w:t>
            </w:r>
            <w:r w:rsidDel="00000000" w:rsidR="00000000" w:rsidRPr="00000000">
              <w:rPr>
                <w:rtl w:val="0"/>
              </w:rPr>
            </w:r>
          </w:p>
        </w:tc>
      </w:tr>
    </w:tbl>
    <w:p w:rsidR="00000000" w:rsidDel="00000000" w:rsidP="00000000" w:rsidRDefault="00000000" w:rsidRPr="00000000" w14:paraId="000001CB">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Source: field survey 2025</w:t>
      </w:r>
      <w:r w:rsidDel="00000000" w:rsidR="00000000" w:rsidRPr="00000000">
        <w:rPr>
          <w:rtl w:val="0"/>
        </w:rPr>
      </w:r>
    </w:p>
    <w:p w:rsidR="00000000" w:rsidDel="00000000" w:rsidP="00000000" w:rsidRDefault="00000000" w:rsidRPr="00000000" w14:paraId="000001CC">
      <w:pPr>
        <w:tabs>
          <w:tab w:val="left" w:leader="none" w:pos="4950"/>
          <w:tab w:val="left" w:leader="none" w:pos="5130"/>
          <w:tab w:val="left" w:leader="none" w:pos="5580"/>
        </w:tabs>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Table 4.4 shows that 168 (52%) of the respondents are single, 150 (46%) married while 6 (2%) are widows, widowers or divorces.</w:t>
      </w:r>
      <w:r w:rsidDel="00000000" w:rsidR="00000000" w:rsidRPr="00000000">
        <w:rPr>
          <w:rtl w:val="0"/>
        </w:rPr>
      </w:r>
    </w:p>
    <w:p w:rsidR="00000000" w:rsidDel="00000000" w:rsidP="00000000" w:rsidRDefault="00000000" w:rsidRPr="00000000" w14:paraId="000001CD">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Table 4.5 Educational qualification of respondents</w:t>
      </w:r>
      <w:r w:rsidDel="00000000" w:rsidR="00000000" w:rsidRPr="00000000">
        <w:rPr>
          <w:rtl w:val="0"/>
        </w:rPr>
      </w:r>
    </w:p>
    <w:tbl>
      <w:tblPr>
        <w:tblStyle w:val="Table5"/>
        <w:tblW w:w="7192.0" w:type="dxa"/>
        <w:jc w:val="left"/>
        <w:tblInd w:w="6.0" w:type="dxa"/>
        <w:tblLayout w:type="fixed"/>
        <w:tblLook w:val="0400"/>
      </w:tblPr>
      <w:tblGrid>
        <w:gridCol w:w="2352"/>
        <w:gridCol w:w="2240"/>
        <w:gridCol w:w="2600"/>
        <w:tblGridChange w:id="0">
          <w:tblGrid>
            <w:gridCol w:w="2352"/>
            <w:gridCol w:w="2240"/>
            <w:gridCol w:w="2600"/>
          </w:tblGrid>
        </w:tblGridChange>
      </w:tblGrid>
      <w:tr>
        <w:trPr>
          <w:cantSplit w:val="0"/>
          <w:trHeight w:val="492"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CE">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Qualification</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CF">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FREQUENCY</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D0">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PERCENTAGE</w:t>
            </w:r>
            <w:r w:rsidDel="00000000" w:rsidR="00000000" w:rsidRPr="00000000">
              <w:rPr>
                <w:rtl w:val="0"/>
              </w:rPr>
            </w:r>
          </w:p>
        </w:tc>
      </w:tr>
      <w:tr>
        <w:trPr>
          <w:cantSplit w:val="0"/>
          <w:trHeight w:val="494"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D1">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SSCE/GCE</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D2">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25</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D3">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8</w:t>
            </w:r>
            <w:r w:rsidDel="00000000" w:rsidR="00000000" w:rsidRPr="00000000">
              <w:rPr>
                <w:rtl w:val="0"/>
              </w:rPr>
            </w:r>
          </w:p>
        </w:tc>
      </w:tr>
      <w:tr>
        <w:trPr>
          <w:cantSplit w:val="0"/>
          <w:trHeight w:val="491"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D4">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OND/NCE</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D5">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50</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D6">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15.4</w:t>
            </w:r>
            <w:r w:rsidDel="00000000" w:rsidR="00000000" w:rsidRPr="00000000">
              <w:rPr>
                <w:rtl w:val="0"/>
              </w:rPr>
            </w:r>
          </w:p>
        </w:tc>
      </w:tr>
      <w:tr>
        <w:trPr>
          <w:cantSplit w:val="0"/>
          <w:trHeight w:val="494"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D7">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HND/BSC</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D8">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170</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D9">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52.4</w:t>
            </w:r>
            <w:r w:rsidDel="00000000" w:rsidR="00000000" w:rsidRPr="00000000">
              <w:rPr>
                <w:rtl w:val="0"/>
              </w:rPr>
            </w:r>
          </w:p>
        </w:tc>
      </w:tr>
      <w:tr>
        <w:trPr>
          <w:cantSplit w:val="0"/>
          <w:trHeight w:val="492"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DA">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MSC/MBA/Others</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DB">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79</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DC">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24</w:t>
            </w:r>
            <w:r w:rsidDel="00000000" w:rsidR="00000000" w:rsidRPr="00000000">
              <w:rPr>
                <w:rtl w:val="0"/>
              </w:rPr>
            </w:r>
          </w:p>
        </w:tc>
      </w:tr>
      <w:tr>
        <w:trPr>
          <w:cantSplit w:val="0"/>
          <w:trHeight w:val="655"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DD">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Total</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DE">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324</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DF">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100</w:t>
            </w:r>
            <w:r w:rsidDel="00000000" w:rsidR="00000000" w:rsidRPr="00000000">
              <w:rPr>
                <w:rtl w:val="0"/>
              </w:rPr>
            </w:r>
          </w:p>
        </w:tc>
      </w:tr>
    </w:tbl>
    <w:p w:rsidR="00000000" w:rsidDel="00000000" w:rsidP="00000000" w:rsidRDefault="00000000" w:rsidRPr="00000000" w14:paraId="000001E0">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Source: field survey 2025</w:t>
      </w:r>
      <w:r w:rsidDel="00000000" w:rsidR="00000000" w:rsidRPr="00000000">
        <w:rPr>
          <w:rtl w:val="0"/>
        </w:rPr>
      </w:r>
    </w:p>
    <w:p w:rsidR="00000000" w:rsidDel="00000000" w:rsidP="00000000" w:rsidRDefault="00000000" w:rsidRPr="00000000" w14:paraId="000001E1">
      <w:pPr>
        <w:tabs>
          <w:tab w:val="left" w:leader="none" w:pos="4950"/>
          <w:tab w:val="left" w:leader="none" w:pos="5130"/>
          <w:tab w:val="left" w:leader="none" w:pos="5580"/>
        </w:tabs>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Table 4.5 shows that 25 (8%) of the respondents are SSCE/GCE holders, 50 (15.4%) are OND/NCE holders, 170 (52.4%) HND/BSC holders while 79 (24%) of the respondents are either MSC/MBA or other professional certificate holders.</w:t>
      </w:r>
      <w:r w:rsidDel="00000000" w:rsidR="00000000" w:rsidRPr="00000000">
        <w:rPr>
          <w:rtl w:val="0"/>
        </w:rPr>
      </w:r>
    </w:p>
    <w:p w:rsidR="00000000" w:rsidDel="00000000" w:rsidP="00000000" w:rsidRDefault="00000000" w:rsidRPr="00000000" w14:paraId="000001E2">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Table 4.6 Occupational status of respondents</w:t>
      </w:r>
      <w:r w:rsidDel="00000000" w:rsidR="00000000" w:rsidRPr="00000000">
        <w:rPr>
          <w:rtl w:val="0"/>
        </w:rPr>
      </w:r>
    </w:p>
    <w:tbl>
      <w:tblPr>
        <w:tblStyle w:val="Table6"/>
        <w:tblW w:w="6653.0" w:type="dxa"/>
        <w:jc w:val="left"/>
        <w:tblInd w:w="6.0" w:type="dxa"/>
        <w:tblLayout w:type="fixed"/>
        <w:tblLook w:val="0400"/>
      </w:tblPr>
      <w:tblGrid>
        <w:gridCol w:w="2153"/>
        <w:gridCol w:w="2000"/>
        <w:gridCol w:w="2500"/>
        <w:tblGridChange w:id="0">
          <w:tblGrid>
            <w:gridCol w:w="2153"/>
            <w:gridCol w:w="2000"/>
            <w:gridCol w:w="2500"/>
          </w:tblGrid>
        </w:tblGridChange>
      </w:tblGrid>
      <w:tr>
        <w:trPr>
          <w:cantSplit w:val="0"/>
          <w:trHeight w:val="655"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E3">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OCCUPATION</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E4">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FREQUENCY</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E5">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PERCENTAGE</w:t>
            </w:r>
            <w:r w:rsidDel="00000000" w:rsidR="00000000" w:rsidRPr="00000000">
              <w:rPr>
                <w:rtl w:val="0"/>
              </w:rPr>
            </w:r>
          </w:p>
        </w:tc>
      </w:tr>
      <w:tr>
        <w:trPr>
          <w:cantSplit w:val="0"/>
          <w:trHeight w:val="652"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E6">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Civil Servant</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E7">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76</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E8">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23.4</w:t>
            </w:r>
            <w:r w:rsidDel="00000000" w:rsidR="00000000" w:rsidRPr="00000000">
              <w:rPr>
                <w:rtl w:val="0"/>
              </w:rPr>
            </w:r>
          </w:p>
        </w:tc>
      </w:tr>
      <w:tr>
        <w:trPr>
          <w:cantSplit w:val="0"/>
          <w:trHeight w:val="655"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E9">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Trader</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EA">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101</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EB">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31.1</w:t>
            </w:r>
            <w:r w:rsidDel="00000000" w:rsidR="00000000" w:rsidRPr="00000000">
              <w:rPr>
                <w:rtl w:val="0"/>
              </w:rPr>
            </w:r>
          </w:p>
        </w:tc>
      </w:tr>
      <w:tr>
        <w:trPr>
          <w:cantSplit w:val="0"/>
          <w:trHeight w:val="652"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EC">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Student</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ED">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105</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EE">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32.4</w:t>
            </w:r>
            <w:r w:rsidDel="00000000" w:rsidR="00000000" w:rsidRPr="00000000">
              <w:rPr>
                <w:rtl w:val="0"/>
              </w:rPr>
            </w:r>
          </w:p>
        </w:tc>
      </w:tr>
      <w:tr>
        <w:trPr>
          <w:cantSplit w:val="0"/>
          <w:trHeight w:val="655"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EF">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Others</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F0">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42</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F1">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13</w:t>
            </w:r>
            <w:r w:rsidDel="00000000" w:rsidR="00000000" w:rsidRPr="00000000">
              <w:rPr>
                <w:rtl w:val="0"/>
              </w:rPr>
            </w:r>
          </w:p>
        </w:tc>
      </w:tr>
      <w:tr>
        <w:trPr>
          <w:cantSplit w:val="0"/>
          <w:trHeight w:val="652"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F2">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Total</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F3">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324</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F4">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100</w:t>
            </w:r>
            <w:r w:rsidDel="00000000" w:rsidR="00000000" w:rsidRPr="00000000">
              <w:rPr>
                <w:rtl w:val="0"/>
              </w:rPr>
            </w:r>
          </w:p>
        </w:tc>
      </w:tr>
    </w:tbl>
    <w:p w:rsidR="00000000" w:rsidDel="00000000" w:rsidP="00000000" w:rsidRDefault="00000000" w:rsidRPr="00000000" w14:paraId="000001F5">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Source: field survey 2025</w:t>
      </w:r>
      <w:r w:rsidDel="00000000" w:rsidR="00000000" w:rsidRPr="00000000">
        <w:rPr>
          <w:rtl w:val="0"/>
        </w:rPr>
      </w:r>
    </w:p>
    <w:p w:rsidR="00000000" w:rsidDel="00000000" w:rsidP="00000000" w:rsidRDefault="00000000" w:rsidRPr="00000000" w14:paraId="000001F6">
      <w:pPr>
        <w:tabs>
          <w:tab w:val="left" w:leader="none" w:pos="4950"/>
          <w:tab w:val="left" w:leader="none" w:pos="5130"/>
          <w:tab w:val="left" w:leader="none" w:pos="5580"/>
        </w:tabs>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The table shows that 76 (23.4%) of the respondents are civil servants, 101 (31.1%) Traders, 105 (32.4%) students while 42 (13%) are either House wives or are not working.</w:t>
      </w:r>
      <w:r w:rsidDel="00000000" w:rsidR="00000000" w:rsidRPr="00000000">
        <w:rPr>
          <w:rtl w:val="0"/>
        </w:rPr>
      </w:r>
    </w:p>
    <w:p w:rsidR="00000000" w:rsidDel="00000000" w:rsidP="00000000" w:rsidRDefault="00000000" w:rsidRPr="00000000" w14:paraId="000001F7">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Table 4.7   Positions of respondents in the organization</w:t>
      </w:r>
      <w:r w:rsidDel="00000000" w:rsidR="00000000" w:rsidRPr="00000000">
        <w:rPr>
          <w:rtl w:val="0"/>
        </w:rPr>
      </w:r>
    </w:p>
    <w:tbl>
      <w:tblPr>
        <w:tblStyle w:val="Table7"/>
        <w:tblW w:w="6473.0" w:type="dxa"/>
        <w:jc w:val="left"/>
        <w:tblInd w:w="6.0" w:type="dxa"/>
        <w:tblLayout w:type="fixed"/>
        <w:tblLook w:val="0400"/>
      </w:tblPr>
      <w:tblGrid>
        <w:gridCol w:w="1973"/>
        <w:gridCol w:w="2080"/>
        <w:gridCol w:w="2420"/>
        <w:tblGridChange w:id="0">
          <w:tblGrid>
            <w:gridCol w:w="1973"/>
            <w:gridCol w:w="2080"/>
            <w:gridCol w:w="2420"/>
          </w:tblGrid>
        </w:tblGridChange>
      </w:tblGrid>
      <w:tr>
        <w:trPr>
          <w:cantSplit w:val="0"/>
          <w:trHeight w:val="655"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F8">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RATING</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F9">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FREQUENCY</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FA">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PERCENTAGE</w:t>
            </w:r>
            <w:r w:rsidDel="00000000" w:rsidR="00000000" w:rsidRPr="00000000">
              <w:rPr>
                <w:rtl w:val="0"/>
              </w:rPr>
            </w:r>
          </w:p>
        </w:tc>
      </w:tr>
      <w:tr>
        <w:trPr>
          <w:cantSplit w:val="0"/>
          <w:trHeight w:val="491"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FB">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Senior Staff</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FC">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6</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FD">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21</w:t>
            </w:r>
            <w:r w:rsidDel="00000000" w:rsidR="00000000" w:rsidRPr="00000000">
              <w:rPr>
                <w:rtl w:val="0"/>
              </w:rPr>
            </w:r>
          </w:p>
        </w:tc>
      </w:tr>
      <w:tr>
        <w:trPr>
          <w:cantSplit w:val="0"/>
          <w:trHeight w:val="494"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FE">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Junior Staff</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FF">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10</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00">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34</w:t>
            </w:r>
            <w:r w:rsidDel="00000000" w:rsidR="00000000" w:rsidRPr="00000000">
              <w:rPr>
                <w:rtl w:val="0"/>
              </w:rPr>
            </w:r>
          </w:p>
        </w:tc>
      </w:tr>
      <w:tr>
        <w:trPr>
          <w:cantSplit w:val="0"/>
          <w:trHeight w:val="492"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01">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Contract Staff</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02">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13</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03">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45</w:t>
            </w:r>
            <w:r w:rsidDel="00000000" w:rsidR="00000000" w:rsidRPr="00000000">
              <w:rPr>
                <w:rtl w:val="0"/>
              </w:rPr>
            </w:r>
          </w:p>
        </w:tc>
      </w:tr>
      <w:tr>
        <w:trPr>
          <w:cantSplit w:val="0"/>
          <w:trHeight w:val="491"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04">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Total</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05">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29</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06">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100</w:t>
            </w:r>
            <w:r w:rsidDel="00000000" w:rsidR="00000000" w:rsidRPr="00000000">
              <w:rPr>
                <w:rtl w:val="0"/>
              </w:rPr>
            </w:r>
          </w:p>
        </w:tc>
      </w:tr>
    </w:tbl>
    <w:p w:rsidR="00000000" w:rsidDel="00000000" w:rsidP="00000000" w:rsidRDefault="00000000" w:rsidRPr="00000000" w14:paraId="00000207">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Source: field survey 2025</w:t>
      </w:r>
      <w:r w:rsidDel="00000000" w:rsidR="00000000" w:rsidRPr="00000000">
        <w:rPr>
          <w:rtl w:val="0"/>
        </w:rPr>
      </w:r>
    </w:p>
    <w:p w:rsidR="00000000" w:rsidDel="00000000" w:rsidP="00000000" w:rsidRDefault="00000000" w:rsidRPr="00000000" w14:paraId="00000208">
      <w:pPr>
        <w:tabs>
          <w:tab w:val="left" w:leader="none" w:pos="4950"/>
          <w:tab w:val="left" w:leader="none" w:pos="5130"/>
          <w:tab w:val="left" w:leader="none" w:pos="5580"/>
        </w:tabs>
        <w:spacing w:after="0" w:line="360" w:lineRule="auto"/>
        <w:ind w:firstLine="719"/>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The table shows that 6 (21%) of the respondents are Senior Staff, 10 (34%) are Junior Staff While 13 (45%) are contract Staff.</w:t>
      </w:r>
      <w:r w:rsidDel="00000000" w:rsidR="00000000" w:rsidRPr="00000000">
        <w:rPr>
          <w:rtl w:val="0"/>
        </w:rPr>
      </w:r>
    </w:p>
    <w:p w:rsidR="00000000" w:rsidDel="00000000" w:rsidP="00000000" w:rsidRDefault="00000000" w:rsidRPr="00000000" w14:paraId="00000209">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Table 4.8   Packaging serve as a competitive tool</w:t>
      </w:r>
      <w:r w:rsidDel="00000000" w:rsidR="00000000" w:rsidRPr="00000000">
        <w:rPr>
          <w:rtl w:val="0"/>
        </w:rPr>
      </w:r>
    </w:p>
    <w:tbl>
      <w:tblPr>
        <w:tblStyle w:val="Table8"/>
        <w:tblW w:w="8636.0" w:type="dxa"/>
        <w:jc w:val="left"/>
        <w:tblInd w:w="6.0" w:type="dxa"/>
        <w:tblLayout w:type="fixed"/>
        <w:tblLook w:val="0400"/>
      </w:tblPr>
      <w:tblGrid>
        <w:gridCol w:w="1227"/>
        <w:gridCol w:w="1659"/>
        <w:gridCol w:w="753"/>
        <w:gridCol w:w="1987"/>
        <w:gridCol w:w="714"/>
        <w:gridCol w:w="1601"/>
        <w:gridCol w:w="695"/>
        <w:tblGridChange w:id="0">
          <w:tblGrid>
            <w:gridCol w:w="1227"/>
            <w:gridCol w:w="1659"/>
            <w:gridCol w:w="753"/>
            <w:gridCol w:w="1987"/>
            <w:gridCol w:w="714"/>
            <w:gridCol w:w="1601"/>
            <w:gridCol w:w="695"/>
          </w:tblGrid>
        </w:tblGridChange>
      </w:tblGrid>
      <w:tr>
        <w:trPr>
          <w:cantSplit w:val="0"/>
          <w:trHeight w:val="1213"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0A">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tc>
        <w:tc>
          <w:tcPr>
            <w:gridSpan w:val="2"/>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0B">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TUYIL TABLE WATER</w:t>
            </w:r>
            <w:r w:rsidDel="00000000" w:rsidR="00000000" w:rsidRPr="00000000">
              <w:rPr>
                <w:rtl w:val="0"/>
              </w:rPr>
            </w:r>
          </w:p>
        </w:tc>
        <w:tc>
          <w:tcPr>
            <w:gridSpan w:val="2"/>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0D">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GOMOLA</w:t>
            </w:r>
            <w:r w:rsidDel="00000000" w:rsidR="00000000" w:rsidRPr="00000000">
              <w:rPr>
                <w:rtl w:val="0"/>
              </w:rPr>
            </w:r>
          </w:p>
          <w:p w:rsidR="00000000" w:rsidDel="00000000" w:rsidP="00000000" w:rsidRDefault="00000000" w:rsidRPr="00000000" w14:paraId="0000020E">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SUPERMARKET</w:t>
            </w:r>
            <w:r w:rsidDel="00000000" w:rsidR="00000000" w:rsidRPr="00000000">
              <w:rPr>
                <w:rtl w:val="0"/>
              </w:rPr>
            </w:r>
          </w:p>
          <w:p w:rsidR="00000000" w:rsidDel="00000000" w:rsidP="00000000" w:rsidRDefault="00000000" w:rsidRPr="00000000" w14:paraId="0000020F">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tc>
        <w:tc>
          <w:tcPr>
            <w:gridSpan w:val="2"/>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11">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TOTAL</w:t>
            </w:r>
            <w:r w:rsidDel="00000000" w:rsidR="00000000" w:rsidRPr="00000000">
              <w:rPr>
                <w:rtl w:val="0"/>
              </w:rPr>
            </w:r>
          </w:p>
        </w:tc>
      </w:tr>
      <w:tr>
        <w:trPr>
          <w:cantSplit w:val="0"/>
          <w:trHeight w:val="632"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13">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RATING</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14">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Frequency</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15">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16">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Frequency</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17">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18">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Frequency</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19">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w:t>
            </w:r>
            <w:r w:rsidDel="00000000" w:rsidR="00000000" w:rsidRPr="00000000">
              <w:rPr>
                <w:rtl w:val="0"/>
              </w:rPr>
            </w:r>
          </w:p>
        </w:tc>
      </w:tr>
      <w:tr>
        <w:trPr>
          <w:cantSplit w:val="0"/>
          <w:trHeight w:val="946"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1A">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Strongly</w:t>
            </w:r>
            <w:r w:rsidDel="00000000" w:rsidR="00000000" w:rsidRPr="00000000">
              <w:rPr>
                <w:rtl w:val="0"/>
              </w:rPr>
            </w:r>
          </w:p>
          <w:p w:rsidR="00000000" w:rsidDel="00000000" w:rsidP="00000000" w:rsidRDefault="00000000" w:rsidRPr="00000000" w14:paraId="0000021B">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Agree</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1C">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5</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1D">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36</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1E">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6</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1F">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38</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20">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11</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21">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38</w:t>
            </w:r>
            <w:r w:rsidDel="00000000" w:rsidR="00000000" w:rsidRPr="00000000">
              <w:rPr>
                <w:rtl w:val="0"/>
              </w:rPr>
            </w:r>
          </w:p>
        </w:tc>
      </w:tr>
      <w:tr>
        <w:trPr>
          <w:cantSplit w:val="0"/>
          <w:trHeight w:val="477"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22">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Agree</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23">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7</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24">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54</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25">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3</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26">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19</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27">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10</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28">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33.4</w:t>
            </w:r>
            <w:r w:rsidDel="00000000" w:rsidR="00000000" w:rsidRPr="00000000">
              <w:rPr>
                <w:rtl w:val="0"/>
              </w:rPr>
            </w:r>
          </w:p>
        </w:tc>
      </w:tr>
      <w:tr>
        <w:trPr>
          <w:cantSplit w:val="0"/>
          <w:trHeight w:val="946"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29">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Strongly</w:t>
            </w:r>
            <w:r w:rsidDel="00000000" w:rsidR="00000000" w:rsidRPr="00000000">
              <w:rPr>
                <w:rtl w:val="0"/>
              </w:rPr>
            </w:r>
          </w:p>
          <w:p w:rsidR="00000000" w:rsidDel="00000000" w:rsidP="00000000" w:rsidRDefault="00000000" w:rsidRPr="00000000" w14:paraId="0000022A">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disagree</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2B">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2C">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_</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2D">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2E">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_</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2F">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30">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5</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31">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32">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31</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33">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34">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5</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35">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36">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17.2</w:t>
            </w:r>
            <w:r w:rsidDel="00000000" w:rsidR="00000000" w:rsidRPr="00000000">
              <w:rPr>
                <w:rtl w:val="0"/>
              </w:rPr>
            </w:r>
          </w:p>
        </w:tc>
      </w:tr>
      <w:tr>
        <w:trPr>
          <w:cantSplit w:val="0"/>
          <w:trHeight w:val="477"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37">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Disagree</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38">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39">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8</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3A">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2</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3B">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12</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3C">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3</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3D">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10.3</w:t>
            </w:r>
            <w:r w:rsidDel="00000000" w:rsidR="00000000" w:rsidRPr="00000000">
              <w:rPr>
                <w:rtl w:val="0"/>
              </w:rPr>
            </w:r>
          </w:p>
        </w:tc>
      </w:tr>
      <w:tr>
        <w:trPr>
          <w:cantSplit w:val="0"/>
          <w:trHeight w:val="479"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3E">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Total</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3F">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13</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40">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100</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41">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16</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42">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100</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43">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29</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44">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100</w:t>
            </w:r>
            <w:r w:rsidDel="00000000" w:rsidR="00000000" w:rsidRPr="00000000">
              <w:rPr>
                <w:rtl w:val="0"/>
              </w:rPr>
            </w:r>
          </w:p>
        </w:tc>
      </w:tr>
    </w:tbl>
    <w:p w:rsidR="00000000" w:rsidDel="00000000" w:rsidP="00000000" w:rsidRDefault="00000000" w:rsidRPr="00000000" w14:paraId="00000245">
      <w:pPr>
        <w:tabs>
          <w:tab w:val="left" w:leader="none" w:pos="4950"/>
          <w:tab w:val="left" w:leader="none" w:pos="5130"/>
          <w:tab w:val="left" w:leader="none" w:pos="5580"/>
        </w:tabs>
        <w:spacing w:after="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Source: Field Survey 2025</w:t>
      </w:r>
    </w:p>
    <w:p w:rsidR="00000000" w:rsidDel="00000000" w:rsidP="00000000" w:rsidRDefault="00000000" w:rsidRPr="00000000" w14:paraId="00000246">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The table shows that 11 (38%) of the respondents strongly agree, 10 (34.4%) Agree, 5 (17.2%) Strongly disagree while 3 (10.3%) disagree that packaging serves as a competitive tool.</w:t>
      </w:r>
      <w:r w:rsidDel="00000000" w:rsidR="00000000" w:rsidRPr="00000000">
        <w:rPr>
          <w:rtl w:val="0"/>
        </w:rPr>
      </w:r>
    </w:p>
    <w:p w:rsidR="00000000" w:rsidDel="00000000" w:rsidP="00000000" w:rsidRDefault="00000000" w:rsidRPr="00000000" w14:paraId="00000247">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Table 4.9   Packaging protects products</w:t>
      </w:r>
      <w:r w:rsidDel="00000000" w:rsidR="00000000" w:rsidRPr="00000000">
        <w:rPr>
          <w:rtl w:val="0"/>
        </w:rPr>
      </w:r>
    </w:p>
    <w:tbl>
      <w:tblPr>
        <w:tblStyle w:val="Table9"/>
        <w:tblW w:w="8546.0" w:type="dxa"/>
        <w:jc w:val="left"/>
        <w:tblInd w:w="6.0" w:type="dxa"/>
        <w:tblLayout w:type="fixed"/>
        <w:tblLook w:val="0400"/>
      </w:tblPr>
      <w:tblGrid>
        <w:gridCol w:w="1214"/>
        <w:gridCol w:w="1642"/>
        <w:gridCol w:w="745"/>
        <w:gridCol w:w="1967"/>
        <w:gridCol w:w="706"/>
        <w:gridCol w:w="1585"/>
        <w:gridCol w:w="687"/>
        <w:tblGridChange w:id="0">
          <w:tblGrid>
            <w:gridCol w:w="1214"/>
            <w:gridCol w:w="1642"/>
            <w:gridCol w:w="745"/>
            <w:gridCol w:w="1967"/>
            <w:gridCol w:w="706"/>
            <w:gridCol w:w="1585"/>
            <w:gridCol w:w="687"/>
          </w:tblGrid>
        </w:tblGridChange>
      </w:tblGrid>
      <w:tr>
        <w:trPr>
          <w:cantSplit w:val="0"/>
          <w:trHeight w:val="1214"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48">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tc>
        <w:tc>
          <w:tcPr>
            <w:gridSpan w:val="2"/>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49">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Tuyil Table Water, Ilorin</w:t>
            </w:r>
            <w:r w:rsidDel="00000000" w:rsidR="00000000" w:rsidRPr="00000000">
              <w:rPr>
                <w:rtl w:val="0"/>
              </w:rPr>
            </w:r>
          </w:p>
        </w:tc>
        <w:tc>
          <w:tcPr>
            <w:gridSpan w:val="2"/>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4B">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GOMOLA</w:t>
            </w:r>
            <w:r w:rsidDel="00000000" w:rsidR="00000000" w:rsidRPr="00000000">
              <w:rPr>
                <w:rtl w:val="0"/>
              </w:rPr>
            </w:r>
          </w:p>
          <w:p w:rsidR="00000000" w:rsidDel="00000000" w:rsidP="00000000" w:rsidRDefault="00000000" w:rsidRPr="00000000" w14:paraId="0000024C">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SUPERMARKET</w:t>
            </w:r>
            <w:r w:rsidDel="00000000" w:rsidR="00000000" w:rsidRPr="00000000">
              <w:rPr>
                <w:rtl w:val="0"/>
              </w:rPr>
            </w:r>
          </w:p>
          <w:p w:rsidR="00000000" w:rsidDel="00000000" w:rsidP="00000000" w:rsidRDefault="00000000" w:rsidRPr="00000000" w14:paraId="0000024D">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tc>
        <w:tc>
          <w:tcPr>
            <w:gridSpan w:val="2"/>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4F">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TOTAL</w:t>
            </w:r>
            <w:r w:rsidDel="00000000" w:rsidR="00000000" w:rsidRPr="00000000">
              <w:rPr>
                <w:rtl w:val="0"/>
              </w:rPr>
            </w:r>
          </w:p>
        </w:tc>
      </w:tr>
      <w:tr>
        <w:trPr>
          <w:cantSplit w:val="0"/>
          <w:trHeight w:val="689"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51">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RATING</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52">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Frequency</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53">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54">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Frequency</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55">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56">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Frequency</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57">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w:t>
            </w:r>
            <w:r w:rsidDel="00000000" w:rsidR="00000000" w:rsidRPr="00000000">
              <w:rPr>
                <w:rtl w:val="0"/>
              </w:rPr>
            </w:r>
          </w:p>
        </w:tc>
      </w:tr>
      <w:tr>
        <w:trPr>
          <w:cantSplit w:val="0"/>
          <w:trHeight w:val="947"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58">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Strongly</w:t>
            </w:r>
            <w:r w:rsidDel="00000000" w:rsidR="00000000" w:rsidRPr="00000000">
              <w:rPr>
                <w:rtl w:val="0"/>
              </w:rPr>
            </w:r>
          </w:p>
          <w:p w:rsidR="00000000" w:rsidDel="00000000" w:rsidP="00000000" w:rsidRDefault="00000000" w:rsidRPr="00000000" w14:paraId="00000259">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Agree</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5A">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5B">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3</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5C">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5D">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23</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5E">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5F">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7</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60">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61">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44</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62">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63">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10</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64">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65">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34.4</w:t>
            </w:r>
            <w:r w:rsidDel="00000000" w:rsidR="00000000" w:rsidRPr="00000000">
              <w:rPr>
                <w:rtl w:val="0"/>
              </w:rPr>
            </w:r>
          </w:p>
        </w:tc>
      </w:tr>
      <w:tr>
        <w:trPr>
          <w:cantSplit w:val="0"/>
          <w:trHeight w:val="672"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66">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Agree</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67">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9</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68">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68</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69">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6</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6A">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38</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6B">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15</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6C">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52</w:t>
            </w:r>
            <w:r w:rsidDel="00000000" w:rsidR="00000000" w:rsidRPr="00000000">
              <w:rPr>
                <w:rtl w:val="0"/>
              </w:rPr>
            </w:r>
          </w:p>
        </w:tc>
      </w:tr>
      <w:tr>
        <w:trPr>
          <w:cantSplit w:val="0"/>
          <w:trHeight w:val="945"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6D">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Strongly</w:t>
            </w:r>
            <w:r w:rsidDel="00000000" w:rsidR="00000000" w:rsidRPr="00000000">
              <w:rPr>
                <w:rtl w:val="0"/>
              </w:rPr>
            </w:r>
          </w:p>
          <w:p w:rsidR="00000000" w:rsidDel="00000000" w:rsidP="00000000" w:rsidRDefault="00000000" w:rsidRPr="00000000" w14:paraId="0000026E">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disagree</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6F">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70">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71">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72">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8</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73">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74">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_</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75">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76">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_</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77">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78">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79">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7A">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3.4</w:t>
            </w:r>
            <w:r w:rsidDel="00000000" w:rsidR="00000000" w:rsidRPr="00000000">
              <w:rPr>
                <w:rtl w:val="0"/>
              </w:rPr>
            </w:r>
          </w:p>
        </w:tc>
      </w:tr>
      <w:tr>
        <w:trPr>
          <w:cantSplit w:val="0"/>
          <w:trHeight w:val="672"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7B">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Disagree</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7C">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_</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7D">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_</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7E">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3</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7F">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18</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80">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3</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81">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10</w:t>
            </w:r>
            <w:r w:rsidDel="00000000" w:rsidR="00000000" w:rsidRPr="00000000">
              <w:rPr>
                <w:rtl w:val="0"/>
              </w:rPr>
            </w:r>
          </w:p>
        </w:tc>
      </w:tr>
      <w:tr>
        <w:trPr>
          <w:cantSplit w:val="0"/>
          <w:trHeight w:val="672"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82">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Total</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83">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13</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84">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100</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85">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16</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86">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100</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87">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29</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88">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100</w:t>
            </w:r>
            <w:r w:rsidDel="00000000" w:rsidR="00000000" w:rsidRPr="00000000">
              <w:rPr>
                <w:rtl w:val="0"/>
              </w:rPr>
            </w:r>
          </w:p>
        </w:tc>
      </w:tr>
    </w:tbl>
    <w:p w:rsidR="00000000" w:rsidDel="00000000" w:rsidP="00000000" w:rsidRDefault="00000000" w:rsidRPr="00000000" w14:paraId="00000289">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Source: field survey 2025</w:t>
      </w:r>
      <w:r w:rsidDel="00000000" w:rsidR="00000000" w:rsidRPr="00000000">
        <w:rPr>
          <w:rtl w:val="0"/>
        </w:rPr>
      </w:r>
    </w:p>
    <w:p w:rsidR="00000000" w:rsidDel="00000000" w:rsidP="00000000" w:rsidRDefault="00000000" w:rsidRPr="00000000" w14:paraId="0000028A">
      <w:pPr>
        <w:tabs>
          <w:tab w:val="left" w:leader="none" w:pos="4950"/>
          <w:tab w:val="left" w:leader="none" w:pos="5130"/>
          <w:tab w:val="left" w:leader="none" w:pos="5580"/>
        </w:tabs>
        <w:spacing w:after="0" w:line="360" w:lineRule="auto"/>
        <w:ind w:firstLine="72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The table shows that 10(34.4%) of the respondents strongly agree 15 (52%) Agree, 1 (3.4%) strongly disagree while 3(10%) disagree that packaging protects products.</w:t>
      </w:r>
    </w:p>
    <w:p w:rsidR="00000000" w:rsidDel="00000000" w:rsidP="00000000" w:rsidRDefault="00000000" w:rsidRPr="00000000" w14:paraId="0000028B">
      <w:pPr>
        <w:tabs>
          <w:tab w:val="left" w:leader="none" w:pos="4950"/>
          <w:tab w:val="left" w:leader="none" w:pos="5130"/>
          <w:tab w:val="left" w:leader="none" w:pos="5580"/>
        </w:tabs>
        <w:spacing w:after="0" w:line="360" w:lineRule="auto"/>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28C">
      <w:pPr>
        <w:tabs>
          <w:tab w:val="left" w:leader="none" w:pos="4950"/>
          <w:tab w:val="left" w:leader="none" w:pos="5130"/>
          <w:tab w:val="left" w:leader="none" w:pos="5580"/>
        </w:tabs>
        <w:spacing w:after="0" w:line="360" w:lineRule="auto"/>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28D">
      <w:pPr>
        <w:tabs>
          <w:tab w:val="left" w:leader="none" w:pos="4950"/>
          <w:tab w:val="left" w:leader="none" w:pos="5130"/>
          <w:tab w:val="left" w:leader="none" w:pos="5580"/>
        </w:tabs>
        <w:spacing w:after="0" w:line="360" w:lineRule="auto"/>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28E">
      <w:pPr>
        <w:tabs>
          <w:tab w:val="left" w:leader="none" w:pos="4950"/>
          <w:tab w:val="left" w:leader="none" w:pos="5130"/>
          <w:tab w:val="left" w:leader="none" w:pos="5580"/>
        </w:tabs>
        <w:spacing w:after="0" w:line="360" w:lineRule="auto"/>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28F">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Table 4.10 Packaging helps promote and manage a brand</w:t>
      </w:r>
      <w:r w:rsidDel="00000000" w:rsidR="00000000" w:rsidRPr="00000000">
        <w:rPr>
          <w:rtl w:val="0"/>
        </w:rPr>
      </w:r>
    </w:p>
    <w:tbl>
      <w:tblPr>
        <w:tblStyle w:val="Table10"/>
        <w:tblW w:w="8576.0" w:type="dxa"/>
        <w:jc w:val="left"/>
        <w:tblInd w:w="6.0" w:type="dxa"/>
        <w:tblLayout w:type="fixed"/>
        <w:tblLook w:val="0400"/>
      </w:tblPr>
      <w:tblGrid>
        <w:gridCol w:w="1219"/>
        <w:gridCol w:w="1648"/>
        <w:gridCol w:w="747"/>
        <w:gridCol w:w="1973"/>
        <w:gridCol w:w="709"/>
        <w:gridCol w:w="1590"/>
        <w:gridCol w:w="690"/>
        <w:tblGridChange w:id="0">
          <w:tblGrid>
            <w:gridCol w:w="1219"/>
            <w:gridCol w:w="1648"/>
            <w:gridCol w:w="747"/>
            <w:gridCol w:w="1973"/>
            <w:gridCol w:w="709"/>
            <w:gridCol w:w="1590"/>
            <w:gridCol w:w="690"/>
          </w:tblGrid>
        </w:tblGridChange>
      </w:tblGrid>
      <w:tr>
        <w:trPr>
          <w:cantSplit w:val="0"/>
          <w:trHeight w:val="1237"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90">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tc>
        <w:tc>
          <w:tcPr>
            <w:gridSpan w:val="2"/>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91">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AYMAN</w:t>
            </w:r>
            <w:r w:rsidDel="00000000" w:rsidR="00000000" w:rsidRPr="00000000">
              <w:rPr>
                <w:rtl w:val="0"/>
              </w:rPr>
            </w:r>
          </w:p>
          <w:p w:rsidR="00000000" w:rsidDel="00000000" w:rsidP="00000000" w:rsidRDefault="00000000" w:rsidRPr="00000000" w14:paraId="00000292">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ENTERPRISES</w:t>
            </w:r>
            <w:r w:rsidDel="00000000" w:rsidR="00000000" w:rsidRPr="00000000">
              <w:rPr>
                <w:rtl w:val="0"/>
              </w:rPr>
            </w:r>
          </w:p>
        </w:tc>
        <w:tc>
          <w:tcPr>
            <w:gridSpan w:val="2"/>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94">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LINDA</w:t>
            </w:r>
            <w:r w:rsidDel="00000000" w:rsidR="00000000" w:rsidRPr="00000000">
              <w:rPr>
                <w:rtl w:val="0"/>
              </w:rPr>
            </w:r>
          </w:p>
          <w:p w:rsidR="00000000" w:rsidDel="00000000" w:rsidP="00000000" w:rsidRDefault="00000000" w:rsidRPr="00000000" w14:paraId="00000295">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MANUFACTURING</w:t>
            </w:r>
            <w:r w:rsidDel="00000000" w:rsidR="00000000" w:rsidRPr="00000000">
              <w:rPr>
                <w:rtl w:val="0"/>
              </w:rPr>
            </w:r>
          </w:p>
          <w:p w:rsidR="00000000" w:rsidDel="00000000" w:rsidP="00000000" w:rsidRDefault="00000000" w:rsidRPr="00000000" w14:paraId="00000296">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COY LTD</w:t>
            </w:r>
            <w:r w:rsidDel="00000000" w:rsidR="00000000" w:rsidRPr="00000000">
              <w:rPr>
                <w:rtl w:val="0"/>
              </w:rPr>
            </w:r>
          </w:p>
        </w:tc>
        <w:tc>
          <w:tcPr>
            <w:gridSpan w:val="2"/>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98">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TOTAL</w:t>
            </w:r>
            <w:r w:rsidDel="00000000" w:rsidR="00000000" w:rsidRPr="00000000">
              <w:rPr>
                <w:rtl w:val="0"/>
              </w:rPr>
            </w:r>
          </w:p>
        </w:tc>
      </w:tr>
      <w:tr>
        <w:trPr>
          <w:cantSplit w:val="0"/>
          <w:trHeight w:val="962"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9A">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RATING</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9B">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Frequency</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9C">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9D">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Frequency</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9E">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9F">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Frequency</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A0">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w:t>
            </w:r>
            <w:r w:rsidDel="00000000" w:rsidR="00000000" w:rsidRPr="00000000">
              <w:rPr>
                <w:rtl w:val="0"/>
              </w:rPr>
            </w:r>
          </w:p>
        </w:tc>
      </w:tr>
      <w:tr>
        <w:trPr>
          <w:cantSplit w:val="0"/>
          <w:trHeight w:val="964"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A1">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Strongly</w:t>
            </w:r>
            <w:r w:rsidDel="00000000" w:rsidR="00000000" w:rsidRPr="00000000">
              <w:rPr>
                <w:rtl w:val="0"/>
              </w:rPr>
            </w:r>
          </w:p>
          <w:p w:rsidR="00000000" w:rsidDel="00000000" w:rsidP="00000000" w:rsidRDefault="00000000" w:rsidRPr="00000000" w14:paraId="000002A2">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Agree</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A3">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A4">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_</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A5">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A6">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_</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A7">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A8">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3</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A9">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AA">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18</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AB">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AC">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3</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AD">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AE">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10</w:t>
            </w:r>
            <w:r w:rsidDel="00000000" w:rsidR="00000000" w:rsidRPr="00000000">
              <w:rPr>
                <w:rtl w:val="0"/>
              </w:rPr>
            </w:r>
          </w:p>
        </w:tc>
      </w:tr>
      <w:tr>
        <w:trPr>
          <w:cantSplit w:val="0"/>
          <w:trHeight w:val="685"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AF">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Agree</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B0">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10</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B1">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77</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B2">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10</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B3">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63</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B4">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20</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B5">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69</w:t>
            </w:r>
            <w:r w:rsidDel="00000000" w:rsidR="00000000" w:rsidRPr="00000000">
              <w:rPr>
                <w:rtl w:val="0"/>
              </w:rPr>
            </w:r>
          </w:p>
        </w:tc>
      </w:tr>
      <w:tr>
        <w:trPr>
          <w:cantSplit w:val="0"/>
          <w:trHeight w:val="962"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B6">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Strongly</w:t>
            </w:r>
            <w:r w:rsidDel="00000000" w:rsidR="00000000" w:rsidRPr="00000000">
              <w:rPr>
                <w:rtl w:val="0"/>
              </w:rPr>
            </w:r>
          </w:p>
          <w:p w:rsidR="00000000" w:rsidDel="00000000" w:rsidP="00000000" w:rsidRDefault="00000000" w:rsidRPr="00000000" w14:paraId="000002B7">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disagree</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B8">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B9">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_</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BA">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BB">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_</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BC">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BD">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2</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BE">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BF">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13</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C0">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C1">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2</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C2">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C3">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7</w:t>
            </w:r>
            <w:r w:rsidDel="00000000" w:rsidR="00000000" w:rsidRPr="00000000">
              <w:rPr>
                <w:rtl w:val="0"/>
              </w:rPr>
            </w:r>
          </w:p>
        </w:tc>
      </w:tr>
      <w:tr>
        <w:trPr>
          <w:cantSplit w:val="0"/>
          <w:trHeight w:val="685"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C4">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Disagree</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C5">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3</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C6">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23</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C7">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C8">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6</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C9">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4</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CA">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14</w:t>
            </w:r>
            <w:r w:rsidDel="00000000" w:rsidR="00000000" w:rsidRPr="00000000">
              <w:rPr>
                <w:rtl w:val="0"/>
              </w:rPr>
            </w:r>
          </w:p>
        </w:tc>
      </w:tr>
      <w:tr>
        <w:trPr>
          <w:cantSplit w:val="0"/>
          <w:trHeight w:val="685"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CB">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Total</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CC">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13</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CD">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100</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CE">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16</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CF">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100</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D0">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29</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D1">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100</w:t>
            </w:r>
            <w:r w:rsidDel="00000000" w:rsidR="00000000" w:rsidRPr="00000000">
              <w:rPr>
                <w:rtl w:val="0"/>
              </w:rPr>
            </w:r>
          </w:p>
        </w:tc>
      </w:tr>
    </w:tbl>
    <w:p w:rsidR="00000000" w:rsidDel="00000000" w:rsidP="00000000" w:rsidRDefault="00000000" w:rsidRPr="00000000" w14:paraId="000002D2">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Source: field survey 2025</w:t>
      </w:r>
      <w:r w:rsidDel="00000000" w:rsidR="00000000" w:rsidRPr="00000000">
        <w:rPr>
          <w:rtl w:val="0"/>
        </w:rPr>
      </w:r>
    </w:p>
    <w:p w:rsidR="00000000" w:rsidDel="00000000" w:rsidP="00000000" w:rsidRDefault="00000000" w:rsidRPr="00000000" w14:paraId="000002D3">
      <w:pPr>
        <w:tabs>
          <w:tab w:val="left" w:leader="none" w:pos="4950"/>
          <w:tab w:val="left" w:leader="none" w:pos="5130"/>
          <w:tab w:val="left" w:leader="none" w:pos="5580"/>
        </w:tabs>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The table shows that 3 (10%) of the respondents strongly agree, 20 (69%) Agree, 2 (7%) strongly disagree while 4 (14%) disagree that packaging helps promote and mange a brand.</w:t>
      </w:r>
      <w:r w:rsidDel="00000000" w:rsidR="00000000" w:rsidRPr="00000000">
        <w:rPr>
          <w:rtl w:val="0"/>
        </w:rPr>
      </w:r>
    </w:p>
    <w:p w:rsidR="00000000" w:rsidDel="00000000" w:rsidP="00000000" w:rsidRDefault="00000000" w:rsidRPr="00000000" w14:paraId="000002D4">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Table 4.11 Packaging creates immediate brand recognition</w:t>
      </w:r>
      <w:r w:rsidDel="00000000" w:rsidR="00000000" w:rsidRPr="00000000">
        <w:rPr>
          <w:rtl w:val="0"/>
        </w:rPr>
      </w:r>
    </w:p>
    <w:tbl>
      <w:tblPr>
        <w:tblStyle w:val="Table11"/>
        <w:tblW w:w="8561.0" w:type="dxa"/>
        <w:jc w:val="left"/>
        <w:tblInd w:w="6.0" w:type="dxa"/>
        <w:tblLayout w:type="fixed"/>
        <w:tblLook w:val="0400"/>
      </w:tblPr>
      <w:tblGrid>
        <w:gridCol w:w="1216"/>
        <w:gridCol w:w="1645"/>
        <w:gridCol w:w="746"/>
        <w:gridCol w:w="1970"/>
        <w:gridCol w:w="708"/>
        <w:gridCol w:w="1587"/>
        <w:gridCol w:w="689"/>
        <w:tblGridChange w:id="0">
          <w:tblGrid>
            <w:gridCol w:w="1216"/>
            <w:gridCol w:w="1645"/>
            <w:gridCol w:w="746"/>
            <w:gridCol w:w="1970"/>
            <w:gridCol w:w="708"/>
            <w:gridCol w:w="1587"/>
            <w:gridCol w:w="689"/>
          </w:tblGrid>
        </w:tblGridChange>
      </w:tblGrid>
      <w:tr>
        <w:trPr>
          <w:cantSplit w:val="0"/>
          <w:trHeight w:val="1233"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D5">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tc>
        <w:tc>
          <w:tcPr>
            <w:gridSpan w:val="2"/>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D6">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TUYIL TABLE WATER</w:t>
            </w:r>
            <w:r w:rsidDel="00000000" w:rsidR="00000000" w:rsidRPr="00000000">
              <w:rPr>
                <w:rtl w:val="0"/>
              </w:rPr>
            </w:r>
          </w:p>
        </w:tc>
        <w:tc>
          <w:tcPr>
            <w:gridSpan w:val="2"/>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D8">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GOMOLA</w:t>
            </w:r>
            <w:r w:rsidDel="00000000" w:rsidR="00000000" w:rsidRPr="00000000">
              <w:rPr>
                <w:rtl w:val="0"/>
              </w:rPr>
            </w:r>
          </w:p>
          <w:p w:rsidR="00000000" w:rsidDel="00000000" w:rsidP="00000000" w:rsidRDefault="00000000" w:rsidRPr="00000000" w14:paraId="000002D9">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SUPERMARKET</w:t>
            </w:r>
            <w:r w:rsidDel="00000000" w:rsidR="00000000" w:rsidRPr="00000000">
              <w:rPr>
                <w:rtl w:val="0"/>
              </w:rPr>
            </w:r>
          </w:p>
        </w:tc>
        <w:tc>
          <w:tcPr>
            <w:gridSpan w:val="2"/>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DB">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TOTAL</w:t>
            </w:r>
            <w:r w:rsidDel="00000000" w:rsidR="00000000" w:rsidRPr="00000000">
              <w:rPr>
                <w:rtl w:val="0"/>
              </w:rPr>
            </w:r>
          </w:p>
        </w:tc>
      </w:tr>
      <w:tr>
        <w:trPr>
          <w:cantSplit w:val="0"/>
          <w:trHeight w:val="681"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DD">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RATING</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DE">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Frequency</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DF">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E0">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Frequency</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E1">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E2">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Frequency</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E3">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w:t>
            </w:r>
            <w:r w:rsidDel="00000000" w:rsidR="00000000" w:rsidRPr="00000000">
              <w:rPr>
                <w:rtl w:val="0"/>
              </w:rPr>
            </w:r>
          </w:p>
        </w:tc>
      </w:tr>
      <w:tr>
        <w:trPr>
          <w:cantSplit w:val="0"/>
          <w:trHeight w:val="961"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E4">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Strongly</w:t>
            </w:r>
            <w:r w:rsidDel="00000000" w:rsidR="00000000" w:rsidRPr="00000000">
              <w:rPr>
                <w:rtl w:val="0"/>
              </w:rPr>
            </w:r>
          </w:p>
          <w:p w:rsidR="00000000" w:rsidDel="00000000" w:rsidP="00000000" w:rsidRDefault="00000000" w:rsidRPr="00000000" w14:paraId="000002E5">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Agree</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E6">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E7">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7</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E8">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E9">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54</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EA">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EB">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5</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EC">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ED">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31</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EE">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EF">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12</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F0">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F1">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41</w:t>
            </w:r>
            <w:r w:rsidDel="00000000" w:rsidR="00000000" w:rsidRPr="00000000">
              <w:rPr>
                <w:rtl w:val="0"/>
              </w:rPr>
            </w:r>
          </w:p>
        </w:tc>
      </w:tr>
      <w:tr>
        <w:trPr>
          <w:cantSplit w:val="0"/>
          <w:trHeight w:val="683"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F2">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Agree</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F3">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4</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F4">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31</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F5">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9</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F6">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56</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F7">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13</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F8">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45</w:t>
            </w:r>
            <w:r w:rsidDel="00000000" w:rsidR="00000000" w:rsidRPr="00000000">
              <w:rPr>
                <w:rtl w:val="0"/>
              </w:rPr>
            </w:r>
          </w:p>
        </w:tc>
      </w:tr>
      <w:tr>
        <w:trPr>
          <w:cantSplit w:val="0"/>
          <w:trHeight w:val="959"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F9">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Strongly</w:t>
            </w:r>
            <w:r w:rsidDel="00000000" w:rsidR="00000000" w:rsidRPr="00000000">
              <w:rPr>
                <w:rtl w:val="0"/>
              </w:rPr>
            </w:r>
          </w:p>
          <w:p w:rsidR="00000000" w:rsidDel="00000000" w:rsidP="00000000" w:rsidRDefault="00000000" w:rsidRPr="00000000" w14:paraId="000002FA">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disagree</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FB">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FC">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2</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FD">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FE">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15</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FF">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00">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_</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01">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02">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_</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03">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04">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2</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05">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06">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7</w:t>
            </w:r>
            <w:r w:rsidDel="00000000" w:rsidR="00000000" w:rsidRPr="00000000">
              <w:rPr>
                <w:rtl w:val="0"/>
              </w:rPr>
            </w:r>
          </w:p>
        </w:tc>
      </w:tr>
      <w:tr>
        <w:trPr>
          <w:cantSplit w:val="0"/>
          <w:trHeight w:val="683"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07">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Disagree</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08">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_</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09">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_</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0A">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2</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0B">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13</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0C">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2</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0D">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7</w:t>
            </w:r>
            <w:r w:rsidDel="00000000" w:rsidR="00000000" w:rsidRPr="00000000">
              <w:rPr>
                <w:rtl w:val="0"/>
              </w:rPr>
            </w:r>
          </w:p>
        </w:tc>
      </w:tr>
      <w:tr>
        <w:trPr>
          <w:cantSplit w:val="0"/>
          <w:trHeight w:val="683"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0E">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Total</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0F">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13</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10">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100</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11">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16</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12">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100</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13">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29</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14">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100</w:t>
            </w:r>
            <w:r w:rsidDel="00000000" w:rsidR="00000000" w:rsidRPr="00000000">
              <w:rPr>
                <w:rtl w:val="0"/>
              </w:rPr>
            </w:r>
          </w:p>
        </w:tc>
      </w:tr>
    </w:tbl>
    <w:p w:rsidR="00000000" w:rsidDel="00000000" w:rsidP="00000000" w:rsidRDefault="00000000" w:rsidRPr="00000000" w14:paraId="00000315">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Source: field survey 2025</w:t>
      </w:r>
      <w:r w:rsidDel="00000000" w:rsidR="00000000" w:rsidRPr="00000000">
        <w:rPr>
          <w:rtl w:val="0"/>
        </w:rPr>
      </w:r>
    </w:p>
    <w:p w:rsidR="00000000" w:rsidDel="00000000" w:rsidP="00000000" w:rsidRDefault="00000000" w:rsidRPr="00000000" w14:paraId="00000316">
      <w:pPr>
        <w:tabs>
          <w:tab w:val="left" w:leader="none" w:pos="4950"/>
          <w:tab w:val="left" w:leader="none" w:pos="5130"/>
          <w:tab w:val="left" w:leader="none" w:pos="5580"/>
        </w:tabs>
        <w:spacing w:after="0" w:line="360" w:lineRule="auto"/>
        <w:ind w:firstLine="719"/>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The table shows that 12(41%) of the respondents strongly agree, 13 (45%) Agree, 2(7%) strongly disagree and 2(7%) disagree that packaging creates immediate brand recognition.</w:t>
      </w:r>
      <w:r w:rsidDel="00000000" w:rsidR="00000000" w:rsidRPr="00000000">
        <w:rPr>
          <w:rtl w:val="0"/>
        </w:rPr>
      </w:r>
    </w:p>
    <w:p w:rsidR="00000000" w:rsidDel="00000000" w:rsidP="00000000" w:rsidRDefault="00000000" w:rsidRPr="00000000" w14:paraId="00000317">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Table 4.12 Change in product packaging affect company sales</w:t>
      </w:r>
      <w:r w:rsidDel="00000000" w:rsidR="00000000" w:rsidRPr="00000000">
        <w:rPr>
          <w:rtl w:val="0"/>
        </w:rPr>
      </w:r>
    </w:p>
    <w:tbl>
      <w:tblPr>
        <w:tblStyle w:val="Table12"/>
        <w:tblW w:w="8772.0" w:type="dxa"/>
        <w:jc w:val="left"/>
        <w:tblInd w:w="6.0" w:type="dxa"/>
        <w:tblLayout w:type="fixed"/>
        <w:tblLook w:val="0400"/>
      </w:tblPr>
      <w:tblGrid>
        <w:gridCol w:w="1246"/>
        <w:gridCol w:w="1685"/>
        <w:gridCol w:w="765"/>
        <w:gridCol w:w="2018"/>
        <w:gridCol w:w="726"/>
        <w:gridCol w:w="1627"/>
        <w:gridCol w:w="705"/>
        <w:tblGridChange w:id="0">
          <w:tblGrid>
            <w:gridCol w:w="1246"/>
            <w:gridCol w:w="1685"/>
            <w:gridCol w:w="765"/>
            <w:gridCol w:w="2018"/>
            <w:gridCol w:w="726"/>
            <w:gridCol w:w="1627"/>
            <w:gridCol w:w="705"/>
          </w:tblGrid>
        </w:tblGridChange>
      </w:tblGrid>
      <w:tr>
        <w:trPr>
          <w:cantSplit w:val="0"/>
          <w:trHeight w:val="1255"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18">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tc>
        <w:tc>
          <w:tcPr>
            <w:gridSpan w:val="2"/>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19">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TUYIL TABLE WATER</w:t>
            </w:r>
            <w:r w:rsidDel="00000000" w:rsidR="00000000" w:rsidRPr="00000000">
              <w:rPr>
                <w:rtl w:val="0"/>
              </w:rPr>
            </w:r>
          </w:p>
        </w:tc>
        <w:tc>
          <w:tcPr>
            <w:gridSpan w:val="2"/>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1B">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GOMOLA</w:t>
            </w:r>
            <w:r w:rsidDel="00000000" w:rsidR="00000000" w:rsidRPr="00000000">
              <w:rPr>
                <w:rtl w:val="0"/>
              </w:rPr>
            </w:r>
          </w:p>
          <w:p w:rsidR="00000000" w:rsidDel="00000000" w:rsidP="00000000" w:rsidRDefault="00000000" w:rsidRPr="00000000" w14:paraId="0000031C">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SUPERMARKET</w:t>
            </w:r>
            <w:r w:rsidDel="00000000" w:rsidR="00000000" w:rsidRPr="00000000">
              <w:rPr>
                <w:rtl w:val="0"/>
              </w:rPr>
            </w:r>
          </w:p>
        </w:tc>
        <w:tc>
          <w:tcPr>
            <w:gridSpan w:val="2"/>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1E">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TOTAL</w:t>
            </w:r>
            <w:r w:rsidDel="00000000" w:rsidR="00000000" w:rsidRPr="00000000">
              <w:rPr>
                <w:rtl w:val="0"/>
              </w:rPr>
            </w:r>
          </w:p>
        </w:tc>
      </w:tr>
      <w:tr>
        <w:trPr>
          <w:cantSplit w:val="0"/>
          <w:trHeight w:val="693"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20">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RATING</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21">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Frequency</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22">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23">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Frequency</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24">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25">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Frequency</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26">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w:t>
            </w:r>
            <w:r w:rsidDel="00000000" w:rsidR="00000000" w:rsidRPr="00000000">
              <w:rPr>
                <w:rtl w:val="0"/>
              </w:rPr>
            </w:r>
          </w:p>
        </w:tc>
      </w:tr>
      <w:tr>
        <w:trPr>
          <w:cantSplit w:val="0"/>
          <w:trHeight w:val="978"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27">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Strongly</w:t>
            </w:r>
            <w:r w:rsidDel="00000000" w:rsidR="00000000" w:rsidRPr="00000000">
              <w:rPr>
                <w:rtl w:val="0"/>
              </w:rPr>
            </w:r>
          </w:p>
          <w:p w:rsidR="00000000" w:rsidDel="00000000" w:rsidP="00000000" w:rsidRDefault="00000000" w:rsidRPr="00000000" w14:paraId="00000328">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Agree</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29">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2A">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_</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2B">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2C">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_</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2D">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2E">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5</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2F">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30">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31</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31">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32">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5</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33">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34">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17.2</w:t>
            </w:r>
            <w:r w:rsidDel="00000000" w:rsidR="00000000" w:rsidRPr="00000000">
              <w:rPr>
                <w:rtl w:val="0"/>
              </w:rPr>
            </w:r>
          </w:p>
        </w:tc>
      </w:tr>
      <w:tr>
        <w:trPr>
          <w:cantSplit w:val="0"/>
          <w:trHeight w:val="695"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35">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Agree</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36">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8</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37">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62</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38">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6</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39">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38</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3A">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14</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3B">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48.2</w:t>
            </w:r>
            <w:r w:rsidDel="00000000" w:rsidR="00000000" w:rsidRPr="00000000">
              <w:rPr>
                <w:rtl w:val="0"/>
              </w:rPr>
            </w:r>
          </w:p>
        </w:tc>
      </w:tr>
      <w:tr>
        <w:trPr>
          <w:cantSplit w:val="0"/>
          <w:trHeight w:val="976"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3C">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Strongly</w:t>
            </w:r>
            <w:r w:rsidDel="00000000" w:rsidR="00000000" w:rsidRPr="00000000">
              <w:rPr>
                <w:rtl w:val="0"/>
              </w:rPr>
            </w:r>
          </w:p>
          <w:p w:rsidR="00000000" w:rsidDel="00000000" w:rsidP="00000000" w:rsidRDefault="00000000" w:rsidRPr="00000000" w14:paraId="0000033D">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disagree</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3E">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3F">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_</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40">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41">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_</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42">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43">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3</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44">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45">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19</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46">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47">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3</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48">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49">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10.3</w:t>
            </w:r>
            <w:r w:rsidDel="00000000" w:rsidR="00000000" w:rsidRPr="00000000">
              <w:rPr>
                <w:rtl w:val="0"/>
              </w:rPr>
            </w:r>
          </w:p>
        </w:tc>
      </w:tr>
      <w:tr>
        <w:trPr>
          <w:cantSplit w:val="0"/>
          <w:trHeight w:val="695"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4A">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Disagree</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4B">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5</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4C">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38</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4D">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2</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4E">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12</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4F">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7</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50">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24.1</w:t>
            </w:r>
            <w:r w:rsidDel="00000000" w:rsidR="00000000" w:rsidRPr="00000000">
              <w:rPr>
                <w:rtl w:val="0"/>
              </w:rPr>
            </w:r>
          </w:p>
        </w:tc>
      </w:tr>
      <w:tr>
        <w:trPr>
          <w:cantSplit w:val="0"/>
          <w:trHeight w:val="695"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51">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Total</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52">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13</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53">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100</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54">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16</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55">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100</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56">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29</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57">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100</w:t>
            </w:r>
            <w:r w:rsidDel="00000000" w:rsidR="00000000" w:rsidRPr="00000000">
              <w:rPr>
                <w:rtl w:val="0"/>
              </w:rPr>
            </w:r>
          </w:p>
        </w:tc>
      </w:tr>
    </w:tbl>
    <w:p w:rsidR="00000000" w:rsidDel="00000000" w:rsidP="00000000" w:rsidRDefault="00000000" w:rsidRPr="00000000" w14:paraId="00000358">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Source: field survey 2025</w:t>
      </w:r>
      <w:r w:rsidDel="00000000" w:rsidR="00000000" w:rsidRPr="00000000">
        <w:rPr>
          <w:rtl w:val="0"/>
        </w:rPr>
      </w:r>
    </w:p>
    <w:p w:rsidR="00000000" w:rsidDel="00000000" w:rsidP="00000000" w:rsidRDefault="00000000" w:rsidRPr="00000000" w14:paraId="00000359">
      <w:pPr>
        <w:tabs>
          <w:tab w:val="left" w:leader="none" w:pos="4950"/>
          <w:tab w:val="left" w:leader="none" w:pos="5130"/>
          <w:tab w:val="left" w:leader="none" w:pos="5580"/>
        </w:tabs>
        <w:spacing w:after="0" w:line="360" w:lineRule="auto"/>
        <w:ind w:firstLine="72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Table 4.12 shows that 5(17.2%) of the respondents strongly agree, 14(48.2%) Agree, 3 (10.3%) strongly disagree and 7 (24.1%) disagree that change in product packaging affects their company sales.</w:t>
      </w:r>
    </w:p>
    <w:p w:rsidR="00000000" w:rsidDel="00000000" w:rsidP="00000000" w:rsidRDefault="00000000" w:rsidRPr="00000000" w14:paraId="0000035A">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Table 4.13   Packaging motivates customers</w:t>
      </w:r>
      <w:r w:rsidDel="00000000" w:rsidR="00000000" w:rsidRPr="00000000">
        <w:rPr>
          <w:rtl w:val="0"/>
        </w:rPr>
      </w:r>
    </w:p>
    <w:tbl>
      <w:tblPr>
        <w:tblStyle w:val="Table13"/>
        <w:tblW w:w="8712.0" w:type="dxa"/>
        <w:jc w:val="left"/>
        <w:tblInd w:w="6.0" w:type="dxa"/>
        <w:tblLayout w:type="fixed"/>
        <w:tblLook w:val="0400"/>
      </w:tblPr>
      <w:tblGrid>
        <w:gridCol w:w="1238"/>
        <w:gridCol w:w="1674"/>
        <w:gridCol w:w="759"/>
        <w:gridCol w:w="2005"/>
        <w:gridCol w:w="720"/>
        <w:gridCol w:w="1615"/>
        <w:gridCol w:w="701"/>
        <w:tblGridChange w:id="0">
          <w:tblGrid>
            <w:gridCol w:w="1238"/>
            <w:gridCol w:w="1674"/>
            <w:gridCol w:w="759"/>
            <w:gridCol w:w="2005"/>
            <w:gridCol w:w="720"/>
            <w:gridCol w:w="1615"/>
            <w:gridCol w:w="701"/>
          </w:tblGrid>
        </w:tblGridChange>
      </w:tblGrid>
      <w:tr>
        <w:trPr>
          <w:cantSplit w:val="0"/>
          <w:trHeight w:val="1243"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5B">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tc>
        <w:tc>
          <w:tcPr>
            <w:gridSpan w:val="2"/>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5C">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TUYIL TABLE WATER</w:t>
            </w:r>
            <w:r w:rsidDel="00000000" w:rsidR="00000000" w:rsidRPr="00000000">
              <w:rPr>
                <w:rtl w:val="0"/>
              </w:rPr>
            </w:r>
          </w:p>
        </w:tc>
        <w:tc>
          <w:tcPr>
            <w:gridSpan w:val="2"/>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5E">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GOMOLA</w:t>
            </w:r>
            <w:r w:rsidDel="00000000" w:rsidR="00000000" w:rsidRPr="00000000">
              <w:rPr>
                <w:rtl w:val="0"/>
              </w:rPr>
            </w:r>
          </w:p>
          <w:p w:rsidR="00000000" w:rsidDel="00000000" w:rsidP="00000000" w:rsidRDefault="00000000" w:rsidRPr="00000000" w14:paraId="0000035F">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SUPERMARKET</w:t>
            </w:r>
            <w:r w:rsidDel="00000000" w:rsidR="00000000" w:rsidRPr="00000000">
              <w:rPr>
                <w:rtl w:val="0"/>
              </w:rPr>
            </w:r>
          </w:p>
          <w:p w:rsidR="00000000" w:rsidDel="00000000" w:rsidP="00000000" w:rsidRDefault="00000000" w:rsidRPr="00000000" w14:paraId="00000360">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tc>
        <w:tc>
          <w:tcPr>
            <w:gridSpan w:val="2"/>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62">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TOTAL</w:t>
            </w:r>
            <w:r w:rsidDel="00000000" w:rsidR="00000000" w:rsidRPr="00000000">
              <w:rPr>
                <w:rtl w:val="0"/>
              </w:rPr>
            </w:r>
          </w:p>
        </w:tc>
      </w:tr>
      <w:tr>
        <w:trPr>
          <w:cantSplit w:val="0"/>
          <w:trHeight w:val="686"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64">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RATING</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65">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Frequency</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66">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67">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Frequency</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68">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69">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Frequency</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6A">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w:t>
            </w:r>
            <w:r w:rsidDel="00000000" w:rsidR="00000000" w:rsidRPr="00000000">
              <w:rPr>
                <w:rtl w:val="0"/>
              </w:rPr>
            </w:r>
          </w:p>
        </w:tc>
      </w:tr>
      <w:tr>
        <w:trPr>
          <w:cantSplit w:val="0"/>
          <w:trHeight w:val="969"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6B">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Strongly</w:t>
            </w:r>
            <w:r w:rsidDel="00000000" w:rsidR="00000000" w:rsidRPr="00000000">
              <w:rPr>
                <w:rtl w:val="0"/>
              </w:rPr>
            </w:r>
          </w:p>
          <w:p w:rsidR="00000000" w:rsidDel="00000000" w:rsidP="00000000" w:rsidRDefault="00000000" w:rsidRPr="00000000" w14:paraId="0000036C">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Agree</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6D">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6E">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_</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6F">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70">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_</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71">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72">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_</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73">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74">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_</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75">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76">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_</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77">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78">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_</w:t>
            </w:r>
            <w:r w:rsidDel="00000000" w:rsidR="00000000" w:rsidRPr="00000000">
              <w:rPr>
                <w:rtl w:val="0"/>
              </w:rPr>
            </w:r>
          </w:p>
        </w:tc>
      </w:tr>
      <w:tr>
        <w:trPr>
          <w:cantSplit w:val="0"/>
          <w:trHeight w:val="688"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79">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Agree</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7A">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3</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7B">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23</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7C">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_</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7D">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_</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7E">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3</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7F">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10</w:t>
            </w:r>
            <w:r w:rsidDel="00000000" w:rsidR="00000000" w:rsidRPr="00000000">
              <w:rPr>
                <w:rtl w:val="0"/>
              </w:rPr>
            </w:r>
          </w:p>
        </w:tc>
      </w:tr>
      <w:tr>
        <w:trPr>
          <w:cantSplit w:val="0"/>
          <w:trHeight w:val="967"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80">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Strongly</w:t>
            </w:r>
            <w:r w:rsidDel="00000000" w:rsidR="00000000" w:rsidRPr="00000000">
              <w:rPr>
                <w:rtl w:val="0"/>
              </w:rPr>
            </w:r>
          </w:p>
          <w:p w:rsidR="00000000" w:rsidDel="00000000" w:rsidP="00000000" w:rsidRDefault="00000000" w:rsidRPr="00000000" w14:paraId="00000381">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disagree</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82">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83">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3</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84">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85">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23</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86">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87">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4</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88">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89">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25</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8A">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8B">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7</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8C">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8D">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24</w:t>
            </w:r>
            <w:r w:rsidDel="00000000" w:rsidR="00000000" w:rsidRPr="00000000">
              <w:rPr>
                <w:rtl w:val="0"/>
              </w:rPr>
            </w:r>
          </w:p>
        </w:tc>
      </w:tr>
      <w:tr>
        <w:trPr>
          <w:cantSplit w:val="0"/>
          <w:trHeight w:val="688"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8E">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Disagree</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8F">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7</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90">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54</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91">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12</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92">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75</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93">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19</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94">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66</w:t>
            </w:r>
            <w:r w:rsidDel="00000000" w:rsidR="00000000" w:rsidRPr="00000000">
              <w:rPr>
                <w:rtl w:val="0"/>
              </w:rPr>
            </w:r>
          </w:p>
        </w:tc>
      </w:tr>
      <w:tr>
        <w:trPr>
          <w:cantSplit w:val="0"/>
          <w:trHeight w:val="688"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95">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Total</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96">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13</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97">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100</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98">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16</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99">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100</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9A">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29</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9B">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100</w:t>
            </w:r>
            <w:r w:rsidDel="00000000" w:rsidR="00000000" w:rsidRPr="00000000">
              <w:rPr>
                <w:rtl w:val="0"/>
              </w:rPr>
            </w:r>
          </w:p>
        </w:tc>
      </w:tr>
    </w:tbl>
    <w:p w:rsidR="00000000" w:rsidDel="00000000" w:rsidP="00000000" w:rsidRDefault="00000000" w:rsidRPr="00000000" w14:paraId="0000039C">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Source: field survey 2025</w:t>
      </w:r>
      <w:r w:rsidDel="00000000" w:rsidR="00000000" w:rsidRPr="00000000">
        <w:rPr>
          <w:rtl w:val="0"/>
        </w:rPr>
      </w:r>
    </w:p>
    <w:p w:rsidR="00000000" w:rsidDel="00000000" w:rsidP="00000000" w:rsidRDefault="00000000" w:rsidRPr="00000000" w14:paraId="0000039D">
      <w:pPr>
        <w:tabs>
          <w:tab w:val="left" w:leader="none" w:pos="4950"/>
          <w:tab w:val="left" w:leader="none" w:pos="5130"/>
          <w:tab w:val="left" w:leader="none" w:pos="5580"/>
        </w:tabs>
        <w:spacing w:after="0" w:line="360" w:lineRule="auto"/>
        <w:ind w:firstLine="720"/>
        <w:jc w:val="both"/>
        <w:rPr>
          <w:rFonts w:ascii="Times New Roman" w:cs="Times New Roman" w:eastAsia="Times New Roman" w:hAnsi="Times New Roman"/>
          <w:sz w:val="26"/>
          <w:szCs w:val="26"/>
        </w:rPr>
        <w:sectPr>
          <w:footerReference r:id="rId6" w:type="default"/>
          <w:pgSz w:h="15120" w:w="11520" w:orient="portrait"/>
          <w:pgMar w:bottom="1440" w:top="1440" w:left="1440" w:right="1440" w:header="720" w:footer="720"/>
          <w:pgNumType w:start="1"/>
        </w:sectPr>
      </w:pPr>
      <w:r w:rsidDel="00000000" w:rsidR="00000000" w:rsidRPr="00000000">
        <w:rPr>
          <w:rFonts w:ascii="Times New Roman" w:cs="Times New Roman" w:eastAsia="Times New Roman" w:hAnsi="Times New Roman"/>
          <w:color w:val="000000"/>
          <w:sz w:val="26"/>
          <w:szCs w:val="26"/>
          <w:rtl w:val="0"/>
        </w:rPr>
        <w:t xml:space="preserve">Table 4.13 shows that 3 (10%) agree, 7 (24%) strongly disagree and 19 (66%) disagree that packaging motivates customers.</w:t>
      </w:r>
      <w:r w:rsidDel="00000000" w:rsidR="00000000" w:rsidRPr="00000000">
        <w:rPr>
          <w:rtl w:val="0"/>
        </w:rPr>
      </w:r>
    </w:p>
    <w:p w:rsidR="00000000" w:rsidDel="00000000" w:rsidP="00000000" w:rsidRDefault="00000000" w:rsidRPr="00000000" w14:paraId="0000039E">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Table 4.14  Packaging determines the cost of a product</w:t>
      </w:r>
      <w:r w:rsidDel="00000000" w:rsidR="00000000" w:rsidRPr="00000000">
        <w:rPr>
          <w:rtl w:val="0"/>
        </w:rPr>
      </w:r>
    </w:p>
    <w:tbl>
      <w:tblPr>
        <w:tblStyle w:val="Table14"/>
        <w:tblW w:w="8624.0" w:type="dxa"/>
        <w:jc w:val="left"/>
        <w:tblInd w:w="96.0" w:type="dxa"/>
        <w:tblLayout w:type="fixed"/>
        <w:tblLook w:val="0400"/>
      </w:tblPr>
      <w:tblGrid>
        <w:gridCol w:w="1231"/>
        <w:gridCol w:w="1665"/>
        <w:gridCol w:w="755"/>
        <w:gridCol w:w="1994"/>
        <w:gridCol w:w="716"/>
        <w:gridCol w:w="1607"/>
        <w:gridCol w:w="656"/>
        <w:tblGridChange w:id="0">
          <w:tblGrid>
            <w:gridCol w:w="1231"/>
            <w:gridCol w:w="1665"/>
            <w:gridCol w:w="755"/>
            <w:gridCol w:w="1994"/>
            <w:gridCol w:w="716"/>
            <w:gridCol w:w="1607"/>
            <w:gridCol w:w="656"/>
          </w:tblGrid>
        </w:tblGridChange>
      </w:tblGrid>
      <w:tr>
        <w:trPr>
          <w:cantSplit w:val="0"/>
          <w:trHeight w:val="1255"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9F">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tc>
        <w:tc>
          <w:tcPr>
            <w:gridSpan w:val="2"/>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A0">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TUYIL TABLE WATER</w:t>
            </w:r>
            <w:r w:rsidDel="00000000" w:rsidR="00000000" w:rsidRPr="00000000">
              <w:rPr>
                <w:rtl w:val="0"/>
              </w:rPr>
            </w:r>
          </w:p>
        </w:tc>
        <w:tc>
          <w:tcPr>
            <w:gridSpan w:val="2"/>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A2">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GOMOLA</w:t>
            </w:r>
            <w:r w:rsidDel="00000000" w:rsidR="00000000" w:rsidRPr="00000000">
              <w:rPr>
                <w:rtl w:val="0"/>
              </w:rPr>
            </w:r>
          </w:p>
          <w:p w:rsidR="00000000" w:rsidDel="00000000" w:rsidP="00000000" w:rsidRDefault="00000000" w:rsidRPr="00000000" w14:paraId="000003A3">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 SUPERMARKET</w:t>
            </w:r>
            <w:r w:rsidDel="00000000" w:rsidR="00000000" w:rsidRPr="00000000">
              <w:rPr>
                <w:rtl w:val="0"/>
              </w:rPr>
            </w:r>
          </w:p>
          <w:p w:rsidR="00000000" w:rsidDel="00000000" w:rsidP="00000000" w:rsidRDefault="00000000" w:rsidRPr="00000000" w14:paraId="000003A4">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tc>
        <w:tc>
          <w:tcPr>
            <w:gridSpan w:val="2"/>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A6">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TOTAL</w:t>
            </w:r>
            <w:r w:rsidDel="00000000" w:rsidR="00000000" w:rsidRPr="00000000">
              <w:rPr>
                <w:rtl w:val="0"/>
              </w:rPr>
            </w:r>
          </w:p>
        </w:tc>
      </w:tr>
      <w:tr>
        <w:trPr>
          <w:cantSplit w:val="0"/>
          <w:trHeight w:val="693"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A8">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RATING</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A9">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Frequency</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AA">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AB">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Frequency</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AC">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AD">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Frequency</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AE">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w:t>
            </w:r>
            <w:r w:rsidDel="00000000" w:rsidR="00000000" w:rsidRPr="00000000">
              <w:rPr>
                <w:rtl w:val="0"/>
              </w:rPr>
            </w:r>
          </w:p>
        </w:tc>
      </w:tr>
      <w:tr>
        <w:trPr>
          <w:cantSplit w:val="0"/>
          <w:trHeight w:val="978"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AF">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Strongly</w:t>
            </w:r>
            <w:r w:rsidDel="00000000" w:rsidR="00000000" w:rsidRPr="00000000">
              <w:rPr>
                <w:rtl w:val="0"/>
              </w:rPr>
            </w:r>
          </w:p>
          <w:p w:rsidR="00000000" w:rsidDel="00000000" w:rsidP="00000000" w:rsidRDefault="00000000" w:rsidRPr="00000000" w14:paraId="000003B0">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Agree</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B1">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B2">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_</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B3">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B4">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_</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B5">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B6">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B7">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B8">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6</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B9">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BA">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BB">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BC">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3.4</w:t>
            </w:r>
            <w:r w:rsidDel="00000000" w:rsidR="00000000" w:rsidRPr="00000000">
              <w:rPr>
                <w:rtl w:val="0"/>
              </w:rPr>
            </w:r>
          </w:p>
        </w:tc>
      </w:tr>
      <w:tr>
        <w:trPr>
          <w:cantSplit w:val="0"/>
          <w:trHeight w:val="695"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BD">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Agree</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BE">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_</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BF">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_</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C0">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2</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C1">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13</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C2">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2</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C3">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7</w:t>
            </w:r>
            <w:r w:rsidDel="00000000" w:rsidR="00000000" w:rsidRPr="00000000">
              <w:rPr>
                <w:rtl w:val="0"/>
              </w:rPr>
            </w:r>
          </w:p>
        </w:tc>
      </w:tr>
      <w:tr>
        <w:trPr>
          <w:cantSplit w:val="0"/>
          <w:trHeight w:val="976"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C4">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Strongly</w:t>
            </w:r>
            <w:r w:rsidDel="00000000" w:rsidR="00000000" w:rsidRPr="00000000">
              <w:rPr>
                <w:rtl w:val="0"/>
              </w:rPr>
            </w:r>
          </w:p>
          <w:p w:rsidR="00000000" w:rsidDel="00000000" w:rsidP="00000000" w:rsidRDefault="00000000" w:rsidRPr="00000000" w14:paraId="000003C5">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disagree</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C6">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C7">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6</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C8">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C9">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46</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CA">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CB">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8</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CC">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CD">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50</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CE">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CF">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14</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D0">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D1">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48.2</w:t>
            </w:r>
            <w:r w:rsidDel="00000000" w:rsidR="00000000" w:rsidRPr="00000000">
              <w:rPr>
                <w:rtl w:val="0"/>
              </w:rPr>
            </w:r>
          </w:p>
        </w:tc>
      </w:tr>
      <w:tr>
        <w:trPr>
          <w:cantSplit w:val="0"/>
          <w:trHeight w:val="695"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D2">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Disagree</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D3">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7</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D4">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54</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D5">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5</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D6">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31</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D7">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12</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D8">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41.3</w:t>
            </w:r>
            <w:r w:rsidDel="00000000" w:rsidR="00000000" w:rsidRPr="00000000">
              <w:rPr>
                <w:rtl w:val="0"/>
              </w:rPr>
            </w:r>
          </w:p>
        </w:tc>
      </w:tr>
      <w:tr>
        <w:trPr>
          <w:cantSplit w:val="0"/>
          <w:trHeight w:val="695"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D9">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Total</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DA">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13</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DB">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100</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DC">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16</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DD">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100</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DE">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29</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DF">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100</w:t>
            </w:r>
            <w:r w:rsidDel="00000000" w:rsidR="00000000" w:rsidRPr="00000000">
              <w:rPr>
                <w:rtl w:val="0"/>
              </w:rPr>
            </w:r>
          </w:p>
        </w:tc>
      </w:tr>
    </w:tbl>
    <w:p w:rsidR="00000000" w:rsidDel="00000000" w:rsidP="00000000" w:rsidRDefault="00000000" w:rsidRPr="00000000" w14:paraId="000003E0">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Source: field survey 2025</w:t>
      </w:r>
      <w:r w:rsidDel="00000000" w:rsidR="00000000" w:rsidRPr="00000000">
        <w:rPr>
          <w:rtl w:val="0"/>
        </w:rPr>
      </w:r>
    </w:p>
    <w:p w:rsidR="00000000" w:rsidDel="00000000" w:rsidP="00000000" w:rsidRDefault="00000000" w:rsidRPr="00000000" w14:paraId="000003E1">
      <w:pPr>
        <w:tabs>
          <w:tab w:val="left" w:leader="none" w:pos="4950"/>
          <w:tab w:val="left" w:leader="none" w:pos="5130"/>
          <w:tab w:val="left" w:leader="none" w:pos="5580"/>
        </w:tabs>
        <w:spacing w:after="0" w:line="360" w:lineRule="auto"/>
        <w:ind w:firstLine="72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The 4.14    shows that 1(3.4%) of the respondents strongly agree, 2 (7%) agree, 14(48.2%)  strongly  disagree  and 12 (41.3%)  disagree  that  packaging determines the cost of a product.</w:t>
      </w:r>
    </w:p>
    <w:p w:rsidR="00000000" w:rsidDel="00000000" w:rsidP="00000000" w:rsidRDefault="00000000" w:rsidRPr="00000000" w14:paraId="000003E2">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color w:val="000000"/>
          <w:sz w:val="26"/>
          <w:szCs w:val="26"/>
          <w:rtl w:val="0"/>
        </w:rPr>
        <w:t xml:space="preserve">4.2</w:t>
        <w:tab/>
        <w:t xml:space="preserve">TESTING OF HYPOTHESIS</w:t>
      </w:r>
      <w:r w:rsidDel="00000000" w:rsidR="00000000" w:rsidRPr="00000000">
        <w:rPr>
          <w:rtl w:val="0"/>
        </w:rPr>
      </w:r>
    </w:p>
    <w:p w:rsidR="00000000" w:rsidDel="00000000" w:rsidP="00000000" w:rsidRDefault="00000000" w:rsidRPr="00000000" w14:paraId="000003E3">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Here the hypothesis formulated in chapter one of this research will be tested. The five raised hypothesis will be tested one after the other.</w:t>
      </w:r>
      <w:r w:rsidDel="00000000" w:rsidR="00000000" w:rsidRPr="00000000">
        <w:rPr>
          <w:rtl w:val="0"/>
        </w:rPr>
      </w:r>
    </w:p>
    <w:p w:rsidR="00000000" w:rsidDel="00000000" w:rsidP="00000000" w:rsidRDefault="00000000" w:rsidRPr="00000000" w14:paraId="000003E4">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Decision Rule</w:t>
      </w:r>
      <w:r w:rsidDel="00000000" w:rsidR="00000000" w:rsidRPr="00000000">
        <w:rPr>
          <w:rtl w:val="0"/>
        </w:rPr>
      </w:r>
    </w:p>
    <w:p w:rsidR="00000000" w:rsidDel="00000000" w:rsidP="00000000" w:rsidRDefault="00000000" w:rsidRPr="00000000" w14:paraId="000003E5">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Reject the null hypothesis if the computed value of test statistics X</w:t>
      </w:r>
      <w:r w:rsidDel="00000000" w:rsidR="00000000" w:rsidRPr="00000000">
        <w:rPr>
          <w:rFonts w:ascii="Times New Roman" w:cs="Times New Roman" w:eastAsia="Times New Roman" w:hAnsi="Times New Roman"/>
          <w:color w:val="000000"/>
          <w:sz w:val="26"/>
          <w:szCs w:val="26"/>
          <w:vertAlign w:val="superscript"/>
          <w:rtl w:val="0"/>
        </w:rPr>
        <w:t xml:space="preserve">2</w:t>
      </w:r>
      <w:r w:rsidDel="00000000" w:rsidR="00000000" w:rsidRPr="00000000">
        <w:rPr>
          <w:rFonts w:ascii="Times New Roman" w:cs="Times New Roman" w:eastAsia="Times New Roman" w:hAnsi="Times New Roman"/>
          <w:color w:val="000000"/>
          <w:sz w:val="26"/>
          <w:szCs w:val="26"/>
          <w:rtl w:val="0"/>
        </w:rPr>
        <w:t xml:space="preserve"> exceeds the critical tabulated value of X</w:t>
      </w:r>
      <w:r w:rsidDel="00000000" w:rsidR="00000000" w:rsidRPr="00000000">
        <w:rPr>
          <w:rFonts w:ascii="Times New Roman" w:cs="Times New Roman" w:eastAsia="Times New Roman" w:hAnsi="Times New Roman"/>
          <w:color w:val="000000"/>
          <w:sz w:val="26"/>
          <w:szCs w:val="26"/>
          <w:vertAlign w:val="superscript"/>
          <w:rtl w:val="0"/>
        </w:rPr>
        <w:t xml:space="preserve">2</w:t>
      </w:r>
      <w:r w:rsidDel="00000000" w:rsidR="00000000" w:rsidRPr="00000000">
        <w:rPr>
          <w:rFonts w:ascii="Times New Roman" w:cs="Times New Roman" w:eastAsia="Times New Roman" w:hAnsi="Times New Roman"/>
          <w:color w:val="000000"/>
          <w:sz w:val="26"/>
          <w:szCs w:val="26"/>
          <w:rtl w:val="0"/>
        </w:rPr>
        <w:t xml:space="preserve"> for (r-1) (C-1) degree of freedom.</w:t>
      </w:r>
      <w:r w:rsidDel="00000000" w:rsidR="00000000" w:rsidRPr="00000000">
        <w:rPr>
          <w:rtl w:val="0"/>
        </w:rPr>
      </w:r>
    </w:p>
    <w:p w:rsidR="00000000" w:rsidDel="00000000" w:rsidP="00000000" w:rsidRDefault="00000000" w:rsidRPr="00000000" w14:paraId="000003E6">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Hypothesis 1</w:t>
      </w:r>
      <w:r w:rsidDel="00000000" w:rsidR="00000000" w:rsidRPr="00000000">
        <w:rPr>
          <w:rtl w:val="0"/>
        </w:rPr>
      </w:r>
    </w:p>
    <w:p w:rsidR="00000000" w:rsidDel="00000000" w:rsidP="00000000" w:rsidRDefault="00000000" w:rsidRPr="00000000" w14:paraId="000003E7">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Ho:   There is no relationship between packaging influence and buying behaviour. </w:t>
      </w:r>
      <w:r w:rsidDel="00000000" w:rsidR="00000000" w:rsidRPr="00000000">
        <w:rPr>
          <w:rFonts w:ascii="Times New Roman" w:cs="Times New Roman" w:eastAsia="Times New Roman" w:hAnsi="Times New Roman"/>
          <w:sz w:val="26"/>
          <w:szCs w:val="26"/>
          <w:rtl w:val="0"/>
        </w:rPr>
        <w:br w:type="textWrapping"/>
      </w:r>
      <w:r w:rsidDel="00000000" w:rsidR="00000000" w:rsidRPr="00000000">
        <w:rPr>
          <w:rFonts w:ascii="Times New Roman" w:cs="Times New Roman" w:eastAsia="Times New Roman" w:hAnsi="Times New Roman"/>
          <w:color w:val="000000"/>
          <w:sz w:val="26"/>
          <w:szCs w:val="26"/>
          <w:rtl w:val="0"/>
        </w:rPr>
        <w:t xml:space="preserve">Hi:   There is relationship between packaging influence and buying behaviour.</w:t>
      </w:r>
      <w:r w:rsidDel="00000000" w:rsidR="00000000" w:rsidRPr="00000000">
        <w:rPr>
          <w:rtl w:val="0"/>
        </w:rPr>
      </w:r>
    </w:p>
    <w:p w:rsidR="00000000" w:rsidDel="00000000" w:rsidP="00000000" w:rsidRDefault="00000000" w:rsidRPr="00000000" w14:paraId="000003E8">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Table 4.27 Condensed Outcome Of Three Questions For Testing Hypothesis I</w:t>
      </w:r>
      <w:r w:rsidDel="00000000" w:rsidR="00000000" w:rsidRPr="00000000">
        <w:rPr>
          <w:rtl w:val="0"/>
        </w:rPr>
      </w:r>
    </w:p>
    <w:tbl>
      <w:tblPr>
        <w:tblStyle w:val="Table15"/>
        <w:tblW w:w="8370.0" w:type="dxa"/>
        <w:jc w:val="left"/>
        <w:tblInd w:w="6.0" w:type="dxa"/>
        <w:tblLayout w:type="fixed"/>
        <w:tblLook w:val="0400"/>
      </w:tblPr>
      <w:tblGrid>
        <w:gridCol w:w="1772"/>
        <w:gridCol w:w="1760"/>
        <w:gridCol w:w="1780"/>
        <w:gridCol w:w="1780"/>
        <w:gridCol w:w="1278"/>
        <w:tblGridChange w:id="0">
          <w:tblGrid>
            <w:gridCol w:w="1772"/>
            <w:gridCol w:w="1760"/>
            <w:gridCol w:w="1780"/>
            <w:gridCol w:w="1780"/>
            <w:gridCol w:w="1278"/>
          </w:tblGrid>
        </w:tblGridChange>
      </w:tblGrid>
      <w:tr>
        <w:trPr>
          <w:cantSplit w:val="0"/>
          <w:trHeight w:val="422"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E9">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RATING</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EA">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TABLE 6.0</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EB">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TABLE 6.1</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EC">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TABLE 6.4</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ED">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TOTAL</w:t>
            </w:r>
            <w:r w:rsidDel="00000000" w:rsidR="00000000" w:rsidRPr="00000000">
              <w:rPr>
                <w:rtl w:val="0"/>
              </w:rPr>
            </w:r>
          </w:p>
        </w:tc>
      </w:tr>
      <w:tr>
        <w:trPr>
          <w:cantSplit w:val="0"/>
          <w:trHeight w:val="976"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EE">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EF">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Strongly</w:t>
            </w:r>
            <w:r w:rsidDel="00000000" w:rsidR="00000000" w:rsidRPr="00000000">
              <w:rPr>
                <w:rtl w:val="0"/>
              </w:rPr>
            </w:r>
          </w:p>
          <w:p w:rsidR="00000000" w:rsidDel="00000000" w:rsidP="00000000" w:rsidRDefault="00000000" w:rsidRPr="00000000" w14:paraId="000003F0">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Agree</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F1">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F2">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110</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F3">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F4">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160</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F5">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F6">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83</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F7">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F8">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353</w:t>
            </w:r>
            <w:r w:rsidDel="00000000" w:rsidR="00000000" w:rsidRPr="00000000">
              <w:rPr>
                <w:rtl w:val="0"/>
              </w:rPr>
            </w:r>
          </w:p>
        </w:tc>
      </w:tr>
      <w:tr>
        <w:trPr>
          <w:cantSplit w:val="0"/>
          <w:trHeight w:val="494"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F9">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Agree</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FA">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88</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FB">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59</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FC">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97</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FD">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244</w:t>
            </w:r>
            <w:r w:rsidDel="00000000" w:rsidR="00000000" w:rsidRPr="00000000">
              <w:rPr>
                <w:rtl w:val="0"/>
              </w:rPr>
            </w:r>
          </w:p>
        </w:tc>
      </w:tr>
      <w:tr>
        <w:trPr>
          <w:cantSplit w:val="0"/>
          <w:trHeight w:val="974"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FE">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Strongly</w:t>
            </w:r>
            <w:r w:rsidDel="00000000" w:rsidR="00000000" w:rsidRPr="00000000">
              <w:rPr>
                <w:rtl w:val="0"/>
              </w:rPr>
            </w:r>
          </w:p>
          <w:p w:rsidR="00000000" w:rsidDel="00000000" w:rsidP="00000000" w:rsidRDefault="00000000" w:rsidRPr="00000000" w14:paraId="000003FF">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disagree</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00">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01">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52</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02">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03">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42</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04">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05">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60</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06">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07">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154</w:t>
            </w:r>
            <w:r w:rsidDel="00000000" w:rsidR="00000000" w:rsidRPr="00000000">
              <w:rPr>
                <w:rtl w:val="0"/>
              </w:rPr>
            </w:r>
          </w:p>
        </w:tc>
      </w:tr>
      <w:tr>
        <w:trPr>
          <w:cantSplit w:val="0"/>
          <w:trHeight w:val="494"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08">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Disagree</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09">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45</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0A">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34</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0B">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55</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0C">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134</w:t>
            </w:r>
            <w:r w:rsidDel="00000000" w:rsidR="00000000" w:rsidRPr="00000000">
              <w:rPr>
                <w:rtl w:val="0"/>
              </w:rPr>
            </w:r>
          </w:p>
        </w:tc>
      </w:tr>
      <w:tr>
        <w:trPr>
          <w:cantSplit w:val="0"/>
          <w:trHeight w:val="491"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0D">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Total</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0E">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295</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0F">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295</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10">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295</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11">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885</w:t>
            </w:r>
            <w:r w:rsidDel="00000000" w:rsidR="00000000" w:rsidRPr="00000000">
              <w:rPr>
                <w:rtl w:val="0"/>
              </w:rPr>
            </w:r>
          </w:p>
        </w:tc>
      </w:tr>
    </w:tbl>
    <w:p w:rsidR="00000000" w:rsidDel="00000000" w:rsidP="00000000" w:rsidRDefault="00000000" w:rsidRPr="00000000" w14:paraId="00000412">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Source: Adapted from tables 6.0, 6.1, and 6.4.</w:t>
      </w:r>
      <w:r w:rsidDel="00000000" w:rsidR="00000000" w:rsidRPr="00000000">
        <w:rPr>
          <w:rtl w:val="0"/>
        </w:rPr>
      </w:r>
    </w:p>
    <w:p w:rsidR="00000000" w:rsidDel="00000000" w:rsidP="00000000" w:rsidRDefault="00000000" w:rsidRPr="00000000" w14:paraId="00000413">
      <w:pPr>
        <w:tabs>
          <w:tab w:val="left" w:leader="none" w:pos="4950"/>
          <w:tab w:val="left" w:leader="none" w:pos="5130"/>
          <w:tab w:val="left" w:leader="none" w:pos="5580"/>
        </w:tabs>
        <w:spacing w:after="0" w:line="360" w:lineRule="auto"/>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414">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Table 4.28 Contingency Table of X</w:t>
      </w:r>
      <w:r w:rsidDel="00000000" w:rsidR="00000000" w:rsidRPr="00000000">
        <w:rPr>
          <w:rFonts w:ascii="Times New Roman" w:cs="Times New Roman" w:eastAsia="Times New Roman" w:hAnsi="Times New Roman"/>
          <w:color w:val="000000"/>
          <w:sz w:val="26"/>
          <w:szCs w:val="26"/>
          <w:vertAlign w:val="superscript"/>
          <w:rtl w:val="0"/>
        </w:rPr>
        <w:t xml:space="preserve">2</w:t>
      </w:r>
      <w:r w:rsidDel="00000000" w:rsidR="00000000" w:rsidRPr="00000000">
        <w:rPr>
          <w:rFonts w:ascii="Times New Roman" w:cs="Times New Roman" w:eastAsia="Times New Roman" w:hAnsi="Times New Roman"/>
          <w:color w:val="000000"/>
          <w:sz w:val="26"/>
          <w:szCs w:val="26"/>
          <w:rtl w:val="0"/>
        </w:rPr>
        <w:t xml:space="preserve"> For Hypothesis I</w:t>
      </w:r>
      <w:r w:rsidDel="00000000" w:rsidR="00000000" w:rsidRPr="00000000">
        <w:rPr>
          <w:rtl w:val="0"/>
        </w:rPr>
      </w:r>
    </w:p>
    <w:tbl>
      <w:tblPr>
        <w:tblStyle w:val="Table16"/>
        <w:tblW w:w="8280.0" w:type="dxa"/>
        <w:jc w:val="left"/>
        <w:tblInd w:w="6.0" w:type="dxa"/>
        <w:tblLayout w:type="fixed"/>
        <w:tblLook w:val="0400"/>
      </w:tblPr>
      <w:tblGrid>
        <w:gridCol w:w="1772"/>
        <w:gridCol w:w="1760"/>
        <w:gridCol w:w="1780"/>
        <w:gridCol w:w="1780"/>
        <w:gridCol w:w="1188"/>
        <w:tblGridChange w:id="0">
          <w:tblGrid>
            <w:gridCol w:w="1772"/>
            <w:gridCol w:w="1760"/>
            <w:gridCol w:w="1780"/>
            <w:gridCol w:w="1780"/>
            <w:gridCol w:w="1188"/>
          </w:tblGrid>
        </w:tblGridChange>
      </w:tblGrid>
      <w:tr>
        <w:trPr>
          <w:cantSplit w:val="0"/>
          <w:trHeight w:val="652"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15">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O</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16">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E</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17">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O-E</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18">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(O-E)</w:t>
            </w:r>
            <w:r w:rsidDel="00000000" w:rsidR="00000000" w:rsidRPr="00000000">
              <w:rPr>
                <w:rFonts w:ascii="Times New Roman" w:cs="Times New Roman" w:eastAsia="Times New Roman" w:hAnsi="Times New Roman"/>
                <w:color w:val="000000"/>
                <w:sz w:val="26"/>
                <w:szCs w:val="26"/>
                <w:vertAlign w:val="superscript"/>
                <w:rtl w:val="0"/>
              </w:rPr>
              <w:t xml:space="preserve">2</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19">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u w:val="single"/>
                <w:rtl w:val="0"/>
              </w:rPr>
              <w:t xml:space="preserve">(O-E)</w:t>
            </w:r>
            <w:r w:rsidDel="00000000" w:rsidR="00000000" w:rsidRPr="00000000">
              <w:rPr>
                <w:rFonts w:ascii="Times New Roman" w:cs="Times New Roman" w:eastAsia="Times New Roman" w:hAnsi="Times New Roman"/>
                <w:color w:val="000000"/>
                <w:sz w:val="26"/>
                <w:szCs w:val="26"/>
                <w:vertAlign w:val="superscript"/>
                <w:rtl w:val="0"/>
              </w:rPr>
              <w:t xml:space="preserve">2</w:t>
            </w:r>
            <w:r w:rsidDel="00000000" w:rsidR="00000000" w:rsidRPr="00000000">
              <w:rPr>
                <w:rtl w:val="0"/>
              </w:rPr>
            </w:r>
          </w:p>
          <w:p w:rsidR="00000000" w:rsidDel="00000000" w:rsidP="00000000" w:rsidRDefault="00000000" w:rsidRPr="00000000" w14:paraId="0000041A">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E</w:t>
            </w:r>
            <w:r w:rsidDel="00000000" w:rsidR="00000000" w:rsidRPr="00000000">
              <w:rPr>
                <w:rtl w:val="0"/>
              </w:rPr>
            </w:r>
          </w:p>
        </w:tc>
      </w:tr>
      <w:tr>
        <w:trPr>
          <w:cantSplit w:val="0"/>
          <w:trHeight w:val="494"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1B">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353</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1C">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221</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1D">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132</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1E">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17424</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1F">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78.84</w:t>
            </w:r>
            <w:r w:rsidDel="00000000" w:rsidR="00000000" w:rsidRPr="00000000">
              <w:rPr>
                <w:rtl w:val="0"/>
              </w:rPr>
            </w:r>
          </w:p>
        </w:tc>
      </w:tr>
      <w:tr>
        <w:trPr>
          <w:cantSplit w:val="0"/>
          <w:trHeight w:val="491"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20">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244</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21">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221</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22">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23</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23">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529</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24">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2.39</w:t>
            </w:r>
            <w:r w:rsidDel="00000000" w:rsidR="00000000" w:rsidRPr="00000000">
              <w:rPr>
                <w:rtl w:val="0"/>
              </w:rPr>
            </w:r>
          </w:p>
        </w:tc>
      </w:tr>
      <w:tr>
        <w:trPr>
          <w:cantSplit w:val="0"/>
          <w:trHeight w:val="492"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25">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154</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26">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221</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27">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-67</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28">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4489</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29">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20.31</w:t>
            </w:r>
            <w:r w:rsidDel="00000000" w:rsidR="00000000" w:rsidRPr="00000000">
              <w:rPr>
                <w:rtl w:val="0"/>
              </w:rPr>
            </w:r>
          </w:p>
        </w:tc>
      </w:tr>
      <w:tr>
        <w:trPr>
          <w:cantSplit w:val="0"/>
          <w:trHeight w:val="494"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2A">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134</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2B">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221</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2C">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-87</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2D">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7569</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2E">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34.24</w:t>
            </w:r>
            <w:r w:rsidDel="00000000" w:rsidR="00000000" w:rsidRPr="00000000">
              <w:rPr>
                <w:rtl w:val="0"/>
              </w:rPr>
            </w:r>
          </w:p>
        </w:tc>
      </w:tr>
      <w:tr>
        <w:trPr>
          <w:cantSplit w:val="0"/>
          <w:trHeight w:val="491"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2F">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30">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31">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32">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33">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135.78</w:t>
            </w:r>
            <w:r w:rsidDel="00000000" w:rsidR="00000000" w:rsidRPr="00000000">
              <w:rPr>
                <w:rtl w:val="0"/>
              </w:rPr>
            </w:r>
          </w:p>
        </w:tc>
      </w:tr>
    </w:tbl>
    <w:p w:rsidR="00000000" w:rsidDel="00000000" w:rsidP="00000000" w:rsidRDefault="00000000" w:rsidRPr="00000000" w14:paraId="00000434">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Source: Field survey 2025</w:t>
      </w:r>
      <w:r w:rsidDel="00000000" w:rsidR="00000000" w:rsidRPr="00000000">
        <w:rPr>
          <w:rtl w:val="0"/>
        </w:rPr>
      </w:r>
    </w:p>
    <w:p w:rsidR="00000000" w:rsidDel="00000000" w:rsidP="00000000" w:rsidRDefault="00000000" w:rsidRPr="00000000" w14:paraId="00000435">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Critical value = (r-1) (C-1)</w:t>
      </w:r>
      <w:r w:rsidDel="00000000" w:rsidR="00000000" w:rsidRPr="00000000">
        <w:rPr>
          <w:rtl w:val="0"/>
        </w:rPr>
      </w:r>
    </w:p>
    <w:p w:rsidR="00000000" w:rsidDel="00000000" w:rsidP="00000000" w:rsidRDefault="00000000" w:rsidRPr="00000000" w14:paraId="00000436">
      <w:pPr>
        <w:tabs>
          <w:tab w:val="left" w:leader="none" w:pos="3599"/>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=(3-1) (4-1)</w:t>
      </w:r>
      <w:r w:rsidDel="00000000" w:rsidR="00000000" w:rsidRPr="00000000">
        <w:rPr>
          <w:rtl w:val="0"/>
        </w:rPr>
      </w:r>
    </w:p>
    <w:p w:rsidR="00000000" w:rsidDel="00000000" w:rsidP="00000000" w:rsidRDefault="00000000" w:rsidRPr="00000000" w14:paraId="00000437">
      <w:pPr>
        <w:tabs>
          <w:tab w:val="left" w:leader="none" w:pos="3599"/>
          <w:tab w:val="left" w:leader="none" w:pos="4067"/>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=(2)(3)</w:t>
      </w:r>
      <w:r w:rsidDel="00000000" w:rsidR="00000000" w:rsidRPr="00000000">
        <w:rPr>
          <w:rtl w:val="0"/>
        </w:rPr>
      </w:r>
    </w:p>
    <w:p w:rsidR="00000000" w:rsidDel="00000000" w:rsidP="00000000" w:rsidRDefault="00000000" w:rsidRPr="00000000" w14:paraId="00000438">
      <w:pPr>
        <w:tabs>
          <w:tab w:val="left" w:leader="none" w:pos="3599"/>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=6 degree of freedom</w:t>
      </w:r>
      <w:r w:rsidDel="00000000" w:rsidR="00000000" w:rsidRPr="00000000">
        <w:rPr>
          <w:rtl w:val="0"/>
        </w:rPr>
      </w:r>
    </w:p>
    <w:p w:rsidR="00000000" w:rsidDel="00000000" w:rsidP="00000000" w:rsidRDefault="00000000" w:rsidRPr="00000000" w14:paraId="00000439">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The Critical value of X</w:t>
      </w:r>
      <w:r w:rsidDel="00000000" w:rsidR="00000000" w:rsidRPr="00000000">
        <w:rPr>
          <w:rFonts w:ascii="Times New Roman" w:cs="Times New Roman" w:eastAsia="Times New Roman" w:hAnsi="Times New Roman"/>
          <w:color w:val="000000"/>
          <w:sz w:val="26"/>
          <w:szCs w:val="26"/>
          <w:vertAlign w:val="superscript"/>
          <w:rtl w:val="0"/>
        </w:rPr>
        <w:t xml:space="preserve">2</w:t>
      </w:r>
      <w:r w:rsidDel="00000000" w:rsidR="00000000" w:rsidRPr="00000000">
        <w:rPr>
          <w:rFonts w:ascii="Times New Roman" w:cs="Times New Roman" w:eastAsia="Times New Roman" w:hAnsi="Times New Roman"/>
          <w:color w:val="000000"/>
          <w:sz w:val="26"/>
          <w:szCs w:val="26"/>
          <w:rtl w:val="0"/>
        </w:rPr>
        <w:t xml:space="preserve"> 0.05 = 12.59 from chi-square table at 6 degree of freedom.</w:t>
      </w:r>
      <w:r w:rsidDel="00000000" w:rsidR="00000000" w:rsidRPr="00000000">
        <w:rPr>
          <w:rtl w:val="0"/>
        </w:rPr>
      </w:r>
    </w:p>
    <w:p w:rsidR="00000000" w:rsidDel="00000000" w:rsidP="00000000" w:rsidRDefault="00000000" w:rsidRPr="00000000" w14:paraId="0000043A">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Decision</w:t>
      </w:r>
      <w:r w:rsidDel="00000000" w:rsidR="00000000" w:rsidRPr="00000000">
        <w:rPr>
          <w:rtl w:val="0"/>
        </w:rPr>
      </w:r>
    </w:p>
    <w:p w:rsidR="00000000" w:rsidDel="00000000" w:rsidP="00000000" w:rsidRDefault="00000000" w:rsidRPr="00000000" w14:paraId="0000043B">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Since the calculated X</w:t>
      </w:r>
      <w:r w:rsidDel="00000000" w:rsidR="00000000" w:rsidRPr="00000000">
        <w:rPr>
          <w:rFonts w:ascii="Times New Roman" w:cs="Times New Roman" w:eastAsia="Times New Roman" w:hAnsi="Times New Roman"/>
          <w:color w:val="000000"/>
          <w:sz w:val="26"/>
          <w:szCs w:val="26"/>
          <w:vertAlign w:val="superscript"/>
          <w:rtl w:val="0"/>
        </w:rPr>
        <w:t xml:space="preserve">2</w:t>
      </w:r>
      <w:r w:rsidDel="00000000" w:rsidR="00000000" w:rsidRPr="00000000">
        <w:rPr>
          <w:rFonts w:ascii="Times New Roman" w:cs="Times New Roman" w:eastAsia="Times New Roman" w:hAnsi="Times New Roman"/>
          <w:color w:val="000000"/>
          <w:sz w:val="26"/>
          <w:szCs w:val="26"/>
          <w:rtl w:val="0"/>
        </w:rPr>
        <w:t xml:space="preserve"> value of 135.78 is greater than the critical value which is</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color w:val="000000"/>
          <w:sz w:val="26"/>
          <w:szCs w:val="26"/>
          <w:rtl w:val="0"/>
        </w:rPr>
        <w:t xml:space="preserve">12.59, we reject the null hypothesis Ho and accept the alternate hypothesis H</w:t>
      </w:r>
      <w:r w:rsidDel="00000000" w:rsidR="00000000" w:rsidRPr="00000000">
        <w:rPr>
          <w:rFonts w:ascii="Times New Roman" w:cs="Times New Roman" w:eastAsia="Times New Roman" w:hAnsi="Times New Roman"/>
          <w:color w:val="000000"/>
          <w:sz w:val="26"/>
          <w:szCs w:val="26"/>
          <w:vertAlign w:val="subscript"/>
          <w:rtl w:val="0"/>
        </w:rPr>
        <w:t xml:space="preserve">1</w:t>
      </w:r>
      <w:r w:rsidDel="00000000" w:rsidR="00000000" w:rsidRPr="00000000">
        <w:rPr>
          <w:rFonts w:ascii="Times New Roman" w:cs="Times New Roman" w:eastAsia="Times New Roman" w:hAnsi="Times New Roman"/>
          <w:color w:val="000000"/>
          <w:sz w:val="26"/>
          <w:szCs w:val="26"/>
          <w:rtl w:val="0"/>
        </w:rPr>
        <w:t xml:space="preserve"> which states that. There is relationship between packaging influence and buying behaviour.</w:t>
      </w:r>
      <w:r w:rsidDel="00000000" w:rsidR="00000000" w:rsidRPr="00000000">
        <w:rPr>
          <w:rtl w:val="0"/>
        </w:rPr>
      </w:r>
    </w:p>
    <w:p w:rsidR="00000000" w:rsidDel="00000000" w:rsidP="00000000" w:rsidRDefault="00000000" w:rsidRPr="00000000" w14:paraId="0000043C">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Hypothesis II</w:t>
      </w:r>
      <w:r w:rsidDel="00000000" w:rsidR="00000000" w:rsidRPr="00000000">
        <w:rPr>
          <w:rtl w:val="0"/>
        </w:rPr>
      </w:r>
    </w:p>
    <w:p w:rsidR="00000000" w:rsidDel="00000000" w:rsidP="00000000" w:rsidRDefault="00000000" w:rsidRPr="00000000" w14:paraId="0000043D">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Ho:   There is no relationship between brand packaging and    company’s image.</w:t>
      </w:r>
      <w:r w:rsidDel="00000000" w:rsidR="00000000" w:rsidRPr="00000000">
        <w:rPr>
          <w:rtl w:val="0"/>
        </w:rPr>
      </w:r>
    </w:p>
    <w:p w:rsidR="00000000" w:rsidDel="00000000" w:rsidP="00000000" w:rsidRDefault="00000000" w:rsidRPr="00000000" w14:paraId="0000043E">
      <w:pPr>
        <w:tabs>
          <w:tab w:val="left" w:leader="none" w:pos="2229"/>
          <w:tab w:val="left" w:leader="none" w:pos="4950"/>
          <w:tab w:val="left" w:leader="none" w:pos="5130"/>
          <w:tab w:val="left" w:leader="none" w:pos="5580"/>
          <w:tab w:val="left" w:leader="none" w:pos="8639"/>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Hi: There is relationship between brand packaging and company’s image.</w:t>
      </w:r>
      <w:r w:rsidDel="00000000" w:rsidR="00000000" w:rsidRPr="00000000">
        <w:rPr>
          <w:rtl w:val="0"/>
        </w:rPr>
      </w:r>
    </w:p>
    <w:p w:rsidR="00000000" w:rsidDel="00000000" w:rsidP="00000000" w:rsidRDefault="00000000" w:rsidRPr="00000000" w14:paraId="0000043F">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Table 4.31 Condensed Outcome Of Four Questions For Testing Hypothesis III</w:t>
      </w:r>
      <w:r w:rsidDel="00000000" w:rsidR="00000000" w:rsidRPr="00000000">
        <w:rPr>
          <w:rtl w:val="0"/>
        </w:rPr>
      </w:r>
    </w:p>
    <w:tbl>
      <w:tblPr>
        <w:tblStyle w:val="Table17"/>
        <w:tblW w:w="7919.0" w:type="dxa"/>
        <w:jc w:val="left"/>
        <w:tblInd w:w="6.0" w:type="dxa"/>
        <w:tblLayout w:type="fixed"/>
        <w:tblLook w:val="0400"/>
      </w:tblPr>
      <w:tblGrid>
        <w:gridCol w:w="1766"/>
        <w:gridCol w:w="1202"/>
        <w:gridCol w:w="1297"/>
        <w:gridCol w:w="1281"/>
        <w:gridCol w:w="1234"/>
        <w:gridCol w:w="1139"/>
        <w:tblGridChange w:id="0">
          <w:tblGrid>
            <w:gridCol w:w="1766"/>
            <w:gridCol w:w="1202"/>
            <w:gridCol w:w="1297"/>
            <w:gridCol w:w="1281"/>
            <w:gridCol w:w="1234"/>
            <w:gridCol w:w="1139"/>
          </w:tblGrid>
        </w:tblGridChange>
      </w:tblGrid>
      <w:tr>
        <w:trPr>
          <w:cantSplit w:val="0"/>
          <w:trHeight w:val="692"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40">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RATING</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41">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TABLE</w:t>
            </w:r>
            <w:r w:rsidDel="00000000" w:rsidR="00000000" w:rsidRPr="00000000">
              <w:rPr>
                <w:rtl w:val="0"/>
              </w:rPr>
            </w:r>
          </w:p>
          <w:p w:rsidR="00000000" w:rsidDel="00000000" w:rsidP="00000000" w:rsidRDefault="00000000" w:rsidRPr="00000000" w14:paraId="00000442">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5.0</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43">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TABLE 5.1</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44">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TABLE 5.5</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45">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TABLE</w:t>
            </w:r>
            <w:r w:rsidDel="00000000" w:rsidR="00000000" w:rsidRPr="00000000">
              <w:rPr>
                <w:rtl w:val="0"/>
              </w:rPr>
            </w:r>
          </w:p>
          <w:p w:rsidR="00000000" w:rsidDel="00000000" w:rsidP="00000000" w:rsidRDefault="00000000" w:rsidRPr="00000000" w14:paraId="00000446">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6.2</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47">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TOTAL</w:t>
            </w:r>
            <w:r w:rsidDel="00000000" w:rsidR="00000000" w:rsidRPr="00000000">
              <w:rPr>
                <w:rtl w:val="0"/>
              </w:rPr>
            </w:r>
          </w:p>
        </w:tc>
      </w:tr>
      <w:tr>
        <w:trPr>
          <w:cantSplit w:val="0"/>
          <w:trHeight w:val="601"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48">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Strongly agree</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49">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3</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4A">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12</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4B">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2</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4C">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62</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4D">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79</w:t>
            </w:r>
            <w:r w:rsidDel="00000000" w:rsidR="00000000" w:rsidRPr="00000000">
              <w:rPr>
                <w:rtl w:val="0"/>
              </w:rPr>
            </w:r>
          </w:p>
        </w:tc>
      </w:tr>
      <w:tr>
        <w:trPr>
          <w:cantSplit w:val="0"/>
          <w:trHeight w:val="603"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4E">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Agree</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4F">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20</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50">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13</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51">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10</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52">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158</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53">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201</w:t>
            </w:r>
            <w:r w:rsidDel="00000000" w:rsidR="00000000" w:rsidRPr="00000000">
              <w:rPr>
                <w:rtl w:val="0"/>
              </w:rPr>
            </w:r>
          </w:p>
        </w:tc>
      </w:tr>
      <w:tr>
        <w:trPr>
          <w:cantSplit w:val="0"/>
          <w:trHeight w:val="1441"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54">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Strongly disagree</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55">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56">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2</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57">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58">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2</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59">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5A">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8</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5B">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5C">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32</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5D">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5E">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44</w:t>
            </w:r>
            <w:r w:rsidDel="00000000" w:rsidR="00000000" w:rsidRPr="00000000">
              <w:rPr>
                <w:rtl w:val="0"/>
              </w:rPr>
            </w:r>
          </w:p>
        </w:tc>
      </w:tr>
      <w:tr>
        <w:trPr>
          <w:cantSplit w:val="0"/>
          <w:trHeight w:val="603"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5F">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Disagree</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60">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4</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61">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2</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62">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9</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63">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43</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64">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58</w:t>
            </w:r>
            <w:r w:rsidDel="00000000" w:rsidR="00000000" w:rsidRPr="00000000">
              <w:rPr>
                <w:rtl w:val="0"/>
              </w:rPr>
            </w:r>
          </w:p>
        </w:tc>
      </w:tr>
      <w:tr>
        <w:trPr>
          <w:cantSplit w:val="0"/>
          <w:trHeight w:val="603"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65">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Total</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66">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29</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67">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29</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68">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29</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69">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295</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6A">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382</w:t>
            </w:r>
            <w:r w:rsidDel="00000000" w:rsidR="00000000" w:rsidRPr="00000000">
              <w:rPr>
                <w:rtl w:val="0"/>
              </w:rPr>
            </w:r>
          </w:p>
        </w:tc>
      </w:tr>
    </w:tbl>
    <w:p w:rsidR="00000000" w:rsidDel="00000000" w:rsidP="00000000" w:rsidRDefault="00000000" w:rsidRPr="00000000" w14:paraId="0000046B">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Source: Adapted from tables 5.0, 5.1, 5.5, 6.2</w:t>
      </w:r>
      <w:r w:rsidDel="00000000" w:rsidR="00000000" w:rsidRPr="00000000">
        <w:rPr>
          <w:rtl w:val="0"/>
        </w:rPr>
      </w:r>
    </w:p>
    <w:p w:rsidR="00000000" w:rsidDel="00000000" w:rsidP="00000000" w:rsidRDefault="00000000" w:rsidRPr="00000000" w14:paraId="0000046C">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Table 4.32 Contingency Table of X</w:t>
      </w:r>
      <w:r w:rsidDel="00000000" w:rsidR="00000000" w:rsidRPr="00000000">
        <w:rPr>
          <w:rFonts w:ascii="Times New Roman" w:cs="Times New Roman" w:eastAsia="Times New Roman" w:hAnsi="Times New Roman"/>
          <w:color w:val="000000"/>
          <w:sz w:val="26"/>
          <w:szCs w:val="26"/>
          <w:vertAlign w:val="superscript"/>
          <w:rtl w:val="0"/>
        </w:rPr>
        <w:t xml:space="preserve">2</w:t>
      </w:r>
      <w:r w:rsidDel="00000000" w:rsidR="00000000" w:rsidRPr="00000000">
        <w:rPr>
          <w:rFonts w:ascii="Times New Roman" w:cs="Times New Roman" w:eastAsia="Times New Roman" w:hAnsi="Times New Roman"/>
          <w:color w:val="000000"/>
          <w:sz w:val="26"/>
          <w:szCs w:val="26"/>
          <w:rtl w:val="0"/>
        </w:rPr>
        <w:t xml:space="preserve"> For Hypothesis III</w:t>
      </w:r>
      <w:r w:rsidDel="00000000" w:rsidR="00000000" w:rsidRPr="00000000">
        <w:rPr>
          <w:rtl w:val="0"/>
        </w:rPr>
      </w:r>
    </w:p>
    <w:tbl>
      <w:tblPr>
        <w:tblStyle w:val="Table18"/>
        <w:tblW w:w="8370.0" w:type="dxa"/>
        <w:jc w:val="left"/>
        <w:tblInd w:w="6.0" w:type="dxa"/>
        <w:tblLayout w:type="fixed"/>
        <w:tblLook w:val="0400"/>
      </w:tblPr>
      <w:tblGrid>
        <w:gridCol w:w="1772"/>
        <w:gridCol w:w="1760"/>
        <w:gridCol w:w="1780"/>
        <w:gridCol w:w="1780"/>
        <w:gridCol w:w="1278"/>
        <w:tblGridChange w:id="0">
          <w:tblGrid>
            <w:gridCol w:w="1772"/>
            <w:gridCol w:w="1760"/>
            <w:gridCol w:w="1780"/>
            <w:gridCol w:w="1780"/>
            <w:gridCol w:w="1278"/>
          </w:tblGrid>
        </w:tblGridChange>
      </w:tblGrid>
      <w:tr>
        <w:trPr>
          <w:cantSplit w:val="0"/>
          <w:trHeight w:val="655"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6D">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O</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6E">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E</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6F">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O-E</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70">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(O-E)</w:t>
            </w:r>
            <w:r w:rsidDel="00000000" w:rsidR="00000000" w:rsidRPr="00000000">
              <w:rPr>
                <w:rFonts w:ascii="Times New Roman" w:cs="Times New Roman" w:eastAsia="Times New Roman" w:hAnsi="Times New Roman"/>
                <w:color w:val="000000"/>
                <w:sz w:val="26"/>
                <w:szCs w:val="26"/>
                <w:vertAlign w:val="superscript"/>
                <w:rtl w:val="0"/>
              </w:rPr>
              <w:t xml:space="preserve">2</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71">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u w:val="single"/>
                <w:rtl w:val="0"/>
              </w:rPr>
              <w:t xml:space="preserve">(O-E)</w:t>
            </w:r>
            <w:r w:rsidDel="00000000" w:rsidR="00000000" w:rsidRPr="00000000">
              <w:rPr>
                <w:rFonts w:ascii="Times New Roman" w:cs="Times New Roman" w:eastAsia="Times New Roman" w:hAnsi="Times New Roman"/>
                <w:color w:val="000000"/>
                <w:sz w:val="26"/>
                <w:szCs w:val="26"/>
                <w:vertAlign w:val="superscript"/>
                <w:rtl w:val="0"/>
              </w:rPr>
              <w:t xml:space="preserve">2</w:t>
            </w:r>
            <w:r w:rsidDel="00000000" w:rsidR="00000000" w:rsidRPr="00000000">
              <w:rPr>
                <w:rtl w:val="0"/>
              </w:rPr>
            </w:r>
          </w:p>
          <w:p w:rsidR="00000000" w:rsidDel="00000000" w:rsidP="00000000" w:rsidRDefault="00000000" w:rsidRPr="00000000" w14:paraId="00000472">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E</w:t>
            </w:r>
            <w:r w:rsidDel="00000000" w:rsidR="00000000" w:rsidRPr="00000000">
              <w:rPr>
                <w:rtl w:val="0"/>
              </w:rPr>
            </w:r>
          </w:p>
        </w:tc>
      </w:tr>
      <w:tr>
        <w:trPr>
          <w:cantSplit w:val="0"/>
          <w:trHeight w:val="652"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73">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79</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74">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96</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75">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17</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76">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289</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77">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3.01</w:t>
            </w:r>
            <w:r w:rsidDel="00000000" w:rsidR="00000000" w:rsidRPr="00000000">
              <w:rPr>
                <w:rtl w:val="0"/>
              </w:rPr>
            </w:r>
          </w:p>
        </w:tc>
      </w:tr>
      <w:tr>
        <w:trPr>
          <w:cantSplit w:val="0"/>
          <w:trHeight w:val="655"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78">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201</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79">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96</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7A">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105</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7B">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11025</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7C">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114.84</w:t>
            </w:r>
            <w:r w:rsidDel="00000000" w:rsidR="00000000" w:rsidRPr="00000000">
              <w:rPr>
                <w:rtl w:val="0"/>
              </w:rPr>
            </w:r>
          </w:p>
        </w:tc>
      </w:tr>
      <w:tr>
        <w:trPr>
          <w:cantSplit w:val="0"/>
          <w:trHeight w:val="652"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7D">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44</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7E">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96</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7F">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-52</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80">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2704</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81">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28.17</w:t>
            </w:r>
            <w:r w:rsidDel="00000000" w:rsidR="00000000" w:rsidRPr="00000000">
              <w:rPr>
                <w:rtl w:val="0"/>
              </w:rPr>
            </w:r>
          </w:p>
        </w:tc>
      </w:tr>
      <w:tr>
        <w:trPr>
          <w:cantSplit w:val="0"/>
          <w:trHeight w:val="655"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82">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58</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83">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96</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84">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-38</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85">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1444</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86">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15.04</w:t>
            </w:r>
            <w:r w:rsidDel="00000000" w:rsidR="00000000" w:rsidRPr="00000000">
              <w:rPr>
                <w:rtl w:val="0"/>
              </w:rPr>
            </w:r>
          </w:p>
        </w:tc>
      </w:tr>
      <w:tr>
        <w:trPr>
          <w:cantSplit w:val="0"/>
          <w:trHeight w:val="492"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87">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88">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89">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8A">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8B">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161.06</w:t>
            </w:r>
            <w:r w:rsidDel="00000000" w:rsidR="00000000" w:rsidRPr="00000000">
              <w:rPr>
                <w:rtl w:val="0"/>
              </w:rPr>
            </w:r>
          </w:p>
        </w:tc>
      </w:tr>
    </w:tbl>
    <w:p w:rsidR="00000000" w:rsidDel="00000000" w:rsidP="00000000" w:rsidRDefault="00000000" w:rsidRPr="00000000" w14:paraId="0000048C">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Source: Field survey 2025</w:t>
      </w:r>
      <w:r w:rsidDel="00000000" w:rsidR="00000000" w:rsidRPr="00000000">
        <w:rPr>
          <w:rtl w:val="0"/>
        </w:rPr>
      </w:r>
    </w:p>
    <w:p w:rsidR="00000000" w:rsidDel="00000000" w:rsidP="00000000" w:rsidRDefault="00000000" w:rsidRPr="00000000" w14:paraId="0000048D">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Critical value = (r-1) (C-1)</w:t>
      </w:r>
      <w:r w:rsidDel="00000000" w:rsidR="00000000" w:rsidRPr="00000000">
        <w:rPr>
          <w:rtl w:val="0"/>
        </w:rPr>
      </w:r>
    </w:p>
    <w:p w:rsidR="00000000" w:rsidDel="00000000" w:rsidP="00000000" w:rsidRDefault="00000000" w:rsidRPr="00000000" w14:paraId="0000048E">
      <w:pPr>
        <w:tabs>
          <w:tab w:val="left" w:leader="none" w:pos="3599"/>
          <w:tab w:val="left" w:leader="none" w:pos="4950"/>
          <w:tab w:val="left" w:leader="none" w:pos="5130"/>
          <w:tab w:val="left" w:leader="none" w:pos="5580"/>
        </w:tabs>
        <w:spacing w:after="0" w:line="360" w:lineRule="auto"/>
        <w:ind w:firstLine="1439"/>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w:t>
        <w:tab/>
        <w:t xml:space="preserve">(4-1) (4-1)</w:t>
      </w:r>
      <w:r w:rsidDel="00000000" w:rsidR="00000000" w:rsidRPr="00000000">
        <w:rPr>
          <w:rtl w:val="0"/>
        </w:rPr>
      </w:r>
    </w:p>
    <w:p w:rsidR="00000000" w:rsidDel="00000000" w:rsidP="00000000" w:rsidRDefault="00000000" w:rsidRPr="00000000" w14:paraId="0000048F">
      <w:pPr>
        <w:tabs>
          <w:tab w:val="left" w:leader="none" w:pos="3599"/>
          <w:tab w:val="left" w:leader="none" w:pos="4067"/>
          <w:tab w:val="left" w:leader="none" w:pos="4950"/>
          <w:tab w:val="left" w:leader="none" w:pos="5130"/>
          <w:tab w:val="left" w:leader="none" w:pos="5580"/>
        </w:tabs>
        <w:spacing w:after="0" w:line="360" w:lineRule="auto"/>
        <w:ind w:firstLine="1439"/>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w:t>
        <w:tab/>
        <w:t xml:space="preserve">(3)</w:t>
        <w:tab/>
        <w:t xml:space="preserve">(3)</w:t>
      </w:r>
      <w:r w:rsidDel="00000000" w:rsidR="00000000" w:rsidRPr="00000000">
        <w:rPr>
          <w:rtl w:val="0"/>
        </w:rPr>
      </w:r>
    </w:p>
    <w:p w:rsidR="00000000" w:rsidDel="00000000" w:rsidP="00000000" w:rsidRDefault="00000000" w:rsidRPr="00000000" w14:paraId="00000490">
      <w:pPr>
        <w:tabs>
          <w:tab w:val="left" w:leader="none" w:pos="3599"/>
          <w:tab w:val="left" w:leader="none" w:pos="4950"/>
          <w:tab w:val="left" w:leader="none" w:pos="5130"/>
          <w:tab w:val="left" w:leader="none" w:pos="5580"/>
        </w:tabs>
        <w:spacing w:after="0" w:line="360" w:lineRule="auto"/>
        <w:ind w:firstLine="1439"/>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w:t>
        <w:tab/>
        <w:t xml:space="preserve">9 degree of freedom</w:t>
      </w:r>
      <w:r w:rsidDel="00000000" w:rsidR="00000000" w:rsidRPr="00000000">
        <w:rPr>
          <w:rtl w:val="0"/>
        </w:rPr>
      </w:r>
    </w:p>
    <w:p w:rsidR="00000000" w:rsidDel="00000000" w:rsidP="00000000" w:rsidRDefault="00000000" w:rsidRPr="00000000" w14:paraId="00000491">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he Critical value of X</w:t>
      </w:r>
      <w:r w:rsidDel="00000000" w:rsidR="00000000" w:rsidRPr="00000000">
        <w:rPr>
          <w:rFonts w:ascii="Times New Roman" w:cs="Times New Roman" w:eastAsia="Times New Roman" w:hAnsi="Times New Roman"/>
          <w:color w:val="000000"/>
          <w:sz w:val="26"/>
          <w:szCs w:val="26"/>
          <w:vertAlign w:val="superscript"/>
          <w:rtl w:val="0"/>
        </w:rPr>
        <w:t xml:space="preserve">2</w:t>
      </w:r>
      <w:r w:rsidDel="00000000" w:rsidR="00000000" w:rsidRPr="00000000">
        <w:rPr>
          <w:rFonts w:ascii="Times New Roman" w:cs="Times New Roman" w:eastAsia="Times New Roman" w:hAnsi="Times New Roman"/>
          <w:color w:val="000000"/>
          <w:sz w:val="26"/>
          <w:szCs w:val="26"/>
          <w:rtl w:val="0"/>
        </w:rPr>
        <w:t xml:space="preserve"> 0.05 = 16.92 from chi-square table at 9 degree of freedom.</w:t>
      </w:r>
      <w:r w:rsidDel="00000000" w:rsidR="00000000" w:rsidRPr="00000000">
        <w:rPr>
          <w:rtl w:val="0"/>
        </w:rPr>
      </w:r>
    </w:p>
    <w:p w:rsidR="00000000" w:rsidDel="00000000" w:rsidP="00000000" w:rsidRDefault="00000000" w:rsidRPr="00000000" w14:paraId="00000492">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Decision</w:t>
      </w:r>
      <w:r w:rsidDel="00000000" w:rsidR="00000000" w:rsidRPr="00000000">
        <w:rPr>
          <w:rtl w:val="0"/>
        </w:rPr>
      </w:r>
    </w:p>
    <w:p w:rsidR="00000000" w:rsidDel="00000000" w:rsidP="00000000" w:rsidRDefault="00000000" w:rsidRPr="00000000" w14:paraId="00000493">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Since the calculated X</w:t>
      </w:r>
      <w:r w:rsidDel="00000000" w:rsidR="00000000" w:rsidRPr="00000000">
        <w:rPr>
          <w:rFonts w:ascii="Times New Roman" w:cs="Times New Roman" w:eastAsia="Times New Roman" w:hAnsi="Times New Roman"/>
          <w:color w:val="000000"/>
          <w:sz w:val="26"/>
          <w:szCs w:val="26"/>
          <w:vertAlign w:val="superscript"/>
          <w:rtl w:val="0"/>
        </w:rPr>
        <w:t xml:space="preserve">2</w:t>
      </w:r>
      <w:r w:rsidDel="00000000" w:rsidR="00000000" w:rsidRPr="00000000">
        <w:rPr>
          <w:rFonts w:ascii="Times New Roman" w:cs="Times New Roman" w:eastAsia="Times New Roman" w:hAnsi="Times New Roman"/>
          <w:color w:val="000000"/>
          <w:sz w:val="26"/>
          <w:szCs w:val="26"/>
          <w:rtl w:val="0"/>
        </w:rPr>
        <w:t xml:space="preserve"> value of 161.06 is greater than the critical value which is</w:t>
      </w:r>
      <w:r w:rsidDel="00000000" w:rsidR="00000000" w:rsidRPr="00000000">
        <w:rPr>
          <w:rtl w:val="0"/>
        </w:rPr>
      </w:r>
    </w:p>
    <w:p w:rsidR="00000000" w:rsidDel="00000000" w:rsidP="00000000" w:rsidRDefault="00000000" w:rsidRPr="00000000" w14:paraId="00000494">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Hypothesis IV</w:t>
      </w:r>
      <w:r w:rsidDel="00000000" w:rsidR="00000000" w:rsidRPr="00000000">
        <w:rPr>
          <w:rtl w:val="0"/>
        </w:rPr>
      </w:r>
    </w:p>
    <w:p w:rsidR="00000000" w:rsidDel="00000000" w:rsidP="00000000" w:rsidRDefault="00000000" w:rsidRPr="00000000" w14:paraId="00000495">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Ho:   The producers do not consider packaging in their product decisions. Hi:   The producers consider packaging in their product  decisions.</w:t>
      </w:r>
      <w:r w:rsidDel="00000000" w:rsidR="00000000" w:rsidRPr="00000000">
        <w:rPr>
          <w:rtl w:val="0"/>
        </w:rPr>
      </w:r>
    </w:p>
    <w:p w:rsidR="00000000" w:rsidDel="00000000" w:rsidP="00000000" w:rsidRDefault="00000000" w:rsidRPr="00000000" w14:paraId="00000496">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Table 4.34 Contingency Table of X</w:t>
      </w:r>
      <w:r w:rsidDel="00000000" w:rsidR="00000000" w:rsidRPr="00000000">
        <w:rPr>
          <w:rFonts w:ascii="Times New Roman" w:cs="Times New Roman" w:eastAsia="Times New Roman" w:hAnsi="Times New Roman"/>
          <w:color w:val="000000"/>
          <w:sz w:val="26"/>
          <w:szCs w:val="26"/>
          <w:vertAlign w:val="superscript"/>
          <w:rtl w:val="0"/>
        </w:rPr>
        <w:t xml:space="preserve">2</w:t>
      </w:r>
      <w:r w:rsidDel="00000000" w:rsidR="00000000" w:rsidRPr="00000000">
        <w:rPr>
          <w:rFonts w:ascii="Times New Roman" w:cs="Times New Roman" w:eastAsia="Times New Roman" w:hAnsi="Times New Roman"/>
          <w:color w:val="000000"/>
          <w:sz w:val="26"/>
          <w:szCs w:val="26"/>
          <w:rtl w:val="0"/>
        </w:rPr>
        <w:t xml:space="preserve"> For Hypothesis IV</w:t>
      </w:r>
      <w:r w:rsidDel="00000000" w:rsidR="00000000" w:rsidRPr="00000000">
        <w:rPr>
          <w:rtl w:val="0"/>
        </w:rPr>
      </w:r>
    </w:p>
    <w:tbl>
      <w:tblPr>
        <w:tblStyle w:val="Table19"/>
        <w:tblW w:w="8550.0" w:type="dxa"/>
        <w:jc w:val="left"/>
        <w:tblInd w:w="6.0" w:type="dxa"/>
        <w:tblLayout w:type="fixed"/>
        <w:tblLook w:val="0400"/>
      </w:tblPr>
      <w:tblGrid>
        <w:gridCol w:w="1772"/>
        <w:gridCol w:w="1760"/>
        <w:gridCol w:w="1780"/>
        <w:gridCol w:w="1780"/>
        <w:gridCol w:w="1458"/>
        <w:tblGridChange w:id="0">
          <w:tblGrid>
            <w:gridCol w:w="1772"/>
            <w:gridCol w:w="1760"/>
            <w:gridCol w:w="1780"/>
            <w:gridCol w:w="1780"/>
            <w:gridCol w:w="1458"/>
          </w:tblGrid>
        </w:tblGridChange>
      </w:tblGrid>
      <w:tr>
        <w:trPr>
          <w:cantSplit w:val="0"/>
          <w:trHeight w:val="652"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97">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O</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98">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E</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99">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O-E</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9A">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(O-E)</w:t>
            </w:r>
            <w:r w:rsidDel="00000000" w:rsidR="00000000" w:rsidRPr="00000000">
              <w:rPr>
                <w:rFonts w:ascii="Times New Roman" w:cs="Times New Roman" w:eastAsia="Times New Roman" w:hAnsi="Times New Roman"/>
                <w:color w:val="000000"/>
                <w:sz w:val="26"/>
                <w:szCs w:val="26"/>
                <w:vertAlign w:val="superscript"/>
                <w:rtl w:val="0"/>
              </w:rPr>
              <w:t xml:space="preserve">2</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9B">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u w:val="single"/>
                <w:rtl w:val="0"/>
              </w:rPr>
              <w:t xml:space="preserve">(O-E)</w:t>
            </w:r>
            <w:r w:rsidDel="00000000" w:rsidR="00000000" w:rsidRPr="00000000">
              <w:rPr>
                <w:rFonts w:ascii="Times New Roman" w:cs="Times New Roman" w:eastAsia="Times New Roman" w:hAnsi="Times New Roman"/>
                <w:color w:val="000000"/>
                <w:sz w:val="26"/>
                <w:szCs w:val="26"/>
                <w:vertAlign w:val="superscript"/>
                <w:rtl w:val="0"/>
              </w:rPr>
              <w:t xml:space="preserve">2</w:t>
            </w:r>
            <w:r w:rsidDel="00000000" w:rsidR="00000000" w:rsidRPr="00000000">
              <w:rPr>
                <w:rtl w:val="0"/>
              </w:rPr>
            </w:r>
          </w:p>
          <w:p w:rsidR="00000000" w:rsidDel="00000000" w:rsidP="00000000" w:rsidRDefault="00000000" w:rsidRPr="00000000" w14:paraId="0000049C">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E</w:t>
            </w:r>
            <w:r w:rsidDel="00000000" w:rsidR="00000000" w:rsidRPr="00000000">
              <w:rPr>
                <w:rtl w:val="0"/>
              </w:rPr>
            </w:r>
          </w:p>
        </w:tc>
      </w:tr>
      <w:tr>
        <w:trPr>
          <w:cantSplit w:val="0"/>
          <w:trHeight w:val="491"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9D">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16</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9E">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15</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9F">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A0">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A1">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0.07</w:t>
            </w:r>
            <w:r w:rsidDel="00000000" w:rsidR="00000000" w:rsidRPr="00000000">
              <w:rPr>
                <w:rtl w:val="0"/>
              </w:rPr>
            </w:r>
          </w:p>
        </w:tc>
      </w:tr>
      <w:tr>
        <w:trPr>
          <w:cantSplit w:val="0"/>
          <w:trHeight w:val="494"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A2">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33</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A3">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15</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A4">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18</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A5">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342</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A6">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21.60</w:t>
            </w:r>
            <w:r w:rsidDel="00000000" w:rsidR="00000000" w:rsidRPr="00000000">
              <w:rPr>
                <w:rtl w:val="0"/>
              </w:rPr>
            </w:r>
          </w:p>
        </w:tc>
      </w:tr>
      <w:tr>
        <w:trPr>
          <w:cantSplit w:val="0"/>
          <w:trHeight w:val="492"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A7">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4</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A8">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15</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A9">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-11</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AA">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121</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AB">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8.07</w:t>
            </w:r>
            <w:r w:rsidDel="00000000" w:rsidR="00000000" w:rsidRPr="00000000">
              <w:rPr>
                <w:rtl w:val="0"/>
              </w:rPr>
            </w:r>
          </w:p>
        </w:tc>
      </w:tr>
      <w:tr>
        <w:trPr>
          <w:cantSplit w:val="0"/>
          <w:trHeight w:val="655"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AC">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5</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AD">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15</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AE">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-10</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AF">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100</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B0">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6.67</w:t>
            </w:r>
            <w:r w:rsidDel="00000000" w:rsidR="00000000" w:rsidRPr="00000000">
              <w:rPr>
                <w:rtl w:val="0"/>
              </w:rPr>
            </w:r>
          </w:p>
        </w:tc>
      </w:tr>
      <w:tr>
        <w:trPr>
          <w:cantSplit w:val="0"/>
          <w:trHeight w:val="652"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B1">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B2">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B3">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B4">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B5">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36.41</w:t>
            </w:r>
            <w:r w:rsidDel="00000000" w:rsidR="00000000" w:rsidRPr="00000000">
              <w:rPr>
                <w:rtl w:val="0"/>
              </w:rPr>
            </w:r>
          </w:p>
        </w:tc>
      </w:tr>
    </w:tbl>
    <w:p w:rsidR="00000000" w:rsidDel="00000000" w:rsidP="00000000" w:rsidRDefault="00000000" w:rsidRPr="00000000" w14:paraId="000004B6">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Source: Field survey 2025</w:t>
      </w:r>
      <w:r w:rsidDel="00000000" w:rsidR="00000000" w:rsidRPr="00000000">
        <w:rPr>
          <w:rtl w:val="0"/>
        </w:rPr>
      </w:r>
    </w:p>
    <w:p w:rsidR="00000000" w:rsidDel="00000000" w:rsidP="00000000" w:rsidRDefault="00000000" w:rsidRPr="00000000" w14:paraId="000004B7">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Critical value = (r-1) (C-1)</w:t>
      </w:r>
      <w:r w:rsidDel="00000000" w:rsidR="00000000" w:rsidRPr="00000000">
        <w:rPr>
          <w:rtl w:val="0"/>
        </w:rPr>
      </w:r>
    </w:p>
    <w:p w:rsidR="00000000" w:rsidDel="00000000" w:rsidP="00000000" w:rsidRDefault="00000000" w:rsidRPr="00000000" w14:paraId="000004B8">
      <w:pPr>
        <w:tabs>
          <w:tab w:val="left" w:leader="none" w:pos="3599"/>
          <w:tab w:val="left" w:leader="none" w:pos="4950"/>
          <w:tab w:val="left" w:leader="none" w:pos="5130"/>
          <w:tab w:val="left" w:leader="none" w:pos="5580"/>
        </w:tabs>
        <w:spacing w:after="0" w:line="360" w:lineRule="auto"/>
        <w:ind w:firstLine="1439"/>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w:t>
        <w:tab/>
        <w:t xml:space="preserve">(2-1) (4-1)</w:t>
      </w:r>
      <w:r w:rsidDel="00000000" w:rsidR="00000000" w:rsidRPr="00000000">
        <w:rPr>
          <w:rtl w:val="0"/>
        </w:rPr>
      </w:r>
    </w:p>
    <w:p w:rsidR="00000000" w:rsidDel="00000000" w:rsidP="00000000" w:rsidRDefault="00000000" w:rsidRPr="00000000" w14:paraId="000004B9">
      <w:pPr>
        <w:tabs>
          <w:tab w:val="left" w:leader="none" w:pos="3599"/>
          <w:tab w:val="left" w:leader="none" w:pos="4067"/>
          <w:tab w:val="left" w:leader="none" w:pos="4950"/>
          <w:tab w:val="left" w:leader="none" w:pos="5130"/>
          <w:tab w:val="left" w:leader="none" w:pos="5580"/>
        </w:tabs>
        <w:spacing w:after="0" w:line="360" w:lineRule="auto"/>
        <w:ind w:firstLine="1439"/>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w:t>
        <w:tab/>
        <w:t xml:space="preserve">(1)</w:t>
        <w:tab/>
        <w:t xml:space="preserve">(3)</w:t>
      </w:r>
      <w:r w:rsidDel="00000000" w:rsidR="00000000" w:rsidRPr="00000000">
        <w:rPr>
          <w:rtl w:val="0"/>
        </w:rPr>
      </w:r>
    </w:p>
    <w:p w:rsidR="00000000" w:rsidDel="00000000" w:rsidP="00000000" w:rsidRDefault="00000000" w:rsidRPr="00000000" w14:paraId="000004BA">
      <w:pPr>
        <w:tabs>
          <w:tab w:val="left" w:leader="none" w:pos="3599"/>
          <w:tab w:val="left" w:leader="none" w:pos="4950"/>
          <w:tab w:val="left" w:leader="none" w:pos="5130"/>
          <w:tab w:val="left" w:leader="none" w:pos="5580"/>
        </w:tabs>
        <w:spacing w:after="0" w:line="360" w:lineRule="auto"/>
        <w:ind w:firstLine="1439"/>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w:t>
        <w:tab/>
        <w:t xml:space="preserve">3 degree of freedom</w:t>
      </w:r>
      <w:r w:rsidDel="00000000" w:rsidR="00000000" w:rsidRPr="00000000">
        <w:rPr>
          <w:rtl w:val="0"/>
        </w:rPr>
      </w:r>
    </w:p>
    <w:p w:rsidR="00000000" w:rsidDel="00000000" w:rsidP="00000000" w:rsidRDefault="00000000" w:rsidRPr="00000000" w14:paraId="000004BB">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The Critical value of X</w:t>
      </w:r>
      <w:r w:rsidDel="00000000" w:rsidR="00000000" w:rsidRPr="00000000">
        <w:rPr>
          <w:rFonts w:ascii="Times New Roman" w:cs="Times New Roman" w:eastAsia="Times New Roman" w:hAnsi="Times New Roman"/>
          <w:color w:val="000000"/>
          <w:sz w:val="26"/>
          <w:szCs w:val="26"/>
          <w:vertAlign w:val="superscript"/>
          <w:rtl w:val="0"/>
        </w:rPr>
        <w:t xml:space="preserve">2</w:t>
      </w:r>
      <w:r w:rsidDel="00000000" w:rsidR="00000000" w:rsidRPr="00000000">
        <w:rPr>
          <w:rFonts w:ascii="Times New Roman" w:cs="Times New Roman" w:eastAsia="Times New Roman" w:hAnsi="Times New Roman"/>
          <w:color w:val="000000"/>
          <w:sz w:val="26"/>
          <w:szCs w:val="26"/>
          <w:rtl w:val="0"/>
        </w:rPr>
        <w:t xml:space="preserve"> 0.05 = 7.81 from chi-square table at 3 degree of freedom.</w:t>
      </w:r>
      <w:r w:rsidDel="00000000" w:rsidR="00000000" w:rsidRPr="00000000">
        <w:rPr>
          <w:rtl w:val="0"/>
        </w:rPr>
      </w:r>
    </w:p>
    <w:p w:rsidR="00000000" w:rsidDel="00000000" w:rsidP="00000000" w:rsidRDefault="00000000" w:rsidRPr="00000000" w14:paraId="000004BC">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Decision</w:t>
      </w:r>
      <w:r w:rsidDel="00000000" w:rsidR="00000000" w:rsidRPr="00000000">
        <w:rPr>
          <w:rtl w:val="0"/>
        </w:rPr>
      </w:r>
    </w:p>
    <w:p w:rsidR="00000000" w:rsidDel="00000000" w:rsidP="00000000" w:rsidRDefault="00000000" w:rsidRPr="00000000" w14:paraId="000004BD">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Since the calculated X</w:t>
      </w:r>
      <w:r w:rsidDel="00000000" w:rsidR="00000000" w:rsidRPr="00000000">
        <w:rPr>
          <w:rFonts w:ascii="Times New Roman" w:cs="Times New Roman" w:eastAsia="Times New Roman" w:hAnsi="Times New Roman"/>
          <w:color w:val="000000"/>
          <w:sz w:val="26"/>
          <w:szCs w:val="26"/>
          <w:vertAlign w:val="superscript"/>
          <w:rtl w:val="0"/>
        </w:rPr>
        <w:t xml:space="preserve">2</w:t>
      </w:r>
      <w:r w:rsidDel="00000000" w:rsidR="00000000" w:rsidRPr="00000000">
        <w:rPr>
          <w:rFonts w:ascii="Times New Roman" w:cs="Times New Roman" w:eastAsia="Times New Roman" w:hAnsi="Times New Roman"/>
          <w:color w:val="000000"/>
          <w:sz w:val="26"/>
          <w:szCs w:val="26"/>
          <w:rtl w:val="0"/>
        </w:rPr>
        <w:t xml:space="preserve"> value of 36.41 is greater than the critical value which is 7.81, we reject the null hypothesis Ho and accept the alternate hypothesis Hi which states that. The producers consider packaging in their product decision.</w:t>
      </w:r>
      <w:r w:rsidDel="00000000" w:rsidR="00000000" w:rsidRPr="00000000">
        <w:rPr>
          <w:rtl w:val="0"/>
        </w:rPr>
      </w:r>
    </w:p>
    <w:p w:rsidR="00000000" w:rsidDel="00000000" w:rsidP="00000000" w:rsidRDefault="00000000" w:rsidRPr="00000000" w14:paraId="000004BE">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Hypothesis V</w:t>
      </w:r>
      <w:r w:rsidDel="00000000" w:rsidR="00000000" w:rsidRPr="00000000">
        <w:rPr>
          <w:rtl w:val="0"/>
        </w:rPr>
      </w:r>
    </w:p>
    <w:p w:rsidR="00000000" w:rsidDel="00000000" w:rsidP="00000000" w:rsidRDefault="00000000" w:rsidRPr="00000000" w14:paraId="000004BF">
      <w:pPr>
        <w:tabs>
          <w:tab w:val="left" w:leader="none" w:pos="4950"/>
          <w:tab w:val="left" w:leader="none" w:pos="5130"/>
          <w:tab w:val="left" w:leader="none" w:pos="5580"/>
        </w:tabs>
        <w:spacing w:after="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Ho:   The consumers do not associate the appearance of a product to its quality. Hi:   The consumers associate the appearance of a product to   its quality.</w:t>
      </w:r>
    </w:p>
    <w:p w:rsidR="00000000" w:rsidDel="00000000" w:rsidP="00000000" w:rsidRDefault="00000000" w:rsidRPr="00000000" w14:paraId="000004C0">
      <w:pPr>
        <w:tabs>
          <w:tab w:val="left" w:leader="none" w:pos="4950"/>
          <w:tab w:val="left" w:leader="none" w:pos="5130"/>
          <w:tab w:val="left" w:leader="none" w:pos="5580"/>
        </w:tabs>
        <w:spacing w:after="0" w:line="360" w:lineRule="auto"/>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4C1">
      <w:pPr>
        <w:tabs>
          <w:tab w:val="left" w:leader="none" w:pos="4950"/>
          <w:tab w:val="left" w:leader="none" w:pos="5130"/>
          <w:tab w:val="left" w:leader="none" w:pos="5580"/>
        </w:tabs>
        <w:spacing w:after="0" w:line="360" w:lineRule="auto"/>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4C2">
      <w:pPr>
        <w:tabs>
          <w:tab w:val="left" w:leader="none" w:pos="4950"/>
          <w:tab w:val="left" w:leader="none" w:pos="5130"/>
          <w:tab w:val="left" w:leader="none" w:pos="5580"/>
        </w:tabs>
        <w:spacing w:after="0" w:line="360" w:lineRule="auto"/>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4C3">
      <w:pPr>
        <w:tabs>
          <w:tab w:val="left" w:leader="none" w:pos="4950"/>
          <w:tab w:val="left" w:leader="none" w:pos="5130"/>
          <w:tab w:val="left" w:leader="none" w:pos="5580"/>
        </w:tabs>
        <w:spacing w:after="0" w:line="360" w:lineRule="auto"/>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4C4">
      <w:pPr>
        <w:tabs>
          <w:tab w:val="left" w:leader="none" w:pos="4950"/>
          <w:tab w:val="left" w:leader="none" w:pos="5130"/>
          <w:tab w:val="left" w:leader="none" w:pos="5580"/>
        </w:tabs>
        <w:spacing w:after="0" w:line="360" w:lineRule="auto"/>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4C5">
      <w:pPr>
        <w:tabs>
          <w:tab w:val="left" w:leader="none" w:pos="4950"/>
          <w:tab w:val="left" w:leader="none" w:pos="5130"/>
          <w:tab w:val="left" w:leader="none" w:pos="5580"/>
        </w:tabs>
        <w:spacing w:after="0" w:line="360" w:lineRule="auto"/>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4C6">
      <w:pPr>
        <w:tabs>
          <w:tab w:val="left" w:leader="none" w:pos="4950"/>
          <w:tab w:val="left" w:leader="none" w:pos="5130"/>
          <w:tab w:val="left" w:leader="none" w:pos="5580"/>
        </w:tabs>
        <w:spacing w:after="0" w:line="360" w:lineRule="auto"/>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4C7">
      <w:pPr>
        <w:tabs>
          <w:tab w:val="left" w:leader="none" w:pos="4950"/>
          <w:tab w:val="left" w:leader="none" w:pos="5130"/>
          <w:tab w:val="left" w:leader="none" w:pos="5580"/>
        </w:tabs>
        <w:spacing w:after="0" w:line="360" w:lineRule="auto"/>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4C8">
      <w:pPr>
        <w:tabs>
          <w:tab w:val="left" w:leader="none" w:pos="4950"/>
          <w:tab w:val="left" w:leader="none" w:pos="5130"/>
          <w:tab w:val="left" w:leader="none" w:pos="5580"/>
        </w:tabs>
        <w:spacing w:after="0" w:line="360" w:lineRule="auto"/>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4C9">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CA">
      <w:pPr>
        <w:tabs>
          <w:tab w:val="left" w:leader="none" w:pos="4950"/>
          <w:tab w:val="left" w:leader="none" w:pos="5130"/>
          <w:tab w:val="left" w:leader="none" w:pos="5580"/>
        </w:tabs>
        <w:spacing w:after="0" w:line="360" w:lineRule="auto"/>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4CB">
      <w:pPr>
        <w:tabs>
          <w:tab w:val="left" w:leader="none" w:pos="4950"/>
          <w:tab w:val="left" w:leader="none" w:pos="5130"/>
          <w:tab w:val="left" w:leader="none" w:pos="5580"/>
        </w:tabs>
        <w:spacing w:after="0" w:line="360" w:lineRule="auto"/>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4CC">
      <w:pPr>
        <w:tabs>
          <w:tab w:val="left" w:leader="none" w:pos="4950"/>
          <w:tab w:val="left" w:leader="none" w:pos="5130"/>
          <w:tab w:val="left" w:leader="none" w:pos="5580"/>
        </w:tabs>
        <w:spacing w:after="0" w:line="360" w:lineRule="auto"/>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4CD">
      <w:pPr>
        <w:tabs>
          <w:tab w:val="left" w:leader="none" w:pos="4950"/>
          <w:tab w:val="left" w:leader="none" w:pos="5130"/>
          <w:tab w:val="left" w:leader="none" w:pos="5580"/>
        </w:tabs>
        <w:spacing w:after="0" w:line="360" w:lineRule="auto"/>
        <w:jc w:val="center"/>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4CE">
      <w:pPr>
        <w:tabs>
          <w:tab w:val="left" w:leader="none" w:pos="4950"/>
          <w:tab w:val="left" w:leader="none" w:pos="5130"/>
          <w:tab w:val="left" w:leader="none" w:pos="5580"/>
        </w:tabs>
        <w:spacing w:after="0" w:line="360" w:lineRule="auto"/>
        <w:jc w:val="center"/>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4CF">
      <w:pPr>
        <w:tabs>
          <w:tab w:val="left" w:leader="none" w:pos="4950"/>
          <w:tab w:val="left" w:leader="none" w:pos="5130"/>
          <w:tab w:val="left" w:leader="none" w:pos="5580"/>
        </w:tabs>
        <w:spacing w:after="0" w:line="360" w:lineRule="auto"/>
        <w:jc w:val="center"/>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4D0">
      <w:pPr>
        <w:tabs>
          <w:tab w:val="left" w:leader="none" w:pos="4950"/>
          <w:tab w:val="left" w:leader="none" w:pos="5130"/>
          <w:tab w:val="left" w:leader="none" w:pos="5580"/>
        </w:tabs>
        <w:spacing w:after="0" w:line="360" w:lineRule="auto"/>
        <w:jc w:val="center"/>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4D1">
      <w:pPr>
        <w:tabs>
          <w:tab w:val="left" w:leader="none" w:pos="4950"/>
          <w:tab w:val="left" w:leader="none" w:pos="5130"/>
          <w:tab w:val="left" w:leader="none" w:pos="5580"/>
        </w:tabs>
        <w:spacing w:after="0" w:line="360" w:lineRule="auto"/>
        <w:jc w:val="center"/>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4D2">
      <w:pPr>
        <w:tabs>
          <w:tab w:val="left" w:leader="none" w:pos="4950"/>
          <w:tab w:val="left" w:leader="none" w:pos="5130"/>
          <w:tab w:val="left" w:leader="none" w:pos="5580"/>
        </w:tabs>
        <w:spacing w:after="0" w:line="360"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CHAPTER FIVE</w:t>
      </w:r>
    </w:p>
    <w:p w:rsidR="00000000" w:rsidDel="00000000" w:rsidP="00000000" w:rsidRDefault="00000000" w:rsidRPr="00000000" w14:paraId="000004D3">
      <w:pPr>
        <w:tabs>
          <w:tab w:val="left" w:leader="none" w:pos="4950"/>
          <w:tab w:val="left" w:leader="none" w:pos="5130"/>
          <w:tab w:val="left" w:leader="none" w:pos="558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color w:val="000000"/>
          <w:sz w:val="26"/>
          <w:szCs w:val="26"/>
          <w:rtl w:val="0"/>
        </w:rPr>
        <w:t xml:space="preserve">5.0  SUMMARY, CONCLUSION AND RECOMMENDATION</w:t>
      </w:r>
      <w:r w:rsidDel="00000000" w:rsidR="00000000" w:rsidRPr="00000000">
        <w:rPr>
          <w:rtl w:val="0"/>
        </w:rPr>
      </w:r>
    </w:p>
    <w:p w:rsidR="00000000" w:rsidDel="00000000" w:rsidP="00000000" w:rsidRDefault="00000000" w:rsidRPr="00000000" w14:paraId="000004D4">
      <w:pPr>
        <w:tabs>
          <w:tab w:val="left" w:leader="none" w:pos="2159"/>
          <w:tab w:val="left" w:leader="none" w:pos="4950"/>
          <w:tab w:val="left" w:leader="none" w:pos="5130"/>
          <w:tab w:val="left" w:leader="none" w:pos="558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color w:val="000000"/>
          <w:sz w:val="26"/>
          <w:szCs w:val="26"/>
          <w:rtl w:val="0"/>
        </w:rPr>
        <w:t xml:space="preserve">5.1    SUMMARY OF FINDINGS</w:t>
      </w:r>
      <w:r w:rsidDel="00000000" w:rsidR="00000000" w:rsidRPr="00000000">
        <w:rPr>
          <w:rtl w:val="0"/>
        </w:rPr>
      </w:r>
    </w:p>
    <w:p w:rsidR="00000000" w:rsidDel="00000000" w:rsidP="00000000" w:rsidRDefault="00000000" w:rsidRPr="00000000" w14:paraId="000004D5">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The following findings were made in analyzing the data:</w:t>
      </w:r>
      <w:r w:rsidDel="00000000" w:rsidR="00000000" w:rsidRPr="00000000">
        <w:rPr>
          <w:rtl w:val="0"/>
        </w:rPr>
      </w:r>
    </w:p>
    <w:p w:rsidR="00000000" w:rsidDel="00000000" w:rsidP="00000000" w:rsidRDefault="00000000" w:rsidRPr="00000000" w14:paraId="000004D6">
      <w:pPr>
        <w:tabs>
          <w:tab w:val="left" w:leader="none" w:pos="2160"/>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ϖ     Most Nigerian Tuyil Table Water, Ilorin manufacturers do not give adequate attention to their packaging as a way of increasing the sales of their products.</w:t>
      </w:r>
      <w:r w:rsidDel="00000000" w:rsidR="00000000" w:rsidRPr="00000000">
        <w:rPr>
          <w:rtl w:val="0"/>
        </w:rPr>
      </w:r>
    </w:p>
    <w:p w:rsidR="00000000" w:rsidDel="00000000" w:rsidP="00000000" w:rsidRDefault="00000000" w:rsidRPr="00000000" w14:paraId="000004D7">
      <w:pPr>
        <w:tabs>
          <w:tab w:val="left" w:leader="none" w:pos="2160"/>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ϖ  Packaging has gone beyond its traditional role of product containment and protection to serve as a promotional tool.</w:t>
      </w:r>
      <w:r w:rsidDel="00000000" w:rsidR="00000000" w:rsidRPr="00000000">
        <w:rPr>
          <w:rtl w:val="0"/>
        </w:rPr>
      </w:r>
    </w:p>
    <w:p w:rsidR="00000000" w:rsidDel="00000000" w:rsidP="00000000" w:rsidRDefault="00000000" w:rsidRPr="00000000" w14:paraId="000004D8">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ϖ     Good and attractive packaging creates impulse buying in consumers.</w:t>
      </w:r>
      <w:r w:rsidDel="00000000" w:rsidR="00000000" w:rsidRPr="00000000">
        <w:rPr>
          <w:rtl w:val="0"/>
        </w:rPr>
      </w:r>
    </w:p>
    <w:p w:rsidR="00000000" w:rsidDel="00000000" w:rsidP="00000000" w:rsidRDefault="00000000" w:rsidRPr="00000000" w14:paraId="000004D9">
      <w:pPr>
        <w:tabs>
          <w:tab w:val="left" w:leader="none" w:pos="2160"/>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ϖ     Most Nigerian Tuyil Table Water, Ilorin manufactures are not able to design good package for their product to reflect the quality of the product.</w:t>
      </w:r>
      <w:r w:rsidDel="00000000" w:rsidR="00000000" w:rsidRPr="00000000">
        <w:rPr>
          <w:rtl w:val="0"/>
        </w:rPr>
      </w:r>
    </w:p>
    <w:p w:rsidR="00000000" w:rsidDel="00000000" w:rsidP="00000000" w:rsidRDefault="00000000" w:rsidRPr="00000000" w14:paraId="000004DA">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ϖ     Packaging increases the total cost of a product.</w:t>
      </w:r>
      <w:r w:rsidDel="00000000" w:rsidR="00000000" w:rsidRPr="00000000">
        <w:rPr>
          <w:rtl w:val="0"/>
        </w:rPr>
      </w:r>
    </w:p>
    <w:p w:rsidR="00000000" w:rsidDel="00000000" w:rsidP="00000000" w:rsidRDefault="00000000" w:rsidRPr="00000000" w14:paraId="000004DB">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ϖ     Consumers attach the quality of a product to its packaging.</w:t>
      </w:r>
      <w:r w:rsidDel="00000000" w:rsidR="00000000" w:rsidRPr="00000000">
        <w:rPr>
          <w:rtl w:val="0"/>
        </w:rPr>
      </w:r>
    </w:p>
    <w:p w:rsidR="00000000" w:rsidDel="00000000" w:rsidP="00000000" w:rsidRDefault="00000000" w:rsidRPr="00000000" w14:paraId="000004DC">
      <w:pPr>
        <w:tabs>
          <w:tab w:val="left" w:leader="none" w:pos="4950"/>
          <w:tab w:val="left" w:leader="none" w:pos="5130"/>
          <w:tab w:val="left" w:leader="none" w:pos="5580"/>
        </w:tabs>
        <w:spacing w:after="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ϖ     Good packaging decision can improve image and brand of a product.</w:t>
      </w:r>
    </w:p>
    <w:p w:rsidR="00000000" w:rsidDel="00000000" w:rsidP="00000000" w:rsidRDefault="00000000" w:rsidRPr="00000000" w14:paraId="000004DD">
      <w:pPr>
        <w:tabs>
          <w:tab w:val="left" w:leader="none" w:pos="4950"/>
          <w:tab w:val="left" w:leader="none" w:pos="5130"/>
          <w:tab w:val="left" w:leader="none" w:pos="558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color w:val="000000"/>
          <w:sz w:val="26"/>
          <w:szCs w:val="26"/>
          <w:rtl w:val="0"/>
        </w:rPr>
        <w:t xml:space="preserve">5.2      CONCLUSION</w:t>
      </w:r>
      <w:r w:rsidDel="00000000" w:rsidR="00000000" w:rsidRPr="00000000">
        <w:rPr>
          <w:rtl w:val="0"/>
        </w:rPr>
      </w:r>
    </w:p>
    <w:p w:rsidR="00000000" w:rsidDel="00000000" w:rsidP="00000000" w:rsidRDefault="00000000" w:rsidRPr="00000000" w14:paraId="000004DE">
      <w:pPr>
        <w:tabs>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Since packaging is a dynamic force and the flag bearer of branded products in our society, influencing consumer buying behaviour, manufacturing firms should see it as a competitive tool and not toil with it because it projects the good image, brand and quality of a product while serving as a live wire to sales volume and product protection.</w:t>
      </w:r>
      <w:r w:rsidDel="00000000" w:rsidR="00000000" w:rsidRPr="00000000">
        <w:rPr>
          <w:rtl w:val="0"/>
        </w:rPr>
      </w:r>
    </w:p>
    <w:p w:rsidR="00000000" w:rsidDel="00000000" w:rsidP="00000000" w:rsidRDefault="00000000" w:rsidRPr="00000000" w14:paraId="000004DF">
      <w:pPr>
        <w:tabs>
          <w:tab w:val="left" w:leader="none" w:pos="2159"/>
          <w:tab w:val="left" w:leader="none" w:pos="4950"/>
          <w:tab w:val="left" w:leader="none" w:pos="5130"/>
          <w:tab w:val="left" w:leader="none" w:pos="558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color w:val="000000"/>
          <w:sz w:val="26"/>
          <w:szCs w:val="26"/>
          <w:rtl w:val="0"/>
        </w:rPr>
        <w:t xml:space="preserve">5.3      RECOMMENDATIONS</w:t>
      </w:r>
      <w:r w:rsidDel="00000000" w:rsidR="00000000" w:rsidRPr="00000000">
        <w:rPr>
          <w:rtl w:val="0"/>
        </w:rPr>
      </w:r>
    </w:p>
    <w:p w:rsidR="00000000" w:rsidDel="00000000" w:rsidP="00000000" w:rsidRDefault="00000000" w:rsidRPr="00000000" w14:paraId="000004E0">
      <w:pPr>
        <w:tabs>
          <w:tab w:val="left" w:leader="none" w:pos="2160"/>
          <w:tab w:val="left" w:leader="none" w:pos="2159"/>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Based on the findings of this research work, the researcher recommends that </w:t>
      </w:r>
      <w:r w:rsidDel="00000000" w:rsidR="00000000" w:rsidRPr="00000000">
        <w:rPr>
          <w:rFonts w:ascii="Times New Roman" w:cs="Times New Roman" w:eastAsia="Times New Roman" w:hAnsi="Times New Roman"/>
          <w:sz w:val="26"/>
          <w:szCs w:val="26"/>
          <w:rtl w:val="0"/>
        </w:rPr>
        <w:br w:type="textWrapping"/>
      </w:r>
      <w:r w:rsidDel="00000000" w:rsidR="00000000" w:rsidRPr="00000000">
        <w:rPr>
          <w:rFonts w:ascii="Times New Roman" w:cs="Times New Roman" w:eastAsia="Times New Roman" w:hAnsi="Times New Roman"/>
          <w:color w:val="000000"/>
          <w:sz w:val="26"/>
          <w:szCs w:val="26"/>
          <w:rtl w:val="0"/>
        </w:rPr>
        <w:t xml:space="preserve">1. Manufacturing firms should periodically evaluate how consumers respond to their product packaging so as to enhance the competitiveness of their products in the market.</w:t>
      </w:r>
      <w:r w:rsidDel="00000000" w:rsidR="00000000" w:rsidRPr="00000000">
        <w:rPr>
          <w:rtl w:val="0"/>
        </w:rPr>
      </w:r>
    </w:p>
    <w:p w:rsidR="00000000" w:rsidDel="00000000" w:rsidP="00000000" w:rsidRDefault="00000000" w:rsidRPr="00000000" w14:paraId="000004E1">
      <w:pPr>
        <w:tabs>
          <w:tab w:val="left" w:leader="none" w:pos="2159"/>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2. Tuyil Table Water, Ilorin manufacturers should always ensure that their packaging appeals to</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color w:val="000000"/>
          <w:sz w:val="26"/>
          <w:szCs w:val="26"/>
          <w:rtl w:val="0"/>
        </w:rPr>
        <w:t xml:space="preserve">their consumers which will increase the sales of their products.</w:t>
      </w:r>
      <w:r w:rsidDel="00000000" w:rsidR="00000000" w:rsidRPr="00000000">
        <w:rPr>
          <w:rtl w:val="0"/>
        </w:rPr>
      </w:r>
    </w:p>
    <w:p w:rsidR="00000000" w:rsidDel="00000000" w:rsidP="00000000" w:rsidRDefault="00000000" w:rsidRPr="00000000" w14:paraId="000004E2">
      <w:pPr>
        <w:tabs>
          <w:tab w:val="left" w:leader="none" w:pos="2159"/>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3. Manufacturing firms should ensure that the packaging reflects the quality oftheir product.</w:t>
      </w:r>
      <w:r w:rsidDel="00000000" w:rsidR="00000000" w:rsidRPr="00000000">
        <w:rPr>
          <w:rtl w:val="0"/>
        </w:rPr>
      </w:r>
    </w:p>
    <w:p w:rsidR="00000000" w:rsidDel="00000000" w:rsidP="00000000" w:rsidRDefault="00000000" w:rsidRPr="00000000" w14:paraId="000004E3">
      <w:pPr>
        <w:tabs>
          <w:tab w:val="left" w:leader="none" w:pos="2159"/>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4.  Since packaging brings real benefit to every firm that package their products, firms should always include packaging in their product decision so as to create a good image of their product and build brand equality in the minds of their consumers.</w:t>
      </w:r>
      <w:r w:rsidDel="00000000" w:rsidR="00000000" w:rsidRPr="00000000">
        <w:rPr>
          <w:rtl w:val="0"/>
        </w:rPr>
      </w:r>
    </w:p>
    <w:p w:rsidR="00000000" w:rsidDel="00000000" w:rsidP="00000000" w:rsidRDefault="00000000" w:rsidRPr="00000000" w14:paraId="000004E4">
      <w:pPr>
        <w:tabs>
          <w:tab w:val="left" w:leader="none" w:pos="2160"/>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5. Since packaging plays a role in production, preservation, distribution and</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color w:val="000000"/>
          <w:sz w:val="26"/>
          <w:szCs w:val="26"/>
          <w:rtl w:val="0"/>
        </w:rPr>
        <w:t xml:space="preserve">marketing of goods, firms should treat packaging with utmost importance in product packaging budgetary allocation.</w:t>
      </w:r>
      <w:r w:rsidDel="00000000" w:rsidR="00000000" w:rsidRPr="00000000">
        <w:rPr>
          <w:rtl w:val="0"/>
        </w:rPr>
      </w:r>
    </w:p>
    <w:p w:rsidR="00000000" w:rsidDel="00000000" w:rsidP="00000000" w:rsidRDefault="00000000" w:rsidRPr="00000000" w14:paraId="000004E5">
      <w:pPr>
        <w:tabs>
          <w:tab w:val="left" w:leader="none" w:pos="2159"/>
          <w:tab w:val="left" w:leader="none" w:pos="4950"/>
          <w:tab w:val="left" w:leader="none" w:pos="5130"/>
          <w:tab w:val="left" w:leader="none" w:pos="55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6.  Firms should ensure that their packaging includes information concerning</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color w:val="000000"/>
          <w:sz w:val="26"/>
          <w:szCs w:val="26"/>
          <w:rtl w:val="0"/>
        </w:rPr>
        <w:t xml:space="preserve">product features usage and derivable benefits.</w:t>
      </w:r>
      <w:r w:rsidDel="00000000" w:rsidR="00000000" w:rsidRPr="00000000">
        <w:rPr>
          <w:rtl w:val="0"/>
        </w:rPr>
      </w:r>
    </w:p>
    <w:p w:rsidR="00000000" w:rsidDel="00000000" w:rsidP="00000000" w:rsidRDefault="00000000" w:rsidRPr="00000000" w14:paraId="000004E6">
      <w:pPr>
        <w:tabs>
          <w:tab w:val="left" w:leader="none" w:pos="2159"/>
          <w:tab w:val="left" w:leader="none" w:pos="4950"/>
          <w:tab w:val="left" w:leader="none" w:pos="5130"/>
          <w:tab w:val="left" w:leader="none" w:pos="5580"/>
        </w:tabs>
        <w:spacing w:after="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7. Firms should ensure that they design packaging that cannot be tampered with,</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color w:val="000000"/>
          <w:sz w:val="26"/>
          <w:szCs w:val="26"/>
          <w:rtl w:val="0"/>
        </w:rPr>
        <w:t xml:space="preserve">which if breached or missing will provide visible evidence to consumer that it’s been tampered with.</w:t>
      </w:r>
    </w:p>
    <w:p w:rsidR="00000000" w:rsidDel="00000000" w:rsidP="00000000" w:rsidRDefault="00000000" w:rsidRPr="00000000" w14:paraId="000004E7">
      <w:pPr>
        <w:tabs>
          <w:tab w:val="left" w:leader="none" w:pos="4950"/>
          <w:tab w:val="left" w:leader="none" w:pos="5130"/>
          <w:tab w:val="left" w:leader="none" w:pos="5580"/>
        </w:tabs>
        <w:spacing w:after="0" w:line="360" w:lineRule="auto"/>
        <w:jc w:val="center"/>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4E8">
      <w:pPr>
        <w:tabs>
          <w:tab w:val="left" w:leader="none" w:pos="4950"/>
          <w:tab w:val="left" w:leader="none" w:pos="5130"/>
          <w:tab w:val="left" w:leader="none" w:pos="5580"/>
        </w:tabs>
        <w:spacing w:after="0" w:line="360" w:lineRule="auto"/>
        <w:jc w:val="center"/>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4E9">
      <w:pPr>
        <w:tabs>
          <w:tab w:val="left" w:leader="none" w:pos="4950"/>
          <w:tab w:val="left" w:leader="none" w:pos="5130"/>
          <w:tab w:val="left" w:leader="none" w:pos="5580"/>
        </w:tabs>
        <w:spacing w:after="0" w:line="360" w:lineRule="auto"/>
        <w:jc w:val="center"/>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4EA">
      <w:pPr>
        <w:tabs>
          <w:tab w:val="left" w:leader="none" w:pos="4950"/>
          <w:tab w:val="left" w:leader="none" w:pos="5130"/>
          <w:tab w:val="left" w:leader="none" w:pos="5580"/>
        </w:tabs>
        <w:spacing w:after="0" w:line="360" w:lineRule="auto"/>
        <w:jc w:val="center"/>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4EB">
      <w:pPr>
        <w:tabs>
          <w:tab w:val="left" w:leader="none" w:pos="4950"/>
          <w:tab w:val="left" w:leader="none" w:pos="5130"/>
          <w:tab w:val="left" w:leader="none" w:pos="5580"/>
        </w:tabs>
        <w:spacing w:after="0" w:line="360" w:lineRule="auto"/>
        <w:jc w:val="center"/>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4EC">
      <w:pPr>
        <w:tabs>
          <w:tab w:val="left" w:leader="none" w:pos="4950"/>
          <w:tab w:val="left" w:leader="none" w:pos="5130"/>
          <w:tab w:val="left" w:leader="none" w:pos="5580"/>
        </w:tabs>
        <w:spacing w:after="0" w:line="360" w:lineRule="auto"/>
        <w:jc w:val="center"/>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4ED">
      <w:pPr>
        <w:tabs>
          <w:tab w:val="left" w:leader="none" w:pos="4950"/>
          <w:tab w:val="left" w:leader="none" w:pos="5130"/>
          <w:tab w:val="left" w:leader="none" w:pos="5580"/>
        </w:tabs>
        <w:spacing w:after="0" w:line="360" w:lineRule="auto"/>
        <w:jc w:val="center"/>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4EE">
      <w:pPr>
        <w:tabs>
          <w:tab w:val="left" w:leader="none" w:pos="4950"/>
          <w:tab w:val="left" w:leader="none" w:pos="5130"/>
          <w:tab w:val="left" w:leader="none" w:pos="5580"/>
        </w:tabs>
        <w:spacing w:after="0" w:line="360" w:lineRule="auto"/>
        <w:jc w:val="center"/>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4EF">
      <w:pPr>
        <w:tabs>
          <w:tab w:val="left" w:leader="none" w:pos="4950"/>
          <w:tab w:val="left" w:leader="none" w:pos="5130"/>
          <w:tab w:val="left" w:leader="none" w:pos="5580"/>
        </w:tabs>
        <w:spacing w:after="0" w:line="360" w:lineRule="auto"/>
        <w:jc w:val="center"/>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4F0">
      <w:pPr>
        <w:tabs>
          <w:tab w:val="left" w:leader="none" w:pos="4950"/>
          <w:tab w:val="left" w:leader="none" w:pos="5130"/>
          <w:tab w:val="left" w:leader="none" w:pos="5580"/>
        </w:tabs>
        <w:spacing w:after="0" w:line="360" w:lineRule="auto"/>
        <w:jc w:val="center"/>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4F1">
      <w:pPr>
        <w:tabs>
          <w:tab w:val="left" w:leader="none" w:pos="4950"/>
          <w:tab w:val="left" w:leader="none" w:pos="5130"/>
          <w:tab w:val="left" w:leader="none" w:pos="5580"/>
        </w:tabs>
        <w:spacing w:after="0"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color w:val="000000"/>
          <w:sz w:val="26"/>
          <w:szCs w:val="26"/>
          <w:rtl w:val="0"/>
        </w:rPr>
        <w:t xml:space="preserve">REFERENCES</w:t>
      </w:r>
      <w:r w:rsidDel="00000000" w:rsidR="00000000" w:rsidRPr="00000000">
        <w:rPr>
          <w:rtl w:val="0"/>
        </w:rPr>
      </w:r>
    </w:p>
    <w:p w:rsidR="00000000" w:rsidDel="00000000" w:rsidP="00000000" w:rsidRDefault="00000000" w:rsidRPr="00000000" w14:paraId="000004F2">
      <w:pPr>
        <w:spacing w:after="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Ampuero, O., &amp; Vila, N. (2006). Consumer perceptions of product</w:t>
        <w:tab/>
        <w:t xml:space="preserve">packaging.</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i w:val="1"/>
          <w:color w:val="000000"/>
          <w:sz w:val="26"/>
          <w:szCs w:val="26"/>
          <w:rtl w:val="0"/>
        </w:rPr>
        <w:t xml:space="preserve">Journal of Consumer Marketing, 23(2)</w:t>
      </w:r>
      <w:r w:rsidDel="00000000" w:rsidR="00000000" w:rsidRPr="00000000">
        <w:rPr>
          <w:rtl w:val="0"/>
        </w:rPr>
      </w:r>
    </w:p>
    <w:p w:rsidR="00000000" w:rsidDel="00000000" w:rsidP="00000000" w:rsidRDefault="00000000" w:rsidRPr="00000000" w14:paraId="000004F3">
      <w:pPr>
        <w:tabs>
          <w:tab w:val="left" w:leader="none" w:pos="-2430"/>
        </w:tabs>
        <w:spacing w:after="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Gonzalez M. P., Thorhsbury S., &amp; Twede D. (2007). Packaging as a tool for</w:t>
        <w:tab/>
        <w:t xml:space="preserve">product development:   Communicating   value   to   consumers.</w:t>
        <w:tab/>
      </w:r>
      <w:r w:rsidDel="00000000" w:rsidR="00000000" w:rsidRPr="00000000">
        <w:rPr>
          <w:rFonts w:ascii="Times New Roman" w:cs="Times New Roman" w:eastAsia="Times New Roman" w:hAnsi="Times New Roman"/>
          <w:i w:val="1"/>
          <w:color w:val="000000"/>
          <w:sz w:val="26"/>
          <w:szCs w:val="26"/>
          <w:rtl w:val="0"/>
        </w:rPr>
        <w:t xml:space="preserve">Journal   of   Food </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i w:val="1"/>
          <w:color w:val="000000"/>
          <w:sz w:val="26"/>
          <w:szCs w:val="26"/>
          <w:rtl w:val="0"/>
        </w:rPr>
        <w:t xml:space="preserve">Distribution Research, 38(1)</w:t>
      </w:r>
      <w:r w:rsidDel="00000000" w:rsidR="00000000" w:rsidRPr="00000000">
        <w:rPr>
          <w:rtl w:val="0"/>
        </w:rPr>
      </w:r>
    </w:p>
    <w:p w:rsidR="00000000" w:rsidDel="00000000" w:rsidP="00000000" w:rsidRDefault="00000000" w:rsidRPr="00000000" w14:paraId="000004F4">
      <w:pPr>
        <w:tabs>
          <w:tab w:val="left" w:leader="none" w:pos="-270"/>
        </w:tabs>
        <w:spacing w:after="0" w:line="360" w:lineRule="auto"/>
        <w:jc w:val="both"/>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Keller,  K.  L.  (2003).</w:t>
      </w:r>
      <w:r w:rsidDel="00000000" w:rsidR="00000000" w:rsidRPr="00000000">
        <w:rPr>
          <w:rFonts w:ascii="Times New Roman" w:cs="Times New Roman" w:eastAsia="Times New Roman" w:hAnsi="Times New Roman"/>
          <w:i w:val="1"/>
          <w:color w:val="000000"/>
          <w:sz w:val="26"/>
          <w:szCs w:val="26"/>
          <w:rtl w:val="0"/>
        </w:rPr>
        <w:t xml:space="preserve">  Strategic  brand  management:  Building,  measuring </w:t>
        <w:tab/>
        <w:t xml:space="preserve">and managing brand equity</w:t>
      </w:r>
      <w:r w:rsidDel="00000000" w:rsidR="00000000" w:rsidRPr="00000000">
        <w:rPr>
          <w:rFonts w:ascii="Times New Roman" w:cs="Times New Roman" w:eastAsia="Times New Roman" w:hAnsi="Times New Roman"/>
          <w:color w:val="000000"/>
          <w:sz w:val="26"/>
          <w:szCs w:val="26"/>
          <w:rtl w:val="0"/>
        </w:rPr>
        <w:t xml:space="preserve">, 2</w:t>
      </w:r>
      <w:r w:rsidDel="00000000" w:rsidR="00000000" w:rsidRPr="00000000">
        <w:rPr>
          <w:rFonts w:ascii="Times New Roman" w:cs="Times New Roman" w:eastAsia="Times New Roman" w:hAnsi="Times New Roman"/>
          <w:color w:val="000000"/>
          <w:sz w:val="26"/>
          <w:szCs w:val="26"/>
          <w:vertAlign w:val="superscript"/>
          <w:rtl w:val="0"/>
        </w:rPr>
        <w:t xml:space="preserve">nd </w:t>
      </w:r>
      <w:r w:rsidDel="00000000" w:rsidR="00000000" w:rsidRPr="00000000">
        <w:rPr>
          <w:rFonts w:ascii="Times New Roman" w:cs="Times New Roman" w:eastAsia="Times New Roman" w:hAnsi="Times New Roman"/>
          <w:color w:val="000000"/>
          <w:sz w:val="26"/>
          <w:szCs w:val="26"/>
          <w:rtl w:val="0"/>
        </w:rPr>
        <w:t xml:space="preserve">ed., Englewood Cliffs, NJ: Prentice-Hall. </w:t>
      </w:r>
      <w:r w:rsidDel="00000000" w:rsidR="00000000" w:rsidRPr="00000000">
        <w:rPr>
          <w:rtl w:val="0"/>
        </w:rPr>
      </w:r>
    </w:p>
    <w:p w:rsidR="00000000" w:rsidDel="00000000" w:rsidP="00000000" w:rsidRDefault="00000000" w:rsidRPr="00000000" w14:paraId="000004F5">
      <w:pPr>
        <w:tabs>
          <w:tab w:val="left" w:leader="none" w:pos="720"/>
        </w:tabs>
        <w:spacing w:after="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Kotler, P. (2003) </w:t>
      </w:r>
      <w:r w:rsidDel="00000000" w:rsidR="00000000" w:rsidRPr="00000000">
        <w:rPr>
          <w:rFonts w:ascii="Times New Roman" w:cs="Times New Roman" w:eastAsia="Times New Roman" w:hAnsi="Times New Roman"/>
          <w:i w:val="1"/>
          <w:color w:val="000000"/>
          <w:sz w:val="26"/>
          <w:szCs w:val="26"/>
          <w:rtl w:val="0"/>
        </w:rPr>
        <w:t xml:space="preserve">Marketing management</w:t>
      </w:r>
      <w:r w:rsidDel="00000000" w:rsidR="00000000" w:rsidRPr="00000000">
        <w:rPr>
          <w:rFonts w:ascii="Times New Roman" w:cs="Times New Roman" w:eastAsia="Times New Roman" w:hAnsi="Times New Roman"/>
          <w:color w:val="000000"/>
          <w:sz w:val="26"/>
          <w:szCs w:val="26"/>
          <w:rtl w:val="0"/>
        </w:rPr>
        <w:t xml:space="preserve">, 9</w:t>
      </w:r>
      <w:r w:rsidDel="00000000" w:rsidR="00000000" w:rsidRPr="00000000">
        <w:rPr>
          <w:rFonts w:ascii="Times New Roman" w:cs="Times New Roman" w:eastAsia="Times New Roman" w:hAnsi="Times New Roman"/>
          <w:color w:val="000000"/>
          <w:sz w:val="26"/>
          <w:szCs w:val="26"/>
          <w:vertAlign w:val="superscript"/>
          <w:rtl w:val="0"/>
        </w:rPr>
        <w:t xml:space="preserve">th </w:t>
      </w:r>
      <w:r w:rsidDel="00000000" w:rsidR="00000000" w:rsidRPr="00000000">
        <w:rPr>
          <w:rFonts w:ascii="Times New Roman" w:cs="Times New Roman" w:eastAsia="Times New Roman" w:hAnsi="Times New Roman"/>
          <w:color w:val="000000"/>
          <w:sz w:val="26"/>
          <w:szCs w:val="26"/>
          <w:rtl w:val="0"/>
        </w:rPr>
        <w:t xml:space="preserve">ed. Upper Saddle River: Prentice</w:t>
        <w:tab/>
        <w:t xml:space="preserve">Hall.</w:t>
      </w:r>
    </w:p>
    <w:p w:rsidR="00000000" w:rsidDel="00000000" w:rsidP="00000000" w:rsidRDefault="00000000" w:rsidRPr="00000000" w14:paraId="000004F6">
      <w:pPr>
        <w:spacing w:after="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Madden, T. J., Hewett, K., &amp; Roth, M. S. (2000). Managing images in</w:t>
        <w:tab/>
        <w:t xml:space="preserve">different cultures: A cross-national study of color meanings and</w:t>
        <w:tab/>
        <w:t xml:space="preserve">preferences. </w:t>
      </w:r>
      <w:r w:rsidDel="00000000" w:rsidR="00000000" w:rsidRPr="00000000">
        <w:rPr>
          <w:rFonts w:ascii="Times New Roman" w:cs="Times New Roman" w:eastAsia="Times New Roman" w:hAnsi="Times New Roman"/>
          <w:i w:val="1"/>
          <w:color w:val="000000"/>
          <w:sz w:val="26"/>
          <w:szCs w:val="26"/>
          <w:rtl w:val="0"/>
        </w:rPr>
        <w:t xml:space="preserve">Journal of </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i w:val="1"/>
          <w:color w:val="000000"/>
          <w:sz w:val="26"/>
          <w:szCs w:val="26"/>
          <w:rtl w:val="0"/>
        </w:rPr>
        <w:t xml:space="preserve">International Marketing 8(4).</w:t>
      </w:r>
      <w:r w:rsidDel="00000000" w:rsidR="00000000" w:rsidRPr="00000000">
        <w:rPr>
          <w:rtl w:val="0"/>
        </w:rPr>
      </w:r>
    </w:p>
    <w:p w:rsidR="00000000" w:rsidDel="00000000" w:rsidP="00000000" w:rsidRDefault="00000000" w:rsidRPr="00000000" w14:paraId="000004F7">
      <w:pPr>
        <w:spacing w:after="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Rettie, R., &amp; Brewer, C. (2000). The verbal and visual components of</w:t>
        <w:tab/>
        <w:t xml:space="preserve">package design. </w:t>
      </w:r>
      <w:r w:rsidDel="00000000" w:rsidR="00000000" w:rsidRPr="00000000">
        <w:rPr>
          <w:rFonts w:ascii="Times New Roman" w:cs="Times New Roman" w:eastAsia="Times New Roman" w:hAnsi="Times New Roman"/>
          <w:i w:val="1"/>
          <w:color w:val="000000"/>
          <w:sz w:val="26"/>
          <w:szCs w:val="26"/>
          <w:rtl w:val="0"/>
        </w:rPr>
        <w:t xml:space="preserve">Journal of Product Brand Management, 9 (1).</w:t>
      </w:r>
      <w:r w:rsidDel="00000000" w:rsidR="00000000" w:rsidRPr="00000000">
        <w:rPr>
          <w:rtl w:val="0"/>
        </w:rPr>
      </w:r>
    </w:p>
    <w:p w:rsidR="00000000" w:rsidDel="00000000" w:rsidP="00000000" w:rsidRDefault="00000000" w:rsidRPr="00000000" w14:paraId="000004F8">
      <w:pPr>
        <w:spacing w:after="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Rundh, B. (2005). The multi-faceted dimension of packaging. </w:t>
      </w:r>
      <w:r w:rsidDel="00000000" w:rsidR="00000000" w:rsidRPr="00000000">
        <w:rPr>
          <w:rFonts w:ascii="Times New Roman" w:cs="Times New Roman" w:eastAsia="Times New Roman" w:hAnsi="Times New Roman"/>
          <w:i w:val="1"/>
          <w:color w:val="000000"/>
          <w:sz w:val="26"/>
          <w:szCs w:val="26"/>
          <w:rtl w:val="0"/>
        </w:rPr>
        <w:t xml:space="preserve">British</w:t>
      </w:r>
      <w:r w:rsidDel="00000000" w:rsidR="00000000" w:rsidRPr="00000000">
        <w:rPr>
          <w:rtl w:val="0"/>
        </w:rPr>
      </w:r>
    </w:p>
    <w:p w:rsidR="00000000" w:rsidDel="00000000" w:rsidP="00000000" w:rsidRDefault="00000000" w:rsidRPr="00000000" w14:paraId="000004F9">
      <w:pPr>
        <w:spacing w:after="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Smith, P., &amp; Taylor, J. (2004). </w:t>
      </w:r>
      <w:r w:rsidDel="00000000" w:rsidR="00000000" w:rsidRPr="00000000">
        <w:rPr>
          <w:rFonts w:ascii="Times New Roman" w:cs="Times New Roman" w:eastAsia="Times New Roman" w:hAnsi="Times New Roman"/>
          <w:i w:val="1"/>
          <w:color w:val="000000"/>
          <w:sz w:val="26"/>
          <w:szCs w:val="26"/>
          <w:rtl w:val="0"/>
        </w:rPr>
        <w:t xml:space="preserve">Marketing communications: an integrated</w:t>
        <w:tab/>
        <w:t xml:space="preserve">approach </w:t>
      </w:r>
      <w:r w:rsidDel="00000000" w:rsidR="00000000" w:rsidRPr="00000000">
        <w:rPr>
          <w:rFonts w:ascii="Times New Roman" w:cs="Times New Roman" w:eastAsia="Times New Roman" w:hAnsi="Times New Roman"/>
          <w:color w:val="000000"/>
          <w:sz w:val="26"/>
          <w:szCs w:val="26"/>
          <w:rtl w:val="0"/>
        </w:rPr>
        <w:t xml:space="preserve">(4th edition). London: Kogan Page.</w:t>
      </w:r>
    </w:p>
    <w:p w:rsidR="00000000" w:rsidDel="00000000" w:rsidP="00000000" w:rsidRDefault="00000000" w:rsidRPr="00000000" w14:paraId="000004FA">
      <w:pPr>
        <w:spacing w:after="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Sogn-Grundvag, G., &amp; Østli, J. (2009). Consumer evaluation of unbranded</w:t>
        <w:tab/>
        <w:t xml:space="preserve">and unlabelled  food  products:  the  case  of  bacalhau. </w:t>
      </w:r>
      <w:r w:rsidDel="00000000" w:rsidR="00000000" w:rsidRPr="00000000">
        <w:rPr>
          <w:rFonts w:ascii="Times New Roman" w:cs="Times New Roman" w:eastAsia="Times New Roman" w:hAnsi="Times New Roman"/>
          <w:i w:val="1"/>
          <w:color w:val="000000"/>
          <w:sz w:val="26"/>
          <w:szCs w:val="26"/>
          <w:rtl w:val="0"/>
        </w:rPr>
        <w:t xml:space="preserve">European</w:t>
        <w:tab/>
        <w:t xml:space="preserve">Journal  of Marketing, 43 (1/2).</w:t>
      </w:r>
      <w:r w:rsidDel="00000000" w:rsidR="00000000" w:rsidRPr="00000000">
        <w:rPr>
          <w:rtl w:val="0"/>
        </w:rPr>
      </w:r>
    </w:p>
    <w:p w:rsidR="00000000" w:rsidDel="00000000" w:rsidP="00000000" w:rsidRDefault="00000000" w:rsidRPr="00000000" w14:paraId="000004FB">
      <w:pPr>
        <w:spacing w:after="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Underwood, R. L. (2003). The communicative power of product packaging:</w:t>
        <w:tab/>
        <w:t xml:space="preserve">creating brand identity via lived and mediated experience. </w:t>
      </w:r>
      <w:r w:rsidDel="00000000" w:rsidR="00000000" w:rsidRPr="00000000">
        <w:rPr>
          <w:rFonts w:ascii="Times New Roman" w:cs="Times New Roman" w:eastAsia="Times New Roman" w:hAnsi="Times New Roman"/>
          <w:i w:val="1"/>
          <w:color w:val="000000"/>
          <w:sz w:val="26"/>
          <w:szCs w:val="26"/>
          <w:rtl w:val="0"/>
        </w:rPr>
        <w:t xml:space="preserve">Journal of</w:t>
        <w:tab/>
        <w:t xml:space="preserve">Marketing Theory and Practice, Winter.</w:t>
      </w:r>
      <w:r w:rsidDel="00000000" w:rsidR="00000000" w:rsidRPr="00000000">
        <w:rPr>
          <w:rtl w:val="0"/>
        </w:rPr>
      </w:r>
    </w:p>
    <w:p w:rsidR="00000000" w:rsidDel="00000000" w:rsidP="00000000" w:rsidRDefault="00000000" w:rsidRPr="00000000" w14:paraId="000004FC">
      <w:pPr>
        <w:spacing w:after="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Smith, P., &amp; Taylor, J. (2004). </w:t>
      </w:r>
      <w:r w:rsidDel="00000000" w:rsidR="00000000" w:rsidRPr="00000000">
        <w:rPr>
          <w:rFonts w:ascii="Times New Roman" w:cs="Times New Roman" w:eastAsia="Times New Roman" w:hAnsi="Times New Roman"/>
          <w:i w:val="1"/>
          <w:color w:val="000000"/>
          <w:sz w:val="26"/>
          <w:szCs w:val="26"/>
          <w:rtl w:val="0"/>
        </w:rPr>
        <w:t xml:space="preserve">Marketing communications: an integrated</w:t>
        <w:tab/>
        <w:t xml:space="preserve">approach </w:t>
      </w:r>
      <w:r w:rsidDel="00000000" w:rsidR="00000000" w:rsidRPr="00000000">
        <w:rPr>
          <w:rFonts w:ascii="Times New Roman" w:cs="Times New Roman" w:eastAsia="Times New Roman" w:hAnsi="Times New Roman"/>
          <w:color w:val="000000"/>
          <w:sz w:val="26"/>
          <w:szCs w:val="26"/>
          <w:rtl w:val="0"/>
        </w:rPr>
        <w:t xml:space="preserve">(4th edition). London: Kogan Page.</w:t>
      </w:r>
    </w:p>
    <w:p w:rsidR="00000000" w:rsidDel="00000000" w:rsidP="00000000" w:rsidRDefault="00000000" w:rsidRPr="00000000" w14:paraId="000004FD">
      <w:pPr>
        <w:spacing w:after="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Sogn-Grundvag, G., &amp; Østli, J. (2009). Consumer evaluation of  unbranded</w:t>
        <w:tab/>
        <w:t xml:space="preserve">and unlabelled  food  products:  the  case  of  bacalhau</w:t>
      </w:r>
      <w:r w:rsidDel="00000000" w:rsidR="00000000" w:rsidRPr="00000000">
        <w:rPr>
          <w:rFonts w:ascii="Times New Roman" w:cs="Times New Roman" w:eastAsia="Times New Roman" w:hAnsi="Times New Roman"/>
          <w:i w:val="1"/>
          <w:color w:val="000000"/>
          <w:sz w:val="26"/>
          <w:szCs w:val="26"/>
          <w:rtl w:val="0"/>
        </w:rPr>
        <w:t xml:space="preserve">.  European</w:t>
        <w:tab/>
        <w:t xml:space="preserve">Journal  of </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i w:val="1"/>
          <w:color w:val="000000"/>
          <w:sz w:val="26"/>
          <w:szCs w:val="26"/>
          <w:rtl w:val="0"/>
        </w:rPr>
        <w:t xml:space="preserve">Marketing, 43 (1/2).</w:t>
      </w:r>
      <w:r w:rsidDel="00000000" w:rsidR="00000000" w:rsidRPr="00000000">
        <w:rPr>
          <w:rtl w:val="0"/>
        </w:rPr>
      </w:r>
    </w:p>
    <w:p w:rsidR="00000000" w:rsidDel="00000000" w:rsidP="00000000" w:rsidRDefault="00000000" w:rsidRPr="00000000" w14:paraId="000004FE">
      <w:pPr>
        <w:spacing w:after="0" w:line="360" w:lineRule="auto"/>
        <w:jc w:val="both"/>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Underwood, R. L. (2003). The communicative power of product packaging:</w:t>
        <w:tab/>
        <w:t xml:space="preserve">creating brand identity via lived and mediated experience. </w:t>
      </w:r>
      <w:r w:rsidDel="00000000" w:rsidR="00000000" w:rsidRPr="00000000">
        <w:rPr>
          <w:rFonts w:ascii="Times New Roman" w:cs="Times New Roman" w:eastAsia="Times New Roman" w:hAnsi="Times New Roman"/>
          <w:i w:val="1"/>
          <w:color w:val="000000"/>
          <w:sz w:val="26"/>
          <w:szCs w:val="26"/>
          <w:rtl w:val="0"/>
        </w:rPr>
        <w:t xml:space="preserve">Journal of</w:t>
        <w:tab/>
        <w:t xml:space="preserve">Marketing Theory and Practice, Winter.</w:t>
      </w:r>
    </w:p>
    <w:p w:rsidR="00000000" w:rsidDel="00000000" w:rsidP="00000000" w:rsidRDefault="00000000" w:rsidRPr="00000000" w14:paraId="000004FF">
      <w:pPr>
        <w:spacing w:after="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Underwood, R. L., Klein, N. M., &amp; Burke, R. R. (2001). Packaging</w:t>
        <w:tab/>
        <w:t xml:space="preserve">communication: attentional  effects  of  product  imagery. </w:t>
      </w:r>
      <w:r w:rsidDel="00000000" w:rsidR="00000000" w:rsidRPr="00000000">
        <w:rPr>
          <w:rFonts w:ascii="Times New Roman" w:cs="Times New Roman" w:eastAsia="Times New Roman" w:hAnsi="Times New Roman"/>
          <w:i w:val="1"/>
          <w:color w:val="000000"/>
          <w:sz w:val="26"/>
          <w:szCs w:val="26"/>
          <w:rtl w:val="0"/>
        </w:rPr>
        <w:t xml:space="preserve"> Journal of</w:t>
        <w:tab/>
        <w:t xml:space="preserve">Product  &amp;  Brand Management, 10 (7).</w:t>
      </w:r>
      <w:r w:rsidDel="00000000" w:rsidR="00000000" w:rsidRPr="00000000">
        <w:rPr>
          <w:rtl w:val="0"/>
        </w:rPr>
      </w:r>
    </w:p>
    <w:p w:rsidR="00000000" w:rsidDel="00000000" w:rsidP="00000000" w:rsidRDefault="00000000" w:rsidRPr="00000000" w14:paraId="00000500">
      <w:pPr>
        <w:spacing w:line="360" w:lineRule="auto"/>
        <w:rPr>
          <w:sz w:val="26"/>
          <w:szCs w:val="26"/>
        </w:rPr>
      </w:pPr>
      <w:r w:rsidDel="00000000" w:rsidR="00000000" w:rsidRPr="00000000">
        <w:rPr>
          <w:rtl w:val="0"/>
        </w:rPr>
      </w:r>
    </w:p>
    <w:p w:rsidR="00000000" w:rsidDel="00000000" w:rsidP="00000000" w:rsidRDefault="00000000" w:rsidRPr="00000000" w14:paraId="00000501">
      <w:pPr>
        <w:rPr/>
      </w:pPr>
      <w:r w:rsidDel="00000000" w:rsidR="00000000" w:rsidRPr="00000000">
        <w:rPr>
          <w:rtl w:val="0"/>
        </w:rPr>
      </w:r>
    </w:p>
    <w:p w:rsidR="00000000" w:rsidDel="00000000" w:rsidP="00000000" w:rsidRDefault="00000000" w:rsidRPr="00000000" w14:paraId="00000502">
      <w:pPr>
        <w:rPr/>
      </w:pPr>
      <w:r w:rsidDel="00000000" w:rsidR="00000000" w:rsidRPr="00000000">
        <w:rPr>
          <w:rtl w:val="0"/>
        </w:rPr>
      </w:r>
    </w:p>
    <w:sectPr>
      <w:footerReference r:id="rId7" w:type="default"/>
      <w:type w:val="nextPage"/>
      <w:pgSz w:h="15120" w:w="1152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Bookman Old Style"/>
  <w:font w:name="Quintessential">
    <w:embedRegular w:fontKey="{00000000-0000-0000-0000-000000000000}" r:id="rId5" w:subsetted="0"/>
  </w:font>
  <w:font w:name="Cambria Math">
    <w:embedRegular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0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0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
    <w:lvl w:ilvl="0">
      <w:start w:val="1"/>
      <w:numFmt w:val="decimal"/>
      <w:lvlText w:val="%1"/>
      <w:lvlJc w:val="left"/>
      <w:pPr>
        <w:ind w:left="420" w:hanging="420"/>
      </w:pPr>
      <w:rPr/>
    </w:lvl>
    <w:lvl w:ilvl="1">
      <w:start w:val="0"/>
      <w:numFmt w:val="decimal"/>
      <w:lvlText w:val="%1.%2"/>
      <w:lvlJc w:val="left"/>
      <w:pPr>
        <w:ind w:left="960" w:hanging="420"/>
      </w:pPr>
      <w:rPr/>
    </w:lvl>
    <w:lvl w:ilvl="2">
      <w:start w:val="1"/>
      <w:numFmt w:val="decimal"/>
      <w:lvlText w:val="%1.%2.%3"/>
      <w:lvlJc w:val="left"/>
      <w:pPr>
        <w:ind w:left="1440" w:hanging="720"/>
      </w:pPr>
      <w:rPr/>
    </w:lvl>
    <w:lvl w:ilvl="3">
      <w:start w:val="1"/>
      <w:numFmt w:val="decimal"/>
      <w:lvlText w:val="%1.%2.%3.%4"/>
      <w:lvlJc w:val="left"/>
      <w:pPr>
        <w:ind w:left="2160" w:hanging="1080"/>
      </w:pPr>
      <w:rPr/>
    </w:lvl>
    <w:lvl w:ilvl="4">
      <w:start w:val="1"/>
      <w:numFmt w:val="decimal"/>
      <w:lvlText w:val="%1.%2.%3.%4.%5"/>
      <w:lvlJc w:val="left"/>
      <w:pPr>
        <w:ind w:left="2520" w:hanging="1080"/>
      </w:pPr>
      <w:rPr/>
    </w:lvl>
    <w:lvl w:ilvl="5">
      <w:start w:val="1"/>
      <w:numFmt w:val="decimal"/>
      <w:lvlText w:val="%1.%2.%3.%4.%5.%6"/>
      <w:lvlJc w:val="left"/>
      <w:pPr>
        <w:ind w:left="3240" w:hanging="1440"/>
      </w:pPr>
      <w:rPr/>
    </w:lvl>
    <w:lvl w:ilvl="6">
      <w:start w:val="1"/>
      <w:numFmt w:val="decimal"/>
      <w:lvlText w:val="%1.%2.%3.%4.%5.%6.%7"/>
      <w:lvlJc w:val="left"/>
      <w:pPr>
        <w:ind w:left="3600" w:hanging="1440"/>
      </w:pPr>
      <w:rPr/>
    </w:lvl>
    <w:lvl w:ilvl="7">
      <w:start w:val="1"/>
      <w:numFmt w:val="decimal"/>
      <w:lvlText w:val="%1.%2.%3.%4.%5.%6.%7.%8"/>
      <w:lvlJc w:val="left"/>
      <w:pPr>
        <w:ind w:left="4320" w:hanging="1800"/>
      </w:pPr>
      <w:rPr/>
    </w:lvl>
    <w:lvl w:ilvl="8">
      <w:start w:val="1"/>
      <w:numFmt w:val="decimal"/>
      <w:lvlText w:val="%1.%2.%3.%4.%5.%6.%7.%8.%9"/>
      <w:lvlJc w:val="left"/>
      <w:pPr>
        <w:ind w:left="5040" w:hanging="2160"/>
      </w:pPr>
      <w:rPr/>
    </w:lvl>
  </w:abstractNum>
  <w:abstractNum w:abstractNumId="3">
    <w:lvl w:ilvl="0">
      <w:start w:val="1"/>
      <w:numFmt w:val="lowerRoman"/>
      <w:lvlText w:val="%1."/>
      <w:lvlJc w:val="left"/>
      <w:pPr>
        <w:ind w:left="1080" w:hanging="720"/>
      </w:pPr>
      <w:rPr>
        <w:sz w:val="28"/>
        <w:szCs w:val="28"/>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Roman"/>
      <w:lvlText w:val="%1."/>
      <w:lvlJc w:val="left"/>
      <w:pPr>
        <w:ind w:left="1080" w:hanging="720"/>
      </w:pPr>
      <w:rPr>
        <w:color w:val="000000"/>
        <w:sz w:val="28"/>
        <w:szCs w:val="28"/>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widowControl w:val="0"/>
      <w:spacing w:after="60" w:before="240" w:line="240" w:lineRule="auto"/>
    </w:pPr>
    <w:rPr>
      <w:rFonts w:ascii="Cambria" w:cs="Cambria" w:eastAsia="Cambria" w:hAnsi="Cambria"/>
      <w:b w:val="1"/>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after="0" w:before="200" w:lineRule="auto"/>
    </w:pPr>
    <w:rPr>
      <w:rFonts w:ascii="Cambria" w:cs="Cambria" w:eastAsia="Cambria" w:hAnsi="Cambria"/>
      <w:b w:val="1"/>
      <w:color w:val="4f81bd"/>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 w:type="table" w:styleId="Table15">
    <w:basedOn w:val="TableNormal"/>
    <w:tblPr>
      <w:tblStyleRowBandSize w:val="1"/>
      <w:tblStyleColBandSize w:val="1"/>
      <w:tblCellMar>
        <w:top w:w="0.0" w:type="dxa"/>
        <w:left w:w="0.0" w:type="dxa"/>
        <w:bottom w:w="0.0" w:type="dxa"/>
        <w:right w:w="0.0" w:type="dxa"/>
      </w:tblCellMar>
    </w:tblPr>
  </w:style>
  <w:style w:type="table" w:styleId="Table16">
    <w:basedOn w:val="TableNormal"/>
    <w:tblPr>
      <w:tblStyleRowBandSize w:val="1"/>
      <w:tblStyleColBandSize w:val="1"/>
      <w:tblCellMar>
        <w:top w:w="0.0" w:type="dxa"/>
        <w:left w:w="0.0" w:type="dxa"/>
        <w:bottom w:w="0.0" w:type="dxa"/>
        <w:right w:w="0.0" w:type="dxa"/>
      </w:tblCellMar>
    </w:tblPr>
  </w:style>
  <w:style w:type="table" w:styleId="Table17">
    <w:basedOn w:val="TableNormal"/>
    <w:tblPr>
      <w:tblStyleRowBandSize w:val="1"/>
      <w:tblStyleColBandSize w:val="1"/>
      <w:tblCellMar>
        <w:top w:w="0.0" w:type="dxa"/>
        <w:left w:w="0.0" w:type="dxa"/>
        <w:bottom w:w="0.0" w:type="dxa"/>
        <w:right w:w="0.0" w:type="dxa"/>
      </w:tblCellMar>
    </w:tblPr>
  </w:style>
  <w:style w:type="table" w:styleId="Table18">
    <w:basedOn w:val="TableNormal"/>
    <w:tblPr>
      <w:tblStyleRowBandSize w:val="1"/>
      <w:tblStyleColBandSize w:val="1"/>
      <w:tblCellMar>
        <w:top w:w="0.0" w:type="dxa"/>
        <w:left w:w="0.0" w:type="dxa"/>
        <w:bottom w:w="0.0" w:type="dxa"/>
        <w:right w:w="0.0" w:type="dxa"/>
      </w:tblCellMar>
    </w:tblPr>
  </w:style>
  <w:style w:type="table" w:styleId="Table19">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Quintessential-regular.ttf"/><Relationship Id="rId6"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