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812" w:rsidRDefault="00FD0C2B">
      <w:pPr>
        <w:jc w:val="center"/>
      </w:pPr>
      <w:r>
        <w:rPr>
          <w:rFonts w:ascii="Times New Roman" w:eastAsia="Calibri" w:hAnsi="Times New Roman"/>
          <w:b/>
          <w:bCs/>
          <w:sz w:val="32"/>
          <w:szCs w:val="32"/>
          <w:lang w:eastAsia="en-US"/>
        </w:rPr>
        <w:t>THE USE OF MINING PLANING AND EXCAVATION</w:t>
      </w:r>
    </w:p>
    <w:p w:rsidR="00C75812" w:rsidRDefault="00C75812">
      <w:pPr>
        <w:jc w:val="center"/>
      </w:pPr>
    </w:p>
    <w:p w:rsidR="00C75812" w:rsidRDefault="00C75812" w:rsidP="00FD0C2B">
      <w:pPr>
        <w:tabs>
          <w:tab w:val="left" w:pos="7580"/>
        </w:tabs>
      </w:pPr>
    </w:p>
    <w:p w:rsidR="00C75812" w:rsidRDefault="00C75812">
      <w:pPr>
        <w:jc w:val="center"/>
      </w:pPr>
    </w:p>
    <w:p w:rsidR="00C75812" w:rsidRPr="00FD0C2B" w:rsidRDefault="008651F3">
      <w:pPr>
        <w:jc w:val="center"/>
        <w:rPr>
          <w:rFonts w:ascii="Monotype Corsiva" w:hAnsi="Monotype Corsiva"/>
          <w:sz w:val="36"/>
        </w:rPr>
      </w:pPr>
      <w:r w:rsidRPr="00FD0C2B">
        <w:rPr>
          <w:rFonts w:ascii="Monotype Corsiva" w:eastAsia="Calibri" w:hAnsi="Monotype Corsiva"/>
          <w:b/>
          <w:bCs/>
          <w:sz w:val="38"/>
          <w:szCs w:val="24"/>
          <w:lang w:eastAsia="en-US"/>
        </w:rPr>
        <w:t>BY</w:t>
      </w:r>
    </w:p>
    <w:p w:rsidR="00C75812" w:rsidRPr="00FD0C2B" w:rsidRDefault="00FD0C2B">
      <w:pPr>
        <w:jc w:val="center"/>
        <w:rPr>
          <w:rFonts w:ascii="Arial Black" w:hAnsi="Arial Black"/>
          <w:b/>
          <w:bCs/>
          <w:sz w:val="38"/>
        </w:rPr>
      </w:pPr>
      <w:r w:rsidRPr="00FD0C2B">
        <w:rPr>
          <w:rFonts w:ascii="Arial Black" w:hAnsi="Arial Black"/>
          <w:b/>
          <w:bCs/>
          <w:sz w:val="38"/>
        </w:rPr>
        <w:t xml:space="preserve">ZAINAB OPEYEMI SODIQ </w:t>
      </w:r>
    </w:p>
    <w:p w:rsidR="00C75812" w:rsidRPr="00FD0C2B" w:rsidRDefault="00FD0C2B">
      <w:pPr>
        <w:jc w:val="center"/>
        <w:rPr>
          <w:rFonts w:ascii="Arial Black" w:hAnsi="Arial Black"/>
          <w:b/>
          <w:bCs/>
          <w:sz w:val="38"/>
        </w:rPr>
      </w:pPr>
      <w:r>
        <w:rPr>
          <w:rFonts w:ascii="Arial Black" w:hAnsi="Arial Black"/>
          <w:b/>
          <w:bCs/>
          <w:sz w:val="38"/>
        </w:rPr>
        <w:t>MATRIC NO: ND/23/</w:t>
      </w:r>
      <w:r w:rsidRPr="00FD0C2B">
        <w:rPr>
          <w:rFonts w:ascii="Arial Black" w:hAnsi="Arial Black"/>
          <w:b/>
          <w:bCs/>
          <w:sz w:val="38"/>
        </w:rPr>
        <w:t>MPE/PT/0026</w:t>
      </w:r>
    </w:p>
    <w:p w:rsidR="00C75812" w:rsidRDefault="00C75812">
      <w:pPr>
        <w:jc w:val="center"/>
      </w:pPr>
    </w:p>
    <w:p w:rsidR="00FD0C2B" w:rsidRDefault="00FD0C2B" w:rsidP="00FD0C2B">
      <w:pPr>
        <w:spacing w:after="0" w:line="360" w:lineRule="auto"/>
        <w:jc w:val="center"/>
        <w:rPr>
          <w:rFonts w:ascii="Arial Black" w:hAnsi="Arial Black"/>
          <w:b/>
          <w:sz w:val="28"/>
          <w:szCs w:val="28"/>
        </w:rPr>
      </w:pPr>
      <w:r>
        <w:rPr>
          <w:rFonts w:ascii="Arial Black" w:hAnsi="Arial Black"/>
          <w:b/>
          <w:sz w:val="28"/>
          <w:szCs w:val="28"/>
        </w:rPr>
        <w:t>A PROJECT SUBMITTED TO THE DEPARTMENT OF MINERALS AND PETROLEUM RESOURCES ENGINEERING</w:t>
      </w:r>
    </w:p>
    <w:p w:rsidR="00FD0C2B" w:rsidRDefault="00FD0C2B" w:rsidP="00FD0C2B">
      <w:pPr>
        <w:spacing w:after="0" w:line="360" w:lineRule="auto"/>
        <w:jc w:val="center"/>
        <w:rPr>
          <w:rFonts w:ascii="Arial Black" w:hAnsi="Arial Black"/>
          <w:b/>
          <w:sz w:val="28"/>
          <w:szCs w:val="28"/>
        </w:rPr>
      </w:pPr>
      <w:r>
        <w:rPr>
          <w:rFonts w:ascii="Arial Black" w:hAnsi="Arial Black"/>
          <w:b/>
          <w:sz w:val="28"/>
          <w:szCs w:val="28"/>
        </w:rPr>
        <w:t>INSTITUTE OF TECHNOLOGY</w:t>
      </w:r>
    </w:p>
    <w:p w:rsidR="00FD0C2B" w:rsidRDefault="00FD0C2B" w:rsidP="00FD0C2B">
      <w:pPr>
        <w:spacing w:after="0" w:line="360" w:lineRule="auto"/>
        <w:jc w:val="center"/>
        <w:rPr>
          <w:rFonts w:ascii="Arial Black" w:hAnsi="Arial Black"/>
          <w:b/>
          <w:sz w:val="28"/>
          <w:szCs w:val="28"/>
        </w:rPr>
      </w:pPr>
      <w:r>
        <w:rPr>
          <w:rFonts w:ascii="Arial Black" w:hAnsi="Arial Black"/>
          <w:b/>
          <w:sz w:val="28"/>
          <w:szCs w:val="28"/>
        </w:rPr>
        <w:t>KWARA STATE POLYTECHNIC, ILORIN</w:t>
      </w:r>
    </w:p>
    <w:p w:rsidR="00FD0C2B" w:rsidRDefault="00FD0C2B" w:rsidP="00FD0C2B">
      <w:pPr>
        <w:spacing w:after="0" w:line="360" w:lineRule="auto"/>
        <w:jc w:val="center"/>
        <w:rPr>
          <w:rFonts w:ascii="Arial Black" w:hAnsi="Arial Black"/>
          <w:b/>
          <w:sz w:val="28"/>
          <w:szCs w:val="28"/>
        </w:rPr>
      </w:pPr>
    </w:p>
    <w:p w:rsidR="00FD0C2B" w:rsidRDefault="00FD0C2B" w:rsidP="00FD0C2B">
      <w:pPr>
        <w:spacing w:after="0" w:line="360" w:lineRule="auto"/>
        <w:jc w:val="center"/>
        <w:rPr>
          <w:rFonts w:ascii="Arial Black" w:hAnsi="Arial Black"/>
          <w:b/>
          <w:sz w:val="24"/>
          <w:szCs w:val="24"/>
        </w:rPr>
      </w:pPr>
      <w:r>
        <w:rPr>
          <w:rFonts w:ascii="Arial Black" w:hAnsi="Arial Black"/>
          <w:b/>
          <w:sz w:val="24"/>
          <w:szCs w:val="24"/>
        </w:rPr>
        <w:t>IN PARTIAL FULFILLMENT OF THE REQUIREMENTS FOR THE AWARD OF NATIONAL DIPLOMA (ND) IN</w:t>
      </w:r>
    </w:p>
    <w:p w:rsidR="00C75812" w:rsidRDefault="00FD0C2B" w:rsidP="00FD0C2B">
      <w:pPr>
        <w:jc w:val="center"/>
      </w:pPr>
      <w:r>
        <w:rPr>
          <w:rFonts w:ascii="Arial Black" w:hAnsi="Arial Black"/>
          <w:b/>
          <w:sz w:val="28"/>
          <w:szCs w:val="28"/>
        </w:rPr>
        <w:t>MINERALS AND PETROLEUM RESOURCES ENGINEERING</w:t>
      </w:r>
    </w:p>
    <w:p w:rsidR="00C75812" w:rsidRDefault="00C75812">
      <w:pPr>
        <w:tabs>
          <w:tab w:val="left" w:pos="1560"/>
        </w:tabs>
        <w:jc w:val="center"/>
      </w:pPr>
    </w:p>
    <w:p w:rsidR="00C75812" w:rsidRPr="00FD0C2B" w:rsidRDefault="00FD0C2B" w:rsidP="00FD0C2B">
      <w:pPr>
        <w:tabs>
          <w:tab w:val="left" w:pos="1560"/>
        </w:tabs>
        <w:jc w:val="right"/>
        <w:rPr>
          <w:b/>
        </w:rPr>
      </w:pPr>
      <w:r w:rsidRPr="00FD0C2B">
        <w:rPr>
          <w:rFonts w:ascii="Times New Roman" w:eastAsia="Calibri" w:hAnsi="Times New Roman"/>
          <w:b/>
          <w:sz w:val="24"/>
          <w:szCs w:val="24"/>
          <w:lang w:eastAsia="en-US"/>
        </w:rPr>
        <w:t xml:space="preserve">AUGUST </w:t>
      </w:r>
      <w:r w:rsidR="008651F3" w:rsidRPr="00FD0C2B">
        <w:rPr>
          <w:rFonts w:ascii="Times New Roman" w:eastAsia="Calibri" w:hAnsi="Times New Roman"/>
          <w:b/>
          <w:sz w:val="24"/>
          <w:szCs w:val="24"/>
          <w:lang w:eastAsia="en-US"/>
        </w:rPr>
        <w:t>,2025</w:t>
      </w:r>
    </w:p>
    <w:p w:rsidR="00C75812" w:rsidRDefault="00C75812">
      <w:pPr>
        <w:tabs>
          <w:tab w:val="left" w:pos="1560"/>
        </w:tabs>
      </w:pPr>
    </w:p>
    <w:p w:rsidR="00C75812" w:rsidRDefault="00FD0C2B" w:rsidP="00FD0C2B">
      <w:pPr>
        <w:tabs>
          <w:tab w:val="left" w:pos="1560"/>
        </w:tabs>
        <w:jc w:val="center"/>
      </w:pPr>
      <w:r>
        <w:rPr>
          <w:rFonts w:ascii="Times New Roman" w:eastAsia="Calibri" w:hAnsi="Times New Roman"/>
          <w:b/>
          <w:bCs/>
          <w:sz w:val="24"/>
          <w:szCs w:val="24"/>
          <w:lang w:eastAsia="en-US"/>
        </w:rPr>
        <w:br w:type="page"/>
      </w:r>
      <w:r>
        <w:rPr>
          <w:noProof/>
          <w:lang w:eastAsia="en-US"/>
        </w:rPr>
        <w:lastRenderedPageBreak/>
        <w:drawing>
          <wp:inline distT="0" distB="0" distL="0" distR="0">
            <wp:extent cx="5943600" cy="8727118"/>
            <wp:effectExtent l="19050" t="0" r="0" b="0"/>
            <wp:docPr id="1" name="Picture 1" descr="C:\Users\USER\AppData\Local\Microsoft\Windows\Temporary Internet Files\Content.Word\CamScanner 08-25-2025 14.33n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CamScanner 08-25-2025 14.33n_2.jpg"/>
                    <pic:cNvPicPr>
                      <a:picLocks noChangeAspect="1" noChangeArrowheads="1"/>
                    </pic:cNvPicPr>
                  </pic:nvPicPr>
                  <pic:blipFill>
                    <a:blip r:embed="rId5"/>
                    <a:srcRect/>
                    <a:stretch>
                      <a:fillRect/>
                    </a:stretch>
                  </pic:blipFill>
                  <pic:spPr bwMode="auto">
                    <a:xfrm>
                      <a:off x="0" y="0"/>
                      <a:ext cx="5943600" cy="8727118"/>
                    </a:xfrm>
                    <a:prstGeom prst="rect">
                      <a:avLst/>
                    </a:prstGeom>
                    <a:noFill/>
                    <a:ln w="9525">
                      <a:noFill/>
                      <a:miter lim="800000"/>
                      <a:headEnd/>
                      <a:tailEnd/>
                    </a:ln>
                  </pic:spPr>
                </pic:pic>
              </a:graphicData>
            </a:graphic>
          </wp:inline>
        </w:drawing>
      </w:r>
    </w:p>
    <w:p w:rsidR="008651F3" w:rsidRDefault="008651F3" w:rsidP="008651F3">
      <w:pPr>
        <w:tabs>
          <w:tab w:val="left" w:pos="1575"/>
        </w:tabs>
        <w:spacing w:line="240" w:lineRule="auto"/>
        <w:jc w:val="center"/>
        <w:rPr>
          <w:rFonts w:ascii="Times New Roman" w:hAnsi="Times New Roman"/>
          <w:b/>
          <w:sz w:val="24"/>
          <w:szCs w:val="24"/>
        </w:rPr>
      </w:pPr>
      <w:r>
        <w:rPr>
          <w:rFonts w:ascii="Times New Roman" w:hAnsi="Times New Roman"/>
          <w:b/>
          <w:sz w:val="24"/>
          <w:szCs w:val="24"/>
        </w:rPr>
        <w:lastRenderedPageBreak/>
        <w:t xml:space="preserve">DEDICATION </w:t>
      </w:r>
    </w:p>
    <w:p w:rsidR="008651F3" w:rsidRDefault="008651F3" w:rsidP="008651F3">
      <w:pPr>
        <w:tabs>
          <w:tab w:val="left" w:pos="1575"/>
        </w:tabs>
        <w:spacing w:line="240" w:lineRule="auto"/>
        <w:rPr>
          <w:rFonts w:ascii="Times New Roman" w:hAnsi="Times New Roman"/>
          <w:b/>
          <w:sz w:val="24"/>
          <w:szCs w:val="24"/>
        </w:rPr>
      </w:pPr>
    </w:p>
    <w:p w:rsidR="008651F3" w:rsidRDefault="008651F3" w:rsidP="008651F3">
      <w:pPr>
        <w:spacing w:line="480" w:lineRule="auto"/>
        <w:ind w:firstLine="720"/>
        <w:jc w:val="both"/>
        <w:rPr>
          <w:rFonts w:ascii="Times New Roman" w:hAnsi="Times New Roman"/>
          <w:sz w:val="28"/>
        </w:rPr>
      </w:pPr>
      <w:r>
        <w:rPr>
          <w:rFonts w:ascii="Times New Roman" w:hAnsi="Times New Roman"/>
          <w:sz w:val="28"/>
        </w:rPr>
        <w:t>This project report is dedicated to Almighty ALLAH for His protection over me and His infinite mercy sustained unto me and also to my Parents, Lecturers and Guardians and my profound gratitude goes to my supervisor for the knowledge being impacted during the project.</w:t>
      </w:r>
    </w:p>
    <w:p w:rsidR="008651F3" w:rsidRDefault="008651F3" w:rsidP="008651F3">
      <w:pPr>
        <w:tabs>
          <w:tab w:val="left" w:pos="1575"/>
        </w:tabs>
        <w:spacing w:line="240" w:lineRule="auto"/>
        <w:rPr>
          <w:rFonts w:ascii="Times New Roman" w:hAnsi="Times New Roman"/>
          <w:b/>
          <w:sz w:val="24"/>
          <w:szCs w:val="24"/>
        </w:rPr>
      </w:pPr>
    </w:p>
    <w:p w:rsidR="008651F3" w:rsidRDefault="008651F3" w:rsidP="008651F3">
      <w:pPr>
        <w:rPr>
          <w:rFonts w:ascii="Times New Roman" w:hAnsi="Times New Roman"/>
          <w:b/>
          <w:sz w:val="24"/>
          <w:szCs w:val="24"/>
        </w:rPr>
      </w:pPr>
      <w:r>
        <w:rPr>
          <w:rFonts w:ascii="Times New Roman" w:hAnsi="Times New Roman"/>
          <w:b/>
          <w:sz w:val="24"/>
          <w:szCs w:val="24"/>
        </w:rPr>
        <w:br w:type="page"/>
      </w:r>
    </w:p>
    <w:p w:rsidR="008651F3" w:rsidRDefault="008651F3" w:rsidP="008651F3">
      <w:pPr>
        <w:pStyle w:val="Heading1"/>
      </w:pPr>
      <w:r>
        <w:t>ACKNOWLEDGEMENT</w:t>
      </w:r>
    </w:p>
    <w:p w:rsidR="008651F3" w:rsidRDefault="008651F3" w:rsidP="008651F3">
      <w:pPr>
        <w:tabs>
          <w:tab w:val="left" w:pos="1575"/>
        </w:tabs>
        <w:spacing w:line="240" w:lineRule="auto"/>
        <w:jc w:val="center"/>
        <w:rPr>
          <w:rFonts w:ascii="Times New Roman" w:hAnsi="Times New Roman"/>
          <w:b/>
          <w:sz w:val="24"/>
          <w:szCs w:val="24"/>
        </w:rPr>
      </w:pPr>
    </w:p>
    <w:p w:rsidR="008651F3" w:rsidRDefault="008651F3" w:rsidP="008651F3">
      <w:pPr>
        <w:spacing w:after="0" w:line="480" w:lineRule="auto"/>
        <w:jc w:val="both"/>
        <w:rPr>
          <w:rFonts w:ascii="Times New Roman" w:hAnsi="Times New Roman"/>
          <w:sz w:val="28"/>
          <w:szCs w:val="28"/>
        </w:rPr>
      </w:pPr>
      <w:r>
        <w:rPr>
          <w:rFonts w:ascii="Times New Roman" w:hAnsi="Times New Roman"/>
          <w:sz w:val="28"/>
          <w:szCs w:val="28"/>
        </w:rPr>
        <w:t xml:space="preserve">       My profound gratitude goes to the Almighty ALLAH who began the good work in me and has brought me this far, I thank Him for the </w:t>
      </w:r>
      <w:proofErr w:type="spellStart"/>
      <w:r>
        <w:rPr>
          <w:rFonts w:ascii="Times New Roman" w:hAnsi="Times New Roman"/>
          <w:sz w:val="28"/>
          <w:szCs w:val="28"/>
        </w:rPr>
        <w:t>lovingkindness</w:t>
      </w:r>
      <w:proofErr w:type="spellEnd"/>
      <w:r>
        <w:rPr>
          <w:rFonts w:ascii="Times New Roman" w:hAnsi="Times New Roman"/>
          <w:sz w:val="28"/>
          <w:szCs w:val="28"/>
        </w:rPr>
        <w:t xml:space="preserve"> and mercy from my birth to date.</w:t>
      </w:r>
    </w:p>
    <w:p w:rsidR="008651F3" w:rsidRDefault="008651F3" w:rsidP="008651F3">
      <w:pPr>
        <w:spacing w:after="0" w:line="480" w:lineRule="auto"/>
        <w:jc w:val="both"/>
        <w:rPr>
          <w:rFonts w:ascii="Times New Roman" w:hAnsi="Times New Roman"/>
          <w:sz w:val="28"/>
          <w:szCs w:val="28"/>
        </w:rPr>
      </w:pPr>
      <w:r>
        <w:rPr>
          <w:rFonts w:ascii="Times New Roman" w:hAnsi="Times New Roman"/>
          <w:sz w:val="28"/>
          <w:szCs w:val="28"/>
        </w:rPr>
        <w:tab/>
        <w:t xml:space="preserve">My special appreciation goes to my Parents, I really appreciate their tremendous efforts financially and morally, may you live long to reap the fruits of your </w:t>
      </w:r>
      <w:proofErr w:type="spellStart"/>
      <w:r>
        <w:rPr>
          <w:rFonts w:ascii="Times New Roman" w:hAnsi="Times New Roman"/>
          <w:sz w:val="28"/>
          <w:szCs w:val="28"/>
        </w:rPr>
        <w:t>labour</w:t>
      </w:r>
      <w:proofErr w:type="spellEnd"/>
      <w:r>
        <w:rPr>
          <w:rFonts w:ascii="Times New Roman" w:hAnsi="Times New Roman"/>
          <w:sz w:val="28"/>
          <w:szCs w:val="28"/>
        </w:rPr>
        <w:t xml:space="preserve"> (Amen).</w:t>
      </w:r>
    </w:p>
    <w:p w:rsidR="008651F3" w:rsidRDefault="008651F3" w:rsidP="008651F3">
      <w:pPr>
        <w:spacing w:after="0" w:line="480" w:lineRule="auto"/>
        <w:jc w:val="both"/>
        <w:rPr>
          <w:rFonts w:ascii="Times New Roman" w:hAnsi="Times New Roman"/>
          <w:sz w:val="28"/>
          <w:szCs w:val="28"/>
        </w:rPr>
      </w:pPr>
      <w:r>
        <w:rPr>
          <w:rFonts w:ascii="Times New Roman" w:hAnsi="Times New Roman"/>
          <w:sz w:val="28"/>
          <w:szCs w:val="28"/>
        </w:rPr>
        <w:tab/>
        <w:t xml:space="preserve">My appreciation also goes to my able Project Supervisor, Engr. Yusuf </w:t>
      </w:r>
      <w:proofErr w:type="spellStart"/>
      <w:r>
        <w:rPr>
          <w:rFonts w:ascii="Times New Roman" w:hAnsi="Times New Roman"/>
          <w:sz w:val="28"/>
          <w:szCs w:val="28"/>
        </w:rPr>
        <w:t>Ibrahim.o</w:t>
      </w:r>
      <w:proofErr w:type="spellEnd"/>
      <w:r>
        <w:rPr>
          <w:rFonts w:ascii="Times New Roman" w:hAnsi="Times New Roman"/>
          <w:sz w:val="28"/>
          <w:szCs w:val="28"/>
        </w:rPr>
        <w:t xml:space="preserve"> for his tremendous and untiring efforts and his immeasurable contribution towards the successful completion of this project.</w:t>
      </w:r>
    </w:p>
    <w:p w:rsidR="008651F3" w:rsidRDefault="008651F3" w:rsidP="008651F3">
      <w:pPr>
        <w:spacing w:after="0" w:line="480" w:lineRule="auto"/>
        <w:jc w:val="both"/>
        <w:rPr>
          <w:rFonts w:ascii="Times New Roman" w:hAnsi="Times New Roman"/>
          <w:sz w:val="28"/>
          <w:szCs w:val="28"/>
        </w:rPr>
      </w:pPr>
      <w:r>
        <w:rPr>
          <w:rFonts w:ascii="Times New Roman" w:hAnsi="Times New Roman"/>
          <w:sz w:val="28"/>
          <w:szCs w:val="28"/>
        </w:rPr>
        <w:tab/>
        <w:t xml:space="preserve">Finally, to all those who have contributed in one way or the other, I say a very big thank you, may Almighty God reward you all and bless you with all your </w:t>
      </w:r>
      <w:bookmarkStart w:id="0" w:name="_GoBack"/>
      <w:bookmarkEnd w:id="0"/>
      <w:r>
        <w:rPr>
          <w:rFonts w:ascii="Times New Roman" w:hAnsi="Times New Roman"/>
          <w:sz w:val="28"/>
          <w:szCs w:val="28"/>
        </w:rPr>
        <w:t>outstanding needs with long life in good state of health (Amen).</w:t>
      </w:r>
    </w:p>
    <w:p w:rsidR="008651F3" w:rsidRDefault="008651F3" w:rsidP="008651F3">
      <w:pPr>
        <w:tabs>
          <w:tab w:val="left" w:pos="1575"/>
        </w:tabs>
        <w:spacing w:line="240" w:lineRule="auto"/>
        <w:rPr>
          <w:rFonts w:ascii="Times New Roman" w:hAnsi="Times New Roman"/>
          <w:b/>
          <w:sz w:val="24"/>
          <w:szCs w:val="24"/>
        </w:rPr>
      </w:pPr>
    </w:p>
    <w:p w:rsidR="008651F3" w:rsidRDefault="008651F3" w:rsidP="008651F3">
      <w:pPr>
        <w:rPr>
          <w:rFonts w:ascii="Times New Roman" w:hAnsi="Times New Roman"/>
          <w:b/>
          <w:sz w:val="24"/>
          <w:szCs w:val="24"/>
        </w:rPr>
      </w:pPr>
      <w:r>
        <w:rPr>
          <w:rFonts w:ascii="Times New Roman" w:hAnsi="Times New Roman"/>
          <w:b/>
          <w:sz w:val="24"/>
          <w:szCs w:val="24"/>
        </w:rPr>
        <w:br w:type="page"/>
      </w:r>
    </w:p>
    <w:p w:rsidR="008651F3" w:rsidRDefault="008651F3" w:rsidP="008651F3">
      <w:pPr>
        <w:tabs>
          <w:tab w:val="left" w:pos="1575"/>
        </w:tabs>
        <w:spacing w:line="240" w:lineRule="auto"/>
        <w:jc w:val="center"/>
        <w:rPr>
          <w:rFonts w:ascii="Times New Roman" w:hAnsi="Times New Roman"/>
          <w:b/>
          <w:sz w:val="24"/>
          <w:szCs w:val="24"/>
        </w:rPr>
      </w:pPr>
      <w:r>
        <w:rPr>
          <w:rFonts w:ascii="Times New Roman" w:hAnsi="Times New Roman"/>
          <w:b/>
          <w:sz w:val="24"/>
          <w:szCs w:val="24"/>
        </w:rPr>
        <w:t>ABSTRACT</w:t>
      </w:r>
    </w:p>
    <w:p w:rsidR="008651F3" w:rsidRDefault="008651F3" w:rsidP="008651F3">
      <w:pPr>
        <w:tabs>
          <w:tab w:val="left" w:pos="1575"/>
        </w:tabs>
        <w:spacing w:line="240" w:lineRule="auto"/>
        <w:rPr>
          <w:rFonts w:ascii="Times New Roman" w:hAnsi="Times New Roman"/>
          <w:sz w:val="24"/>
          <w:szCs w:val="24"/>
        </w:rPr>
      </w:pP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 xml:space="preserve">This study investigates the use of mine planning and excavation in selected quarry sites within </w:t>
      </w:r>
      <w:proofErr w:type="spellStart"/>
      <w:r>
        <w:rPr>
          <w:rFonts w:ascii="Times New Roman" w:hAnsi="Times New Roman"/>
          <w:sz w:val="24"/>
          <w:szCs w:val="24"/>
        </w:rPr>
        <w:t>Kwara</w:t>
      </w:r>
      <w:proofErr w:type="spellEnd"/>
      <w:r>
        <w:rPr>
          <w:rFonts w:ascii="Times New Roman" w:hAnsi="Times New Roman"/>
          <w:sz w:val="24"/>
          <w:szCs w:val="24"/>
        </w:rPr>
        <w:t xml:space="preserve"> State, Nigeria. The research focuses on understanding the tools and processes used in mine planning, the methods of excavation adopted, the reliability of excavation equipment, and how well planning translates into real-time field execution. It also evaluates the safety and environmental control practices in place during mining operations. </w:t>
      </w:r>
    </w:p>
    <w:p w:rsidR="008651F3" w:rsidRDefault="008651F3" w:rsidP="008651F3">
      <w:pPr>
        <w:tabs>
          <w:tab w:val="left" w:pos="1575"/>
        </w:tabs>
        <w:spacing w:line="240" w:lineRule="auto"/>
        <w:rPr>
          <w:rFonts w:ascii="Times New Roman" w:hAnsi="Times New Roman"/>
          <w:sz w:val="24"/>
          <w:szCs w:val="24"/>
        </w:rPr>
      </w:pP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Data were collected using structured questionnaires, interviews, and on-site observations from 40 respondents across various mining companies. Results show that a majority of mine sites still rely on manual planning methods, with limited use of computer-aided software. Excavation practices are heavily dependent on equipment like excavators, bulldozers, and dump trucks, though frequent equipment failures are a major challenge. Planning is often not regularly updated or effectively communicated, leading to inconsistencies between planned and executed work.</w:t>
      </w:r>
    </w:p>
    <w:p w:rsidR="008651F3" w:rsidRDefault="008651F3" w:rsidP="008651F3">
      <w:pPr>
        <w:tabs>
          <w:tab w:val="left" w:pos="1575"/>
        </w:tabs>
        <w:spacing w:line="240" w:lineRule="auto"/>
        <w:rPr>
          <w:rFonts w:ascii="Times New Roman" w:hAnsi="Times New Roman"/>
          <w:sz w:val="24"/>
          <w:szCs w:val="24"/>
        </w:rPr>
      </w:pPr>
    </w:p>
    <w:p w:rsidR="008651F3" w:rsidRDefault="008651F3" w:rsidP="008651F3">
      <w:pPr>
        <w:tabs>
          <w:tab w:val="left" w:pos="1575"/>
        </w:tabs>
        <w:spacing w:line="240" w:lineRule="auto"/>
        <w:rPr>
          <w:rFonts w:ascii="Times New Roman" w:hAnsi="Times New Roman"/>
          <w:sz w:val="24"/>
          <w:szCs w:val="24"/>
        </w:rPr>
      </w:pP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 xml:space="preserve">Result review </w:t>
      </w:r>
    </w:p>
    <w:p w:rsidR="008651F3" w:rsidRDefault="008651F3" w:rsidP="008651F3">
      <w:pPr>
        <w:tabs>
          <w:tab w:val="left" w:pos="1575"/>
        </w:tabs>
        <w:spacing w:line="240" w:lineRule="auto"/>
        <w:rPr>
          <w:rFonts w:ascii="Times New Roman" w:hAnsi="Times New Roman"/>
          <w:sz w:val="24"/>
          <w:szCs w:val="24"/>
        </w:rPr>
      </w:pPr>
    </w:p>
    <w:p w:rsidR="008651F3" w:rsidRDefault="008651F3" w:rsidP="008651F3">
      <w:pPr>
        <w:tabs>
          <w:tab w:val="left" w:pos="1575"/>
        </w:tabs>
        <w:spacing w:line="240" w:lineRule="auto"/>
        <w:rPr>
          <w:rFonts w:ascii="Times New Roman" w:hAnsi="Times New Roman"/>
          <w:sz w:val="24"/>
          <w:szCs w:val="24"/>
        </w:rPr>
      </w:pPr>
    </w:p>
    <w:p w:rsidR="008651F3" w:rsidRDefault="008651F3" w:rsidP="008651F3">
      <w:pPr>
        <w:tabs>
          <w:tab w:val="left" w:pos="1575"/>
        </w:tabs>
        <w:spacing w:line="240" w:lineRule="auto"/>
        <w:rPr>
          <w:rFonts w:ascii="Times New Roman" w:hAnsi="Times New Roman"/>
          <w:sz w:val="24"/>
          <w:szCs w:val="24"/>
        </w:rPr>
      </w:pP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Recommendation include</w:t>
      </w:r>
    </w:p>
    <w:p w:rsidR="008651F3" w:rsidRDefault="008651F3" w:rsidP="008651F3">
      <w:pPr>
        <w:tabs>
          <w:tab w:val="left" w:pos="1575"/>
        </w:tabs>
        <w:spacing w:line="240" w:lineRule="auto"/>
        <w:rPr>
          <w:rFonts w:ascii="Times New Roman" w:hAnsi="Times New Roman"/>
          <w:sz w:val="24"/>
          <w:szCs w:val="24"/>
        </w:rPr>
      </w:pPr>
    </w:p>
    <w:p w:rsidR="008651F3" w:rsidRDefault="008651F3" w:rsidP="008651F3">
      <w:pPr>
        <w:tabs>
          <w:tab w:val="left" w:pos="1575"/>
        </w:tabs>
        <w:spacing w:line="240" w:lineRule="auto"/>
        <w:rPr>
          <w:rFonts w:ascii="Times New Roman" w:hAnsi="Times New Roman"/>
          <w:sz w:val="24"/>
          <w:szCs w:val="24"/>
        </w:rPr>
      </w:pPr>
    </w:p>
    <w:p w:rsidR="008651F3" w:rsidRDefault="008651F3" w:rsidP="008651F3">
      <w:pPr>
        <w:tabs>
          <w:tab w:val="left" w:pos="1575"/>
        </w:tabs>
        <w:spacing w:line="240" w:lineRule="auto"/>
        <w:rPr>
          <w:rFonts w:ascii="Times New Roman" w:hAnsi="Times New Roman"/>
          <w:sz w:val="24"/>
          <w:szCs w:val="24"/>
        </w:rPr>
      </w:pPr>
    </w:p>
    <w:p w:rsidR="008651F3" w:rsidRDefault="008651F3" w:rsidP="008651F3">
      <w:pPr>
        <w:tabs>
          <w:tab w:val="left" w:pos="1575"/>
        </w:tabs>
        <w:spacing w:line="240" w:lineRule="auto"/>
        <w:rPr>
          <w:rFonts w:ascii="Times New Roman" w:hAnsi="Times New Roman"/>
          <w:sz w:val="24"/>
          <w:szCs w:val="24"/>
        </w:rPr>
      </w:pPr>
    </w:p>
    <w:p w:rsidR="008651F3" w:rsidRDefault="008651F3" w:rsidP="008651F3">
      <w:pPr>
        <w:tabs>
          <w:tab w:val="left" w:pos="1575"/>
        </w:tabs>
        <w:spacing w:line="240" w:lineRule="auto"/>
        <w:rPr>
          <w:rFonts w:ascii="Times New Roman" w:hAnsi="Times New Roman"/>
          <w:sz w:val="24"/>
          <w:szCs w:val="24"/>
        </w:rPr>
      </w:pPr>
    </w:p>
    <w:p w:rsidR="008651F3" w:rsidRDefault="008651F3" w:rsidP="008651F3">
      <w:pPr>
        <w:tabs>
          <w:tab w:val="left" w:pos="1575"/>
        </w:tabs>
        <w:spacing w:line="240" w:lineRule="auto"/>
        <w:rPr>
          <w:rFonts w:ascii="Times New Roman" w:hAnsi="Times New Roman"/>
          <w:sz w:val="24"/>
          <w:szCs w:val="24"/>
        </w:rPr>
      </w:pPr>
    </w:p>
    <w:p w:rsidR="008651F3" w:rsidRDefault="008651F3" w:rsidP="008651F3">
      <w:pPr>
        <w:tabs>
          <w:tab w:val="left" w:pos="1575"/>
        </w:tabs>
        <w:spacing w:line="240" w:lineRule="auto"/>
        <w:rPr>
          <w:rFonts w:ascii="Times New Roman" w:hAnsi="Times New Roman"/>
          <w:sz w:val="24"/>
          <w:szCs w:val="24"/>
        </w:rPr>
      </w:pPr>
    </w:p>
    <w:p w:rsidR="008651F3" w:rsidRDefault="008651F3" w:rsidP="008651F3">
      <w:pPr>
        <w:tabs>
          <w:tab w:val="left" w:pos="1575"/>
        </w:tabs>
        <w:spacing w:line="240" w:lineRule="auto"/>
        <w:rPr>
          <w:rFonts w:ascii="Times New Roman" w:hAnsi="Times New Roman"/>
          <w:sz w:val="24"/>
          <w:szCs w:val="24"/>
        </w:rPr>
      </w:pPr>
    </w:p>
    <w:p w:rsidR="008651F3" w:rsidRDefault="008651F3" w:rsidP="008651F3">
      <w:pPr>
        <w:tabs>
          <w:tab w:val="left" w:pos="1575"/>
        </w:tabs>
        <w:spacing w:line="240" w:lineRule="auto"/>
        <w:rPr>
          <w:rFonts w:ascii="Times New Roman" w:hAnsi="Times New Roman"/>
          <w:sz w:val="24"/>
          <w:szCs w:val="24"/>
        </w:rPr>
      </w:pPr>
    </w:p>
    <w:p w:rsidR="008651F3" w:rsidRDefault="008651F3" w:rsidP="008651F3">
      <w:pPr>
        <w:tabs>
          <w:tab w:val="left" w:pos="1575"/>
        </w:tabs>
        <w:spacing w:line="240" w:lineRule="auto"/>
        <w:rPr>
          <w:rFonts w:ascii="Times New Roman" w:hAnsi="Times New Roman"/>
          <w:sz w:val="24"/>
          <w:szCs w:val="24"/>
        </w:rPr>
      </w:pPr>
    </w:p>
    <w:p w:rsidR="008651F3" w:rsidRDefault="008651F3" w:rsidP="008651F3">
      <w:pPr>
        <w:tabs>
          <w:tab w:val="left" w:pos="1575"/>
        </w:tabs>
        <w:spacing w:line="240" w:lineRule="auto"/>
        <w:jc w:val="center"/>
        <w:rPr>
          <w:rFonts w:ascii="Times New Roman" w:hAnsi="Times New Roman"/>
          <w:b/>
          <w:sz w:val="24"/>
          <w:szCs w:val="24"/>
        </w:rPr>
      </w:pPr>
      <w:r>
        <w:rPr>
          <w:rFonts w:ascii="Times New Roman" w:hAnsi="Times New Roman"/>
          <w:b/>
          <w:sz w:val="24"/>
          <w:szCs w:val="24"/>
        </w:rPr>
        <w:t>TABLE OF CONTENTS</w:t>
      </w:r>
    </w:p>
    <w:p w:rsidR="008651F3" w:rsidRDefault="008651F3" w:rsidP="008651F3">
      <w:pPr>
        <w:tabs>
          <w:tab w:val="left" w:pos="1575"/>
        </w:tabs>
        <w:spacing w:line="240" w:lineRule="auto"/>
        <w:jc w:val="center"/>
        <w:rPr>
          <w:rFonts w:ascii="Times New Roman" w:hAnsi="Times New Roman"/>
          <w:b/>
          <w:sz w:val="24"/>
          <w:szCs w:val="24"/>
        </w:rPr>
      </w:pPr>
    </w:p>
    <w:p w:rsidR="008651F3" w:rsidRDefault="008651F3" w:rsidP="008651F3">
      <w:pPr>
        <w:pStyle w:val="ListParagraph"/>
        <w:numPr>
          <w:ilvl w:val="0"/>
          <w:numId w:val="1"/>
        </w:numPr>
        <w:tabs>
          <w:tab w:val="left" w:pos="1575"/>
        </w:tabs>
        <w:spacing w:after="200" w:line="240" w:lineRule="auto"/>
        <w:contextualSpacing/>
        <w:rPr>
          <w:sz w:val="24"/>
          <w:szCs w:val="24"/>
        </w:rPr>
      </w:pPr>
      <w:r>
        <w:rPr>
          <w:sz w:val="24"/>
          <w:szCs w:val="24"/>
        </w:rPr>
        <w:t xml:space="preserve">Title page---------------------------------------------------------------------------------------- </w:t>
      </w:r>
      <w:proofErr w:type="spellStart"/>
      <w:r>
        <w:rPr>
          <w:sz w:val="24"/>
          <w:szCs w:val="24"/>
        </w:rPr>
        <w:t>i</w:t>
      </w:r>
      <w:proofErr w:type="spellEnd"/>
    </w:p>
    <w:p w:rsidR="008651F3" w:rsidRDefault="008651F3" w:rsidP="008651F3">
      <w:pPr>
        <w:pStyle w:val="ListParagraph"/>
        <w:numPr>
          <w:ilvl w:val="0"/>
          <w:numId w:val="1"/>
        </w:numPr>
        <w:tabs>
          <w:tab w:val="left" w:pos="1575"/>
        </w:tabs>
        <w:spacing w:after="200" w:line="240" w:lineRule="auto"/>
        <w:contextualSpacing/>
        <w:rPr>
          <w:sz w:val="24"/>
          <w:szCs w:val="24"/>
        </w:rPr>
      </w:pPr>
      <w:r>
        <w:rPr>
          <w:sz w:val="24"/>
          <w:szCs w:val="24"/>
        </w:rPr>
        <w:t>Abstract------------------------------------------------------------------------------------------ ii</w:t>
      </w:r>
    </w:p>
    <w:p w:rsidR="008651F3" w:rsidRDefault="008651F3" w:rsidP="008651F3">
      <w:pPr>
        <w:pStyle w:val="ListParagraph"/>
        <w:numPr>
          <w:ilvl w:val="0"/>
          <w:numId w:val="1"/>
        </w:numPr>
        <w:tabs>
          <w:tab w:val="left" w:pos="1575"/>
        </w:tabs>
        <w:spacing w:after="200" w:line="240" w:lineRule="auto"/>
        <w:contextualSpacing/>
        <w:rPr>
          <w:sz w:val="24"/>
          <w:szCs w:val="24"/>
        </w:rPr>
      </w:pPr>
      <w:r>
        <w:rPr>
          <w:sz w:val="24"/>
          <w:szCs w:val="24"/>
        </w:rPr>
        <w:t>Table of contents ------------------------------------------------------------------------------ iii</w:t>
      </w:r>
    </w:p>
    <w:p w:rsidR="008651F3" w:rsidRDefault="008651F3" w:rsidP="008651F3">
      <w:pPr>
        <w:pStyle w:val="ListParagraph"/>
        <w:numPr>
          <w:ilvl w:val="0"/>
          <w:numId w:val="1"/>
        </w:numPr>
        <w:tabs>
          <w:tab w:val="left" w:pos="1575"/>
        </w:tabs>
        <w:spacing w:after="200" w:line="240" w:lineRule="auto"/>
        <w:contextualSpacing/>
        <w:rPr>
          <w:sz w:val="24"/>
          <w:szCs w:val="24"/>
        </w:rPr>
      </w:pPr>
      <w:r>
        <w:rPr>
          <w:sz w:val="24"/>
          <w:szCs w:val="24"/>
        </w:rPr>
        <w:t>List of figures ---------------------------------------------------------------------------------- iv</w:t>
      </w:r>
    </w:p>
    <w:p w:rsidR="008651F3" w:rsidRDefault="008651F3" w:rsidP="008651F3">
      <w:pPr>
        <w:pStyle w:val="ListParagraph"/>
        <w:numPr>
          <w:ilvl w:val="0"/>
          <w:numId w:val="1"/>
        </w:numPr>
        <w:pBdr>
          <w:bottom w:val="single" w:sz="12" w:space="1" w:color="auto"/>
        </w:pBdr>
        <w:tabs>
          <w:tab w:val="left" w:pos="1575"/>
        </w:tabs>
        <w:spacing w:after="200" w:line="240" w:lineRule="auto"/>
        <w:contextualSpacing/>
        <w:rPr>
          <w:sz w:val="24"/>
          <w:szCs w:val="24"/>
        </w:rPr>
      </w:pPr>
      <w:r>
        <w:rPr>
          <w:sz w:val="24"/>
          <w:szCs w:val="24"/>
        </w:rPr>
        <w:t>List of tables ----------------------------------------------------------------------------------- v</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CHAPTER ONE : INTRODUCTION</w:t>
      </w:r>
    </w:p>
    <w:p w:rsidR="008651F3" w:rsidRDefault="008651F3" w:rsidP="008651F3">
      <w:pPr>
        <w:pStyle w:val="ListParagraph"/>
        <w:numPr>
          <w:ilvl w:val="1"/>
          <w:numId w:val="2"/>
        </w:numPr>
        <w:tabs>
          <w:tab w:val="left" w:pos="1575"/>
        </w:tabs>
        <w:spacing w:after="200" w:line="240" w:lineRule="auto"/>
        <w:contextualSpacing/>
        <w:rPr>
          <w:sz w:val="24"/>
          <w:szCs w:val="24"/>
        </w:rPr>
      </w:pPr>
      <w:r>
        <w:rPr>
          <w:sz w:val="24"/>
          <w:szCs w:val="24"/>
        </w:rPr>
        <w:t>Abstract -------------------------------------------------------------------------------------------------- 1</w:t>
      </w:r>
    </w:p>
    <w:p w:rsidR="008651F3" w:rsidRDefault="008651F3" w:rsidP="008651F3">
      <w:pPr>
        <w:pStyle w:val="ListParagraph"/>
        <w:numPr>
          <w:ilvl w:val="1"/>
          <w:numId w:val="2"/>
        </w:numPr>
        <w:tabs>
          <w:tab w:val="left" w:pos="1575"/>
        </w:tabs>
        <w:spacing w:after="200" w:line="240" w:lineRule="auto"/>
        <w:contextualSpacing/>
        <w:rPr>
          <w:sz w:val="24"/>
          <w:szCs w:val="24"/>
        </w:rPr>
      </w:pPr>
      <w:r>
        <w:rPr>
          <w:sz w:val="24"/>
          <w:szCs w:val="24"/>
        </w:rPr>
        <w:t>Background of the study ------------------------------------------------------------------------------- 2</w:t>
      </w:r>
    </w:p>
    <w:p w:rsidR="008651F3" w:rsidRDefault="008651F3" w:rsidP="008651F3">
      <w:pPr>
        <w:pStyle w:val="ListParagraph"/>
        <w:numPr>
          <w:ilvl w:val="1"/>
          <w:numId w:val="2"/>
        </w:numPr>
        <w:tabs>
          <w:tab w:val="left" w:pos="1575"/>
        </w:tabs>
        <w:spacing w:after="200" w:line="240" w:lineRule="auto"/>
        <w:contextualSpacing/>
        <w:rPr>
          <w:sz w:val="24"/>
          <w:szCs w:val="24"/>
        </w:rPr>
      </w:pPr>
      <w:r>
        <w:rPr>
          <w:sz w:val="24"/>
          <w:szCs w:val="24"/>
        </w:rPr>
        <w:t>Statement of problem ----------------------------------------------------------------------------------- 3</w:t>
      </w:r>
    </w:p>
    <w:p w:rsidR="008651F3" w:rsidRDefault="008651F3" w:rsidP="008651F3">
      <w:pPr>
        <w:pStyle w:val="ListParagraph"/>
        <w:numPr>
          <w:ilvl w:val="1"/>
          <w:numId w:val="2"/>
        </w:numPr>
        <w:tabs>
          <w:tab w:val="left" w:pos="1575"/>
        </w:tabs>
        <w:spacing w:after="200" w:line="240" w:lineRule="auto"/>
        <w:contextualSpacing/>
        <w:rPr>
          <w:sz w:val="24"/>
          <w:szCs w:val="24"/>
        </w:rPr>
      </w:pPr>
      <w:r>
        <w:rPr>
          <w:sz w:val="24"/>
          <w:szCs w:val="24"/>
        </w:rPr>
        <w:t>Aim and objectives of the study ---------------------------------------------------------------------- 4</w:t>
      </w:r>
    </w:p>
    <w:p w:rsidR="008651F3" w:rsidRDefault="008651F3" w:rsidP="008651F3">
      <w:pPr>
        <w:pStyle w:val="ListParagraph"/>
        <w:numPr>
          <w:ilvl w:val="1"/>
          <w:numId w:val="2"/>
        </w:numPr>
        <w:tabs>
          <w:tab w:val="left" w:pos="1575"/>
        </w:tabs>
        <w:spacing w:after="200" w:line="240" w:lineRule="auto"/>
        <w:contextualSpacing/>
        <w:rPr>
          <w:sz w:val="24"/>
          <w:szCs w:val="24"/>
        </w:rPr>
      </w:pPr>
      <w:r>
        <w:rPr>
          <w:sz w:val="24"/>
          <w:szCs w:val="24"/>
        </w:rPr>
        <w:t>Scope of study ----------------------------------------------------------------------------------------- 5</w:t>
      </w:r>
    </w:p>
    <w:p w:rsidR="008651F3" w:rsidRDefault="008651F3" w:rsidP="008651F3">
      <w:pPr>
        <w:pStyle w:val="ListParagraph"/>
        <w:numPr>
          <w:ilvl w:val="1"/>
          <w:numId w:val="2"/>
        </w:numPr>
        <w:tabs>
          <w:tab w:val="left" w:pos="1575"/>
        </w:tabs>
        <w:spacing w:after="200" w:line="240" w:lineRule="auto"/>
        <w:contextualSpacing/>
        <w:rPr>
          <w:sz w:val="24"/>
          <w:szCs w:val="24"/>
        </w:rPr>
      </w:pPr>
      <w:r>
        <w:rPr>
          <w:sz w:val="24"/>
          <w:szCs w:val="24"/>
        </w:rPr>
        <w:t>Limitation of study ------------------------------------------------------------------------------------ 6</w:t>
      </w:r>
    </w:p>
    <w:p w:rsidR="008651F3" w:rsidRDefault="008651F3" w:rsidP="008651F3">
      <w:pPr>
        <w:pStyle w:val="ListParagraph"/>
        <w:numPr>
          <w:ilvl w:val="1"/>
          <w:numId w:val="2"/>
        </w:numPr>
        <w:tabs>
          <w:tab w:val="left" w:pos="1575"/>
        </w:tabs>
        <w:spacing w:after="200" w:line="240" w:lineRule="auto"/>
        <w:contextualSpacing/>
        <w:rPr>
          <w:sz w:val="24"/>
          <w:szCs w:val="24"/>
        </w:rPr>
      </w:pPr>
      <w:r>
        <w:rPr>
          <w:sz w:val="24"/>
          <w:szCs w:val="24"/>
        </w:rPr>
        <w:t>Significance of study --------------------------------------------------------------------------------- 7</w:t>
      </w:r>
    </w:p>
    <w:p w:rsidR="008651F3" w:rsidRDefault="008651F3" w:rsidP="008651F3">
      <w:pPr>
        <w:pStyle w:val="ListParagraph"/>
        <w:numPr>
          <w:ilvl w:val="1"/>
          <w:numId w:val="2"/>
        </w:numPr>
        <w:tabs>
          <w:tab w:val="left" w:pos="1575"/>
        </w:tabs>
        <w:spacing w:after="200" w:line="240" w:lineRule="auto"/>
        <w:contextualSpacing/>
        <w:rPr>
          <w:sz w:val="24"/>
          <w:szCs w:val="24"/>
        </w:rPr>
      </w:pPr>
      <w:proofErr w:type="spellStart"/>
      <w:r>
        <w:rPr>
          <w:sz w:val="24"/>
          <w:szCs w:val="24"/>
        </w:rPr>
        <w:t>Defination</w:t>
      </w:r>
      <w:proofErr w:type="spellEnd"/>
      <w:r>
        <w:rPr>
          <w:sz w:val="24"/>
          <w:szCs w:val="24"/>
        </w:rPr>
        <w:t xml:space="preserve"> of terms…………………………………………………………………………,8</w:t>
      </w:r>
    </w:p>
    <w:p w:rsidR="008651F3" w:rsidRDefault="008651F3" w:rsidP="008651F3">
      <w:pPr>
        <w:pStyle w:val="ListParagraph"/>
        <w:tabs>
          <w:tab w:val="left" w:pos="1575"/>
        </w:tabs>
        <w:spacing w:line="240" w:lineRule="auto"/>
        <w:ind w:left="360"/>
        <w:rPr>
          <w:sz w:val="24"/>
          <w:szCs w:val="24"/>
        </w:rPr>
      </w:pP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 xml:space="preserve">CHAPTER TWO: LITERATURE REVIEW </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2.1 Introduction………………………………………………………………………………..10</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2.2 Overview of Mine Planning ………………………………………………………………..11</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 xml:space="preserve">2.3 Equipment and parameters of mining…………..……………..……………………………12 </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2.4 Effect of mining planning and excavation in Ilorin…………….…………………………..13</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2.5 Source of mining planning and excavation in Ilorin…….……………………………….. 14</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2.6 Concept of mine planning…………………….………........................................................15</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lastRenderedPageBreak/>
        <w:t xml:space="preserve"> 2.7 Stages in mine planning…...................................................................................................16</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2.8 Excavation techniques in mining…………………………………………………………..17</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2.9 Environmental and safety consideration………………………………………….………….18</w:t>
      </w:r>
    </w:p>
    <w:p w:rsidR="008651F3" w:rsidRDefault="008651F3" w:rsidP="008651F3">
      <w:pPr>
        <w:tabs>
          <w:tab w:val="left" w:pos="1575"/>
        </w:tabs>
        <w:spacing w:line="240" w:lineRule="auto"/>
        <w:rPr>
          <w:rFonts w:ascii="Times New Roman" w:hAnsi="Times New Roman"/>
          <w:sz w:val="24"/>
          <w:szCs w:val="24"/>
        </w:rPr>
      </w:pP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 xml:space="preserve">CHAPTER THREE: METHODOLOGY </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3.1 Research Design ………………………………………………………………………….. 19</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 xml:space="preserve">3.2 Study Area  ………………………………………..……………………………………… 20 </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3.2.1 Geographical location……………………………………………………………………..21</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3.2.2 Geographical settings……………………………………………………………………..22</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3.2.3 Selected mining sites in the study………………………………………………………..23</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3.2.4 Climatic and environmental condition of the area………………………………………..24</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3.2.5 Socioeconomic characteristics of the study area………………………………………….25</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3.2.6 Relevance of the study area……………………………………………..…………………26</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3.3 Population and Sampling size……….. …………………………………………………… 27</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3.3.1 Population…………………………………………………………..…………………...28</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3.3.2 Target population…………………………………………………………………………29</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3.3.3 Accessible population…………………………………………………………………….30</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3.3.4 Sample……………………………………………..……………….……………………31</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3.3.5 Sample size and determination…………………………………………….……………..32</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3.3.6 Rational for sample size………………………………………………………………….33</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3.3.7 Gender and experience distribution……………………………………………..……….34</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3.3.8 Implication of data quality………………………………………………………………35</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 xml:space="preserve"> 3.4 Sampling technique ………………………………………………………………………36</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3.4.1 Purposive sampling technique...…………………………………………………………37</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3.4.2 Criteria for purposive selection…………………………………………………………..38</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3.4.3 Convenience sampling technique………………………………………………………….39</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3.4.4 Strength of the chosen sampling techniques………………………………………………40</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lastRenderedPageBreak/>
        <w:t>3.4.5 Limitation of the sampling techniques…………………………………………………….41.</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3.4.6 Summary of sampling strategy…………………………..………………………………..42</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 xml:space="preserve"> 3.5 Source of data………………………………………………………………………………43</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3.5.1 Primary source of data……………………………………………………………………44</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3.5.2 Secondary source of data…………………………………………………………………..45</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3.5.3 Integration of primary and secondary data………………………………………………46</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 xml:space="preserve"> 3.6 Data analysis ……………………………………………………………………………….47</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3.6.1 Structured questionnaire…………………………………………………………………48</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3.6.2 Interview guide…………………………………………………………………………….49</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3.6.3 Observation checklist……………………………………………………………………..50</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3.6.4 Document review template……………………………………………………………….51</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3.6.5 Field note and photograph………………………………………….………………….52</w:t>
      </w:r>
    </w:p>
    <w:p w:rsidR="008651F3" w:rsidRDefault="008651F3" w:rsidP="008651F3">
      <w:pPr>
        <w:tabs>
          <w:tab w:val="left" w:pos="1575"/>
        </w:tabs>
        <w:spacing w:line="240" w:lineRule="auto"/>
        <w:rPr>
          <w:rFonts w:ascii="Times New Roman" w:hAnsi="Times New Roman"/>
          <w:sz w:val="24"/>
          <w:szCs w:val="24"/>
        </w:rPr>
      </w:pP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CHAPTER FOUR: RESULTS</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 xml:space="preserve"> 4.1Respondents demographic profile………………………………………………………….53</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 xml:space="preserve"> 4.2 Mine Planning practice ……………………………………………………………………54</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4.2.1 Types of planning tools used……………………………………………………………..55</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4.2.2 Frequency of planning updates……………………………………..…………………….56</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4.2.3 Personnel responsible for planning…………………………………..…………………..57</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4.2.4 Planning challenges identified…………………………………………………………..58</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 xml:space="preserve">4.2.5 Planning </w:t>
      </w:r>
      <w:proofErr w:type="spellStart"/>
      <w:r>
        <w:rPr>
          <w:rFonts w:ascii="Times New Roman" w:hAnsi="Times New Roman"/>
          <w:sz w:val="24"/>
          <w:szCs w:val="24"/>
        </w:rPr>
        <w:t>vs</w:t>
      </w:r>
      <w:proofErr w:type="spellEnd"/>
      <w:r>
        <w:rPr>
          <w:rFonts w:ascii="Times New Roman" w:hAnsi="Times New Roman"/>
          <w:sz w:val="24"/>
          <w:szCs w:val="24"/>
        </w:rPr>
        <w:t xml:space="preserve"> execution consistency……………………………………………………….59</w:t>
      </w:r>
    </w:p>
    <w:p w:rsidR="008651F3" w:rsidRDefault="008651F3" w:rsidP="008651F3">
      <w:pPr>
        <w:tabs>
          <w:tab w:val="left" w:pos="1575"/>
        </w:tabs>
        <w:spacing w:line="240" w:lineRule="auto"/>
        <w:rPr>
          <w:rFonts w:ascii="Times New Roman" w:hAnsi="Times New Roman"/>
          <w:sz w:val="24"/>
          <w:szCs w:val="24"/>
        </w:rPr>
      </w:pP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 xml:space="preserve">CHAPTER FIVE: DISCUSSION </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5.1Mine Planning Practices and Tools …………………………………………………………60</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 xml:space="preserve"> 5.2 Frequency and effectiveness of plan updates ……………….……………………..………61</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5.3 Excavation equipments and method………………………………………………………62</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 xml:space="preserve"> 5.3 Safety and Environmental management …………………………………..……………..63</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lastRenderedPageBreak/>
        <w:t xml:space="preserve"> 5.3.1 Safety ……………………………………………………………………………………………….64</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5.3.2 Efficiency and optimization……………………………………………………………...65</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5.3.3Sustainability……………………………………………………………………………..66</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5.3.4 Integration and collaboration……………………………………………………………..67</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5.3.5 Develop a comprehensive mine plan …………………………………………………..…68</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5.3.6 Optimize excavation methods …………………………………………………………... 69</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 xml:space="preserve"> 5.3.7 co-operate advance technologies …………………………………………..………….70</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 xml:space="preserve">5.3.8 Continuous monitoring and adaption …………………………………………… ………71 </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5.3.9 Prioritize safety………………………………………………………….……………….72</w:t>
      </w:r>
    </w:p>
    <w:p w:rsidR="008651F3" w:rsidRDefault="008651F3" w:rsidP="008651F3">
      <w:pPr>
        <w:tabs>
          <w:tab w:val="left" w:pos="1575"/>
        </w:tabs>
        <w:spacing w:line="240" w:lineRule="auto"/>
        <w:rPr>
          <w:rFonts w:ascii="Times New Roman" w:hAnsi="Times New Roman"/>
          <w:sz w:val="24"/>
          <w:szCs w:val="24"/>
        </w:rPr>
      </w:pPr>
      <w:r>
        <w:rPr>
          <w:rFonts w:ascii="Times New Roman" w:hAnsi="Times New Roman"/>
          <w:sz w:val="24"/>
          <w:szCs w:val="24"/>
        </w:rPr>
        <w:t>References …………………………………………………………………………….…….73</w:t>
      </w:r>
    </w:p>
    <w:p w:rsidR="008651F3" w:rsidRDefault="008651F3" w:rsidP="008651F3">
      <w:pPr>
        <w:tabs>
          <w:tab w:val="left" w:pos="1575"/>
        </w:tabs>
        <w:spacing w:line="240" w:lineRule="auto"/>
        <w:rPr>
          <w:rFonts w:ascii="Times New Roman" w:hAnsi="Times New Roman"/>
          <w:sz w:val="32"/>
          <w:szCs w:val="32"/>
        </w:rPr>
      </w:pPr>
    </w:p>
    <w:p w:rsidR="008651F3" w:rsidRDefault="008651F3" w:rsidP="008651F3">
      <w:pPr>
        <w:tabs>
          <w:tab w:val="left" w:pos="1575"/>
        </w:tabs>
        <w:spacing w:line="240" w:lineRule="auto"/>
        <w:jc w:val="center"/>
        <w:rPr>
          <w:rFonts w:ascii="Times New Roman" w:hAnsi="Times New Roman"/>
          <w:sz w:val="32"/>
          <w:szCs w:val="32"/>
        </w:rPr>
      </w:pPr>
    </w:p>
    <w:p w:rsidR="008651F3" w:rsidRDefault="008651F3" w:rsidP="008651F3">
      <w:pPr>
        <w:tabs>
          <w:tab w:val="left" w:pos="1575"/>
        </w:tabs>
        <w:spacing w:line="240" w:lineRule="auto"/>
        <w:jc w:val="center"/>
        <w:rPr>
          <w:rFonts w:ascii="Times New Roman" w:hAnsi="Times New Roman"/>
          <w:sz w:val="32"/>
          <w:szCs w:val="32"/>
        </w:rPr>
      </w:pPr>
    </w:p>
    <w:p w:rsidR="008651F3" w:rsidRDefault="008651F3" w:rsidP="008651F3">
      <w:pPr>
        <w:tabs>
          <w:tab w:val="left" w:pos="1575"/>
        </w:tabs>
        <w:spacing w:line="240" w:lineRule="auto"/>
        <w:jc w:val="center"/>
        <w:rPr>
          <w:rFonts w:ascii="Times New Roman" w:hAnsi="Times New Roman"/>
          <w:sz w:val="32"/>
          <w:szCs w:val="32"/>
        </w:rPr>
      </w:pPr>
    </w:p>
    <w:p w:rsidR="008651F3" w:rsidRDefault="008651F3" w:rsidP="008651F3">
      <w:pPr>
        <w:tabs>
          <w:tab w:val="left" w:pos="1575"/>
        </w:tabs>
        <w:spacing w:line="240" w:lineRule="auto"/>
        <w:jc w:val="center"/>
        <w:rPr>
          <w:rFonts w:ascii="Times New Roman" w:hAnsi="Times New Roman"/>
          <w:sz w:val="32"/>
          <w:szCs w:val="32"/>
        </w:rPr>
      </w:pPr>
    </w:p>
    <w:p w:rsidR="008651F3" w:rsidRDefault="008651F3" w:rsidP="008651F3">
      <w:pPr>
        <w:tabs>
          <w:tab w:val="left" w:pos="1575"/>
        </w:tabs>
        <w:spacing w:line="240" w:lineRule="auto"/>
        <w:jc w:val="center"/>
        <w:rPr>
          <w:rFonts w:ascii="Times New Roman" w:hAnsi="Times New Roman"/>
          <w:sz w:val="32"/>
          <w:szCs w:val="32"/>
        </w:rPr>
      </w:pPr>
    </w:p>
    <w:p w:rsidR="008651F3" w:rsidRDefault="008651F3" w:rsidP="008651F3">
      <w:pPr>
        <w:tabs>
          <w:tab w:val="left" w:pos="1575"/>
        </w:tabs>
        <w:spacing w:line="240" w:lineRule="auto"/>
        <w:jc w:val="center"/>
        <w:rPr>
          <w:rFonts w:ascii="Times New Roman" w:hAnsi="Times New Roman"/>
          <w:sz w:val="32"/>
          <w:szCs w:val="32"/>
        </w:rPr>
      </w:pPr>
    </w:p>
    <w:p w:rsidR="008651F3" w:rsidRDefault="008651F3" w:rsidP="008651F3">
      <w:pPr>
        <w:tabs>
          <w:tab w:val="left" w:pos="1575"/>
        </w:tabs>
        <w:spacing w:line="240" w:lineRule="auto"/>
        <w:jc w:val="center"/>
        <w:rPr>
          <w:rFonts w:ascii="Times New Roman" w:hAnsi="Times New Roman"/>
          <w:sz w:val="32"/>
          <w:szCs w:val="32"/>
        </w:rPr>
      </w:pPr>
    </w:p>
    <w:p w:rsidR="008651F3" w:rsidRDefault="008651F3" w:rsidP="008651F3">
      <w:pPr>
        <w:tabs>
          <w:tab w:val="left" w:pos="1575"/>
        </w:tabs>
        <w:spacing w:line="240" w:lineRule="auto"/>
        <w:jc w:val="center"/>
        <w:rPr>
          <w:rFonts w:ascii="Times New Roman" w:hAnsi="Times New Roman"/>
          <w:sz w:val="32"/>
          <w:szCs w:val="32"/>
        </w:rPr>
      </w:pPr>
    </w:p>
    <w:p w:rsidR="008651F3" w:rsidRDefault="008651F3" w:rsidP="008651F3">
      <w:pPr>
        <w:tabs>
          <w:tab w:val="left" w:pos="1575"/>
        </w:tabs>
        <w:spacing w:line="240" w:lineRule="auto"/>
        <w:jc w:val="center"/>
        <w:rPr>
          <w:rFonts w:ascii="Times New Roman" w:hAnsi="Times New Roman"/>
          <w:sz w:val="32"/>
          <w:szCs w:val="32"/>
        </w:rPr>
      </w:pPr>
    </w:p>
    <w:p w:rsidR="008651F3" w:rsidRPr="008651F3" w:rsidRDefault="008651F3" w:rsidP="008651F3">
      <w:pPr>
        <w:tabs>
          <w:tab w:val="left" w:pos="1575"/>
        </w:tabs>
        <w:spacing w:line="432" w:lineRule="auto"/>
        <w:jc w:val="center"/>
        <w:rPr>
          <w:rFonts w:ascii="Times New Roman" w:hAnsi="Times New Roman"/>
          <w:sz w:val="24"/>
          <w:szCs w:val="24"/>
        </w:rPr>
      </w:pPr>
    </w:p>
    <w:p w:rsidR="008651F3" w:rsidRPr="008651F3" w:rsidRDefault="008651F3" w:rsidP="008651F3">
      <w:pPr>
        <w:tabs>
          <w:tab w:val="left" w:pos="1575"/>
        </w:tabs>
        <w:spacing w:line="432" w:lineRule="auto"/>
        <w:jc w:val="center"/>
        <w:rPr>
          <w:rFonts w:ascii="Times New Roman" w:hAnsi="Times New Roman"/>
          <w:sz w:val="24"/>
          <w:szCs w:val="24"/>
        </w:rPr>
      </w:pPr>
    </w:p>
    <w:p w:rsidR="008651F3" w:rsidRPr="008651F3" w:rsidRDefault="008651F3" w:rsidP="008651F3">
      <w:pPr>
        <w:tabs>
          <w:tab w:val="left" w:pos="1575"/>
        </w:tabs>
        <w:spacing w:line="432" w:lineRule="auto"/>
        <w:jc w:val="center"/>
        <w:rPr>
          <w:rFonts w:ascii="Times New Roman" w:hAnsi="Times New Roman"/>
          <w:sz w:val="24"/>
          <w:szCs w:val="24"/>
        </w:rPr>
      </w:pPr>
    </w:p>
    <w:p w:rsidR="008651F3" w:rsidRPr="008651F3" w:rsidRDefault="008651F3" w:rsidP="008651F3">
      <w:pPr>
        <w:tabs>
          <w:tab w:val="left" w:pos="1575"/>
        </w:tabs>
        <w:spacing w:line="432" w:lineRule="auto"/>
        <w:jc w:val="center"/>
        <w:rPr>
          <w:rFonts w:ascii="Times New Roman" w:hAnsi="Times New Roman"/>
          <w:b/>
          <w:sz w:val="24"/>
          <w:szCs w:val="24"/>
        </w:rPr>
      </w:pPr>
    </w:p>
    <w:p w:rsidR="008651F3" w:rsidRPr="008651F3" w:rsidRDefault="008651F3" w:rsidP="008651F3">
      <w:pPr>
        <w:tabs>
          <w:tab w:val="left" w:pos="1575"/>
        </w:tabs>
        <w:spacing w:line="432" w:lineRule="auto"/>
        <w:jc w:val="center"/>
        <w:rPr>
          <w:rFonts w:ascii="Times New Roman" w:hAnsi="Times New Roman"/>
          <w:b/>
          <w:sz w:val="24"/>
          <w:szCs w:val="24"/>
        </w:rPr>
      </w:pPr>
      <w:r w:rsidRPr="008651F3">
        <w:rPr>
          <w:rFonts w:ascii="Times New Roman" w:hAnsi="Times New Roman"/>
          <w:b/>
          <w:sz w:val="24"/>
          <w:szCs w:val="24"/>
        </w:rPr>
        <w:t>CHAPTER ONE</w:t>
      </w:r>
    </w:p>
    <w:p w:rsidR="008651F3" w:rsidRPr="008651F3" w:rsidRDefault="008651F3" w:rsidP="008651F3">
      <w:pPr>
        <w:tabs>
          <w:tab w:val="left" w:pos="1575"/>
        </w:tabs>
        <w:spacing w:line="432" w:lineRule="auto"/>
        <w:jc w:val="center"/>
        <w:rPr>
          <w:rFonts w:ascii="Times New Roman" w:hAnsi="Times New Roman"/>
          <w:b/>
          <w:sz w:val="24"/>
          <w:szCs w:val="24"/>
        </w:rPr>
      </w:pPr>
      <w:r w:rsidRPr="008651F3">
        <w:rPr>
          <w:rFonts w:ascii="Times New Roman" w:hAnsi="Times New Roman"/>
          <w:b/>
          <w:sz w:val="24"/>
          <w:szCs w:val="24"/>
        </w:rPr>
        <w:t>INTRODUCTION</w:t>
      </w:r>
    </w:p>
    <w:p w:rsidR="008651F3" w:rsidRPr="008651F3" w:rsidRDefault="008651F3" w:rsidP="008651F3">
      <w:pPr>
        <w:pStyle w:val="ListParagraph"/>
        <w:numPr>
          <w:ilvl w:val="1"/>
          <w:numId w:val="3"/>
        </w:numPr>
        <w:tabs>
          <w:tab w:val="left" w:pos="1575"/>
        </w:tabs>
        <w:spacing w:after="200" w:line="432" w:lineRule="auto"/>
        <w:contextualSpacing/>
        <w:rPr>
          <w:sz w:val="24"/>
          <w:szCs w:val="24"/>
        </w:rPr>
      </w:pPr>
      <w:r w:rsidRPr="008651F3">
        <w:rPr>
          <w:sz w:val="24"/>
          <w:szCs w:val="24"/>
        </w:rPr>
        <w:t>Abstract</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This study involves the strategic design and operational execution of extracting valuable resources from the earth, encompassing both long term strategic planning and short term operational scheduling. This process includes geological modeling, pit design, bench design and </w:t>
      </w:r>
      <w:proofErr w:type="spellStart"/>
      <w:r w:rsidRPr="008651F3">
        <w:rPr>
          <w:rFonts w:ascii="Times New Roman" w:hAnsi="Times New Roman"/>
          <w:sz w:val="24"/>
          <w:szCs w:val="24"/>
        </w:rPr>
        <w:t>discretization</w:t>
      </w:r>
      <w:proofErr w:type="spellEnd"/>
      <w:r w:rsidRPr="008651F3">
        <w:rPr>
          <w:rFonts w:ascii="Times New Roman" w:hAnsi="Times New Roman"/>
          <w:sz w:val="24"/>
          <w:szCs w:val="24"/>
        </w:rPr>
        <w:t xml:space="preserve"> of benches into </w:t>
      </w:r>
      <w:proofErr w:type="spellStart"/>
      <w:r w:rsidRPr="008651F3">
        <w:rPr>
          <w:rFonts w:ascii="Times New Roman" w:hAnsi="Times New Roman"/>
          <w:sz w:val="24"/>
          <w:szCs w:val="24"/>
        </w:rPr>
        <w:t>minning</w:t>
      </w:r>
      <w:proofErr w:type="spellEnd"/>
      <w:r w:rsidRPr="008651F3">
        <w:rPr>
          <w:rFonts w:ascii="Times New Roman" w:hAnsi="Times New Roman"/>
          <w:sz w:val="24"/>
          <w:szCs w:val="24"/>
        </w:rPr>
        <w:t xml:space="preserve"> blocks. Effective planning and scheduling are crucial for maximizing resources value, optimizing equipment utilization and ensuring save and environment responsible </w:t>
      </w:r>
      <w:proofErr w:type="spellStart"/>
      <w:r w:rsidRPr="008651F3">
        <w:rPr>
          <w:rFonts w:ascii="Times New Roman" w:hAnsi="Times New Roman"/>
          <w:sz w:val="24"/>
          <w:szCs w:val="24"/>
        </w:rPr>
        <w:t>minning</w:t>
      </w:r>
      <w:proofErr w:type="spellEnd"/>
      <w:r w:rsidRPr="008651F3">
        <w:rPr>
          <w:rFonts w:ascii="Times New Roman" w:hAnsi="Times New Roman"/>
          <w:sz w:val="24"/>
          <w:szCs w:val="24"/>
        </w:rPr>
        <w:t xml:space="preserve"> operations</w:t>
      </w:r>
    </w:p>
    <w:p w:rsidR="008651F3" w:rsidRPr="008651F3" w:rsidRDefault="008651F3" w:rsidP="008651F3">
      <w:pPr>
        <w:pStyle w:val="ListParagraph"/>
        <w:numPr>
          <w:ilvl w:val="1"/>
          <w:numId w:val="3"/>
        </w:numPr>
        <w:tabs>
          <w:tab w:val="left" w:pos="1575"/>
        </w:tabs>
        <w:spacing w:after="200" w:line="432" w:lineRule="auto"/>
        <w:contextualSpacing/>
        <w:rPr>
          <w:sz w:val="24"/>
          <w:szCs w:val="24"/>
        </w:rPr>
      </w:pPr>
      <w:r w:rsidRPr="008651F3">
        <w:rPr>
          <w:sz w:val="24"/>
          <w:szCs w:val="24"/>
        </w:rPr>
        <w:t>Background of the study</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Mining remains one of the most essential industries across the globe, providing raw materials required for infrastructure, industrial processes, technological advancements, and economic development. Throughout history, human civilization has thrived on the use of mined resources, ranging from basic stone tools in prehistoric times to modern advanced materials used in aerospace and electronics. The value chain that begins with the extraction of mineral resources has extensive implications for construction, energy generation, road networks, and other critical infrastructure. In Nigeria, the mining industry has traditionally been underutilized despite the country being richly endowed with a wide variety of mineral resources including gold, limestone, coal, tin, granite, marble, and kaolin. The underperformance of the sector is mainly attributed to neglect, lack of investment, poor policy implementation, and inadequate technical manpower. However, the recent drive for economic diversification has renewed interest in the solid mineral sector as a viable alternative to crude oil. The processes of mine planning and excavation are central to the success of any mining operation. Mine planning involves a sequence of decisions </w:t>
      </w:r>
      <w:r w:rsidRPr="008651F3">
        <w:rPr>
          <w:rFonts w:ascii="Times New Roman" w:hAnsi="Times New Roman"/>
          <w:sz w:val="24"/>
          <w:szCs w:val="24"/>
        </w:rPr>
        <w:lastRenderedPageBreak/>
        <w:t>and designs that govern how a mineral deposit will be explored, developed, and extracted. It includes exploration analysis, pit design, production scheduling, equipment selection, and environmental considerations. Planning is both a technical and economic process, aimed at optimizing resource extraction while ensuring safety, sustainability, and profitability. Excavation, on the other hand, refers to the physical process of removing soil, rock, or overburden to access the underlying mineral deposits. It requires the use of specialized equipment such as bulldozers, excavators, drilling rigs, loaders, and dump trucks. The methods of excavation differ depending on whether the mining is surface based (like quarrying) or underground. Excavation techniques must align with the geological structure of the deposit, the mine plan, and environmental best practices. The relationship between planning and excavation is symbiotic. A well-designed mine plan leads to systematic excavation, which in turn reduces operational risks, maximizes resource recovery, and minimizes environmental damage. Conversely, poor planning results in inefficiencies, equipment failure, environmental hazards, worker injuries, and financial loss. This study investigates how effective planning and excavation techniques contribute to the successful implementation of mining projects, particularly within the context of Nigeria’s developing mining framework.</w:t>
      </w:r>
    </w:p>
    <w:p w:rsidR="008651F3" w:rsidRPr="008651F3" w:rsidRDefault="008651F3" w:rsidP="008651F3">
      <w:pPr>
        <w:tabs>
          <w:tab w:val="left" w:pos="1575"/>
        </w:tabs>
        <w:spacing w:line="432" w:lineRule="auto"/>
        <w:rPr>
          <w:rFonts w:ascii="Times New Roman" w:hAnsi="Times New Roman"/>
          <w:b/>
          <w:sz w:val="24"/>
          <w:szCs w:val="24"/>
        </w:rPr>
      </w:pPr>
      <w:r w:rsidRPr="008651F3">
        <w:rPr>
          <w:rFonts w:ascii="Times New Roman" w:hAnsi="Times New Roman"/>
          <w:sz w:val="24"/>
          <w:szCs w:val="24"/>
        </w:rPr>
        <w:t xml:space="preserve">1.3 </w:t>
      </w:r>
      <w:r w:rsidRPr="008651F3">
        <w:rPr>
          <w:rFonts w:ascii="Times New Roman" w:hAnsi="Times New Roman"/>
          <w:b/>
          <w:sz w:val="24"/>
          <w:szCs w:val="24"/>
        </w:rPr>
        <w:t xml:space="preserve"> Statement of the Problem</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Despite Nigeria’s mineral wealth, mining operations in the country are often plagued by disorganized practices, safety hazards, and low productivity. Many mining ventures fail not because of a lack of resources but due to insufficient planning and poor excavation practices. One of the foremost problems in the mining sector is the absence of proper mine planning, especially in small scale and artisanal mining operations. These operators often commence excavation without conducting proper geological surveys or evaluating economic viability. As a result, resources are wasted, and the landscape is severely degraded without any meaningful output. Additionally, poor planning can lead to dangerous slope failures, inefficient pit designs, </w:t>
      </w:r>
      <w:r w:rsidRPr="008651F3">
        <w:rPr>
          <w:rFonts w:ascii="Times New Roman" w:hAnsi="Times New Roman"/>
          <w:sz w:val="24"/>
          <w:szCs w:val="24"/>
        </w:rPr>
        <w:lastRenderedPageBreak/>
        <w:t xml:space="preserve">and </w:t>
      </w:r>
      <w:proofErr w:type="spellStart"/>
      <w:r w:rsidRPr="008651F3">
        <w:rPr>
          <w:rFonts w:ascii="Times New Roman" w:hAnsi="Times New Roman"/>
          <w:sz w:val="24"/>
          <w:szCs w:val="24"/>
        </w:rPr>
        <w:t>waterlogging</w:t>
      </w:r>
      <w:proofErr w:type="spellEnd"/>
      <w:r w:rsidRPr="008651F3">
        <w:rPr>
          <w:rFonts w:ascii="Times New Roman" w:hAnsi="Times New Roman"/>
          <w:sz w:val="24"/>
          <w:szCs w:val="24"/>
        </w:rPr>
        <w:t>, which threaten both human lives and equipment. Moreover, outdated excavation methods are still in use, especially in informal mining operations. These methods are not only inefficient but also expose workers to unnecessary hazards. Many operations lack access to modern machinery or skilled operators, further increasing the risk of accidents and ore loss. Other concerns include poor waste management, lack of regulatory oversight, illegal mining activities, and the absence of environmental impact assessments. Without integrating effective planning and efficient excavation, the mining sector in Nigeria will continue to face challenges in achieving sustainability and profitability. It is therefore crucial to examine these issues in detail and provide recommendations for addressing them through the use of appropriate mine planning and</w:t>
      </w:r>
    </w:p>
    <w:p w:rsidR="008651F3" w:rsidRPr="008651F3" w:rsidRDefault="008651F3" w:rsidP="008651F3">
      <w:pPr>
        <w:pStyle w:val="ListParagraph"/>
        <w:numPr>
          <w:ilvl w:val="1"/>
          <w:numId w:val="4"/>
        </w:numPr>
        <w:spacing w:after="200" w:line="432" w:lineRule="auto"/>
        <w:contextualSpacing/>
        <w:rPr>
          <w:rStyle w:val="uv3um"/>
          <w:b/>
          <w:color w:val="001D35"/>
          <w:sz w:val="24"/>
          <w:szCs w:val="24"/>
          <w:shd w:val="clear" w:color="auto" w:fill="FFFFFF"/>
        </w:rPr>
      </w:pPr>
      <w:r w:rsidRPr="008651F3">
        <w:rPr>
          <w:rStyle w:val="uv3um"/>
          <w:b/>
          <w:color w:val="001D35"/>
          <w:sz w:val="24"/>
          <w:szCs w:val="24"/>
          <w:shd w:val="clear" w:color="auto" w:fill="FFFFFF"/>
        </w:rPr>
        <w:t>OBJECTIVES OF MINING PLAN</w:t>
      </w:r>
    </w:p>
    <w:p w:rsidR="008651F3" w:rsidRPr="008651F3" w:rsidRDefault="008651F3" w:rsidP="008651F3">
      <w:pPr>
        <w:spacing w:line="432" w:lineRule="auto"/>
        <w:rPr>
          <w:rStyle w:val="uv3um"/>
          <w:rFonts w:ascii="Times New Roman" w:hAnsi="Times New Roman"/>
          <w:color w:val="001D35"/>
          <w:sz w:val="24"/>
          <w:szCs w:val="24"/>
          <w:shd w:val="clear" w:color="auto" w:fill="FFFFFF"/>
        </w:rPr>
      </w:pPr>
      <w:r w:rsidRPr="008651F3">
        <w:rPr>
          <w:rFonts w:ascii="Times New Roman" w:hAnsi="Times New Roman"/>
          <w:color w:val="001D35"/>
          <w:sz w:val="24"/>
          <w:szCs w:val="24"/>
          <w:shd w:val="clear" w:color="auto" w:fill="FFFFFF"/>
        </w:rPr>
        <w:t>The primary objectives of a mining plan are to ensure the efficient and safe extraction of valuable resources while minimizing environmental impact and maximizing profitability. This involves a comprehensive approach encompassing strategic, tactical, and operational aspects of the mining process.</w:t>
      </w:r>
      <w:r w:rsidRPr="008651F3">
        <w:rPr>
          <w:rStyle w:val="uv3um"/>
          <w:rFonts w:ascii="Times New Roman" w:hAnsi="Times New Roman"/>
          <w:color w:val="001D35"/>
          <w:sz w:val="24"/>
          <w:szCs w:val="24"/>
          <w:shd w:val="clear" w:color="auto" w:fill="FFFFFF"/>
        </w:rPr>
        <w:t> </w:t>
      </w:r>
    </w:p>
    <w:p w:rsidR="008651F3" w:rsidRPr="008651F3" w:rsidRDefault="008651F3" w:rsidP="008651F3">
      <w:pPr>
        <w:pStyle w:val="ListParagraph"/>
        <w:numPr>
          <w:ilvl w:val="1"/>
          <w:numId w:val="4"/>
        </w:numPr>
        <w:tabs>
          <w:tab w:val="left" w:pos="1575"/>
        </w:tabs>
        <w:spacing w:after="200" w:line="432" w:lineRule="auto"/>
        <w:contextualSpacing/>
        <w:rPr>
          <w:b/>
          <w:sz w:val="24"/>
          <w:szCs w:val="24"/>
        </w:rPr>
      </w:pPr>
      <w:r w:rsidRPr="008651F3">
        <w:rPr>
          <w:b/>
          <w:sz w:val="24"/>
          <w:szCs w:val="24"/>
        </w:rPr>
        <w:t>Scope and limitation</w:t>
      </w:r>
    </w:p>
    <w:p w:rsidR="008651F3" w:rsidRPr="008651F3" w:rsidRDefault="008651F3" w:rsidP="008651F3">
      <w:pPr>
        <w:pStyle w:val="ListParagraph"/>
        <w:tabs>
          <w:tab w:val="left" w:pos="1575"/>
        </w:tabs>
        <w:spacing w:line="432" w:lineRule="auto"/>
        <w:ind w:left="360"/>
        <w:rPr>
          <w:sz w:val="24"/>
          <w:szCs w:val="24"/>
        </w:rPr>
      </w:pPr>
    </w:p>
    <w:p w:rsidR="008651F3" w:rsidRPr="008651F3" w:rsidRDefault="008651F3" w:rsidP="008651F3">
      <w:pPr>
        <w:pStyle w:val="ListParagraph"/>
        <w:numPr>
          <w:ilvl w:val="0"/>
          <w:numId w:val="5"/>
        </w:numPr>
        <w:tabs>
          <w:tab w:val="left" w:pos="1575"/>
        </w:tabs>
        <w:spacing w:after="200" w:line="432" w:lineRule="auto"/>
        <w:contextualSpacing/>
        <w:rPr>
          <w:sz w:val="24"/>
          <w:szCs w:val="24"/>
        </w:rPr>
      </w:pPr>
      <w:r w:rsidRPr="008651F3">
        <w:rPr>
          <w:sz w:val="24"/>
          <w:szCs w:val="24"/>
        </w:rPr>
        <w:t>Geographical focus: The study may focus on a specific region or country such as Nigeria</w:t>
      </w:r>
    </w:p>
    <w:p w:rsidR="008651F3" w:rsidRPr="008651F3" w:rsidRDefault="008651F3" w:rsidP="008651F3">
      <w:pPr>
        <w:pStyle w:val="ListParagraph"/>
        <w:numPr>
          <w:ilvl w:val="0"/>
          <w:numId w:val="5"/>
        </w:numPr>
        <w:tabs>
          <w:tab w:val="left" w:pos="1575"/>
        </w:tabs>
        <w:spacing w:after="200" w:line="432" w:lineRule="auto"/>
        <w:contextualSpacing/>
        <w:rPr>
          <w:sz w:val="24"/>
          <w:szCs w:val="24"/>
        </w:rPr>
      </w:pPr>
      <w:r w:rsidRPr="008651F3">
        <w:rPr>
          <w:sz w:val="24"/>
          <w:szCs w:val="24"/>
        </w:rPr>
        <w:t xml:space="preserve">Types of mining: The research may concentrate on a particular types of mining such as open pit or underground mining </w:t>
      </w:r>
    </w:p>
    <w:p w:rsidR="008651F3" w:rsidRPr="008651F3" w:rsidRDefault="008651F3" w:rsidP="008651F3">
      <w:pPr>
        <w:pStyle w:val="ListParagraph"/>
        <w:numPr>
          <w:ilvl w:val="0"/>
          <w:numId w:val="5"/>
        </w:numPr>
        <w:tabs>
          <w:tab w:val="left" w:pos="1575"/>
        </w:tabs>
        <w:spacing w:after="200" w:line="432" w:lineRule="auto"/>
        <w:contextualSpacing/>
        <w:rPr>
          <w:sz w:val="24"/>
          <w:szCs w:val="24"/>
        </w:rPr>
      </w:pPr>
      <w:r w:rsidRPr="008651F3">
        <w:rPr>
          <w:sz w:val="24"/>
          <w:szCs w:val="24"/>
        </w:rPr>
        <w:t>Excavation techniques; The study may explore various excavation techniques, such as drilling and blasting, or mechanical excavation</w:t>
      </w:r>
    </w:p>
    <w:p w:rsidR="008651F3" w:rsidRPr="008651F3" w:rsidRDefault="008651F3" w:rsidP="008651F3">
      <w:pPr>
        <w:pStyle w:val="ListParagraph"/>
        <w:tabs>
          <w:tab w:val="left" w:pos="1575"/>
        </w:tabs>
        <w:spacing w:line="432" w:lineRule="auto"/>
        <w:rPr>
          <w:b/>
          <w:sz w:val="24"/>
          <w:szCs w:val="24"/>
        </w:rPr>
      </w:pPr>
    </w:p>
    <w:p w:rsidR="008651F3" w:rsidRPr="008651F3" w:rsidRDefault="008651F3" w:rsidP="008651F3">
      <w:pPr>
        <w:pStyle w:val="ListParagraph"/>
        <w:numPr>
          <w:ilvl w:val="1"/>
          <w:numId w:val="4"/>
        </w:numPr>
        <w:tabs>
          <w:tab w:val="left" w:pos="1575"/>
        </w:tabs>
        <w:spacing w:after="200" w:line="432" w:lineRule="auto"/>
        <w:contextualSpacing/>
        <w:rPr>
          <w:b/>
          <w:sz w:val="24"/>
          <w:szCs w:val="24"/>
        </w:rPr>
      </w:pPr>
      <w:r w:rsidRPr="008651F3">
        <w:rPr>
          <w:b/>
          <w:sz w:val="24"/>
          <w:szCs w:val="24"/>
        </w:rPr>
        <w:t>Limitation of study</w:t>
      </w:r>
    </w:p>
    <w:p w:rsidR="008651F3" w:rsidRPr="008651F3" w:rsidRDefault="008651F3" w:rsidP="008651F3">
      <w:pPr>
        <w:pStyle w:val="ListParagraph"/>
        <w:tabs>
          <w:tab w:val="left" w:pos="1575"/>
        </w:tabs>
        <w:spacing w:line="432" w:lineRule="auto"/>
        <w:ind w:left="360"/>
        <w:rPr>
          <w:b/>
          <w:sz w:val="24"/>
          <w:szCs w:val="24"/>
        </w:rPr>
      </w:pPr>
    </w:p>
    <w:p w:rsidR="008651F3" w:rsidRPr="008651F3" w:rsidRDefault="008651F3" w:rsidP="008651F3">
      <w:pPr>
        <w:pStyle w:val="ListParagraph"/>
        <w:numPr>
          <w:ilvl w:val="0"/>
          <w:numId w:val="6"/>
        </w:numPr>
        <w:tabs>
          <w:tab w:val="left" w:pos="1575"/>
        </w:tabs>
        <w:spacing w:after="200" w:line="432" w:lineRule="auto"/>
        <w:contextualSpacing/>
        <w:rPr>
          <w:sz w:val="24"/>
          <w:szCs w:val="24"/>
        </w:rPr>
      </w:pPr>
      <w:r w:rsidRPr="008651F3">
        <w:rPr>
          <w:sz w:val="24"/>
          <w:szCs w:val="24"/>
        </w:rPr>
        <w:t>Data availability; Limited access to relevant data, such as geological information or mining operation records</w:t>
      </w:r>
    </w:p>
    <w:p w:rsidR="008651F3" w:rsidRPr="008651F3" w:rsidRDefault="008651F3" w:rsidP="008651F3">
      <w:pPr>
        <w:pStyle w:val="ListParagraph"/>
        <w:numPr>
          <w:ilvl w:val="0"/>
          <w:numId w:val="6"/>
        </w:numPr>
        <w:tabs>
          <w:tab w:val="left" w:pos="1575"/>
        </w:tabs>
        <w:spacing w:after="200" w:line="432" w:lineRule="auto"/>
        <w:contextualSpacing/>
        <w:rPr>
          <w:sz w:val="24"/>
          <w:szCs w:val="24"/>
        </w:rPr>
      </w:pPr>
      <w:r w:rsidRPr="008651F3">
        <w:rPr>
          <w:sz w:val="24"/>
          <w:szCs w:val="24"/>
        </w:rPr>
        <w:t>Resources constraints; Time, budget, or personnel, constraint may limit the scope of the study</w:t>
      </w:r>
    </w:p>
    <w:p w:rsidR="008651F3" w:rsidRPr="008651F3" w:rsidRDefault="008651F3" w:rsidP="008651F3">
      <w:pPr>
        <w:pStyle w:val="ListParagraph"/>
        <w:numPr>
          <w:ilvl w:val="0"/>
          <w:numId w:val="6"/>
        </w:numPr>
        <w:tabs>
          <w:tab w:val="left" w:pos="1575"/>
        </w:tabs>
        <w:spacing w:after="200" w:line="432" w:lineRule="auto"/>
        <w:contextualSpacing/>
        <w:rPr>
          <w:sz w:val="24"/>
          <w:szCs w:val="24"/>
        </w:rPr>
      </w:pPr>
      <w:r w:rsidRPr="008651F3">
        <w:rPr>
          <w:sz w:val="24"/>
          <w:szCs w:val="24"/>
        </w:rPr>
        <w:t>Complexity of mining operations; The complexity of mining operation may make it challenging to develop universally applicable solutions</w:t>
      </w:r>
    </w:p>
    <w:p w:rsidR="008651F3" w:rsidRPr="008651F3" w:rsidRDefault="008651F3" w:rsidP="008651F3">
      <w:pPr>
        <w:pStyle w:val="ListParagraph"/>
        <w:numPr>
          <w:ilvl w:val="0"/>
          <w:numId w:val="6"/>
        </w:numPr>
        <w:tabs>
          <w:tab w:val="left" w:pos="1575"/>
        </w:tabs>
        <w:spacing w:after="200" w:line="432" w:lineRule="auto"/>
        <w:contextualSpacing/>
        <w:rPr>
          <w:sz w:val="24"/>
          <w:szCs w:val="24"/>
        </w:rPr>
      </w:pPr>
      <w:r w:rsidRPr="008651F3">
        <w:rPr>
          <w:sz w:val="24"/>
          <w:szCs w:val="24"/>
        </w:rPr>
        <w:t xml:space="preserve">Environmental and social factors; The study may not fully capture the complexity of environmental and social impacts </w:t>
      </w:r>
      <w:proofErr w:type="spellStart"/>
      <w:r w:rsidRPr="008651F3">
        <w:rPr>
          <w:sz w:val="24"/>
          <w:szCs w:val="24"/>
        </w:rPr>
        <w:t>accosiated</w:t>
      </w:r>
      <w:proofErr w:type="spellEnd"/>
      <w:r w:rsidRPr="008651F3">
        <w:rPr>
          <w:sz w:val="24"/>
          <w:szCs w:val="24"/>
        </w:rPr>
        <w:t xml:space="preserve"> with mining</w:t>
      </w:r>
    </w:p>
    <w:p w:rsidR="008651F3" w:rsidRPr="008651F3" w:rsidRDefault="008651F3" w:rsidP="008651F3">
      <w:pPr>
        <w:pStyle w:val="ListParagraph"/>
        <w:tabs>
          <w:tab w:val="left" w:pos="1575"/>
        </w:tabs>
        <w:spacing w:line="432" w:lineRule="auto"/>
        <w:rPr>
          <w:sz w:val="24"/>
          <w:szCs w:val="24"/>
        </w:rPr>
      </w:pPr>
    </w:p>
    <w:p w:rsidR="008651F3" w:rsidRPr="008651F3" w:rsidRDefault="008651F3" w:rsidP="008651F3">
      <w:pPr>
        <w:pStyle w:val="ListParagraph"/>
        <w:tabs>
          <w:tab w:val="left" w:pos="1575"/>
        </w:tabs>
        <w:spacing w:line="432" w:lineRule="auto"/>
        <w:rPr>
          <w:sz w:val="24"/>
          <w:szCs w:val="24"/>
        </w:rPr>
      </w:pPr>
    </w:p>
    <w:p w:rsidR="008651F3" w:rsidRPr="008651F3" w:rsidRDefault="008651F3" w:rsidP="008651F3">
      <w:pPr>
        <w:pStyle w:val="ListParagraph"/>
        <w:tabs>
          <w:tab w:val="left" w:pos="1575"/>
        </w:tabs>
        <w:spacing w:line="432" w:lineRule="auto"/>
        <w:rPr>
          <w:sz w:val="24"/>
          <w:szCs w:val="24"/>
        </w:rPr>
      </w:pPr>
    </w:p>
    <w:p w:rsidR="008651F3" w:rsidRPr="008651F3" w:rsidRDefault="008651F3" w:rsidP="008651F3">
      <w:pPr>
        <w:pStyle w:val="ListParagraph"/>
        <w:tabs>
          <w:tab w:val="left" w:pos="1575"/>
        </w:tabs>
        <w:spacing w:line="432" w:lineRule="auto"/>
        <w:rPr>
          <w:sz w:val="24"/>
          <w:szCs w:val="24"/>
        </w:rPr>
      </w:pPr>
    </w:p>
    <w:p w:rsidR="008651F3" w:rsidRPr="008651F3" w:rsidRDefault="008651F3" w:rsidP="008651F3">
      <w:pPr>
        <w:pStyle w:val="ListParagraph"/>
        <w:numPr>
          <w:ilvl w:val="1"/>
          <w:numId w:val="7"/>
        </w:numPr>
        <w:tabs>
          <w:tab w:val="left" w:pos="1575"/>
        </w:tabs>
        <w:spacing w:after="200" w:line="432" w:lineRule="auto"/>
        <w:contextualSpacing/>
        <w:rPr>
          <w:b/>
          <w:sz w:val="24"/>
          <w:szCs w:val="24"/>
        </w:rPr>
      </w:pPr>
      <w:r w:rsidRPr="008651F3">
        <w:rPr>
          <w:b/>
          <w:sz w:val="24"/>
          <w:szCs w:val="24"/>
        </w:rPr>
        <w:t>Significance of study</w:t>
      </w:r>
    </w:p>
    <w:p w:rsidR="008651F3" w:rsidRPr="008651F3" w:rsidRDefault="008651F3" w:rsidP="008651F3">
      <w:pPr>
        <w:pStyle w:val="ListParagraph"/>
        <w:numPr>
          <w:ilvl w:val="0"/>
          <w:numId w:val="8"/>
        </w:numPr>
        <w:tabs>
          <w:tab w:val="left" w:pos="1575"/>
        </w:tabs>
        <w:spacing w:after="200" w:line="432" w:lineRule="auto"/>
        <w:contextualSpacing/>
        <w:rPr>
          <w:sz w:val="24"/>
          <w:szCs w:val="24"/>
        </w:rPr>
      </w:pPr>
      <w:r w:rsidRPr="008651F3">
        <w:rPr>
          <w:sz w:val="24"/>
          <w:szCs w:val="24"/>
        </w:rPr>
        <w:t xml:space="preserve">Improve safety; Enhance safety in mining and excavation operations, reducing risk to personnel and equipment </w:t>
      </w:r>
    </w:p>
    <w:p w:rsidR="008651F3" w:rsidRPr="008651F3" w:rsidRDefault="008651F3" w:rsidP="008651F3">
      <w:pPr>
        <w:pStyle w:val="ListParagraph"/>
        <w:numPr>
          <w:ilvl w:val="0"/>
          <w:numId w:val="8"/>
        </w:numPr>
        <w:tabs>
          <w:tab w:val="left" w:pos="1575"/>
        </w:tabs>
        <w:spacing w:after="200" w:line="432" w:lineRule="auto"/>
        <w:contextualSpacing/>
        <w:rPr>
          <w:sz w:val="24"/>
          <w:szCs w:val="24"/>
        </w:rPr>
      </w:pPr>
      <w:r w:rsidRPr="008651F3">
        <w:rPr>
          <w:sz w:val="24"/>
          <w:szCs w:val="24"/>
        </w:rPr>
        <w:t>Increase efficiency; optimize excavation techniques and planning, leading to increased productivity and reduced cost</w:t>
      </w:r>
    </w:p>
    <w:p w:rsidR="008651F3" w:rsidRPr="008651F3" w:rsidRDefault="008651F3" w:rsidP="008651F3">
      <w:pPr>
        <w:pStyle w:val="ListParagraph"/>
        <w:numPr>
          <w:ilvl w:val="0"/>
          <w:numId w:val="8"/>
        </w:numPr>
        <w:tabs>
          <w:tab w:val="left" w:pos="1575"/>
        </w:tabs>
        <w:spacing w:after="200" w:line="432" w:lineRule="auto"/>
        <w:contextualSpacing/>
        <w:rPr>
          <w:sz w:val="24"/>
          <w:szCs w:val="24"/>
        </w:rPr>
      </w:pPr>
      <w:proofErr w:type="spellStart"/>
      <w:r w:rsidRPr="008651F3">
        <w:rPr>
          <w:sz w:val="24"/>
          <w:szCs w:val="24"/>
        </w:rPr>
        <w:t>Enviromental</w:t>
      </w:r>
      <w:proofErr w:type="spellEnd"/>
      <w:r w:rsidRPr="008651F3">
        <w:rPr>
          <w:sz w:val="24"/>
          <w:szCs w:val="24"/>
        </w:rPr>
        <w:t xml:space="preserve"> benefits; Contribute to more sustainable mining practices, minimizing environmental impact and promoting responsible resource extraction</w:t>
      </w:r>
    </w:p>
    <w:p w:rsidR="008651F3" w:rsidRPr="008651F3" w:rsidRDefault="008651F3" w:rsidP="008651F3">
      <w:pPr>
        <w:pStyle w:val="ListParagraph"/>
        <w:numPr>
          <w:ilvl w:val="0"/>
          <w:numId w:val="8"/>
        </w:numPr>
        <w:tabs>
          <w:tab w:val="left" w:pos="1575"/>
        </w:tabs>
        <w:spacing w:after="200" w:line="432" w:lineRule="auto"/>
        <w:contextualSpacing/>
        <w:rPr>
          <w:sz w:val="24"/>
          <w:szCs w:val="24"/>
        </w:rPr>
      </w:pPr>
      <w:r w:rsidRPr="008651F3">
        <w:rPr>
          <w:sz w:val="24"/>
          <w:szCs w:val="24"/>
        </w:rPr>
        <w:t>Economic benefits: Support the economic development of mining communities and the country as a whole</w:t>
      </w:r>
    </w:p>
    <w:p w:rsidR="008651F3" w:rsidRPr="008651F3" w:rsidRDefault="008651F3" w:rsidP="008651F3">
      <w:pPr>
        <w:pStyle w:val="ListParagraph"/>
        <w:numPr>
          <w:ilvl w:val="0"/>
          <w:numId w:val="8"/>
        </w:numPr>
        <w:tabs>
          <w:tab w:val="left" w:pos="1575"/>
        </w:tabs>
        <w:spacing w:after="200" w:line="432" w:lineRule="auto"/>
        <w:contextualSpacing/>
        <w:rPr>
          <w:sz w:val="24"/>
          <w:szCs w:val="24"/>
        </w:rPr>
      </w:pPr>
      <w:r w:rsidRPr="008651F3">
        <w:rPr>
          <w:sz w:val="24"/>
          <w:szCs w:val="24"/>
        </w:rPr>
        <w:t xml:space="preserve">Advance knowledge; Contribute to the body of knowledge in mining and excavation planning, informing future research and industry practices  </w:t>
      </w:r>
    </w:p>
    <w:p w:rsidR="008651F3" w:rsidRPr="008651F3" w:rsidRDefault="008651F3" w:rsidP="008651F3">
      <w:pPr>
        <w:tabs>
          <w:tab w:val="left" w:pos="1575"/>
        </w:tabs>
        <w:spacing w:line="432" w:lineRule="auto"/>
        <w:rPr>
          <w:rFonts w:ascii="Times New Roman" w:hAnsi="Times New Roman"/>
          <w:b/>
          <w:sz w:val="24"/>
          <w:szCs w:val="24"/>
        </w:rPr>
      </w:pPr>
      <w:r w:rsidRPr="008651F3">
        <w:rPr>
          <w:rFonts w:ascii="Times New Roman" w:hAnsi="Times New Roman"/>
          <w:b/>
          <w:sz w:val="24"/>
          <w:szCs w:val="24"/>
        </w:rPr>
        <w:t xml:space="preserve">1.8 Definition of Terms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lastRenderedPageBreak/>
        <w:t xml:space="preserve">• Mine Planning: The systematic process of evaluating, designing, and scheduling mining operations to extract resources profitably and safely.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Excavation: The mechanical or manual removal of overburden or ore materials to access valuable minerals.</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Pit Design: The architectural layout and depth planning of an open-pit mine.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Ore Grade: The concentration of valuable minerals within an ore body.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Overburden: The surface materials that lie above a mineral deposit and must be removed during mining.</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Recovery Factor: The proportion of the total mineral resource that can be economically and technically extracted.</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Drill and Blast: A common excavation method involving the use of explosives to fragment rock for easier removal.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Cycle Time: The time taken to complete one full sequence of excavation, loading, and hauling</w:t>
      </w:r>
    </w:p>
    <w:p w:rsidR="00C75812" w:rsidRPr="008651F3" w:rsidRDefault="00C75812" w:rsidP="008651F3">
      <w:pPr>
        <w:tabs>
          <w:tab w:val="left" w:pos="1560"/>
        </w:tabs>
        <w:spacing w:line="432" w:lineRule="auto"/>
        <w:jc w:val="center"/>
        <w:rPr>
          <w:rFonts w:ascii="Times New Roman" w:hAnsi="Times New Roman"/>
          <w:sz w:val="24"/>
          <w:szCs w:val="24"/>
        </w:rPr>
      </w:pPr>
    </w:p>
    <w:p w:rsidR="00C75812" w:rsidRPr="008651F3" w:rsidRDefault="00C75812" w:rsidP="008651F3">
      <w:pPr>
        <w:tabs>
          <w:tab w:val="left" w:pos="1560"/>
        </w:tabs>
        <w:spacing w:line="432" w:lineRule="auto"/>
        <w:jc w:val="center"/>
        <w:rPr>
          <w:rFonts w:ascii="Times New Roman" w:hAnsi="Times New Roman"/>
          <w:sz w:val="24"/>
          <w:szCs w:val="24"/>
        </w:rPr>
      </w:pPr>
    </w:p>
    <w:p w:rsidR="00C75812" w:rsidRPr="008651F3" w:rsidRDefault="00C75812" w:rsidP="008651F3">
      <w:pPr>
        <w:tabs>
          <w:tab w:val="left" w:pos="1560"/>
        </w:tabs>
        <w:spacing w:line="432" w:lineRule="auto"/>
        <w:jc w:val="center"/>
        <w:rPr>
          <w:rFonts w:ascii="Times New Roman" w:hAnsi="Times New Roman"/>
          <w:sz w:val="24"/>
          <w:szCs w:val="24"/>
        </w:rPr>
      </w:pPr>
    </w:p>
    <w:p w:rsidR="00C75812" w:rsidRPr="008651F3" w:rsidRDefault="00C75812" w:rsidP="008651F3">
      <w:pPr>
        <w:tabs>
          <w:tab w:val="left" w:pos="1560"/>
        </w:tabs>
        <w:spacing w:line="432" w:lineRule="auto"/>
        <w:rPr>
          <w:rFonts w:ascii="Times New Roman" w:hAnsi="Times New Roman"/>
          <w:sz w:val="24"/>
          <w:szCs w:val="24"/>
        </w:rPr>
      </w:pPr>
    </w:p>
    <w:p w:rsidR="00C75812" w:rsidRPr="008651F3" w:rsidRDefault="00C75812" w:rsidP="008651F3">
      <w:pPr>
        <w:tabs>
          <w:tab w:val="left" w:pos="1560"/>
        </w:tabs>
        <w:spacing w:line="432" w:lineRule="auto"/>
        <w:rPr>
          <w:rFonts w:ascii="Times New Roman" w:hAnsi="Times New Roman"/>
          <w:sz w:val="24"/>
          <w:szCs w:val="24"/>
        </w:rPr>
      </w:pPr>
    </w:p>
    <w:p w:rsidR="00C75812" w:rsidRPr="008651F3" w:rsidRDefault="00C75812" w:rsidP="008651F3">
      <w:pPr>
        <w:tabs>
          <w:tab w:val="left" w:pos="1560"/>
        </w:tabs>
        <w:spacing w:line="432" w:lineRule="auto"/>
        <w:rPr>
          <w:rFonts w:ascii="Times New Roman" w:hAnsi="Times New Roman"/>
          <w:sz w:val="24"/>
          <w:szCs w:val="24"/>
        </w:rPr>
      </w:pPr>
    </w:p>
    <w:p w:rsidR="00C75812" w:rsidRPr="008651F3" w:rsidRDefault="00C75812" w:rsidP="008651F3">
      <w:pPr>
        <w:tabs>
          <w:tab w:val="left" w:pos="1560"/>
        </w:tabs>
        <w:spacing w:line="432" w:lineRule="auto"/>
        <w:rPr>
          <w:rFonts w:ascii="Times New Roman" w:hAnsi="Times New Roman"/>
          <w:sz w:val="24"/>
          <w:szCs w:val="24"/>
        </w:rPr>
      </w:pPr>
    </w:p>
    <w:p w:rsidR="00C75812" w:rsidRPr="008651F3" w:rsidRDefault="00C75812" w:rsidP="008651F3">
      <w:pPr>
        <w:tabs>
          <w:tab w:val="left" w:pos="1560"/>
        </w:tabs>
        <w:spacing w:line="432" w:lineRule="auto"/>
        <w:rPr>
          <w:rFonts w:ascii="Times New Roman" w:hAnsi="Times New Roman"/>
          <w:sz w:val="24"/>
          <w:szCs w:val="24"/>
        </w:rPr>
      </w:pPr>
    </w:p>
    <w:p w:rsidR="00C75812" w:rsidRPr="008651F3" w:rsidRDefault="00C75812" w:rsidP="008651F3">
      <w:pPr>
        <w:tabs>
          <w:tab w:val="left" w:pos="1560"/>
        </w:tabs>
        <w:spacing w:line="432" w:lineRule="auto"/>
        <w:rPr>
          <w:rFonts w:ascii="Times New Roman" w:hAnsi="Times New Roman"/>
          <w:sz w:val="24"/>
          <w:szCs w:val="24"/>
        </w:rPr>
      </w:pPr>
    </w:p>
    <w:p w:rsidR="00C75812" w:rsidRPr="008651F3" w:rsidRDefault="00C75812" w:rsidP="008651F3">
      <w:pPr>
        <w:tabs>
          <w:tab w:val="left" w:pos="1560"/>
        </w:tabs>
        <w:spacing w:line="432" w:lineRule="auto"/>
        <w:rPr>
          <w:rFonts w:ascii="Times New Roman" w:hAnsi="Times New Roman"/>
          <w:sz w:val="24"/>
          <w:szCs w:val="24"/>
        </w:rPr>
      </w:pPr>
    </w:p>
    <w:p w:rsidR="00C75812" w:rsidRPr="008651F3" w:rsidRDefault="00C75812" w:rsidP="008651F3">
      <w:pPr>
        <w:tabs>
          <w:tab w:val="left" w:pos="1560"/>
        </w:tabs>
        <w:spacing w:line="432" w:lineRule="auto"/>
        <w:rPr>
          <w:rFonts w:ascii="Times New Roman" w:hAnsi="Times New Roman"/>
          <w:sz w:val="24"/>
          <w:szCs w:val="24"/>
        </w:rPr>
      </w:pPr>
    </w:p>
    <w:p w:rsidR="008651F3" w:rsidRPr="008651F3" w:rsidRDefault="008651F3" w:rsidP="008651F3">
      <w:pPr>
        <w:tabs>
          <w:tab w:val="left" w:pos="1575"/>
        </w:tabs>
        <w:spacing w:line="432" w:lineRule="auto"/>
        <w:jc w:val="center"/>
        <w:rPr>
          <w:rFonts w:ascii="Times New Roman" w:hAnsi="Times New Roman"/>
          <w:b/>
          <w:sz w:val="24"/>
          <w:szCs w:val="24"/>
        </w:rPr>
      </w:pPr>
      <w:r w:rsidRPr="008651F3">
        <w:rPr>
          <w:rFonts w:ascii="Times New Roman" w:eastAsia="Calibri" w:hAnsi="Times New Roman"/>
          <w:b/>
          <w:bCs/>
          <w:sz w:val="24"/>
          <w:szCs w:val="24"/>
          <w:lang w:eastAsia="en-US"/>
        </w:rPr>
        <w:br w:type="page"/>
      </w:r>
      <w:r w:rsidRPr="008651F3">
        <w:rPr>
          <w:rFonts w:ascii="Times New Roman" w:hAnsi="Times New Roman"/>
          <w:b/>
          <w:sz w:val="24"/>
          <w:szCs w:val="24"/>
        </w:rPr>
        <w:lastRenderedPageBreak/>
        <w:t>CHAPTER TWO</w:t>
      </w:r>
    </w:p>
    <w:p w:rsidR="008651F3" w:rsidRPr="008651F3" w:rsidRDefault="008651F3" w:rsidP="008651F3">
      <w:pPr>
        <w:tabs>
          <w:tab w:val="left" w:pos="1575"/>
        </w:tabs>
        <w:spacing w:line="432" w:lineRule="auto"/>
        <w:jc w:val="center"/>
        <w:rPr>
          <w:rFonts w:ascii="Times New Roman" w:hAnsi="Times New Roman"/>
          <w:b/>
          <w:sz w:val="24"/>
          <w:szCs w:val="24"/>
        </w:rPr>
      </w:pPr>
    </w:p>
    <w:p w:rsidR="008651F3" w:rsidRPr="008651F3" w:rsidRDefault="008651F3" w:rsidP="008651F3">
      <w:pPr>
        <w:tabs>
          <w:tab w:val="left" w:pos="1575"/>
        </w:tabs>
        <w:spacing w:line="432" w:lineRule="auto"/>
        <w:jc w:val="center"/>
        <w:rPr>
          <w:rFonts w:ascii="Times New Roman" w:hAnsi="Times New Roman"/>
          <w:b/>
          <w:sz w:val="24"/>
          <w:szCs w:val="24"/>
        </w:rPr>
      </w:pPr>
      <w:r w:rsidRPr="008651F3">
        <w:rPr>
          <w:rFonts w:ascii="Times New Roman" w:hAnsi="Times New Roman"/>
          <w:b/>
          <w:sz w:val="24"/>
          <w:szCs w:val="24"/>
        </w:rPr>
        <w:t xml:space="preserve"> LITERATURE REVIEW</w:t>
      </w:r>
    </w:p>
    <w:p w:rsidR="008651F3" w:rsidRPr="008651F3" w:rsidRDefault="008651F3" w:rsidP="008651F3">
      <w:pPr>
        <w:tabs>
          <w:tab w:val="left" w:pos="1575"/>
        </w:tabs>
        <w:spacing w:line="432" w:lineRule="auto"/>
        <w:jc w:val="center"/>
        <w:rPr>
          <w:rFonts w:ascii="Times New Roman" w:hAnsi="Times New Roman"/>
          <w:b/>
          <w:sz w:val="24"/>
          <w:szCs w:val="24"/>
        </w:rPr>
      </w:pP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2.1 Introduction</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Mining planning and excavation projects involve a series of stages focused on the efficient and responsible extraction of mineral resources. This includes geological surveys, mine design, scheduling, and ultimately, the excavation process itself, all while considering economic, environmental, and social factors</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2.2 Overview of mining planning and excavation in Ilorin</w:t>
      </w:r>
    </w:p>
    <w:p w:rsidR="008651F3" w:rsidRPr="008651F3" w:rsidRDefault="008651F3" w:rsidP="008651F3">
      <w:pPr>
        <w:shd w:val="clear" w:color="auto" w:fill="FFFFFF"/>
        <w:spacing w:line="432" w:lineRule="auto"/>
        <w:rPr>
          <w:rFonts w:ascii="Times New Roman" w:eastAsia="Times New Roman" w:hAnsi="Times New Roman"/>
          <w:color w:val="001D35"/>
          <w:sz w:val="24"/>
          <w:szCs w:val="24"/>
        </w:rPr>
      </w:pPr>
      <w:r w:rsidRPr="008651F3">
        <w:rPr>
          <w:rFonts w:ascii="Times New Roman" w:eastAsia="Times New Roman" w:hAnsi="Times New Roman"/>
          <w:color w:val="001D35"/>
          <w:sz w:val="24"/>
          <w:szCs w:val="24"/>
        </w:rPr>
        <w:t xml:space="preserve">Mining planning and excavation quality in Ilorin, </w:t>
      </w:r>
      <w:proofErr w:type="spellStart"/>
      <w:r w:rsidRPr="008651F3">
        <w:rPr>
          <w:rFonts w:ascii="Times New Roman" w:eastAsia="Times New Roman" w:hAnsi="Times New Roman"/>
          <w:color w:val="001D35"/>
          <w:sz w:val="24"/>
          <w:szCs w:val="24"/>
        </w:rPr>
        <w:t>Kwara</w:t>
      </w:r>
      <w:proofErr w:type="spellEnd"/>
      <w:r w:rsidRPr="008651F3">
        <w:rPr>
          <w:rFonts w:ascii="Times New Roman" w:eastAsia="Times New Roman" w:hAnsi="Times New Roman"/>
          <w:color w:val="001D35"/>
          <w:sz w:val="24"/>
          <w:szCs w:val="24"/>
        </w:rPr>
        <w:t xml:space="preserve"> State, involve a range of considerations, from strategic planning to environmental impact assessments. The state government is actively promoting responsible and sustainable mining practices. </w:t>
      </w:r>
    </w:p>
    <w:p w:rsidR="008651F3" w:rsidRPr="008651F3" w:rsidRDefault="008651F3" w:rsidP="008651F3">
      <w:pPr>
        <w:shd w:val="clear" w:color="auto" w:fill="FFFFFF"/>
        <w:spacing w:after="150" w:line="432" w:lineRule="auto"/>
        <w:rPr>
          <w:rFonts w:ascii="Times New Roman" w:eastAsia="Times New Roman" w:hAnsi="Times New Roman"/>
          <w:sz w:val="24"/>
          <w:szCs w:val="24"/>
        </w:rPr>
      </w:pPr>
      <w:r w:rsidRPr="008651F3">
        <w:rPr>
          <w:rFonts w:ascii="Times New Roman" w:eastAsia="Times New Roman" w:hAnsi="Times New Roman"/>
          <w:color w:val="001D35"/>
          <w:sz w:val="24"/>
          <w:szCs w:val="24"/>
        </w:rPr>
        <w:t>Mining Planning:</w:t>
      </w:r>
    </w:p>
    <w:p w:rsidR="008651F3" w:rsidRPr="008651F3" w:rsidRDefault="008651F3" w:rsidP="008651F3">
      <w:pPr>
        <w:numPr>
          <w:ilvl w:val="0"/>
          <w:numId w:val="9"/>
        </w:numPr>
        <w:shd w:val="clear" w:color="auto" w:fill="FFFFFF"/>
        <w:tabs>
          <w:tab w:val="left" w:pos="720"/>
        </w:tabs>
        <w:spacing w:after="12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Resource Potential:</w:t>
      </w:r>
    </w:p>
    <w:p w:rsidR="008651F3" w:rsidRPr="008651F3" w:rsidRDefault="008651F3" w:rsidP="008651F3">
      <w:pPr>
        <w:shd w:val="clear" w:color="auto" w:fill="FFFFFF"/>
        <w:spacing w:after="120" w:line="432" w:lineRule="auto"/>
        <w:rPr>
          <w:rFonts w:ascii="Times New Roman" w:eastAsia="Times New Roman" w:hAnsi="Times New Roman"/>
          <w:color w:val="545D7E"/>
          <w:spacing w:val="2"/>
          <w:sz w:val="24"/>
          <w:szCs w:val="24"/>
        </w:rPr>
      </w:pPr>
      <w:proofErr w:type="spellStart"/>
      <w:r w:rsidRPr="008651F3">
        <w:rPr>
          <w:rFonts w:ascii="Times New Roman" w:eastAsia="Times New Roman" w:hAnsi="Times New Roman"/>
          <w:color w:val="545D7E"/>
          <w:spacing w:val="2"/>
          <w:sz w:val="24"/>
          <w:szCs w:val="24"/>
        </w:rPr>
        <w:t>Kwara</w:t>
      </w:r>
      <w:proofErr w:type="spellEnd"/>
      <w:r w:rsidRPr="008651F3">
        <w:rPr>
          <w:rFonts w:ascii="Times New Roman" w:eastAsia="Times New Roman" w:hAnsi="Times New Roman"/>
          <w:color w:val="545D7E"/>
          <w:spacing w:val="2"/>
          <w:sz w:val="24"/>
          <w:szCs w:val="24"/>
        </w:rPr>
        <w:t xml:space="preserve"> State has significant mineral deposits, including industrial minerals (marble/dolomite, kaolin, silica sand, etc.), metallic ores (gold, </w:t>
      </w:r>
      <w:proofErr w:type="spellStart"/>
      <w:r w:rsidRPr="008651F3">
        <w:rPr>
          <w:rFonts w:ascii="Times New Roman" w:eastAsia="Times New Roman" w:hAnsi="Times New Roman"/>
          <w:color w:val="545D7E"/>
          <w:spacing w:val="2"/>
          <w:sz w:val="24"/>
          <w:szCs w:val="24"/>
        </w:rPr>
        <w:t>cassiterite</w:t>
      </w:r>
      <w:proofErr w:type="spellEnd"/>
      <w:r w:rsidRPr="008651F3">
        <w:rPr>
          <w:rFonts w:ascii="Times New Roman" w:eastAsia="Times New Roman" w:hAnsi="Times New Roman"/>
          <w:color w:val="545D7E"/>
          <w:spacing w:val="2"/>
          <w:sz w:val="24"/>
          <w:szCs w:val="24"/>
        </w:rPr>
        <w:t>, etc.), and gemstones. </w:t>
      </w:r>
    </w:p>
    <w:p w:rsidR="008651F3" w:rsidRPr="008651F3" w:rsidRDefault="008651F3" w:rsidP="008651F3">
      <w:pPr>
        <w:numPr>
          <w:ilvl w:val="0"/>
          <w:numId w:val="9"/>
        </w:numPr>
        <w:shd w:val="clear" w:color="auto" w:fill="FFFFFF"/>
        <w:tabs>
          <w:tab w:val="left" w:pos="720"/>
        </w:tabs>
        <w:spacing w:after="12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Strategic Partnerships:</w:t>
      </w:r>
    </w:p>
    <w:p w:rsidR="008651F3" w:rsidRPr="008651F3" w:rsidRDefault="008651F3" w:rsidP="008651F3">
      <w:pPr>
        <w:shd w:val="clear" w:color="auto" w:fill="FFFFFF"/>
        <w:spacing w:after="12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t>The government is open to partnerships with individuals and organizations to develop the mining sector and add value to extracted resources. </w:t>
      </w:r>
    </w:p>
    <w:p w:rsidR="008651F3" w:rsidRPr="008651F3" w:rsidRDefault="008651F3" w:rsidP="008651F3">
      <w:pPr>
        <w:numPr>
          <w:ilvl w:val="0"/>
          <w:numId w:val="9"/>
        </w:numPr>
        <w:shd w:val="clear" w:color="auto" w:fill="FFFFFF"/>
        <w:tabs>
          <w:tab w:val="left" w:pos="720"/>
        </w:tabs>
        <w:spacing w:after="12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Investment Opportunities:</w:t>
      </w:r>
    </w:p>
    <w:p w:rsidR="008651F3" w:rsidRPr="008651F3" w:rsidRDefault="008651F3" w:rsidP="008651F3">
      <w:pPr>
        <w:shd w:val="clear" w:color="auto" w:fill="FFFFFF"/>
        <w:spacing w:after="12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lastRenderedPageBreak/>
        <w:t>The state encourages both micro and small-scale operators and those seeking to develop processing and value-added activities. </w:t>
      </w:r>
    </w:p>
    <w:p w:rsidR="008651F3" w:rsidRPr="008651F3" w:rsidRDefault="008651F3" w:rsidP="008651F3">
      <w:pPr>
        <w:numPr>
          <w:ilvl w:val="0"/>
          <w:numId w:val="9"/>
        </w:numPr>
        <w:shd w:val="clear" w:color="auto" w:fill="FFFFFF"/>
        <w:tabs>
          <w:tab w:val="left" w:pos="720"/>
        </w:tabs>
        <w:spacing w:after="12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Infrastructure Development:</w:t>
      </w:r>
    </w:p>
    <w:p w:rsidR="008651F3" w:rsidRPr="008651F3" w:rsidRDefault="008651F3" w:rsidP="008651F3">
      <w:pPr>
        <w:shd w:val="clear" w:color="auto" w:fill="FFFFFF"/>
        <w:spacing w:after="12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t>The government is working on an industrial park, which will be an export processing zone, to benefit mining companies within the area. </w:t>
      </w:r>
    </w:p>
    <w:p w:rsidR="008651F3" w:rsidRPr="008651F3" w:rsidRDefault="008651F3" w:rsidP="008651F3">
      <w:pPr>
        <w:numPr>
          <w:ilvl w:val="0"/>
          <w:numId w:val="9"/>
        </w:numPr>
        <w:shd w:val="clear" w:color="auto" w:fill="FFFFFF"/>
        <w:tabs>
          <w:tab w:val="left" w:pos="720"/>
        </w:tabs>
        <w:spacing w:after="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Government Support:</w:t>
      </w:r>
    </w:p>
    <w:p w:rsidR="008651F3" w:rsidRPr="008651F3" w:rsidRDefault="008651F3" w:rsidP="008651F3">
      <w:pPr>
        <w:shd w:val="clear" w:color="auto" w:fill="FFFFFF"/>
        <w:spacing w:after="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t xml:space="preserve">The </w:t>
      </w:r>
      <w:proofErr w:type="spellStart"/>
      <w:r w:rsidRPr="008651F3">
        <w:rPr>
          <w:rFonts w:ascii="Times New Roman" w:eastAsia="Times New Roman" w:hAnsi="Times New Roman"/>
          <w:color w:val="545D7E"/>
          <w:spacing w:val="2"/>
          <w:sz w:val="24"/>
          <w:szCs w:val="24"/>
        </w:rPr>
        <w:t>Kwara</w:t>
      </w:r>
      <w:proofErr w:type="spellEnd"/>
      <w:r w:rsidRPr="008651F3">
        <w:rPr>
          <w:rFonts w:ascii="Times New Roman" w:eastAsia="Times New Roman" w:hAnsi="Times New Roman"/>
          <w:color w:val="545D7E"/>
          <w:spacing w:val="2"/>
          <w:sz w:val="24"/>
          <w:szCs w:val="24"/>
        </w:rPr>
        <w:t xml:space="preserve"> State government is committed to supporting responsible mining practices and ensuring the safety of workers and the environment. </w:t>
      </w:r>
    </w:p>
    <w:p w:rsidR="008651F3" w:rsidRPr="008651F3" w:rsidRDefault="008651F3" w:rsidP="008651F3">
      <w:pPr>
        <w:shd w:val="clear" w:color="auto" w:fill="FFFFFF"/>
        <w:spacing w:after="150" w:line="432" w:lineRule="auto"/>
        <w:rPr>
          <w:rFonts w:ascii="Times New Roman" w:eastAsia="Times New Roman" w:hAnsi="Times New Roman"/>
          <w:color w:val="001D35"/>
          <w:sz w:val="24"/>
          <w:szCs w:val="24"/>
        </w:rPr>
      </w:pPr>
      <w:r w:rsidRPr="008651F3">
        <w:rPr>
          <w:rFonts w:ascii="Times New Roman" w:eastAsia="Times New Roman" w:hAnsi="Times New Roman"/>
          <w:color w:val="001D35"/>
          <w:sz w:val="24"/>
          <w:szCs w:val="24"/>
        </w:rPr>
        <w:t>Excavation Quality:</w:t>
      </w:r>
    </w:p>
    <w:p w:rsidR="008651F3" w:rsidRPr="008651F3" w:rsidRDefault="008651F3" w:rsidP="008651F3">
      <w:pPr>
        <w:numPr>
          <w:ilvl w:val="0"/>
          <w:numId w:val="1"/>
        </w:numPr>
        <w:shd w:val="clear" w:color="auto" w:fill="FFFFFF"/>
        <w:tabs>
          <w:tab w:val="left" w:pos="720"/>
        </w:tabs>
        <w:spacing w:after="12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Environmental Impact:</w:t>
      </w:r>
    </w:p>
    <w:p w:rsidR="008651F3" w:rsidRPr="008651F3" w:rsidRDefault="008651F3" w:rsidP="008651F3">
      <w:pPr>
        <w:shd w:val="clear" w:color="auto" w:fill="FFFFFF"/>
        <w:spacing w:after="12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t xml:space="preserve">In-stream sand mining in the </w:t>
      </w:r>
      <w:proofErr w:type="spellStart"/>
      <w:r w:rsidRPr="008651F3">
        <w:rPr>
          <w:rFonts w:ascii="Times New Roman" w:eastAsia="Times New Roman" w:hAnsi="Times New Roman"/>
          <w:color w:val="545D7E"/>
          <w:spacing w:val="2"/>
          <w:sz w:val="24"/>
          <w:szCs w:val="24"/>
        </w:rPr>
        <w:t>Asa</w:t>
      </w:r>
      <w:proofErr w:type="spellEnd"/>
      <w:r w:rsidRPr="008651F3">
        <w:rPr>
          <w:rFonts w:ascii="Times New Roman" w:eastAsia="Times New Roman" w:hAnsi="Times New Roman"/>
          <w:color w:val="545D7E"/>
          <w:spacing w:val="2"/>
          <w:sz w:val="24"/>
          <w:szCs w:val="24"/>
        </w:rPr>
        <w:t xml:space="preserve"> River has negatively impacted the river's hydrology and geomorphology, highlighting the need for careful planning and sustainable practices. </w:t>
      </w:r>
    </w:p>
    <w:p w:rsidR="008651F3" w:rsidRPr="008651F3" w:rsidRDefault="008651F3" w:rsidP="008651F3">
      <w:pPr>
        <w:numPr>
          <w:ilvl w:val="0"/>
          <w:numId w:val="1"/>
        </w:numPr>
        <w:shd w:val="clear" w:color="auto" w:fill="FFFFFF"/>
        <w:tabs>
          <w:tab w:val="left" w:pos="720"/>
        </w:tabs>
        <w:spacing w:after="12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Air Quality:</w:t>
      </w:r>
    </w:p>
    <w:p w:rsidR="008651F3" w:rsidRPr="008651F3" w:rsidRDefault="008651F3" w:rsidP="008651F3">
      <w:pPr>
        <w:shd w:val="clear" w:color="auto" w:fill="FFFFFF"/>
        <w:spacing w:after="12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t>Sawmill operations in Ilorin have been assessed for air quality, revealing both acceptable levels and areas where pollution needs to be addressed. </w:t>
      </w:r>
    </w:p>
    <w:p w:rsidR="008651F3" w:rsidRPr="008651F3" w:rsidRDefault="008651F3" w:rsidP="008651F3">
      <w:pPr>
        <w:numPr>
          <w:ilvl w:val="0"/>
          <w:numId w:val="1"/>
        </w:numPr>
        <w:shd w:val="clear" w:color="auto" w:fill="FFFFFF"/>
        <w:tabs>
          <w:tab w:val="left" w:pos="720"/>
        </w:tabs>
        <w:spacing w:after="12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Soil Quality:</w:t>
      </w:r>
    </w:p>
    <w:p w:rsidR="008651F3" w:rsidRPr="008651F3" w:rsidRDefault="008651F3" w:rsidP="008651F3">
      <w:pPr>
        <w:shd w:val="clear" w:color="auto" w:fill="FFFFFF"/>
        <w:spacing w:after="12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t>Studies are examining the impact of mining on soil properties and agriculture, emphasizing the need to minimize negative impacts on surrounding areas. </w:t>
      </w:r>
    </w:p>
    <w:p w:rsidR="008651F3" w:rsidRPr="008651F3" w:rsidRDefault="008651F3" w:rsidP="008651F3">
      <w:pPr>
        <w:numPr>
          <w:ilvl w:val="0"/>
          <w:numId w:val="1"/>
        </w:numPr>
        <w:shd w:val="clear" w:color="auto" w:fill="FFFFFF"/>
        <w:tabs>
          <w:tab w:val="left" w:pos="720"/>
        </w:tabs>
        <w:spacing w:after="12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Monitoring and Regulation:</w:t>
      </w:r>
    </w:p>
    <w:p w:rsidR="008651F3" w:rsidRPr="008651F3" w:rsidRDefault="008651F3" w:rsidP="008651F3">
      <w:pPr>
        <w:shd w:val="clear" w:color="auto" w:fill="FFFFFF"/>
        <w:spacing w:after="12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t xml:space="preserve">The </w:t>
      </w:r>
      <w:proofErr w:type="spellStart"/>
      <w:r w:rsidRPr="008651F3">
        <w:rPr>
          <w:rFonts w:ascii="Times New Roman" w:eastAsia="Times New Roman" w:hAnsi="Times New Roman"/>
          <w:color w:val="545D7E"/>
          <w:spacing w:val="2"/>
          <w:sz w:val="24"/>
          <w:szCs w:val="24"/>
        </w:rPr>
        <w:t>Kwara</w:t>
      </w:r>
      <w:proofErr w:type="spellEnd"/>
      <w:r w:rsidRPr="008651F3">
        <w:rPr>
          <w:rFonts w:ascii="Times New Roman" w:eastAsia="Times New Roman" w:hAnsi="Times New Roman"/>
          <w:color w:val="545D7E"/>
          <w:spacing w:val="2"/>
          <w:sz w:val="24"/>
          <w:szCs w:val="24"/>
        </w:rPr>
        <w:t xml:space="preserve"> State government is actively monitoring mining activities to ensure compliance with safety and environmental regulations. </w:t>
      </w:r>
    </w:p>
    <w:p w:rsidR="008651F3" w:rsidRPr="008651F3" w:rsidRDefault="008651F3" w:rsidP="008651F3">
      <w:pPr>
        <w:numPr>
          <w:ilvl w:val="0"/>
          <w:numId w:val="1"/>
        </w:numPr>
        <w:shd w:val="clear" w:color="auto" w:fill="FFFFFF"/>
        <w:tabs>
          <w:tab w:val="left" w:pos="720"/>
        </w:tabs>
        <w:spacing w:after="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Siltation:</w:t>
      </w:r>
    </w:p>
    <w:p w:rsidR="008651F3" w:rsidRPr="008651F3" w:rsidRDefault="008651F3" w:rsidP="008651F3">
      <w:pPr>
        <w:shd w:val="clear" w:color="auto" w:fill="FFFFFF"/>
        <w:spacing w:after="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lastRenderedPageBreak/>
        <w:t>Activities within mining watersheds can lead to siltation in reservoirs, impacting water quality and ecosystem health. </w:t>
      </w:r>
    </w:p>
    <w:p w:rsidR="008651F3" w:rsidRPr="008651F3" w:rsidRDefault="008651F3" w:rsidP="008651F3">
      <w:pPr>
        <w:shd w:val="clear" w:color="auto" w:fill="FFFFFF"/>
        <w:spacing w:after="150" w:line="432" w:lineRule="auto"/>
        <w:rPr>
          <w:rFonts w:ascii="Times New Roman" w:eastAsia="Times New Roman" w:hAnsi="Times New Roman"/>
          <w:color w:val="001D35"/>
          <w:sz w:val="24"/>
          <w:szCs w:val="24"/>
        </w:rPr>
      </w:pPr>
      <w:r w:rsidRPr="008651F3">
        <w:rPr>
          <w:rFonts w:ascii="Times New Roman" w:eastAsia="Times New Roman" w:hAnsi="Times New Roman"/>
          <w:color w:val="001D35"/>
          <w:sz w:val="24"/>
          <w:szCs w:val="24"/>
        </w:rPr>
        <w:t>Key Considerations:</w:t>
      </w:r>
    </w:p>
    <w:p w:rsidR="008651F3" w:rsidRPr="008651F3" w:rsidRDefault="008651F3" w:rsidP="008651F3">
      <w:pPr>
        <w:numPr>
          <w:ilvl w:val="0"/>
          <w:numId w:val="10"/>
        </w:numPr>
        <w:shd w:val="clear" w:color="auto" w:fill="FFFFFF"/>
        <w:spacing w:after="12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Environmental Protection:</w:t>
      </w:r>
    </w:p>
    <w:p w:rsidR="008651F3" w:rsidRPr="008651F3" w:rsidRDefault="008651F3" w:rsidP="008651F3">
      <w:pPr>
        <w:shd w:val="clear" w:color="auto" w:fill="FFFFFF"/>
        <w:spacing w:after="12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t>Protecting water resources, air quality, and soil health is crucial for sustainable mining. </w:t>
      </w:r>
    </w:p>
    <w:p w:rsidR="008651F3" w:rsidRPr="008651F3" w:rsidRDefault="008651F3" w:rsidP="008651F3">
      <w:pPr>
        <w:numPr>
          <w:ilvl w:val="0"/>
          <w:numId w:val="10"/>
        </w:numPr>
        <w:shd w:val="clear" w:color="auto" w:fill="FFFFFF"/>
        <w:spacing w:after="12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Community Engagement:</w:t>
      </w:r>
    </w:p>
    <w:p w:rsidR="008651F3" w:rsidRPr="008651F3" w:rsidRDefault="008651F3" w:rsidP="008651F3">
      <w:pPr>
        <w:shd w:val="clear" w:color="auto" w:fill="FFFFFF"/>
        <w:spacing w:after="12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t>Engaging with local communities and addressing their concerns is essential for responsible mining. </w:t>
      </w:r>
    </w:p>
    <w:p w:rsidR="008651F3" w:rsidRPr="008651F3" w:rsidRDefault="008651F3" w:rsidP="008651F3">
      <w:pPr>
        <w:numPr>
          <w:ilvl w:val="0"/>
          <w:numId w:val="10"/>
        </w:numPr>
        <w:shd w:val="clear" w:color="auto" w:fill="FFFFFF"/>
        <w:spacing w:after="12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Safety:</w:t>
      </w:r>
    </w:p>
    <w:p w:rsidR="008651F3" w:rsidRPr="008651F3" w:rsidRDefault="008651F3" w:rsidP="008651F3">
      <w:pPr>
        <w:shd w:val="clear" w:color="auto" w:fill="FFFFFF"/>
        <w:spacing w:after="12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t>Ensuring the safety of mining workers and the surrounding population is a top priority. </w:t>
      </w:r>
    </w:p>
    <w:p w:rsidR="008651F3" w:rsidRPr="008651F3" w:rsidRDefault="008651F3" w:rsidP="008651F3">
      <w:pPr>
        <w:numPr>
          <w:ilvl w:val="0"/>
          <w:numId w:val="10"/>
        </w:numPr>
        <w:shd w:val="clear" w:color="auto" w:fill="FFFFFF"/>
        <w:spacing w:after="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Value Addition:</w:t>
      </w:r>
    </w:p>
    <w:p w:rsidR="008651F3" w:rsidRPr="008651F3" w:rsidRDefault="008651F3" w:rsidP="008651F3">
      <w:pPr>
        <w:shd w:val="clear" w:color="auto" w:fill="FFFFFF"/>
        <w:spacing w:after="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t>Moving beyond simple extraction to processing and value-added activities is a key focus for the state. </w:t>
      </w:r>
    </w:p>
    <w:p w:rsidR="008651F3" w:rsidRPr="008651F3" w:rsidRDefault="008651F3" w:rsidP="008651F3">
      <w:pPr>
        <w:shd w:val="clear" w:color="auto" w:fill="FFFFFF"/>
        <w:spacing w:after="0" w:line="432" w:lineRule="auto"/>
        <w:rPr>
          <w:rFonts w:ascii="Times New Roman" w:eastAsia="Times New Roman" w:hAnsi="Times New Roman"/>
          <w:color w:val="545D7E"/>
          <w:spacing w:val="2"/>
          <w:sz w:val="24"/>
          <w:szCs w:val="24"/>
        </w:rPr>
      </w:pPr>
    </w:p>
    <w:p w:rsidR="008651F3" w:rsidRPr="008651F3" w:rsidRDefault="008651F3" w:rsidP="008651F3">
      <w:pPr>
        <w:shd w:val="clear" w:color="auto" w:fill="FFFFFF"/>
        <w:spacing w:after="0" w:line="432" w:lineRule="auto"/>
        <w:rPr>
          <w:rFonts w:ascii="Times New Roman" w:eastAsia="Times New Roman" w:hAnsi="Times New Roman"/>
          <w:b/>
          <w:color w:val="545D7E"/>
          <w:spacing w:val="2"/>
          <w:sz w:val="24"/>
          <w:szCs w:val="24"/>
        </w:rPr>
      </w:pPr>
      <w:r w:rsidRPr="008651F3">
        <w:rPr>
          <w:rFonts w:ascii="Times New Roman" w:eastAsia="Times New Roman" w:hAnsi="Times New Roman"/>
          <w:b/>
          <w:color w:val="545D7E"/>
          <w:spacing w:val="2"/>
          <w:sz w:val="24"/>
          <w:szCs w:val="24"/>
        </w:rPr>
        <w:t>2.3 Equipment and parameters of mining planning and excavation in Ilorin</w:t>
      </w:r>
    </w:p>
    <w:p w:rsidR="008651F3" w:rsidRPr="008651F3" w:rsidRDefault="008651F3" w:rsidP="008651F3">
      <w:pPr>
        <w:shd w:val="clear" w:color="auto" w:fill="FFFFFF"/>
        <w:spacing w:after="0" w:line="432" w:lineRule="auto"/>
        <w:rPr>
          <w:rFonts w:ascii="Times New Roman" w:eastAsia="Times New Roman" w:hAnsi="Times New Roman"/>
          <w:b/>
          <w:color w:val="545D7E"/>
          <w:spacing w:val="2"/>
          <w:sz w:val="24"/>
          <w:szCs w:val="24"/>
        </w:rPr>
      </w:pPr>
    </w:p>
    <w:p w:rsidR="008651F3" w:rsidRPr="008651F3" w:rsidRDefault="008651F3" w:rsidP="008651F3">
      <w:pPr>
        <w:shd w:val="clear" w:color="auto" w:fill="FFFFFF"/>
        <w:spacing w:line="432" w:lineRule="auto"/>
        <w:rPr>
          <w:rFonts w:ascii="Times New Roman" w:eastAsia="Times New Roman" w:hAnsi="Times New Roman"/>
          <w:color w:val="001D35"/>
          <w:sz w:val="24"/>
          <w:szCs w:val="24"/>
        </w:rPr>
      </w:pPr>
      <w:r w:rsidRPr="008651F3">
        <w:rPr>
          <w:rFonts w:ascii="Times New Roman" w:eastAsia="Times New Roman" w:hAnsi="Times New Roman"/>
          <w:color w:val="001D35"/>
          <w:sz w:val="24"/>
          <w:szCs w:val="24"/>
        </w:rPr>
        <w:t>In Ilorin, mining planning and excavation practices primarily involve surface mining methods, utilizing a combination of heavy machinery and manual labor, particularly by female artisans. The process includes stripping overburden, drilling, blasting, excavation, and transportation of materials. Common equipment includes bulldozers, excavators, dump trucks, drilling rigs, and loaders. Parameters like haul road width, slope stability, and equipment capacity are also crucial for efficient and safe operations. </w:t>
      </w:r>
    </w:p>
    <w:p w:rsidR="008651F3" w:rsidRPr="008651F3" w:rsidRDefault="008651F3" w:rsidP="008651F3">
      <w:pPr>
        <w:shd w:val="clear" w:color="auto" w:fill="FFFFFF"/>
        <w:spacing w:after="150" w:line="432" w:lineRule="auto"/>
        <w:rPr>
          <w:rFonts w:ascii="Times New Roman" w:eastAsia="Times New Roman" w:hAnsi="Times New Roman"/>
          <w:sz w:val="24"/>
          <w:szCs w:val="24"/>
        </w:rPr>
      </w:pPr>
      <w:r w:rsidRPr="008651F3">
        <w:rPr>
          <w:rFonts w:ascii="Times New Roman" w:eastAsia="Times New Roman" w:hAnsi="Times New Roman"/>
          <w:color w:val="001D35"/>
          <w:sz w:val="24"/>
          <w:szCs w:val="24"/>
        </w:rPr>
        <w:t>Equipment Used:</w:t>
      </w:r>
    </w:p>
    <w:p w:rsidR="008651F3" w:rsidRPr="008651F3" w:rsidRDefault="008651F3" w:rsidP="008651F3">
      <w:pPr>
        <w:numPr>
          <w:ilvl w:val="0"/>
          <w:numId w:val="8"/>
        </w:numPr>
        <w:shd w:val="clear" w:color="auto" w:fill="FFFFFF"/>
        <w:tabs>
          <w:tab w:val="left" w:pos="720"/>
        </w:tabs>
        <w:spacing w:after="12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Bulldozers:</w:t>
      </w:r>
    </w:p>
    <w:p w:rsidR="008651F3" w:rsidRPr="008651F3" w:rsidRDefault="008651F3" w:rsidP="008651F3">
      <w:pPr>
        <w:shd w:val="clear" w:color="auto" w:fill="FFFFFF"/>
        <w:spacing w:after="12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lastRenderedPageBreak/>
        <w:t>Used for stripping overburden (topsoil and waste rock), clearing land, and potentially ripping rock where blasting is not feasible. </w:t>
      </w:r>
    </w:p>
    <w:p w:rsidR="008651F3" w:rsidRPr="008651F3" w:rsidRDefault="008651F3" w:rsidP="008651F3">
      <w:pPr>
        <w:numPr>
          <w:ilvl w:val="0"/>
          <w:numId w:val="8"/>
        </w:numPr>
        <w:shd w:val="clear" w:color="auto" w:fill="FFFFFF"/>
        <w:tabs>
          <w:tab w:val="left" w:pos="720"/>
        </w:tabs>
        <w:spacing w:after="12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Excavators:</w:t>
      </w:r>
    </w:p>
    <w:p w:rsidR="008651F3" w:rsidRPr="008651F3" w:rsidRDefault="008651F3" w:rsidP="008651F3">
      <w:pPr>
        <w:shd w:val="clear" w:color="auto" w:fill="FFFFFF"/>
        <w:spacing w:after="12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t>Employed for digging and loading materials into trucks. The size and type (e.g., hydraulic or rope shovel) will depend on the scale of the operation and the material being excavated. </w:t>
      </w:r>
    </w:p>
    <w:p w:rsidR="008651F3" w:rsidRPr="008651F3" w:rsidRDefault="008651F3" w:rsidP="008651F3">
      <w:pPr>
        <w:numPr>
          <w:ilvl w:val="0"/>
          <w:numId w:val="8"/>
        </w:numPr>
        <w:shd w:val="clear" w:color="auto" w:fill="FFFFFF"/>
        <w:tabs>
          <w:tab w:val="left" w:pos="720"/>
        </w:tabs>
        <w:spacing w:after="12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Dump Trucks:</w:t>
      </w:r>
    </w:p>
    <w:p w:rsidR="008651F3" w:rsidRPr="008651F3" w:rsidRDefault="008651F3" w:rsidP="008651F3">
      <w:pPr>
        <w:shd w:val="clear" w:color="auto" w:fill="FFFFFF"/>
        <w:spacing w:after="12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t>Used to transport excavated materials, including ore and waste rock, to designated locations (e.g., processing plants, waste dumps). </w:t>
      </w:r>
    </w:p>
    <w:p w:rsidR="008651F3" w:rsidRPr="008651F3" w:rsidRDefault="008651F3" w:rsidP="008651F3">
      <w:pPr>
        <w:numPr>
          <w:ilvl w:val="0"/>
          <w:numId w:val="8"/>
        </w:numPr>
        <w:shd w:val="clear" w:color="auto" w:fill="FFFFFF"/>
        <w:tabs>
          <w:tab w:val="left" w:pos="720"/>
        </w:tabs>
        <w:spacing w:after="12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Drilling Rigs:</w:t>
      </w:r>
    </w:p>
    <w:p w:rsidR="008651F3" w:rsidRPr="008651F3" w:rsidRDefault="008651F3" w:rsidP="008651F3">
      <w:pPr>
        <w:shd w:val="clear" w:color="auto" w:fill="FFFFFF"/>
        <w:spacing w:after="12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t>Used to create boreholes for blasting, especially in hard rock mining. </w:t>
      </w:r>
    </w:p>
    <w:p w:rsidR="008651F3" w:rsidRPr="008651F3" w:rsidRDefault="008651F3" w:rsidP="008651F3">
      <w:pPr>
        <w:numPr>
          <w:ilvl w:val="0"/>
          <w:numId w:val="8"/>
        </w:numPr>
        <w:shd w:val="clear" w:color="auto" w:fill="FFFFFF"/>
        <w:tabs>
          <w:tab w:val="left" w:pos="720"/>
        </w:tabs>
        <w:spacing w:after="12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Front-end Loaders:</w:t>
      </w:r>
    </w:p>
    <w:p w:rsidR="008651F3" w:rsidRPr="008651F3" w:rsidRDefault="008651F3" w:rsidP="008651F3">
      <w:pPr>
        <w:shd w:val="clear" w:color="auto" w:fill="FFFFFF"/>
        <w:spacing w:after="12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t>Used for loading materials, particularly in areas where large trucks cannot maneuver easily or for smaller scale operations. </w:t>
      </w:r>
    </w:p>
    <w:p w:rsidR="008651F3" w:rsidRPr="008651F3" w:rsidRDefault="008651F3" w:rsidP="008651F3">
      <w:pPr>
        <w:numPr>
          <w:ilvl w:val="0"/>
          <w:numId w:val="8"/>
        </w:numPr>
        <w:shd w:val="clear" w:color="auto" w:fill="FFFFFF"/>
        <w:tabs>
          <w:tab w:val="left" w:pos="720"/>
        </w:tabs>
        <w:spacing w:after="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Other Equipment:</w:t>
      </w:r>
    </w:p>
    <w:p w:rsidR="008651F3" w:rsidRPr="008651F3" w:rsidRDefault="008651F3" w:rsidP="008651F3">
      <w:pPr>
        <w:shd w:val="clear" w:color="auto" w:fill="FFFFFF"/>
        <w:spacing w:after="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t>Depending on the specific operation, other machinery like motor graders (for road maintenance), conveyors (for material transport), and specialized underground mining equipment might be used. </w:t>
      </w:r>
    </w:p>
    <w:p w:rsidR="008651F3" w:rsidRPr="008651F3" w:rsidRDefault="008651F3" w:rsidP="008651F3">
      <w:pPr>
        <w:shd w:val="clear" w:color="auto" w:fill="FFFFFF"/>
        <w:spacing w:after="150" w:line="432" w:lineRule="auto"/>
        <w:rPr>
          <w:rFonts w:ascii="Times New Roman" w:eastAsia="Times New Roman" w:hAnsi="Times New Roman"/>
          <w:color w:val="001D35"/>
          <w:sz w:val="24"/>
          <w:szCs w:val="24"/>
        </w:rPr>
      </w:pPr>
      <w:r w:rsidRPr="008651F3">
        <w:rPr>
          <w:rFonts w:ascii="Times New Roman" w:eastAsia="Times New Roman" w:hAnsi="Times New Roman"/>
          <w:color w:val="001D35"/>
          <w:sz w:val="24"/>
          <w:szCs w:val="24"/>
        </w:rPr>
        <w:t>Planning and Operational Parameters:</w:t>
      </w:r>
    </w:p>
    <w:p w:rsidR="008651F3" w:rsidRPr="008651F3" w:rsidRDefault="008651F3" w:rsidP="008651F3">
      <w:pPr>
        <w:numPr>
          <w:ilvl w:val="0"/>
          <w:numId w:val="11"/>
        </w:numPr>
        <w:shd w:val="clear" w:color="auto" w:fill="FFFFFF"/>
        <w:tabs>
          <w:tab w:val="left" w:pos="720"/>
        </w:tabs>
        <w:spacing w:after="12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Geological Surveys:</w:t>
      </w:r>
    </w:p>
    <w:p w:rsidR="008651F3" w:rsidRPr="008651F3" w:rsidRDefault="008651F3" w:rsidP="008651F3">
      <w:pPr>
        <w:shd w:val="clear" w:color="auto" w:fill="FFFFFF"/>
        <w:spacing w:after="12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t xml:space="preserve">Accurate geological data, including </w:t>
      </w:r>
      <w:proofErr w:type="spellStart"/>
      <w:r w:rsidRPr="008651F3">
        <w:rPr>
          <w:rFonts w:ascii="Times New Roman" w:eastAsia="Times New Roman" w:hAnsi="Times New Roman"/>
          <w:color w:val="545D7E"/>
          <w:spacing w:val="2"/>
          <w:sz w:val="24"/>
          <w:szCs w:val="24"/>
        </w:rPr>
        <w:t>isopach</w:t>
      </w:r>
      <w:proofErr w:type="spellEnd"/>
      <w:r w:rsidRPr="008651F3">
        <w:rPr>
          <w:rFonts w:ascii="Times New Roman" w:eastAsia="Times New Roman" w:hAnsi="Times New Roman"/>
          <w:color w:val="545D7E"/>
          <w:spacing w:val="2"/>
          <w:sz w:val="24"/>
          <w:szCs w:val="24"/>
        </w:rPr>
        <w:t xml:space="preserve"> maps (showing the thickness of the deposit), is essential for planning excavation depths and volumes. </w:t>
      </w:r>
    </w:p>
    <w:p w:rsidR="008651F3" w:rsidRPr="008651F3" w:rsidRDefault="008651F3" w:rsidP="008651F3">
      <w:pPr>
        <w:numPr>
          <w:ilvl w:val="0"/>
          <w:numId w:val="11"/>
        </w:numPr>
        <w:shd w:val="clear" w:color="auto" w:fill="FFFFFF"/>
        <w:tabs>
          <w:tab w:val="left" w:pos="720"/>
        </w:tabs>
        <w:spacing w:after="12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Haul Road Design:</w:t>
      </w:r>
    </w:p>
    <w:p w:rsidR="008651F3" w:rsidRPr="008651F3" w:rsidRDefault="008651F3" w:rsidP="008651F3">
      <w:pPr>
        <w:shd w:val="clear" w:color="auto" w:fill="FFFFFF"/>
        <w:spacing w:after="12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lastRenderedPageBreak/>
        <w:t>Parameters like road width, slope, and drainage are crucial for efficient and safe haulage operations. </w:t>
      </w:r>
    </w:p>
    <w:p w:rsidR="008651F3" w:rsidRPr="008651F3" w:rsidRDefault="008651F3" w:rsidP="008651F3">
      <w:pPr>
        <w:numPr>
          <w:ilvl w:val="0"/>
          <w:numId w:val="11"/>
        </w:numPr>
        <w:shd w:val="clear" w:color="auto" w:fill="FFFFFF"/>
        <w:tabs>
          <w:tab w:val="left" w:pos="720"/>
        </w:tabs>
        <w:spacing w:after="12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Equipment Selection:</w:t>
      </w:r>
    </w:p>
    <w:p w:rsidR="008651F3" w:rsidRPr="008651F3" w:rsidRDefault="008651F3" w:rsidP="008651F3">
      <w:pPr>
        <w:shd w:val="clear" w:color="auto" w:fill="FFFFFF"/>
        <w:spacing w:after="12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t>Matching equipment capacity (e.g., bucket size of excavators, truck capacity) with the required production rate and the characteristics of the deposit is critical. </w:t>
      </w:r>
    </w:p>
    <w:p w:rsidR="008651F3" w:rsidRPr="008651F3" w:rsidRDefault="008651F3" w:rsidP="008651F3">
      <w:pPr>
        <w:numPr>
          <w:ilvl w:val="0"/>
          <w:numId w:val="11"/>
        </w:numPr>
        <w:shd w:val="clear" w:color="auto" w:fill="FFFFFF"/>
        <w:tabs>
          <w:tab w:val="left" w:pos="720"/>
        </w:tabs>
        <w:spacing w:after="12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Ground Control:</w:t>
      </w:r>
    </w:p>
    <w:p w:rsidR="008651F3" w:rsidRPr="008651F3" w:rsidRDefault="008651F3" w:rsidP="008651F3">
      <w:pPr>
        <w:shd w:val="clear" w:color="auto" w:fill="FFFFFF"/>
        <w:spacing w:after="12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t>For underground operations, parameters like ground stability, roof support, and ventilation systems are crucial for safety. </w:t>
      </w:r>
    </w:p>
    <w:p w:rsidR="008651F3" w:rsidRPr="008651F3" w:rsidRDefault="008651F3" w:rsidP="008651F3">
      <w:pPr>
        <w:numPr>
          <w:ilvl w:val="0"/>
          <w:numId w:val="11"/>
        </w:numPr>
        <w:shd w:val="clear" w:color="auto" w:fill="FFFFFF"/>
        <w:tabs>
          <w:tab w:val="left" w:pos="720"/>
        </w:tabs>
        <w:spacing w:after="12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Blast Design:</w:t>
      </w:r>
    </w:p>
    <w:p w:rsidR="008651F3" w:rsidRPr="008651F3" w:rsidRDefault="008651F3" w:rsidP="008651F3">
      <w:pPr>
        <w:shd w:val="clear" w:color="auto" w:fill="FFFFFF"/>
        <w:spacing w:after="12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t>For blasting operations, parameters like borehole spacing, powder factor, and stemming are important for fragmentation and safety. </w:t>
      </w:r>
    </w:p>
    <w:p w:rsidR="008651F3" w:rsidRPr="008651F3" w:rsidRDefault="008651F3" w:rsidP="008651F3">
      <w:pPr>
        <w:numPr>
          <w:ilvl w:val="0"/>
          <w:numId w:val="11"/>
        </w:numPr>
        <w:shd w:val="clear" w:color="auto" w:fill="FFFFFF"/>
        <w:tabs>
          <w:tab w:val="left" w:pos="720"/>
        </w:tabs>
        <w:spacing w:after="12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Monsoon Planning:</w:t>
      </w:r>
    </w:p>
    <w:p w:rsidR="008651F3" w:rsidRPr="008651F3" w:rsidRDefault="008651F3" w:rsidP="008651F3">
      <w:pPr>
        <w:shd w:val="clear" w:color="auto" w:fill="FFFFFF"/>
        <w:spacing w:after="12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t>In areas with distinct wet and dry seasons, operational plans must account for drainage, road maintenance, and potential disruptions to mining operations. </w:t>
      </w:r>
    </w:p>
    <w:p w:rsidR="008651F3" w:rsidRPr="008651F3" w:rsidRDefault="008651F3" w:rsidP="008651F3">
      <w:pPr>
        <w:numPr>
          <w:ilvl w:val="0"/>
          <w:numId w:val="11"/>
        </w:numPr>
        <w:shd w:val="clear" w:color="auto" w:fill="FFFFFF"/>
        <w:tabs>
          <w:tab w:val="left" w:pos="720"/>
        </w:tabs>
        <w:spacing w:after="12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 xml:space="preserve">Safety </w:t>
      </w:r>
      <w:proofErr w:type="spellStart"/>
      <w:r w:rsidRPr="008651F3">
        <w:rPr>
          <w:rFonts w:ascii="Times New Roman" w:eastAsia="Times New Roman" w:hAnsi="Times New Roman"/>
          <w:b/>
          <w:bCs/>
          <w:color w:val="001D35"/>
          <w:sz w:val="24"/>
          <w:szCs w:val="24"/>
        </w:rPr>
        <w:t>Berms</w:t>
      </w:r>
      <w:proofErr w:type="spellEnd"/>
      <w:r w:rsidRPr="008651F3">
        <w:rPr>
          <w:rFonts w:ascii="Times New Roman" w:eastAsia="Times New Roman" w:hAnsi="Times New Roman"/>
          <w:b/>
          <w:bCs/>
          <w:color w:val="001D35"/>
          <w:sz w:val="24"/>
          <w:szCs w:val="24"/>
        </w:rPr>
        <w:t>:</w:t>
      </w:r>
    </w:p>
    <w:p w:rsidR="008651F3" w:rsidRPr="008651F3" w:rsidRDefault="008651F3" w:rsidP="008651F3">
      <w:pPr>
        <w:shd w:val="clear" w:color="auto" w:fill="FFFFFF"/>
        <w:spacing w:after="12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t xml:space="preserve">Safety </w:t>
      </w:r>
      <w:proofErr w:type="spellStart"/>
      <w:r w:rsidRPr="008651F3">
        <w:rPr>
          <w:rFonts w:ascii="Times New Roman" w:eastAsia="Times New Roman" w:hAnsi="Times New Roman"/>
          <w:color w:val="545D7E"/>
          <w:spacing w:val="2"/>
          <w:sz w:val="24"/>
          <w:szCs w:val="24"/>
        </w:rPr>
        <w:t>berms</w:t>
      </w:r>
      <w:proofErr w:type="spellEnd"/>
      <w:r w:rsidRPr="008651F3">
        <w:rPr>
          <w:rFonts w:ascii="Times New Roman" w:eastAsia="Times New Roman" w:hAnsi="Times New Roman"/>
          <w:color w:val="545D7E"/>
          <w:spacing w:val="2"/>
          <w:sz w:val="24"/>
          <w:szCs w:val="24"/>
        </w:rPr>
        <w:t xml:space="preserve"> (raised areas of land) on haul roads and around the pit are essential for stability and safety. </w:t>
      </w:r>
    </w:p>
    <w:p w:rsidR="008651F3" w:rsidRPr="008651F3" w:rsidRDefault="008651F3" w:rsidP="008651F3">
      <w:pPr>
        <w:numPr>
          <w:ilvl w:val="0"/>
          <w:numId w:val="11"/>
        </w:numPr>
        <w:shd w:val="clear" w:color="auto" w:fill="FFFFFF"/>
        <w:tabs>
          <w:tab w:val="left" w:pos="720"/>
        </w:tabs>
        <w:spacing w:after="12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Environmental Considerations:</w:t>
      </w:r>
    </w:p>
    <w:p w:rsidR="008651F3" w:rsidRPr="008651F3" w:rsidRDefault="008651F3" w:rsidP="008651F3">
      <w:pPr>
        <w:shd w:val="clear" w:color="auto" w:fill="FFFFFF"/>
        <w:spacing w:after="12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t>Planning must also consider environmental factors, such as water management, dust control, and land reclamation. </w:t>
      </w:r>
    </w:p>
    <w:p w:rsidR="008651F3" w:rsidRPr="008651F3" w:rsidRDefault="008651F3" w:rsidP="008651F3">
      <w:pPr>
        <w:numPr>
          <w:ilvl w:val="0"/>
          <w:numId w:val="11"/>
        </w:numPr>
        <w:shd w:val="clear" w:color="auto" w:fill="FFFFFF"/>
        <w:tabs>
          <w:tab w:val="left" w:pos="720"/>
        </w:tabs>
        <w:spacing w:after="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Production Rates:</w:t>
      </w:r>
    </w:p>
    <w:p w:rsidR="008651F3" w:rsidRPr="008651F3" w:rsidRDefault="008651F3" w:rsidP="008651F3">
      <w:pPr>
        <w:shd w:val="clear" w:color="auto" w:fill="FFFFFF"/>
        <w:spacing w:after="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t>Daily or hourly production targets need to be established and factored into the planning process. </w:t>
      </w:r>
    </w:p>
    <w:p w:rsidR="008651F3" w:rsidRPr="008651F3" w:rsidRDefault="008651F3" w:rsidP="008651F3">
      <w:pPr>
        <w:shd w:val="clear" w:color="auto" w:fill="FFFFFF"/>
        <w:spacing w:after="0" w:line="432" w:lineRule="auto"/>
        <w:rPr>
          <w:rFonts w:ascii="Times New Roman" w:eastAsia="Times New Roman" w:hAnsi="Times New Roman"/>
          <w:color w:val="545D7E"/>
          <w:spacing w:val="2"/>
          <w:sz w:val="24"/>
          <w:szCs w:val="24"/>
        </w:rPr>
      </w:pPr>
    </w:p>
    <w:p w:rsidR="008651F3" w:rsidRPr="008651F3" w:rsidRDefault="008651F3" w:rsidP="008651F3">
      <w:pPr>
        <w:shd w:val="clear" w:color="auto" w:fill="FFFFFF"/>
        <w:spacing w:after="0" w:line="432" w:lineRule="auto"/>
        <w:rPr>
          <w:rFonts w:ascii="Times New Roman" w:eastAsia="Times New Roman" w:hAnsi="Times New Roman"/>
          <w:b/>
          <w:color w:val="545D7E"/>
          <w:spacing w:val="2"/>
          <w:sz w:val="24"/>
          <w:szCs w:val="24"/>
        </w:rPr>
      </w:pPr>
      <w:r w:rsidRPr="008651F3">
        <w:rPr>
          <w:rFonts w:ascii="Times New Roman" w:eastAsia="Times New Roman" w:hAnsi="Times New Roman"/>
          <w:b/>
          <w:color w:val="545D7E"/>
          <w:spacing w:val="2"/>
          <w:sz w:val="24"/>
          <w:szCs w:val="24"/>
        </w:rPr>
        <w:t>2.4 Effect of mining planning and excavation in Ilorin</w:t>
      </w:r>
    </w:p>
    <w:p w:rsidR="008651F3" w:rsidRPr="008651F3" w:rsidRDefault="008651F3" w:rsidP="008651F3">
      <w:pPr>
        <w:shd w:val="clear" w:color="auto" w:fill="FFFFFF"/>
        <w:spacing w:after="0" w:line="432" w:lineRule="auto"/>
        <w:rPr>
          <w:rFonts w:ascii="Times New Roman" w:eastAsia="Times New Roman" w:hAnsi="Times New Roman"/>
          <w:b/>
          <w:color w:val="545D7E"/>
          <w:spacing w:val="2"/>
          <w:sz w:val="24"/>
          <w:szCs w:val="24"/>
        </w:rPr>
      </w:pPr>
    </w:p>
    <w:p w:rsidR="008651F3" w:rsidRPr="008651F3" w:rsidRDefault="008651F3" w:rsidP="008651F3">
      <w:pPr>
        <w:shd w:val="clear" w:color="auto" w:fill="FFFFFF"/>
        <w:spacing w:line="432" w:lineRule="auto"/>
        <w:rPr>
          <w:rFonts w:ascii="Times New Roman" w:eastAsia="Times New Roman" w:hAnsi="Times New Roman"/>
          <w:color w:val="001D35"/>
          <w:sz w:val="24"/>
          <w:szCs w:val="24"/>
        </w:rPr>
      </w:pPr>
      <w:r w:rsidRPr="008651F3">
        <w:rPr>
          <w:rFonts w:ascii="Times New Roman" w:eastAsia="Times New Roman" w:hAnsi="Times New Roman"/>
          <w:color w:val="001D35"/>
          <w:sz w:val="24"/>
          <w:szCs w:val="24"/>
        </w:rPr>
        <w:t>Mining activities in Ilorin, particularly sand and quarry mining, have significant environmental and social impacts. These include soil erosion, water resource depletion and pollution, land degradation, destruction of biodiversity, and potential health hazards. </w:t>
      </w:r>
    </w:p>
    <w:p w:rsidR="008651F3" w:rsidRPr="008651F3" w:rsidRDefault="008651F3" w:rsidP="008651F3">
      <w:pPr>
        <w:shd w:val="clear" w:color="auto" w:fill="FFFFFF"/>
        <w:spacing w:after="150" w:line="432" w:lineRule="auto"/>
        <w:rPr>
          <w:rFonts w:ascii="Times New Roman" w:eastAsia="Times New Roman" w:hAnsi="Times New Roman"/>
          <w:sz w:val="24"/>
          <w:szCs w:val="24"/>
        </w:rPr>
      </w:pPr>
      <w:r w:rsidRPr="008651F3">
        <w:rPr>
          <w:rFonts w:ascii="Times New Roman" w:eastAsia="Times New Roman" w:hAnsi="Times New Roman"/>
          <w:color w:val="001D35"/>
          <w:sz w:val="24"/>
          <w:szCs w:val="24"/>
        </w:rPr>
        <w:t>Environmental Impacts:</w:t>
      </w:r>
    </w:p>
    <w:p w:rsidR="008651F3" w:rsidRPr="008651F3" w:rsidRDefault="008651F3" w:rsidP="008651F3">
      <w:pPr>
        <w:numPr>
          <w:ilvl w:val="0"/>
          <w:numId w:val="12"/>
        </w:numPr>
        <w:shd w:val="clear" w:color="auto" w:fill="FFFFFF"/>
        <w:spacing w:after="12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Soil Erosion and Land Degradation:</w:t>
      </w:r>
    </w:p>
    <w:p w:rsidR="008651F3" w:rsidRPr="008651F3" w:rsidRDefault="008651F3" w:rsidP="008651F3">
      <w:pPr>
        <w:shd w:val="clear" w:color="auto" w:fill="FFFFFF"/>
        <w:spacing w:after="12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t>Mining operations, especially sand mining in riverbeds, can lead to soil erosion and the destruction of fertile land, making it unsuitable for agriculture. </w:t>
      </w:r>
    </w:p>
    <w:p w:rsidR="008651F3" w:rsidRPr="008651F3" w:rsidRDefault="008651F3" w:rsidP="008651F3">
      <w:pPr>
        <w:numPr>
          <w:ilvl w:val="0"/>
          <w:numId w:val="12"/>
        </w:numPr>
        <w:shd w:val="clear" w:color="auto" w:fill="FFFFFF"/>
        <w:spacing w:after="12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Water Resource Depletion and Pollution:</w:t>
      </w:r>
    </w:p>
    <w:p w:rsidR="008651F3" w:rsidRPr="008651F3" w:rsidRDefault="008651F3" w:rsidP="008651F3">
      <w:pPr>
        <w:shd w:val="clear" w:color="auto" w:fill="FFFFFF"/>
        <w:spacing w:after="12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t>Mining activities can consume large amounts of water, potentially depleting local water resources. Additionally, mining effluent can contaminate surface and groundwater with heavy metals and other pollutants, impacting both human and ecological systems. </w:t>
      </w:r>
    </w:p>
    <w:p w:rsidR="008651F3" w:rsidRPr="008651F3" w:rsidRDefault="008651F3" w:rsidP="008651F3">
      <w:pPr>
        <w:numPr>
          <w:ilvl w:val="0"/>
          <w:numId w:val="12"/>
        </w:numPr>
        <w:shd w:val="clear" w:color="auto" w:fill="FFFFFF"/>
        <w:spacing w:after="12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Habitat Destruction and Biodiversity Loss:</w:t>
      </w:r>
    </w:p>
    <w:p w:rsidR="008651F3" w:rsidRPr="008651F3" w:rsidRDefault="008651F3" w:rsidP="008651F3">
      <w:pPr>
        <w:shd w:val="clear" w:color="auto" w:fill="FFFFFF"/>
        <w:spacing w:after="12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t>Mining activities can destroy natural habitats, leading to the loss of plant and animal species. </w:t>
      </w:r>
    </w:p>
    <w:p w:rsidR="008651F3" w:rsidRPr="008651F3" w:rsidRDefault="008651F3" w:rsidP="008651F3">
      <w:pPr>
        <w:numPr>
          <w:ilvl w:val="0"/>
          <w:numId w:val="12"/>
        </w:numPr>
        <w:shd w:val="clear" w:color="auto" w:fill="FFFFFF"/>
        <w:spacing w:after="12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Air Pollution:</w:t>
      </w:r>
    </w:p>
    <w:p w:rsidR="008651F3" w:rsidRPr="008651F3" w:rsidRDefault="008651F3" w:rsidP="008651F3">
      <w:pPr>
        <w:shd w:val="clear" w:color="auto" w:fill="FFFFFF"/>
        <w:spacing w:after="12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t>Dust and emissions from mining operations can contribute to air pollution, affecting air quality in surrounding areas. </w:t>
      </w:r>
    </w:p>
    <w:p w:rsidR="008651F3" w:rsidRPr="008651F3" w:rsidRDefault="008651F3" w:rsidP="008651F3">
      <w:pPr>
        <w:numPr>
          <w:ilvl w:val="0"/>
          <w:numId w:val="12"/>
        </w:numPr>
        <w:shd w:val="clear" w:color="auto" w:fill="FFFFFF"/>
        <w:spacing w:after="0" w:line="432" w:lineRule="auto"/>
        <w:ind w:left="-420"/>
        <w:rPr>
          <w:rFonts w:ascii="Times New Roman" w:eastAsia="Times New Roman" w:hAnsi="Times New Roman"/>
          <w:color w:val="001D35"/>
          <w:sz w:val="24"/>
          <w:szCs w:val="24"/>
        </w:rPr>
      </w:pPr>
      <w:proofErr w:type="spellStart"/>
      <w:r w:rsidRPr="008651F3">
        <w:rPr>
          <w:rFonts w:ascii="Times New Roman" w:eastAsia="Times New Roman" w:hAnsi="Times New Roman"/>
          <w:b/>
          <w:bCs/>
          <w:color w:val="001D35"/>
          <w:sz w:val="24"/>
          <w:szCs w:val="24"/>
        </w:rPr>
        <w:t>Geomorphological</w:t>
      </w:r>
      <w:proofErr w:type="spellEnd"/>
      <w:r w:rsidRPr="008651F3">
        <w:rPr>
          <w:rFonts w:ascii="Times New Roman" w:eastAsia="Times New Roman" w:hAnsi="Times New Roman"/>
          <w:b/>
          <w:bCs/>
          <w:color w:val="001D35"/>
          <w:sz w:val="24"/>
          <w:szCs w:val="24"/>
        </w:rPr>
        <w:t xml:space="preserve"> Changes:</w:t>
      </w:r>
    </w:p>
    <w:p w:rsidR="008651F3" w:rsidRPr="008651F3" w:rsidRDefault="008651F3" w:rsidP="008651F3">
      <w:pPr>
        <w:shd w:val="clear" w:color="auto" w:fill="FFFFFF"/>
        <w:spacing w:after="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t xml:space="preserve">In-stream sand mining can alter river channels, impacting water flow, sediment transport, and the overall </w:t>
      </w:r>
      <w:proofErr w:type="spellStart"/>
      <w:r w:rsidRPr="008651F3">
        <w:rPr>
          <w:rFonts w:ascii="Times New Roman" w:eastAsia="Times New Roman" w:hAnsi="Times New Roman"/>
          <w:color w:val="545D7E"/>
          <w:spacing w:val="2"/>
          <w:sz w:val="24"/>
          <w:szCs w:val="24"/>
        </w:rPr>
        <w:t>hydrogeomorphology</w:t>
      </w:r>
      <w:proofErr w:type="spellEnd"/>
      <w:r w:rsidRPr="008651F3">
        <w:rPr>
          <w:rFonts w:ascii="Times New Roman" w:eastAsia="Times New Roman" w:hAnsi="Times New Roman"/>
          <w:color w:val="545D7E"/>
          <w:spacing w:val="2"/>
          <w:sz w:val="24"/>
          <w:szCs w:val="24"/>
        </w:rPr>
        <w:t xml:space="preserve"> of the area. </w:t>
      </w:r>
    </w:p>
    <w:p w:rsidR="008651F3" w:rsidRPr="008651F3" w:rsidRDefault="008651F3" w:rsidP="008651F3">
      <w:pPr>
        <w:shd w:val="clear" w:color="auto" w:fill="FFFFFF"/>
        <w:spacing w:after="150" w:line="432" w:lineRule="auto"/>
        <w:rPr>
          <w:rFonts w:ascii="Times New Roman" w:eastAsia="Times New Roman" w:hAnsi="Times New Roman"/>
          <w:color w:val="001D35"/>
          <w:sz w:val="24"/>
          <w:szCs w:val="24"/>
        </w:rPr>
      </w:pPr>
      <w:r w:rsidRPr="008651F3">
        <w:rPr>
          <w:rFonts w:ascii="Times New Roman" w:eastAsia="Times New Roman" w:hAnsi="Times New Roman"/>
          <w:color w:val="001D35"/>
          <w:sz w:val="24"/>
          <w:szCs w:val="24"/>
        </w:rPr>
        <w:t>Social Impacts:</w:t>
      </w:r>
    </w:p>
    <w:p w:rsidR="008651F3" w:rsidRPr="008651F3" w:rsidRDefault="008651F3" w:rsidP="008651F3">
      <w:pPr>
        <w:numPr>
          <w:ilvl w:val="0"/>
          <w:numId w:val="13"/>
        </w:numPr>
        <w:shd w:val="clear" w:color="auto" w:fill="FFFFFF"/>
        <w:tabs>
          <w:tab w:val="left" w:pos="720"/>
        </w:tabs>
        <w:spacing w:after="12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lastRenderedPageBreak/>
        <w:t>Displacement and Livelihood Loss:</w:t>
      </w:r>
    </w:p>
    <w:p w:rsidR="008651F3" w:rsidRPr="008651F3" w:rsidRDefault="008651F3" w:rsidP="008651F3">
      <w:pPr>
        <w:shd w:val="clear" w:color="auto" w:fill="FFFFFF"/>
        <w:spacing w:after="12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t>Mining activities can displace communities and disrupt traditional livelihoods, particularly for those relying on agriculture or fishing in affected areas. </w:t>
      </w:r>
    </w:p>
    <w:p w:rsidR="008651F3" w:rsidRPr="008651F3" w:rsidRDefault="008651F3" w:rsidP="008651F3">
      <w:pPr>
        <w:numPr>
          <w:ilvl w:val="0"/>
          <w:numId w:val="13"/>
        </w:numPr>
        <w:shd w:val="clear" w:color="auto" w:fill="FFFFFF"/>
        <w:tabs>
          <w:tab w:val="left" w:pos="720"/>
        </w:tabs>
        <w:spacing w:after="12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Health Hazards:</w:t>
      </w:r>
    </w:p>
    <w:p w:rsidR="008651F3" w:rsidRPr="008651F3" w:rsidRDefault="008651F3" w:rsidP="008651F3">
      <w:pPr>
        <w:shd w:val="clear" w:color="auto" w:fill="FFFFFF"/>
        <w:spacing w:after="12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t>Exposure to heavy metals and other pollutants from mining can pose significant health risks to local populations, particularly through contaminated water and soil. </w:t>
      </w:r>
    </w:p>
    <w:p w:rsidR="008651F3" w:rsidRPr="008651F3" w:rsidRDefault="008651F3" w:rsidP="008651F3">
      <w:pPr>
        <w:numPr>
          <w:ilvl w:val="0"/>
          <w:numId w:val="13"/>
        </w:numPr>
        <w:shd w:val="clear" w:color="auto" w:fill="FFFFFF"/>
        <w:tabs>
          <w:tab w:val="left" w:pos="720"/>
        </w:tabs>
        <w:spacing w:after="12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Social Conflict:</w:t>
      </w:r>
    </w:p>
    <w:p w:rsidR="008651F3" w:rsidRPr="008651F3" w:rsidRDefault="008651F3" w:rsidP="008651F3">
      <w:pPr>
        <w:shd w:val="clear" w:color="auto" w:fill="FFFFFF"/>
        <w:spacing w:after="12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t>Mining activities can lead to disputes over land ownership, resource access, and environmental impacts, potentially creating social conflict within communities. </w:t>
      </w:r>
    </w:p>
    <w:p w:rsidR="008651F3" w:rsidRPr="008651F3" w:rsidRDefault="008651F3" w:rsidP="008651F3">
      <w:pPr>
        <w:numPr>
          <w:ilvl w:val="0"/>
          <w:numId w:val="13"/>
        </w:numPr>
        <w:shd w:val="clear" w:color="auto" w:fill="FFFFFF"/>
        <w:tabs>
          <w:tab w:val="left" w:pos="720"/>
        </w:tabs>
        <w:spacing w:after="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Economic Benefits and Costs:</w:t>
      </w:r>
    </w:p>
    <w:p w:rsidR="008651F3" w:rsidRPr="008651F3" w:rsidRDefault="008651F3" w:rsidP="008651F3">
      <w:pPr>
        <w:shd w:val="clear" w:color="auto" w:fill="FFFFFF"/>
        <w:spacing w:after="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t>While mining can generate economic benefits through job creation and revenue generation, it's crucial to consider the long-term environmental and social costs associated with these activities. </w:t>
      </w:r>
    </w:p>
    <w:p w:rsidR="008651F3" w:rsidRPr="008651F3" w:rsidRDefault="008651F3" w:rsidP="008651F3">
      <w:pPr>
        <w:shd w:val="clear" w:color="auto" w:fill="FFFFFF"/>
        <w:spacing w:after="150" w:line="432" w:lineRule="auto"/>
        <w:rPr>
          <w:rFonts w:ascii="Times New Roman" w:eastAsia="Times New Roman" w:hAnsi="Times New Roman"/>
          <w:color w:val="001D35"/>
          <w:sz w:val="24"/>
          <w:szCs w:val="24"/>
        </w:rPr>
      </w:pPr>
      <w:r w:rsidRPr="008651F3">
        <w:rPr>
          <w:rFonts w:ascii="Times New Roman" w:eastAsia="Times New Roman" w:hAnsi="Times New Roman"/>
          <w:color w:val="001D35"/>
          <w:sz w:val="24"/>
          <w:szCs w:val="24"/>
        </w:rPr>
        <w:t>Specific Examples in Ilorin:</w:t>
      </w:r>
    </w:p>
    <w:p w:rsidR="008651F3" w:rsidRPr="008651F3" w:rsidRDefault="008651F3" w:rsidP="008651F3">
      <w:pPr>
        <w:numPr>
          <w:ilvl w:val="0"/>
          <w:numId w:val="14"/>
        </w:numPr>
        <w:shd w:val="clear" w:color="auto" w:fill="FFFFFF"/>
        <w:tabs>
          <w:tab w:val="left" w:pos="720"/>
        </w:tabs>
        <w:spacing w:after="120" w:line="432" w:lineRule="auto"/>
        <w:ind w:left="-420"/>
        <w:rPr>
          <w:rFonts w:ascii="Times New Roman" w:eastAsia="Times New Roman" w:hAnsi="Times New Roman"/>
          <w:color w:val="001D35"/>
          <w:sz w:val="24"/>
          <w:szCs w:val="24"/>
        </w:rPr>
      </w:pPr>
      <w:proofErr w:type="spellStart"/>
      <w:r w:rsidRPr="008651F3">
        <w:rPr>
          <w:rFonts w:ascii="Times New Roman" w:eastAsia="Times New Roman" w:hAnsi="Times New Roman"/>
          <w:b/>
          <w:bCs/>
          <w:color w:val="001D35"/>
          <w:sz w:val="24"/>
          <w:szCs w:val="24"/>
        </w:rPr>
        <w:t>Atikeke</w:t>
      </w:r>
      <w:proofErr w:type="spellEnd"/>
      <w:r w:rsidRPr="008651F3">
        <w:rPr>
          <w:rFonts w:ascii="Times New Roman" w:eastAsia="Times New Roman" w:hAnsi="Times New Roman"/>
          <w:b/>
          <w:bCs/>
          <w:color w:val="001D35"/>
          <w:sz w:val="24"/>
          <w:szCs w:val="24"/>
        </w:rPr>
        <w:t xml:space="preserve"> Stream:</w:t>
      </w:r>
    </w:p>
    <w:p w:rsidR="008651F3" w:rsidRPr="008651F3" w:rsidRDefault="008651F3" w:rsidP="008651F3">
      <w:pPr>
        <w:shd w:val="clear" w:color="auto" w:fill="FFFFFF"/>
        <w:spacing w:after="12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t xml:space="preserve">Sand mining in the </w:t>
      </w:r>
      <w:proofErr w:type="spellStart"/>
      <w:r w:rsidRPr="008651F3">
        <w:rPr>
          <w:rFonts w:ascii="Times New Roman" w:eastAsia="Times New Roman" w:hAnsi="Times New Roman"/>
          <w:color w:val="545D7E"/>
          <w:spacing w:val="2"/>
          <w:sz w:val="24"/>
          <w:szCs w:val="24"/>
        </w:rPr>
        <w:t>Atikeke</w:t>
      </w:r>
      <w:proofErr w:type="spellEnd"/>
      <w:r w:rsidRPr="008651F3">
        <w:rPr>
          <w:rFonts w:ascii="Times New Roman" w:eastAsia="Times New Roman" w:hAnsi="Times New Roman"/>
          <w:color w:val="545D7E"/>
          <w:spacing w:val="2"/>
          <w:sz w:val="24"/>
          <w:szCs w:val="24"/>
        </w:rPr>
        <w:t xml:space="preserve"> stream, a tributary of the </w:t>
      </w:r>
      <w:proofErr w:type="spellStart"/>
      <w:r w:rsidRPr="008651F3">
        <w:rPr>
          <w:rFonts w:ascii="Times New Roman" w:eastAsia="Times New Roman" w:hAnsi="Times New Roman"/>
          <w:color w:val="545D7E"/>
          <w:spacing w:val="2"/>
          <w:sz w:val="24"/>
          <w:szCs w:val="24"/>
        </w:rPr>
        <w:t>Asa</w:t>
      </w:r>
      <w:proofErr w:type="spellEnd"/>
      <w:r w:rsidRPr="008651F3">
        <w:rPr>
          <w:rFonts w:ascii="Times New Roman" w:eastAsia="Times New Roman" w:hAnsi="Times New Roman"/>
          <w:color w:val="545D7E"/>
          <w:spacing w:val="2"/>
          <w:sz w:val="24"/>
          <w:szCs w:val="24"/>
        </w:rPr>
        <w:t xml:space="preserve"> River, has been identified as a major source of environmental degradation, impacting the stream's hydrology and geomorphology. </w:t>
      </w:r>
    </w:p>
    <w:p w:rsidR="008651F3" w:rsidRPr="008651F3" w:rsidRDefault="008651F3" w:rsidP="008651F3">
      <w:pPr>
        <w:numPr>
          <w:ilvl w:val="0"/>
          <w:numId w:val="14"/>
        </w:numPr>
        <w:shd w:val="clear" w:color="auto" w:fill="FFFFFF"/>
        <w:tabs>
          <w:tab w:val="left" w:pos="720"/>
        </w:tabs>
        <w:spacing w:after="120" w:line="432" w:lineRule="auto"/>
        <w:ind w:left="-420"/>
        <w:rPr>
          <w:rFonts w:ascii="Times New Roman" w:eastAsia="Times New Roman" w:hAnsi="Times New Roman"/>
          <w:color w:val="001D35"/>
          <w:sz w:val="24"/>
          <w:szCs w:val="24"/>
        </w:rPr>
      </w:pPr>
      <w:proofErr w:type="spellStart"/>
      <w:r w:rsidRPr="008651F3">
        <w:rPr>
          <w:rFonts w:ascii="Times New Roman" w:eastAsia="Times New Roman" w:hAnsi="Times New Roman"/>
          <w:b/>
          <w:bCs/>
          <w:color w:val="001D35"/>
          <w:sz w:val="24"/>
          <w:szCs w:val="24"/>
        </w:rPr>
        <w:t>Kaidi</w:t>
      </w:r>
      <w:proofErr w:type="spellEnd"/>
      <w:r w:rsidRPr="008651F3">
        <w:rPr>
          <w:rFonts w:ascii="Times New Roman" w:eastAsia="Times New Roman" w:hAnsi="Times New Roman"/>
          <w:b/>
          <w:bCs/>
          <w:color w:val="001D35"/>
          <w:sz w:val="24"/>
          <w:szCs w:val="24"/>
        </w:rPr>
        <w:t xml:space="preserve"> Quarry:</w:t>
      </w:r>
    </w:p>
    <w:p w:rsidR="008651F3" w:rsidRPr="008651F3" w:rsidRDefault="008651F3" w:rsidP="008651F3">
      <w:pPr>
        <w:shd w:val="clear" w:color="auto" w:fill="FFFFFF"/>
        <w:spacing w:after="12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t xml:space="preserve">The </w:t>
      </w:r>
      <w:proofErr w:type="spellStart"/>
      <w:r w:rsidRPr="008651F3">
        <w:rPr>
          <w:rFonts w:ascii="Times New Roman" w:eastAsia="Times New Roman" w:hAnsi="Times New Roman"/>
          <w:color w:val="545D7E"/>
          <w:spacing w:val="2"/>
          <w:sz w:val="24"/>
          <w:szCs w:val="24"/>
        </w:rPr>
        <w:t>Kwara</w:t>
      </w:r>
      <w:proofErr w:type="spellEnd"/>
      <w:r w:rsidRPr="008651F3">
        <w:rPr>
          <w:rFonts w:ascii="Times New Roman" w:eastAsia="Times New Roman" w:hAnsi="Times New Roman"/>
          <w:color w:val="545D7E"/>
          <w:spacing w:val="2"/>
          <w:sz w:val="24"/>
          <w:szCs w:val="24"/>
        </w:rPr>
        <w:t xml:space="preserve"> State government has ordered a Chinese company, </w:t>
      </w:r>
      <w:proofErr w:type="spellStart"/>
      <w:r w:rsidRPr="008651F3">
        <w:rPr>
          <w:rFonts w:ascii="Times New Roman" w:eastAsia="Times New Roman" w:hAnsi="Times New Roman"/>
          <w:color w:val="545D7E"/>
          <w:spacing w:val="2"/>
          <w:sz w:val="24"/>
          <w:szCs w:val="24"/>
        </w:rPr>
        <w:t>Kaidi</w:t>
      </w:r>
      <w:proofErr w:type="spellEnd"/>
      <w:r w:rsidRPr="008651F3">
        <w:rPr>
          <w:rFonts w:ascii="Times New Roman" w:eastAsia="Times New Roman" w:hAnsi="Times New Roman"/>
          <w:color w:val="545D7E"/>
          <w:spacing w:val="2"/>
          <w:sz w:val="24"/>
          <w:szCs w:val="24"/>
        </w:rPr>
        <w:t xml:space="preserve"> Quarry, to halt blasting operations due to concerns about potential damage to a nearby bridge and highway. </w:t>
      </w:r>
    </w:p>
    <w:p w:rsidR="008651F3" w:rsidRPr="008651F3" w:rsidRDefault="008651F3" w:rsidP="008651F3">
      <w:pPr>
        <w:numPr>
          <w:ilvl w:val="0"/>
          <w:numId w:val="14"/>
        </w:numPr>
        <w:shd w:val="clear" w:color="auto" w:fill="FFFFFF"/>
        <w:tabs>
          <w:tab w:val="left" w:pos="720"/>
        </w:tabs>
        <w:spacing w:after="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Abandoned Quarries:</w:t>
      </w:r>
    </w:p>
    <w:p w:rsidR="008651F3" w:rsidRPr="008651F3" w:rsidRDefault="008651F3" w:rsidP="008651F3">
      <w:pPr>
        <w:shd w:val="clear" w:color="auto" w:fill="FFFFFF"/>
        <w:spacing w:after="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t>Elevated levels of heavy metals like iron and magnesium have been found in groundwater and surface water near abandoned quarries in Ilorin. </w:t>
      </w:r>
    </w:p>
    <w:p w:rsidR="008651F3" w:rsidRPr="008651F3" w:rsidRDefault="008651F3" w:rsidP="008651F3">
      <w:pPr>
        <w:shd w:val="clear" w:color="auto" w:fill="FFFFFF"/>
        <w:spacing w:after="150" w:line="432" w:lineRule="auto"/>
        <w:rPr>
          <w:rFonts w:ascii="Times New Roman" w:eastAsia="Times New Roman" w:hAnsi="Times New Roman"/>
          <w:color w:val="001D35"/>
          <w:sz w:val="24"/>
          <w:szCs w:val="24"/>
        </w:rPr>
      </w:pPr>
      <w:r w:rsidRPr="008651F3">
        <w:rPr>
          <w:rFonts w:ascii="Times New Roman" w:eastAsia="Times New Roman" w:hAnsi="Times New Roman"/>
          <w:color w:val="001D35"/>
          <w:sz w:val="24"/>
          <w:szCs w:val="24"/>
        </w:rPr>
        <w:lastRenderedPageBreak/>
        <w:t>Mitigation and Management:</w:t>
      </w:r>
    </w:p>
    <w:p w:rsidR="008651F3" w:rsidRPr="008651F3" w:rsidRDefault="008651F3" w:rsidP="008651F3">
      <w:pPr>
        <w:numPr>
          <w:ilvl w:val="0"/>
          <w:numId w:val="15"/>
        </w:numPr>
        <w:shd w:val="clear" w:color="auto" w:fill="FFFFFF"/>
        <w:spacing w:after="12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Sustainable Mining Practices:</w:t>
      </w:r>
    </w:p>
    <w:p w:rsidR="008651F3" w:rsidRPr="008651F3" w:rsidRDefault="008651F3" w:rsidP="008651F3">
      <w:pPr>
        <w:shd w:val="clear" w:color="auto" w:fill="FFFFFF"/>
        <w:spacing w:after="12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t>Implementing sustainable mining practices, such as responsible water management, proper waste disposal, and mine site rehabilitation, is crucial to minimize environmental damage. </w:t>
      </w:r>
    </w:p>
    <w:p w:rsidR="008651F3" w:rsidRPr="008651F3" w:rsidRDefault="008651F3" w:rsidP="008651F3">
      <w:pPr>
        <w:numPr>
          <w:ilvl w:val="0"/>
          <w:numId w:val="15"/>
        </w:numPr>
        <w:shd w:val="clear" w:color="auto" w:fill="FFFFFF"/>
        <w:spacing w:after="12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Community Engagement:</w:t>
      </w:r>
    </w:p>
    <w:p w:rsidR="008651F3" w:rsidRPr="008651F3" w:rsidRDefault="008651F3" w:rsidP="008651F3">
      <w:pPr>
        <w:shd w:val="clear" w:color="auto" w:fill="FFFFFF"/>
        <w:spacing w:after="12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t>Engaging local communities in the decision-making processes related to mining activities is essential to ensure their concerns are addressed and to foster a sense of ownership over the process. </w:t>
      </w:r>
    </w:p>
    <w:p w:rsidR="008651F3" w:rsidRPr="008651F3" w:rsidRDefault="008651F3" w:rsidP="008651F3">
      <w:pPr>
        <w:numPr>
          <w:ilvl w:val="0"/>
          <w:numId w:val="15"/>
        </w:numPr>
        <w:shd w:val="clear" w:color="auto" w:fill="FFFFFF"/>
        <w:spacing w:after="12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Environmental Impact Assessments:</w:t>
      </w:r>
    </w:p>
    <w:p w:rsidR="008651F3" w:rsidRPr="008651F3" w:rsidRDefault="008651F3" w:rsidP="008651F3">
      <w:pPr>
        <w:shd w:val="clear" w:color="auto" w:fill="FFFFFF"/>
        <w:spacing w:after="12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t>Conducting thorough environmental impact assessments before mining operations begin can help identify potential risks and inform mitigation strategies. </w:t>
      </w:r>
    </w:p>
    <w:p w:rsidR="008651F3" w:rsidRPr="008651F3" w:rsidRDefault="008651F3" w:rsidP="008651F3">
      <w:pPr>
        <w:numPr>
          <w:ilvl w:val="0"/>
          <w:numId w:val="15"/>
        </w:numPr>
        <w:shd w:val="clear" w:color="auto" w:fill="FFFFFF"/>
        <w:spacing w:after="12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Regulation and Enforcement:</w:t>
      </w:r>
    </w:p>
    <w:p w:rsidR="008651F3" w:rsidRPr="008651F3" w:rsidRDefault="008651F3" w:rsidP="008651F3">
      <w:pPr>
        <w:shd w:val="clear" w:color="auto" w:fill="FFFFFF"/>
        <w:spacing w:after="12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t>Effective regulation and enforcement of environmental laws are necessary to ensure mining companies adhere to established standards and guidelines. </w:t>
      </w:r>
    </w:p>
    <w:p w:rsidR="008651F3" w:rsidRPr="008651F3" w:rsidRDefault="008651F3" w:rsidP="008651F3">
      <w:pPr>
        <w:numPr>
          <w:ilvl w:val="0"/>
          <w:numId w:val="15"/>
        </w:numPr>
        <w:shd w:val="clear" w:color="auto" w:fill="FFFFFF"/>
        <w:spacing w:after="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Rehabilitation of Mined Areas:</w:t>
      </w:r>
    </w:p>
    <w:p w:rsidR="008651F3" w:rsidRPr="008651F3" w:rsidRDefault="008651F3" w:rsidP="008651F3">
      <w:pPr>
        <w:shd w:val="clear" w:color="auto" w:fill="FFFFFF"/>
        <w:spacing w:after="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t>Rehabilitating mined areas through reforestation, soil restoration, and other measures can help restore ecological functions and minimize long-term impacts.</w:t>
      </w:r>
    </w:p>
    <w:p w:rsidR="008651F3" w:rsidRPr="008651F3" w:rsidRDefault="008651F3" w:rsidP="008651F3">
      <w:pPr>
        <w:shd w:val="clear" w:color="auto" w:fill="FFFFFF"/>
        <w:spacing w:after="0" w:line="432" w:lineRule="auto"/>
        <w:rPr>
          <w:rFonts w:ascii="Times New Roman" w:eastAsia="Times New Roman" w:hAnsi="Times New Roman"/>
          <w:color w:val="545D7E"/>
          <w:spacing w:val="2"/>
          <w:sz w:val="24"/>
          <w:szCs w:val="24"/>
        </w:rPr>
      </w:pPr>
    </w:p>
    <w:p w:rsidR="008651F3" w:rsidRPr="008651F3" w:rsidRDefault="008651F3" w:rsidP="008651F3">
      <w:pPr>
        <w:shd w:val="clear" w:color="auto" w:fill="FFFFFF"/>
        <w:spacing w:after="0" w:line="432" w:lineRule="auto"/>
        <w:rPr>
          <w:rFonts w:ascii="Times New Roman" w:eastAsia="Times New Roman" w:hAnsi="Times New Roman"/>
          <w:color w:val="545D7E"/>
          <w:spacing w:val="2"/>
          <w:sz w:val="24"/>
          <w:szCs w:val="24"/>
        </w:rPr>
      </w:pPr>
    </w:p>
    <w:p w:rsidR="008651F3" w:rsidRPr="008651F3" w:rsidRDefault="008651F3" w:rsidP="008651F3">
      <w:pPr>
        <w:shd w:val="clear" w:color="auto" w:fill="FFFFFF"/>
        <w:spacing w:after="0" w:line="432" w:lineRule="auto"/>
        <w:rPr>
          <w:rFonts w:ascii="Times New Roman" w:eastAsia="Times New Roman" w:hAnsi="Times New Roman"/>
          <w:color w:val="545D7E"/>
          <w:spacing w:val="2"/>
          <w:sz w:val="24"/>
          <w:szCs w:val="24"/>
        </w:rPr>
      </w:pPr>
    </w:p>
    <w:p w:rsidR="008651F3" w:rsidRPr="008651F3" w:rsidRDefault="008651F3" w:rsidP="008651F3">
      <w:pPr>
        <w:shd w:val="clear" w:color="auto" w:fill="FFFFFF"/>
        <w:spacing w:after="0" w:line="432" w:lineRule="auto"/>
        <w:rPr>
          <w:rFonts w:ascii="Times New Roman" w:eastAsia="Times New Roman" w:hAnsi="Times New Roman"/>
          <w:color w:val="545D7E"/>
          <w:spacing w:val="2"/>
          <w:sz w:val="24"/>
          <w:szCs w:val="24"/>
        </w:rPr>
      </w:pPr>
      <w:r w:rsidRPr="008651F3">
        <w:rPr>
          <w:rFonts w:ascii="Times New Roman" w:eastAsia="Times New Roman" w:hAnsi="Times New Roman"/>
          <w:noProof/>
          <w:color w:val="545D7E"/>
          <w:spacing w:val="2"/>
          <w:sz w:val="24"/>
          <w:szCs w:val="24"/>
        </w:rPr>
        <w:lastRenderedPageBreak/>
        <w:drawing>
          <wp:inline distT="0" distB="0" distL="0" distR="0">
            <wp:extent cx="3076575" cy="1685925"/>
            <wp:effectExtent l="19050" t="0" r="9525" b="0"/>
            <wp:docPr id="19" name="Picture 0" descr="map  of kwar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6" cstate="print"/>
                    <a:srcRect/>
                    <a:stretch/>
                  </pic:blipFill>
                  <pic:spPr>
                    <a:xfrm>
                      <a:off x="0" y="0"/>
                      <a:ext cx="3076575" cy="1685925"/>
                    </a:xfrm>
                    <a:prstGeom prst="rect">
                      <a:avLst/>
                    </a:prstGeom>
                    <a:ln>
                      <a:noFill/>
                    </a:ln>
                  </pic:spPr>
                </pic:pic>
              </a:graphicData>
            </a:graphic>
          </wp:inline>
        </w:drawing>
      </w:r>
    </w:p>
    <w:p w:rsidR="008651F3" w:rsidRPr="008651F3" w:rsidRDefault="008651F3" w:rsidP="008651F3">
      <w:pPr>
        <w:shd w:val="clear" w:color="auto" w:fill="FFFFFF"/>
        <w:spacing w:after="0" w:line="432" w:lineRule="auto"/>
        <w:rPr>
          <w:rFonts w:ascii="Times New Roman" w:eastAsia="Times New Roman" w:hAnsi="Times New Roman"/>
          <w:color w:val="545D7E"/>
          <w:spacing w:val="2"/>
          <w:sz w:val="24"/>
          <w:szCs w:val="24"/>
        </w:rPr>
      </w:pPr>
    </w:p>
    <w:p w:rsidR="008651F3" w:rsidRPr="008651F3" w:rsidRDefault="008651F3" w:rsidP="008651F3">
      <w:pPr>
        <w:shd w:val="clear" w:color="auto" w:fill="FFFFFF"/>
        <w:spacing w:after="0" w:line="432" w:lineRule="auto"/>
        <w:rPr>
          <w:rFonts w:ascii="Times New Roman" w:eastAsia="Times New Roman" w:hAnsi="Times New Roman"/>
          <w:b/>
          <w:color w:val="545D7E"/>
          <w:spacing w:val="2"/>
          <w:sz w:val="24"/>
          <w:szCs w:val="24"/>
        </w:rPr>
      </w:pPr>
      <w:r w:rsidRPr="008651F3">
        <w:rPr>
          <w:rFonts w:ascii="Times New Roman" w:eastAsia="Times New Roman" w:hAnsi="Times New Roman"/>
          <w:b/>
          <w:color w:val="545D7E"/>
          <w:spacing w:val="2"/>
          <w:sz w:val="24"/>
          <w:szCs w:val="24"/>
        </w:rPr>
        <w:t xml:space="preserve">2.5 source of mining planning and excavation in </w:t>
      </w:r>
      <w:proofErr w:type="spellStart"/>
      <w:r w:rsidRPr="008651F3">
        <w:rPr>
          <w:rFonts w:ascii="Times New Roman" w:eastAsia="Times New Roman" w:hAnsi="Times New Roman"/>
          <w:b/>
          <w:color w:val="545D7E"/>
          <w:spacing w:val="2"/>
          <w:sz w:val="24"/>
          <w:szCs w:val="24"/>
        </w:rPr>
        <w:t>ilorin</w:t>
      </w:r>
      <w:proofErr w:type="spellEnd"/>
      <w:r w:rsidRPr="008651F3">
        <w:rPr>
          <w:rFonts w:ascii="Times New Roman" w:eastAsia="Times New Roman" w:hAnsi="Times New Roman"/>
          <w:b/>
          <w:color w:val="545D7E"/>
          <w:spacing w:val="2"/>
          <w:sz w:val="24"/>
          <w:szCs w:val="24"/>
        </w:rPr>
        <w:t> </w:t>
      </w:r>
    </w:p>
    <w:p w:rsidR="008651F3" w:rsidRPr="008651F3" w:rsidRDefault="008651F3" w:rsidP="008651F3">
      <w:pPr>
        <w:shd w:val="clear" w:color="auto" w:fill="FFFFFF"/>
        <w:spacing w:after="0" w:line="432" w:lineRule="auto"/>
        <w:rPr>
          <w:rFonts w:ascii="Times New Roman" w:eastAsia="Times New Roman" w:hAnsi="Times New Roman"/>
          <w:b/>
          <w:color w:val="545D7E"/>
          <w:spacing w:val="2"/>
          <w:sz w:val="24"/>
          <w:szCs w:val="24"/>
        </w:rPr>
      </w:pPr>
    </w:p>
    <w:p w:rsidR="008651F3" w:rsidRPr="008651F3" w:rsidRDefault="008651F3" w:rsidP="008651F3">
      <w:pPr>
        <w:shd w:val="clear" w:color="auto" w:fill="FFFFFF"/>
        <w:spacing w:line="432" w:lineRule="auto"/>
        <w:rPr>
          <w:rFonts w:ascii="Times New Roman" w:eastAsia="Times New Roman" w:hAnsi="Times New Roman"/>
          <w:color w:val="001D35"/>
          <w:sz w:val="24"/>
          <w:szCs w:val="24"/>
        </w:rPr>
      </w:pPr>
      <w:r w:rsidRPr="008651F3">
        <w:rPr>
          <w:rFonts w:ascii="Times New Roman" w:eastAsia="Times New Roman" w:hAnsi="Times New Roman"/>
          <w:color w:val="001D35"/>
          <w:sz w:val="24"/>
          <w:szCs w:val="24"/>
        </w:rPr>
        <w:t xml:space="preserve">Mining planning and excavation in Ilorin, </w:t>
      </w:r>
      <w:proofErr w:type="spellStart"/>
      <w:r w:rsidRPr="008651F3">
        <w:rPr>
          <w:rFonts w:ascii="Times New Roman" w:eastAsia="Times New Roman" w:hAnsi="Times New Roman"/>
          <w:color w:val="001D35"/>
          <w:sz w:val="24"/>
          <w:szCs w:val="24"/>
        </w:rPr>
        <w:t>Kwara</w:t>
      </w:r>
      <w:proofErr w:type="spellEnd"/>
      <w:r w:rsidRPr="008651F3">
        <w:rPr>
          <w:rFonts w:ascii="Times New Roman" w:eastAsia="Times New Roman" w:hAnsi="Times New Roman"/>
          <w:color w:val="001D35"/>
          <w:sz w:val="24"/>
          <w:szCs w:val="24"/>
        </w:rPr>
        <w:t xml:space="preserve"> State, Nigeria, primarily involves the extraction of solid minerals like gold, limestone, marble, feldspar, clay, kaolin, quartz, and granite. These resources are found across the state, including areas near Ilorin. The </w:t>
      </w:r>
      <w:proofErr w:type="spellStart"/>
      <w:r w:rsidRPr="008651F3">
        <w:rPr>
          <w:rFonts w:ascii="Times New Roman" w:eastAsia="Times New Roman" w:hAnsi="Times New Roman"/>
          <w:color w:val="001D35"/>
          <w:sz w:val="24"/>
          <w:szCs w:val="24"/>
        </w:rPr>
        <w:t>Kwara</w:t>
      </w:r>
      <w:proofErr w:type="spellEnd"/>
      <w:r w:rsidRPr="008651F3">
        <w:rPr>
          <w:rFonts w:ascii="Times New Roman" w:eastAsia="Times New Roman" w:hAnsi="Times New Roman"/>
          <w:color w:val="001D35"/>
          <w:sz w:val="24"/>
          <w:szCs w:val="24"/>
        </w:rPr>
        <w:t xml:space="preserve"> State Government is actively involved in promoting mining activities and has registered special purpose vehicles (SPVs) to acquire mining sites and encourage investment. </w:t>
      </w:r>
    </w:p>
    <w:p w:rsidR="008651F3" w:rsidRPr="008651F3" w:rsidRDefault="008651F3" w:rsidP="008651F3">
      <w:pPr>
        <w:shd w:val="clear" w:color="auto" w:fill="FFFFFF"/>
        <w:spacing w:after="150" w:line="432" w:lineRule="auto"/>
        <w:rPr>
          <w:rFonts w:ascii="Times New Roman" w:eastAsia="Times New Roman" w:hAnsi="Times New Roman"/>
          <w:sz w:val="24"/>
          <w:szCs w:val="24"/>
        </w:rPr>
      </w:pPr>
      <w:r w:rsidRPr="008651F3">
        <w:rPr>
          <w:rFonts w:ascii="Times New Roman" w:eastAsia="Times New Roman" w:hAnsi="Times New Roman"/>
          <w:color w:val="001D35"/>
          <w:sz w:val="24"/>
          <w:szCs w:val="24"/>
        </w:rPr>
        <w:t>Key Aspects of Mining in Ilorin:</w:t>
      </w:r>
    </w:p>
    <w:p w:rsidR="008651F3" w:rsidRPr="008651F3" w:rsidRDefault="008651F3" w:rsidP="008651F3">
      <w:pPr>
        <w:pStyle w:val="ListParagraph"/>
        <w:numPr>
          <w:ilvl w:val="0"/>
          <w:numId w:val="6"/>
        </w:numPr>
        <w:shd w:val="clear" w:color="auto" w:fill="FFFFFF"/>
        <w:spacing w:after="150" w:line="432" w:lineRule="auto"/>
        <w:contextualSpacing/>
        <w:rPr>
          <w:rFonts w:eastAsia="Times New Roman"/>
          <w:sz w:val="24"/>
          <w:szCs w:val="24"/>
        </w:rPr>
      </w:pPr>
      <w:r w:rsidRPr="008651F3">
        <w:rPr>
          <w:rFonts w:eastAsia="Times New Roman"/>
          <w:b/>
          <w:bCs/>
          <w:color w:val="001D35"/>
          <w:sz w:val="24"/>
          <w:szCs w:val="24"/>
        </w:rPr>
        <w:t>Mineral Resources:</w:t>
      </w:r>
    </w:p>
    <w:p w:rsidR="008651F3" w:rsidRPr="008651F3" w:rsidRDefault="008651F3" w:rsidP="008651F3">
      <w:pPr>
        <w:shd w:val="clear" w:color="auto" w:fill="FFFFFF"/>
        <w:spacing w:after="12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t xml:space="preserve">Ilorin and </w:t>
      </w:r>
      <w:proofErr w:type="spellStart"/>
      <w:r w:rsidRPr="008651F3">
        <w:rPr>
          <w:rFonts w:ascii="Times New Roman" w:eastAsia="Times New Roman" w:hAnsi="Times New Roman"/>
          <w:color w:val="545D7E"/>
          <w:spacing w:val="2"/>
          <w:sz w:val="24"/>
          <w:szCs w:val="24"/>
        </w:rPr>
        <w:t>Kwara</w:t>
      </w:r>
      <w:proofErr w:type="spellEnd"/>
      <w:r w:rsidRPr="008651F3">
        <w:rPr>
          <w:rFonts w:ascii="Times New Roman" w:eastAsia="Times New Roman" w:hAnsi="Times New Roman"/>
          <w:color w:val="545D7E"/>
          <w:spacing w:val="2"/>
          <w:sz w:val="24"/>
          <w:szCs w:val="24"/>
        </w:rPr>
        <w:t xml:space="preserve"> State are rich in various solid minerals, including gold, limestone, marble, feldspar, clay, kaolin, quartz, and granite rocks. </w:t>
      </w:r>
    </w:p>
    <w:p w:rsidR="008651F3" w:rsidRPr="008651F3" w:rsidRDefault="008651F3" w:rsidP="008651F3">
      <w:pPr>
        <w:numPr>
          <w:ilvl w:val="0"/>
          <w:numId w:val="5"/>
        </w:numPr>
        <w:shd w:val="clear" w:color="auto" w:fill="FFFFFF"/>
        <w:tabs>
          <w:tab w:val="left" w:pos="720"/>
        </w:tabs>
        <w:spacing w:after="12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Government Initiatives:</w:t>
      </w:r>
    </w:p>
    <w:p w:rsidR="008651F3" w:rsidRPr="008651F3" w:rsidRDefault="008651F3" w:rsidP="008651F3">
      <w:pPr>
        <w:shd w:val="clear" w:color="auto" w:fill="FFFFFF"/>
        <w:spacing w:after="12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t xml:space="preserve">The </w:t>
      </w:r>
      <w:proofErr w:type="spellStart"/>
      <w:r w:rsidRPr="008651F3">
        <w:rPr>
          <w:rFonts w:ascii="Times New Roman" w:eastAsia="Times New Roman" w:hAnsi="Times New Roman"/>
          <w:color w:val="545D7E"/>
          <w:spacing w:val="2"/>
          <w:sz w:val="24"/>
          <w:szCs w:val="24"/>
        </w:rPr>
        <w:t>Kwara</w:t>
      </w:r>
      <w:proofErr w:type="spellEnd"/>
      <w:r w:rsidRPr="008651F3">
        <w:rPr>
          <w:rFonts w:ascii="Times New Roman" w:eastAsia="Times New Roman" w:hAnsi="Times New Roman"/>
          <w:color w:val="545D7E"/>
          <w:spacing w:val="2"/>
          <w:sz w:val="24"/>
          <w:szCs w:val="24"/>
        </w:rPr>
        <w:t xml:space="preserve"> State Government is actively involved in developing the mining sector, including registering SPVs to acquire mining sites and establishing a mineral market. </w:t>
      </w:r>
    </w:p>
    <w:p w:rsidR="008651F3" w:rsidRPr="008651F3" w:rsidRDefault="008651F3" w:rsidP="008651F3">
      <w:pPr>
        <w:numPr>
          <w:ilvl w:val="0"/>
          <w:numId w:val="5"/>
        </w:numPr>
        <w:shd w:val="clear" w:color="auto" w:fill="FFFFFF"/>
        <w:tabs>
          <w:tab w:val="left" w:pos="720"/>
        </w:tabs>
        <w:spacing w:after="12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Investment Opportunities:</w:t>
      </w:r>
    </w:p>
    <w:p w:rsidR="008651F3" w:rsidRPr="008651F3" w:rsidRDefault="008651F3" w:rsidP="008651F3">
      <w:pPr>
        <w:shd w:val="clear" w:color="auto" w:fill="FFFFFF"/>
        <w:spacing w:after="12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t>The state government is inviting investors to tap into the abundant mineral resources and has highlighted the potential for mining in each of the 16 local government areas. </w:t>
      </w:r>
    </w:p>
    <w:p w:rsidR="008651F3" w:rsidRPr="008651F3" w:rsidRDefault="008651F3" w:rsidP="008651F3">
      <w:pPr>
        <w:numPr>
          <w:ilvl w:val="0"/>
          <w:numId w:val="5"/>
        </w:numPr>
        <w:shd w:val="clear" w:color="auto" w:fill="FFFFFF"/>
        <w:tabs>
          <w:tab w:val="left" w:pos="720"/>
        </w:tabs>
        <w:spacing w:after="12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lastRenderedPageBreak/>
        <w:t>Mining Centers:</w:t>
      </w:r>
    </w:p>
    <w:p w:rsidR="008651F3" w:rsidRPr="008651F3" w:rsidRDefault="008651F3" w:rsidP="008651F3">
      <w:pPr>
        <w:shd w:val="clear" w:color="auto" w:fill="FFFFFF"/>
        <w:spacing w:after="12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t>The city of Ilorin has been identified as a key location for mineral processing and trade, with plans to establish a standard mineral market. </w:t>
      </w:r>
    </w:p>
    <w:p w:rsidR="008651F3" w:rsidRPr="008651F3" w:rsidRDefault="008651F3" w:rsidP="008651F3">
      <w:pPr>
        <w:numPr>
          <w:ilvl w:val="0"/>
          <w:numId w:val="5"/>
        </w:numPr>
        <w:shd w:val="clear" w:color="auto" w:fill="FFFFFF"/>
        <w:tabs>
          <w:tab w:val="left" w:pos="720"/>
        </w:tabs>
        <w:spacing w:after="12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Environmental Concerns:</w:t>
      </w:r>
    </w:p>
    <w:p w:rsidR="008651F3" w:rsidRPr="008651F3" w:rsidRDefault="008651F3" w:rsidP="008651F3">
      <w:pPr>
        <w:shd w:val="clear" w:color="auto" w:fill="FFFFFF"/>
        <w:spacing w:after="12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t xml:space="preserve">Some reports highlight environmental impacts from sand mining activities in the </w:t>
      </w:r>
      <w:proofErr w:type="spellStart"/>
      <w:r w:rsidRPr="008651F3">
        <w:rPr>
          <w:rFonts w:ascii="Times New Roman" w:eastAsia="Times New Roman" w:hAnsi="Times New Roman"/>
          <w:color w:val="545D7E"/>
          <w:spacing w:val="2"/>
          <w:sz w:val="24"/>
          <w:szCs w:val="24"/>
        </w:rPr>
        <w:t>Atikeke</w:t>
      </w:r>
      <w:proofErr w:type="spellEnd"/>
      <w:r w:rsidRPr="008651F3">
        <w:rPr>
          <w:rFonts w:ascii="Times New Roman" w:eastAsia="Times New Roman" w:hAnsi="Times New Roman"/>
          <w:color w:val="545D7E"/>
          <w:spacing w:val="2"/>
          <w:sz w:val="24"/>
          <w:szCs w:val="24"/>
        </w:rPr>
        <w:t xml:space="preserve"> stream and raised concerns about quarrying operations. The </w:t>
      </w:r>
      <w:proofErr w:type="spellStart"/>
      <w:r w:rsidRPr="008651F3">
        <w:rPr>
          <w:rFonts w:ascii="Times New Roman" w:eastAsia="Times New Roman" w:hAnsi="Times New Roman"/>
          <w:color w:val="545D7E"/>
          <w:spacing w:val="2"/>
          <w:sz w:val="24"/>
          <w:szCs w:val="24"/>
        </w:rPr>
        <w:t>Kwara</w:t>
      </w:r>
      <w:proofErr w:type="spellEnd"/>
      <w:r w:rsidRPr="008651F3">
        <w:rPr>
          <w:rFonts w:ascii="Times New Roman" w:eastAsia="Times New Roman" w:hAnsi="Times New Roman"/>
          <w:color w:val="545D7E"/>
          <w:spacing w:val="2"/>
          <w:sz w:val="24"/>
          <w:szCs w:val="24"/>
        </w:rPr>
        <w:t xml:space="preserve"> State Environmental Protection Agency has intervened in some cases to ensure compliance with safety and environmental regulations. </w:t>
      </w:r>
    </w:p>
    <w:p w:rsidR="008651F3" w:rsidRPr="008651F3" w:rsidRDefault="008651F3" w:rsidP="008651F3">
      <w:pPr>
        <w:numPr>
          <w:ilvl w:val="0"/>
          <w:numId w:val="5"/>
        </w:numPr>
        <w:shd w:val="clear" w:color="auto" w:fill="FFFFFF"/>
        <w:tabs>
          <w:tab w:val="left" w:pos="720"/>
        </w:tabs>
        <w:spacing w:after="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Historical Context:</w:t>
      </w:r>
    </w:p>
    <w:p w:rsidR="008651F3" w:rsidRPr="008651F3" w:rsidRDefault="008651F3" w:rsidP="008651F3">
      <w:pPr>
        <w:shd w:val="clear" w:color="auto" w:fill="FFFFFF"/>
        <w:spacing w:after="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t>Archaeological research in Ilorin has revealed evidence of over 1,000 years of human occupation, suggesting a long history of resource utilization, including the use of stone and other materials for various purpose</w:t>
      </w:r>
    </w:p>
    <w:p w:rsidR="008651F3" w:rsidRPr="008651F3" w:rsidRDefault="008651F3" w:rsidP="008651F3">
      <w:pPr>
        <w:shd w:val="clear" w:color="auto" w:fill="FFFFFF"/>
        <w:spacing w:after="0" w:line="432" w:lineRule="auto"/>
        <w:rPr>
          <w:rFonts w:ascii="Times New Roman" w:eastAsia="Times New Roman" w:hAnsi="Times New Roman"/>
          <w:color w:val="545D7E"/>
          <w:spacing w:val="2"/>
          <w:sz w:val="24"/>
          <w:szCs w:val="24"/>
        </w:rPr>
      </w:pPr>
      <w:r w:rsidRPr="008651F3">
        <w:rPr>
          <w:rFonts w:ascii="Times New Roman" w:eastAsia="Times New Roman" w:hAnsi="Times New Roman"/>
          <w:noProof/>
          <w:color w:val="545D7E"/>
          <w:spacing w:val="2"/>
          <w:sz w:val="24"/>
          <w:szCs w:val="24"/>
        </w:rPr>
        <w:drawing>
          <wp:inline distT="0" distB="0" distL="0" distR="0">
            <wp:extent cx="3762375" cy="3095625"/>
            <wp:effectExtent l="19050" t="0" r="9525" b="0"/>
            <wp:docPr id="20" name="Picture 1" descr="IMG-20250706-WA003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srcRect/>
                    <a:stretch/>
                  </pic:blipFill>
                  <pic:spPr>
                    <a:xfrm>
                      <a:off x="0" y="0"/>
                      <a:ext cx="3762375" cy="3095625"/>
                    </a:xfrm>
                    <a:prstGeom prst="rect">
                      <a:avLst/>
                    </a:prstGeom>
                    <a:ln>
                      <a:noFill/>
                    </a:ln>
                  </pic:spPr>
                </pic:pic>
              </a:graphicData>
            </a:graphic>
          </wp:inline>
        </w:drawing>
      </w:r>
    </w:p>
    <w:p w:rsidR="008651F3" w:rsidRPr="008651F3" w:rsidRDefault="008651F3" w:rsidP="008651F3">
      <w:pPr>
        <w:shd w:val="clear" w:color="auto" w:fill="FFFFFF"/>
        <w:spacing w:after="0" w:line="432" w:lineRule="auto"/>
        <w:rPr>
          <w:rFonts w:ascii="Times New Roman" w:eastAsia="Times New Roman" w:hAnsi="Times New Roman"/>
          <w:color w:val="545D7E"/>
          <w:spacing w:val="2"/>
          <w:sz w:val="24"/>
          <w:szCs w:val="24"/>
        </w:rPr>
      </w:pPr>
    </w:p>
    <w:p w:rsidR="008651F3" w:rsidRPr="008651F3" w:rsidRDefault="008651F3" w:rsidP="008651F3">
      <w:pPr>
        <w:shd w:val="clear" w:color="auto" w:fill="FFFFFF"/>
        <w:spacing w:after="0" w:line="432" w:lineRule="auto"/>
        <w:rPr>
          <w:rFonts w:ascii="Times New Roman" w:hAnsi="Times New Roman"/>
          <w:b/>
          <w:sz w:val="24"/>
          <w:szCs w:val="24"/>
        </w:rPr>
      </w:pPr>
      <w:r w:rsidRPr="008651F3">
        <w:rPr>
          <w:rFonts w:ascii="Times New Roman" w:hAnsi="Times New Roman"/>
          <w:b/>
          <w:sz w:val="24"/>
          <w:szCs w:val="24"/>
        </w:rPr>
        <w:t>2.6 Concept of Mine Planning</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lastRenderedPageBreak/>
        <w:t xml:space="preserve"> Mine planning is the structured process by which a mineral deposit is evaluated, designed, and scheduled for safe, economically viable extraction. </w:t>
      </w:r>
      <w:proofErr w:type="spellStart"/>
      <w:r w:rsidRPr="008651F3">
        <w:rPr>
          <w:rFonts w:ascii="Times New Roman" w:hAnsi="Times New Roman"/>
          <w:sz w:val="24"/>
          <w:szCs w:val="24"/>
        </w:rPr>
        <w:t>Hustrulid</w:t>
      </w:r>
      <w:proofErr w:type="spellEnd"/>
      <w:r w:rsidRPr="008651F3">
        <w:rPr>
          <w:rFonts w:ascii="Times New Roman" w:hAnsi="Times New Roman"/>
          <w:sz w:val="24"/>
          <w:szCs w:val="24"/>
        </w:rPr>
        <w:t xml:space="preserve"> and </w:t>
      </w:r>
      <w:proofErr w:type="spellStart"/>
      <w:r w:rsidRPr="008651F3">
        <w:rPr>
          <w:rFonts w:ascii="Times New Roman" w:hAnsi="Times New Roman"/>
          <w:sz w:val="24"/>
          <w:szCs w:val="24"/>
        </w:rPr>
        <w:t>Kuchta</w:t>
      </w:r>
      <w:proofErr w:type="spellEnd"/>
      <w:r w:rsidRPr="008651F3">
        <w:rPr>
          <w:rFonts w:ascii="Times New Roman" w:hAnsi="Times New Roman"/>
          <w:sz w:val="24"/>
          <w:szCs w:val="24"/>
        </w:rPr>
        <w:t xml:space="preserve"> (2006) define it as a multi‐stage activity encompassing exploration, feasibility analysis, detailed design, production scheduling, and rehabilitation planning. The primary goals are to maximize net present value (NPV), ensure worker safety, comply with environmental standards, and maintain technical feasibility. Early planning methodologies relied on manual drafting of pit outlines and block models; modern approaches leverage three‐dimensional digital models, stochastic resource assessments, and real‐time data.</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Key elements of mine planning include:</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1. Resource Estimation o </w:t>
      </w:r>
      <w:proofErr w:type="spellStart"/>
      <w:r w:rsidRPr="008651F3">
        <w:rPr>
          <w:rFonts w:ascii="Times New Roman" w:hAnsi="Times New Roman"/>
          <w:sz w:val="24"/>
          <w:szCs w:val="24"/>
        </w:rPr>
        <w:t>Geostatistical</w:t>
      </w:r>
      <w:proofErr w:type="spellEnd"/>
      <w:r w:rsidRPr="008651F3">
        <w:rPr>
          <w:rFonts w:ascii="Times New Roman" w:hAnsi="Times New Roman"/>
          <w:sz w:val="24"/>
          <w:szCs w:val="24"/>
        </w:rPr>
        <w:t xml:space="preserve"> interpolation (e.g., </w:t>
      </w:r>
      <w:proofErr w:type="spellStart"/>
      <w:r w:rsidRPr="008651F3">
        <w:rPr>
          <w:rFonts w:ascii="Times New Roman" w:hAnsi="Times New Roman"/>
          <w:sz w:val="24"/>
          <w:szCs w:val="24"/>
        </w:rPr>
        <w:t>kriging</w:t>
      </w:r>
      <w:proofErr w:type="spellEnd"/>
      <w:r w:rsidRPr="008651F3">
        <w:rPr>
          <w:rFonts w:ascii="Times New Roman" w:hAnsi="Times New Roman"/>
          <w:sz w:val="24"/>
          <w:szCs w:val="24"/>
        </w:rPr>
        <w:t xml:space="preserve">) to estimate ore grades and tonnages. o </w:t>
      </w:r>
      <w:proofErr w:type="spellStart"/>
      <w:r w:rsidRPr="008651F3">
        <w:rPr>
          <w:rFonts w:ascii="Times New Roman" w:hAnsi="Times New Roman"/>
          <w:sz w:val="24"/>
          <w:szCs w:val="24"/>
        </w:rPr>
        <w:t>Variogram</w:t>
      </w:r>
      <w:proofErr w:type="spellEnd"/>
      <w:r w:rsidRPr="008651F3">
        <w:rPr>
          <w:rFonts w:ascii="Times New Roman" w:hAnsi="Times New Roman"/>
          <w:sz w:val="24"/>
          <w:szCs w:val="24"/>
        </w:rPr>
        <w:t xml:space="preserve"> analysis to quantify spatial continuity.</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2. Pit Optimization o Use of </w:t>
      </w:r>
      <w:proofErr w:type="spellStart"/>
      <w:r w:rsidRPr="008651F3">
        <w:rPr>
          <w:rFonts w:ascii="Times New Roman" w:hAnsi="Times New Roman"/>
          <w:sz w:val="24"/>
          <w:szCs w:val="24"/>
        </w:rPr>
        <w:t>Lerchs</w:t>
      </w:r>
      <w:proofErr w:type="spellEnd"/>
      <w:r w:rsidRPr="008651F3">
        <w:rPr>
          <w:rFonts w:ascii="Times New Roman" w:hAnsi="Times New Roman"/>
          <w:sz w:val="24"/>
          <w:szCs w:val="24"/>
        </w:rPr>
        <w:t xml:space="preserve">–Grossmann algorithms to determine open‐pit shell geometry. o Consideration of slope stability, haul road geometry, and cut‐off grades. </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3. Economic Evaluation o Discounted cash flow models, sensitivity analyses, and break‐even tests. o Incorporation of metal price forecasts, exchange rates, and inflation.</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4. Production Scheduling o Short‐term (month-by-month) vs. long-term (annual) schedules. o Balancing equipment availability, workforce, and market demand. </w:t>
      </w:r>
    </w:p>
    <w:p w:rsidR="008651F3" w:rsidRPr="008651F3" w:rsidRDefault="008651F3" w:rsidP="008651F3">
      <w:pPr>
        <w:shd w:val="clear" w:color="auto" w:fill="FFFFFF"/>
        <w:spacing w:after="0" w:line="432" w:lineRule="auto"/>
        <w:rPr>
          <w:rFonts w:ascii="Times New Roman" w:eastAsia="Times New Roman" w:hAnsi="Times New Roman"/>
          <w:color w:val="545D7E"/>
          <w:spacing w:val="2"/>
          <w:sz w:val="24"/>
          <w:szCs w:val="24"/>
        </w:rPr>
      </w:pPr>
      <w:r w:rsidRPr="008651F3">
        <w:rPr>
          <w:rFonts w:ascii="Times New Roman" w:hAnsi="Times New Roman"/>
          <w:sz w:val="24"/>
          <w:szCs w:val="24"/>
        </w:rPr>
        <w:t>5. Mine Closure Planning o Rehabilitation of disturbed land. o Post‐closure water management and community engagement.</w:t>
      </w:r>
    </w:p>
    <w:p w:rsidR="008651F3" w:rsidRPr="008651F3" w:rsidRDefault="008651F3" w:rsidP="008651F3">
      <w:pPr>
        <w:shd w:val="clear" w:color="auto" w:fill="FFFFFF"/>
        <w:spacing w:after="0" w:line="432" w:lineRule="auto"/>
        <w:rPr>
          <w:rFonts w:ascii="Times New Roman" w:eastAsia="Times New Roman" w:hAnsi="Times New Roman"/>
          <w:color w:val="545D7E"/>
          <w:spacing w:val="2"/>
          <w:sz w:val="24"/>
          <w:szCs w:val="24"/>
        </w:rPr>
      </w:pP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w:t>
      </w:r>
      <w:r w:rsidRPr="008651F3">
        <w:rPr>
          <w:rFonts w:ascii="Times New Roman" w:hAnsi="Times New Roman"/>
          <w:b/>
          <w:sz w:val="24"/>
          <w:szCs w:val="24"/>
        </w:rPr>
        <w:t xml:space="preserve">2.7 Stages of Mine Planning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Mine planning is usually divided into sequential stages, each producing deliverables that inform the next: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lastRenderedPageBreak/>
        <w:t>1. Exploration and Resource Definition Geological mapping, geochemical sampling, core drilling, and assay interpretation. The outcome is a geological model delineating ore zones.</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2. Pre‐Feasibility Study (PFS) Preliminary pit designs, cost estimates, and production profiles. Determines whether to proceed to detailed studies.</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3. Feasibility Study (FS) In‐depth engineering design, financial modeling, environmental and social impact assessments, and permitting. FS reports typically run hundreds of pages.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4. Detailed Design and Execution Planning Final pit design, haul road layout, equipment fleet selection, maintenance schedules, and staffing plans.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5. Operational Phase Continual phase: drilling, blasting, loading, hauling, crushing, and stockpiling according to the schedule, with real-time monitoring and plan adjustments.</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6. Mine Closure and Rehabilitation Progressive reclamation, removal of infrastructure, water treatment, and post‐closure land use planning.</w:t>
      </w:r>
    </w:p>
    <w:p w:rsidR="008651F3" w:rsidRPr="008651F3" w:rsidRDefault="008651F3" w:rsidP="008651F3">
      <w:pPr>
        <w:tabs>
          <w:tab w:val="left" w:pos="1575"/>
        </w:tabs>
        <w:spacing w:line="432" w:lineRule="auto"/>
        <w:rPr>
          <w:rFonts w:ascii="Times New Roman" w:hAnsi="Times New Roman"/>
          <w:b/>
          <w:sz w:val="24"/>
          <w:szCs w:val="24"/>
        </w:rPr>
      </w:pPr>
      <w:r w:rsidRPr="008651F3">
        <w:rPr>
          <w:rFonts w:ascii="Times New Roman" w:hAnsi="Times New Roman"/>
          <w:b/>
          <w:sz w:val="24"/>
          <w:szCs w:val="24"/>
        </w:rPr>
        <w:t xml:space="preserve"> 2.8 Excavation Techniques in Mining</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Excavation refers to the physical removal of overburden and ore. Techniques vary by deposit type and mining scale:</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Drill and Blast Widely used in hard‐rock open-pit mines. Involves drilling </w:t>
      </w:r>
      <w:proofErr w:type="spellStart"/>
      <w:r w:rsidRPr="008651F3">
        <w:rPr>
          <w:rFonts w:ascii="Times New Roman" w:hAnsi="Times New Roman"/>
          <w:sz w:val="24"/>
          <w:szCs w:val="24"/>
        </w:rPr>
        <w:t>blastholes</w:t>
      </w:r>
      <w:proofErr w:type="spellEnd"/>
      <w:r w:rsidRPr="008651F3">
        <w:rPr>
          <w:rFonts w:ascii="Times New Roman" w:hAnsi="Times New Roman"/>
          <w:sz w:val="24"/>
          <w:szCs w:val="24"/>
        </w:rPr>
        <w:t>, loading with explosives, precise timing of blasts, and fragmentation analysis to optimize muck pile size.</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Mechanical Excavation Includes hydraulic shovels, electric rope shovels, backhoes, and draglines. Mechanical excavators are favored where controlled fragmentation is less critical or where environmental vibrations must be minimized.</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Continuous Excavation Implements such as bucket wheel excavators (BWEs) in soft sedimentary deposits (e.g., coal, phosphate) allow for uninterrupted material removal.</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lastRenderedPageBreak/>
        <w:t xml:space="preserve"> • Hydraulic Mining High-pressure water jets to disaggregate material, used historically in placer operations. Less common today except in specialized applications.</w:t>
      </w:r>
    </w:p>
    <w:p w:rsidR="008651F3" w:rsidRPr="008651F3" w:rsidRDefault="008651F3" w:rsidP="008651F3">
      <w:pPr>
        <w:tabs>
          <w:tab w:val="left" w:pos="1575"/>
        </w:tabs>
        <w:spacing w:line="432" w:lineRule="auto"/>
        <w:rPr>
          <w:rFonts w:ascii="Times New Roman" w:hAnsi="Times New Roman"/>
          <w:b/>
          <w:sz w:val="24"/>
          <w:szCs w:val="24"/>
        </w:rPr>
      </w:pPr>
      <w:r w:rsidRPr="008651F3">
        <w:rPr>
          <w:rFonts w:ascii="Times New Roman" w:hAnsi="Times New Roman"/>
          <w:b/>
          <w:sz w:val="24"/>
          <w:szCs w:val="24"/>
        </w:rPr>
        <w:t>2.9 Environmental and Safety Considerations</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Excavation and planning have direct environmental and safety impacts: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Slope Stability and Geotechnical Risks Poor slope design can lead to wall failures, landslides, and fatalities.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Water Management Pit dewatering, acid-rock drainage prevention, and runoff control are critical to protecting adjacent water bodies.</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Dust and Airborne Emissions Drilling, blasting, and hauling generate particulate matter requiring mitigation.</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Noise and Vibration Blasting schedules, buffer zones, and controlled drilling reduce community and wildlife disturbances.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Rehabilitation and Progressive Closure Modern best practice advocates reclaiming benches as mining progresses to restore ecosystems and reduce rehabilitation burden</w:t>
      </w:r>
    </w:p>
    <w:p w:rsidR="008651F3" w:rsidRPr="008651F3" w:rsidRDefault="008651F3" w:rsidP="008651F3">
      <w:pPr>
        <w:spacing w:line="432" w:lineRule="auto"/>
        <w:jc w:val="center"/>
        <w:rPr>
          <w:rFonts w:ascii="Times New Roman" w:hAnsi="Times New Roman"/>
          <w:sz w:val="24"/>
          <w:szCs w:val="24"/>
        </w:rPr>
      </w:pPr>
    </w:p>
    <w:p w:rsidR="00C75812" w:rsidRPr="008651F3" w:rsidRDefault="00C75812" w:rsidP="008651F3">
      <w:pPr>
        <w:tabs>
          <w:tab w:val="left" w:pos="1560"/>
        </w:tabs>
        <w:spacing w:line="432" w:lineRule="auto"/>
        <w:jc w:val="center"/>
        <w:rPr>
          <w:rFonts w:ascii="Times New Roman" w:hAnsi="Times New Roman"/>
          <w:sz w:val="24"/>
          <w:szCs w:val="24"/>
        </w:rPr>
      </w:pPr>
    </w:p>
    <w:p w:rsidR="00C75812" w:rsidRPr="008651F3" w:rsidRDefault="00C75812" w:rsidP="008651F3">
      <w:pPr>
        <w:tabs>
          <w:tab w:val="left" w:pos="1560"/>
        </w:tabs>
        <w:spacing w:line="432" w:lineRule="auto"/>
        <w:jc w:val="center"/>
        <w:rPr>
          <w:rFonts w:ascii="Times New Roman" w:hAnsi="Times New Roman"/>
          <w:sz w:val="24"/>
          <w:szCs w:val="24"/>
        </w:rPr>
      </w:pPr>
    </w:p>
    <w:p w:rsidR="00C75812" w:rsidRPr="008651F3" w:rsidRDefault="00C75812" w:rsidP="008651F3">
      <w:pPr>
        <w:tabs>
          <w:tab w:val="left" w:pos="1560"/>
        </w:tabs>
        <w:spacing w:line="432" w:lineRule="auto"/>
        <w:jc w:val="center"/>
        <w:rPr>
          <w:rFonts w:ascii="Times New Roman" w:hAnsi="Times New Roman"/>
          <w:sz w:val="24"/>
          <w:szCs w:val="24"/>
        </w:rPr>
      </w:pPr>
    </w:p>
    <w:p w:rsidR="00C75812" w:rsidRPr="008651F3" w:rsidRDefault="00C75812" w:rsidP="008651F3">
      <w:pPr>
        <w:tabs>
          <w:tab w:val="left" w:pos="1560"/>
        </w:tabs>
        <w:spacing w:line="432" w:lineRule="auto"/>
        <w:jc w:val="center"/>
        <w:rPr>
          <w:rFonts w:ascii="Times New Roman" w:hAnsi="Times New Roman"/>
          <w:sz w:val="24"/>
          <w:szCs w:val="24"/>
        </w:rPr>
      </w:pPr>
    </w:p>
    <w:p w:rsidR="00C75812" w:rsidRPr="008651F3" w:rsidRDefault="00C75812" w:rsidP="008651F3">
      <w:pPr>
        <w:tabs>
          <w:tab w:val="left" w:pos="1560"/>
        </w:tabs>
        <w:spacing w:line="432" w:lineRule="auto"/>
        <w:jc w:val="center"/>
        <w:rPr>
          <w:rFonts w:ascii="Times New Roman" w:hAnsi="Times New Roman"/>
          <w:sz w:val="24"/>
          <w:szCs w:val="24"/>
        </w:rPr>
      </w:pPr>
    </w:p>
    <w:p w:rsidR="00C75812" w:rsidRPr="008651F3" w:rsidRDefault="00C75812" w:rsidP="008651F3">
      <w:pPr>
        <w:tabs>
          <w:tab w:val="left" w:pos="1560"/>
        </w:tabs>
        <w:spacing w:line="432" w:lineRule="auto"/>
        <w:jc w:val="center"/>
        <w:rPr>
          <w:rFonts w:ascii="Times New Roman" w:hAnsi="Times New Roman"/>
          <w:sz w:val="24"/>
          <w:szCs w:val="24"/>
        </w:rPr>
      </w:pPr>
    </w:p>
    <w:p w:rsidR="00C75812" w:rsidRPr="008651F3" w:rsidRDefault="00C75812" w:rsidP="008651F3">
      <w:pPr>
        <w:tabs>
          <w:tab w:val="left" w:pos="1560"/>
        </w:tabs>
        <w:spacing w:line="432" w:lineRule="auto"/>
        <w:jc w:val="center"/>
        <w:rPr>
          <w:rFonts w:ascii="Times New Roman" w:hAnsi="Times New Roman"/>
          <w:sz w:val="24"/>
          <w:szCs w:val="24"/>
        </w:rPr>
      </w:pPr>
    </w:p>
    <w:p w:rsidR="00C75812" w:rsidRPr="008651F3" w:rsidRDefault="00C75812" w:rsidP="008651F3">
      <w:pPr>
        <w:tabs>
          <w:tab w:val="left" w:pos="1560"/>
        </w:tabs>
        <w:spacing w:line="432" w:lineRule="auto"/>
        <w:jc w:val="center"/>
        <w:rPr>
          <w:rFonts w:ascii="Times New Roman" w:hAnsi="Times New Roman"/>
          <w:sz w:val="24"/>
          <w:szCs w:val="24"/>
        </w:rPr>
      </w:pPr>
    </w:p>
    <w:p w:rsidR="00C75812" w:rsidRPr="008651F3" w:rsidRDefault="00C75812" w:rsidP="008651F3">
      <w:pPr>
        <w:tabs>
          <w:tab w:val="left" w:pos="1560"/>
        </w:tabs>
        <w:spacing w:line="432" w:lineRule="auto"/>
        <w:jc w:val="center"/>
        <w:rPr>
          <w:rFonts w:ascii="Times New Roman" w:hAnsi="Times New Roman"/>
          <w:sz w:val="24"/>
          <w:szCs w:val="24"/>
        </w:rPr>
      </w:pPr>
    </w:p>
    <w:p w:rsidR="00C75812" w:rsidRPr="008651F3" w:rsidRDefault="00C75812" w:rsidP="008651F3">
      <w:pPr>
        <w:tabs>
          <w:tab w:val="left" w:pos="1560"/>
        </w:tabs>
        <w:spacing w:line="432" w:lineRule="auto"/>
        <w:jc w:val="center"/>
        <w:rPr>
          <w:rFonts w:ascii="Times New Roman" w:hAnsi="Times New Roman"/>
          <w:sz w:val="24"/>
          <w:szCs w:val="24"/>
        </w:rPr>
      </w:pPr>
    </w:p>
    <w:p w:rsidR="008651F3" w:rsidRPr="008651F3" w:rsidRDefault="008651F3" w:rsidP="008651F3">
      <w:pPr>
        <w:tabs>
          <w:tab w:val="left" w:pos="1575"/>
        </w:tabs>
        <w:spacing w:line="432" w:lineRule="auto"/>
        <w:jc w:val="center"/>
        <w:rPr>
          <w:rFonts w:ascii="Times New Roman" w:hAnsi="Times New Roman"/>
          <w:sz w:val="24"/>
          <w:szCs w:val="24"/>
        </w:rPr>
      </w:pPr>
      <w:r w:rsidRPr="008651F3">
        <w:rPr>
          <w:rFonts w:ascii="Times New Roman" w:eastAsia="Calibri" w:hAnsi="Times New Roman"/>
          <w:sz w:val="24"/>
          <w:szCs w:val="24"/>
          <w:lang w:eastAsia="en-US"/>
        </w:rPr>
        <w:br w:type="page"/>
      </w:r>
      <w:r w:rsidRPr="008651F3">
        <w:rPr>
          <w:rFonts w:ascii="Times New Roman" w:hAnsi="Times New Roman"/>
          <w:sz w:val="24"/>
          <w:szCs w:val="24"/>
        </w:rPr>
        <w:lastRenderedPageBreak/>
        <w:t>CHAPTER THREE</w:t>
      </w:r>
    </w:p>
    <w:p w:rsidR="008651F3" w:rsidRPr="008651F3" w:rsidRDefault="008651F3" w:rsidP="008651F3">
      <w:pPr>
        <w:tabs>
          <w:tab w:val="left" w:pos="1575"/>
        </w:tabs>
        <w:spacing w:line="432" w:lineRule="auto"/>
        <w:jc w:val="center"/>
        <w:rPr>
          <w:rFonts w:ascii="Times New Roman" w:hAnsi="Times New Roman"/>
          <w:sz w:val="24"/>
          <w:szCs w:val="24"/>
        </w:rPr>
      </w:pPr>
      <w:r w:rsidRPr="008651F3">
        <w:rPr>
          <w:rFonts w:ascii="Times New Roman" w:hAnsi="Times New Roman"/>
          <w:sz w:val="24"/>
          <w:szCs w:val="24"/>
        </w:rPr>
        <w:t xml:space="preserve"> RESEARCH  DESIGN</w:t>
      </w:r>
    </w:p>
    <w:p w:rsidR="008651F3" w:rsidRPr="008651F3" w:rsidRDefault="008651F3" w:rsidP="008651F3">
      <w:pPr>
        <w:tabs>
          <w:tab w:val="left" w:pos="1575"/>
        </w:tabs>
        <w:spacing w:line="432" w:lineRule="auto"/>
        <w:rPr>
          <w:rFonts w:ascii="Times New Roman" w:hAnsi="Times New Roman"/>
          <w:b/>
          <w:sz w:val="24"/>
          <w:szCs w:val="24"/>
        </w:rPr>
      </w:pP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The research design refers to the overall strategy or blueprint that guides how a research project is conducted. It defines the methods, procedures, and approaches for collecting and analyzing data in order to address specific research questions or objectives. In this study, the chosen research design is a descriptive-exploratory design which combines both observational and investigative elements. This hybrid approach is considered most appropriate for assessing the use of mine planning and excavation in mining operations across Nigeria, particularly in </w:t>
      </w:r>
      <w:proofErr w:type="spellStart"/>
      <w:r w:rsidRPr="008651F3">
        <w:rPr>
          <w:rFonts w:ascii="Times New Roman" w:hAnsi="Times New Roman"/>
          <w:sz w:val="24"/>
          <w:szCs w:val="24"/>
        </w:rPr>
        <w:t>Kwara</w:t>
      </w:r>
      <w:proofErr w:type="spellEnd"/>
      <w:r w:rsidRPr="008651F3">
        <w:rPr>
          <w:rFonts w:ascii="Times New Roman" w:hAnsi="Times New Roman"/>
          <w:sz w:val="24"/>
          <w:szCs w:val="24"/>
        </w:rPr>
        <w:t xml:space="preserve"> State and surrounding quarry sites. </w:t>
      </w:r>
    </w:p>
    <w:p w:rsidR="008651F3" w:rsidRPr="008651F3" w:rsidRDefault="008651F3" w:rsidP="008651F3">
      <w:pPr>
        <w:tabs>
          <w:tab w:val="left" w:pos="1575"/>
        </w:tabs>
        <w:spacing w:line="432" w:lineRule="auto"/>
        <w:rPr>
          <w:rFonts w:ascii="Times New Roman" w:hAnsi="Times New Roman"/>
          <w:b/>
          <w:sz w:val="24"/>
          <w:szCs w:val="24"/>
        </w:rPr>
      </w:pPr>
      <w:r w:rsidRPr="008651F3">
        <w:rPr>
          <w:rFonts w:ascii="Times New Roman" w:hAnsi="Times New Roman"/>
          <w:b/>
          <w:sz w:val="24"/>
          <w:szCs w:val="24"/>
        </w:rPr>
        <w:t>Descriptive Design Component</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A descriptive research design allows the researcher to systematically describe existing phenomena without manipulating the environment. It focuses on what is happening, how it is happening, and why it is happening in real-time. In this project, the descriptive aspect is essential for documenting how mining sites currently carry out mine planning, the tools they use (manual or computerized), the strategies involved, and how excavation activities are executed in line with those plans. Through direct observation, structured interviews, and field reports, the descriptive design captures:</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The organizational structure and technical workflow of planning teams.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The format and detail of excavation schedules.</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The frequency of plan updates due to unexpected challenges.</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The relationship between planning accuracy and actual field operations.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lastRenderedPageBreak/>
        <w:t>By documenting these processes, we gain a clear picture of industry realities, especially at small- and medium scale operations where formal procedures may be minimal or improvised.</w:t>
      </w:r>
    </w:p>
    <w:p w:rsidR="008651F3" w:rsidRPr="008651F3" w:rsidRDefault="008651F3" w:rsidP="008651F3">
      <w:pPr>
        <w:tabs>
          <w:tab w:val="left" w:pos="1575"/>
        </w:tabs>
        <w:spacing w:line="432" w:lineRule="auto"/>
        <w:rPr>
          <w:rFonts w:ascii="Times New Roman" w:hAnsi="Times New Roman"/>
          <w:b/>
          <w:sz w:val="24"/>
          <w:szCs w:val="24"/>
        </w:rPr>
      </w:pPr>
      <w:r w:rsidRPr="008651F3">
        <w:rPr>
          <w:rFonts w:ascii="Times New Roman" w:hAnsi="Times New Roman"/>
          <w:b/>
          <w:sz w:val="24"/>
          <w:szCs w:val="24"/>
        </w:rPr>
        <w:t>Exploratory Design Component</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The exploratory component of the research is used to identify unknown or under-researched aspects of mine planning and excavation. This is important because existing academic studies on Nigerian mining often focus on mineral resources and environmental issues, with less emphasis on operational workflows and planning techniques.</w:t>
      </w:r>
    </w:p>
    <w:p w:rsidR="008651F3" w:rsidRPr="008651F3" w:rsidRDefault="008651F3" w:rsidP="008651F3">
      <w:pPr>
        <w:tabs>
          <w:tab w:val="left" w:pos="1575"/>
        </w:tabs>
        <w:spacing w:line="432" w:lineRule="auto"/>
        <w:rPr>
          <w:rFonts w:ascii="Times New Roman" w:hAnsi="Times New Roman"/>
          <w:b/>
          <w:sz w:val="24"/>
          <w:szCs w:val="24"/>
        </w:rPr>
      </w:pPr>
      <w:r w:rsidRPr="008651F3">
        <w:rPr>
          <w:rFonts w:ascii="Times New Roman" w:hAnsi="Times New Roman"/>
          <w:b/>
          <w:sz w:val="24"/>
          <w:szCs w:val="24"/>
        </w:rPr>
        <w:t xml:space="preserve"> This study explores questions such as: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To what extent are Nigerian quarry operators trained in modern planning software?</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What local factors (e.g., power supply, funding, manpower) influence how planning is carried out?</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How do field excavation teams respond when plans fail or equipment breaks down?</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What innovations or workarounds have emerged locally to deal with limitations in tools or technology?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The exploratory design makes room for unanticipated insights by allowing flexibility in interviews, field notes, and observations. Respondents are not restricted to fixed responses, which helps uncover deeper systemic or procedural problems within mine management. </w:t>
      </w:r>
    </w:p>
    <w:p w:rsidR="008651F3" w:rsidRPr="008651F3" w:rsidRDefault="008651F3" w:rsidP="008651F3">
      <w:pPr>
        <w:tabs>
          <w:tab w:val="left" w:pos="1575"/>
        </w:tabs>
        <w:spacing w:line="432" w:lineRule="auto"/>
        <w:rPr>
          <w:rFonts w:ascii="Times New Roman" w:hAnsi="Times New Roman"/>
          <w:b/>
          <w:sz w:val="24"/>
          <w:szCs w:val="24"/>
        </w:rPr>
      </w:pPr>
      <w:r w:rsidRPr="008651F3">
        <w:rPr>
          <w:rFonts w:ascii="Times New Roman" w:hAnsi="Times New Roman"/>
          <w:b/>
          <w:sz w:val="24"/>
          <w:szCs w:val="24"/>
        </w:rPr>
        <w:t>Justification for the Combined Design</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Combining descriptive and exploratory approaches ensures the research is both systematic and open-ended. It is especially ideal for this project because: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lastRenderedPageBreak/>
        <w:t>• Mining operations in Nigeria vary widely in scale, equipment, and planning sophistication. • There is limited published documentation on the integration of mine planning and excavation in small scale settings.</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The study aims not just to describe existing practices but also to identify improvement opportunities, inefficiencies, and knowledge gaps.</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Additionally, the use of both designs allows the researcher to work effectively with limited documentation by relying on firsthand data collection methods like interviews and field observations.</w:t>
      </w:r>
    </w:p>
    <w:p w:rsidR="008651F3" w:rsidRPr="008651F3" w:rsidRDefault="008651F3" w:rsidP="008651F3">
      <w:pPr>
        <w:tabs>
          <w:tab w:val="left" w:pos="1575"/>
        </w:tabs>
        <w:spacing w:line="432" w:lineRule="auto"/>
        <w:rPr>
          <w:rFonts w:ascii="Times New Roman" w:hAnsi="Times New Roman"/>
          <w:b/>
          <w:sz w:val="24"/>
          <w:szCs w:val="24"/>
        </w:rPr>
      </w:pPr>
      <w:r w:rsidRPr="008651F3">
        <w:rPr>
          <w:rFonts w:ascii="Times New Roman" w:hAnsi="Times New Roman"/>
          <w:b/>
          <w:sz w:val="24"/>
          <w:szCs w:val="24"/>
        </w:rPr>
        <w:t xml:space="preserve"> Research Design Flow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The research design follows a logical flow, which includes: </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1. Preliminary Site Engagement – Identifying suitable mining companies willing to participate and obtaining initial consent.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2. Tool Development – Designing questionnaires, interview guides, and observation checklists tailored to mine planning and excavation.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3. Data Collection – Visiting sites, conducting interviews, administering surveys, and taking field notes or photographs.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4. Data Organization and Coding – Grouping responses by themes such as scheduling, equipment reliability, manpower challenges, and plan deviations.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5. Data Analysis – Applying thematic and descriptive statistical analysis to interpret findings</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6. Result Validation – Comparing findings across different sites to identify consistent patterns or outliers.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lastRenderedPageBreak/>
        <w:t>7. Reporting – Presenting findings with supportive charts, field images, and quotes from key informant where necessary</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b/>
          <w:sz w:val="24"/>
          <w:szCs w:val="24"/>
        </w:rPr>
      </w:pPr>
      <w:r w:rsidRPr="008651F3">
        <w:rPr>
          <w:rFonts w:ascii="Times New Roman" w:hAnsi="Times New Roman"/>
          <w:b/>
          <w:sz w:val="24"/>
          <w:szCs w:val="24"/>
        </w:rPr>
        <w:t>3.2 STUDY AREA</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The study area for this research consists of selected mining and quarrying sites within </w:t>
      </w:r>
      <w:proofErr w:type="spellStart"/>
      <w:r w:rsidRPr="008651F3">
        <w:rPr>
          <w:rFonts w:ascii="Times New Roman" w:hAnsi="Times New Roman"/>
          <w:sz w:val="24"/>
          <w:szCs w:val="24"/>
        </w:rPr>
        <w:t>Kwara</w:t>
      </w:r>
      <w:proofErr w:type="spellEnd"/>
      <w:r w:rsidRPr="008651F3">
        <w:rPr>
          <w:rFonts w:ascii="Times New Roman" w:hAnsi="Times New Roman"/>
          <w:sz w:val="24"/>
          <w:szCs w:val="24"/>
        </w:rPr>
        <w:t xml:space="preserve"> State and neighboring parts of North-Central Nigeria. These locations are chosen due to their geological richness, concentration of mining operations (especially surface mining and quarrying), and accessibility for fieldwork. Understanding the physical, geological, economic, and operational characteristics of these areas is vital, as it influences the type of mine planning applied and the excavation strategies adopted.</w:t>
      </w:r>
    </w:p>
    <w:p w:rsidR="008651F3" w:rsidRPr="008651F3" w:rsidRDefault="008651F3" w:rsidP="008651F3">
      <w:pPr>
        <w:tabs>
          <w:tab w:val="left" w:pos="1575"/>
        </w:tabs>
        <w:spacing w:line="432" w:lineRule="auto"/>
        <w:rPr>
          <w:rFonts w:ascii="Times New Roman" w:hAnsi="Times New Roman"/>
          <w:b/>
          <w:sz w:val="24"/>
          <w:szCs w:val="24"/>
        </w:rPr>
      </w:pPr>
      <w:r w:rsidRPr="008651F3">
        <w:rPr>
          <w:rFonts w:ascii="Times New Roman" w:hAnsi="Times New Roman"/>
          <w:b/>
          <w:sz w:val="24"/>
          <w:szCs w:val="24"/>
        </w:rPr>
        <w:t xml:space="preserve"> 3.2.1 Geographic Location </w:t>
      </w:r>
    </w:p>
    <w:p w:rsidR="008651F3" w:rsidRPr="008651F3" w:rsidRDefault="008651F3" w:rsidP="008651F3">
      <w:pPr>
        <w:tabs>
          <w:tab w:val="left" w:pos="1575"/>
        </w:tabs>
        <w:spacing w:line="432" w:lineRule="auto"/>
        <w:rPr>
          <w:rFonts w:ascii="Times New Roman" w:hAnsi="Times New Roman"/>
          <w:sz w:val="24"/>
          <w:szCs w:val="24"/>
        </w:rPr>
      </w:pPr>
      <w:proofErr w:type="spellStart"/>
      <w:r w:rsidRPr="008651F3">
        <w:rPr>
          <w:rFonts w:ascii="Times New Roman" w:hAnsi="Times New Roman"/>
          <w:sz w:val="24"/>
          <w:szCs w:val="24"/>
        </w:rPr>
        <w:t>Kwara</w:t>
      </w:r>
      <w:proofErr w:type="spellEnd"/>
      <w:r w:rsidRPr="008651F3">
        <w:rPr>
          <w:rFonts w:ascii="Times New Roman" w:hAnsi="Times New Roman"/>
          <w:sz w:val="24"/>
          <w:szCs w:val="24"/>
        </w:rPr>
        <w:t xml:space="preserve"> State is situated in the north-central geopolitical zone of Nigeria, sharing boundaries with </w:t>
      </w:r>
      <w:proofErr w:type="spellStart"/>
      <w:r w:rsidRPr="008651F3">
        <w:rPr>
          <w:rFonts w:ascii="Times New Roman" w:hAnsi="Times New Roman"/>
          <w:sz w:val="24"/>
          <w:szCs w:val="24"/>
        </w:rPr>
        <w:t>Kogi</w:t>
      </w:r>
      <w:proofErr w:type="spellEnd"/>
      <w:r w:rsidRPr="008651F3">
        <w:rPr>
          <w:rFonts w:ascii="Times New Roman" w:hAnsi="Times New Roman"/>
          <w:sz w:val="24"/>
          <w:szCs w:val="24"/>
        </w:rPr>
        <w:t xml:space="preserve"> State to the east, </w:t>
      </w:r>
      <w:proofErr w:type="spellStart"/>
      <w:r w:rsidRPr="008651F3">
        <w:rPr>
          <w:rFonts w:ascii="Times New Roman" w:hAnsi="Times New Roman"/>
          <w:sz w:val="24"/>
          <w:szCs w:val="24"/>
        </w:rPr>
        <w:t>Osun</w:t>
      </w:r>
      <w:proofErr w:type="spellEnd"/>
      <w:r w:rsidRPr="008651F3">
        <w:rPr>
          <w:rFonts w:ascii="Times New Roman" w:hAnsi="Times New Roman"/>
          <w:sz w:val="24"/>
          <w:szCs w:val="24"/>
        </w:rPr>
        <w:t xml:space="preserve"> and </w:t>
      </w:r>
      <w:proofErr w:type="spellStart"/>
      <w:r w:rsidRPr="008651F3">
        <w:rPr>
          <w:rFonts w:ascii="Times New Roman" w:hAnsi="Times New Roman"/>
          <w:sz w:val="24"/>
          <w:szCs w:val="24"/>
        </w:rPr>
        <w:t>Ekiti</w:t>
      </w:r>
      <w:proofErr w:type="spellEnd"/>
      <w:r w:rsidRPr="008651F3">
        <w:rPr>
          <w:rFonts w:ascii="Times New Roman" w:hAnsi="Times New Roman"/>
          <w:sz w:val="24"/>
          <w:szCs w:val="24"/>
        </w:rPr>
        <w:t xml:space="preserve"> States to the south, Niger State to the north, and Oyo State to the west. The capital is Ilorin, which is also a hub for commerce, education, and light industrial activities.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The coordinates of the state lie approximately between:</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Latitude: 8° 30′ N to 10° 00′ N</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Longitude: 4° 00′ E to 6° 00′ E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The state’s terrain is a mixture of undulating plains, low-lying hills, and basement complex rock formations, which support a variety of mineral deposits such as granite, marble, limestone, kaolin, and </w:t>
      </w:r>
      <w:proofErr w:type="spellStart"/>
      <w:r w:rsidRPr="008651F3">
        <w:rPr>
          <w:rFonts w:ascii="Times New Roman" w:hAnsi="Times New Roman"/>
          <w:sz w:val="24"/>
          <w:szCs w:val="24"/>
        </w:rPr>
        <w:t>laterite</w:t>
      </w:r>
      <w:proofErr w:type="spellEnd"/>
      <w:r w:rsidRPr="008651F3">
        <w:rPr>
          <w:rFonts w:ascii="Times New Roman" w:hAnsi="Times New Roman"/>
          <w:sz w:val="24"/>
          <w:szCs w:val="24"/>
        </w:rPr>
        <w:t>.</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b/>
          <w:sz w:val="24"/>
          <w:szCs w:val="24"/>
        </w:rPr>
      </w:pPr>
      <w:r w:rsidRPr="008651F3">
        <w:rPr>
          <w:rFonts w:ascii="Times New Roman" w:hAnsi="Times New Roman"/>
          <w:b/>
          <w:sz w:val="24"/>
          <w:szCs w:val="24"/>
        </w:rPr>
        <w:lastRenderedPageBreak/>
        <w:t xml:space="preserve"> 3.2.2 Geological Setting</w:t>
      </w:r>
    </w:p>
    <w:p w:rsidR="008651F3" w:rsidRPr="008651F3" w:rsidRDefault="008651F3" w:rsidP="008651F3">
      <w:pPr>
        <w:tabs>
          <w:tab w:val="left" w:pos="1575"/>
        </w:tabs>
        <w:spacing w:line="432" w:lineRule="auto"/>
        <w:rPr>
          <w:rFonts w:ascii="Times New Roman" w:hAnsi="Times New Roman"/>
          <w:b/>
          <w:sz w:val="24"/>
          <w:szCs w:val="24"/>
        </w:rPr>
      </w:pP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w:t>
      </w:r>
      <w:proofErr w:type="spellStart"/>
      <w:r w:rsidRPr="008651F3">
        <w:rPr>
          <w:rFonts w:ascii="Times New Roman" w:hAnsi="Times New Roman"/>
          <w:sz w:val="24"/>
          <w:szCs w:val="24"/>
        </w:rPr>
        <w:t>Kwara</w:t>
      </w:r>
      <w:proofErr w:type="spellEnd"/>
      <w:r w:rsidRPr="008651F3">
        <w:rPr>
          <w:rFonts w:ascii="Times New Roman" w:hAnsi="Times New Roman"/>
          <w:sz w:val="24"/>
          <w:szCs w:val="24"/>
        </w:rPr>
        <w:t xml:space="preserve"> State lies within the Precambrian Basement Complex, which dominates southwestern and central Nigeria. This geological formation consists of: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w:t>
      </w:r>
      <w:proofErr w:type="spellStart"/>
      <w:r w:rsidRPr="008651F3">
        <w:rPr>
          <w:rFonts w:ascii="Times New Roman" w:hAnsi="Times New Roman"/>
          <w:sz w:val="24"/>
          <w:szCs w:val="24"/>
        </w:rPr>
        <w:t>Migmatite</w:t>
      </w:r>
      <w:proofErr w:type="spellEnd"/>
      <w:r w:rsidRPr="008651F3">
        <w:rPr>
          <w:rFonts w:ascii="Times New Roman" w:hAnsi="Times New Roman"/>
          <w:sz w:val="24"/>
          <w:szCs w:val="24"/>
        </w:rPr>
        <w:t xml:space="preserve"> gneiss complexes</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Older granites</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w:t>
      </w:r>
      <w:proofErr w:type="spellStart"/>
      <w:r w:rsidRPr="008651F3">
        <w:rPr>
          <w:rFonts w:ascii="Times New Roman" w:hAnsi="Times New Roman"/>
          <w:sz w:val="24"/>
          <w:szCs w:val="24"/>
        </w:rPr>
        <w:t>Quartzites</w:t>
      </w:r>
      <w:proofErr w:type="spellEnd"/>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w:t>
      </w:r>
      <w:proofErr w:type="spellStart"/>
      <w:r w:rsidRPr="008651F3">
        <w:rPr>
          <w:rFonts w:ascii="Times New Roman" w:hAnsi="Times New Roman"/>
          <w:sz w:val="24"/>
          <w:szCs w:val="24"/>
        </w:rPr>
        <w:t>Schists</w:t>
      </w:r>
      <w:proofErr w:type="spellEnd"/>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w:t>
      </w:r>
      <w:proofErr w:type="spellStart"/>
      <w:r w:rsidRPr="008651F3">
        <w:rPr>
          <w:rFonts w:ascii="Times New Roman" w:hAnsi="Times New Roman"/>
          <w:sz w:val="24"/>
          <w:szCs w:val="24"/>
        </w:rPr>
        <w:t>Pegmatites</w:t>
      </w:r>
      <w:proofErr w:type="spellEnd"/>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These rock types are known to host economic mineral resources such as granite, feldspar, mica, and marble — making the area suitable for both dimension stone quarrying and aggregate production.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Specifically, areas like </w:t>
      </w:r>
      <w:proofErr w:type="spellStart"/>
      <w:r w:rsidRPr="008651F3">
        <w:rPr>
          <w:rFonts w:ascii="Times New Roman" w:hAnsi="Times New Roman"/>
          <w:sz w:val="24"/>
          <w:szCs w:val="24"/>
        </w:rPr>
        <w:t>Asa</w:t>
      </w:r>
      <w:proofErr w:type="spellEnd"/>
      <w:r w:rsidRPr="008651F3">
        <w:rPr>
          <w:rFonts w:ascii="Times New Roman" w:hAnsi="Times New Roman"/>
          <w:sz w:val="24"/>
          <w:szCs w:val="24"/>
        </w:rPr>
        <w:t xml:space="preserve">, Ilorin South, Moro, and </w:t>
      </w:r>
      <w:proofErr w:type="spellStart"/>
      <w:r w:rsidRPr="008651F3">
        <w:rPr>
          <w:rFonts w:ascii="Times New Roman" w:hAnsi="Times New Roman"/>
          <w:sz w:val="24"/>
          <w:szCs w:val="24"/>
        </w:rPr>
        <w:t>Ifelodun</w:t>
      </w:r>
      <w:proofErr w:type="spellEnd"/>
      <w:r w:rsidRPr="008651F3">
        <w:rPr>
          <w:rFonts w:ascii="Times New Roman" w:hAnsi="Times New Roman"/>
          <w:sz w:val="24"/>
          <w:szCs w:val="24"/>
        </w:rPr>
        <w:t xml:space="preserve"> LGAs are known for active quarrying and mining activities, most notably granite extraction, which is highly relevant to excavation and planning processes.</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b/>
          <w:sz w:val="24"/>
          <w:szCs w:val="24"/>
        </w:rPr>
      </w:pPr>
      <w:r w:rsidRPr="008651F3">
        <w:rPr>
          <w:rFonts w:ascii="Times New Roman" w:hAnsi="Times New Roman"/>
          <w:b/>
          <w:sz w:val="24"/>
          <w:szCs w:val="24"/>
        </w:rPr>
        <w:t>3.2.3 Selected Mining Sites in the Study</w:t>
      </w:r>
    </w:p>
    <w:p w:rsidR="008651F3" w:rsidRPr="008651F3" w:rsidRDefault="008651F3" w:rsidP="008651F3">
      <w:pPr>
        <w:tabs>
          <w:tab w:val="left" w:pos="1575"/>
        </w:tabs>
        <w:spacing w:line="432" w:lineRule="auto"/>
        <w:rPr>
          <w:rFonts w:ascii="Times New Roman" w:hAnsi="Times New Roman"/>
          <w:b/>
          <w:sz w:val="24"/>
          <w:szCs w:val="24"/>
        </w:rPr>
      </w:pP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lastRenderedPageBreak/>
        <w:t xml:space="preserve"> The research focused on three mining locations, each selected for their activity level, operational scale, and relevance to the research objectives:</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A. Man </w:t>
      </w:r>
      <w:proofErr w:type="spellStart"/>
      <w:r w:rsidRPr="008651F3">
        <w:rPr>
          <w:rFonts w:ascii="Times New Roman" w:hAnsi="Times New Roman"/>
          <w:sz w:val="24"/>
          <w:szCs w:val="24"/>
        </w:rPr>
        <w:t>Hardi</w:t>
      </w:r>
      <w:proofErr w:type="spellEnd"/>
      <w:r w:rsidRPr="008651F3">
        <w:rPr>
          <w:rFonts w:ascii="Times New Roman" w:hAnsi="Times New Roman"/>
          <w:sz w:val="24"/>
          <w:szCs w:val="24"/>
        </w:rPr>
        <w:t xml:space="preserve"> Nigeria Limited – Ilorin South, </w:t>
      </w:r>
      <w:proofErr w:type="spellStart"/>
      <w:r w:rsidRPr="008651F3">
        <w:rPr>
          <w:rFonts w:ascii="Times New Roman" w:hAnsi="Times New Roman"/>
          <w:sz w:val="24"/>
          <w:szCs w:val="24"/>
        </w:rPr>
        <w:t>Kwara</w:t>
      </w:r>
      <w:proofErr w:type="spellEnd"/>
      <w:r w:rsidRPr="008651F3">
        <w:rPr>
          <w:rFonts w:ascii="Times New Roman" w:hAnsi="Times New Roman"/>
          <w:sz w:val="24"/>
          <w:szCs w:val="24"/>
        </w:rPr>
        <w:t xml:space="preserve"> State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This site is an active granite quarry located behind Royal Valley Estate, Sango, Ilorin South. It operates both drilling and blasting techniques, using compressors and hydraulic drill rigs, followed by haulage to primary and secondary crushers. The site represents a medium-scale operation where formal planning meets on-ground challenges such as weather, maintenance, and staffing.</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Key reasons for selection:</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Access for fieldwork and cooperation from staff</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Use of modern drilling and blasting equipment</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Availability of planning records and production data</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B. </w:t>
      </w:r>
      <w:proofErr w:type="spellStart"/>
      <w:r w:rsidRPr="008651F3">
        <w:rPr>
          <w:rFonts w:ascii="Times New Roman" w:hAnsi="Times New Roman"/>
          <w:sz w:val="24"/>
          <w:szCs w:val="24"/>
        </w:rPr>
        <w:t>Zuma</w:t>
      </w:r>
      <w:proofErr w:type="spellEnd"/>
      <w:r w:rsidRPr="008651F3">
        <w:rPr>
          <w:rFonts w:ascii="Times New Roman" w:hAnsi="Times New Roman"/>
          <w:sz w:val="24"/>
          <w:szCs w:val="24"/>
        </w:rPr>
        <w:t xml:space="preserve"> Rock Mining Site – </w:t>
      </w:r>
      <w:proofErr w:type="spellStart"/>
      <w:r w:rsidRPr="008651F3">
        <w:rPr>
          <w:rFonts w:ascii="Times New Roman" w:hAnsi="Times New Roman"/>
          <w:sz w:val="24"/>
          <w:szCs w:val="24"/>
        </w:rPr>
        <w:t>Madalla</w:t>
      </w:r>
      <w:proofErr w:type="spellEnd"/>
      <w:r w:rsidRPr="008651F3">
        <w:rPr>
          <w:rFonts w:ascii="Times New Roman" w:hAnsi="Times New Roman"/>
          <w:sz w:val="24"/>
          <w:szCs w:val="24"/>
        </w:rPr>
        <w:t xml:space="preserve"> Area, Niger State</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w:t>
      </w:r>
      <w:proofErr w:type="spellStart"/>
      <w:r w:rsidRPr="008651F3">
        <w:rPr>
          <w:rFonts w:ascii="Times New Roman" w:hAnsi="Times New Roman"/>
          <w:sz w:val="24"/>
          <w:szCs w:val="24"/>
        </w:rPr>
        <w:t>Zuma</w:t>
      </w:r>
      <w:proofErr w:type="spellEnd"/>
      <w:r w:rsidRPr="008651F3">
        <w:rPr>
          <w:rFonts w:ascii="Times New Roman" w:hAnsi="Times New Roman"/>
          <w:sz w:val="24"/>
          <w:szCs w:val="24"/>
        </w:rPr>
        <w:t xml:space="preserve"> Rock Quarry, although outside </w:t>
      </w:r>
      <w:proofErr w:type="spellStart"/>
      <w:r w:rsidRPr="008651F3">
        <w:rPr>
          <w:rFonts w:ascii="Times New Roman" w:hAnsi="Times New Roman"/>
          <w:sz w:val="24"/>
          <w:szCs w:val="24"/>
        </w:rPr>
        <w:t>Kwara</w:t>
      </w:r>
      <w:proofErr w:type="spellEnd"/>
      <w:r w:rsidRPr="008651F3">
        <w:rPr>
          <w:rFonts w:ascii="Times New Roman" w:hAnsi="Times New Roman"/>
          <w:sz w:val="24"/>
          <w:szCs w:val="24"/>
        </w:rPr>
        <w:t>, represents a valuable comparative site within the same geological zone. It is located along the Abuja–Kaduna expressway and engages in both manual and semi-mechanized granite extraction. The site’s proximity to urban development presents unique planning challenges including vibration control, buffer zones, and environmental concerns.</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Key reasons for selection: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Unique proximity to populated areas</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Exposure to regulatory oversight</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lastRenderedPageBreak/>
        <w:t xml:space="preserve"> • Use of hybrid planning methods (manual sketches and basic software)</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C. </w:t>
      </w:r>
      <w:proofErr w:type="spellStart"/>
      <w:r w:rsidRPr="008651F3">
        <w:rPr>
          <w:rFonts w:ascii="Times New Roman" w:hAnsi="Times New Roman"/>
          <w:sz w:val="24"/>
          <w:szCs w:val="24"/>
        </w:rPr>
        <w:t>Dangote</w:t>
      </w:r>
      <w:proofErr w:type="spellEnd"/>
      <w:r w:rsidRPr="008651F3">
        <w:rPr>
          <w:rFonts w:ascii="Times New Roman" w:hAnsi="Times New Roman"/>
          <w:sz w:val="24"/>
          <w:szCs w:val="24"/>
        </w:rPr>
        <w:t xml:space="preserve"> Cement Quarry – </w:t>
      </w:r>
      <w:proofErr w:type="spellStart"/>
      <w:r w:rsidRPr="008651F3">
        <w:rPr>
          <w:rFonts w:ascii="Times New Roman" w:hAnsi="Times New Roman"/>
          <w:sz w:val="24"/>
          <w:szCs w:val="24"/>
        </w:rPr>
        <w:t>Obajana</w:t>
      </w:r>
      <w:proofErr w:type="spellEnd"/>
      <w:r w:rsidRPr="008651F3">
        <w:rPr>
          <w:rFonts w:ascii="Times New Roman" w:hAnsi="Times New Roman"/>
          <w:sz w:val="24"/>
          <w:szCs w:val="24"/>
        </w:rPr>
        <w:t xml:space="preserve">, </w:t>
      </w:r>
      <w:proofErr w:type="spellStart"/>
      <w:r w:rsidRPr="008651F3">
        <w:rPr>
          <w:rFonts w:ascii="Times New Roman" w:hAnsi="Times New Roman"/>
          <w:sz w:val="24"/>
          <w:szCs w:val="24"/>
        </w:rPr>
        <w:t>Kogi</w:t>
      </w:r>
      <w:proofErr w:type="spellEnd"/>
      <w:r w:rsidRPr="008651F3">
        <w:rPr>
          <w:rFonts w:ascii="Times New Roman" w:hAnsi="Times New Roman"/>
          <w:sz w:val="24"/>
          <w:szCs w:val="24"/>
        </w:rPr>
        <w:t xml:space="preserve"> State</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This is one of Nigeria’s largest and most technologically advanced quarry sites. It is fully mechanized, using digital mine planning software such as </w:t>
      </w:r>
      <w:proofErr w:type="spellStart"/>
      <w:r w:rsidRPr="008651F3">
        <w:rPr>
          <w:rFonts w:ascii="Times New Roman" w:hAnsi="Times New Roman"/>
          <w:sz w:val="24"/>
          <w:szCs w:val="24"/>
        </w:rPr>
        <w:t>Surpac</w:t>
      </w:r>
      <w:proofErr w:type="spellEnd"/>
      <w:r w:rsidRPr="008651F3">
        <w:rPr>
          <w:rFonts w:ascii="Times New Roman" w:hAnsi="Times New Roman"/>
          <w:sz w:val="24"/>
          <w:szCs w:val="24"/>
        </w:rPr>
        <w:t xml:space="preserve"> and </w:t>
      </w:r>
      <w:proofErr w:type="spellStart"/>
      <w:r w:rsidRPr="008651F3">
        <w:rPr>
          <w:rFonts w:ascii="Times New Roman" w:hAnsi="Times New Roman"/>
          <w:sz w:val="24"/>
          <w:szCs w:val="24"/>
        </w:rPr>
        <w:t>MineSched</w:t>
      </w:r>
      <w:proofErr w:type="spellEnd"/>
      <w:r w:rsidRPr="008651F3">
        <w:rPr>
          <w:rFonts w:ascii="Times New Roman" w:hAnsi="Times New Roman"/>
          <w:sz w:val="24"/>
          <w:szCs w:val="24"/>
        </w:rPr>
        <w:t xml:space="preserve"> for production scheduling, pit optimization, and equipment deployment. Though access was limited, public data and expert interviews provided valuable insights into best-practice planning and excavation systems.</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Key reasons for inclusion:</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Benchmark for large-scale mechanized mining</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Demonstration of technology-driven planning</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Comparison with medium and small-scale operations in </w:t>
      </w:r>
      <w:proofErr w:type="spellStart"/>
      <w:r w:rsidRPr="008651F3">
        <w:rPr>
          <w:rFonts w:ascii="Times New Roman" w:hAnsi="Times New Roman"/>
          <w:sz w:val="24"/>
          <w:szCs w:val="24"/>
        </w:rPr>
        <w:t>Kwara</w:t>
      </w:r>
      <w:proofErr w:type="spellEnd"/>
      <w:r w:rsidRPr="008651F3">
        <w:rPr>
          <w:rFonts w:ascii="Times New Roman" w:hAnsi="Times New Roman"/>
          <w:sz w:val="24"/>
          <w:szCs w:val="24"/>
        </w:rPr>
        <w:t xml:space="preserve"> </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b/>
          <w:sz w:val="24"/>
          <w:szCs w:val="24"/>
        </w:rPr>
      </w:pPr>
      <w:r w:rsidRPr="008651F3">
        <w:rPr>
          <w:rFonts w:ascii="Times New Roman" w:hAnsi="Times New Roman"/>
          <w:b/>
          <w:sz w:val="24"/>
          <w:szCs w:val="24"/>
        </w:rPr>
        <w:t>3.2.4 Climatic and Environmental Conditions of the Area</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The region has a tropical climate with two major seasons:</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Wet Season: Typically from April to October, characterized by heavy rainfall and humid conditions.</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Dry Season: November to March, marked by dry winds (</w:t>
      </w:r>
      <w:proofErr w:type="spellStart"/>
      <w:r w:rsidRPr="008651F3">
        <w:rPr>
          <w:rFonts w:ascii="Times New Roman" w:hAnsi="Times New Roman"/>
          <w:sz w:val="24"/>
          <w:szCs w:val="24"/>
        </w:rPr>
        <w:t>harmattan</w:t>
      </w:r>
      <w:proofErr w:type="spellEnd"/>
      <w:r w:rsidRPr="008651F3">
        <w:rPr>
          <w:rFonts w:ascii="Times New Roman" w:hAnsi="Times New Roman"/>
          <w:sz w:val="24"/>
          <w:szCs w:val="24"/>
        </w:rPr>
        <w:t xml:space="preserve">), lower humidity, and dust.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These climatic variations greatly affect excavation timing, equipment functionality, and overall project planning. For instance: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lastRenderedPageBreak/>
        <w:t>• Rainfall can cause access roads to become slippery and difficult for trucks to navigate.</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Blasting schedules may be delayed due to water seepage in boreholes.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Dust suppression becomes crucial during the dry season to comply with environmental standards.</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b/>
          <w:sz w:val="24"/>
          <w:szCs w:val="24"/>
        </w:rPr>
      </w:pPr>
      <w:r w:rsidRPr="008651F3">
        <w:rPr>
          <w:rFonts w:ascii="Times New Roman" w:hAnsi="Times New Roman"/>
          <w:b/>
          <w:sz w:val="24"/>
          <w:szCs w:val="24"/>
        </w:rPr>
        <w:t xml:space="preserve"> 3.2.5 Socioeconomic Characteristics of the Study Area</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Most communities around mining sites rely on agriculture, stone breaking, casual labor, and trading. The mining companies provide employment but also face challenges such as: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Disputes over land use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Environmental complaints (dust, noise, vibration)</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Inadequate compensation or community engagement Understanding these dynamics is essential for planning, as mining companies often need to integrate social factors into their operational schedules to avoid conflict or resistance from host communities.</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b/>
          <w:sz w:val="24"/>
          <w:szCs w:val="24"/>
        </w:rPr>
      </w:pPr>
      <w:r w:rsidRPr="008651F3">
        <w:rPr>
          <w:rFonts w:ascii="Times New Roman" w:hAnsi="Times New Roman"/>
          <w:b/>
          <w:sz w:val="24"/>
          <w:szCs w:val="24"/>
        </w:rPr>
        <w:t xml:space="preserve"> 3.2.6 Relevance of the Study Area</w:t>
      </w:r>
    </w:p>
    <w:p w:rsidR="008651F3" w:rsidRPr="008651F3" w:rsidRDefault="008651F3" w:rsidP="008651F3">
      <w:pPr>
        <w:tabs>
          <w:tab w:val="left" w:pos="1575"/>
        </w:tabs>
        <w:spacing w:line="432" w:lineRule="auto"/>
        <w:rPr>
          <w:rFonts w:ascii="Times New Roman" w:hAnsi="Times New Roman"/>
          <w:b/>
          <w:sz w:val="24"/>
          <w:szCs w:val="24"/>
        </w:rPr>
      </w:pP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This region is especially suitable for this study for the following reasons:</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It represents typical geological conditions under which granite quarrying is conducted in Nigeria.</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lastRenderedPageBreak/>
        <w:t xml:space="preserve"> • The scale of operations ranges from artisanal to fully mechanized, offering a wide perspective. • It provides access to both traditional and modern planning techniques used in real field conditions</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 The findings from this region can be generalized or adapted for similar operations across Nigeria.</w:t>
      </w:r>
    </w:p>
    <w:p w:rsidR="008651F3" w:rsidRPr="008651F3" w:rsidRDefault="008651F3" w:rsidP="008651F3">
      <w:pPr>
        <w:tabs>
          <w:tab w:val="left" w:pos="1575"/>
        </w:tabs>
        <w:spacing w:line="432" w:lineRule="auto"/>
        <w:rPr>
          <w:rFonts w:ascii="Times New Roman" w:hAnsi="Times New Roman"/>
          <w:b/>
          <w:sz w:val="24"/>
          <w:szCs w:val="24"/>
        </w:rPr>
      </w:pPr>
      <w:r w:rsidRPr="008651F3">
        <w:rPr>
          <w:rFonts w:ascii="Times New Roman" w:hAnsi="Times New Roman"/>
          <w:b/>
          <w:sz w:val="24"/>
          <w:szCs w:val="24"/>
        </w:rPr>
        <w:t>3.3 Population and sampling size</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shd w:val="clear" w:color="auto" w:fill="FFFFFF"/>
        <w:spacing w:line="432" w:lineRule="auto"/>
        <w:rPr>
          <w:rFonts w:ascii="Times New Roman" w:eastAsia="Times New Roman" w:hAnsi="Times New Roman"/>
          <w:color w:val="001D35"/>
          <w:sz w:val="24"/>
          <w:szCs w:val="24"/>
        </w:rPr>
      </w:pPr>
      <w:r w:rsidRPr="008651F3">
        <w:rPr>
          <w:rFonts w:ascii="Times New Roman" w:eastAsia="Times New Roman" w:hAnsi="Times New Roman"/>
          <w:color w:val="001D35"/>
          <w:sz w:val="24"/>
          <w:szCs w:val="24"/>
        </w:rPr>
        <w:t>In research design, population refers to the entire group that a researcher aims to study, while a sample is a smaller, representative subset of that population used to gather data and draw conclusions. The sample size is the number of individuals or observations included in the sample. Choosing an appropriate sample size is crucial for ensuring the validity and reliability of research findings. </w:t>
      </w:r>
    </w:p>
    <w:p w:rsidR="008651F3" w:rsidRPr="008651F3" w:rsidRDefault="008651F3" w:rsidP="008651F3">
      <w:pPr>
        <w:shd w:val="clear" w:color="auto" w:fill="FFFFFF"/>
        <w:spacing w:line="432" w:lineRule="auto"/>
        <w:rPr>
          <w:rFonts w:ascii="Times New Roman" w:eastAsia="Times New Roman" w:hAnsi="Times New Roman"/>
          <w:color w:val="001D35"/>
          <w:sz w:val="24"/>
          <w:szCs w:val="24"/>
        </w:rPr>
      </w:pPr>
      <w:r w:rsidRPr="008651F3">
        <w:rPr>
          <w:rFonts w:ascii="Times New Roman" w:eastAsia="Times New Roman" w:hAnsi="Times New Roman"/>
          <w:color w:val="001D35"/>
          <w:sz w:val="24"/>
          <w:szCs w:val="24"/>
        </w:rPr>
        <w:t>Here's a more detailed explanation:</w:t>
      </w:r>
    </w:p>
    <w:p w:rsidR="008651F3" w:rsidRPr="008651F3" w:rsidRDefault="008651F3" w:rsidP="008651F3">
      <w:pPr>
        <w:shd w:val="clear" w:color="auto" w:fill="FFFFFF"/>
        <w:spacing w:line="432" w:lineRule="auto"/>
        <w:rPr>
          <w:rFonts w:ascii="Times New Roman" w:eastAsia="Times New Roman" w:hAnsi="Times New Roman"/>
          <w:sz w:val="24"/>
          <w:szCs w:val="24"/>
        </w:rPr>
      </w:pPr>
    </w:p>
    <w:p w:rsidR="008651F3" w:rsidRPr="008651F3" w:rsidRDefault="008651F3" w:rsidP="008651F3">
      <w:pPr>
        <w:shd w:val="clear" w:color="auto" w:fill="FFFFFF"/>
        <w:spacing w:after="150" w:line="432" w:lineRule="auto"/>
        <w:rPr>
          <w:rFonts w:ascii="Times New Roman" w:eastAsia="Times New Roman" w:hAnsi="Times New Roman"/>
          <w:b/>
          <w:color w:val="001D35"/>
          <w:sz w:val="24"/>
          <w:szCs w:val="24"/>
        </w:rPr>
      </w:pPr>
      <w:r w:rsidRPr="008651F3">
        <w:rPr>
          <w:rFonts w:ascii="Times New Roman" w:eastAsia="Times New Roman" w:hAnsi="Times New Roman"/>
          <w:b/>
          <w:color w:val="001D35"/>
          <w:sz w:val="24"/>
          <w:szCs w:val="24"/>
        </w:rPr>
        <w:t>3.3.1. Population:</w:t>
      </w:r>
    </w:p>
    <w:p w:rsidR="008651F3" w:rsidRPr="008651F3" w:rsidRDefault="008651F3" w:rsidP="008651F3">
      <w:pPr>
        <w:shd w:val="clear" w:color="auto" w:fill="FFFFFF"/>
        <w:spacing w:after="150" w:line="432" w:lineRule="auto"/>
        <w:rPr>
          <w:rFonts w:ascii="Times New Roman" w:eastAsia="Times New Roman" w:hAnsi="Times New Roman"/>
          <w:color w:val="001D35"/>
          <w:sz w:val="24"/>
          <w:szCs w:val="24"/>
        </w:rPr>
      </w:pPr>
    </w:p>
    <w:p w:rsidR="008651F3" w:rsidRPr="008651F3" w:rsidRDefault="008651F3" w:rsidP="008651F3">
      <w:pPr>
        <w:numPr>
          <w:ilvl w:val="0"/>
          <w:numId w:val="5"/>
        </w:numPr>
        <w:shd w:val="clear" w:color="auto" w:fill="FFFFFF"/>
        <w:tabs>
          <w:tab w:val="left" w:pos="720"/>
        </w:tabs>
        <w:spacing w:after="120" w:line="432" w:lineRule="auto"/>
        <w:ind w:left="0"/>
        <w:rPr>
          <w:rFonts w:ascii="Times New Roman" w:eastAsia="Times New Roman" w:hAnsi="Times New Roman"/>
          <w:sz w:val="24"/>
          <w:szCs w:val="24"/>
        </w:rPr>
      </w:pPr>
      <w:r w:rsidRPr="008651F3">
        <w:rPr>
          <w:rFonts w:ascii="Times New Roman" w:eastAsia="Times New Roman" w:hAnsi="Times New Roman"/>
          <w:color w:val="001D35"/>
          <w:sz w:val="24"/>
          <w:szCs w:val="24"/>
        </w:rPr>
        <w:t>The population is the complete group of individuals, objects, or events that a researcher is interested in studying. </w:t>
      </w:r>
    </w:p>
    <w:p w:rsidR="008651F3" w:rsidRPr="008651F3" w:rsidRDefault="008651F3" w:rsidP="008651F3">
      <w:pPr>
        <w:numPr>
          <w:ilvl w:val="0"/>
          <w:numId w:val="5"/>
        </w:numPr>
        <w:shd w:val="clear" w:color="auto" w:fill="FFFFFF"/>
        <w:tabs>
          <w:tab w:val="left" w:pos="720"/>
        </w:tabs>
        <w:spacing w:after="120" w:line="432" w:lineRule="auto"/>
        <w:ind w:left="0"/>
        <w:rPr>
          <w:rFonts w:ascii="Times New Roman" w:eastAsia="Times New Roman" w:hAnsi="Times New Roman"/>
          <w:color w:val="001D35"/>
          <w:sz w:val="24"/>
          <w:szCs w:val="24"/>
        </w:rPr>
      </w:pPr>
      <w:r w:rsidRPr="008651F3">
        <w:rPr>
          <w:rFonts w:ascii="Times New Roman" w:eastAsia="Times New Roman" w:hAnsi="Times New Roman"/>
          <w:color w:val="001D35"/>
          <w:sz w:val="24"/>
          <w:szCs w:val="24"/>
        </w:rPr>
        <w:t>It could be as broad as "all adults in a country" or as specific as "patients with a specific medical condition". </w:t>
      </w:r>
    </w:p>
    <w:p w:rsidR="008651F3" w:rsidRPr="008651F3" w:rsidRDefault="008651F3" w:rsidP="008651F3">
      <w:pPr>
        <w:numPr>
          <w:ilvl w:val="0"/>
          <w:numId w:val="5"/>
        </w:numPr>
        <w:shd w:val="clear" w:color="auto" w:fill="FFFFFF"/>
        <w:tabs>
          <w:tab w:val="left" w:pos="720"/>
        </w:tabs>
        <w:spacing w:after="0" w:line="432" w:lineRule="auto"/>
        <w:ind w:left="0"/>
        <w:rPr>
          <w:rFonts w:ascii="Times New Roman" w:eastAsia="Times New Roman" w:hAnsi="Times New Roman"/>
          <w:color w:val="001D35"/>
          <w:sz w:val="24"/>
          <w:szCs w:val="24"/>
        </w:rPr>
      </w:pPr>
      <w:r w:rsidRPr="008651F3">
        <w:rPr>
          <w:rFonts w:ascii="Times New Roman" w:eastAsia="Times New Roman" w:hAnsi="Times New Roman"/>
          <w:color w:val="001D35"/>
          <w:sz w:val="24"/>
          <w:szCs w:val="24"/>
        </w:rPr>
        <w:t xml:space="preserve">Defining the target population is essential for determining the scope of the research and the </w:t>
      </w:r>
      <w:proofErr w:type="spellStart"/>
      <w:r w:rsidRPr="008651F3">
        <w:rPr>
          <w:rFonts w:ascii="Times New Roman" w:eastAsia="Times New Roman" w:hAnsi="Times New Roman"/>
          <w:color w:val="001D35"/>
          <w:sz w:val="24"/>
          <w:szCs w:val="24"/>
        </w:rPr>
        <w:t>generalizability</w:t>
      </w:r>
      <w:proofErr w:type="spellEnd"/>
      <w:r w:rsidRPr="008651F3">
        <w:rPr>
          <w:rFonts w:ascii="Times New Roman" w:eastAsia="Times New Roman" w:hAnsi="Times New Roman"/>
          <w:color w:val="001D35"/>
          <w:sz w:val="24"/>
          <w:szCs w:val="24"/>
        </w:rPr>
        <w:t xml:space="preserve"> of the findings.</w:t>
      </w:r>
    </w:p>
    <w:p w:rsidR="008651F3" w:rsidRPr="008651F3" w:rsidRDefault="008651F3" w:rsidP="008651F3">
      <w:pPr>
        <w:shd w:val="clear" w:color="auto" w:fill="FFFFFF"/>
        <w:spacing w:after="0" w:line="432" w:lineRule="auto"/>
        <w:rPr>
          <w:rFonts w:ascii="Times New Roman" w:eastAsia="Times New Roman" w:hAnsi="Times New Roman"/>
          <w:color w:val="001D35"/>
          <w:sz w:val="24"/>
          <w:szCs w:val="24"/>
        </w:rPr>
      </w:pPr>
    </w:p>
    <w:p w:rsidR="008651F3" w:rsidRPr="008651F3" w:rsidRDefault="008651F3" w:rsidP="008651F3">
      <w:pPr>
        <w:shd w:val="clear" w:color="auto" w:fill="FFFFFF"/>
        <w:spacing w:after="0" w:line="432" w:lineRule="auto"/>
        <w:rPr>
          <w:rFonts w:ascii="Times New Roman" w:eastAsia="Times New Roman" w:hAnsi="Times New Roman"/>
          <w:color w:val="001D35"/>
          <w:sz w:val="24"/>
          <w:szCs w:val="24"/>
        </w:rPr>
      </w:pPr>
    </w:p>
    <w:p w:rsidR="008651F3" w:rsidRPr="008651F3" w:rsidRDefault="008651F3" w:rsidP="008651F3">
      <w:pPr>
        <w:shd w:val="clear" w:color="auto" w:fill="FFFFFF"/>
        <w:spacing w:after="0" w:line="432" w:lineRule="auto"/>
        <w:rPr>
          <w:rFonts w:ascii="Times New Roman" w:hAnsi="Times New Roman"/>
          <w:b/>
          <w:sz w:val="24"/>
          <w:szCs w:val="24"/>
        </w:rPr>
      </w:pPr>
      <w:r w:rsidRPr="008651F3">
        <w:rPr>
          <w:rFonts w:ascii="Times New Roman" w:hAnsi="Times New Roman"/>
          <w:b/>
          <w:sz w:val="24"/>
          <w:szCs w:val="24"/>
        </w:rPr>
        <w:t>3.3.2 Target Population</w:t>
      </w:r>
    </w:p>
    <w:p w:rsidR="008651F3" w:rsidRPr="008651F3" w:rsidRDefault="008651F3" w:rsidP="008651F3">
      <w:pPr>
        <w:shd w:val="clear" w:color="auto" w:fill="FFFFFF"/>
        <w:spacing w:after="0" w:line="432" w:lineRule="auto"/>
        <w:rPr>
          <w:rFonts w:ascii="Times New Roman" w:hAnsi="Times New Roman"/>
          <w:b/>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The target population for this research includes individuals and professionals directly involved in mining activities within the selected quarry and mining sites. This includes personnel from different departments whose activities influence or are influenced by mine planning and excavation processes. </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Specifically, the target population includes:</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 Mine planners and engineers Responsible for preparing daily, weekly, and long-term mine plans and excavation schedules</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 Site managers and supervisors Coordinate daily operations, interpret plans, and ensure execution matches scheduled targets.</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 Drill and blast operators Execute excavation procedures according to the plan, including borehole drilling and explosive placement. </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Equipment operators (e.g., bulldozers, excavators, loaders, and haul trucks) Carry out actual rock removal, material movement, and loading operations as per planning directives.</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 Geologists and surveyors Provide the geological data and layout maps that form the basis of planning.</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 Safety and environmental officers Ensure excavation activities comply with environmental regulations and workplace safety protocols.</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 Company executives or administrative staff (where available) May offer insights into strategic planning decisions, budgeting, and resource allocation for operations. </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b/>
          <w:sz w:val="24"/>
          <w:szCs w:val="24"/>
        </w:rPr>
      </w:pPr>
      <w:r w:rsidRPr="008651F3">
        <w:rPr>
          <w:rFonts w:ascii="Times New Roman" w:hAnsi="Times New Roman"/>
          <w:b/>
          <w:sz w:val="24"/>
          <w:szCs w:val="24"/>
        </w:rPr>
        <w:t>3.3.3 Accessible Population</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lastRenderedPageBreak/>
        <w:t xml:space="preserve"> While the total population across all quarry sites in Nigeria is large and dispersed, this study focuses on a manageable subset located primarily within </w:t>
      </w:r>
      <w:proofErr w:type="spellStart"/>
      <w:r w:rsidRPr="008651F3">
        <w:rPr>
          <w:rFonts w:ascii="Times New Roman" w:hAnsi="Times New Roman"/>
          <w:sz w:val="24"/>
          <w:szCs w:val="24"/>
        </w:rPr>
        <w:t>Kwara</w:t>
      </w:r>
      <w:proofErr w:type="spellEnd"/>
      <w:r w:rsidRPr="008651F3">
        <w:rPr>
          <w:rFonts w:ascii="Times New Roman" w:hAnsi="Times New Roman"/>
          <w:sz w:val="24"/>
          <w:szCs w:val="24"/>
        </w:rPr>
        <w:t xml:space="preserve"> State and parts of </w:t>
      </w:r>
      <w:proofErr w:type="spellStart"/>
      <w:r w:rsidRPr="008651F3">
        <w:rPr>
          <w:rFonts w:ascii="Times New Roman" w:hAnsi="Times New Roman"/>
          <w:sz w:val="24"/>
          <w:szCs w:val="24"/>
        </w:rPr>
        <w:t>Kogi</w:t>
      </w:r>
      <w:proofErr w:type="spellEnd"/>
      <w:r w:rsidRPr="008651F3">
        <w:rPr>
          <w:rFonts w:ascii="Times New Roman" w:hAnsi="Times New Roman"/>
          <w:sz w:val="24"/>
          <w:szCs w:val="24"/>
        </w:rPr>
        <w:t xml:space="preserve"> and Niger States. Due to logistical limitations, only selected mining companies were accessed based on their willingness to participate and the availability of relevant personnel. </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The accessible population includes workers and officers from: </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Man </w:t>
      </w:r>
      <w:proofErr w:type="spellStart"/>
      <w:r w:rsidRPr="008651F3">
        <w:rPr>
          <w:rFonts w:ascii="Times New Roman" w:hAnsi="Times New Roman"/>
          <w:sz w:val="24"/>
          <w:szCs w:val="24"/>
        </w:rPr>
        <w:t>Hardi</w:t>
      </w:r>
      <w:proofErr w:type="spellEnd"/>
      <w:r w:rsidRPr="008651F3">
        <w:rPr>
          <w:rFonts w:ascii="Times New Roman" w:hAnsi="Times New Roman"/>
          <w:sz w:val="24"/>
          <w:szCs w:val="24"/>
        </w:rPr>
        <w:t xml:space="preserve"> Nigeria Limited, Ilorin South </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w:t>
      </w:r>
      <w:proofErr w:type="spellStart"/>
      <w:r w:rsidRPr="008651F3">
        <w:rPr>
          <w:rFonts w:ascii="Times New Roman" w:hAnsi="Times New Roman"/>
          <w:sz w:val="24"/>
          <w:szCs w:val="24"/>
        </w:rPr>
        <w:t>Dangote</w:t>
      </w:r>
      <w:proofErr w:type="spellEnd"/>
      <w:r w:rsidRPr="008651F3">
        <w:rPr>
          <w:rFonts w:ascii="Times New Roman" w:hAnsi="Times New Roman"/>
          <w:sz w:val="24"/>
          <w:szCs w:val="24"/>
        </w:rPr>
        <w:t xml:space="preserve"> Quarry, </w:t>
      </w:r>
      <w:proofErr w:type="spellStart"/>
      <w:r w:rsidRPr="008651F3">
        <w:rPr>
          <w:rFonts w:ascii="Times New Roman" w:hAnsi="Times New Roman"/>
          <w:sz w:val="24"/>
          <w:szCs w:val="24"/>
        </w:rPr>
        <w:t>Obajana</w:t>
      </w:r>
      <w:proofErr w:type="spellEnd"/>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 </w:t>
      </w:r>
      <w:proofErr w:type="spellStart"/>
      <w:r w:rsidRPr="008651F3">
        <w:rPr>
          <w:rFonts w:ascii="Times New Roman" w:hAnsi="Times New Roman"/>
          <w:sz w:val="24"/>
          <w:szCs w:val="24"/>
        </w:rPr>
        <w:t>Zuma</w:t>
      </w:r>
      <w:proofErr w:type="spellEnd"/>
      <w:r w:rsidRPr="008651F3">
        <w:rPr>
          <w:rFonts w:ascii="Times New Roman" w:hAnsi="Times New Roman"/>
          <w:sz w:val="24"/>
          <w:szCs w:val="24"/>
        </w:rPr>
        <w:t xml:space="preserve"> Rock Quarry, </w:t>
      </w:r>
      <w:proofErr w:type="spellStart"/>
      <w:r w:rsidRPr="008651F3">
        <w:rPr>
          <w:rFonts w:ascii="Times New Roman" w:hAnsi="Times New Roman"/>
          <w:sz w:val="24"/>
          <w:szCs w:val="24"/>
        </w:rPr>
        <w:t>Madalla</w:t>
      </w:r>
      <w:proofErr w:type="spellEnd"/>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 Other affiliated sites or operators within the researcher’s reach </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eastAsia="Times New Roman" w:hAnsi="Times New Roman"/>
          <w:color w:val="001D35"/>
          <w:sz w:val="24"/>
          <w:szCs w:val="24"/>
        </w:rPr>
      </w:pPr>
      <w:r w:rsidRPr="008651F3">
        <w:rPr>
          <w:rFonts w:ascii="Times New Roman" w:hAnsi="Times New Roman"/>
          <w:sz w:val="24"/>
          <w:szCs w:val="24"/>
        </w:rPr>
        <w:t>Efforts were made to ensure the accessible population still represents the diversity of roles and scales of operations found in the broader mining sector.</w:t>
      </w:r>
    </w:p>
    <w:p w:rsidR="008651F3" w:rsidRPr="008651F3" w:rsidRDefault="008651F3" w:rsidP="008651F3">
      <w:pPr>
        <w:shd w:val="clear" w:color="auto" w:fill="FFFFFF"/>
        <w:spacing w:after="0" w:line="432" w:lineRule="auto"/>
        <w:rPr>
          <w:rFonts w:ascii="Times New Roman" w:eastAsia="Times New Roman" w:hAnsi="Times New Roman"/>
          <w:color w:val="001D35"/>
          <w:sz w:val="24"/>
          <w:szCs w:val="24"/>
        </w:rPr>
      </w:pPr>
    </w:p>
    <w:p w:rsidR="008651F3" w:rsidRPr="008651F3" w:rsidRDefault="008651F3" w:rsidP="008651F3">
      <w:pPr>
        <w:shd w:val="clear" w:color="auto" w:fill="FFFFFF"/>
        <w:spacing w:after="0" w:line="432" w:lineRule="auto"/>
        <w:rPr>
          <w:rFonts w:ascii="Times New Roman" w:eastAsia="Times New Roman" w:hAnsi="Times New Roman"/>
          <w:color w:val="001D35"/>
          <w:sz w:val="24"/>
          <w:szCs w:val="24"/>
        </w:rPr>
      </w:pPr>
    </w:p>
    <w:p w:rsidR="008651F3" w:rsidRPr="008651F3" w:rsidRDefault="008651F3" w:rsidP="008651F3">
      <w:pPr>
        <w:shd w:val="clear" w:color="auto" w:fill="FFFFFF"/>
        <w:spacing w:after="0" w:line="432" w:lineRule="auto"/>
        <w:rPr>
          <w:rFonts w:ascii="Times New Roman" w:eastAsia="Times New Roman" w:hAnsi="Times New Roman"/>
          <w:color w:val="001D35"/>
          <w:sz w:val="24"/>
          <w:szCs w:val="24"/>
        </w:rPr>
      </w:pPr>
    </w:p>
    <w:p w:rsidR="008651F3" w:rsidRPr="008651F3" w:rsidRDefault="008651F3" w:rsidP="008651F3">
      <w:pPr>
        <w:shd w:val="clear" w:color="auto" w:fill="FFFFFF"/>
        <w:spacing w:after="0" w:line="432" w:lineRule="auto"/>
        <w:rPr>
          <w:rFonts w:ascii="Times New Roman" w:eastAsia="Times New Roman" w:hAnsi="Times New Roman"/>
          <w:color w:val="001D35"/>
          <w:sz w:val="24"/>
          <w:szCs w:val="24"/>
        </w:rPr>
      </w:pPr>
    </w:p>
    <w:p w:rsidR="008651F3" w:rsidRPr="008651F3" w:rsidRDefault="008651F3" w:rsidP="008651F3">
      <w:pPr>
        <w:shd w:val="clear" w:color="auto" w:fill="FFFFFF"/>
        <w:spacing w:after="0" w:line="432" w:lineRule="auto"/>
        <w:rPr>
          <w:rFonts w:ascii="Times New Roman" w:eastAsia="Times New Roman" w:hAnsi="Times New Roman"/>
          <w:color w:val="001D35"/>
          <w:sz w:val="24"/>
          <w:szCs w:val="24"/>
        </w:rPr>
      </w:pPr>
    </w:p>
    <w:p w:rsidR="008651F3" w:rsidRPr="008651F3" w:rsidRDefault="008651F3" w:rsidP="008651F3">
      <w:pPr>
        <w:shd w:val="clear" w:color="auto" w:fill="FFFFFF"/>
        <w:spacing w:after="0" w:line="432" w:lineRule="auto"/>
        <w:rPr>
          <w:rFonts w:ascii="Times New Roman" w:eastAsia="Times New Roman" w:hAnsi="Times New Roman"/>
          <w:color w:val="001D35"/>
          <w:sz w:val="24"/>
          <w:szCs w:val="24"/>
        </w:rPr>
      </w:pPr>
    </w:p>
    <w:p w:rsidR="008651F3" w:rsidRPr="008651F3" w:rsidRDefault="008651F3" w:rsidP="008651F3">
      <w:pPr>
        <w:shd w:val="clear" w:color="auto" w:fill="FFFFFF"/>
        <w:spacing w:after="0" w:line="432" w:lineRule="auto"/>
        <w:rPr>
          <w:rFonts w:ascii="Times New Roman" w:eastAsia="Times New Roman" w:hAnsi="Times New Roman"/>
          <w:color w:val="001D35"/>
          <w:sz w:val="24"/>
          <w:szCs w:val="24"/>
        </w:rPr>
      </w:pPr>
    </w:p>
    <w:p w:rsidR="008651F3" w:rsidRPr="008651F3" w:rsidRDefault="008651F3" w:rsidP="008651F3">
      <w:pPr>
        <w:shd w:val="clear" w:color="auto" w:fill="FFFFFF"/>
        <w:spacing w:after="0" w:line="432" w:lineRule="auto"/>
        <w:rPr>
          <w:rFonts w:ascii="Times New Roman" w:eastAsia="Times New Roman" w:hAnsi="Times New Roman"/>
          <w:color w:val="001D35"/>
          <w:sz w:val="24"/>
          <w:szCs w:val="24"/>
        </w:rPr>
      </w:pPr>
    </w:p>
    <w:p w:rsidR="008651F3" w:rsidRPr="008651F3" w:rsidRDefault="008651F3" w:rsidP="008651F3">
      <w:pPr>
        <w:shd w:val="clear" w:color="auto" w:fill="FFFFFF"/>
        <w:spacing w:after="150" w:line="432" w:lineRule="auto"/>
        <w:rPr>
          <w:rFonts w:ascii="Times New Roman" w:eastAsia="Times New Roman" w:hAnsi="Times New Roman"/>
          <w:b/>
          <w:sz w:val="24"/>
          <w:szCs w:val="24"/>
        </w:rPr>
      </w:pPr>
      <w:r w:rsidRPr="008651F3">
        <w:rPr>
          <w:rFonts w:ascii="Times New Roman" w:eastAsia="Times New Roman" w:hAnsi="Times New Roman"/>
          <w:b/>
          <w:color w:val="001D35"/>
          <w:sz w:val="24"/>
          <w:szCs w:val="24"/>
        </w:rPr>
        <w:t>3.3.4. Sample:</w:t>
      </w:r>
    </w:p>
    <w:p w:rsidR="008651F3" w:rsidRPr="008651F3" w:rsidRDefault="008651F3" w:rsidP="008651F3">
      <w:pPr>
        <w:numPr>
          <w:ilvl w:val="0"/>
          <w:numId w:val="14"/>
        </w:numPr>
        <w:shd w:val="clear" w:color="auto" w:fill="FFFFFF"/>
        <w:tabs>
          <w:tab w:val="left" w:pos="720"/>
        </w:tabs>
        <w:spacing w:after="120" w:line="432" w:lineRule="auto"/>
        <w:ind w:left="0"/>
        <w:rPr>
          <w:rFonts w:ascii="Times New Roman" w:eastAsia="Times New Roman" w:hAnsi="Times New Roman"/>
          <w:sz w:val="24"/>
          <w:szCs w:val="24"/>
        </w:rPr>
      </w:pPr>
      <w:r w:rsidRPr="008651F3">
        <w:rPr>
          <w:rFonts w:ascii="Times New Roman" w:eastAsia="Times New Roman" w:hAnsi="Times New Roman"/>
          <w:color w:val="001D35"/>
          <w:sz w:val="24"/>
          <w:szCs w:val="24"/>
        </w:rPr>
        <w:t>A sample is a smaller, more manageable group selected from the larger population. </w:t>
      </w:r>
    </w:p>
    <w:p w:rsidR="008651F3" w:rsidRPr="008651F3" w:rsidRDefault="008651F3" w:rsidP="008651F3">
      <w:pPr>
        <w:numPr>
          <w:ilvl w:val="0"/>
          <w:numId w:val="14"/>
        </w:numPr>
        <w:shd w:val="clear" w:color="auto" w:fill="FFFFFF"/>
        <w:tabs>
          <w:tab w:val="left" w:pos="720"/>
        </w:tabs>
        <w:spacing w:after="120" w:line="432" w:lineRule="auto"/>
        <w:ind w:left="0"/>
        <w:rPr>
          <w:rFonts w:ascii="Times New Roman" w:eastAsia="Times New Roman" w:hAnsi="Times New Roman"/>
          <w:color w:val="001D35"/>
          <w:sz w:val="24"/>
          <w:szCs w:val="24"/>
        </w:rPr>
      </w:pPr>
      <w:r w:rsidRPr="008651F3">
        <w:rPr>
          <w:rFonts w:ascii="Times New Roman" w:eastAsia="Times New Roman" w:hAnsi="Times New Roman"/>
          <w:color w:val="001D35"/>
          <w:sz w:val="24"/>
          <w:szCs w:val="24"/>
        </w:rPr>
        <w:t>Researchers use samples to collect data because studying the entire population is often impractical or impossible due to time, cost, or logistical constraints. </w:t>
      </w:r>
    </w:p>
    <w:p w:rsidR="008651F3" w:rsidRPr="008651F3" w:rsidRDefault="008651F3" w:rsidP="008651F3">
      <w:pPr>
        <w:numPr>
          <w:ilvl w:val="0"/>
          <w:numId w:val="14"/>
        </w:numPr>
        <w:shd w:val="clear" w:color="auto" w:fill="FFFFFF"/>
        <w:tabs>
          <w:tab w:val="left" w:pos="720"/>
        </w:tabs>
        <w:spacing w:after="0" w:line="432" w:lineRule="auto"/>
        <w:ind w:left="0"/>
        <w:rPr>
          <w:rFonts w:ascii="Times New Roman" w:eastAsia="Times New Roman" w:hAnsi="Times New Roman"/>
          <w:color w:val="001D35"/>
          <w:sz w:val="24"/>
          <w:szCs w:val="24"/>
        </w:rPr>
      </w:pPr>
      <w:r w:rsidRPr="008651F3">
        <w:rPr>
          <w:rFonts w:ascii="Times New Roman" w:eastAsia="Times New Roman" w:hAnsi="Times New Roman"/>
          <w:color w:val="001D35"/>
          <w:sz w:val="24"/>
          <w:szCs w:val="24"/>
        </w:rPr>
        <w:lastRenderedPageBreak/>
        <w:t>A good sample should be representative of the population, meaning its characteristics closely mirror those of the population. </w:t>
      </w:r>
    </w:p>
    <w:p w:rsidR="008651F3" w:rsidRPr="008651F3" w:rsidRDefault="008651F3" w:rsidP="008651F3">
      <w:pPr>
        <w:shd w:val="clear" w:color="auto" w:fill="FFFFFF"/>
        <w:spacing w:after="150" w:line="432" w:lineRule="auto"/>
        <w:rPr>
          <w:rFonts w:ascii="Times New Roman" w:eastAsia="Times New Roman" w:hAnsi="Times New Roman"/>
          <w:sz w:val="24"/>
          <w:szCs w:val="24"/>
        </w:rPr>
      </w:pPr>
      <w:r w:rsidRPr="008651F3">
        <w:rPr>
          <w:rFonts w:ascii="Times New Roman" w:eastAsia="Times New Roman" w:hAnsi="Times New Roman"/>
          <w:color w:val="001D35"/>
          <w:sz w:val="24"/>
          <w:szCs w:val="24"/>
        </w:rPr>
        <w:t>3. Sample Size:</w:t>
      </w:r>
    </w:p>
    <w:p w:rsidR="008651F3" w:rsidRPr="008651F3" w:rsidRDefault="008651F3" w:rsidP="008651F3">
      <w:pPr>
        <w:numPr>
          <w:ilvl w:val="0"/>
          <w:numId w:val="11"/>
        </w:numPr>
        <w:shd w:val="clear" w:color="auto" w:fill="FFFFFF"/>
        <w:tabs>
          <w:tab w:val="left" w:pos="720"/>
        </w:tabs>
        <w:spacing w:after="120" w:line="432" w:lineRule="auto"/>
        <w:ind w:left="0"/>
        <w:rPr>
          <w:rFonts w:ascii="Times New Roman" w:eastAsia="Times New Roman" w:hAnsi="Times New Roman"/>
          <w:sz w:val="24"/>
          <w:szCs w:val="24"/>
        </w:rPr>
      </w:pPr>
      <w:r w:rsidRPr="008651F3">
        <w:rPr>
          <w:rFonts w:ascii="Times New Roman" w:eastAsia="Times New Roman" w:hAnsi="Times New Roman"/>
          <w:color w:val="001D35"/>
          <w:sz w:val="24"/>
          <w:szCs w:val="24"/>
        </w:rPr>
        <w:t>The sample size is the number of individuals or observations included in the sample. </w:t>
      </w:r>
    </w:p>
    <w:p w:rsidR="008651F3" w:rsidRPr="008651F3" w:rsidRDefault="008651F3" w:rsidP="008651F3">
      <w:pPr>
        <w:numPr>
          <w:ilvl w:val="0"/>
          <w:numId w:val="11"/>
        </w:numPr>
        <w:shd w:val="clear" w:color="auto" w:fill="FFFFFF"/>
        <w:tabs>
          <w:tab w:val="left" w:pos="720"/>
        </w:tabs>
        <w:spacing w:after="120" w:line="432" w:lineRule="auto"/>
        <w:ind w:left="0"/>
        <w:rPr>
          <w:rFonts w:ascii="Times New Roman" w:eastAsia="Times New Roman" w:hAnsi="Times New Roman"/>
          <w:color w:val="001D35"/>
          <w:sz w:val="24"/>
          <w:szCs w:val="24"/>
        </w:rPr>
      </w:pPr>
      <w:r w:rsidRPr="008651F3">
        <w:rPr>
          <w:rFonts w:ascii="Times New Roman" w:eastAsia="Times New Roman" w:hAnsi="Times New Roman"/>
          <w:color w:val="001D35"/>
          <w:sz w:val="24"/>
          <w:szCs w:val="24"/>
        </w:rPr>
        <w:t>It's a critical factor in determining the statistical power of the study and the reliability of the results. </w:t>
      </w:r>
    </w:p>
    <w:p w:rsidR="008651F3" w:rsidRPr="008651F3" w:rsidRDefault="008651F3" w:rsidP="008651F3">
      <w:pPr>
        <w:numPr>
          <w:ilvl w:val="0"/>
          <w:numId w:val="11"/>
        </w:numPr>
        <w:shd w:val="clear" w:color="auto" w:fill="FFFFFF"/>
        <w:tabs>
          <w:tab w:val="left" w:pos="720"/>
        </w:tabs>
        <w:spacing w:after="120" w:line="432" w:lineRule="auto"/>
        <w:ind w:left="0"/>
        <w:rPr>
          <w:rFonts w:ascii="Times New Roman" w:eastAsia="Times New Roman" w:hAnsi="Times New Roman"/>
          <w:color w:val="001D35"/>
          <w:sz w:val="24"/>
          <w:szCs w:val="24"/>
        </w:rPr>
      </w:pPr>
      <w:r w:rsidRPr="008651F3">
        <w:rPr>
          <w:rFonts w:ascii="Times New Roman" w:eastAsia="Times New Roman" w:hAnsi="Times New Roman"/>
          <w:color w:val="001D35"/>
          <w:sz w:val="24"/>
          <w:szCs w:val="24"/>
        </w:rPr>
        <w:t>A sample size that is too small may not be representative of the population, leading to inaccurate conclusions. </w:t>
      </w:r>
    </w:p>
    <w:p w:rsidR="008651F3" w:rsidRPr="008651F3" w:rsidRDefault="008651F3" w:rsidP="008651F3">
      <w:pPr>
        <w:numPr>
          <w:ilvl w:val="0"/>
          <w:numId w:val="11"/>
        </w:numPr>
        <w:shd w:val="clear" w:color="auto" w:fill="FFFFFF"/>
        <w:tabs>
          <w:tab w:val="left" w:pos="720"/>
        </w:tabs>
        <w:spacing w:after="120" w:line="432" w:lineRule="auto"/>
        <w:ind w:left="0"/>
        <w:rPr>
          <w:rFonts w:ascii="Times New Roman" w:eastAsia="Times New Roman" w:hAnsi="Times New Roman"/>
          <w:color w:val="001D35"/>
          <w:sz w:val="24"/>
          <w:szCs w:val="24"/>
        </w:rPr>
      </w:pPr>
      <w:r w:rsidRPr="008651F3">
        <w:rPr>
          <w:rFonts w:ascii="Times New Roman" w:eastAsia="Times New Roman" w:hAnsi="Times New Roman"/>
          <w:color w:val="001D35"/>
          <w:sz w:val="24"/>
          <w:szCs w:val="24"/>
        </w:rPr>
        <w:t>A sample size that is too large may be unnecessarily costly and time-consuming. </w:t>
      </w:r>
    </w:p>
    <w:p w:rsidR="008651F3" w:rsidRPr="008651F3" w:rsidRDefault="008651F3" w:rsidP="008651F3">
      <w:pPr>
        <w:numPr>
          <w:ilvl w:val="0"/>
          <w:numId w:val="11"/>
        </w:numPr>
        <w:shd w:val="clear" w:color="auto" w:fill="FFFFFF"/>
        <w:tabs>
          <w:tab w:val="left" w:pos="720"/>
        </w:tabs>
        <w:spacing w:after="0" w:line="432" w:lineRule="auto"/>
        <w:ind w:left="0"/>
        <w:rPr>
          <w:rFonts w:ascii="Times New Roman" w:eastAsia="Times New Roman" w:hAnsi="Times New Roman"/>
          <w:color w:val="001D35"/>
          <w:sz w:val="24"/>
          <w:szCs w:val="24"/>
        </w:rPr>
      </w:pPr>
      <w:r w:rsidRPr="008651F3">
        <w:rPr>
          <w:rFonts w:ascii="Times New Roman" w:eastAsia="Times New Roman" w:hAnsi="Times New Roman"/>
          <w:color w:val="001D35"/>
          <w:sz w:val="24"/>
          <w:szCs w:val="24"/>
        </w:rPr>
        <w:t>Several factors influence the appropriate sample size, including the desired level of confidence, the margin of error, and the expected effect size. </w:t>
      </w:r>
    </w:p>
    <w:p w:rsidR="008651F3" w:rsidRPr="008651F3" w:rsidRDefault="008651F3" w:rsidP="008651F3">
      <w:pPr>
        <w:shd w:val="clear" w:color="auto" w:fill="FFFFFF"/>
        <w:spacing w:after="150" w:line="432" w:lineRule="auto"/>
        <w:rPr>
          <w:rFonts w:ascii="Times New Roman" w:eastAsia="Times New Roman" w:hAnsi="Times New Roman"/>
          <w:sz w:val="24"/>
          <w:szCs w:val="24"/>
        </w:rPr>
      </w:pPr>
      <w:r w:rsidRPr="008651F3">
        <w:rPr>
          <w:rFonts w:ascii="Times New Roman" w:eastAsia="Times New Roman" w:hAnsi="Times New Roman"/>
          <w:color w:val="001D35"/>
          <w:sz w:val="24"/>
          <w:szCs w:val="24"/>
        </w:rPr>
        <w:t>In essence, research design involves:</w:t>
      </w:r>
    </w:p>
    <w:p w:rsidR="008651F3" w:rsidRPr="008651F3" w:rsidRDefault="008651F3" w:rsidP="008651F3">
      <w:pPr>
        <w:numPr>
          <w:ilvl w:val="0"/>
          <w:numId w:val="8"/>
        </w:numPr>
        <w:shd w:val="clear" w:color="auto" w:fill="FFFFFF"/>
        <w:tabs>
          <w:tab w:val="left" w:pos="720"/>
        </w:tabs>
        <w:spacing w:after="120" w:line="432" w:lineRule="auto"/>
        <w:ind w:left="0"/>
        <w:rPr>
          <w:rFonts w:ascii="Times New Roman" w:eastAsia="Times New Roman" w:hAnsi="Times New Roman"/>
          <w:color w:val="001D35"/>
          <w:sz w:val="24"/>
          <w:szCs w:val="24"/>
        </w:rPr>
      </w:pPr>
      <w:r w:rsidRPr="008651F3">
        <w:rPr>
          <w:rFonts w:ascii="Times New Roman" w:eastAsia="Times New Roman" w:hAnsi="Times New Roman"/>
          <w:color w:val="001D35"/>
          <w:sz w:val="24"/>
          <w:szCs w:val="24"/>
        </w:rPr>
        <w:t>Clearly defining the population of interest.</w:t>
      </w:r>
    </w:p>
    <w:p w:rsidR="008651F3" w:rsidRPr="008651F3" w:rsidRDefault="008651F3" w:rsidP="008651F3">
      <w:pPr>
        <w:numPr>
          <w:ilvl w:val="0"/>
          <w:numId w:val="8"/>
        </w:numPr>
        <w:shd w:val="clear" w:color="auto" w:fill="FFFFFF"/>
        <w:tabs>
          <w:tab w:val="left" w:pos="720"/>
        </w:tabs>
        <w:spacing w:after="120" w:line="432" w:lineRule="auto"/>
        <w:ind w:left="0"/>
        <w:rPr>
          <w:rFonts w:ascii="Times New Roman" w:eastAsia="Times New Roman" w:hAnsi="Times New Roman"/>
          <w:color w:val="001D35"/>
          <w:sz w:val="24"/>
          <w:szCs w:val="24"/>
        </w:rPr>
      </w:pPr>
      <w:r w:rsidRPr="008651F3">
        <w:rPr>
          <w:rFonts w:ascii="Times New Roman" w:eastAsia="Times New Roman" w:hAnsi="Times New Roman"/>
          <w:color w:val="001D35"/>
          <w:sz w:val="24"/>
          <w:szCs w:val="24"/>
        </w:rPr>
        <w:t>Selecting a representative sample from that population.</w:t>
      </w:r>
    </w:p>
    <w:p w:rsidR="008651F3" w:rsidRPr="008651F3" w:rsidRDefault="008651F3" w:rsidP="008651F3">
      <w:pPr>
        <w:numPr>
          <w:ilvl w:val="0"/>
          <w:numId w:val="8"/>
        </w:numPr>
        <w:shd w:val="clear" w:color="auto" w:fill="FFFFFF"/>
        <w:tabs>
          <w:tab w:val="left" w:pos="720"/>
        </w:tabs>
        <w:spacing w:after="0" w:line="432" w:lineRule="auto"/>
        <w:ind w:left="0"/>
        <w:rPr>
          <w:rFonts w:ascii="Times New Roman" w:eastAsia="Times New Roman" w:hAnsi="Times New Roman"/>
          <w:color w:val="001D35"/>
          <w:sz w:val="24"/>
          <w:szCs w:val="24"/>
        </w:rPr>
      </w:pPr>
      <w:r w:rsidRPr="008651F3">
        <w:rPr>
          <w:rFonts w:ascii="Times New Roman" w:eastAsia="Times New Roman" w:hAnsi="Times New Roman"/>
          <w:color w:val="001D35"/>
          <w:sz w:val="24"/>
          <w:szCs w:val="24"/>
        </w:rPr>
        <w:t>Determining an appropriate sample size to ensure reliable and valid results</w:t>
      </w:r>
    </w:p>
    <w:p w:rsidR="008651F3" w:rsidRPr="008651F3" w:rsidRDefault="008651F3" w:rsidP="008651F3">
      <w:pPr>
        <w:shd w:val="clear" w:color="auto" w:fill="FFFFFF"/>
        <w:spacing w:after="0" w:line="432" w:lineRule="auto"/>
        <w:rPr>
          <w:rFonts w:ascii="Times New Roman" w:eastAsia="Times New Roman" w:hAnsi="Times New Roman"/>
          <w:color w:val="001D35"/>
          <w:sz w:val="24"/>
          <w:szCs w:val="24"/>
        </w:rPr>
      </w:pPr>
    </w:p>
    <w:p w:rsidR="008651F3" w:rsidRPr="008651F3" w:rsidRDefault="008651F3" w:rsidP="008651F3">
      <w:pPr>
        <w:shd w:val="clear" w:color="auto" w:fill="FFFFFF"/>
        <w:spacing w:after="0" w:line="432" w:lineRule="auto"/>
        <w:rPr>
          <w:rFonts w:ascii="Times New Roman" w:eastAsia="Times New Roman" w:hAnsi="Times New Roman"/>
          <w:color w:val="001D35"/>
          <w:sz w:val="24"/>
          <w:szCs w:val="24"/>
        </w:rPr>
      </w:pPr>
    </w:p>
    <w:p w:rsidR="008651F3" w:rsidRPr="008651F3" w:rsidRDefault="008651F3" w:rsidP="008651F3">
      <w:pPr>
        <w:shd w:val="clear" w:color="auto" w:fill="FFFFFF"/>
        <w:spacing w:after="0" w:line="432" w:lineRule="auto"/>
        <w:rPr>
          <w:rFonts w:ascii="Times New Roman" w:hAnsi="Times New Roman"/>
          <w:b/>
          <w:sz w:val="24"/>
          <w:szCs w:val="24"/>
        </w:rPr>
      </w:pPr>
      <w:r w:rsidRPr="008651F3">
        <w:rPr>
          <w:rFonts w:ascii="Times New Roman" w:hAnsi="Times New Roman"/>
          <w:b/>
          <w:sz w:val="24"/>
          <w:szCs w:val="24"/>
        </w:rPr>
        <w:t xml:space="preserve">3.3.5 Sample Size Determination </w:t>
      </w:r>
    </w:p>
    <w:p w:rsidR="008651F3" w:rsidRPr="008651F3" w:rsidRDefault="008651F3" w:rsidP="008651F3">
      <w:pPr>
        <w:shd w:val="clear" w:color="auto" w:fill="FFFFFF"/>
        <w:tabs>
          <w:tab w:val="left" w:pos="2175"/>
        </w:tabs>
        <w:spacing w:after="0" w:line="432" w:lineRule="auto"/>
        <w:rPr>
          <w:rFonts w:ascii="Times New Roman" w:hAnsi="Times New Roman"/>
          <w:b/>
          <w:sz w:val="24"/>
          <w:szCs w:val="24"/>
        </w:rPr>
      </w:pPr>
      <w:r w:rsidRPr="008651F3">
        <w:rPr>
          <w:rFonts w:ascii="Times New Roman" w:hAnsi="Times New Roman"/>
          <w:b/>
          <w:sz w:val="24"/>
          <w:szCs w:val="24"/>
        </w:rPr>
        <w:tab/>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Given the exploratory nature of the study and the combination of qualitative and quantitative methods, a sample size of 40 participants was deemed appropriate. The size was determined using non-probability purposive sampling based on relevance, availability, and expertise.</w:t>
      </w:r>
    </w:p>
    <w:p w:rsidR="008651F3" w:rsidRPr="008651F3" w:rsidRDefault="008651F3" w:rsidP="008651F3">
      <w:pPr>
        <w:shd w:val="clear" w:color="auto" w:fill="FFFFFF"/>
        <w:tabs>
          <w:tab w:val="left" w:pos="2085"/>
        </w:tabs>
        <w:spacing w:after="0" w:line="432" w:lineRule="auto"/>
        <w:rPr>
          <w:rFonts w:ascii="Times New Roman" w:hAnsi="Times New Roman"/>
          <w:sz w:val="24"/>
          <w:szCs w:val="24"/>
        </w:rPr>
      </w:pPr>
      <w:r w:rsidRPr="008651F3">
        <w:rPr>
          <w:rFonts w:ascii="Times New Roman" w:hAnsi="Times New Roman"/>
          <w:sz w:val="24"/>
          <w:szCs w:val="24"/>
        </w:rPr>
        <w:tab/>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The breakdown is as follows:</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lastRenderedPageBreak/>
        <w:t xml:space="preserve">Category </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Mine Planners / Engineers</w:t>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t>6</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Site Managers / Supervisors </w:t>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t>10</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Equipment Operators (Excavators, etc.) </w:t>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t>8</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Drill and Blast Technicians </w:t>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t>6</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Safety and Environmental Officers</w:t>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t>6</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Geologists / Surveyors</w:t>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t>4</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Total: 40 respondents </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This size ensures that a wide variety of operational perspectives are captured without compromising data manageability and depth of analysis.</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b/>
          <w:sz w:val="24"/>
          <w:szCs w:val="24"/>
        </w:rPr>
      </w:pPr>
      <w:r w:rsidRPr="008651F3">
        <w:rPr>
          <w:rFonts w:ascii="Times New Roman" w:hAnsi="Times New Roman"/>
          <w:b/>
          <w:sz w:val="24"/>
          <w:szCs w:val="24"/>
        </w:rPr>
        <w:t>3.3.6 Rationale for Sample Size</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Several factors were considered in arriving at the final sample size:</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1. Representation of Key Roles</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Including personnel from different departments ensures the sample captures the planning–execution monitoring chain</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2. Access and Willingness to Participate</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Some sites had limited personnel available or were unwilling to share internal data. The chosen sample reflects those who agreed to engage with the research process.</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3. Depth Over Breadth</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Since the study involves detailed interviews, observations, and documentation analysis, a moderate sample size was chosen to ensure thorough interaction and meaningful analysis.</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4. Time and Resource Constraints</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The sample size was also influenced by the limited duration of the fieldwork period and transportation logistics between sites. </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b/>
          <w:sz w:val="24"/>
          <w:szCs w:val="24"/>
        </w:rPr>
      </w:pPr>
      <w:r w:rsidRPr="008651F3">
        <w:rPr>
          <w:rFonts w:ascii="Times New Roman" w:hAnsi="Times New Roman"/>
          <w:b/>
          <w:sz w:val="24"/>
          <w:szCs w:val="24"/>
        </w:rPr>
        <w:t>3.3.7 Gender and Experience Distribution</w:t>
      </w:r>
    </w:p>
    <w:p w:rsidR="008651F3" w:rsidRPr="008651F3" w:rsidRDefault="008651F3" w:rsidP="008651F3">
      <w:pPr>
        <w:shd w:val="clear" w:color="auto" w:fill="FFFFFF"/>
        <w:tabs>
          <w:tab w:val="left" w:pos="3510"/>
        </w:tabs>
        <w:spacing w:after="0" w:line="432" w:lineRule="auto"/>
        <w:rPr>
          <w:rFonts w:ascii="Times New Roman" w:hAnsi="Times New Roman"/>
          <w:b/>
          <w:sz w:val="24"/>
          <w:szCs w:val="24"/>
        </w:rPr>
      </w:pPr>
      <w:r w:rsidRPr="008651F3">
        <w:rPr>
          <w:rFonts w:ascii="Times New Roman" w:hAnsi="Times New Roman"/>
          <w:b/>
          <w:sz w:val="24"/>
          <w:szCs w:val="24"/>
        </w:rPr>
        <w:tab/>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Although the mining industry in Nigeria is male-dominated, some effort was made to include female staff where applicable, especially in administrative, safety, and environmental roles.</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A rough distribution based on field records shows:</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Gender: </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o Male: 34 participants</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o Female: 6 participants</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 Years of Experience:</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o Less than 5 years: 12 participants </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o 5–10 years: 18 participants</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o Over 10 years: 10 participants</w:t>
      </w:r>
    </w:p>
    <w:p w:rsidR="008651F3" w:rsidRPr="008651F3" w:rsidRDefault="008651F3" w:rsidP="008651F3">
      <w:pPr>
        <w:shd w:val="clear" w:color="auto" w:fill="FFFFFF"/>
        <w:spacing w:after="0" w:line="432" w:lineRule="auto"/>
        <w:rPr>
          <w:rFonts w:ascii="Times New Roman" w:eastAsia="Times New Roman" w:hAnsi="Times New Roman"/>
          <w:color w:val="001D35"/>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lastRenderedPageBreak/>
        <w:t>This variation in experience adds depth to the data, as participants contribute insights from both novice and seasoned perspectives.</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b/>
          <w:sz w:val="24"/>
          <w:szCs w:val="24"/>
        </w:rPr>
      </w:pPr>
      <w:r w:rsidRPr="008651F3">
        <w:rPr>
          <w:rFonts w:ascii="Times New Roman" w:hAnsi="Times New Roman"/>
          <w:b/>
          <w:sz w:val="24"/>
          <w:szCs w:val="24"/>
        </w:rPr>
        <w:t xml:space="preserve"> 3.3.8 Implications for Data Quality</w:t>
      </w:r>
    </w:p>
    <w:p w:rsidR="008651F3" w:rsidRPr="008651F3" w:rsidRDefault="008651F3" w:rsidP="008651F3">
      <w:pPr>
        <w:shd w:val="clear" w:color="auto" w:fill="FFFFFF"/>
        <w:spacing w:after="0" w:line="432" w:lineRule="auto"/>
        <w:rPr>
          <w:rFonts w:ascii="Times New Roman" w:hAnsi="Times New Roman"/>
          <w:b/>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The chosen sample size and composition ensure the following</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 Relevance: All respondents have firsthand knowledge of planning and excavation activities</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 Depth: Experienced participants contribute nuanced understanding of recurring challenges and operational adaptations.</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 Balance: Data reflects both high-level planning perspectives and on-the-ground realities.</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 Flexibility: The mix allows for both structured quantitative data and rich qualitative responses during interviews and observations. </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By using a carefully selected, multi-role sample, this study maximizes the reliability and applicability of its findings across typical Nigerian mining operations.</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b/>
          <w:sz w:val="24"/>
          <w:szCs w:val="24"/>
        </w:rPr>
      </w:pPr>
      <w:r w:rsidRPr="008651F3">
        <w:rPr>
          <w:rFonts w:ascii="Times New Roman" w:hAnsi="Times New Roman"/>
          <w:b/>
          <w:sz w:val="24"/>
          <w:szCs w:val="24"/>
        </w:rPr>
        <w:t xml:space="preserve"> 3.4 SAMPLING TECHNIQUE</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The sampling technique refers to the process and strategy used to select individuals or units from the broader population to be part of the research study. The accuracy, relevance, and representativeness of the research findings depend heavily on how well the sampling technique aligns with the research objectives, the type of data needed, and the nature of the population.</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In this study on the use of mine planning and excavation, the purposive sampling and convenience sampling techniques were employed. These non-probability sampling methods were considered most suitable given the specific nature of the target population, the field constraints, </w:t>
      </w:r>
      <w:r w:rsidRPr="008651F3">
        <w:rPr>
          <w:rFonts w:ascii="Times New Roman" w:hAnsi="Times New Roman"/>
          <w:sz w:val="24"/>
          <w:szCs w:val="24"/>
        </w:rPr>
        <w:lastRenderedPageBreak/>
        <w:t>and the need to interact directly with participants who possess the technical knowledge required to answer the research questions.</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b/>
          <w:sz w:val="24"/>
          <w:szCs w:val="24"/>
        </w:rPr>
        <w:t>3.4.1 Purposive Sampling Technique</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Purposive sampling, also known as judgmental or selective sampling, is a technique in which participants are intentionally selected based on specific characteristics, roles, or knowledge they possess. In this case, the researcher deliberately selected individuals working in mine planning, excavation, equipment operation, and related roles. </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This method was used because:</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 Not all workers in a mining site are relevant to the study. For example, administrative staff, security personnel, and cleaners may not provide useful input on excavation or planning techniques.</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 The research required insights from technically skilled professionals such as mine engineers, geologists, supervisors, and equipment operators.</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 Key informants (such as site supervisors and safety officers) often have access to operational documents, records, and schedules that were vital for triangulating field observations.</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Using purposive sampling allowed the researcher to focus resources on respondents who could contribute directly to the study’s core objectives</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b/>
          <w:sz w:val="24"/>
          <w:szCs w:val="24"/>
        </w:rPr>
      </w:pPr>
      <w:r w:rsidRPr="008651F3">
        <w:rPr>
          <w:rFonts w:ascii="Times New Roman" w:hAnsi="Times New Roman"/>
          <w:b/>
          <w:sz w:val="24"/>
          <w:szCs w:val="24"/>
        </w:rPr>
        <w:t xml:space="preserve"> 3.4.2 Criteria for Purposive Selection</w:t>
      </w:r>
    </w:p>
    <w:p w:rsidR="008651F3" w:rsidRPr="008651F3" w:rsidRDefault="008651F3" w:rsidP="008651F3">
      <w:pPr>
        <w:shd w:val="clear" w:color="auto" w:fill="FFFFFF"/>
        <w:spacing w:after="0" w:line="432" w:lineRule="auto"/>
        <w:rPr>
          <w:rFonts w:ascii="Times New Roman" w:hAnsi="Times New Roman"/>
          <w:b/>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Participants were selected based on the following criteria:</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1. Professional Role: Only personnel whose duties relate to mine planning, field excavation, equipment handling, or environmental and safety monitoring were considered. </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2. Work Experience: Preference was given to individuals with at least one year of experience, as they were more likely to understand the planning processes and challenges involved. </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3. Availability and Willingness: Respondents had to be willing to participate in interviews or fill out questionnaires. Ethical considerations required that only voluntary participants be included. 4. Communication Ability: Because the data collection relied heavily on interviews and open-ended questions, respondents needed to understand either English or be supported by an interpreter when necessary.</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3.4.3 Convenience Sampling Technique</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Convenience sampling was applied in cases where access was limited due to time constraints, security concerns, or management policies at the mining sites. This method involves selecting individuals who are readily available or easiest to reach during the field visits.</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b/>
          <w:sz w:val="24"/>
          <w:szCs w:val="24"/>
        </w:rPr>
      </w:pPr>
      <w:r w:rsidRPr="008651F3">
        <w:rPr>
          <w:rFonts w:ascii="Times New Roman" w:hAnsi="Times New Roman"/>
          <w:b/>
          <w:sz w:val="24"/>
          <w:szCs w:val="24"/>
        </w:rPr>
        <w:t xml:space="preserve"> For instance:</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 At sites where senior engineers were unavailable, the researcher engaged with assistant supervisors or long-serving operators instead.</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 In some quarry operations where planners were off-site during the visit, site records were reviewed, and available foremen were interviewed in their place.</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Although convenience sampling has limitations in terms of </w:t>
      </w:r>
      <w:proofErr w:type="spellStart"/>
      <w:r w:rsidRPr="008651F3">
        <w:rPr>
          <w:rFonts w:ascii="Times New Roman" w:hAnsi="Times New Roman"/>
          <w:sz w:val="24"/>
          <w:szCs w:val="24"/>
        </w:rPr>
        <w:t>generalizability</w:t>
      </w:r>
      <w:proofErr w:type="spellEnd"/>
      <w:r w:rsidRPr="008651F3">
        <w:rPr>
          <w:rFonts w:ascii="Times New Roman" w:hAnsi="Times New Roman"/>
          <w:sz w:val="24"/>
          <w:szCs w:val="24"/>
        </w:rPr>
        <w:t>, it proved useful in overcoming real-world access issues that are common in field-based mining research.</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b/>
          <w:sz w:val="24"/>
          <w:szCs w:val="24"/>
        </w:rPr>
      </w:pPr>
      <w:r w:rsidRPr="008651F3">
        <w:rPr>
          <w:rFonts w:ascii="Times New Roman" w:hAnsi="Times New Roman"/>
          <w:b/>
          <w:sz w:val="24"/>
          <w:szCs w:val="24"/>
        </w:rPr>
        <w:lastRenderedPageBreak/>
        <w:t xml:space="preserve"> 3.4.4 Strengths of the Chosen Sampling Techniques </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The combination of purposive and convenience sampling provided the following benefits:</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 Relevance: Ensured that only those with the necessary experience and involvement in mine planning and excavation were included.</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 Efficiency: Time and resources were not wasted on interviewing individuals with no connection to the subject matter.</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 Flexibility: Allowed the researcher to adjust in real time when certain respondents were unavailable or unwilling to participate.</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 Depth: Focused responses were obtained, which led to deeper insights into practical problems and workarounds used by local mining professionals.</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b/>
          <w:sz w:val="24"/>
          <w:szCs w:val="24"/>
        </w:rPr>
      </w:pPr>
      <w:r w:rsidRPr="008651F3">
        <w:rPr>
          <w:rFonts w:ascii="Times New Roman" w:hAnsi="Times New Roman"/>
          <w:b/>
          <w:sz w:val="24"/>
          <w:szCs w:val="24"/>
        </w:rPr>
        <w:t xml:space="preserve"> 3.4.5 Limitations of the Sampling Techniques</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While these techniques were effective for this study, they also come with some limitations: </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1. Lack of Randomization: Since participants were not randomly selected, there is a possibility of bias in the responses. </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2. Limited Generalization: The findings may not statistically represent the entire mining industry in Nigeria, especially large-scale operations not included in the study.</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3. Over-Reliance on Willing Participants: Individuals with more outspoken or critical opinions may have been more likely to participate, potentially skewing the data.</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4. Access Issues: In some cases, the most knowledgeable staff members were unavailable during field visits, leading to a reliance on second-level officers.</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lastRenderedPageBreak/>
        <w:t xml:space="preserve"> Despite these limitations, the sampling approach allowed for rich, meaningful, and context-specific data to be collected, which is critical in applied field research like mining operations.</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b/>
          <w:sz w:val="24"/>
          <w:szCs w:val="24"/>
        </w:rPr>
      </w:pPr>
      <w:r w:rsidRPr="008651F3">
        <w:rPr>
          <w:rFonts w:ascii="Times New Roman" w:hAnsi="Times New Roman"/>
          <w:b/>
          <w:sz w:val="24"/>
          <w:szCs w:val="24"/>
        </w:rPr>
        <w:t xml:space="preserve"> 3.4.6 Summary of Sampling Strategy</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The selected sampling techniques were necessary due to the technical nature of the study, the structure of the mining workforce, and the operational conditions of the sites. The purposive method ensured the involvement of knowledgeable personnel, while the convenience method ensured that data collection could proceed despite real-world field constraints</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This careful and adaptive sampling strategy enhanced the validity, relevance, and practicality of the study’s findings, setting a strong foundation for subsequent data collection and analysis. </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b/>
          <w:sz w:val="24"/>
          <w:szCs w:val="24"/>
        </w:rPr>
      </w:pPr>
      <w:r w:rsidRPr="008651F3">
        <w:rPr>
          <w:rFonts w:ascii="Times New Roman" w:hAnsi="Times New Roman"/>
          <w:b/>
          <w:sz w:val="24"/>
          <w:szCs w:val="24"/>
        </w:rPr>
        <w:t>3.5 SOURCES OF DATA</w:t>
      </w:r>
    </w:p>
    <w:p w:rsidR="008651F3" w:rsidRPr="008651F3" w:rsidRDefault="008651F3" w:rsidP="008651F3">
      <w:pPr>
        <w:shd w:val="clear" w:color="auto" w:fill="FFFFFF"/>
        <w:tabs>
          <w:tab w:val="left" w:pos="990"/>
        </w:tabs>
        <w:spacing w:after="0" w:line="432" w:lineRule="auto"/>
        <w:rPr>
          <w:rFonts w:ascii="Times New Roman" w:hAnsi="Times New Roman"/>
          <w:b/>
          <w:sz w:val="24"/>
          <w:szCs w:val="24"/>
        </w:rPr>
      </w:pPr>
      <w:r w:rsidRPr="008651F3">
        <w:rPr>
          <w:rFonts w:ascii="Times New Roman" w:hAnsi="Times New Roman"/>
          <w:b/>
          <w:sz w:val="24"/>
          <w:szCs w:val="24"/>
        </w:rPr>
        <w:tab/>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In research methodology, the sources of data refer to the origins from which the researcher obtains information relevant to the study. The validity, reliability, and comprehensiveness of any academic work depend greatly on the quality and diversity of its data sources.</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For this study on the Use of Mine Planning and Excavation, both primary and secondary data sources were utilized to ensure a rich and multi-dimensional analysis. The integration of these two categories allowed for deeper insights into real-life mining practices while also </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aligning findings with established academic and industry knowledge</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3.5.1 Primary Sources of Data</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lastRenderedPageBreak/>
        <w:t xml:space="preserve"> Primary data refers to firsthand information collected directly by the researcher from original sources in the field. This type of data is typically more reliable for practice-oriented studies such as this, especially where site specific practices, operator perspectives, and planning procedures are central to the research. </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The following primary data collection methods were used</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A. Direct Field Observation</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Field observation involves physically visiting mining and quarrying sites to watch, document, and evaluate how mine planning and excavation are executed. The researcher spent time walking through production areas, observing drilling and blasting, checking haulage operations, and examining the use of mine plans and scheduling charts.</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Specific elements observed include:</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 Type and condition of excavation equipment </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Drilling pattern and blast hole layout</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 Loading and hauling operations</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 Pit slope design and benching system</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 Site layout, road design, and traffic flow</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 Real-time adjustments to excavation plans </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This method gave firsthand understanding of how theoretical plans are implemented in practice and the challenges faced during execution. </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w:t>
      </w:r>
    </w:p>
    <w:p w:rsidR="008651F3" w:rsidRPr="008651F3" w:rsidRDefault="008651F3" w:rsidP="008651F3">
      <w:pPr>
        <w:shd w:val="clear" w:color="auto" w:fill="FFFFFF"/>
        <w:spacing w:after="0" w:line="432" w:lineRule="auto"/>
        <w:rPr>
          <w:rFonts w:ascii="Times New Roman" w:hAnsi="Times New Roman"/>
          <w:b/>
          <w:sz w:val="24"/>
          <w:szCs w:val="24"/>
        </w:rPr>
      </w:pPr>
      <w:r w:rsidRPr="008651F3">
        <w:rPr>
          <w:rFonts w:ascii="Times New Roman" w:hAnsi="Times New Roman"/>
          <w:b/>
          <w:sz w:val="24"/>
          <w:szCs w:val="24"/>
        </w:rPr>
        <w:t xml:space="preserve">B. Structured and Semi-Structured Interviews </w:t>
      </w:r>
    </w:p>
    <w:p w:rsidR="008651F3" w:rsidRPr="008651F3" w:rsidRDefault="008651F3" w:rsidP="008651F3">
      <w:pPr>
        <w:shd w:val="clear" w:color="auto" w:fill="FFFFFF"/>
        <w:spacing w:after="0" w:line="432" w:lineRule="auto"/>
        <w:rPr>
          <w:rFonts w:ascii="Times New Roman" w:hAnsi="Times New Roman"/>
          <w:b/>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Interviews were conducted with professionals at different operational levels including:</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 Site managers</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 Mine engineers and planners </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Equipment operators</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 Safety officers</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 Geologists and surveyors</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Questions focused on:</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 How plans are created and updated</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 The use (or lack) of planning software </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Factors that affect excavation success </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Common obstacles during implementation</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 Environmental and safety concerns during excavation </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The interviews were conducted both in person and over the phone (where necessary), with some lasting between 20–45 minutes depending on the respondent’s availability.</w:t>
      </w:r>
    </w:p>
    <w:p w:rsidR="008651F3" w:rsidRPr="008651F3" w:rsidRDefault="008651F3" w:rsidP="008651F3">
      <w:pPr>
        <w:shd w:val="clear" w:color="auto" w:fill="FFFFFF"/>
        <w:spacing w:after="0" w:line="432" w:lineRule="auto"/>
        <w:rPr>
          <w:rFonts w:ascii="Times New Roman" w:hAnsi="Times New Roman"/>
          <w:b/>
          <w:sz w:val="24"/>
          <w:szCs w:val="24"/>
        </w:rPr>
      </w:pPr>
      <w:r w:rsidRPr="008651F3">
        <w:rPr>
          <w:rFonts w:ascii="Times New Roman" w:hAnsi="Times New Roman"/>
          <w:b/>
          <w:sz w:val="24"/>
          <w:szCs w:val="24"/>
        </w:rPr>
        <w:t xml:space="preserve"> C. Questionnaires</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A total of 40 structured questionnaires were distributed to mining personnel. The questionnaire was divided into several sections: </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1. Bio-data of respondents </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2. Tools and processes used in mine planning </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3. Equipment and methods used in excavation</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4. Planning-to-excavation challenges </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lastRenderedPageBreak/>
        <w:t xml:space="preserve">5. Recommendations for improvement </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The questionnaires included both closed-ended (multiple choice, Yes/No) and open-ended questions to allow for both measurable and descriptive responses.</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b/>
          <w:sz w:val="24"/>
          <w:szCs w:val="24"/>
        </w:rPr>
      </w:pPr>
      <w:r w:rsidRPr="008651F3">
        <w:rPr>
          <w:rFonts w:ascii="Times New Roman" w:hAnsi="Times New Roman"/>
          <w:b/>
          <w:sz w:val="24"/>
          <w:szCs w:val="24"/>
        </w:rPr>
        <w:t>D. Informal Discussions and Field Notes</w:t>
      </w:r>
    </w:p>
    <w:p w:rsidR="008651F3" w:rsidRPr="008651F3" w:rsidRDefault="008651F3" w:rsidP="008651F3">
      <w:pPr>
        <w:shd w:val="clear" w:color="auto" w:fill="FFFFFF"/>
        <w:spacing w:after="0" w:line="432" w:lineRule="auto"/>
        <w:rPr>
          <w:rFonts w:ascii="Times New Roman" w:hAnsi="Times New Roman"/>
          <w:b/>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In several cases, informal chats with operators and foremen yielded valuable spontaneous information. These were documented in field notes and later used to support or question data from more formal methods.</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3.5.2 Secondary Sources of Data </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Secondary data refers to existing information that has already been recorded, published, or stored by institutions, companies, or researchers. These sources were especially useful for understanding broader trends, theoretical models, and historical data not easily observable during short-term field visits.</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The following secondary sources were used:</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b/>
          <w:sz w:val="24"/>
          <w:szCs w:val="24"/>
        </w:rPr>
      </w:pPr>
      <w:r w:rsidRPr="008651F3">
        <w:rPr>
          <w:rFonts w:ascii="Times New Roman" w:hAnsi="Times New Roman"/>
          <w:b/>
          <w:sz w:val="24"/>
          <w:szCs w:val="24"/>
        </w:rPr>
        <w:t xml:space="preserve">A. Company Records and Internal Documents </w:t>
      </w:r>
    </w:p>
    <w:p w:rsidR="008651F3" w:rsidRPr="008651F3" w:rsidRDefault="008651F3" w:rsidP="008651F3">
      <w:pPr>
        <w:shd w:val="clear" w:color="auto" w:fill="FFFFFF"/>
        <w:spacing w:after="0" w:line="432" w:lineRule="auto"/>
        <w:ind w:firstLine="720"/>
        <w:rPr>
          <w:rFonts w:ascii="Times New Roman" w:hAnsi="Times New Roman"/>
          <w:b/>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Some mining sites granted limited access to:</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 Daily excavation logs </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Equipment maintenance records</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lastRenderedPageBreak/>
        <w:t xml:space="preserve"> • Planning charts and excavation timetables</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 Safety reports and environmental audits </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Feasibility and geotechnical reports </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These documents allowed the researcher to compare stated procedures with documented realities and check for consistency.</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b/>
          <w:sz w:val="24"/>
          <w:szCs w:val="24"/>
        </w:rPr>
      </w:pPr>
      <w:r w:rsidRPr="008651F3">
        <w:rPr>
          <w:rFonts w:ascii="Times New Roman" w:hAnsi="Times New Roman"/>
          <w:b/>
          <w:sz w:val="24"/>
          <w:szCs w:val="24"/>
        </w:rPr>
        <w:t xml:space="preserve"> B. Academic Journals and Research Papers Peer-reviewed papers,</w:t>
      </w:r>
    </w:p>
    <w:p w:rsidR="008651F3" w:rsidRPr="008651F3" w:rsidRDefault="008651F3" w:rsidP="008651F3">
      <w:pPr>
        <w:shd w:val="clear" w:color="auto" w:fill="FFFFFF"/>
        <w:spacing w:after="0" w:line="432" w:lineRule="auto"/>
        <w:rPr>
          <w:rFonts w:ascii="Times New Roman" w:hAnsi="Times New Roman"/>
          <w:b/>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conference proceedings, and university theses on topics such as:</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 Open-pit mine design</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 Drill-and-blast optimization</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 Haulage planning</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 Environmental control in quarrying</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 Pit slope stability </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Examples of databases accessed include Google Scholar, </w:t>
      </w:r>
      <w:proofErr w:type="spellStart"/>
      <w:r w:rsidRPr="008651F3">
        <w:rPr>
          <w:rFonts w:ascii="Times New Roman" w:hAnsi="Times New Roman"/>
          <w:sz w:val="24"/>
          <w:szCs w:val="24"/>
        </w:rPr>
        <w:t>ScienceDirect</w:t>
      </w:r>
      <w:proofErr w:type="spellEnd"/>
      <w:r w:rsidRPr="008651F3">
        <w:rPr>
          <w:rFonts w:ascii="Times New Roman" w:hAnsi="Times New Roman"/>
          <w:sz w:val="24"/>
          <w:szCs w:val="24"/>
        </w:rPr>
        <w:t xml:space="preserve">, and </w:t>
      </w:r>
      <w:proofErr w:type="spellStart"/>
      <w:r w:rsidRPr="008651F3">
        <w:rPr>
          <w:rFonts w:ascii="Times New Roman" w:hAnsi="Times New Roman"/>
          <w:sz w:val="24"/>
          <w:szCs w:val="24"/>
        </w:rPr>
        <w:t>ResearchGate</w:t>
      </w:r>
      <w:proofErr w:type="spellEnd"/>
      <w:r w:rsidRPr="008651F3">
        <w:rPr>
          <w:rFonts w:ascii="Times New Roman" w:hAnsi="Times New Roman"/>
          <w:sz w:val="24"/>
          <w:szCs w:val="24"/>
        </w:rPr>
        <w:t>.</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b/>
          <w:sz w:val="24"/>
          <w:szCs w:val="24"/>
        </w:rPr>
      </w:pPr>
      <w:r w:rsidRPr="008651F3">
        <w:rPr>
          <w:rFonts w:ascii="Times New Roman" w:hAnsi="Times New Roman"/>
          <w:b/>
          <w:sz w:val="24"/>
          <w:szCs w:val="24"/>
        </w:rPr>
        <w:t>C. Textbooks and Industry Handbooks Standard</w:t>
      </w:r>
    </w:p>
    <w:p w:rsidR="008651F3" w:rsidRPr="008651F3" w:rsidRDefault="008651F3" w:rsidP="008651F3">
      <w:pPr>
        <w:shd w:val="clear" w:color="auto" w:fill="FFFFFF"/>
        <w:spacing w:after="0" w:line="432" w:lineRule="auto"/>
        <w:rPr>
          <w:rFonts w:ascii="Times New Roman" w:hAnsi="Times New Roman"/>
          <w:b/>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reference materials were consulted to understand theoretical foundations and best practices. Key texts include:</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 Open Pit Mine Planning and  Design by </w:t>
      </w:r>
      <w:proofErr w:type="spellStart"/>
      <w:r w:rsidRPr="008651F3">
        <w:rPr>
          <w:rFonts w:ascii="Times New Roman" w:hAnsi="Times New Roman"/>
          <w:sz w:val="24"/>
          <w:szCs w:val="24"/>
        </w:rPr>
        <w:t>Hustrulid</w:t>
      </w:r>
      <w:proofErr w:type="spellEnd"/>
      <w:r w:rsidRPr="008651F3">
        <w:rPr>
          <w:rFonts w:ascii="Times New Roman" w:hAnsi="Times New Roman"/>
          <w:sz w:val="24"/>
          <w:szCs w:val="24"/>
        </w:rPr>
        <w:t xml:space="preserve"> &amp; </w:t>
      </w:r>
      <w:proofErr w:type="spellStart"/>
      <w:r w:rsidRPr="008651F3">
        <w:rPr>
          <w:rFonts w:ascii="Times New Roman" w:hAnsi="Times New Roman"/>
          <w:sz w:val="24"/>
          <w:szCs w:val="24"/>
        </w:rPr>
        <w:t>Kuchta</w:t>
      </w:r>
      <w:proofErr w:type="spellEnd"/>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 SME Mining Engineering Handbook</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lastRenderedPageBreak/>
        <w:t xml:space="preserve"> • Blasting Principles for Open Pit Mining by G. </w:t>
      </w:r>
      <w:proofErr w:type="spellStart"/>
      <w:r w:rsidRPr="008651F3">
        <w:rPr>
          <w:rFonts w:ascii="Times New Roman" w:hAnsi="Times New Roman"/>
          <w:sz w:val="24"/>
          <w:szCs w:val="24"/>
        </w:rPr>
        <w:t>Popandopulo</w:t>
      </w:r>
      <w:proofErr w:type="spellEnd"/>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 Mine Surveying and </w:t>
      </w:r>
      <w:proofErr w:type="spellStart"/>
      <w:r w:rsidRPr="008651F3">
        <w:rPr>
          <w:rFonts w:ascii="Times New Roman" w:hAnsi="Times New Roman"/>
          <w:sz w:val="24"/>
          <w:szCs w:val="24"/>
        </w:rPr>
        <w:t>Geotechnics</w:t>
      </w:r>
      <w:proofErr w:type="spellEnd"/>
      <w:r w:rsidRPr="008651F3">
        <w:rPr>
          <w:rFonts w:ascii="Times New Roman" w:hAnsi="Times New Roman"/>
          <w:sz w:val="24"/>
          <w:szCs w:val="24"/>
        </w:rPr>
        <w:t xml:space="preserve"> by S. K. </w:t>
      </w:r>
      <w:proofErr w:type="spellStart"/>
      <w:r w:rsidRPr="008651F3">
        <w:rPr>
          <w:rFonts w:ascii="Times New Roman" w:hAnsi="Times New Roman"/>
          <w:sz w:val="24"/>
          <w:szCs w:val="24"/>
        </w:rPr>
        <w:t>Ghosh</w:t>
      </w:r>
      <w:proofErr w:type="spellEnd"/>
      <w:r w:rsidRPr="008651F3">
        <w:rPr>
          <w:rFonts w:ascii="Times New Roman" w:hAnsi="Times New Roman"/>
          <w:sz w:val="24"/>
          <w:szCs w:val="24"/>
        </w:rPr>
        <w:t xml:space="preserve"> </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These helped in interpreting observations and framing planning/excavation methods within an academic context. </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b/>
          <w:sz w:val="24"/>
          <w:szCs w:val="24"/>
        </w:rPr>
      </w:pPr>
      <w:r w:rsidRPr="008651F3">
        <w:rPr>
          <w:rFonts w:ascii="Times New Roman" w:hAnsi="Times New Roman"/>
          <w:b/>
          <w:sz w:val="24"/>
          <w:szCs w:val="24"/>
        </w:rPr>
        <w:t xml:space="preserve">D. Government and Regulatory Reports </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Government publications from the Ministry of Mines and Steel Development were reviewed, including: </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National mining guidelines</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 Mineral resource audit reports</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 Environmental impact standards</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 Quarry license requirements</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These documents provided insight into compliance obligations affecting planning and excavation</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E. Online Reports, Magazines, and Technical Bulletins </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Web-based materials were accessed from:</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 Nigerian Mining and Geosciences Society (NMGS)</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 National Bureau of Statistics (NBS)</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 Corporate websites of mining companies</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 Construction industry bulletins </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They were useful for current industry news, new technologies, and operational benchmarks.</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b/>
          <w:sz w:val="24"/>
          <w:szCs w:val="24"/>
        </w:rPr>
      </w:pPr>
      <w:r w:rsidRPr="008651F3">
        <w:rPr>
          <w:rFonts w:ascii="Times New Roman" w:hAnsi="Times New Roman"/>
          <w:b/>
          <w:sz w:val="24"/>
          <w:szCs w:val="24"/>
        </w:rPr>
        <w:t xml:space="preserve">3.5.3 Integration of Primary and Secondary Data </w:t>
      </w:r>
    </w:p>
    <w:p w:rsidR="008651F3" w:rsidRPr="008651F3" w:rsidRDefault="008651F3" w:rsidP="008651F3">
      <w:pPr>
        <w:shd w:val="clear" w:color="auto" w:fill="FFFFFF"/>
        <w:spacing w:after="0" w:line="432" w:lineRule="auto"/>
        <w:rPr>
          <w:rFonts w:ascii="Times New Roman" w:hAnsi="Times New Roman"/>
          <w:b/>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A key strength of this research is the triangulation of primary and secondary data. For example:</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 Observation of blast hole layouts was supported by company blast records</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 Interview responses about planning difficulties were verified against internal planning charts.</w:t>
      </w:r>
    </w:p>
    <w:p w:rsidR="008651F3" w:rsidRPr="008651F3" w:rsidRDefault="008651F3" w:rsidP="008651F3">
      <w:pPr>
        <w:shd w:val="clear" w:color="auto" w:fill="FFFFFF"/>
        <w:spacing w:after="0" w:line="432" w:lineRule="auto"/>
        <w:rPr>
          <w:rFonts w:ascii="Times New Roman" w:hAnsi="Times New Roman"/>
          <w:sz w:val="24"/>
          <w:szCs w:val="24"/>
        </w:rPr>
      </w:pPr>
      <w:r w:rsidRPr="008651F3">
        <w:rPr>
          <w:rFonts w:ascii="Times New Roman" w:hAnsi="Times New Roman"/>
          <w:sz w:val="24"/>
          <w:szCs w:val="24"/>
        </w:rPr>
        <w:t xml:space="preserve"> • Theoretical models from textbooks were compared with real-world applications in field sites.</w:t>
      </w:r>
    </w:p>
    <w:p w:rsidR="008651F3" w:rsidRPr="008651F3" w:rsidRDefault="008651F3" w:rsidP="008651F3">
      <w:pPr>
        <w:shd w:val="clear" w:color="auto" w:fill="FFFFFF"/>
        <w:spacing w:after="0" w:line="432" w:lineRule="auto"/>
        <w:rPr>
          <w:rFonts w:ascii="Times New Roman" w:hAnsi="Times New Roman"/>
          <w:sz w:val="24"/>
          <w:szCs w:val="24"/>
        </w:rPr>
      </w:pPr>
    </w:p>
    <w:p w:rsidR="008651F3" w:rsidRPr="008651F3" w:rsidRDefault="008651F3" w:rsidP="008651F3">
      <w:pPr>
        <w:shd w:val="clear" w:color="auto" w:fill="FFFFFF"/>
        <w:spacing w:after="0" w:line="432" w:lineRule="auto"/>
        <w:rPr>
          <w:rFonts w:ascii="Times New Roman" w:eastAsia="Times New Roman" w:hAnsi="Times New Roman"/>
          <w:color w:val="001D35"/>
          <w:sz w:val="24"/>
          <w:szCs w:val="24"/>
        </w:rPr>
      </w:pPr>
      <w:r w:rsidRPr="008651F3">
        <w:rPr>
          <w:rFonts w:ascii="Times New Roman" w:hAnsi="Times New Roman"/>
          <w:sz w:val="24"/>
          <w:szCs w:val="24"/>
        </w:rPr>
        <w:t xml:space="preserve"> This integration ensured the research findings are not only grounded in real-life experiences but also supported by formal, documented sources.</w:t>
      </w:r>
    </w:p>
    <w:p w:rsidR="008651F3" w:rsidRPr="008651F3" w:rsidRDefault="008651F3" w:rsidP="008651F3">
      <w:pPr>
        <w:shd w:val="clear" w:color="auto" w:fill="FFFFFF"/>
        <w:spacing w:after="0" w:line="432" w:lineRule="auto"/>
        <w:rPr>
          <w:rFonts w:ascii="Times New Roman" w:eastAsia="Times New Roman" w:hAnsi="Times New Roman"/>
          <w:color w:val="001D35"/>
          <w:sz w:val="24"/>
          <w:szCs w:val="24"/>
        </w:rPr>
      </w:pPr>
    </w:p>
    <w:p w:rsidR="008651F3" w:rsidRPr="008651F3" w:rsidRDefault="008651F3" w:rsidP="008651F3">
      <w:pPr>
        <w:shd w:val="clear" w:color="auto" w:fill="FFFFFF"/>
        <w:spacing w:after="0" w:line="432" w:lineRule="auto"/>
        <w:rPr>
          <w:rFonts w:ascii="Times New Roman" w:eastAsia="Times New Roman" w:hAnsi="Times New Roman"/>
          <w:color w:val="001D35"/>
          <w:sz w:val="24"/>
          <w:szCs w:val="24"/>
        </w:rPr>
      </w:pPr>
      <w:r w:rsidRPr="008651F3">
        <w:rPr>
          <w:rFonts w:ascii="Times New Roman" w:eastAsia="Times New Roman" w:hAnsi="Times New Roman"/>
          <w:color w:val="001D35"/>
          <w:sz w:val="24"/>
          <w:szCs w:val="24"/>
        </w:rPr>
        <w:t>. </w:t>
      </w:r>
    </w:p>
    <w:p w:rsidR="008651F3" w:rsidRPr="008651F3" w:rsidRDefault="008651F3" w:rsidP="008651F3">
      <w:pPr>
        <w:tabs>
          <w:tab w:val="left" w:pos="1575"/>
        </w:tabs>
        <w:spacing w:line="432" w:lineRule="auto"/>
        <w:rPr>
          <w:rFonts w:ascii="Times New Roman" w:hAnsi="Times New Roman"/>
          <w:b/>
          <w:sz w:val="24"/>
          <w:szCs w:val="24"/>
        </w:rPr>
      </w:pPr>
      <w:r w:rsidRPr="008651F3">
        <w:rPr>
          <w:rFonts w:ascii="Times New Roman" w:hAnsi="Times New Roman"/>
          <w:b/>
          <w:sz w:val="24"/>
          <w:szCs w:val="24"/>
        </w:rPr>
        <w:t>3.6 DATA COLLECTION INSTRUMENTS</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Data collection instruments are the tools or mechanisms used by researchers to gather, record, and organize information during a study. These instruments play a crucial role in ensuring the reliability, consistency, and validity of the data obtained, especially in technical fields like mine planning and excavation, where operational, procedural, and experiential data must be properly captured.</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lastRenderedPageBreak/>
        <w:t xml:space="preserve"> For this study, a combination of structured, semi-structured, and observational instruments were used to collect both qualitative and quantitative data. These instruments were developed and refined based on the study’s objectives, the nature of the mining sites, and the characteristics of the personnel involved.</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b/>
          <w:sz w:val="24"/>
          <w:szCs w:val="24"/>
        </w:rPr>
      </w:pPr>
      <w:r w:rsidRPr="008651F3">
        <w:rPr>
          <w:rFonts w:ascii="Times New Roman" w:hAnsi="Times New Roman"/>
          <w:b/>
          <w:sz w:val="24"/>
          <w:szCs w:val="24"/>
        </w:rPr>
        <w:t>3.6.1 Structured Questionnaire</w:t>
      </w:r>
    </w:p>
    <w:p w:rsidR="008651F3" w:rsidRPr="008651F3" w:rsidRDefault="008651F3" w:rsidP="008651F3">
      <w:pPr>
        <w:tabs>
          <w:tab w:val="left" w:pos="2655"/>
        </w:tabs>
        <w:spacing w:line="432" w:lineRule="auto"/>
        <w:rPr>
          <w:rFonts w:ascii="Times New Roman" w:hAnsi="Times New Roman"/>
          <w:sz w:val="24"/>
          <w:szCs w:val="24"/>
        </w:rPr>
      </w:pPr>
      <w:r w:rsidRPr="008651F3">
        <w:rPr>
          <w:rFonts w:ascii="Times New Roman" w:hAnsi="Times New Roman"/>
          <w:sz w:val="24"/>
          <w:szCs w:val="24"/>
        </w:rPr>
        <w:tab/>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A structured questionnaire was developed and administered to 40 selected respondents across the different mining sites. The questionnaire was divided into five key sections to reflect the research objectives:</w:t>
      </w:r>
    </w:p>
    <w:p w:rsidR="008651F3" w:rsidRPr="008651F3" w:rsidRDefault="008651F3" w:rsidP="008651F3">
      <w:pPr>
        <w:tabs>
          <w:tab w:val="left" w:pos="1575"/>
        </w:tabs>
        <w:spacing w:line="432" w:lineRule="auto"/>
        <w:rPr>
          <w:rFonts w:ascii="Times New Roman" w:hAnsi="Times New Roman"/>
          <w:b/>
          <w:sz w:val="24"/>
          <w:szCs w:val="24"/>
        </w:rPr>
      </w:pPr>
      <w:r w:rsidRPr="008651F3">
        <w:rPr>
          <w:rFonts w:ascii="Times New Roman" w:hAnsi="Times New Roman"/>
          <w:b/>
          <w:sz w:val="24"/>
          <w:szCs w:val="24"/>
        </w:rPr>
        <w:t xml:space="preserve">1.Demographic Information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o Age, gender, years of experience, job role, and educational background</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o Purpose: To understand the background context of each respondent and control for bias</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b/>
          <w:sz w:val="24"/>
          <w:szCs w:val="24"/>
        </w:rPr>
      </w:pPr>
      <w:r w:rsidRPr="008651F3">
        <w:rPr>
          <w:rFonts w:ascii="Times New Roman" w:hAnsi="Times New Roman"/>
          <w:b/>
          <w:sz w:val="24"/>
          <w:szCs w:val="24"/>
        </w:rPr>
        <w:t xml:space="preserve"> 2. Mine Planning Processes</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o Tools used (manual methods, AutoCAD, </w:t>
      </w:r>
      <w:proofErr w:type="spellStart"/>
      <w:r w:rsidRPr="008651F3">
        <w:rPr>
          <w:rFonts w:ascii="Times New Roman" w:hAnsi="Times New Roman"/>
          <w:sz w:val="24"/>
          <w:szCs w:val="24"/>
        </w:rPr>
        <w:t>Surpac</w:t>
      </w:r>
      <w:proofErr w:type="spellEnd"/>
      <w:r w:rsidRPr="008651F3">
        <w:rPr>
          <w:rFonts w:ascii="Times New Roman" w:hAnsi="Times New Roman"/>
          <w:sz w:val="24"/>
          <w:szCs w:val="24"/>
        </w:rPr>
        <w:t xml:space="preserve">, etc.)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o Planning cycle (daily, weekly, monthly)</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o Degree of software use vs. physical sketches</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o Questions focused on process structure and execution challenges</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b/>
          <w:sz w:val="24"/>
          <w:szCs w:val="24"/>
        </w:rPr>
      </w:pPr>
      <w:r w:rsidRPr="008651F3">
        <w:rPr>
          <w:rFonts w:ascii="Times New Roman" w:hAnsi="Times New Roman"/>
          <w:b/>
          <w:sz w:val="24"/>
          <w:szCs w:val="24"/>
        </w:rPr>
        <w:lastRenderedPageBreak/>
        <w:t xml:space="preserve"> 3. Excavation Activities and Equipment</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o Equipment types used and operational challenges</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o Scheduling of blast operations</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o Fuel and maintenance planning</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o Delays and adjustment methods</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b/>
          <w:sz w:val="24"/>
          <w:szCs w:val="24"/>
        </w:rPr>
      </w:pPr>
      <w:r w:rsidRPr="008651F3">
        <w:rPr>
          <w:rFonts w:ascii="Times New Roman" w:hAnsi="Times New Roman"/>
          <w:b/>
          <w:sz w:val="24"/>
          <w:szCs w:val="24"/>
        </w:rPr>
        <w:t xml:space="preserve"> 4. Safety, Environmental and Compliance Issues</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o Risk assessments and planning for safety during excavation</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o Mitigation of vibration, dust, slope stability</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o Role of safety officers in excavation strategy</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b/>
          <w:sz w:val="24"/>
          <w:szCs w:val="24"/>
        </w:rPr>
      </w:pPr>
      <w:r w:rsidRPr="008651F3">
        <w:rPr>
          <w:rFonts w:ascii="Times New Roman" w:hAnsi="Times New Roman"/>
          <w:b/>
          <w:sz w:val="24"/>
          <w:szCs w:val="24"/>
        </w:rPr>
        <w:t xml:space="preserve"> 5. Personal Suggestions for Improvement</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o Respondents were asked to propose ways to improve the efficiency of planning and excavation at their respective sites.</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b/>
          <w:sz w:val="24"/>
          <w:szCs w:val="24"/>
        </w:rPr>
      </w:pPr>
      <w:r w:rsidRPr="008651F3">
        <w:rPr>
          <w:rFonts w:ascii="Times New Roman" w:hAnsi="Times New Roman"/>
          <w:b/>
          <w:sz w:val="24"/>
          <w:szCs w:val="24"/>
        </w:rPr>
        <w:t xml:space="preserve"> Format: The questionnaire included a mix of: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Closed-ended questions (Yes/No, </w:t>
      </w:r>
      <w:proofErr w:type="spellStart"/>
      <w:r w:rsidRPr="008651F3">
        <w:rPr>
          <w:rFonts w:ascii="Times New Roman" w:hAnsi="Times New Roman"/>
          <w:sz w:val="24"/>
          <w:szCs w:val="24"/>
        </w:rPr>
        <w:t>Likert</w:t>
      </w:r>
      <w:proofErr w:type="spellEnd"/>
      <w:r w:rsidRPr="008651F3">
        <w:rPr>
          <w:rFonts w:ascii="Times New Roman" w:hAnsi="Times New Roman"/>
          <w:sz w:val="24"/>
          <w:szCs w:val="24"/>
        </w:rPr>
        <w:t xml:space="preserve"> scales, multiple choice)</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Open-ended questions for in-depth qualitative responses </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lastRenderedPageBreak/>
        <w:t>Distribution:</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Hard copies were distributed at sites where internet access was poor, while digital formats (</w:t>
      </w:r>
      <w:proofErr w:type="spellStart"/>
      <w:r w:rsidRPr="008651F3">
        <w:rPr>
          <w:rFonts w:ascii="Times New Roman" w:hAnsi="Times New Roman"/>
          <w:sz w:val="24"/>
          <w:szCs w:val="24"/>
        </w:rPr>
        <w:t>WhatsApp</w:t>
      </w:r>
      <w:proofErr w:type="spellEnd"/>
      <w:r w:rsidRPr="008651F3">
        <w:rPr>
          <w:rFonts w:ascii="Times New Roman" w:hAnsi="Times New Roman"/>
          <w:sz w:val="24"/>
          <w:szCs w:val="24"/>
        </w:rPr>
        <w:t>, email) were used for others.</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Advantages:</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Standardized responses for statistical analysis</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Easy to compare responses across different sites</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Efficient for collecting input from many individuals simultaneously</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b/>
          <w:sz w:val="24"/>
          <w:szCs w:val="24"/>
        </w:rPr>
      </w:pPr>
      <w:r w:rsidRPr="008651F3">
        <w:rPr>
          <w:rFonts w:ascii="Times New Roman" w:hAnsi="Times New Roman"/>
          <w:b/>
          <w:sz w:val="24"/>
          <w:szCs w:val="24"/>
        </w:rPr>
        <w:t xml:space="preserve"> 3.6.2 Interview Guide</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An interview guide was designed to conduct semi-structured interviews with selected key informants. Unlike the questionnaire, the interview allowed for open dialogue, deeper follow-up, and spontaneous contributions by respondents</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b/>
          <w:sz w:val="24"/>
          <w:szCs w:val="24"/>
        </w:rPr>
        <w:t>Targeted Respondents</w:t>
      </w:r>
      <w:r w:rsidRPr="008651F3">
        <w:rPr>
          <w:rFonts w:ascii="Times New Roman" w:hAnsi="Times New Roman"/>
          <w:sz w:val="24"/>
          <w:szCs w:val="24"/>
        </w:rPr>
        <w:t>:</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Site managers and supervisors</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Mine planners and engineers</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Geologists and surveying officers</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Safety and environmental officers </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b/>
          <w:sz w:val="24"/>
          <w:szCs w:val="24"/>
        </w:rPr>
      </w:pPr>
      <w:r w:rsidRPr="008651F3">
        <w:rPr>
          <w:rFonts w:ascii="Times New Roman" w:hAnsi="Times New Roman"/>
          <w:b/>
          <w:sz w:val="24"/>
          <w:szCs w:val="24"/>
        </w:rPr>
        <w:t>Topics Covered</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Decision-making processes in mine planning</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Use of digital vs. manual planning tools</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Handling of unexpected field situations</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Communication between planning and field teams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Perspectives on equipment efficiency, productivity, and safety</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b/>
          <w:sz w:val="24"/>
          <w:szCs w:val="24"/>
        </w:rPr>
      </w:pPr>
      <w:r w:rsidRPr="008651F3">
        <w:rPr>
          <w:rFonts w:ascii="Times New Roman" w:hAnsi="Times New Roman"/>
          <w:b/>
          <w:sz w:val="24"/>
          <w:szCs w:val="24"/>
        </w:rPr>
        <w:t xml:space="preserve"> Advantages:</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Rich, contextual insights</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Clarification of ambiguous questionnaire responses</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Discovery of operational challenges not visible to outside observers</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b/>
          <w:sz w:val="24"/>
          <w:szCs w:val="24"/>
        </w:rPr>
      </w:pPr>
      <w:r w:rsidRPr="008651F3">
        <w:rPr>
          <w:rFonts w:ascii="Times New Roman" w:hAnsi="Times New Roman"/>
          <w:b/>
          <w:sz w:val="24"/>
          <w:szCs w:val="24"/>
        </w:rPr>
        <w:t xml:space="preserve"> Recording Method:</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Field notes taken during and immediately after interviews</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Some interviews were voice-recorded (with consent) and later transcribed</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b/>
          <w:sz w:val="24"/>
          <w:szCs w:val="24"/>
        </w:rPr>
      </w:pPr>
      <w:r w:rsidRPr="008651F3">
        <w:rPr>
          <w:rFonts w:ascii="Times New Roman" w:hAnsi="Times New Roman"/>
          <w:b/>
          <w:sz w:val="24"/>
          <w:szCs w:val="24"/>
        </w:rPr>
        <w:t>3.6.3 Observation Checklist</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lastRenderedPageBreak/>
        <w:t xml:space="preserve">A detailed observation checklist was used during site visits to ensure systematic recording of on-ground realities.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Components of the Checklist Included:</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Category</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Planning Materials</w:t>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t xml:space="preserve"> Elements Observed</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t xml:space="preserve"> Maps, pit layout drawings, excavation schedules Excavation Equipment </w:t>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t>Types, conditions, maintenance logs</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Drilling and Blasting</w:t>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t xml:space="preserve"> Borehole patterns, explosive usage, delay arrangements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Haulage and Loading</w:t>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t xml:space="preserve"> Truck routes, loading times, queue delays Safety and Compliance</w:t>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t xml:space="preserve"> Use of PPE, safety signage, monitoring officers present Environmental Practices</w:t>
      </w:r>
      <w:r w:rsidRPr="008651F3">
        <w:rPr>
          <w:rFonts w:ascii="Times New Roman" w:hAnsi="Times New Roman"/>
          <w:sz w:val="24"/>
          <w:szCs w:val="24"/>
        </w:rPr>
        <w:tab/>
      </w:r>
      <w:r w:rsidRPr="008651F3">
        <w:rPr>
          <w:rFonts w:ascii="Times New Roman" w:hAnsi="Times New Roman"/>
          <w:sz w:val="24"/>
          <w:szCs w:val="24"/>
        </w:rPr>
        <w:tab/>
        <w:t xml:space="preserve">     Dust control, water runoff systems, vibration control zones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The checklist enabled consistent documentation across different sites, reducing subjectivity and ensuring fairness in evaluation.</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Observation Method:</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Conducted during daylight shifts to observe live activities</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Photographic documentation (with permission) was included where possible</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Observations were cross-referenced with company records and interview content</w:t>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lastRenderedPageBreak/>
        <w:t>3.6.4 Document Review Template</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A document review template was created to guide the extraction of information from available company records. This was necessary to verify claims made by respondents and supplement areas where verbal or observational data was limited. </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Documents Reviewed: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Daily shift logs</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Excavation schedules</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Equipment usage logs</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Drilling and blasting reports</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Mine development plans</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Production reports</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Parameters Checked:</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Level of alignment between plan and execution</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Frequency of delays or changes in plans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Accuracy of equipment usage tracking</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Record of excavation volumes vs. targets</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lastRenderedPageBreak/>
        <w:t xml:space="preserve"> Note: Not all documents were made available due to confidentiality concerns; however, the accessible ones provided sufficient supplementary insight</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3.6.5 Field Notes and Photography</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Field notes were an essential part of this study, serving as a spontaneous log of real-time impressions, quotes, reactions, and unforeseen situations. The researcher maintained a dedicated notebook and voice memo log throughout all site visits.</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Details captured included:</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Reactions of workers to planning instructions</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Informal conversations and off-record comments</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Real-life examples of plan deviations and operator improvisations</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Weather and terrain observations affecting excavation</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In some cases, photographic documentation was also carried out (with consent) to capture:</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Blasting preparation scenes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Excavation sequences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Pit geometries and access road conditions</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Planning rooms or operation control panels</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These visual aids supported data validation and helped during later report writing.</w:t>
      </w:r>
    </w:p>
    <w:p w:rsidR="008651F3" w:rsidRPr="008651F3" w:rsidRDefault="008651F3" w:rsidP="008651F3">
      <w:pPr>
        <w:spacing w:line="432" w:lineRule="auto"/>
        <w:jc w:val="center"/>
        <w:rPr>
          <w:rFonts w:ascii="Times New Roman" w:hAnsi="Times New Roman"/>
          <w:sz w:val="24"/>
          <w:szCs w:val="24"/>
        </w:rPr>
      </w:pPr>
    </w:p>
    <w:p w:rsidR="00C75812" w:rsidRPr="008651F3" w:rsidRDefault="00C75812" w:rsidP="008651F3">
      <w:pPr>
        <w:tabs>
          <w:tab w:val="left" w:pos="1560"/>
        </w:tabs>
        <w:spacing w:line="432" w:lineRule="auto"/>
        <w:jc w:val="center"/>
        <w:rPr>
          <w:rFonts w:ascii="Times New Roman" w:hAnsi="Times New Roman"/>
          <w:sz w:val="24"/>
          <w:szCs w:val="24"/>
        </w:rPr>
      </w:pPr>
    </w:p>
    <w:p w:rsidR="00C75812" w:rsidRPr="008651F3" w:rsidRDefault="00C75812" w:rsidP="008651F3">
      <w:pPr>
        <w:tabs>
          <w:tab w:val="left" w:pos="1560"/>
        </w:tabs>
        <w:spacing w:line="432" w:lineRule="auto"/>
        <w:rPr>
          <w:rFonts w:ascii="Times New Roman" w:hAnsi="Times New Roman"/>
          <w:sz w:val="24"/>
          <w:szCs w:val="24"/>
        </w:rPr>
      </w:pPr>
    </w:p>
    <w:p w:rsidR="00C75812" w:rsidRPr="008651F3" w:rsidRDefault="00C75812" w:rsidP="008651F3">
      <w:pPr>
        <w:tabs>
          <w:tab w:val="left" w:pos="1560"/>
        </w:tabs>
        <w:spacing w:line="432" w:lineRule="auto"/>
        <w:rPr>
          <w:rFonts w:ascii="Times New Roman" w:hAnsi="Times New Roman"/>
          <w:sz w:val="24"/>
          <w:szCs w:val="24"/>
        </w:rPr>
      </w:pPr>
    </w:p>
    <w:p w:rsidR="00C75812" w:rsidRPr="008651F3" w:rsidRDefault="00C75812" w:rsidP="008651F3">
      <w:pPr>
        <w:tabs>
          <w:tab w:val="left" w:pos="1560"/>
        </w:tabs>
        <w:spacing w:line="432" w:lineRule="auto"/>
        <w:rPr>
          <w:rFonts w:ascii="Times New Roman" w:hAnsi="Times New Roman"/>
          <w:sz w:val="24"/>
          <w:szCs w:val="24"/>
        </w:rPr>
      </w:pPr>
    </w:p>
    <w:p w:rsidR="00C75812" w:rsidRPr="008651F3" w:rsidRDefault="00C75812" w:rsidP="008651F3">
      <w:pPr>
        <w:tabs>
          <w:tab w:val="left" w:pos="1560"/>
        </w:tabs>
        <w:spacing w:line="432" w:lineRule="auto"/>
        <w:rPr>
          <w:rFonts w:ascii="Times New Roman" w:hAnsi="Times New Roman"/>
          <w:sz w:val="24"/>
          <w:szCs w:val="24"/>
        </w:rPr>
      </w:pPr>
    </w:p>
    <w:p w:rsidR="00C75812" w:rsidRPr="008651F3" w:rsidRDefault="00C75812" w:rsidP="008651F3">
      <w:pPr>
        <w:tabs>
          <w:tab w:val="left" w:pos="1560"/>
        </w:tabs>
        <w:spacing w:line="432" w:lineRule="auto"/>
        <w:rPr>
          <w:rFonts w:ascii="Times New Roman" w:hAnsi="Times New Roman"/>
          <w:sz w:val="24"/>
          <w:szCs w:val="24"/>
        </w:rPr>
      </w:pPr>
    </w:p>
    <w:p w:rsidR="00C75812" w:rsidRPr="008651F3" w:rsidRDefault="00C75812" w:rsidP="008651F3">
      <w:pPr>
        <w:tabs>
          <w:tab w:val="left" w:pos="1560"/>
        </w:tabs>
        <w:spacing w:line="432" w:lineRule="auto"/>
        <w:rPr>
          <w:rFonts w:ascii="Times New Roman" w:hAnsi="Times New Roman"/>
          <w:sz w:val="24"/>
          <w:szCs w:val="24"/>
        </w:rPr>
      </w:pPr>
    </w:p>
    <w:p w:rsidR="00C75812" w:rsidRPr="008651F3" w:rsidRDefault="00C75812" w:rsidP="008651F3">
      <w:pPr>
        <w:tabs>
          <w:tab w:val="left" w:pos="1560"/>
        </w:tabs>
        <w:spacing w:line="432" w:lineRule="auto"/>
        <w:jc w:val="center"/>
        <w:rPr>
          <w:rFonts w:ascii="Times New Roman" w:hAnsi="Times New Roman"/>
          <w:sz w:val="24"/>
          <w:szCs w:val="24"/>
        </w:rPr>
      </w:pPr>
    </w:p>
    <w:p w:rsidR="00C75812" w:rsidRPr="008651F3" w:rsidRDefault="00C75812" w:rsidP="008651F3">
      <w:pPr>
        <w:tabs>
          <w:tab w:val="left" w:pos="1560"/>
        </w:tabs>
        <w:spacing w:line="432" w:lineRule="auto"/>
        <w:jc w:val="center"/>
        <w:rPr>
          <w:rFonts w:ascii="Times New Roman" w:hAnsi="Times New Roman"/>
          <w:sz w:val="24"/>
          <w:szCs w:val="24"/>
        </w:rPr>
      </w:pPr>
    </w:p>
    <w:p w:rsidR="008651F3" w:rsidRPr="008651F3" w:rsidRDefault="008651F3" w:rsidP="008651F3">
      <w:pPr>
        <w:tabs>
          <w:tab w:val="left" w:pos="1575"/>
        </w:tabs>
        <w:spacing w:line="432" w:lineRule="auto"/>
        <w:jc w:val="center"/>
        <w:rPr>
          <w:rFonts w:ascii="Times New Roman" w:hAnsi="Times New Roman"/>
          <w:b/>
          <w:sz w:val="24"/>
          <w:szCs w:val="24"/>
        </w:rPr>
      </w:pPr>
      <w:r w:rsidRPr="008651F3">
        <w:rPr>
          <w:rFonts w:ascii="Times New Roman" w:hAnsi="Times New Roman"/>
          <w:b/>
          <w:sz w:val="24"/>
          <w:szCs w:val="24"/>
        </w:rPr>
        <w:t>CHAPTER FOUR</w:t>
      </w:r>
    </w:p>
    <w:p w:rsidR="008651F3" w:rsidRPr="008651F3" w:rsidRDefault="008651F3" w:rsidP="008651F3">
      <w:pPr>
        <w:tabs>
          <w:tab w:val="left" w:pos="1575"/>
        </w:tabs>
        <w:spacing w:line="432" w:lineRule="auto"/>
        <w:jc w:val="center"/>
        <w:rPr>
          <w:rFonts w:ascii="Times New Roman" w:hAnsi="Times New Roman"/>
          <w:b/>
          <w:sz w:val="24"/>
          <w:szCs w:val="24"/>
        </w:rPr>
      </w:pPr>
    </w:p>
    <w:p w:rsidR="008651F3" w:rsidRPr="008651F3" w:rsidRDefault="008651F3" w:rsidP="008651F3">
      <w:pPr>
        <w:tabs>
          <w:tab w:val="left" w:pos="1575"/>
        </w:tabs>
        <w:spacing w:line="432" w:lineRule="auto"/>
        <w:jc w:val="center"/>
        <w:rPr>
          <w:rFonts w:ascii="Times New Roman" w:hAnsi="Times New Roman"/>
          <w:b/>
          <w:sz w:val="24"/>
          <w:szCs w:val="24"/>
        </w:rPr>
      </w:pPr>
      <w:r w:rsidRPr="008651F3">
        <w:rPr>
          <w:rFonts w:ascii="Times New Roman" w:hAnsi="Times New Roman"/>
          <w:b/>
          <w:sz w:val="24"/>
          <w:szCs w:val="24"/>
        </w:rPr>
        <w:t>RESULTS</w:t>
      </w:r>
    </w:p>
    <w:p w:rsidR="008651F3" w:rsidRPr="008651F3" w:rsidRDefault="008651F3" w:rsidP="008651F3">
      <w:pPr>
        <w:tabs>
          <w:tab w:val="left" w:pos="1575"/>
        </w:tabs>
        <w:spacing w:line="432" w:lineRule="auto"/>
        <w:rPr>
          <w:rFonts w:ascii="Times New Roman" w:hAnsi="Times New Roman"/>
          <w:b/>
          <w:sz w:val="24"/>
          <w:szCs w:val="24"/>
        </w:rPr>
      </w:pPr>
    </w:p>
    <w:p w:rsidR="008651F3" w:rsidRPr="008651F3" w:rsidRDefault="008651F3" w:rsidP="008651F3">
      <w:pPr>
        <w:tabs>
          <w:tab w:val="left" w:pos="1575"/>
        </w:tabs>
        <w:spacing w:line="432" w:lineRule="auto"/>
        <w:rPr>
          <w:rFonts w:ascii="Times New Roman" w:hAnsi="Times New Roman"/>
          <w:b/>
          <w:sz w:val="24"/>
          <w:szCs w:val="24"/>
        </w:rPr>
      </w:pPr>
      <w:r w:rsidRPr="008651F3">
        <w:rPr>
          <w:rFonts w:ascii="Times New Roman" w:hAnsi="Times New Roman"/>
          <w:b/>
          <w:sz w:val="24"/>
          <w:szCs w:val="24"/>
        </w:rPr>
        <w:t xml:space="preserve">INTRODUCTION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This chapter presents and interprets the results of the data collected from respondents during fieldwork across selected mining and quarrying sites in </w:t>
      </w:r>
      <w:proofErr w:type="spellStart"/>
      <w:r w:rsidRPr="008651F3">
        <w:rPr>
          <w:rFonts w:ascii="Times New Roman" w:hAnsi="Times New Roman"/>
          <w:sz w:val="24"/>
          <w:szCs w:val="24"/>
        </w:rPr>
        <w:t>Kwara</w:t>
      </w:r>
      <w:proofErr w:type="spellEnd"/>
      <w:r w:rsidRPr="008651F3">
        <w:rPr>
          <w:rFonts w:ascii="Times New Roman" w:hAnsi="Times New Roman"/>
          <w:sz w:val="24"/>
          <w:szCs w:val="24"/>
        </w:rPr>
        <w:t xml:space="preserve"> State. The data presented here are </w:t>
      </w:r>
      <w:r w:rsidRPr="008651F3">
        <w:rPr>
          <w:rFonts w:ascii="Times New Roman" w:hAnsi="Times New Roman"/>
          <w:sz w:val="24"/>
          <w:szCs w:val="24"/>
        </w:rPr>
        <w:lastRenderedPageBreak/>
        <w:t>drawn from structured questionnaires, semi-structured interviews, direct observations, and company documents.</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A total of 40 respondents participated, including mine planners, engineers, equipment operators, supervisors, and safety officers. The responses have been grouped and analyzed to reflect the core objectives of the study.</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b/>
          <w:sz w:val="24"/>
          <w:szCs w:val="24"/>
        </w:rPr>
      </w:pPr>
      <w:r w:rsidRPr="008651F3">
        <w:rPr>
          <w:rFonts w:ascii="Times New Roman" w:hAnsi="Times New Roman"/>
          <w:b/>
          <w:sz w:val="24"/>
          <w:szCs w:val="24"/>
        </w:rPr>
        <w:t>4.1 RESPONDENTS’ DEMOGRAPHIC PROFILE</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Understanding the background of the respondents helps establish the credibility and diversity of the data gathered. </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b/>
          <w:sz w:val="24"/>
          <w:szCs w:val="24"/>
        </w:rPr>
      </w:pPr>
      <w:r w:rsidRPr="008651F3">
        <w:rPr>
          <w:rFonts w:ascii="Times New Roman" w:hAnsi="Times New Roman"/>
          <w:sz w:val="24"/>
          <w:szCs w:val="24"/>
        </w:rPr>
        <w:t>Table 4.1: Gender Distribution of Respondents</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Gender Frequency Percentage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Male 36 </w:t>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t>90%</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Female 4 </w:t>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t>10%</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Total 40 </w:t>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t>100%</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Interpretation: The majority of the respondents were male, which reflects the male-dominated nature of the mining and quarrying industry in Nigeria. </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Years of Experience Frequency Percentage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Less than 5 years</w:t>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t>12</w:t>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t>305</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5–10 years</w:t>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t>18</w:t>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t>45%</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Above 10 years</w:t>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t>10</w:t>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t>25%</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Total </w:t>
      </w:r>
      <w:r w:rsidRPr="008651F3">
        <w:rPr>
          <w:rFonts w:ascii="Times New Roman" w:hAnsi="Times New Roman"/>
          <w:b/>
          <w:sz w:val="24"/>
          <w:szCs w:val="24"/>
        </w:rPr>
        <w:tab/>
      </w:r>
      <w:r w:rsidRPr="008651F3">
        <w:rPr>
          <w:rFonts w:ascii="Times New Roman" w:hAnsi="Times New Roman"/>
          <w:b/>
          <w:sz w:val="24"/>
          <w:szCs w:val="24"/>
        </w:rPr>
        <w:tab/>
      </w:r>
      <w:r w:rsidRPr="008651F3">
        <w:rPr>
          <w:rFonts w:ascii="Times New Roman" w:hAnsi="Times New Roman"/>
          <w:b/>
          <w:sz w:val="24"/>
          <w:szCs w:val="24"/>
        </w:rPr>
        <w:tab/>
      </w:r>
      <w:r w:rsidRPr="008651F3">
        <w:rPr>
          <w:rFonts w:ascii="Times New Roman" w:hAnsi="Times New Roman"/>
          <w:b/>
          <w:sz w:val="24"/>
          <w:szCs w:val="24"/>
        </w:rPr>
        <w:tab/>
      </w:r>
      <w:r w:rsidRPr="008651F3">
        <w:rPr>
          <w:rFonts w:ascii="Times New Roman" w:hAnsi="Times New Roman"/>
          <w:b/>
          <w:sz w:val="24"/>
          <w:szCs w:val="24"/>
        </w:rPr>
        <w:tab/>
      </w:r>
      <w:r w:rsidRPr="008651F3">
        <w:rPr>
          <w:rFonts w:ascii="Times New Roman" w:hAnsi="Times New Roman"/>
          <w:sz w:val="24"/>
          <w:szCs w:val="24"/>
        </w:rPr>
        <w:t xml:space="preserve">40  </w:t>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t>100%</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Interpretation: Most of the respondents have between 5–10 years of experience, which provides a reliable range of practical insights for the study.</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b/>
          <w:sz w:val="24"/>
          <w:szCs w:val="24"/>
        </w:rPr>
      </w:pPr>
      <w:r w:rsidRPr="008651F3">
        <w:rPr>
          <w:rFonts w:ascii="Times New Roman" w:hAnsi="Times New Roman"/>
          <w:b/>
          <w:sz w:val="24"/>
          <w:szCs w:val="24"/>
        </w:rPr>
        <w:t>4.2 MINE PLANNING PRACTICE</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This section presents the findings related to how mine planning is carried out in the selected mining and quarry sites in </w:t>
      </w:r>
      <w:proofErr w:type="spellStart"/>
      <w:r w:rsidRPr="008651F3">
        <w:rPr>
          <w:rFonts w:ascii="Times New Roman" w:hAnsi="Times New Roman"/>
          <w:sz w:val="24"/>
          <w:szCs w:val="24"/>
        </w:rPr>
        <w:t>Kwara</w:t>
      </w:r>
      <w:proofErr w:type="spellEnd"/>
      <w:r w:rsidRPr="008651F3">
        <w:rPr>
          <w:rFonts w:ascii="Times New Roman" w:hAnsi="Times New Roman"/>
          <w:sz w:val="24"/>
          <w:szCs w:val="24"/>
        </w:rPr>
        <w:t xml:space="preserve"> State. It covers the tools used, planning frequency, personnel involved, and challenges encountered during the planning stage</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noProof/>
          <w:sz w:val="24"/>
          <w:szCs w:val="24"/>
        </w:rPr>
        <w:lastRenderedPageBreak/>
        <w:drawing>
          <wp:inline distT="0" distB="0" distL="0" distR="0">
            <wp:extent cx="5029200" cy="3543300"/>
            <wp:effectExtent l="19050" t="0" r="0" b="0"/>
            <wp:docPr id="21" name="Picture 2" descr="IMG-20250706-WA003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cstate="print"/>
                    <a:srcRect/>
                    <a:stretch/>
                  </pic:blipFill>
                  <pic:spPr>
                    <a:xfrm>
                      <a:off x="0" y="0"/>
                      <a:ext cx="5029200" cy="3543300"/>
                    </a:xfrm>
                    <a:prstGeom prst="rect">
                      <a:avLst/>
                    </a:prstGeom>
                    <a:ln>
                      <a:noFill/>
                    </a:ln>
                  </pic:spPr>
                </pic:pic>
              </a:graphicData>
            </a:graphic>
          </wp:inline>
        </w:drawing>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b/>
          <w:sz w:val="24"/>
          <w:szCs w:val="24"/>
        </w:rPr>
      </w:pPr>
      <w:r w:rsidRPr="008651F3">
        <w:rPr>
          <w:rFonts w:ascii="Times New Roman" w:hAnsi="Times New Roman"/>
          <w:b/>
          <w:sz w:val="24"/>
          <w:szCs w:val="24"/>
        </w:rPr>
        <w:t>. 4.2.1 Types of Planning Tools Used</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Respondents were asked about the tools and methods they use for mine planning. The responses were grouped as follows:</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b/>
          <w:sz w:val="24"/>
          <w:szCs w:val="24"/>
        </w:rPr>
      </w:pPr>
      <w:r w:rsidRPr="008651F3">
        <w:rPr>
          <w:rFonts w:ascii="Times New Roman" w:hAnsi="Times New Roman"/>
          <w:b/>
          <w:sz w:val="24"/>
          <w:szCs w:val="24"/>
        </w:rPr>
        <w:t xml:space="preserve"> Table 4.4: Mine Planning Tools Used</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Planning Method</w:t>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t>Frequency percentage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Manual (paper &amp; sketches</w:t>
      </w:r>
      <w:r w:rsidRPr="008651F3">
        <w:rPr>
          <w:rFonts w:ascii="Times New Roman" w:hAnsi="Times New Roman"/>
          <w:sz w:val="24"/>
          <w:szCs w:val="24"/>
        </w:rPr>
        <w:tab/>
      </w:r>
      <w:r w:rsidRPr="008651F3">
        <w:rPr>
          <w:rFonts w:ascii="Times New Roman" w:hAnsi="Times New Roman"/>
          <w:sz w:val="24"/>
          <w:szCs w:val="24"/>
        </w:rPr>
        <w:tab/>
        <w:t>24</w:t>
      </w:r>
      <w:r w:rsidRPr="008651F3">
        <w:rPr>
          <w:rFonts w:ascii="Times New Roman" w:hAnsi="Times New Roman"/>
          <w:sz w:val="24"/>
          <w:szCs w:val="24"/>
        </w:rPr>
        <w:tab/>
      </w:r>
      <w:r w:rsidRPr="008651F3">
        <w:rPr>
          <w:rFonts w:ascii="Times New Roman" w:hAnsi="Times New Roman"/>
          <w:sz w:val="24"/>
          <w:szCs w:val="24"/>
        </w:rPr>
        <w:tab/>
        <w:t>60%</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Computer-aided (AutoCAD, </w:t>
      </w:r>
      <w:proofErr w:type="spellStart"/>
      <w:r w:rsidRPr="008651F3">
        <w:rPr>
          <w:rFonts w:ascii="Times New Roman" w:hAnsi="Times New Roman"/>
          <w:sz w:val="24"/>
          <w:szCs w:val="24"/>
        </w:rPr>
        <w:t>Surpac</w:t>
      </w:r>
      <w:proofErr w:type="spellEnd"/>
      <w:r w:rsidRPr="008651F3">
        <w:rPr>
          <w:rFonts w:ascii="Times New Roman" w:hAnsi="Times New Roman"/>
          <w:sz w:val="24"/>
          <w:szCs w:val="24"/>
        </w:rPr>
        <w:t>)</w:t>
      </w:r>
      <w:r w:rsidRPr="008651F3">
        <w:rPr>
          <w:rFonts w:ascii="Times New Roman" w:hAnsi="Times New Roman"/>
          <w:sz w:val="24"/>
          <w:szCs w:val="24"/>
        </w:rPr>
        <w:tab/>
        <w:t>12</w:t>
      </w:r>
      <w:r w:rsidRPr="008651F3">
        <w:rPr>
          <w:rFonts w:ascii="Times New Roman" w:hAnsi="Times New Roman"/>
          <w:sz w:val="24"/>
          <w:szCs w:val="24"/>
        </w:rPr>
        <w:tab/>
      </w:r>
      <w:r w:rsidRPr="008651F3">
        <w:rPr>
          <w:rFonts w:ascii="Times New Roman" w:hAnsi="Times New Roman"/>
          <w:sz w:val="24"/>
          <w:szCs w:val="24"/>
        </w:rPr>
        <w:tab/>
        <w:t>30%</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lastRenderedPageBreak/>
        <w:t xml:space="preserve"> Both manual and digital</w:t>
      </w:r>
      <w:r w:rsidRPr="008651F3">
        <w:rPr>
          <w:rFonts w:ascii="Times New Roman" w:hAnsi="Times New Roman"/>
          <w:sz w:val="24"/>
          <w:szCs w:val="24"/>
        </w:rPr>
        <w:tab/>
      </w:r>
      <w:r w:rsidRPr="008651F3">
        <w:rPr>
          <w:rFonts w:ascii="Times New Roman" w:hAnsi="Times New Roman"/>
          <w:sz w:val="24"/>
          <w:szCs w:val="24"/>
        </w:rPr>
        <w:tab/>
        <w:t>4</w:t>
      </w:r>
      <w:r w:rsidRPr="008651F3">
        <w:rPr>
          <w:rFonts w:ascii="Times New Roman" w:hAnsi="Times New Roman"/>
          <w:sz w:val="24"/>
          <w:szCs w:val="24"/>
        </w:rPr>
        <w:tab/>
      </w:r>
      <w:r w:rsidRPr="008651F3">
        <w:rPr>
          <w:rFonts w:ascii="Times New Roman" w:hAnsi="Times New Roman"/>
          <w:sz w:val="24"/>
          <w:szCs w:val="24"/>
        </w:rPr>
        <w:tab/>
        <w:t>10%</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Total </w:t>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t>40</w:t>
      </w:r>
      <w:r w:rsidRPr="008651F3">
        <w:rPr>
          <w:rFonts w:ascii="Times New Roman" w:hAnsi="Times New Roman"/>
          <w:sz w:val="24"/>
          <w:szCs w:val="24"/>
        </w:rPr>
        <w:tab/>
      </w:r>
      <w:r w:rsidRPr="008651F3">
        <w:rPr>
          <w:rFonts w:ascii="Times New Roman" w:hAnsi="Times New Roman"/>
          <w:sz w:val="24"/>
          <w:szCs w:val="24"/>
        </w:rPr>
        <w:tab/>
        <w:t>100%</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Interpretation: A significant number of mining companies still rely on manual methods. Only 30% make use of specialized software tools, showing a gap in technological adoption in mine planning practices. </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4.2.2 Frequency of Planning Updates</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Respondents were asked how often mine planning schedules are updated in their operations. </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b/>
          <w:sz w:val="24"/>
          <w:szCs w:val="24"/>
        </w:rPr>
      </w:pPr>
      <w:r w:rsidRPr="008651F3">
        <w:rPr>
          <w:rFonts w:ascii="Times New Roman" w:hAnsi="Times New Roman"/>
          <w:b/>
          <w:sz w:val="24"/>
          <w:szCs w:val="24"/>
        </w:rPr>
        <w:t>Table 4.5: Frequency of Mine Planning Updates</w:t>
      </w:r>
    </w:p>
    <w:p w:rsidR="008651F3" w:rsidRPr="008651F3" w:rsidRDefault="008651F3" w:rsidP="008651F3">
      <w:pPr>
        <w:tabs>
          <w:tab w:val="left" w:pos="1575"/>
        </w:tabs>
        <w:spacing w:line="432" w:lineRule="auto"/>
        <w:rPr>
          <w:rFonts w:ascii="Times New Roman" w:hAnsi="Times New Roman"/>
          <w:b/>
          <w:sz w:val="24"/>
          <w:szCs w:val="24"/>
        </w:rPr>
      </w:pP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Frequency of Update Frequency Percentage (%)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Daily</w:t>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t>10</w:t>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t>25</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Weekly</w:t>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t>16</w:t>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t>40</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Monthly </w:t>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t>8</w:t>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t>20</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As-needed basis</w:t>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t>6</w:t>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t>15</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Total </w:t>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t>40</w:t>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t>100</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noProof/>
          <w:sz w:val="24"/>
          <w:szCs w:val="24"/>
        </w:rPr>
        <w:lastRenderedPageBreak/>
        <w:drawing>
          <wp:inline distT="0" distB="0" distL="0" distR="0">
            <wp:extent cx="3514725" cy="5972175"/>
            <wp:effectExtent l="19050" t="0" r="9525" b="0"/>
            <wp:docPr id="22" name="Picture 3" descr="IMG-20250706-WA003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9" cstate="print"/>
                    <a:srcRect/>
                    <a:stretch/>
                  </pic:blipFill>
                  <pic:spPr>
                    <a:xfrm>
                      <a:off x="0" y="0"/>
                      <a:ext cx="3514725" cy="5972175"/>
                    </a:xfrm>
                    <a:prstGeom prst="rect">
                      <a:avLst/>
                    </a:prstGeom>
                    <a:ln>
                      <a:noFill/>
                    </a:ln>
                  </pic:spPr>
                </pic:pic>
              </a:graphicData>
            </a:graphic>
          </wp:inline>
        </w:drawing>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Interpretation: Most respondents reported that planning is updated weekly, which suggests a moderately structured process. However, a notable percentage (15%) update plans only as needed, indicating reactive rather than proactive planning in some sites.</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lastRenderedPageBreak/>
        <w:t xml:space="preserve"> 4.2.3 Personnel Responsible for Planning</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The study also examined who was responsible for preparing mine plans at each site. </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Table 4.6: Personnel Involved in Mine Planning</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Personnel Category</w:t>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t>Frequency Percentage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Site Engineer </w:t>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t>18</w:t>
      </w:r>
      <w:r w:rsidRPr="008651F3">
        <w:rPr>
          <w:rFonts w:ascii="Times New Roman" w:hAnsi="Times New Roman"/>
          <w:sz w:val="24"/>
          <w:szCs w:val="24"/>
        </w:rPr>
        <w:tab/>
      </w:r>
      <w:r w:rsidRPr="008651F3">
        <w:rPr>
          <w:rFonts w:ascii="Times New Roman" w:hAnsi="Times New Roman"/>
          <w:sz w:val="24"/>
          <w:szCs w:val="24"/>
        </w:rPr>
        <w:tab/>
        <w:t>45%</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Mine Supervisor</w:t>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t>10</w:t>
      </w:r>
      <w:r w:rsidRPr="008651F3">
        <w:rPr>
          <w:rFonts w:ascii="Times New Roman" w:hAnsi="Times New Roman"/>
          <w:sz w:val="24"/>
          <w:szCs w:val="24"/>
        </w:rPr>
        <w:tab/>
      </w:r>
      <w:r w:rsidRPr="008651F3">
        <w:rPr>
          <w:rFonts w:ascii="Times New Roman" w:hAnsi="Times New Roman"/>
          <w:sz w:val="24"/>
          <w:szCs w:val="24"/>
        </w:rPr>
        <w:tab/>
        <w:t>25%</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Management (Admin level) </w:t>
      </w:r>
      <w:r w:rsidRPr="008651F3">
        <w:rPr>
          <w:rFonts w:ascii="Times New Roman" w:hAnsi="Times New Roman"/>
          <w:sz w:val="24"/>
          <w:szCs w:val="24"/>
        </w:rPr>
        <w:tab/>
      </w:r>
      <w:r w:rsidRPr="008651F3">
        <w:rPr>
          <w:rFonts w:ascii="Times New Roman" w:hAnsi="Times New Roman"/>
          <w:sz w:val="24"/>
          <w:szCs w:val="24"/>
        </w:rPr>
        <w:tab/>
        <w:t>5</w:t>
      </w:r>
      <w:r w:rsidRPr="008651F3">
        <w:rPr>
          <w:rFonts w:ascii="Times New Roman" w:hAnsi="Times New Roman"/>
          <w:sz w:val="24"/>
          <w:szCs w:val="24"/>
        </w:rPr>
        <w:tab/>
      </w:r>
      <w:r w:rsidRPr="008651F3">
        <w:rPr>
          <w:rFonts w:ascii="Times New Roman" w:hAnsi="Times New Roman"/>
          <w:sz w:val="24"/>
          <w:szCs w:val="24"/>
        </w:rPr>
        <w:tab/>
        <w:t>12.5%</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External Consultant</w:t>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t>7</w:t>
      </w:r>
      <w:r w:rsidRPr="008651F3">
        <w:rPr>
          <w:rFonts w:ascii="Times New Roman" w:hAnsi="Times New Roman"/>
          <w:sz w:val="24"/>
          <w:szCs w:val="24"/>
        </w:rPr>
        <w:tab/>
      </w:r>
      <w:r w:rsidRPr="008651F3">
        <w:rPr>
          <w:rFonts w:ascii="Times New Roman" w:hAnsi="Times New Roman"/>
          <w:sz w:val="24"/>
          <w:szCs w:val="24"/>
        </w:rPr>
        <w:tab/>
        <w:t>17.5%</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Total </w:t>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t>40</w:t>
      </w:r>
      <w:r w:rsidRPr="008651F3">
        <w:rPr>
          <w:rFonts w:ascii="Times New Roman" w:hAnsi="Times New Roman"/>
          <w:sz w:val="24"/>
          <w:szCs w:val="24"/>
        </w:rPr>
        <w:tab/>
      </w:r>
      <w:r w:rsidRPr="008651F3">
        <w:rPr>
          <w:rFonts w:ascii="Times New Roman" w:hAnsi="Times New Roman"/>
          <w:sz w:val="24"/>
          <w:szCs w:val="24"/>
        </w:rPr>
        <w:tab/>
        <w:t>100%</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Interpretation: Site engineers are the primary personnel involved in planning, followed by supervisors. A small number of sites rely on consultants, possibly due to lack of internal expertise or for specialized projects.</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b/>
          <w:sz w:val="24"/>
          <w:szCs w:val="24"/>
        </w:rPr>
      </w:pPr>
      <w:r w:rsidRPr="008651F3">
        <w:rPr>
          <w:rFonts w:ascii="Times New Roman" w:hAnsi="Times New Roman"/>
          <w:b/>
          <w:sz w:val="24"/>
          <w:szCs w:val="24"/>
        </w:rPr>
        <w:t>4.2.4 Planning Challenges Identified</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Respondents were asked to indicate major challenges encountered during the planning stage. Multiple responses were allowed.</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lastRenderedPageBreak/>
        <w:t xml:space="preserve"> Chart Description (Bar Chart):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Lack of qualified planning staff – 60%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Inaccurate geological data – 45%</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Poor communication between departments – 40%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Limited access to planning software – 30%</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 Time constraints before blasting – 25%</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Interpretation: The most significant challenge is the shortage of trained professionals capable of developing and updating mine plans. Inaccurate or incomplete geological data further complicates decision-making</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4.2.5 Planning vs. Execution Consistency </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Respondents were asked how often real field operations follow the mine plans without major deviations.</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Table 4.7: Consistency Between Planning and Execution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Consistency Level</w:t>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t xml:space="preserve"> Frequency Percentage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Very Consistent </w:t>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t xml:space="preserve">6 </w:t>
      </w:r>
      <w:r w:rsidRPr="008651F3">
        <w:rPr>
          <w:rFonts w:ascii="Times New Roman" w:hAnsi="Times New Roman"/>
          <w:sz w:val="24"/>
          <w:szCs w:val="24"/>
        </w:rPr>
        <w:tab/>
      </w:r>
      <w:r w:rsidRPr="008651F3">
        <w:rPr>
          <w:rFonts w:ascii="Times New Roman" w:hAnsi="Times New Roman"/>
          <w:sz w:val="24"/>
          <w:szCs w:val="24"/>
        </w:rPr>
        <w:tab/>
        <w:t>15%</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Consistency Level</w:t>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t xml:space="preserve"> Frequency Percentage (%)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Moderately Consistent</w:t>
      </w:r>
      <w:r w:rsidRPr="008651F3">
        <w:rPr>
          <w:rFonts w:ascii="Times New Roman" w:hAnsi="Times New Roman"/>
          <w:sz w:val="24"/>
          <w:szCs w:val="24"/>
        </w:rPr>
        <w:tab/>
      </w:r>
      <w:r w:rsidRPr="008651F3">
        <w:rPr>
          <w:rFonts w:ascii="Times New Roman" w:hAnsi="Times New Roman"/>
          <w:sz w:val="24"/>
          <w:szCs w:val="24"/>
        </w:rPr>
        <w:tab/>
        <w:t xml:space="preserve"> 20</w:t>
      </w:r>
      <w:r w:rsidRPr="008651F3">
        <w:rPr>
          <w:rFonts w:ascii="Times New Roman" w:hAnsi="Times New Roman"/>
          <w:sz w:val="24"/>
          <w:szCs w:val="24"/>
        </w:rPr>
        <w:tab/>
      </w:r>
      <w:r w:rsidRPr="008651F3">
        <w:rPr>
          <w:rFonts w:ascii="Times New Roman" w:hAnsi="Times New Roman"/>
          <w:sz w:val="24"/>
          <w:szCs w:val="24"/>
        </w:rPr>
        <w:tab/>
        <w:t xml:space="preserve">50%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Rarely Consistent</w:t>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t xml:space="preserve"> 10</w:t>
      </w:r>
      <w:r w:rsidRPr="008651F3">
        <w:rPr>
          <w:rFonts w:ascii="Times New Roman" w:hAnsi="Times New Roman"/>
          <w:sz w:val="24"/>
          <w:szCs w:val="24"/>
        </w:rPr>
        <w:tab/>
      </w:r>
      <w:r w:rsidRPr="008651F3">
        <w:rPr>
          <w:rFonts w:ascii="Times New Roman" w:hAnsi="Times New Roman"/>
          <w:sz w:val="24"/>
          <w:szCs w:val="24"/>
        </w:rPr>
        <w:tab/>
        <w:t xml:space="preserve">25%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Not Consistent at All</w:t>
      </w:r>
      <w:r w:rsidRPr="008651F3">
        <w:rPr>
          <w:rFonts w:ascii="Times New Roman" w:hAnsi="Times New Roman"/>
          <w:sz w:val="24"/>
          <w:szCs w:val="24"/>
        </w:rPr>
        <w:tab/>
      </w:r>
      <w:r w:rsidRPr="008651F3">
        <w:rPr>
          <w:rFonts w:ascii="Times New Roman" w:hAnsi="Times New Roman"/>
          <w:sz w:val="24"/>
          <w:szCs w:val="24"/>
        </w:rPr>
        <w:tab/>
        <w:t>4</w:t>
      </w:r>
      <w:r w:rsidRPr="008651F3">
        <w:rPr>
          <w:rFonts w:ascii="Times New Roman" w:hAnsi="Times New Roman"/>
          <w:sz w:val="24"/>
          <w:szCs w:val="24"/>
        </w:rPr>
        <w:tab/>
      </w:r>
      <w:r w:rsidRPr="008651F3">
        <w:rPr>
          <w:rFonts w:ascii="Times New Roman" w:hAnsi="Times New Roman"/>
          <w:sz w:val="24"/>
          <w:szCs w:val="24"/>
        </w:rPr>
        <w:tab/>
        <w:t xml:space="preserve">10%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Total</w:t>
      </w:r>
      <w:r w:rsidRPr="008651F3">
        <w:rPr>
          <w:rFonts w:ascii="Times New Roman" w:hAnsi="Times New Roman"/>
          <w:sz w:val="24"/>
          <w:szCs w:val="24"/>
        </w:rPr>
        <w:tab/>
      </w:r>
      <w:r w:rsidRPr="008651F3">
        <w:rPr>
          <w:rFonts w:ascii="Times New Roman" w:hAnsi="Times New Roman"/>
          <w:sz w:val="24"/>
          <w:szCs w:val="24"/>
        </w:rPr>
        <w:tab/>
      </w:r>
      <w:r w:rsidRPr="008651F3">
        <w:rPr>
          <w:rFonts w:ascii="Times New Roman" w:hAnsi="Times New Roman"/>
          <w:sz w:val="24"/>
          <w:szCs w:val="24"/>
        </w:rPr>
        <w:tab/>
        <w:t xml:space="preserve"> 40</w:t>
      </w:r>
      <w:r w:rsidRPr="008651F3">
        <w:rPr>
          <w:rFonts w:ascii="Times New Roman" w:hAnsi="Times New Roman"/>
          <w:sz w:val="24"/>
          <w:szCs w:val="24"/>
        </w:rPr>
        <w:tab/>
      </w:r>
      <w:r w:rsidRPr="008651F3">
        <w:rPr>
          <w:rFonts w:ascii="Times New Roman" w:hAnsi="Times New Roman"/>
          <w:sz w:val="24"/>
          <w:szCs w:val="24"/>
        </w:rPr>
        <w:tab/>
        <w:t>100%</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Interpretation: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Only 15% of operations strictly follow the mine plan. In most sites, deviations occur due to equipment failure, unexpected ground conditions, or human-related factors.</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Field Note: During observation at one of the sites, it was noted that the excavation team began operations before the daily planning briefing was concluded, indicating a disconnect between planning and execution.</w:t>
      </w:r>
    </w:p>
    <w:p w:rsidR="008651F3" w:rsidRPr="008651F3" w:rsidRDefault="008651F3" w:rsidP="008651F3">
      <w:pPr>
        <w:spacing w:line="432" w:lineRule="auto"/>
        <w:jc w:val="center"/>
        <w:rPr>
          <w:rFonts w:ascii="Times New Roman" w:hAnsi="Times New Roman"/>
          <w:sz w:val="24"/>
          <w:szCs w:val="24"/>
        </w:rPr>
      </w:pPr>
    </w:p>
    <w:p w:rsidR="00C75812" w:rsidRPr="008651F3" w:rsidRDefault="00C75812" w:rsidP="008651F3">
      <w:pPr>
        <w:tabs>
          <w:tab w:val="left" w:pos="1560"/>
        </w:tabs>
        <w:spacing w:line="432" w:lineRule="auto"/>
        <w:jc w:val="center"/>
        <w:rPr>
          <w:rFonts w:ascii="Times New Roman" w:hAnsi="Times New Roman"/>
          <w:sz w:val="24"/>
          <w:szCs w:val="24"/>
        </w:rPr>
      </w:pPr>
    </w:p>
    <w:p w:rsidR="00C75812" w:rsidRPr="008651F3" w:rsidRDefault="00C75812" w:rsidP="008651F3">
      <w:pPr>
        <w:tabs>
          <w:tab w:val="left" w:pos="1560"/>
        </w:tabs>
        <w:spacing w:line="432" w:lineRule="auto"/>
        <w:jc w:val="center"/>
        <w:rPr>
          <w:rFonts w:ascii="Times New Roman" w:hAnsi="Times New Roman"/>
          <w:sz w:val="24"/>
          <w:szCs w:val="24"/>
        </w:rPr>
      </w:pPr>
    </w:p>
    <w:p w:rsidR="008651F3" w:rsidRPr="008651F3" w:rsidRDefault="008651F3" w:rsidP="008651F3">
      <w:pPr>
        <w:tabs>
          <w:tab w:val="left" w:pos="1575"/>
        </w:tabs>
        <w:spacing w:line="432" w:lineRule="auto"/>
        <w:jc w:val="center"/>
        <w:rPr>
          <w:rFonts w:ascii="Times New Roman" w:hAnsi="Times New Roman"/>
          <w:b/>
          <w:sz w:val="24"/>
          <w:szCs w:val="24"/>
        </w:rPr>
      </w:pPr>
      <w:r w:rsidRPr="008651F3">
        <w:rPr>
          <w:rFonts w:ascii="Times New Roman" w:eastAsia="Calibri" w:hAnsi="Times New Roman"/>
          <w:b/>
          <w:bCs/>
          <w:sz w:val="24"/>
          <w:szCs w:val="24"/>
          <w:lang w:eastAsia="en-US"/>
        </w:rPr>
        <w:br w:type="page"/>
      </w:r>
      <w:r w:rsidRPr="008651F3">
        <w:rPr>
          <w:rFonts w:ascii="Times New Roman" w:hAnsi="Times New Roman"/>
          <w:b/>
          <w:sz w:val="24"/>
          <w:szCs w:val="24"/>
        </w:rPr>
        <w:lastRenderedPageBreak/>
        <w:t>CHAPTER FIVE</w:t>
      </w:r>
    </w:p>
    <w:p w:rsidR="008651F3" w:rsidRPr="008651F3" w:rsidRDefault="008651F3" w:rsidP="008651F3">
      <w:pPr>
        <w:tabs>
          <w:tab w:val="left" w:pos="1575"/>
        </w:tabs>
        <w:spacing w:line="432" w:lineRule="auto"/>
        <w:jc w:val="center"/>
        <w:rPr>
          <w:rFonts w:ascii="Times New Roman" w:hAnsi="Times New Roman"/>
          <w:b/>
          <w:sz w:val="24"/>
          <w:szCs w:val="24"/>
        </w:rPr>
      </w:pPr>
    </w:p>
    <w:p w:rsidR="008651F3" w:rsidRPr="008651F3" w:rsidRDefault="008651F3" w:rsidP="008651F3">
      <w:pPr>
        <w:tabs>
          <w:tab w:val="left" w:pos="1575"/>
        </w:tabs>
        <w:spacing w:line="432" w:lineRule="auto"/>
        <w:jc w:val="center"/>
        <w:rPr>
          <w:rFonts w:ascii="Times New Roman" w:hAnsi="Times New Roman"/>
          <w:b/>
          <w:sz w:val="24"/>
          <w:szCs w:val="24"/>
        </w:rPr>
      </w:pPr>
      <w:r w:rsidRPr="008651F3">
        <w:rPr>
          <w:rFonts w:ascii="Times New Roman" w:hAnsi="Times New Roman"/>
          <w:b/>
          <w:sz w:val="24"/>
          <w:szCs w:val="24"/>
        </w:rPr>
        <w:t xml:space="preserve"> DISCUSSION</w:t>
      </w:r>
    </w:p>
    <w:p w:rsidR="008651F3" w:rsidRPr="008651F3" w:rsidRDefault="008651F3" w:rsidP="008651F3">
      <w:pPr>
        <w:tabs>
          <w:tab w:val="left" w:pos="1575"/>
        </w:tabs>
        <w:spacing w:line="432" w:lineRule="auto"/>
        <w:jc w:val="center"/>
        <w:rPr>
          <w:rFonts w:ascii="Times New Roman" w:hAnsi="Times New Roman"/>
          <w:b/>
          <w:sz w:val="24"/>
          <w:szCs w:val="24"/>
        </w:rPr>
      </w:pP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This chapter discusses the major findings of the study on the Use of Mine Planning and Excavation in selected mining sites across </w:t>
      </w:r>
      <w:proofErr w:type="spellStart"/>
      <w:r w:rsidRPr="008651F3">
        <w:rPr>
          <w:rFonts w:ascii="Times New Roman" w:hAnsi="Times New Roman"/>
          <w:sz w:val="24"/>
          <w:szCs w:val="24"/>
        </w:rPr>
        <w:t>Kwara</w:t>
      </w:r>
      <w:proofErr w:type="spellEnd"/>
      <w:r w:rsidRPr="008651F3">
        <w:rPr>
          <w:rFonts w:ascii="Times New Roman" w:hAnsi="Times New Roman"/>
          <w:sz w:val="24"/>
          <w:szCs w:val="24"/>
        </w:rPr>
        <w:t xml:space="preserve"> State. The goal is to interpret the results in relation to the research objectives, existing knowledge, and practical mining realities in Nigeria. Key themes addressed include the planning systems adopted, excavation methods, safety practices, equipment reliability, and the operational link between planning and field execution.</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b/>
          <w:sz w:val="24"/>
          <w:szCs w:val="24"/>
        </w:rPr>
      </w:pPr>
      <w:r w:rsidRPr="008651F3">
        <w:rPr>
          <w:rFonts w:ascii="Times New Roman" w:hAnsi="Times New Roman"/>
          <w:b/>
          <w:sz w:val="24"/>
          <w:szCs w:val="24"/>
        </w:rPr>
        <w:t>5.1 Mine Planning Practices and Tools</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The study revealed that manual methods (sketches, paper-based plans) remain dominant in the region, with 60% of respondents relying solely on these tools. Only 30% reported using software like AutoCAD or </w:t>
      </w:r>
      <w:proofErr w:type="spellStart"/>
      <w:r w:rsidRPr="008651F3">
        <w:rPr>
          <w:rFonts w:ascii="Times New Roman" w:hAnsi="Times New Roman"/>
          <w:sz w:val="24"/>
          <w:szCs w:val="24"/>
        </w:rPr>
        <w:t>Surpac</w:t>
      </w:r>
      <w:proofErr w:type="spellEnd"/>
      <w:r w:rsidRPr="008651F3">
        <w:rPr>
          <w:rFonts w:ascii="Times New Roman" w:hAnsi="Times New Roman"/>
          <w:sz w:val="24"/>
          <w:szCs w:val="24"/>
        </w:rPr>
        <w:t>. This finding aligns with the view of Adebayo and Ismail (2020), who noted that most small- to medium-scale mining operations in Nigeria lag behind in digital planning adoption.</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Despite the increasing availability of affordable planning software, barriers such as lack of technical know-how, cost of licensing, and limited training opportunities hinder adoption. These limitations often result in inefficient allocation of equipment, poor coordination of excavation phases, and reactive decision-making when ground conditions change. </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Moreover, the study confirms that planning is rarely a dedicated function—only a few companies employ trained mine planners. Most planning duties are taken up by engineers or supervisors, which may limit long term strategic thinking. This finding supports the earlier work of </w:t>
      </w:r>
      <w:proofErr w:type="spellStart"/>
      <w:r w:rsidRPr="008651F3">
        <w:rPr>
          <w:rFonts w:ascii="Times New Roman" w:hAnsi="Times New Roman"/>
          <w:sz w:val="24"/>
          <w:szCs w:val="24"/>
        </w:rPr>
        <w:t>Onifade</w:t>
      </w:r>
      <w:proofErr w:type="spellEnd"/>
      <w:r w:rsidRPr="008651F3">
        <w:rPr>
          <w:rFonts w:ascii="Times New Roman" w:hAnsi="Times New Roman"/>
          <w:sz w:val="24"/>
          <w:szCs w:val="24"/>
        </w:rPr>
        <w:t xml:space="preserve"> (2018), who argued that Nigerian mining companies often confuse short-term production scheduling with long-term mine planning. </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b/>
          <w:sz w:val="24"/>
          <w:szCs w:val="24"/>
        </w:rPr>
      </w:pPr>
      <w:r w:rsidRPr="008651F3">
        <w:rPr>
          <w:rFonts w:ascii="Times New Roman" w:hAnsi="Times New Roman"/>
          <w:b/>
          <w:sz w:val="24"/>
          <w:szCs w:val="24"/>
        </w:rPr>
        <w:t xml:space="preserve">5.2 Frequency and Effectiveness of Plan Updates </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The finding that 40% of sites update their mine plans weekly, while 15% update only “as needed,” shows an inconsistency in planning frequency. Inadequate plan updates often lead to production clashes, uncoordinated equipment deployment, and repeated excavation in areas already mined.</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This supports </w:t>
      </w:r>
      <w:proofErr w:type="spellStart"/>
      <w:r w:rsidRPr="008651F3">
        <w:rPr>
          <w:rFonts w:ascii="Times New Roman" w:hAnsi="Times New Roman"/>
          <w:sz w:val="24"/>
          <w:szCs w:val="24"/>
        </w:rPr>
        <w:t>Adelaja</w:t>
      </w:r>
      <w:proofErr w:type="spellEnd"/>
      <w:r w:rsidRPr="008651F3">
        <w:rPr>
          <w:rFonts w:ascii="Times New Roman" w:hAnsi="Times New Roman"/>
          <w:sz w:val="24"/>
          <w:szCs w:val="24"/>
        </w:rPr>
        <w:t xml:space="preserve"> (2019), who emphasized that irregular updates in open-pit plans reduce efficiency and increase operational risk. Inconsistent planning also undermines the ability to track overburden removal, manage slope stability, or optimize haulage routes—all of which are critical for sustainable mine development. </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b/>
          <w:sz w:val="24"/>
          <w:szCs w:val="24"/>
        </w:rPr>
      </w:pPr>
      <w:r w:rsidRPr="008651F3">
        <w:rPr>
          <w:rFonts w:ascii="Times New Roman" w:hAnsi="Times New Roman"/>
          <w:b/>
          <w:sz w:val="24"/>
          <w:szCs w:val="24"/>
        </w:rPr>
        <w:t xml:space="preserve">5.3 Excavation Equipment and Methods </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The dominance of excavators, bulldozers, and dump trucks confirms the mechanical-intensive nature of quarry operations in Nigeria. However, frequent equipment downtime (reported weekly </w:t>
      </w:r>
      <w:r w:rsidRPr="008651F3">
        <w:rPr>
          <w:rFonts w:ascii="Times New Roman" w:hAnsi="Times New Roman"/>
          <w:sz w:val="24"/>
          <w:szCs w:val="24"/>
        </w:rPr>
        <w:lastRenderedPageBreak/>
        <w:t xml:space="preserve">by 40% of respondents) is a major concern. Causes include hydraulic failures, fuel delays, and poor maintenance planning. </w:t>
      </w: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These findings agree with </w:t>
      </w:r>
      <w:proofErr w:type="spellStart"/>
      <w:r w:rsidRPr="008651F3">
        <w:rPr>
          <w:rFonts w:ascii="Times New Roman" w:hAnsi="Times New Roman"/>
          <w:sz w:val="24"/>
          <w:szCs w:val="24"/>
        </w:rPr>
        <w:t>Eze</w:t>
      </w:r>
      <w:proofErr w:type="spellEnd"/>
      <w:r w:rsidRPr="008651F3">
        <w:rPr>
          <w:rFonts w:ascii="Times New Roman" w:hAnsi="Times New Roman"/>
          <w:sz w:val="24"/>
          <w:szCs w:val="24"/>
        </w:rPr>
        <w:t xml:space="preserve"> and </w:t>
      </w:r>
      <w:proofErr w:type="spellStart"/>
      <w:r w:rsidRPr="008651F3">
        <w:rPr>
          <w:rFonts w:ascii="Times New Roman" w:hAnsi="Times New Roman"/>
          <w:sz w:val="24"/>
          <w:szCs w:val="24"/>
        </w:rPr>
        <w:t>Ugwu</w:t>
      </w:r>
      <w:proofErr w:type="spellEnd"/>
      <w:r w:rsidRPr="008651F3">
        <w:rPr>
          <w:rFonts w:ascii="Times New Roman" w:hAnsi="Times New Roman"/>
          <w:sz w:val="24"/>
          <w:szCs w:val="24"/>
        </w:rPr>
        <w:t xml:space="preserve"> (2021), who noted that equipment reliability in Nigerian quarries is often compromised by poor preventive maintenance culture and overuse of aging machinery. The implication is that even well-planned excavation can be disrupted by logistical failures, contributing to higher fuel consumption and lower productivity. </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Excavation methods are still heavily reliant on drilling and blasting, which presents risks if not well coordinated with planning. Inconsistencies between planned blast zones and actual drilling patterns were observed in some sites, leading to safety and fragmentation problems. This echoes Suleiman (2017), who warned that lack of integration between drill/blast design and excavation sequencing results in poor fragmentation and increased equipment wear</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b/>
          <w:sz w:val="24"/>
          <w:szCs w:val="24"/>
        </w:rPr>
      </w:pPr>
      <w:r w:rsidRPr="008651F3">
        <w:rPr>
          <w:rFonts w:ascii="Times New Roman" w:hAnsi="Times New Roman"/>
          <w:b/>
          <w:sz w:val="24"/>
          <w:szCs w:val="24"/>
        </w:rPr>
        <w:t xml:space="preserve"> 5.4 Safety and Environmental Management </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The study revealed that while 90% of workers used PPE, other safety measures such as first aid kits, signage, and emergency procedures were not consistently present across all sites. Furthermore, only 50% of respondents confirmed the availability of safety officers during excavation operations. </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These results suggest that compliance with Nigeria’s Minerals and Mining Act (2007) and Environmental Impact Assessment (EIA) guidelines is still weak at site level. Poor safety </w:t>
      </w:r>
      <w:r w:rsidRPr="008651F3">
        <w:rPr>
          <w:rFonts w:ascii="Times New Roman" w:hAnsi="Times New Roman"/>
          <w:sz w:val="24"/>
          <w:szCs w:val="24"/>
        </w:rPr>
        <w:lastRenderedPageBreak/>
        <w:t>enforcement puts both workers and equipment at risk, especially in excavation zones where falling rocks and moving machinery create hazardous conditions.</w:t>
      </w:r>
    </w:p>
    <w:p w:rsidR="008651F3" w:rsidRPr="008651F3" w:rsidRDefault="008651F3" w:rsidP="008651F3">
      <w:pPr>
        <w:tabs>
          <w:tab w:val="left" w:pos="1575"/>
        </w:tabs>
        <w:spacing w:line="432" w:lineRule="auto"/>
        <w:rPr>
          <w:rFonts w:ascii="Times New Roman" w:hAnsi="Times New Roman"/>
          <w:sz w:val="24"/>
          <w:szCs w:val="24"/>
        </w:rPr>
      </w:pPr>
    </w:p>
    <w:p w:rsidR="008651F3" w:rsidRPr="008651F3" w:rsidRDefault="008651F3" w:rsidP="008651F3">
      <w:pPr>
        <w:tabs>
          <w:tab w:val="left" w:pos="1575"/>
        </w:tabs>
        <w:spacing w:line="432" w:lineRule="auto"/>
        <w:rPr>
          <w:rFonts w:ascii="Times New Roman" w:hAnsi="Times New Roman"/>
          <w:sz w:val="24"/>
          <w:szCs w:val="24"/>
        </w:rPr>
      </w:pPr>
      <w:r w:rsidRPr="008651F3">
        <w:rPr>
          <w:rFonts w:ascii="Times New Roman" w:hAnsi="Times New Roman"/>
          <w:sz w:val="24"/>
          <w:szCs w:val="24"/>
        </w:rPr>
        <w:t xml:space="preserve"> Environmentally, basic controls like dust suppression and waste dumping are practiced in over half the sites, but sustainable actions such as erosion control and reclamation are rare (only 10%). This reflects the general disregard for post-mining land use planning, as highlighted by Ibrahim and </w:t>
      </w:r>
      <w:proofErr w:type="spellStart"/>
      <w:r w:rsidRPr="008651F3">
        <w:rPr>
          <w:rFonts w:ascii="Times New Roman" w:hAnsi="Times New Roman"/>
          <w:sz w:val="24"/>
          <w:szCs w:val="24"/>
        </w:rPr>
        <w:t>Umeh</w:t>
      </w:r>
      <w:proofErr w:type="spellEnd"/>
      <w:r w:rsidRPr="008651F3">
        <w:rPr>
          <w:rFonts w:ascii="Times New Roman" w:hAnsi="Times New Roman"/>
          <w:sz w:val="24"/>
          <w:szCs w:val="24"/>
        </w:rPr>
        <w:t xml:space="preserve"> (2022), who criticized the poor enforcement of environmental policies in Nigerian surface mining operations.</w:t>
      </w:r>
    </w:p>
    <w:p w:rsidR="008651F3" w:rsidRPr="008651F3" w:rsidRDefault="008651F3" w:rsidP="008651F3">
      <w:pPr>
        <w:tabs>
          <w:tab w:val="left" w:pos="945"/>
        </w:tabs>
        <w:spacing w:line="432" w:lineRule="auto"/>
        <w:rPr>
          <w:rFonts w:ascii="Times New Roman" w:hAnsi="Times New Roman"/>
          <w:sz w:val="24"/>
          <w:szCs w:val="24"/>
        </w:rPr>
      </w:pPr>
    </w:p>
    <w:p w:rsidR="008651F3" w:rsidRPr="008651F3" w:rsidRDefault="008651F3" w:rsidP="008651F3">
      <w:pPr>
        <w:tabs>
          <w:tab w:val="left" w:pos="945"/>
        </w:tabs>
        <w:spacing w:line="432" w:lineRule="auto"/>
        <w:rPr>
          <w:rFonts w:ascii="Times New Roman" w:hAnsi="Times New Roman"/>
          <w:b/>
          <w:sz w:val="24"/>
          <w:szCs w:val="24"/>
          <w:u w:val="single"/>
        </w:rPr>
      </w:pPr>
      <w:r w:rsidRPr="008651F3">
        <w:rPr>
          <w:rFonts w:ascii="Times New Roman" w:hAnsi="Times New Roman"/>
          <w:b/>
          <w:sz w:val="24"/>
          <w:szCs w:val="24"/>
          <w:u w:val="single"/>
        </w:rPr>
        <w:t>CONCLUSION AND RECOMMENDATION</w:t>
      </w:r>
    </w:p>
    <w:p w:rsidR="008651F3" w:rsidRPr="008651F3" w:rsidRDefault="008651F3" w:rsidP="008651F3">
      <w:pPr>
        <w:tabs>
          <w:tab w:val="left" w:pos="945"/>
        </w:tabs>
        <w:spacing w:line="432" w:lineRule="auto"/>
        <w:rPr>
          <w:rFonts w:ascii="Times New Roman" w:hAnsi="Times New Roman"/>
          <w:b/>
          <w:sz w:val="24"/>
          <w:szCs w:val="24"/>
        </w:rPr>
      </w:pPr>
    </w:p>
    <w:p w:rsidR="008651F3" w:rsidRPr="008651F3" w:rsidRDefault="008651F3" w:rsidP="008651F3">
      <w:pPr>
        <w:shd w:val="clear" w:color="auto" w:fill="FFFFFF"/>
        <w:spacing w:line="432" w:lineRule="auto"/>
        <w:rPr>
          <w:rFonts w:ascii="Times New Roman" w:eastAsia="Times New Roman" w:hAnsi="Times New Roman"/>
          <w:color w:val="001D35"/>
          <w:sz w:val="24"/>
          <w:szCs w:val="24"/>
        </w:rPr>
      </w:pPr>
      <w:r w:rsidRPr="008651F3">
        <w:rPr>
          <w:rFonts w:ascii="Times New Roman" w:eastAsia="Times New Roman" w:hAnsi="Times New Roman"/>
          <w:color w:val="001D35"/>
          <w:sz w:val="24"/>
          <w:szCs w:val="24"/>
        </w:rPr>
        <w:t>Effective mine planning and excavation are crucial for the success and sustainability of mining operations. Comprehensive planning helps identify and mitigate potential hazards, optimize resource extraction, and minimize environmental impact. By integrating geological, geotechnical, and economic factors, alongside social and environmental considerations, mine planning can ensure safer, more efficient, and environmentally responsible mining practices. </w:t>
      </w:r>
    </w:p>
    <w:p w:rsidR="008651F3" w:rsidRPr="008651F3" w:rsidRDefault="008651F3" w:rsidP="008651F3">
      <w:pPr>
        <w:shd w:val="clear" w:color="auto" w:fill="FFFFFF"/>
        <w:spacing w:line="432" w:lineRule="auto"/>
        <w:rPr>
          <w:rFonts w:ascii="Times New Roman" w:eastAsia="Times New Roman" w:hAnsi="Times New Roman"/>
          <w:sz w:val="24"/>
          <w:szCs w:val="24"/>
        </w:rPr>
      </w:pPr>
      <w:r w:rsidRPr="008651F3">
        <w:rPr>
          <w:rFonts w:ascii="Times New Roman" w:eastAsia="Times New Roman" w:hAnsi="Times New Roman"/>
          <w:color w:val="001D35"/>
          <w:sz w:val="24"/>
          <w:szCs w:val="24"/>
        </w:rPr>
        <w:t>Here's a more detailed look at the key aspects of this conclusion:</w:t>
      </w:r>
    </w:p>
    <w:p w:rsidR="008651F3" w:rsidRPr="008651F3" w:rsidRDefault="008651F3" w:rsidP="008651F3">
      <w:pPr>
        <w:shd w:val="clear" w:color="auto" w:fill="FFFFFF"/>
        <w:spacing w:after="150" w:line="432" w:lineRule="auto"/>
        <w:rPr>
          <w:rFonts w:ascii="Times New Roman" w:eastAsia="Times New Roman" w:hAnsi="Times New Roman"/>
          <w:color w:val="001D35"/>
          <w:sz w:val="24"/>
          <w:szCs w:val="24"/>
        </w:rPr>
      </w:pPr>
      <w:r w:rsidRPr="008651F3">
        <w:rPr>
          <w:rFonts w:ascii="Times New Roman" w:eastAsia="Times New Roman" w:hAnsi="Times New Roman"/>
          <w:color w:val="001D35"/>
          <w:sz w:val="24"/>
          <w:szCs w:val="24"/>
        </w:rPr>
        <w:t>1. Safety:</w:t>
      </w:r>
    </w:p>
    <w:p w:rsidR="008651F3" w:rsidRPr="008651F3" w:rsidRDefault="008651F3" w:rsidP="008651F3">
      <w:pPr>
        <w:numPr>
          <w:ilvl w:val="0"/>
          <w:numId w:val="14"/>
        </w:numPr>
        <w:shd w:val="clear" w:color="auto" w:fill="FFFFFF"/>
        <w:tabs>
          <w:tab w:val="left" w:pos="720"/>
        </w:tabs>
        <w:spacing w:after="12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Hazard Identification and Mitigation:</w:t>
      </w:r>
    </w:p>
    <w:p w:rsidR="008651F3" w:rsidRPr="008651F3" w:rsidRDefault="008651F3" w:rsidP="008651F3">
      <w:pPr>
        <w:shd w:val="clear" w:color="auto" w:fill="FFFFFF"/>
        <w:spacing w:after="12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t>Mine planning involves assessing geological structures, ground stability, and potential gas emissions to design safe mining layouts. </w:t>
      </w:r>
    </w:p>
    <w:p w:rsidR="008651F3" w:rsidRPr="008651F3" w:rsidRDefault="008651F3" w:rsidP="008651F3">
      <w:pPr>
        <w:numPr>
          <w:ilvl w:val="0"/>
          <w:numId w:val="14"/>
        </w:numPr>
        <w:shd w:val="clear" w:color="auto" w:fill="FFFFFF"/>
        <w:tabs>
          <w:tab w:val="left" w:pos="720"/>
        </w:tabs>
        <w:spacing w:after="12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Risk Management:</w:t>
      </w:r>
    </w:p>
    <w:p w:rsidR="008651F3" w:rsidRPr="008651F3" w:rsidRDefault="008651F3" w:rsidP="008651F3">
      <w:pPr>
        <w:shd w:val="clear" w:color="auto" w:fill="FFFFFF"/>
        <w:spacing w:after="12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lastRenderedPageBreak/>
        <w:t>Identifying potential risks and implementing control measures (e.g., ventilation, ground support) is vital for preventing accidents and protecting workers. </w:t>
      </w:r>
    </w:p>
    <w:p w:rsidR="008651F3" w:rsidRPr="008651F3" w:rsidRDefault="008651F3" w:rsidP="008651F3">
      <w:pPr>
        <w:numPr>
          <w:ilvl w:val="0"/>
          <w:numId w:val="14"/>
        </w:numPr>
        <w:shd w:val="clear" w:color="auto" w:fill="FFFFFF"/>
        <w:tabs>
          <w:tab w:val="left" w:pos="720"/>
        </w:tabs>
        <w:spacing w:after="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Training and Simulation:</w:t>
      </w:r>
    </w:p>
    <w:p w:rsidR="008651F3" w:rsidRPr="008651F3" w:rsidRDefault="008651F3" w:rsidP="008651F3">
      <w:pPr>
        <w:shd w:val="clear" w:color="auto" w:fill="FFFFFF"/>
        <w:spacing w:after="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t>Utilizing advanced training programs and simulations helps workers prepare for various scenarios and gain experience in safe practices. </w:t>
      </w:r>
    </w:p>
    <w:p w:rsidR="008651F3" w:rsidRPr="008651F3" w:rsidRDefault="008651F3" w:rsidP="008651F3">
      <w:pPr>
        <w:shd w:val="clear" w:color="auto" w:fill="FFFFFF"/>
        <w:spacing w:after="150" w:line="432" w:lineRule="auto"/>
        <w:rPr>
          <w:rFonts w:ascii="Times New Roman" w:eastAsia="Times New Roman" w:hAnsi="Times New Roman"/>
          <w:color w:val="001D35"/>
          <w:sz w:val="24"/>
          <w:szCs w:val="24"/>
        </w:rPr>
      </w:pPr>
      <w:r w:rsidRPr="008651F3">
        <w:rPr>
          <w:rFonts w:ascii="Times New Roman" w:eastAsia="Times New Roman" w:hAnsi="Times New Roman"/>
          <w:color w:val="001D35"/>
          <w:sz w:val="24"/>
          <w:szCs w:val="24"/>
        </w:rPr>
        <w:t>2. Efficiency and Optimization:</w:t>
      </w:r>
    </w:p>
    <w:p w:rsidR="008651F3" w:rsidRPr="008651F3" w:rsidRDefault="008651F3" w:rsidP="008651F3">
      <w:pPr>
        <w:numPr>
          <w:ilvl w:val="0"/>
          <w:numId w:val="5"/>
        </w:numPr>
        <w:shd w:val="clear" w:color="auto" w:fill="FFFFFF"/>
        <w:tabs>
          <w:tab w:val="left" w:pos="720"/>
        </w:tabs>
        <w:spacing w:after="12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Resource Extraction:</w:t>
      </w:r>
    </w:p>
    <w:p w:rsidR="008651F3" w:rsidRPr="008651F3" w:rsidRDefault="008651F3" w:rsidP="008651F3">
      <w:pPr>
        <w:shd w:val="clear" w:color="auto" w:fill="FFFFFF"/>
        <w:spacing w:after="12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t>Mine planning optimizes methods for accessing and extracting minerals, maximizing resource recovery and minimizing waste. </w:t>
      </w:r>
    </w:p>
    <w:p w:rsidR="008651F3" w:rsidRPr="008651F3" w:rsidRDefault="008651F3" w:rsidP="008651F3">
      <w:pPr>
        <w:numPr>
          <w:ilvl w:val="0"/>
          <w:numId w:val="5"/>
        </w:numPr>
        <w:shd w:val="clear" w:color="auto" w:fill="FFFFFF"/>
        <w:tabs>
          <w:tab w:val="left" w:pos="720"/>
        </w:tabs>
        <w:spacing w:after="12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Infrastructure Design:</w:t>
      </w:r>
    </w:p>
    <w:p w:rsidR="008651F3" w:rsidRPr="008651F3" w:rsidRDefault="008651F3" w:rsidP="008651F3">
      <w:pPr>
        <w:shd w:val="clear" w:color="auto" w:fill="FFFFFF"/>
        <w:spacing w:after="12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t>Proper planning ensures efficient placement of infrastructure (e.g., ventilation, haulage routes) to enhance productivity. </w:t>
      </w:r>
    </w:p>
    <w:p w:rsidR="008651F3" w:rsidRPr="008651F3" w:rsidRDefault="008651F3" w:rsidP="008651F3">
      <w:pPr>
        <w:numPr>
          <w:ilvl w:val="0"/>
          <w:numId w:val="5"/>
        </w:numPr>
        <w:shd w:val="clear" w:color="auto" w:fill="FFFFFF"/>
        <w:tabs>
          <w:tab w:val="left" w:pos="720"/>
        </w:tabs>
        <w:spacing w:after="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Equipment Selection:</w:t>
      </w:r>
    </w:p>
    <w:p w:rsidR="008651F3" w:rsidRPr="008651F3" w:rsidRDefault="008651F3" w:rsidP="008651F3">
      <w:pPr>
        <w:shd w:val="clear" w:color="auto" w:fill="FFFFFF"/>
        <w:spacing w:after="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t>Selecting appropriate equipment (e.g., trucks, drills, support vehicles) is crucial for safe and efficient operations. </w:t>
      </w:r>
    </w:p>
    <w:p w:rsidR="008651F3" w:rsidRPr="008651F3" w:rsidRDefault="008651F3" w:rsidP="008651F3">
      <w:pPr>
        <w:shd w:val="clear" w:color="auto" w:fill="FFFFFF"/>
        <w:spacing w:after="150" w:line="432" w:lineRule="auto"/>
        <w:rPr>
          <w:rFonts w:ascii="Times New Roman" w:eastAsia="Times New Roman" w:hAnsi="Times New Roman"/>
          <w:color w:val="001D35"/>
          <w:sz w:val="24"/>
          <w:szCs w:val="24"/>
        </w:rPr>
      </w:pPr>
      <w:r w:rsidRPr="008651F3">
        <w:rPr>
          <w:rFonts w:ascii="Times New Roman" w:eastAsia="Times New Roman" w:hAnsi="Times New Roman"/>
          <w:color w:val="001D35"/>
          <w:sz w:val="24"/>
          <w:szCs w:val="24"/>
        </w:rPr>
        <w:t>3. Sustainability:</w:t>
      </w:r>
    </w:p>
    <w:p w:rsidR="008651F3" w:rsidRPr="008651F3" w:rsidRDefault="008651F3" w:rsidP="008651F3">
      <w:pPr>
        <w:numPr>
          <w:ilvl w:val="0"/>
          <w:numId w:val="11"/>
        </w:numPr>
        <w:shd w:val="clear" w:color="auto" w:fill="FFFFFF"/>
        <w:tabs>
          <w:tab w:val="left" w:pos="720"/>
        </w:tabs>
        <w:spacing w:after="12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Environmental Impact Assessment:</w:t>
      </w:r>
    </w:p>
    <w:p w:rsidR="008651F3" w:rsidRPr="008651F3" w:rsidRDefault="008651F3" w:rsidP="008651F3">
      <w:pPr>
        <w:shd w:val="clear" w:color="auto" w:fill="FFFFFF"/>
        <w:spacing w:after="12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t>Mine planning integrates environmental considerations, such as water management, waste disposal, and biodiversity protection, to minimize negative impacts. </w:t>
      </w:r>
    </w:p>
    <w:p w:rsidR="008651F3" w:rsidRPr="008651F3" w:rsidRDefault="008651F3" w:rsidP="008651F3">
      <w:pPr>
        <w:numPr>
          <w:ilvl w:val="0"/>
          <w:numId w:val="11"/>
        </w:numPr>
        <w:shd w:val="clear" w:color="auto" w:fill="FFFFFF"/>
        <w:tabs>
          <w:tab w:val="left" w:pos="720"/>
        </w:tabs>
        <w:spacing w:after="12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Closure Planning:</w:t>
      </w:r>
    </w:p>
    <w:p w:rsidR="008651F3" w:rsidRPr="008651F3" w:rsidRDefault="008651F3" w:rsidP="008651F3">
      <w:pPr>
        <w:shd w:val="clear" w:color="auto" w:fill="FFFFFF"/>
        <w:spacing w:after="12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t>Early integration of mine closure planning ensures responsible reclamation and minimizes long-term environmental consequences. </w:t>
      </w:r>
    </w:p>
    <w:p w:rsidR="008651F3" w:rsidRPr="008651F3" w:rsidRDefault="008651F3" w:rsidP="008651F3">
      <w:pPr>
        <w:numPr>
          <w:ilvl w:val="0"/>
          <w:numId w:val="11"/>
        </w:numPr>
        <w:shd w:val="clear" w:color="auto" w:fill="FFFFFF"/>
        <w:tabs>
          <w:tab w:val="left" w:pos="720"/>
        </w:tabs>
        <w:spacing w:after="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Sustainable Practices:</w:t>
      </w:r>
    </w:p>
    <w:p w:rsidR="008651F3" w:rsidRPr="008651F3" w:rsidRDefault="008651F3" w:rsidP="008651F3">
      <w:pPr>
        <w:shd w:val="clear" w:color="auto" w:fill="FFFFFF"/>
        <w:spacing w:after="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lastRenderedPageBreak/>
        <w:t>Incorporating sustainability concepts into mine planning helps balance resource extraction with environmental and social responsibility. </w:t>
      </w:r>
    </w:p>
    <w:p w:rsidR="008651F3" w:rsidRPr="008651F3" w:rsidRDefault="008651F3" w:rsidP="008651F3">
      <w:pPr>
        <w:shd w:val="clear" w:color="auto" w:fill="FFFFFF"/>
        <w:spacing w:after="150" w:line="432" w:lineRule="auto"/>
        <w:rPr>
          <w:rFonts w:ascii="Times New Roman" w:eastAsia="Times New Roman" w:hAnsi="Times New Roman"/>
          <w:color w:val="001D35"/>
          <w:sz w:val="24"/>
          <w:szCs w:val="24"/>
        </w:rPr>
      </w:pPr>
      <w:r w:rsidRPr="008651F3">
        <w:rPr>
          <w:rFonts w:ascii="Times New Roman" w:eastAsia="Times New Roman" w:hAnsi="Times New Roman"/>
          <w:color w:val="001D35"/>
          <w:sz w:val="24"/>
          <w:szCs w:val="24"/>
        </w:rPr>
        <w:t>4. Integration and Collaboration:</w:t>
      </w:r>
    </w:p>
    <w:p w:rsidR="008651F3" w:rsidRPr="008651F3" w:rsidRDefault="008651F3" w:rsidP="008651F3">
      <w:pPr>
        <w:numPr>
          <w:ilvl w:val="0"/>
          <w:numId w:val="8"/>
        </w:numPr>
        <w:shd w:val="clear" w:color="auto" w:fill="FFFFFF"/>
        <w:tabs>
          <w:tab w:val="left" w:pos="720"/>
        </w:tabs>
        <w:spacing w:after="12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Data Integration:</w:t>
      </w:r>
    </w:p>
    <w:p w:rsidR="008651F3" w:rsidRPr="008651F3" w:rsidRDefault="008651F3" w:rsidP="008651F3">
      <w:pPr>
        <w:shd w:val="clear" w:color="auto" w:fill="FFFFFF"/>
        <w:spacing w:after="12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t>Effective mine planning relies on integrating geological, geotechnical, and other relevant data to create comprehensive models. </w:t>
      </w:r>
    </w:p>
    <w:p w:rsidR="008651F3" w:rsidRPr="008651F3" w:rsidRDefault="008651F3" w:rsidP="008651F3">
      <w:pPr>
        <w:numPr>
          <w:ilvl w:val="0"/>
          <w:numId w:val="8"/>
        </w:numPr>
        <w:shd w:val="clear" w:color="auto" w:fill="FFFFFF"/>
        <w:tabs>
          <w:tab w:val="left" w:pos="720"/>
        </w:tabs>
        <w:spacing w:after="12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Stakeholder Engagement:</w:t>
      </w:r>
    </w:p>
    <w:p w:rsidR="008651F3" w:rsidRPr="008651F3" w:rsidRDefault="008651F3" w:rsidP="008651F3">
      <w:pPr>
        <w:shd w:val="clear" w:color="auto" w:fill="FFFFFF"/>
        <w:spacing w:after="12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t>Collaboration with stakeholders (e.g., communities, regulators) is crucial for addressing social and environmental concerns. </w:t>
      </w:r>
    </w:p>
    <w:p w:rsidR="008651F3" w:rsidRPr="008651F3" w:rsidRDefault="008651F3" w:rsidP="008651F3">
      <w:pPr>
        <w:numPr>
          <w:ilvl w:val="0"/>
          <w:numId w:val="8"/>
        </w:numPr>
        <w:shd w:val="clear" w:color="auto" w:fill="FFFFFF"/>
        <w:tabs>
          <w:tab w:val="left" w:pos="720"/>
        </w:tabs>
        <w:spacing w:after="0" w:line="432" w:lineRule="auto"/>
        <w:ind w:left="-4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Continuous Improvement:</w:t>
      </w:r>
    </w:p>
    <w:p w:rsidR="008651F3" w:rsidRPr="008651F3" w:rsidRDefault="008651F3" w:rsidP="008651F3">
      <w:pPr>
        <w:shd w:val="clear" w:color="auto" w:fill="FFFFFF"/>
        <w:spacing w:after="0" w:line="432" w:lineRule="auto"/>
        <w:rPr>
          <w:rFonts w:ascii="Times New Roman" w:eastAsia="Times New Roman" w:hAnsi="Times New Roman"/>
          <w:color w:val="545D7E"/>
          <w:spacing w:val="2"/>
          <w:sz w:val="24"/>
          <w:szCs w:val="24"/>
        </w:rPr>
      </w:pPr>
      <w:r w:rsidRPr="008651F3">
        <w:rPr>
          <w:rFonts w:ascii="Times New Roman" w:eastAsia="Times New Roman" w:hAnsi="Times New Roman"/>
          <w:color w:val="545D7E"/>
          <w:spacing w:val="2"/>
          <w:sz w:val="24"/>
          <w:szCs w:val="24"/>
        </w:rPr>
        <w:t>Regular monitoring, evaluation, and adjustments to the mine plan are essential for adapting to changing conditions and optimizing performance. </w:t>
      </w:r>
    </w:p>
    <w:p w:rsidR="008651F3" w:rsidRPr="008651F3" w:rsidRDefault="008651F3" w:rsidP="008651F3">
      <w:pPr>
        <w:shd w:val="clear" w:color="auto" w:fill="FFFFFF"/>
        <w:spacing w:line="432" w:lineRule="auto"/>
        <w:rPr>
          <w:rFonts w:ascii="Times New Roman" w:eastAsia="Times New Roman" w:hAnsi="Times New Roman"/>
          <w:color w:val="001D35"/>
          <w:sz w:val="24"/>
          <w:szCs w:val="24"/>
        </w:rPr>
      </w:pPr>
      <w:r w:rsidRPr="008651F3">
        <w:rPr>
          <w:rFonts w:ascii="Times New Roman" w:eastAsia="Times New Roman" w:hAnsi="Times New Roman"/>
          <w:color w:val="001D35"/>
          <w:sz w:val="24"/>
          <w:szCs w:val="24"/>
        </w:rPr>
        <w:t>By prioritizing these factors, mine planning and excavation can contribute to a more responsible and sustainable mining industry.</w:t>
      </w:r>
    </w:p>
    <w:p w:rsidR="008651F3" w:rsidRPr="008651F3" w:rsidRDefault="008651F3" w:rsidP="008651F3">
      <w:pPr>
        <w:shd w:val="clear" w:color="auto" w:fill="FFFFFF"/>
        <w:spacing w:line="432" w:lineRule="auto"/>
        <w:rPr>
          <w:rFonts w:ascii="Times New Roman" w:eastAsia="Times New Roman" w:hAnsi="Times New Roman"/>
          <w:color w:val="001D35"/>
          <w:sz w:val="24"/>
          <w:szCs w:val="24"/>
        </w:rPr>
      </w:pPr>
    </w:p>
    <w:p w:rsidR="008651F3" w:rsidRPr="008651F3" w:rsidRDefault="008651F3" w:rsidP="008651F3">
      <w:pPr>
        <w:shd w:val="clear" w:color="auto" w:fill="FFFFFF"/>
        <w:tabs>
          <w:tab w:val="left" w:pos="1725"/>
        </w:tabs>
        <w:spacing w:line="432" w:lineRule="auto"/>
        <w:rPr>
          <w:rFonts w:ascii="Times New Roman" w:eastAsia="Times New Roman" w:hAnsi="Times New Roman"/>
          <w:color w:val="001D35"/>
          <w:sz w:val="24"/>
          <w:szCs w:val="24"/>
        </w:rPr>
      </w:pPr>
      <w:r w:rsidRPr="008651F3">
        <w:rPr>
          <w:rFonts w:ascii="Times New Roman" w:eastAsia="Times New Roman" w:hAnsi="Times New Roman"/>
          <w:b/>
          <w:color w:val="001D35"/>
          <w:sz w:val="24"/>
          <w:szCs w:val="24"/>
        </w:rPr>
        <w:t>RECOMMENDATIONS</w:t>
      </w:r>
    </w:p>
    <w:p w:rsidR="008651F3" w:rsidRPr="008651F3" w:rsidRDefault="008651F3" w:rsidP="008651F3">
      <w:pPr>
        <w:shd w:val="clear" w:color="auto" w:fill="FFFFFF"/>
        <w:spacing w:line="432" w:lineRule="auto"/>
        <w:rPr>
          <w:rFonts w:ascii="Times New Roman" w:eastAsia="Times New Roman" w:hAnsi="Times New Roman"/>
          <w:color w:val="001D35"/>
          <w:sz w:val="24"/>
          <w:szCs w:val="24"/>
        </w:rPr>
      </w:pPr>
      <w:r w:rsidRPr="008651F3">
        <w:rPr>
          <w:rFonts w:ascii="Times New Roman" w:eastAsia="Times New Roman" w:hAnsi="Times New Roman"/>
          <w:color w:val="001D35"/>
          <w:sz w:val="24"/>
          <w:szCs w:val="24"/>
        </w:rPr>
        <w:t>Effective mine planning and excavation require a strategic, integrated approach that prioritizes safety, efficiency, and environmental responsibility. Key recommendations include developing a comprehensive mine plan, optimizing excavation methods, incorporating advanced technologies, and continuously monitoring and adapting to changing conditions. </w:t>
      </w:r>
    </w:p>
    <w:p w:rsidR="008651F3" w:rsidRPr="008651F3" w:rsidRDefault="008651F3" w:rsidP="008651F3">
      <w:pPr>
        <w:shd w:val="clear" w:color="auto" w:fill="FFFFFF"/>
        <w:spacing w:line="432" w:lineRule="auto"/>
        <w:rPr>
          <w:rFonts w:ascii="Times New Roman" w:eastAsia="Times New Roman" w:hAnsi="Times New Roman"/>
          <w:color w:val="001D35"/>
          <w:sz w:val="24"/>
          <w:szCs w:val="24"/>
        </w:rPr>
      </w:pPr>
      <w:r w:rsidRPr="008651F3">
        <w:rPr>
          <w:rFonts w:ascii="Times New Roman" w:eastAsia="Times New Roman" w:hAnsi="Times New Roman"/>
          <w:color w:val="001D35"/>
          <w:sz w:val="24"/>
          <w:szCs w:val="24"/>
        </w:rPr>
        <w:t>Recommendations for Mine Planning and Excavation:</w:t>
      </w:r>
    </w:p>
    <w:p w:rsidR="008651F3" w:rsidRPr="008651F3" w:rsidRDefault="008651F3" w:rsidP="008651F3">
      <w:pPr>
        <w:numPr>
          <w:ilvl w:val="0"/>
          <w:numId w:val="16"/>
        </w:numPr>
        <w:shd w:val="clear" w:color="auto" w:fill="FFFFFF"/>
        <w:tabs>
          <w:tab w:val="left" w:pos="720"/>
        </w:tabs>
        <w:spacing w:line="432" w:lineRule="auto"/>
        <w:ind w:left="7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1. Develop a Comprehensive Mine Plan:</w:t>
      </w:r>
    </w:p>
    <w:p w:rsidR="008651F3" w:rsidRPr="008651F3" w:rsidRDefault="008651F3" w:rsidP="008651F3">
      <w:pPr>
        <w:numPr>
          <w:ilvl w:val="1"/>
          <w:numId w:val="17"/>
        </w:numPr>
        <w:shd w:val="clear" w:color="auto" w:fill="FFFFFF"/>
        <w:spacing w:line="432" w:lineRule="auto"/>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lastRenderedPageBreak/>
        <w:t>Strategic Planning:</w:t>
      </w:r>
      <w:r w:rsidRPr="008651F3">
        <w:rPr>
          <w:rFonts w:ascii="Times New Roman" w:eastAsia="Times New Roman" w:hAnsi="Times New Roman"/>
          <w:color w:val="001D35"/>
          <w:sz w:val="24"/>
          <w:szCs w:val="24"/>
        </w:rPr>
        <w:t> Establish a long-term mine plan that outlines the overall objectives, resource utilization, and economic viability of the project. </w:t>
      </w:r>
    </w:p>
    <w:p w:rsidR="008651F3" w:rsidRPr="008651F3" w:rsidRDefault="008651F3" w:rsidP="008651F3">
      <w:pPr>
        <w:numPr>
          <w:ilvl w:val="1"/>
          <w:numId w:val="17"/>
        </w:numPr>
        <w:shd w:val="clear" w:color="auto" w:fill="FFFFFF"/>
        <w:spacing w:line="432" w:lineRule="auto"/>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Short-Term Planning:</w:t>
      </w:r>
      <w:r w:rsidRPr="008651F3">
        <w:rPr>
          <w:rFonts w:ascii="Times New Roman" w:eastAsia="Times New Roman" w:hAnsi="Times New Roman"/>
          <w:color w:val="001D35"/>
          <w:sz w:val="24"/>
          <w:szCs w:val="24"/>
        </w:rPr>
        <w:t> Create detailed short-term plans for excavation, including daily, weekly, and monthly schedules, incorporating blast hole data for proper blending and ore quality control. </w:t>
      </w:r>
    </w:p>
    <w:p w:rsidR="008651F3" w:rsidRPr="008651F3" w:rsidRDefault="008651F3" w:rsidP="008651F3">
      <w:pPr>
        <w:numPr>
          <w:ilvl w:val="1"/>
          <w:numId w:val="17"/>
        </w:numPr>
        <w:shd w:val="clear" w:color="auto" w:fill="FFFFFF"/>
        <w:spacing w:line="432" w:lineRule="auto"/>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Ultimate Pit Design:</w:t>
      </w:r>
      <w:r w:rsidRPr="008651F3">
        <w:rPr>
          <w:rFonts w:ascii="Times New Roman" w:eastAsia="Times New Roman" w:hAnsi="Times New Roman"/>
          <w:color w:val="001D35"/>
          <w:sz w:val="24"/>
          <w:szCs w:val="24"/>
        </w:rPr>
        <w:t> Design the final pit configuration with consideration for long-term stability and safety, especially near the final pit boundary. </w:t>
      </w:r>
    </w:p>
    <w:p w:rsidR="008651F3" w:rsidRPr="008651F3" w:rsidRDefault="008651F3" w:rsidP="008651F3">
      <w:pPr>
        <w:numPr>
          <w:ilvl w:val="1"/>
          <w:numId w:val="17"/>
        </w:numPr>
        <w:shd w:val="clear" w:color="auto" w:fill="FFFFFF"/>
        <w:spacing w:line="432" w:lineRule="auto"/>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Infrastructure and Logistics:</w:t>
      </w:r>
      <w:r w:rsidRPr="008651F3">
        <w:rPr>
          <w:rFonts w:ascii="Times New Roman" w:eastAsia="Times New Roman" w:hAnsi="Times New Roman"/>
          <w:color w:val="001D35"/>
          <w:sz w:val="24"/>
          <w:szCs w:val="24"/>
        </w:rPr>
        <w:t> Plan for essential infrastructure, including access roads, ventilation, drainage, and material transportation systems. </w:t>
      </w:r>
    </w:p>
    <w:p w:rsidR="008651F3" w:rsidRPr="008651F3" w:rsidRDefault="008651F3" w:rsidP="008651F3">
      <w:pPr>
        <w:numPr>
          <w:ilvl w:val="1"/>
          <w:numId w:val="17"/>
        </w:numPr>
        <w:shd w:val="clear" w:color="auto" w:fill="FFFFFF"/>
        <w:spacing w:line="432" w:lineRule="auto"/>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Geological and Geotechnical Studies:</w:t>
      </w:r>
      <w:r w:rsidRPr="008651F3">
        <w:rPr>
          <w:rFonts w:ascii="Times New Roman" w:eastAsia="Times New Roman" w:hAnsi="Times New Roman"/>
          <w:color w:val="001D35"/>
          <w:sz w:val="24"/>
          <w:szCs w:val="24"/>
        </w:rPr>
        <w:t> Conduct thorough geological and geotechnical investigations to understand the ore body, rock mass properties, and potential hazards. </w:t>
      </w:r>
    </w:p>
    <w:p w:rsidR="008651F3" w:rsidRPr="008651F3" w:rsidRDefault="008651F3" w:rsidP="008651F3">
      <w:pPr>
        <w:numPr>
          <w:ilvl w:val="1"/>
          <w:numId w:val="17"/>
        </w:numPr>
        <w:shd w:val="clear" w:color="auto" w:fill="FFFFFF"/>
        <w:spacing w:line="432" w:lineRule="auto"/>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Environmental Impact Assessment:</w:t>
      </w:r>
      <w:r w:rsidRPr="008651F3">
        <w:rPr>
          <w:rFonts w:ascii="Times New Roman" w:eastAsia="Times New Roman" w:hAnsi="Times New Roman"/>
          <w:color w:val="001D35"/>
          <w:sz w:val="24"/>
          <w:szCs w:val="24"/>
        </w:rPr>
        <w:t> Integrate environmental considerations into the planning process to minimize the impact of mining operations on the surrounding ecosystem. </w:t>
      </w:r>
    </w:p>
    <w:p w:rsidR="008651F3" w:rsidRPr="008651F3" w:rsidRDefault="008651F3" w:rsidP="008651F3">
      <w:pPr>
        <w:numPr>
          <w:ilvl w:val="0"/>
          <w:numId w:val="17"/>
        </w:numPr>
        <w:shd w:val="clear" w:color="auto" w:fill="FFFFFF"/>
        <w:spacing w:line="432" w:lineRule="auto"/>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2. Optimize Excavation Methods:</w:t>
      </w:r>
    </w:p>
    <w:p w:rsidR="008651F3" w:rsidRPr="008651F3" w:rsidRDefault="008651F3" w:rsidP="008651F3">
      <w:pPr>
        <w:numPr>
          <w:ilvl w:val="1"/>
          <w:numId w:val="17"/>
        </w:numPr>
        <w:shd w:val="clear" w:color="auto" w:fill="FFFFFF"/>
        <w:spacing w:line="432" w:lineRule="auto"/>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Select Appropriate Methods:</w:t>
      </w:r>
      <w:r w:rsidRPr="008651F3">
        <w:rPr>
          <w:rFonts w:ascii="Times New Roman" w:eastAsia="Times New Roman" w:hAnsi="Times New Roman"/>
          <w:color w:val="001D35"/>
          <w:sz w:val="24"/>
          <w:szCs w:val="24"/>
        </w:rPr>
        <w:t xml:space="preserve"> Choose the most suitable excavation methods (e.g., open pit, underground) based on geological conditions, </w:t>
      </w:r>
      <w:proofErr w:type="spellStart"/>
      <w:r w:rsidRPr="008651F3">
        <w:rPr>
          <w:rFonts w:ascii="Times New Roman" w:eastAsia="Times New Roman" w:hAnsi="Times New Roman"/>
          <w:color w:val="001D35"/>
          <w:sz w:val="24"/>
          <w:szCs w:val="24"/>
        </w:rPr>
        <w:t>orebody</w:t>
      </w:r>
      <w:proofErr w:type="spellEnd"/>
      <w:r w:rsidRPr="008651F3">
        <w:rPr>
          <w:rFonts w:ascii="Times New Roman" w:eastAsia="Times New Roman" w:hAnsi="Times New Roman"/>
          <w:color w:val="001D35"/>
          <w:sz w:val="24"/>
          <w:szCs w:val="24"/>
        </w:rPr>
        <w:t xml:space="preserve"> characteristics, and economic factors. </w:t>
      </w:r>
    </w:p>
    <w:p w:rsidR="008651F3" w:rsidRPr="008651F3" w:rsidRDefault="008651F3" w:rsidP="008651F3">
      <w:pPr>
        <w:numPr>
          <w:ilvl w:val="1"/>
          <w:numId w:val="17"/>
        </w:numPr>
        <w:shd w:val="clear" w:color="auto" w:fill="FFFFFF"/>
        <w:spacing w:line="432" w:lineRule="auto"/>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Equipment Selection and Sizing:</w:t>
      </w:r>
      <w:r w:rsidRPr="008651F3">
        <w:rPr>
          <w:rFonts w:ascii="Times New Roman" w:eastAsia="Times New Roman" w:hAnsi="Times New Roman"/>
          <w:color w:val="001D35"/>
          <w:sz w:val="24"/>
          <w:szCs w:val="24"/>
        </w:rPr>
        <w:t> Optimize the selection and sizing of mining equipment (e.g., excavators, trucks, drills) to ensure efficient extraction and transportation of material. </w:t>
      </w:r>
    </w:p>
    <w:p w:rsidR="008651F3" w:rsidRPr="008651F3" w:rsidRDefault="008651F3" w:rsidP="008651F3">
      <w:pPr>
        <w:numPr>
          <w:ilvl w:val="1"/>
          <w:numId w:val="17"/>
        </w:numPr>
        <w:shd w:val="clear" w:color="auto" w:fill="FFFFFF"/>
        <w:spacing w:line="432" w:lineRule="auto"/>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lastRenderedPageBreak/>
        <w:t>Blast Design and Execution:</w:t>
      </w:r>
      <w:r w:rsidRPr="008651F3">
        <w:rPr>
          <w:rFonts w:ascii="Times New Roman" w:eastAsia="Times New Roman" w:hAnsi="Times New Roman"/>
          <w:color w:val="001D35"/>
          <w:sz w:val="24"/>
          <w:szCs w:val="24"/>
        </w:rPr>
        <w:t> Implement proper blast design and execution techniques to maximize fragmentation, minimize damage to the surrounding rock mass, and improve safety. </w:t>
      </w:r>
    </w:p>
    <w:p w:rsidR="008651F3" w:rsidRPr="008651F3" w:rsidRDefault="008651F3" w:rsidP="008651F3">
      <w:pPr>
        <w:numPr>
          <w:ilvl w:val="1"/>
          <w:numId w:val="17"/>
        </w:numPr>
        <w:shd w:val="clear" w:color="auto" w:fill="FFFFFF"/>
        <w:spacing w:line="432" w:lineRule="auto"/>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Ground Control:</w:t>
      </w:r>
      <w:r w:rsidRPr="008651F3">
        <w:rPr>
          <w:rFonts w:ascii="Times New Roman" w:eastAsia="Times New Roman" w:hAnsi="Times New Roman"/>
          <w:color w:val="001D35"/>
          <w:sz w:val="24"/>
          <w:szCs w:val="24"/>
        </w:rPr>
        <w:t xml:space="preserve"> Employ appropriate ground support systems (e.g., rock bolts, </w:t>
      </w:r>
      <w:proofErr w:type="spellStart"/>
      <w:r w:rsidRPr="008651F3">
        <w:rPr>
          <w:rFonts w:ascii="Times New Roman" w:eastAsia="Times New Roman" w:hAnsi="Times New Roman"/>
          <w:color w:val="001D35"/>
          <w:sz w:val="24"/>
          <w:szCs w:val="24"/>
        </w:rPr>
        <w:t>shotcrete</w:t>
      </w:r>
      <w:proofErr w:type="spellEnd"/>
      <w:r w:rsidRPr="008651F3">
        <w:rPr>
          <w:rFonts w:ascii="Times New Roman" w:eastAsia="Times New Roman" w:hAnsi="Times New Roman"/>
          <w:color w:val="001D35"/>
          <w:sz w:val="24"/>
          <w:szCs w:val="24"/>
        </w:rPr>
        <w:t>) to ensure the stability of excavations, particularly in underground mines. </w:t>
      </w:r>
    </w:p>
    <w:p w:rsidR="008651F3" w:rsidRPr="008651F3" w:rsidRDefault="008651F3" w:rsidP="008651F3">
      <w:pPr>
        <w:shd w:val="clear" w:color="auto" w:fill="FFFFFF"/>
        <w:tabs>
          <w:tab w:val="left" w:pos="3405"/>
        </w:tabs>
        <w:spacing w:line="432" w:lineRule="auto"/>
        <w:ind w:left="720"/>
        <w:rPr>
          <w:rFonts w:ascii="Times New Roman" w:eastAsia="Times New Roman" w:hAnsi="Times New Roman"/>
          <w:color w:val="001D35"/>
          <w:sz w:val="24"/>
          <w:szCs w:val="24"/>
        </w:rPr>
      </w:pPr>
      <w:r w:rsidRPr="008651F3">
        <w:rPr>
          <w:rFonts w:ascii="Times New Roman" w:eastAsia="Times New Roman" w:hAnsi="Times New Roman"/>
          <w:color w:val="001D35"/>
          <w:sz w:val="24"/>
          <w:szCs w:val="24"/>
        </w:rPr>
        <w:tab/>
      </w:r>
    </w:p>
    <w:p w:rsidR="008651F3" w:rsidRPr="008651F3" w:rsidRDefault="008651F3" w:rsidP="008651F3">
      <w:pPr>
        <w:shd w:val="clear" w:color="auto" w:fill="FFFFFF"/>
        <w:spacing w:line="432" w:lineRule="auto"/>
        <w:ind w:left="720"/>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3. Incorporate Advanced Technologies:</w:t>
      </w:r>
    </w:p>
    <w:p w:rsidR="008651F3" w:rsidRPr="008651F3" w:rsidRDefault="008651F3" w:rsidP="008651F3">
      <w:pPr>
        <w:shd w:val="clear" w:color="auto" w:fill="FFFFFF"/>
        <w:spacing w:line="432" w:lineRule="auto"/>
        <w:ind w:left="720"/>
        <w:rPr>
          <w:rFonts w:ascii="Times New Roman" w:eastAsia="Times New Roman" w:hAnsi="Times New Roman"/>
          <w:color w:val="001D35"/>
          <w:sz w:val="24"/>
          <w:szCs w:val="24"/>
        </w:rPr>
      </w:pPr>
    </w:p>
    <w:p w:rsidR="008651F3" w:rsidRPr="008651F3" w:rsidRDefault="008651F3" w:rsidP="008651F3">
      <w:pPr>
        <w:numPr>
          <w:ilvl w:val="1"/>
          <w:numId w:val="17"/>
        </w:numPr>
        <w:shd w:val="clear" w:color="auto" w:fill="FFFFFF"/>
        <w:spacing w:line="432" w:lineRule="auto"/>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Geospatial Technologies:</w:t>
      </w:r>
      <w:r w:rsidRPr="008651F3">
        <w:rPr>
          <w:rFonts w:ascii="Times New Roman" w:eastAsia="Times New Roman" w:hAnsi="Times New Roman"/>
          <w:color w:val="001D35"/>
          <w:sz w:val="24"/>
          <w:szCs w:val="24"/>
        </w:rPr>
        <w:t> Utilize GPS, drone surveys, and other geospatial technologies for accurate mapping, surveying, and monitoring of mine progress and ground movement. </w:t>
      </w:r>
    </w:p>
    <w:p w:rsidR="008651F3" w:rsidRPr="008651F3" w:rsidRDefault="008651F3" w:rsidP="008651F3">
      <w:pPr>
        <w:numPr>
          <w:ilvl w:val="1"/>
          <w:numId w:val="17"/>
        </w:numPr>
        <w:shd w:val="clear" w:color="auto" w:fill="FFFFFF"/>
        <w:spacing w:line="432" w:lineRule="auto"/>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Automation and Robotics:</w:t>
      </w:r>
      <w:r w:rsidRPr="008651F3">
        <w:rPr>
          <w:rFonts w:ascii="Times New Roman" w:eastAsia="Times New Roman" w:hAnsi="Times New Roman"/>
          <w:color w:val="001D35"/>
          <w:sz w:val="24"/>
          <w:szCs w:val="24"/>
        </w:rPr>
        <w:t> Consider the use of automated mining equipment and robotics to improve productivity, safety, and efficiency. </w:t>
      </w:r>
    </w:p>
    <w:p w:rsidR="008651F3" w:rsidRPr="008651F3" w:rsidRDefault="008651F3" w:rsidP="008651F3">
      <w:pPr>
        <w:numPr>
          <w:ilvl w:val="1"/>
          <w:numId w:val="17"/>
        </w:numPr>
        <w:shd w:val="clear" w:color="auto" w:fill="FFFFFF"/>
        <w:spacing w:line="432" w:lineRule="auto"/>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Real-Time Monitoring Systems:</w:t>
      </w:r>
      <w:r w:rsidRPr="008651F3">
        <w:rPr>
          <w:rFonts w:ascii="Times New Roman" w:eastAsia="Times New Roman" w:hAnsi="Times New Roman"/>
          <w:color w:val="001D35"/>
          <w:sz w:val="24"/>
          <w:szCs w:val="24"/>
        </w:rPr>
        <w:t> Implement real-time monitoring systems for ground movement, stress, and other critical parameters to identify potential hazards and optimize mining operations. </w:t>
      </w:r>
    </w:p>
    <w:p w:rsidR="008651F3" w:rsidRPr="008651F3" w:rsidRDefault="008651F3" w:rsidP="008651F3">
      <w:pPr>
        <w:numPr>
          <w:ilvl w:val="0"/>
          <w:numId w:val="17"/>
        </w:numPr>
        <w:shd w:val="clear" w:color="auto" w:fill="FFFFFF"/>
        <w:spacing w:line="432" w:lineRule="auto"/>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4. Continuous Monitoring and Adaptation:</w:t>
      </w:r>
    </w:p>
    <w:p w:rsidR="008651F3" w:rsidRPr="008651F3" w:rsidRDefault="008651F3" w:rsidP="008651F3">
      <w:pPr>
        <w:numPr>
          <w:ilvl w:val="1"/>
          <w:numId w:val="17"/>
        </w:numPr>
        <w:shd w:val="clear" w:color="auto" w:fill="FFFFFF"/>
        <w:spacing w:line="432" w:lineRule="auto"/>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Regular Inspections:</w:t>
      </w:r>
      <w:r w:rsidRPr="008651F3">
        <w:rPr>
          <w:rFonts w:ascii="Times New Roman" w:eastAsia="Times New Roman" w:hAnsi="Times New Roman"/>
          <w:color w:val="001D35"/>
          <w:sz w:val="24"/>
          <w:szCs w:val="24"/>
        </w:rPr>
        <w:t> Conduct regular inspections of mine workings, equipment, and support systems to identify potential issues and ensure compliance with safety regulations. </w:t>
      </w:r>
    </w:p>
    <w:p w:rsidR="008651F3" w:rsidRPr="008651F3" w:rsidRDefault="008651F3" w:rsidP="008651F3">
      <w:pPr>
        <w:numPr>
          <w:ilvl w:val="1"/>
          <w:numId w:val="17"/>
        </w:numPr>
        <w:shd w:val="clear" w:color="auto" w:fill="FFFFFF"/>
        <w:spacing w:line="432" w:lineRule="auto"/>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lastRenderedPageBreak/>
        <w:t>Data Analysis:</w:t>
      </w:r>
      <w:r w:rsidRPr="008651F3">
        <w:rPr>
          <w:rFonts w:ascii="Times New Roman" w:eastAsia="Times New Roman" w:hAnsi="Times New Roman"/>
          <w:color w:val="001D35"/>
          <w:sz w:val="24"/>
          <w:szCs w:val="24"/>
        </w:rPr>
        <w:t> Analyze data collected from monitoring systems and other sources to identify trends, optimize mining operations, and improve decision-making. </w:t>
      </w:r>
    </w:p>
    <w:p w:rsidR="008651F3" w:rsidRPr="008651F3" w:rsidRDefault="008651F3" w:rsidP="008651F3">
      <w:pPr>
        <w:numPr>
          <w:ilvl w:val="1"/>
          <w:numId w:val="17"/>
        </w:numPr>
        <w:shd w:val="clear" w:color="auto" w:fill="FFFFFF"/>
        <w:spacing w:line="432" w:lineRule="auto"/>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Adaptive Planning:</w:t>
      </w:r>
      <w:r w:rsidRPr="008651F3">
        <w:rPr>
          <w:rFonts w:ascii="Times New Roman" w:eastAsia="Times New Roman" w:hAnsi="Times New Roman"/>
          <w:color w:val="001D35"/>
          <w:sz w:val="24"/>
          <w:szCs w:val="24"/>
        </w:rPr>
        <w:t> Continuously adapt the mine plan and excavation strategies based on monitoring data, geological information, and other relevant factors. </w:t>
      </w:r>
    </w:p>
    <w:p w:rsidR="008651F3" w:rsidRPr="008651F3" w:rsidRDefault="008651F3" w:rsidP="008651F3">
      <w:pPr>
        <w:numPr>
          <w:ilvl w:val="0"/>
          <w:numId w:val="17"/>
        </w:numPr>
        <w:shd w:val="clear" w:color="auto" w:fill="FFFFFF"/>
        <w:spacing w:line="432" w:lineRule="auto"/>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5. Prioritize Safety:</w:t>
      </w:r>
    </w:p>
    <w:p w:rsidR="008651F3" w:rsidRPr="008651F3" w:rsidRDefault="008651F3" w:rsidP="008651F3">
      <w:pPr>
        <w:numPr>
          <w:ilvl w:val="1"/>
          <w:numId w:val="17"/>
        </w:numPr>
        <w:shd w:val="clear" w:color="auto" w:fill="FFFFFF"/>
        <w:spacing w:line="432" w:lineRule="auto"/>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Safety First:</w:t>
      </w:r>
      <w:r w:rsidRPr="008651F3">
        <w:rPr>
          <w:rFonts w:ascii="Times New Roman" w:eastAsia="Times New Roman" w:hAnsi="Times New Roman"/>
          <w:color w:val="001D35"/>
          <w:sz w:val="24"/>
          <w:szCs w:val="24"/>
        </w:rPr>
        <w:t> Implement a strong safety culture throughout the organization, emphasizing hazard identification, risk assessment, and safe work practices. </w:t>
      </w:r>
    </w:p>
    <w:p w:rsidR="008651F3" w:rsidRPr="008651F3" w:rsidRDefault="008651F3" w:rsidP="008651F3">
      <w:pPr>
        <w:numPr>
          <w:ilvl w:val="1"/>
          <w:numId w:val="17"/>
        </w:numPr>
        <w:shd w:val="clear" w:color="auto" w:fill="FFFFFF"/>
        <w:spacing w:line="432" w:lineRule="auto"/>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Training and Education:</w:t>
      </w:r>
      <w:r w:rsidRPr="008651F3">
        <w:rPr>
          <w:rFonts w:ascii="Times New Roman" w:eastAsia="Times New Roman" w:hAnsi="Times New Roman"/>
          <w:color w:val="001D35"/>
          <w:sz w:val="24"/>
          <w:szCs w:val="24"/>
        </w:rPr>
        <w:t> Provide comprehensive training and education to all mine personnel on safe work procedures, equipment operation, and emergency response. </w:t>
      </w:r>
    </w:p>
    <w:p w:rsidR="008651F3" w:rsidRPr="008651F3" w:rsidRDefault="008651F3" w:rsidP="008651F3">
      <w:pPr>
        <w:numPr>
          <w:ilvl w:val="1"/>
          <w:numId w:val="17"/>
        </w:numPr>
        <w:shd w:val="clear" w:color="auto" w:fill="FFFFFF"/>
        <w:spacing w:line="432" w:lineRule="auto"/>
        <w:rPr>
          <w:rFonts w:ascii="Times New Roman" w:eastAsia="Times New Roman" w:hAnsi="Times New Roman"/>
          <w:color w:val="001D35"/>
          <w:sz w:val="24"/>
          <w:szCs w:val="24"/>
        </w:rPr>
      </w:pPr>
      <w:r w:rsidRPr="008651F3">
        <w:rPr>
          <w:rFonts w:ascii="Times New Roman" w:eastAsia="Times New Roman" w:hAnsi="Times New Roman"/>
          <w:b/>
          <w:bCs/>
          <w:color w:val="001D35"/>
          <w:sz w:val="24"/>
          <w:szCs w:val="24"/>
        </w:rPr>
        <w:t>Emergency Preparedness:</w:t>
      </w:r>
      <w:r w:rsidRPr="008651F3">
        <w:rPr>
          <w:rFonts w:ascii="Times New Roman" w:eastAsia="Times New Roman" w:hAnsi="Times New Roman"/>
          <w:color w:val="001D35"/>
          <w:sz w:val="24"/>
          <w:szCs w:val="24"/>
        </w:rPr>
        <w:t> Develop and implement comprehensive emergency response plans to address potential hazards and ensure the safety of personnel.</w:t>
      </w:r>
    </w:p>
    <w:p w:rsidR="008651F3" w:rsidRPr="008651F3" w:rsidRDefault="008651F3" w:rsidP="008651F3">
      <w:pPr>
        <w:shd w:val="clear" w:color="auto" w:fill="FFFFFF"/>
        <w:spacing w:line="432" w:lineRule="auto"/>
        <w:ind w:left="1080"/>
        <w:rPr>
          <w:rFonts w:ascii="Times New Roman" w:eastAsia="Times New Roman" w:hAnsi="Times New Roman"/>
          <w:b/>
          <w:bCs/>
          <w:color w:val="001D35"/>
          <w:sz w:val="24"/>
          <w:szCs w:val="24"/>
        </w:rPr>
      </w:pPr>
    </w:p>
    <w:p w:rsidR="008651F3" w:rsidRPr="008651F3" w:rsidRDefault="008651F3" w:rsidP="008651F3">
      <w:pPr>
        <w:spacing w:line="432" w:lineRule="auto"/>
        <w:jc w:val="center"/>
        <w:rPr>
          <w:rFonts w:ascii="Times New Roman" w:hAnsi="Times New Roman"/>
          <w:sz w:val="24"/>
          <w:szCs w:val="24"/>
        </w:rPr>
      </w:pPr>
    </w:p>
    <w:p w:rsidR="008651F3" w:rsidRPr="008651F3" w:rsidRDefault="008651F3" w:rsidP="008651F3">
      <w:pPr>
        <w:spacing w:line="432" w:lineRule="auto"/>
        <w:jc w:val="center"/>
        <w:rPr>
          <w:rFonts w:ascii="Times New Roman" w:hAnsi="Times New Roman"/>
          <w:sz w:val="24"/>
          <w:szCs w:val="24"/>
        </w:rPr>
      </w:pPr>
    </w:p>
    <w:p w:rsidR="008651F3" w:rsidRPr="008651F3" w:rsidRDefault="008651F3" w:rsidP="008651F3">
      <w:pPr>
        <w:spacing w:line="432" w:lineRule="auto"/>
        <w:jc w:val="center"/>
        <w:rPr>
          <w:rFonts w:ascii="Times New Roman" w:hAnsi="Times New Roman"/>
          <w:sz w:val="24"/>
          <w:szCs w:val="24"/>
        </w:rPr>
      </w:pPr>
    </w:p>
    <w:p w:rsidR="008651F3" w:rsidRPr="008651F3" w:rsidRDefault="008651F3" w:rsidP="008651F3">
      <w:pPr>
        <w:spacing w:line="432" w:lineRule="auto"/>
        <w:jc w:val="center"/>
        <w:rPr>
          <w:rFonts w:ascii="Times New Roman" w:hAnsi="Times New Roman"/>
          <w:sz w:val="24"/>
          <w:szCs w:val="24"/>
        </w:rPr>
      </w:pPr>
    </w:p>
    <w:p w:rsidR="008651F3" w:rsidRPr="008651F3" w:rsidRDefault="008651F3" w:rsidP="008651F3">
      <w:pPr>
        <w:spacing w:line="432" w:lineRule="auto"/>
        <w:jc w:val="center"/>
        <w:rPr>
          <w:rFonts w:ascii="Times New Roman" w:hAnsi="Times New Roman"/>
          <w:sz w:val="24"/>
          <w:szCs w:val="24"/>
        </w:rPr>
      </w:pPr>
    </w:p>
    <w:p w:rsidR="008651F3" w:rsidRPr="008651F3" w:rsidRDefault="008651F3" w:rsidP="008651F3">
      <w:pPr>
        <w:spacing w:line="432" w:lineRule="auto"/>
        <w:jc w:val="center"/>
        <w:rPr>
          <w:rFonts w:ascii="Times New Roman" w:hAnsi="Times New Roman"/>
          <w:sz w:val="24"/>
          <w:szCs w:val="24"/>
        </w:rPr>
      </w:pPr>
    </w:p>
    <w:p w:rsidR="008651F3" w:rsidRPr="008651F3" w:rsidRDefault="008651F3" w:rsidP="008651F3">
      <w:pPr>
        <w:spacing w:line="432" w:lineRule="auto"/>
        <w:jc w:val="center"/>
        <w:rPr>
          <w:rFonts w:ascii="Times New Roman" w:hAnsi="Times New Roman"/>
          <w:sz w:val="24"/>
          <w:szCs w:val="24"/>
        </w:rPr>
      </w:pPr>
    </w:p>
    <w:p w:rsidR="008651F3" w:rsidRPr="008651F3" w:rsidRDefault="008651F3" w:rsidP="008651F3">
      <w:pPr>
        <w:spacing w:line="432" w:lineRule="auto"/>
        <w:jc w:val="center"/>
        <w:rPr>
          <w:rFonts w:ascii="Times New Roman" w:hAnsi="Times New Roman"/>
          <w:sz w:val="24"/>
          <w:szCs w:val="24"/>
        </w:rPr>
      </w:pPr>
    </w:p>
    <w:p w:rsidR="008651F3" w:rsidRPr="008651F3" w:rsidRDefault="008651F3" w:rsidP="008651F3">
      <w:pPr>
        <w:spacing w:line="432" w:lineRule="auto"/>
        <w:jc w:val="center"/>
        <w:rPr>
          <w:rFonts w:ascii="Times New Roman" w:hAnsi="Times New Roman"/>
          <w:sz w:val="24"/>
          <w:szCs w:val="24"/>
        </w:rPr>
      </w:pPr>
    </w:p>
    <w:p w:rsidR="008651F3" w:rsidRPr="008651F3" w:rsidRDefault="008651F3" w:rsidP="008651F3">
      <w:pPr>
        <w:spacing w:line="432" w:lineRule="auto"/>
        <w:jc w:val="center"/>
        <w:rPr>
          <w:rFonts w:ascii="Times New Roman" w:hAnsi="Times New Roman"/>
          <w:sz w:val="24"/>
          <w:szCs w:val="24"/>
        </w:rPr>
      </w:pPr>
    </w:p>
    <w:p w:rsidR="008651F3" w:rsidRPr="008651F3" w:rsidRDefault="008651F3" w:rsidP="008651F3">
      <w:pPr>
        <w:spacing w:line="432" w:lineRule="auto"/>
        <w:jc w:val="center"/>
        <w:rPr>
          <w:rFonts w:ascii="Times New Roman" w:hAnsi="Times New Roman"/>
          <w:sz w:val="24"/>
          <w:szCs w:val="24"/>
        </w:rPr>
      </w:pPr>
    </w:p>
    <w:p w:rsidR="008651F3" w:rsidRPr="008651F3" w:rsidRDefault="008651F3" w:rsidP="008651F3">
      <w:pPr>
        <w:spacing w:line="432" w:lineRule="auto"/>
        <w:jc w:val="center"/>
        <w:rPr>
          <w:rFonts w:ascii="Times New Roman" w:hAnsi="Times New Roman"/>
          <w:sz w:val="24"/>
          <w:szCs w:val="24"/>
        </w:rPr>
      </w:pPr>
    </w:p>
    <w:p w:rsidR="008651F3" w:rsidRPr="008651F3" w:rsidRDefault="008651F3" w:rsidP="008651F3">
      <w:pPr>
        <w:spacing w:line="432" w:lineRule="auto"/>
        <w:jc w:val="center"/>
        <w:rPr>
          <w:rFonts w:ascii="Times New Roman" w:hAnsi="Times New Roman"/>
          <w:sz w:val="24"/>
          <w:szCs w:val="24"/>
        </w:rPr>
      </w:pPr>
    </w:p>
    <w:p w:rsidR="008651F3" w:rsidRPr="008651F3" w:rsidRDefault="008651F3" w:rsidP="008651F3">
      <w:pPr>
        <w:spacing w:line="432" w:lineRule="auto"/>
        <w:jc w:val="center"/>
        <w:rPr>
          <w:rFonts w:ascii="Times New Roman" w:hAnsi="Times New Roman"/>
          <w:sz w:val="24"/>
          <w:szCs w:val="24"/>
        </w:rPr>
      </w:pPr>
    </w:p>
    <w:p w:rsidR="008651F3" w:rsidRPr="008651F3" w:rsidRDefault="008651F3" w:rsidP="008651F3">
      <w:pPr>
        <w:spacing w:line="432" w:lineRule="auto"/>
        <w:jc w:val="center"/>
        <w:rPr>
          <w:rFonts w:ascii="Times New Roman" w:hAnsi="Times New Roman"/>
          <w:sz w:val="24"/>
          <w:szCs w:val="24"/>
        </w:rPr>
      </w:pPr>
    </w:p>
    <w:p w:rsidR="008651F3" w:rsidRPr="008651F3" w:rsidRDefault="008651F3" w:rsidP="008651F3">
      <w:pPr>
        <w:pStyle w:val="Heading1"/>
        <w:spacing w:line="432" w:lineRule="auto"/>
        <w:rPr>
          <w:rFonts w:eastAsia="Times New Roman" w:cs="Times New Roman"/>
          <w:sz w:val="24"/>
          <w:szCs w:val="24"/>
        </w:rPr>
      </w:pPr>
    </w:p>
    <w:p w:rsidR="008651F3" w:rsidRPr="008651F3" w:rsidRDefault="008651F3" w:rsidP="008651F3">
      <w:pPr>
        <w:shd w:val="clear" w:color="auto" w:fill="FFFFFF"/>
        <w:spacing w:line="432" w:lineRule="auto"/>
        <w:ind w:left="720"/>
        <w:jc w:val="center"/>
        <w:rPr>
          <w:rFonts w:ascii="Times New Roman" w:eastAsia="Times New Roman" w:hAnsi="Times New Roman"/>
          <w:b/>
          <w:color w:val="001D35"/>
          <w:sz w:val="24"/>
          <w:szCs w:val="24"/>
        </w:rPr>
      </w:pPr>
    </w:p>
    <w:p w:rsidR="008651F3" w:rsidRPr="008651F3" w:rsidRDefault="008651F3" w:rsidP="008651F3">
      <w:pPr>
        <w:pStyle w:val="ListParagraph"/>
        <w:numPr>
          <w:ilvl w:val="0"/>
          <w:numId w:val="18"/>
        </w:numPr>
        <w:shd w:val="clear" w:color="auto" w:fill="FFFFFF"/>
        <w:spacing w:after="200" w:line="432" w:lineRule="auto"/>
        <w:contextualSpacing/>
        <w:rPr>
          <w:color w:val="000000"/>
          <w:sz w:val="24"/>
          <w:szCs w:val="24"/>
        </w:rPr>
      </w:pPr>
      <w:r w:rsidRPr="008651F3">
        <w:rPr>
          <w:color w:val="000000"/>
          <w:sz w:val="24"/>
          <w:szCs w:val="24"/>
        </w:rPr>
        <w:t xml:space="preserve">Good Mining Practice Handbook [2022] : This handbook by </w:t>
      </w:r>
      <w:proofErr w:type="spellStart"/>
      <w:r w:rsidRPr="008651F3">
        <w:rPr>
          <w:color w:val="000000"/>
          <w:sz w:val="24"/>
          <w:szCs w:val="24"/>
        </w:rPr>
        <w:t>planetGOLD</w:t>
      </w:r>
      <w:proofErr w:type="spellEnd"/>
      <w:r w:rsidRPr="008651F3">
        <w:rPr>
          <w:color w:val="000000"/>
          <w:sz w:val="24"/>
          <w:szCs w:val="24"/>
        </w:rPr>
        <w:t xml:space="preserve"> provides guidelines for sustainable mining practices, including excavation planning, to achieve mining sustainability.</w:t>
      </w:r>
    </w:p>
    <w:p w:rsidR="008651F3" w:rsidRPr="008651F3" w:rsidRDefault="008651F3" w:rsidP="008651F3">
      <w:pPr>
        <w:pStyle w:val="ListParagraph"/>
        <w:shd w:val="clear" w:color="auto" w:fill="FFFFFF"/>
        <w:spacing w:line="432" w:lineRule="auto"/>
        <w:jc w:val="center"/>
        <w:rPr>
          <w:color w:val="000000"/>
          <w:sz w:val="24"/>
          <w:szCs w:val="24"/>
        </w:rPr>
      </w:pPr>
    </w:p>
    <w:p w:rsidR="008651F3" w:rsidRPr="008651F3" w:rsidRDefault="008651F3" w:rsidP="008651F3">
      <w:pPr>
        <w:pStyle w:val="ListParagraph"/>
        <w:numPr>
          <w:ilvl w:val="0"/>
          <w:numId w:val="18"/>
        </w:numPr>
        <w:shd w:val="clear" w:color="auto" w:fill="FFFFFF"/>
        <w:spacing w:after="200" w:line="432" w:lineRule="auto"/>
        <w:contextualSpacing/>
        <w:rPr>
          <w:color w:val="000000"/>
          <w:sz w:val="24"/>
          <w:szCs w:val="24"/>
        </w:rPr>
      </w:pPr>
      <w:r w:rsidRPr="008651F3">
        <w:rPr>
          <w:color w:val="000000"/>
          <w:sz w:val="24"/>
          <w:szCs w:val="24"/>
        </w:rPr>
        <w:t>Integrated Mine Closure (2025) : Good Practice Guide, The International Council on Mining and Metals (ICMM) published an updated guide in February </w:t>
      </w:r>
      <w:hyperlink r:id="rId10" w:history="1">
        <w:r w:rsidRPr="008651F3">
          <w:rPr>
            <w:rStyle w:val="Hyperlink"/>
            <w:sz w:val="24"/>
            <w:szCs w:val="24"/>
          </w:rPr>
          <w:t>2025</w:t>
        </w:r>
      </w:hyperlink>
      <w:r w:rsidRPr="008651F3">
        <w:rPr>
          <w:color w:val="000000"/>
          <w:sz w:val="24"/>
          <w:szCs w:val="24"/>
        </w:rPr>
        <w:t>, focusing on integrated mine closure planning and implementation.</w:t>
      </w:r>
    </w:p>
    <w:p w:rsidR="008651F3" w:rsidRPr="008651F3" w:rsidRDefault="008651F3" w:rsidP="008651F3">
      <w:pPr>
        <w:pStyle w:val="ListParagraph"/>
        <w:tabs>
          <w:tab w:val="left" w:pos="4560"/>
        </w:tabs>
        <w:spacing w:line="432" w:lineRule="auto"/>
        <w:rPr>
          <w:color w:val="000000"/>
          <w:sz w:val="24"/>
          <w:szCs w:val="24"/>
        </w:rPr>
      </w:pPr>
      <w:r w:rsidRPr="008651F3">
        <w:rPr>
          <w:color w:val="000000"/>
          <w:sz w:val="24"/>
          <w:szCs w:val="24"/>
        </w:rPr>
        <w:tab/>
      </w:r>
    </w:p>
    <w:p w:rsidR="008651F3" w:rsidRPr="008651F3" w:rsidRDefault="008651F3" w:rsidP="008651F3">
      <w:pPr>
        <w:pStyle w:val="ListParagraph"/>
        <w:numPr>
          <w:ilvl w:val="0"/>
          <w:numId w:val="18"/>
        </w:numPr>
        <w:shd w:val="clear" w:color="auto" w:fill="FFFFFF"/>
        <w:spacing w:after="200" w:line="432" w:lineRule="auto"/>
        <w:contextualSpacing/>
        <w:rPr>
          <w:color w:val="000000"/>
          <w:sz w:val="24"/>
          <w:szCs w:val="24"/>
        </w:rPr>
      </w:pPr>
      <w:r w:rsidRPr="008651F3">
        <w:rPr>
          <w:color w:val="000000"/>
          <w:sz w:val="24"/>
          <w:szCs w:val="24"/>
        </w:rPr>
        <w:t xml:space="preserve">Care and Maintenance Mining Operations Plan: </w:t>
      </w:r>
      <w:proofErr w:type="spellStart"/>
      <w:r w:rsidRPr="008651F3">
        <w:rPr>
          <w:color w:val="000000"/>
          <w:sz w:val="24"/>
          <w:szCs w:val="24"/>
        </w:rPr>
        <w:t>Umwelt</w:t>
      </w:r>
      <w:proofErr w:type="spellEnd"/>
      <w:r w:rsidRPr="008651F3">
        <w:rPr>
          <w:color w:val="000000"/>
          <w:sz w:val="24"/>
          <w:szCs w:val="24"/>
        </w:rPr>
        <w:t xml:space="preserve"> (Australia) Pty Limited prepared a plan in </w:t>
      </w:r>
      <w:hyperlink r:id="rId11" w:history="1">
        <w:r w:rsidRPr="008651F3">
          <w:rPr>
            <w:rStyle w:val="Hyperlink"/>
            <w:sz w:val="24"/>
            <w:szCs w:val="24"/>
          </w:rPr>
          <w:t>2021-2025</w:t>
        </w:r>
      </w:hyperlink>
      <w:r w:rsidRPr="008651F3">
        <w:rPr>
          <w:color w:val="000000"/>
          <w:sz w:val="24"/>
          <w:szCs w:val="24"/>
        </w:rPr>
        <w:t> for the Cullen Valley Mine, outlining care and maintenance strategies for mining operations.</w:t>
      </w:r>
    </w:p>
    <w:p w:rsidR="008651F3" w:rsidRPr="008651F3" w:rsidRDefault="008651F3" w:rsidP="008651F3">
      <w:pPr>
        <w:pStyle w:val="ListParagraph"/>
        <w:spacing w:line="432" w:lineRule="auto"/>
        <w:rPr>
          <w:color w:val="000000"/>
          <w:sz w:val="24"/>
          <w:szCs w:val="24"/>
        </w:rPr>
      </w:pPr>
    </w:p>
    <w:p w:rsidR="008651F3" w:rsidRPr="008651F3" w:rsidRDefault="008651F3" w:rsidP="008651F3">
      <w:pPr>
        <w:pStyle w:val="ListParagraph"/>
        <w:numPr>
          <w:ilvl w:val="0"/>
          <w:numId w:val="18"/>
        </w:numPr>
        <w:shd w:val="clear" w:color="auto" w:fill="FFFFFF"/>
        <w:spacing w:after="200" w:line="432" w:lineRule="auto"/>
        <w:contextualSpacing/>
        <w:rPr>
          <w:color w:val="000000"/>
          <w:sz w:val="24"/>
          <w:szCs w:val="24"/>
        </w:rPr>
      </w:pPr>
      <w:r w:rsidRPr="008651F3">
        <w:rPr>
          <w:color w:val="000000"/>
          <w:sz w:val="24"/>
          <w:szCs w:val="24"/>
        </w:rPr>
        <w:lastRenderedPageBreak/>
        <w:t>Mining Plan Guidelines (2023): The </w:t>
      </w:r>
      <w:hyperlink r:id="rId12" w:history="1">
        <w:r w:rsidRPr="008651F3">
          <w:rPr>
            <w:rStyle w:val="Hyperlink"/>
            <w:sz w:val="24"/>
            <w:szCs w:val="24"/>
          </w:rPr>
          <w:t>coal.gov.in</w:t>
        </w:r>
      </w:hyperlink>
      <w:r w:rsidRPr="008651F3">
        <w:rPr>
          <w:color w:val="000000"/>
          <w:sz w:val="24"/>
          <w:szCs w:val="24"/>
        </w:rPr>
        <w:t> guidelines emphasize systematic and scientific mining, promoting safety, health, and robust safety protocols.</w:t>
      </w:r>
    </w:p>
    <w:p w:rsidR="008651F3" w:rsidRPr="008651F3" w:rsidRDefault="008651F3" w:rsidP="008651F3">
      <w:pPr>
        <w:pStyle w:val="ListParagraph"/>
        <w:spacing w:line="432" w:lineRule="auto"/>
        <w:rPr>
          <w:color w:val="000000"/>
          <w:sz w:val="24"/>
          <w:szCs w:val="24"/>
        </w:rPr>
      </w:pPr>
    </w:p>
    <w:p w:rsidR="008651F3" w:rsidRPr="008651F3" w:rsidRDefault="008651F3" w:rsidP="008651F3">
      <w:pPr>
        <w:pStyle w:val="ListParagraph"/>
        <w:numPr>
          <w:ilvl w:val="0"/>
          <w:numId w:val="18"/>
        </w:numPr>
        <w:shd w:val="clear" w:color="auto" w:fill="FFFFFF"/>
        <w:spacing w:after="200" w:line="432" w:lineRule="auto"/>
        <w:contextualSpacing/>
        <w:rPr>
          <w:color w:val="000000"/>
          <w:sz w:val="24"/>
          <w:szCs w:val="24"/>
        </w:rPr>
      </w:pPr>
      <w:r w:rsidRPr="008651F3">
        <w:rPr>
          <w:color w:val="000000"/>
          <w:sz w:val="24"/>
          <w:szCs w:val="24"/>
        </w:rPr>
        <w:t>Excavation Safety </w:t>
      </w:r>
      <w:hyperlink r:id="rId13" w:history="1">
        <w:r w:rsidRPr="008651F3">
          <w:rPr>
            <w:rStyle w:val="Hyperlink"/>
            <w:sz w:val="24"/>
            <w:szCs w:val="24"/>
          </w:rPr>
          <w:t>2025</w:t>
        </w:r>
      </w:hyperlink>
      <w:r w:rsidRPr="008651F3">
        <w:rPr>
          <w:color w:val="000000"/>
          <w:sz w:val="24"/>
          <w:szCs w:val="24"/>
        </w:rPr>
        <w:t> Guidelines: HSE Study Guide provides best practices for excavation safety, including pre-excavation planning, safety training, and emergency preparedness.</w:t>
      </w:r>
    </w:p>
    <w:p w:rsidR="008651F3" w:rsidRPr="008651F3" w:rsidRDefault="008651F3" w:rsidP="008651F3">
      <w:pPr>
        <w:pStyle w:val="ListParagraph"/>
        <w:spacing w:line="432" w:lineRule="auto"/>
        <w:rPr>
          <w:sz w:val="24"/>
          <w:szCs w:val="24"/>
        </w:rPr>
      </w:pPr>
    </w:p>
    <w:p w:rsidR="008651F3" w:rsidRPr="008651F3" w:rsidRDefault="008651F3" w:rsidP="008651F3">
      <w:pPr>
        <w:pStyle w:val="ListParagraph"/>
        <w:numPr>
          <w:ilvl w:val="0"/>
          <w:numId w:val="18"/>
        </w:numPr>
        <w:shd w:val="clear" w:color="auto" w:fill="FFFFFF"/>
        <w:spacing w:after="200" w:line="432" w:lineRule="auto"/>
        <w:contextualSpacing/>
        <w:rPr>
          <w:color w:val="000000"/>
          <w:sz w:val="24"/>
          <w:szCs w:val="24"/>
        </w:rPr>
      </w:pPr>
      <w:r w:rsidRPr="008651F3">
        <w:rPr>
          <w:sz w:val="24"/>
          <w:szCs w:val="24"/>
        </w:rPr>
        <w:t xml:space="preserve">Adebayo, T., &amp; Ismail, A. (2020). Challenges in Mine Planning and Execution in Nigerian Surface Mines. Journal of Mining and Mineral Research, 12(1), 45–52. </w:t>
      </w:r>
    </w:p>
    <w:p w:rsidR="008651F3" w:rsidRPr="008651F3" w:rsidRDefault="008651F3" w:rsidP="008651F3">
      <w:pPr>
        <w:pStyle w:val="ListParagraph"/>
        <w:spacing w:line="432" w:lineRule="auto"/>
        <w:rPr>
          <w:sz w:val="24"/>
          <w:szCs w:val="24"/>
        </w:rPr>
      </w:pPr>
    </w:p>
    <w:p w:rsidR="008651F3" w:rsidRPr="008651F3" w:rsidRDefault="008651F3" w:rsidP="008651F3">
      <w:pPr>
        <w:pStyle w:val="ListParagraph"/>
        <w:numPr>
          <w:ilvl w:val="0"/>
          <w:numId w:val="18"/>
        </w:numPr>
        <w:shd w:val="clear" w:color="auto" w:fill="FFFFFF"/>
        <w:spacing w:after="200" w:line="432" w:lineRule="auto"/>
        <w:contextualSpacing/>
        <w:rPr>
          <w:color w:val="000000"/>
          <w:sz w:val="24"/>
          <w:szCs w:val="24"/>
        </w:rPr>
      </w:pPr>
      <w:proofErr w:type="spellStart"/>
      <w:r w:rsidRPr="008651F3">
        <w:rPr>
          <w:sz w:val="24"/>
          <w:szCs w:val="24"/>
        </w:rPr>
        <w:t>Adelaja</w:t>
      </w:r>
      <w:proofErr w:type="spellEnd"/>
      <w:r w:rsidRPr="008651F3">
        <w:rPr>
          <w:sz w:val="24"/>
          <w:szCs w:val="24"/>
        </w:rPr>
        <w:t xml:space="preserve">, M. (2019). Operational Planning Gaps in Nigeria’s Quarry Sector. International Journal of Mining Engineering, 7(4), 89–97. </w:t>
      </w:r>
    </w:p>
    <w:p w:rsidR="008651F3" w:rsidRPr="008651F3" w:rsidRDefault="008651F3" w:rsidP="008651F3">
      <w:pPr>
        <w:pStyle w:val="ListParagraph"/>
        <w:spacing w:line="432" w:lineRule="auto"/>
        <w:rPr>
          <w:sz w:val="24"/>
          <w:szCs w:val="24"/>
        </w:rPr>
      </w:pPr>
    </w:p>
    <w:p w:rsidR="008651F3" w:rsidRPr="008651F3" w:rsidRDefault="008651F3" w:rsidP="008651F3">
      <w:pPr>
        <w:pStyle w:val="ListParagraph"/>
        <w:numPr>
          <w:ilvl w:val="0"/>
          <w:numId w:val="18"/>
        </w:numPr>
        <w:shd w:val="clear" w:color="auto" w:fill="FFFFFF"/>
        <w:spacing w:after="200" w:line="432" w:lineRule="auto"/>
        <w:contextualSpacing/>
        <w:rPr>
          <w:color w:val="000000"/>
          <w:sz w:val="24"/>
          <w:szCs w:val="24"/>
        </w:rPr>
      </w:pPr>
      <w:proofErr w:type="spellStart"/>
      <w:r w:rsidRPr="008651F3">
        <w:rPr>
          <w:sz w:val="24"/>
          <w:szCs w:val="24"/>
        </w:rPr>
        <w:t>Eze</w:t>
      </w:r>
      <w:proofErr w:type="spellEnd"/>
      <w:r w:rsidRPr="008651F3">
        <w:rPr>
          <w:sz w:val="24"/>
          <w:szCs w:val="24"/>
        </w:rPr>
        <w:t>, C. O., &amp;</w:t>
      </w:r>
      <w:proofErr w:type="spellStart"/>
      <w:r w:rsidRPr="008651F3">
        <w:rPr>
          <w:sz w:val="24"/>
          <w:szCs w:val="24"/>
        </w:rPr>
        <w:t>Ugwu</w:t>
      </w:r>
      <w:proofErr w:type="spellEnd"/>
      <w:r w:rsidRPr="008651F3">
        <w:rPr>
          <w:sz w:val="24"/>
          <w:szCs w:val="24"/>
        </w:rPr>
        <w:t xml:space="preserve">, P. U. (2021). Maintenance Culture and Equipment Reliability in Quarrying Operations. Nigerian Journal of Engineering Technology, 15(2), 33–41. </w:t>
      </w:r>
    </w:p>
    <w:p w:rsidR="008651F3" w:rsidRPr="008651F3" w:rsidRDefault="008651F3" w:rsidP="008651F3">
      <w:pPr>
        <w:pStyle w:val="ListParagraph"/>
        <w:spacing w:line="432" w:lineRule="auto"/>
        <w:rPr>
          <w:sz w:val="24"/>
          <w:szCs w:val="24"/>
        </w:rPr>
      </w:pPr>
    </w:p>
    <w:p w:rsidR="008651F3" w:rsidRPr="008651F3" w:rsidRDefault="008651F3" w:rsidP="008651F3">
      <w:pPr>
        <w:pStyle w:val="ListParagraph"/>
        <w:numPr>
          <w:ilvl w:val="0"/>
          <w:numId w:val="18"/>
        </w:numPr>
        <w:shd w:val="clear" w:color="auto" w:fill="FFFFFF"/>
        <w:spacing w:after="200" w:line="432" w:lineRule="auto"/>
        <w:contextualSpacing/>
        <w:rPr>
          <w:color w:val="000000"/>
          <w:sz w:val="24"/>
          <w:szCs w:val="24"/>
        </w:rPr>
      </w:pPr>
      <w:r w:rsidRPr="008651F3">
        <w:rPr>
          <w:sz w:val="24"/>
          <w:szCs w:val="24"/>
        </w:rPr>
        <w:t>Ibrahim, M., &amp;</w:t>
      </w:r>
      <w:proofErr w:type="spellStart"/>
      <w:r w:rsidRPr="008651F3">
        <w:rPr>
          <w:sz w:val="24"/>
          <w:szCs w:val="24"/>
        </w:rPr>
        <w:t>Umeh</w:t>
      </w:r>
      <w:proofErr w:type="spellEnd"/>
      <w:r w:rsidRPr="008651F3">
        <w:rPr>
          <w:sz w:val="24"/>
          <w:szCs w:val="24"/>
        </w:rPr>
        <w:t>, G. O. (2022). Environmental Compliance in Small-Scale Mining Projects in Nigeria. African Mining Review, 10(3), 122–131.</w:t>
      </w:r>
    </w:p>
    <w:p w:rsidR="008651F3" w:rsidRPr="008651F3" w:rsidRDefault="008651F3" w:rsidP="008651F3">
      <w:pPr>
        <w:pStyle w:val="ListParagraph"/>
        <w:spacing w:line="432" w:lineRule="auto"/>
        <w:rPr>
          <w:sz w:val="24"/>
          <w:szCs w:val="24"/>
        </w:rPr>
      </w:pPr>
    </w:p>
    <w:p w:rsidR="008651F3" w:rsidRPr="008651F3" w:rsidRDefault="008651F3" w:rsidP="008651F3">
      <w:pPr>
        <w:pStyle w:val="ListParagraph"/>
        <w:numPr>
          <w:ilvl w:val="0"/>
          <w:numId w:val="18"/>
        </w:numPr>
        <w:shd w:val="clear" w:color="auto" w:fill="FFFFFF"/>
        <w:spacing w:after="200" w:line="432" w:lineRule="auto"/>
        <w:contextualSpacing/>
        <w:rPr>
          <w:color w:val="000000"/>
          <w:sz w:val="24"/>
          <w:szCs w:val="24"/>
        </w:rPr>
      </w:pPr>
      <w:r w:rsidRPr="008651F3">
        <w:rPr>
          <w:sz w:val="24"/>
          <w:szCs w:val="24"/>
        </w:rPr>
        <w:t xml:space="preserve"> Minerals and Mining Act (2007). Federal Republic of Nigeria Official Gazette. Abuja: Government Press</w:t>
      </w:r>
    </w:p>
    <w:p w:rsidR="008651F3" w:rsidRPr="008651F3" w:rsidRDefault="008651F3" w:rsidP="008651F3">
      <w:pPr>
        <w:pStyle w:val="ListParagraph"/>
        <w:spacing w:line="432" w:lineRule="auto"/>
        <w:rPr>
          <w:sz w:val="24"/>
          <w:szCs w:val="24"/>
        </w:rPr>
      </w:pPr>
    </w:p>
    <w:p w:rsidR="008651F3" w:rsidRPr="008651F3" w:rsidRDefault="008651F3" w:rsidP="008651F3">
      <w:pPr>
        <w:pStyle w:val="ListParagraph"/>
        <w:numPr>
          <w:ilvl w:val="0"/>
          <w:numId w:val="18"/>
        </w:numPr>
        <w:shd w:val="clear" w:color="auto" w:fill="FFFFFF"/>
        <w:spacing w:after="200" w:line="432" w:lineRule="auto"/>
        <w:contextualSpacing/>
        <w:rPr>
          <w:color w:val="000000"/>
          <w:sz w:val="24"/>
          <w:szCs w:val="24"/>
        </w:rPr>
      </w:pPr>
      <w:r w:rsidRPr="008651F3">
        <w:rPr>
          <w:sz w:val="24"/>
          <w:szCs w:val="24"/>
        </w:rPr>
        <w:t xml:space="preserve">. </w:t>
      </w:r>
      <w:proofErr w:type="spellStart"/>
      <w:r w:rsidRPr="008651F3">
        <w:rPr>
          <w:sz w:val="24"/>
          <w:szCs w:val="24"/>
        </w:rPr>
        <w:t>Okonkwo</w:t>
      </w:r>
      <w:proofErr w:type="spellEnd"/>
      <w:r w:rsidRPr="008651F3">
        <w:rPr>
          <w:sz w:val="24"/>
          <w:szCs w:val="24"/>
        </w:rPr>
        <w:t>, D. O., &amp;</w:t>
      </w:r>
      <w:proofErr w:type="spellStart"/>
      <w:r w:rsidRPr="008651F3">
        <w:rPr>
          <w:sz w:val="24"/>
          <w:szCs w:val="24"/>
        </w:rPr>
        <w:t>Adeyemi</w:t>
      </w:r>
      <w:proofErr w:type="spellEnd"/>
      <w:r w:rsidRPr="008651F3">
        <w:rPr>
          <w:sz w:val="24"/>
          <w:szCs w:val="24"/>
        </w:rPr>
        <w:t>, K. (2020). Mine Planning and Safety Integration in Developing Countries: A Nigerian Perspective. International Journal of Mining Studies, 9(3), 67–76.</w:t>
      </w:r>
    </w:p>
    <w:p w:rsidR="008651F3" w:rsidRPr="008651F3" w:rsidRDefault="008651F3" w:rsidP="008651F3">
      <w:pPr>
        <w:pStyle w:val="ListParagraph"/>
        <w:spacing w:line="432" w:lineRule="auto"/>
        <w:rPr>
          <w:sz w:val="24"/>
          <w:szCs w:val="24"/>
        </w:rPr>
      </w:pPr>
    </w:p>
    <w:p w:rsidR="008651F3" w:rsidRPr="008651F3" w:rsidRDefault="008651F3" w:rsidP="008651F3">
      <w:pPr>
        <w:pStyle w:val="ListParagraph"/>
        <w:numPr>
          <w:ilvl w:val="0"/>
          <w:numId w:val="18"/>
        </w:numPr>
        <w:shd w:val="clear" w:color="auto" w:fill="FFFFFF"/>
        <w:spacing w:after="200" w:line="432" w:lineRule="auto"/>
        <w:contextualSpacing/>
        <w:rPr>
          <w:color w:val="000000"/>
          <w:sz w:val="24"/>
          <w:szCs w:val="24"/>
        </w:rPr>
      </w:pPr>
      <w:proofErr w:type="spellStart"/>
      <w:r w:rsidRPr="008651F3">
        <w:rPr>
          <w:sz w:val="24"/>
          <w:szCs w:val="24"/>
        </w:rPr>
        <w:lastRenderedPageBreak/>
        <w:t>Onifade</w:t>
      </w:r>
      <w:proofErr w:type="spellEnd"/>
      <w:r w:rsidRPr="008651F3">
        <w:rPr>
          <w:sz w:val="24"/>
          <w:szCs w:val="24"/>
        </w:rPr>
        <w:t>, F. O. (2018). Mine Planning in Nigeria: Between Planning and Scheduling. Nigerian Institute of Mining Proceedings, 6(2), 14–22.</w:t>
      </w:r>
    </w:p>
    <w:p w:rsidR="008651F3" w:rsidRPr="008651F3" w:rsidRDefault="008651F3" w:rsidP="008651F3">
      <w:pPr>
        <w:pStyle w:val="ListParagraph"/>
        <w:spacing w:line="432" w:lineRule="auto"/>
        <w:rPr>
          <w:color w:val="000000"/>
          <w:sz w:val="24"/>
          <w:szCs w:val="24"/>
        </w:rPr>
      </w:pPr>
    </w:p>
    <w:p w:rsidR="008651F3" w:rsidRPr="008651F3" w:rsidRDefault="008651F3" w:rsidP="008651F3">
      <w:pPr>
        <w:pStyle w:val="ListParagraph"/>
        <w:numPr>
          <w:ilvl w:val="0"/>
          <w:numId w:val="18"/>
        </w:numPr>
        <w:shd w:val="clear" w:color="auto" w:fill="FFFFFF"/>
        <w:spacing w:after="200" w:line="432" w:lineRule="auto"/>
        <w:contextualSpacing/>
        <w:rPr>
          <w:color w:val="000000"/>
          <w:sz w:val="24"/>
          <w:szCs w:val="24"/>
        </w:rPr>
      </w:pPr>
      <w:r w:rsidRPr="008651F3">
        <w:rPr>
          <w:sz w:val="24"/>
          <w:szCs w:val="24"/>
        </w:rPr>
        <w:t>Suleiman, A. M. (2017). Drilling and Blasting Performance and Mine Output in Nigeria’s Granite Quarries. West African Journal of Engineering and Mining, 5(1), 71–81</w:t>
      </w:r>
    </w:p>
    <w:p w:rsidR="008651F3" w:rsidRPr="008651F3" w:rsidRDefault="008651F3" w:rsidP="008651F3">
      <w:pPr>
        <w:pStyle w:val="ListParagraph"/>
        <w:spacing w:line="432" w:lineRule="auto"/>
        <w:rPr>
          <w:sz w:val="24"/>
          <w:szCs w:val="24"/>
        </w:rPr>
      </w:pPr>
    </w:p>
    <w:p w:rsidR="008651F3" w:rsidRPr="008651F3" w:rsidRDefault="008651F3" w:rsidP="008651F3">
      <w:pPr>
        <w:pStyle w:val="ListParagraph"/>
        <w:numPr>
          <w:ilvl w:val="0"/>
          <w:numId w:val="18"/>
        </w:numPr>
        <w:shd w:val="clear" w:color="auto" w:fill="FFFFFF"/>
        <w:spacing w:after="200" w:line="432" w:lineRule="auto"/>
        <w:contextualSpacing/>
        <w:rPr>
          <w:color w:val="000000"/>
          <w:sz w:val="24"/>
          <w:szCs w:val="24"/>
        </w:rPr>
      </w:pPr>
      <w:r w:rsidRPr="008651F3">
        <w:rPr>
          <w:color w:val="000000"/>
          <w:sz w:val="24"/>
          <w:szCs w:val="24"/>
        </w:rPr>
        <w:t>Mining Plan Guidelines (2023): The </w:t>
      </w:r>
      <w:hyperlink r:id="rId14" w:history="1">
        <w:r w:rsidRPr="008651F3">
          <w:rPr>
            <w:rStyle w:val="Hyperlink"/>
            <w:sz w:val="24"/>
            <w:szCs w:val="24"/>
          </w:rPr>
          <w:t>coal.gov.in</w:t>
        </w:r>
      </w:hyperlink>
      <w:r w:rsidRPr="008651F3">
        <w:rPr>
          <w:color w:val="000000"/>
          <w:sz w:val="24"/>
          <w:szCs w:val="24"/>
        </w:rPr>
        <w:t> guidelines emphasize systematic and scientific mining, promoting safety, health, and robust safety protocols.</w:t>
      </w:r>
    </w:p>
    <w:p w:rsidR="008651F3" w:rsidRPr="008651F3" w:rsidRDefault="008651F3" w:rsidP="008651F3">
      <w:pPr>
        <w:pStyle w:val="ListParagraph"/>
        <w:spacing w:line="432" w:lineRule="auto"/>
        <w:rPr>
          <w:color w:val="000000"/>
          <w:sz w:val="24"/>
          <w:szCs w:val="24"/>
        </w:rPr>
      </w:pPr>
    </w:p>
    <w:p w:rsidR="008651F3" w:rsidRPr="008651F3" w:rsidRDefault="008651F3" w:rsidP="008651F3">
      <w:pPr>
        <w:pStyle w:val="ListParagraph"/>
        <w:numPr>
          <w:ilvl w:val="0"/>
          <w:numId w:val="18"/>
        </w:numPr>
        <w:shd w:val="clear" w:color="auto" w:fill="FFFFFF"/>
        <w:spacing w:after="200" w:line="432" w:lineRule="auto"/>
        <w:contextualSpacing/>
        <w:rPr>
          <w:color w:val="000000"/>
          <w:sz w:val="24"/>
          <w:szCs w:val="24"/>
        </w:rPr>
      </w:pPr>
      <w:r w:rsidRPr="008651F3">
        <w:rPr>
          <w:color w:val="000000"/>
          <w:sz w:val="24"/>
          <w:szCs w:val="24"/>
        </w:rPr>
        <w:t>Excavation Safety </w:t>
      </w:r>
      <w:r w:rsidRPr="008651F3">
        <w:rPr>
          <w:sz w:val="24"/>
          <w:szCs w:val="24"/>
        </w:rPr>
        <w:t>2023</w:t>
      </w:r>
      <w:r w:rsidRPr="008651F3">
        <w:rPr>
          <w:color w:val="000000"/>
          <w:sz w:val="24"/>
          <w:szCs w:val="24"/>
        </w:rPr>
        <w:t> Guidelines: HSE Study Guide provides best practices for excavation safety, including pre-excavation planning, safety training, and emergency preparedness.</w:t>
      </w:r>
    </w:p>
    <w:p w:rsidR="008651F3" w:rsidRPr="008651F3" w:rsidRDefault="008651F3" w:rsidP="008651F3">
      <w:pPr>
        <w:pStyle w:val="ListParagraph"/>
        <w:spacing w:line="432" w:lineRule="auto"/>
        <w:rPr>
          <w:sz w:val="24"/>
          <w:szCs w:val="24"/>
        </w:rPr>
      </w:pPr>
    </w:p>
    <w:p w:rsidR="008651F3" w:rsidRPr="008651F3" w:rsidRDefault="008651F3" w:rsidP="008651F3">
      <w:pPr>
        <w:pStyle w:val="ListParagraph"/>
        <w:numPr>
          <w:ilvl w:val="0"/>
          <w:numId w:val="18"/>
        </w:numPr>
        <w:shd w:val="clear" w:color="auto" w:fill="FFFFFF"/>
        <w:spacing w:after="200" w:line="432" w:lineRule="auto"/>
        <w:contextualSpacing/>
        <w:rPr>
          <w:color w:val="000000"/>
          <w:sz w:val="24"/>
          <w:szCs w:val="24"/>
        </w:rPr>
      </w:pPr>
      <w:r w:rsidRPr="008651F3">
        <w:rPr>
          <w:sz w:val="24"/>
          <w:szCs w:val="24"/>
        </w:rPr>
        <w:t xml:space="preserve">Adebayo, T., &amp; Ismail, A. (2022). Challenges in Mine Planning and Execution in Nigerian Surface Mines. Journal of Mining and Mineral Research, 12(1), 45–52. </w:t>
      </w:r>
    </w:p>
    <w:p w:rsidR="008651F3" w:rsidRPr="008651F3" w:rsidRDefault="008651F3" w:rsidP="008651F3">
      <w:pPr>
        <w:pStyle w:val="ListParagraph"/>
        <w:spacing w:line="432" w:lineRule="auto"/>
        <w:rPr>
          <w:sz w:val="24"/>
          <w:szCs w:val="24"/>
        </w:rPr>
      </w:pPr>
    </w:p>
    <w:p w:rsidR="008651F3" w:rsidRPr="008651F3" w:rsidRDefault="008651F3" w:rsidP="008651F3">
      <w:pPr>
        <w:pStyle w:val="ListParagraph"/>
        <w:numPr>
          <w:ilvl w:val="0"/>
          <w:numId w:val="18"/>
        </w:numPr>
        <w:shd w:val="clear" w:color="auto" w:fill="FFFFFF"/>
        <w:spacing w:after="200" w:line="432" w:lineRule="auto"/>
        <w:contextualSpacing/>
        <w:rPr>
          <w:color w:val="000000"/>
          <w:sz w:val="24"/>
          <w:szCs w:val="24"/>
        </w:rPr>
      </w:pPr>
      <w:proofErr w:type="spellStart"/>
      <w:r w:rsidRPr="008651F3">
        <w:rPr>
          <w:sz w:val="24"/>
          <w:szCs w:val="24"/>
        </w:rPr>
        <w:t>Adelaja</w:t>
      </w:r>
      <w:proofErr w:type="spellEnd"/>
      <w:r w:rsidRPr="008651F3">
        <w:rPr>
          <w:sz w:val="24"/>
          <w:szCs w:val="24"/>
        </w:rPr>
        <w:t xml:space="preserve">, M. (2021). Operational Planning Gaps in Nigeria’s Quarry Sector. International Journal of Mining Engineering, 7(4), 89–97. </w:t>
      </w:r>
    </w:p>
    <w:p w:rsidR="008651F3" w:rsidRPr="008651F3" w:rsidRDefault="008651F3" w:rsidP="008651F3">
      <w:pPr>
        <w:pStyle w:val="ListParagraph"/>
        <w:spacing w:line="432" w:lineRule="auto"/>
        <w:rPr>
          <w:sz w:val="24"/>
          <w:szCs w:val="24"/>
        </w:rPr>
      </w:pPr>
    </w:p>
    <w:p w:rsidR="008651F3" w:rsidRPr="008651F3" w:rsidRDefault="008651F3" w:rsidP="008651F3">
      <w:pPr>
        <w:pStyle w:val="ListParagraph"/>
        <w:numPr>
          <w:ilvl w:val="0"/>
          <w:numId w:val="18"/>
        </w:numPr>
        <w:shd w:val="clear" w:color="auto" w:fill="FFFFFF"/>
        <w:spacing w:after="200" w:line="432" w:lineRule="auto"/>
        <w:contextualSpacing/>
        <w:rPr>
          <w:color w:val="000000"/>
          <w:sz w:val="24"/>
          <w:szCs w:val="24"/>
        </w:rPr>
      </w:pPr>
      <w:proofErr w:type="spellStart"/>
      <w:r w:rsidRPr="008651F3">
        <w:rPr>
          <w:sz w:val="24"/>
          <w:szCs w:val="24"/>
        </w:rPr>
        <w:t>Eze</w:t>
      </w:r>
      <w:proofErr w:type="spellEnd"/>
      <w:r w:rsidRPr="008651F3">
        <w:rPr>
          <w:sz w:val="24"/>
          <w:szCs w:val="24"/>
        </w:rPr>
        <w:t>, C. O., &amp;</w:t>
      </w:r>
      <w:proofErr w:type="spellStart"/>
      <w:r w:rsidRPr="008651F3">
        <w:rPr>
          <w:sz w:val="24"/>
          <w:szCs w:val="24"/>
        </w:rPr>
        <w:t>Ugwu</w:t>
      </w:r>
      <w:proofErr w:type="spellEnd"/>
      <w:r w:rsidRPr="008651F3">
        <w:rPr>
          <w:sz w:val="24"/>
          <w:szCs w:val="24"/>
        </w:rPr>
        <w:t xml:space="preserve">, P. U. (2023). Maintenance Culture and Equipment Reliability in Quarrying Operations. Nigerian Journal of Engineering Technology, 15(2), 33–41. </w:t>
      </w:r>
    </w:p>
    <w:p w:rsidR="008651F3" w:rsidRPr="008651F3" w:rsidRDefault="008651F3" w:rsidP="008651F3">
      <w:pPr>
        <w:pStyle w:val="ListParagraph"/>
        <w:spacing w:line="432" w:lineRule="auto"/>
        <w:rPr>
          <w:sz w:val="24"/>
          <w:szCs w:val="24"/>
        </w:rPr>
      </w:pPr>
    </w:p>
    <w:p w:rsidR="008651F3" w:rsidRPr="008651F3" w:rsidRDefault="008651F3" w:rsidP="008651F3">
      <w:pPr>
        <w:pStyle w:val="ListParagraph"/>
        <w:numPr>
          <w:ilvl w:val="0"/>
          <w:numId w:val="18"/>
        </w:numPr>
        <w:shd w:val="clear" w:color="auto" w:fill="FFFFFF"/>
        <w:spacing w:after="200" w:line="432" w:lineRule="auto"/>
        <w:contextualSpacing/>
        <w:rPr>
          <w:color w:val="000000"/>
          <w:sz w:val="24"/>
          <w:szCs w:val="24"/>
        </w:rPr>
      </w:pPr>
      <w:r w:rsidRPr="008651F3">
        <w:rPr>
          <w:sz w:val="24"/>
          <w:szCs w:val="24"/>
        </w:rPr>
        <w:t>Ibrahim, M., &amp;</w:t>
      </w:r>
      <w:proofErr w:type="spellStart"/>
      <w:r w:rsidRPr="008651F3">
        <w:rPr>
          <w:sz w:val="24"/>
          <w:szCs w:val="24"/>
        </w:rPr>
        <w:t>Umeh</w:t>
      </w:r>
      <w:proofErr w:type="spellEnd"/>
      <w:r w:rsidRPr="008651F3">
        <w:rPr>
          <w:sz w:val="24"/>
          <w:szCs w:val="24"/>
        </w:rPr>
        <w:t>, G. O. (2024). Environmental Compliance in Small-Scale Mining Projects in Nigeria. African Mining Review, 10(3), 122–131.</w:t>
      </w:r>
    </w:p>
    <w:p w:rsidR="008651F3" w:rsidRPr="008651F3" w:rsidRDefault="008651F3" w:rsidP="008651F3">
      <w:pPr>
        <w:pStyle w:val="ListParagraph"/>
        <w:spacing w:line="432" w:lineRule="auto"/>
        <w:rPr>
          <w:sz w:val="24"/>
          <w:szCs w:val="24"/>
        </w:rPr>
      </w:pPr>
    </w:p>
    <w:p w:rsidR="008651F3" w:rsidRPr="008651F3" w:rsidRDefault="008651F3" w:rsidP="008651F3">
      <w:pPr>
        <w:pStyle w:val="ListParagraph"/>
        <w:numPr>
          <w:ilvl w:val="0"/>
          <w:numId w:val="18"/>
        </w:numPr>
        <w:shd w:val="clear" w:color="auto" w:fill="FFFFFF"/>
        <w:spacing w:after="200" w:line="432" w:lineRule="auto"/>
        <w:contextualSpacing/>
        <w:rPr>
          <w:color w:val="000000"/>
          <w:sz w:val="24"/>
          <w:szCs w:val="24"/>
        </w:rPr>
      </w:pPr>
      <w:r w:rsidRPr="008651F3">
        <w:rPr>
          <w:sz w:val="24"/>
          <w:szCs w:val="24"/>
        </w:rPr>
        <w:lastRenderedPageBreak/>
        <w:t xml:space="preserve"> Minerals and Mining Act (2010). Federal Republic of Nigeria Official Gazette. Abuja: Government Press</w:t>
      </w:r>
    </w:p>
    <w:p w:rsidR="008651F3" w:rsidRPr="008651F3" w:rsidRDefault="008651F3" w:rsidP="008651F3">
      <w:pPr>
        <w:pStyle w:val="ListParagraph"/>
        <w:spacing w:line="432" w:lineRule="auto"/>
        <w:rPr>
          <w:color w:val="000000"/>
          <w:sz w:val="24"/>
          <w:szCs w:val="24"/>
        </w:rPr>
      </w:pPr>
    </w:p>
    <w:p w:rsidR="008651F3" w:rsidRPr="008651F3" w:rsidRDefault="008651F3" w:rsidP="008651F3">
      <w:pPr>
        <w:pStyle w:val="ListParagraph"/>
        <w:numPr>
          <w:ilvl w:val="0"/>
          <w:numId w:val="18"/>
        </w:numPr>
        <w:shd w:val="clear" w:color="auto" w:fill="FFFFFF"/>
        <w:spacing w:after="200" w:line="432" w:lineRule="auto"/>
        <w:contextualSpacing/>
        <w:rPr>
          <w:color w:val="000000"/>
          <w:sz w:val="24"/>
          <w:szCs w:val="24"/>
        </w:rPr>
      </w:pPr>
      <w:proofErr w:type="spellStart"/>
      <w:r w:rsidRPr="008651F3">
        <w:rPr>
          <w:color w:val="000000"/>
          <w:sz w:val="24"/>
          <w:szCs w:val="24"/>
        </w:rPr>
        <w:t>Olaniran</w:t>
      </w:r>
      <w:proofErr w:type="spellEnd"/>
      <w:r w:rsidRPr="008651F3">
        <w:rPr>
          <w:color w:val="000000"/>
          <w:sz w:val="24"/>
          <w:szCs w:val="24"/>
        </w:rPr>
        <w:t>, T. A., Ibrahim, S. A., &amp;</w:t>
      </w:r>
      <w:proofErr w:type="spellStart"/>
      <w:r w:rsidRPr="008651F3">
        <w:rPr>
          <w:color w:val="000000"/>
          <w:sz w:val="24"/>
          <w:szCs w:val="24"/>
        </w:rPr>
        <w:t>Olatunji</w:t>
      </w:r>
      <w:proofErr w:type="spellEnd"/>
      <w:r w:rsidRPr="008651F3">
        <w:rPr>
          <w:color w:val="000000"/>
          <w:sz w:val="24"/>
          <w:szCs w:val="24"/>
        </w:rPr>
        <w:t xml:space="preserve">, M. I. (2021). Assessment of excavation Selected Communities in Ilorin South, Nigeria. , </w:t>
      </w:r>
    </w:p>
    <w:p w:rsidR="008651F3" w:rsidRPr="008651F3" w:rsidRDefault="008651F3" w:rsidP="008651F3">
      <w:pPr>
        <w:pStyle w:val="ListParagraph"/>
        <w:spacing w:line="432" w:lineRule="auto"/>
        <w:rPr>
          <w:color w:val="000000"/>
          <w:sz w:val="24"/>
          <w:szCs w:val="24"/>
        </w:rPr>
      </w:pPr>
    </w:p>
    <w:p w:rsidR="008651F3" w:rsidRPr="008651F3" w:rsidRDefault="008651F3" w:rsidP="008651F3">
      <w:pPr>
        <w:pStyle w:val="ListParagraph"/>
        <w:numPr>
          <w:ilvl w:val="0"/>
          <w:numId w:val="18"/>
        </w:numPr>
        <w:shd w:val="clear" w:color="auto" w:fill="FFFFFF"/>
        <w:spacing w:after="200" w:line="432" w:lineRule="auto"/>
        <w:contextualSpacing/>
        <w:rPr>
          <w:color w:val="000000"/>
          <w:sz w:val="24"/>
          <w:szCs w:val="24"/>
        </w:rPr>
      </w:pPr>
      <w:proofErr w:type="spellStart"/>
      <w:r w:rsidRPr="008651F3">
        <w:rPr>
          <w:sz w:val="24"/>
          <w:szCs w:val="24"/>
        </w:rPr>
        <w:t>Oloruntoba</w:t>
      </w:r>
      <w:proofErr w:type="spellEnd"/>
      <w:r w:rsidRPr="008651F3">
        <w:rPr>
          <w:sz w:val="24"/>
          <w:szCs w:val="24"/>
        </w:rPr>
        <w:t>, E. O., Sridhar, M. K. C., &amp;</w:t>
      </w:r>
      <w:proofErr w:type="spellStart"/>
      <w:r w:rsidRPr="008651F3">
        <w:rPr>
          <w:sz w:val="24"/>
          <w:szCs w:val="24"/>
        </w:rPr>
        <w:t>Agbaje</w:t>
      </w:r>
      <w:proofErr w:type="spellEnd"/>
      <w:r w:rsidRPr="008651F3">
        <w:rPr>
          <w:sz w:val="24"/>
          <w:szCs w:val="24"/>
        </w:rPr>
        <w:t xml:space="preserve">, T. A. (2018). Excavation Importance in Ilorin, Nigeria, 2018, Article ID 3081697. </w:t>
      </w:r>
    </w:p>
    <w:p w:rsidR="008651F3" w:rsidRPr="008651F3" w:rsidRDefault="008651F3" w:rsidP="008651F3">
      <w:pPr>
        <w:pStyle w:val="ListParagraph"/>
        <w:spacing w:line="432" w:lineRule="auto"/>
        <w:rPr>
          <w:color w:val="000000"/>
          <w:sz w:val="24"/>
          <w:szCs w:val="24"/>
        </w:rPr>
      </w:pPr>
    </w:p>
    <w:p w:rsidR="008651F3" w:rsidRPr="008651F3" w:rsidRDefault="008651F3" w:rsidP="008651F3">
      <w:pPr>
        <w:pStyle w:val="ListParagraph"/>
        <w:numPr>
          <w:ilvl w:val="0"/>
          <w:numId w:val="18"/>
        </w:numPr>
        <w:shd w:val="clear" w:color="auto" w:fill="FFFFFF"/>
        <w:spacing w:after="200" w:line="432" w:lineRule="auto"/>
        <w:contextualSpacing/>
        <w:rPr>
          <w:color w:val="000000"/>
          <w:sz w:val="24"/>
          <w:szCs w:val="24"/>
        </w:rPr>
      </w:pPr>
      <w:proofErr w:type="spellStart"/>
      <w:r w:rsidRPr="008651F3">
        <w:rPr>
          <w:sz w:val="24"/>
          <w:szCs w:val="24"/>
        </w:rPr>
        <w:t>Alabi</w:t>
      </w:r>
      <w:proofErr w:type="spellEnd"/>
      <w:r w:rsidRPr="008651F3">
        <w:rPr>
          <w:sz w:val="24"/>
          <w:szCs w:val="24"/>
        </w:rPr>
        <w:t xml:space="preserve">, T., </w:t>
      </w:r>
      <w:proofErr w:type="spellStart"/>
      <w:r w:rsidRPr="008651F3">
        <w:rPr>
          <w:sz w:val="24"/>
          <w:szCs w:val="24"/>
        </w:rPr>
        <w:t>Omotosho</w:t>
      </w:r>
      <w:proofErr w:type="spellEnd"/>
      <w:r w:rsidRPr="008651F3">
        <w:rPr>
          <w:sz w:val="24"/>
          <w:szCs w:val="24"/>
        </w:rPr>
        <w:t>, J. A., &amp; Adebayo, S. A. (2020). Mining practice in Ilorin ,</w:t>
      </w:r>
      <w:proofErr w:type="spellStart"/>
      <w:r w:rsidRPr="008651F3">
        <w:rPr>
          <w:sz w:val="24"/>
          <w:szCs w:val="24"/>
        </w:rPr>
        <w:t>Kwara</w:t>
      </w:r>
      <w:proofErr w:type="spellEnd"/>
      <w:r w:rsidRPr="008651F3">
        <w:rPr>
          <w:sz w:val="24"/>
          <w:szCs w:val="24"/>
        </w:rPr>
        <w:t xml:space="preserve"> State  Science and Technology, 14(4), 110–119.</w:t>
      </w:r>
    </w:p>
    <w:p w:rsidR="008651F3" w:rsidRDefault="008651F3" w:rsidP="008651F3">
      <w:pPr>
        <w:pStyle w:val="ListParagraph"/>
        <w:rPr>
          <w:color w:val="000000"/>
          <w:sz w:val="24"/>
          <w:szCs w:val="24"/>
        </w:rPr>
      </w:pPr>
    </w:p>
    <w:p w:rsidR="008651F3" w:rsidRDefault="008651F3" w:rsidP="008651F3">
      <w:pPr>
        <w:pStyle w:val="ListParagraph"/>
        <w:shd w:val="clear" w:color="auto" w:fill="FFFFFF"/>
        <w:spacing w:line="240" w:lineRule="auto"/>
        <w:rPr>
          <w:color w:val="000000"/>
          <w:sz w:val="24"/>
          <w:szCs w:val="24"/>
        </w:rPr>
      </w:pPr>
    </w:p>
    <w:p w:rsidR="008651F3" w:rsidRDefault="008651F3" w:rsidP="008651F3">
      <w:pPr>
        <w:jc w:val="center"/>
      </w:pPr>
    </w:p>
    <w:p w:rsidR="00C75812" w:rsidRDefault="00C75812" w:rsidP="008651F3">
      <w:pPr>
        <w:tabs>
          <w:tab w:val="left" w:pos="1560"/>
        </w:tabs>
        <w:spacing w:line="240" w:lineRule="auto"/>
        <w:jc w:val="center"/>
      </w:pPr>
    </w:p>
    <w:sectPr w:rsidR="00C75812" w:rsidSect="00C758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Wingdings 2"/>
    <w:charset w:val="02"/>
    <w:family w:val="roman"/>
    <w:pitch w:val="default"/>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8A984C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1">
    <w:nsid w:val="00000001"/>
    <w:multiLevelType w:val="multilevel"/>
    <w:tmpl w:val="699AAF80"/>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00000002"/>
    <w:multiLevelType w:val="hybridMultilevel"/>
    <w:tmpl w:val="DC149FB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3">
    <w:nsid w:val="00000003"/>
    <w:multiLevelType w:val="multilevel"/>
    <w:tmpl w:val="A12CA7E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00000004"/>
    <w:multiLevelType w:val="multilevel"/>
    <w:tmpl w:val="2FBA5F2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00000005"/>
    <w:multiLevelType w:val="hybridMultilevel"/>
    <w:tmpl w:val="246ED27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6">
    <w:nsid w:val="00000006"/>
    <w:multiLevelType w:val="hybridMultilevel"/>
    <w:tmpl w:val="0588A7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7">
    <w:nsid w:val="00000007"/>
    <w:multiLevelType w:val="multilevel"/>
    <w:tmpl w:val="855CC332"/>
    <w:lvl w:ilvl="0">
      <w:start w:val="1"/>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00000008"/>
    <w:multiLevelType w:val="multilevel"/>
    <w:tmpl w:val="E8AA7ECE"/>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00000009"/>
    <w:multiLevelType w:val="multilevel"/>
    <w:tmpl w:val="17ECFA90"/>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nsid w:val="0000000A"/>
    <w:multiLevelType w:val="multilevel"/>
    <w:tmpl w:val="8AAEB10A"/>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 w:ilvl="0">
        <w:start w:val="1"/>
        <w:numFmt w:val="decimal"/>
        <w:lvlText w:val=""/>
        <w:lvlJc w:val="left"/>
        <w:pPr>
          <w:ind w:left="0" w:firstLine="0"/>
        </w:pPr>
      </w:lvl>
    </w:lvlOverride>
    <w:lvlOverride w:ilvl="1">
      <w:startOverride w:val="1"/>
      <w:lvl w:ilvl="1">
        <w:start w:val="1"/>
        <w:numFmt w:val="bullet"/>
        <w:lvlText w:val=""/>
        <w:lvlJc w:val="left"/>
        <w:pPr>
          <w:tabs>
            <w:tab w:val="left" w:pos="1440"/>
          </w:tabs>
          <w:ind w:left="1440" w:hanging="360"/>
        </w:pPr>
        <w:rPr>
          <w:rFonts w:ascii="Symbol" w:hAnsi="Symbol" w:cs="Times New Roman" w:hint="default"/>
          <w:sz w:val="2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doNotShadeFormData/>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75812"/>
    <w:rsid w:val="008651F3"/>
    <w:rsid w:val="00C75812"/>
    <w:rsid w:val="00FD0C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812"/>
    <w:pPr>
      <w:spacing w:after="200" w:line="276" w:lineRule="auto"/>
    </w:pPr>
    <w:rPr>
      <w:sz w:val="22"/>
      <w:szCs w:val="22"/>
    </w:rPr>
  </w:style>
  <w:style w:type="paragraph" w:styleId="Heading1">
    <w:name w:val="heading 1"/>
    <w:basedOn w:val="Normal"/>
    <w:qFormat/>
    <w:rsid w:val="00C75812"/>
    <w:pPr>
      <w:keepNext/>
      <w:keepLines/>
      <w:widowControl w:val="0"/>
      <w:spacing w:after="0" w:line="480" w:lineRule="auto"/>
      <w:jc w:val="center"/>
      <w:outlineLvl w:val="0"/>
    </w:pPr>
    <w:rPr>
      <w:rFonts w:ascii="Times New Roman" w:hAnsi="Times New Roman" w:cs="宋体"/>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812"/>
    <w:pPr>
      <w:spacing w:after="0"/>
      <w:ind w:left="720"/>
    </w:pPr>
    <w:rPr>
      <w:rFonts w:ascii="Times New Roman" w:hAnsi="Times New Roman"/>
      <w:sz w:val="21"/>
    </w:rPr>
  </w:style>
  <w:style w:type="character" w:styleId="Hyperlink">
    <w:name w:val="Hyperlink"/>
    <w:basedOn w:val="DefaultParagraphFont"/>
    <w:rsid w:val="00C75812"/>
    <w:rPr>
      <w:rFonts w:ascii="Times New Roman" w:eastAsia="宋体" w:hAnsi="Times New Roman" w:cs="Times New Roman"/>
      <w:color w:val="0000FF"/>
      <w:sz w:val="21"/>
      <w:u w:val="single"/>
    </w:rPr>
  </w:style>
  <w:style w:type="paragraph" w:styleId="BalloonText">
    <w:name w:val="Balloon Text"/>
    <w:basedOn w:val="Normal"/>
    <w:link w:val="BalloonTextChar"/>
    <w:uiPriority w:val="99"/>
    <w:semiHidden/>
    <w:unhideWhenUsed/>
    <w:rsid w:val="00FD0C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C2B"/>
    <w:rPr>
      <w:rFonts w:ascii="Tahoma" w:hAnsi="Tahoma" w:cs="Tahoma"/>
      <w:sz w:val="16"/>
      <w:szCs w:val="16"/>
    </w:rPr>
  </w:style>
  <w:style w:type="character" w:customStyle="1" w:styleId="uv3um">
    <w:name w:val="uv3um"/>
    <w:basedOn w:val="DefaultParagraphFont"/>
    <w:rsid w:val="008651F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NULL"/><Relationship Id="rId13" Type="http://schemas.openxmlformats.org/officeDocument/2006/relationships/hyperlink" Target="tel:2025" TargetMode="External"/><Relationship Id="rId3" Type="http://schemas.openxmlformats.org/officeDocument/2006/relationships/settings" Target="settings.xml"/><Relationship Id="rId7" Type="http://schemas.openxmlformats.org/officeDocument/2006/relationships/image" Target="NULL"/><Relationship Id="rId12" Type="http://schemas.openxmlformats.org/officeDocument/2006/relationships/hyperlink" Target="http://coal.gov.i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NULL"/><Relationship Id="rId11" Type="http://schemas.openxmlformats.org/officeDocument/2006/relationships/hyperlink" Target="tel:2021-2025"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tel:2025" TargetMode="External"/><Relationship Id="rId4" Type="http://schemas.openxmlformats.org/officeDocument/2006/relationships/webSettings" Target="webSettings.xml"/><Relationship Id="rId9" Type="http://schemas.openxmlformats.org/officeDocument/2006/relationships/image" Target="NULL"/><Relationship Id="rId14" Type="http://schemas.openxmlformats.org/officeDocument/2006/relationships/hyperlink" Target="http://coal.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83</Pages>
  <Words>12855</Words>
  <Characters>73278</Characters>
  <Application>Microsoft Office Word</Application>
  <DocSecurity>0</DocSecurity>
  <Lines>610</Lines>
  <Paragraphs>171</Paragraphs>
  <ScaleCrop>false</ScaleCrop>
  <Company/>
  <LinksUpToDate>false</LinksUpToDate>
  <CharactersWithSpaces>85962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SM-A055F</dc:creator>
  <cp:lastModifiedBy>USER</cp:lastModifiedBy>
  <cp:revision>3</cp:revision>
  <dcterms:created xsi:type="dcterms:W3CDTF">2025-08-25T13:50:00Z</dcterms:created>
  <dcterms:modified xsi:type="dcterms:W3CDTF">2025-08-25T13:56:00Z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39998fa215814999929cee467c2c3d23</vt:lpwstr>
  </property>
</Properties>
</file>