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8F8" w:rsidRPr="007E3140" w:rsidRDefault="00F868F8" w:rsidP="00F868F8">
      <w:pPr>
        <w:jc w:val="center"/>
        <w:rPr>
          <w:rFonts w:ascii="Times New Roman" w:hAnsi="Times New Roman" w:cs="Times New Roman"/>
          <w:sz w:val="24"/>
        </w:rPr>
      </w:pPr>
      <w:r w:rsidRPr="007E3140">
        <w:rPr>
          <w:rFonts w:ascii="Times New Roman" w:hAnsi="Times New Roman" w:cs="Times New Roman"/>
          <w:noProof/>
          <w:sz w:val="24"/>
          <w:lang w:eastAsia="en-US"/>
        </w:rPr>
        <w:drawing>
          <wp:inline distT="0" distB="0" distL="0" distR="0">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45565" cy="1264755"/>
                    </a:xfrm>
                    <a:prstGeom prst="rect">
                      <a:avLst/>
                    </a:prstGeom>
                  </pic:spPr>
                </pic:pic>
              </a:graphicData>
            </a:graphic>
          </wp:inline>
        </w:drawing>
      </w:r>
    </w:p>
    <w:p w:rsidR="00F868F8" w:rsidRPr="007E3140" w:rsidRDefault="00F868F8" w:rsidP="00F868F8">
      <w:pPr>
        <w:rPr>
          <w:rFonts w:ascii="Times New Roman" w:hAnsi="Times New Roman" w:cs="Times New Roman"/>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 xml:space="preserve">A PROJECT REPORT </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ON</w:t>
      </w:r>
    </w:p>
    <w:p w:rsidR="00F868F8" w:rsidRPr="007E3140" w:rsidRDefault="00F868F8" w:rsidP="00F868F8">
      <w:pPr>
        <w:rPr>
          <w:rFonts w:ascii="Times New Roman" w:hAnsi="Times New Roman" w:cs="Times New Roman"/>
          <w:b/>
          <w:sz w:val="24"/>
        </w:rPr>
      </w:pPr>
    </w:p>
    <w:p w:rsidR="00F868F8" w:rsidRPr="007E3140" w:rsidRDefault="007E3140" w:rsidP="000F5F4F">
      <w:pPr>
        <w:jc w:val="center"/>
        <w:rPr>
          <w:rFonts w:ascii="Times New Roman" w:hAnsi="Times New Roman" w:cs="Times New Roman"/>
          <w:b/>
          <w:sz w:val="24"/>
        </w:rPr>
      </w:pPr>
      <w:r w:rsidRPr="007E3140">
        <w:rPr>
          <w:rFonts w:ascii="Times New Roman" w:hAnsi="Times New Roman" w:cs="Times New Roman"/>
          <w:b/>
          <w:sz w:val="24"/>
        </w:rPr>
        <w:t xml:space="preserve">QUANTITATIVE DETERMINATION OF VITAMIN C CONTENT IN DIFFERENT ORANGE JUICES   </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PRESENTED BY</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ABDULLAHI AMINAT OTTU</w:t>
      </w:r>
    </w:p>
    <w:p w:rsidR="00F868F8" w:rsidRPr="007E3140" w:rsidRDefault="00F868F8" w:rsidP="00F868F8">
      <w:pPr>
        <w:jc w:val="center"/>
        <w:rPr>
          <w:rFonts w:ascii="Times New Roman" w:hAnsi="Times New Roman" w:cs="Times New Roman"/>
          <w:sz w:val="24"/>
        </w:rPr>
      </w:pPr>
      <w:r w:rsidRPr="007E3140">
        <w:rPr>
          <w:rFonts w:ascii="Times New Roman" w:hAnsi="Times New Roman" w:cs="Times New Roman"/>
          <w:sz w:val="24"/>
        </w:rPr>
        <w:t xml:space="preserve"> </w:t>
      </w: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ND/22/SLT/PT/1673</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SUBMITTED TO:</w:t>
      </w:r>
    </w:p>
    <w:p w:rsidR="00F868F8" w:rsidRPr="007E3140" w:rsidRDefault="00F868F8" w:rsidP="00F868F8">
      <w:pPr>
        <w:rPr>
          <w:rFonts w:ascii="Times New Roman" w:hAnsi="Times New Roman" w:cs="Times New Roman"/>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rsidR="00F868F8" w:rsidRPr="007E3140" w:rsidRDefault="00F868F8" w:rsidP="00F868F8">
      <w:pPr>
        <w:jc w:val="center"/>
        <w:rPr>
          <w:rFonts w:ascii="Times New Roman" w:hAnsi="Times New Roman" w:cs="Times New Roman"/>
          <w:b/>
          <w:sz w:val="24"/>
        </w:rPr>
      </w:pPr>
    </w:p>
    <w:p w:rsidR="00F868F8" w:rsidRPr="007E3140" w:rsidRDefault="00F868F8" w:rsidP="00F868F8">
      <w:pPr>
        <w:jc w:val="center"/>
        <w:rPr>
          <w:rFonts w:ascii="Times New Roman" w:hAnsi="Times New Roman" w:cs="Times New Roman"/>
          <w:b/>
          <w:sz w:val="24"/>
        </w:rPr>
      </w:pPr>
      <w:r w:rsidRPr="007E3140">
        <w:rPr>
          <w:rFonts w:ascii="Times New Roman" w:hAnsi="Times New Roman" w:cs="Times New Roman"/>
          <w:b/>
          <w:sz w:val="24"/>
        </w:rPr>
        <w:t>SUPERVISED BY: MR. ABDUL GANIYU A.O</w:t>
      </w:r>
    </w:p>
    <w:p w:rsidR="00F868F8" w:rsidRPr="007E3140" w:rsidRDefault="00F868F8" w:rsidP="00F868F8">
      <w:pPr>
        <w:rPr>
          <w:rFonts w:ascii="Times New Roman" w:hAnsi="Times New Roman" w:cs="Times New Roman"/>
          <w:b/>
          <w:sz w:val="24"/>
        </w:rPr>
      </w:pPr>
    </w:p>
    <w:p w:rsidR="00F868F8" w:rsidRPr="007E3140" w:rsidRDefault="00F868F8" w:rsidP="00F868F8">
      <w:pPr>
        <w:rPr>
          <w:rFonts w:ascii="Times New Roman" w:hAnsi="Times New Roman" w:cs="Times New Roman"/>
          <w:sz w:val="24"/>
        </w:rPr>
      </w:pPr>
      <w:r w:rsidRPr="007E3140">
        <w:rPr>
          <w:rFonts w:ascii="Times New Roman" w:hAnsi="Times New Roman" w:cs="Times New Roman"/>
          <w:sz w:val="24"/>
        </w:rPr>
        <w:t xml:space="preserve">        </w:t>
      </w:r>
    </w:p>
    <w:p w:rsidR="00D776CC" w:rsidRDefault="00F868F8" w:rsidP="00F868F8">
      <w:pPr>
        <w:jc w:val="right"/>
        <w:rPr>
          <w:rFonts w:ascii="Times New Roman" w:hAnsi="Times New Roman" w:cs="Times New Roman"/>
          <w:b/>
          <w:sz w:val="24"/>
        </w:rPr>
      </w:pPr>
      <w:r w:rsidRPr="007E3140">
        <w:rPr>
          <w:rFonts w:ascii="Times New Roman" w:hAnsi="Times New Roman" w:cs="Times New Roman"/>
          <w:b/>
          <w:sz w:val="24"/>
        </w:rPr>
        <w:t>MAY 2024</w:t>
      </w:r>
    </w:p>
    <w:p w:rsidR="00D776CC" w:rsidRDefault="00D776CC">
      <w:pPr>
        <w:widowControl/>
        <w:jc w:val="left"/>
        <w:rPr>
          <w:rFonts w:ascii="Times New Roman" w:hAnsi="Times New Roman" w:cs="Times New Roman"/>
          <w:b/>
          <w:sz w:val="24"/>
        </w:rPr>
      </w:pPr>
      <w:r>
        <w:rPr>
          <w:rFonts w:ascii="Times New Roman" w:hAnsi="Times New Roman" w:cs="Times New Roman"/>
          <w:b/>
          <w:sz w:val="24"/>
        </w:rPr>
        <w:br w:type="page"/>
      </w:r>
    </w:p>
    <w:p w:rsidR="00D776CC" w:rsidRPr="00D15311" w:rsidRDefault="00D776CC" w:rsidP="00D776CC">
      <w:pPr>
        <w:spacing w:line="360" w:lineRule="auto"/>
        <w:jc w:val="center"/>
        <w:rPr>
          <w:rFonts w:ascii="Times New Roman" w:hAnsi="Times New Roman"/>
          <w:b/>
          <w:bCs/>
          <w:color w:val="000000"/>
          <w:sz w:val="24"/>
        </w:rPr>
      </w:pPr>
      <w:r w:rsidRPr="00D15311">
        <w:rPr>
          <w:rFonts w:ascii="Times New Roman" w:hAnsi="Times New Roman"/>
          <w:b/>
          <w:bCs/>
          <w:color w:val="000000"/>
          <w:sz w:val="24"/>
        </w:rPr>
        <w:lastRenderedPageBreak/>
        <w:t>CERTIFICATION</w:t>
      </w:r>
    </w:p>
    <w:p w:rsidR="00D776CC" w:rsidRPr="002E50E8" w:rsidRDefault="00D776CC" w:rsidP="00D776CC">
      <w:pPr>
        <w:spacing w:line="360" w:lineRule="auto"/>
        <w:rPr>
          <w:rFonts w:ascii="Times New Roman" w:hAnsi="Times New Roman"/>
          <w:color w:val="000000"/>
          <w:sz w:val="26"/>
          <w:szCs w:val="26"/>
        </w:rPr>
      </w:pPr>
      <w:r w:rsidRPr="002E50E8">
        <w:rPr>
          <w:rFonts w:ascii="Times New Roman" w:hAnsi="Times New Roman"/>
          <w:color w:val="000000"/>
          <w:sz w:val="26"/>
          <w:szCs w:val="26"/>
        </w:rPr>
        <w:t>T</w:t>
      </w:r>
      <w:r w:rsidR="007634A7" w:rsidRPr="002E50E8">
        <w:rPr>
          <w:rFonts w:ascii="Times New Roman" w:hAnsi="Times New Roman"/>
          <w:color w:val="000000"/>
          <w:sz w:val="26"/>
          <w:szCs w:val="26"/>
        </w:rPr>
        <w:t>his is certify that this project</w:t>
      </w:r>
      <w:r w:rsidRPr="002E50E8">
        <w:rPr>
          <w:rFonts w:ascii="Times New Roman" w:hAnsi="Times New Roman"/>
          <w:color w:val="000000"/>
          <w:sz w:val="26"/>
          <w:szCs w:val="26"/>
        </w:rPr>
        <w:t xml:space="preserve"> is the original work carried out and reported by </w:t>
      </w:r>
      <w:r w:rsidR="00260563" w:rsidRPr="007E3140">
        <w:rPr>
          <w:rFonts w:ascii="Times New Roman" w:hAnsi="Times New Roman" w:cs="Times New Roman"/>
          <w:b/>
          <w:sz w:val="24"/>
        </w:rPr>
        <w:t>ABDULLAHI AMINAT OTTU</w:t>
      </w:r>
      <w:r w:rsidR="00260563" w:rsidRPr="002E50E8">
        <w:rPr>
          <w:rFonts w:ascii="Times New Roman" w:hAnsi="Times New Roman" w:cs="Times New Roman"/>
          <w:b/>
          <w:sz w:val="26"/>
          <w:szCs w:val="26"/>
        </w:rPr>
        <w:t xml:space="preserve"> </w:t>
      </w:r>
      <w:r w:rsidR="00260563" w:rsidRPr="00260563">
        <w:rPr>
          <w:rFonts w:ascii="Times New Roman" w:hAnsi="Times New Roman" w:cs="Times New Roman"/>
          <w:sz w:val="26"/>
          <w:szCs w:val="26"/>
        </w:rPr>
        <w:t>with matric no</w:t>
      </w:r>
      <w:r w:rsidR="00260563">
        <w:rPr>
          <w:rFonts w:ascii="Times New Roman" w:hAnsi="Times New Roman" w:cs="Times New Roman"/>
          <w:b/>
          <w:sz w:val="26"/>
          <w:szCs w:val="26"/>
        </w:rPr>
        <w:t xml:space="preserve"> </w:t>
      </w:r>
      <w:r w:rsidR="007634A7" w:rsidRPr="002E50E8">
        <w:rPr>
          <w:rFonts w:ascii="Times New Roman" w:hAnsi="Times New Roman" w:cs="Times New Roman"/>
          <w:b/>
          <w:sz w:val="26"/>
          <w:szCs w:val="26"/>
        </w:rPr>
        <w:t>ND/22/SLT/PT/1673</w:t>
      </w:r>
      <w:r w:rsidRPr="002E50E8">
        <w:rPr>
          <w:rFonts w:ascii="Times New Roman" w:hAnsi="Times New Roman"/>
          <w:b/>
          <w:bCs/>
          <w:color w:val="000000"/>
          <w:sz w:val="26"/>
          <w:szCs w:val="26"/>
        </w:rPr>
        <w:t xml:space="preserve"> </w:t>
      </w:r>
      <w:r w:rsidRPr="002E50E8">
        <w:rPr>
          <w:rFonts w:ascii="Times New Roman" w:hAnsi="Times New Roman"/>
          <w:color w:val="000000"/>
          <w:sz w:val="26"/>
          <w:szCs w:val="26"/>
        </w:rPr>
        <w:t>to the Department of Science Laboratory technology, Institute Of Applied Science (IAS) Kwara State Polytechnic Ilorin And It Has Been Approved In Partial fulfillment Of The Requirements Of The Award Of National Diploma (ND) In Science Laboratory Technology(BIOCHEMISTRY UNIT)</w:t>
      </w:r>
    </w:p>
    <w:p w:rsidR="00D776CC" w:rsidRPr="002E50E8" w:rsidRDefault="00D776CC" w:rsidP="00D776CC">
      <w:pPr>
        <w:spacing w:line="360" w:lineRule="auto"/>
        <w:rPr>
          <w:rFonts w:ascii="Times New Roman" w:hAnsi="Times New Roman"/>
          <w:color w:val="000000"/>
          <w:sz w:val="26"/>
          <w:szCs w:val="26"/>
        </w:rPr>
      </w:pPr>
    </w:p>
    <w:p w:rsidR="00D776CC" w:rsidRPr="002E50E8" w:rsidRDefault="00D776CC" w:rsidP="00D776CC">
      <w:pPr>
        <w:spacing w:line="360" w:lineRule="auto"/>
        <w:rPr>
          <w:rFonts w:ascii="Times New Roman" w:hAnsi="Times New Roman"/>
          <w:color w:val="000000"/>
          <w:sz w:val="26"/>
          <w:szCs w:val="26"/>
        </w:rPr>
      </w:pPr>
    </w:p>
    <w:p w:rsidR="00D776CC" w:rsidRPr="002E50E8" w:rsidRDefault="00D776CC" w:rsidP="00D776CC">
      <w:pPr>
        <w:spacing w:line="360" w:lineRule="auto"/>
        <w:rPr>
          <w:rFonts w:ascii="Times New Roman" w:hAnsi="Times New Roman"/>
          <w:color w:val="000000"/>
          <w:sz w:val="26"/>
          <w:szCs w:val="26"/>
        </w:rPr>
      </w:pPr>
      <w:bookmarkStart w:id="0" w:name="_GoBack"/>
      <w:bookmarkEnd w:id="0"/>
    </w:p>
    <w:p w:rsidR="00D776CC" w:rsidRPr="002E50E8" w:rsidRDefault="00D776CC"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 xml:space="preserve">_______________________        </w:t>
      </w:r>
      <w:r w:rsidR="007634A7" w:rsidRPr="002E50E8">
        <w:rPr>
          <w:rFonts w:ascii="Times New Roman" w:hAnsi="Times New Roman"/>
          <w:b/>
          <w:color w:val="000000"/>
          <w:sz w:val="26"/>
          <w:szCs w:val="26"/>
        </w:rPr>
        <w:t xml:space="preserve">      </w:t>
      </w:r>
      <w:r w:rsidR="002E50E8">
        <w:rPr>
          <w:rFonts w:ascii="Times New Roman" w:hAnsi="Times New Roman"/>
          <w:b/>
          <w:color w:val="000000"/>
          <w:sz w:val="26"/>
          <w:szCs w:val="26"/>
        </w:rPr>
        <w:t xml:space="preserve">           </w:t>
      </w:r>
      <w:r w:rsidRPr="002E50E8">
        <w:rPr>
          <w:rFonts w:ascii="Times New Roman" w:hAnsi="Times New Roman"/>
          <w:b/>
          <w:color w:val="000000"/>
          <w:sz w:val="26"/>
          <w:szCs w:val="26"/>
        </w:rPr>
        <w:t>__________________</w:t>
      </w:r>
    </w:p>
    <w:p w:rsidR="00D776CC" w:rsidRPr="002E50E8" w:rsidRDefault="002E50E8" w:rsidP="00D776CC">
      <w:pPr>
        <w:spacing w:line="360" w:lineRule="auto"/>
        <w:rPr>
          <w:rFonts w:ascii="Times New Roman" w:hAnsi="Times New Roman"/>
          <w:b/>
          <w:color w:val="000000"/>
          <w:sz w:val="26"/>
          <w:szCs w:val="26"/>
        </w:rPr>
      </w:pPr>
      <w:r w:rsidRPr="002E50E8">
        <w:rPr>
          <w:rFonts w:ascii="Times New Roman" w:hAnsi="Times New Roman" w:cs="Times New Roman"/>
          <w:b/>
          <w:sz w:val="26"/>
          <w:szCs w:val="26"/>
        </w:rPr>
        <w:t>MR. ABDUL</w:t>
      </w:r>
      <w:r w:rsidR="007634A7" w:rsidRPr="002E50E8">
        <w:rPr>
          <w:rFonts w:ascii="Times New Roman" w:hAnsi="Times New Roman" w:cs="Times New Roman"/>
          <w:b/>
          <w:sz w:val="26"/>
          <w:szCs w:val="26"/>
        </w:rPr>
        <w:t>GANIYU A.O</w:t>
      </w:r>
      <w:r w:rsidR="00D776CC" w:rsidRPr="002E50E8">
        <w:rPr>
          <w:rFonts w:ascii="Times New Roman" w:hAnsi="Times New Roman"/>
          <w:b/>
          <w:color w:val="000000"/>
          <w:sz w:val="26"/>
          <w:szCs w:val="26"/>
        </w:rPr>
        <w:t xml:space="preserve">                           </w:t>
      </w:r>
      <w:r w:rsidR="007634A7" w:rsidRPr="002E50E8">
        <w:rPr>
          <w:rFonts w:ascii="Times New Roman" w:hAnsi="Times New Roman"/>
          <w:b/>
          <w:color w:val="000000"/>
          <w:sz w:val="26"/>
          <w:szCs w:val="26"/>
        </w:rPr>
        <w:tab/>
      </w:r>
      <w:r w:rsidR="007634A7" w:rsidRPr="002E50E8">
        <w:rPr>
          <w:rFonts w:ascii="Times New Roman" w:hAnsi="Times New Roman"/>
          <w:b/>
          <w:color w:val="000000"/>
          <w:sz w:val="26"/>
          <w:szCs w:val="26"/>
        </w:rPr>
        <w:tab/>
        <w:t xml:space="preserve">  </w:t>
      </w:r>
      <w:r w:rsidR="00D776CC" w:rsidRPr="002E50E8">
        <w:rPr>
          <w:rFonts w:ascii="Times New Roman" w:hAnsi="Times New Roman"/>
          <w:b/>
          <w:color w:val="000000"/>
          <w:sz w:val="26"/>
          <w:szCs w:val="26"/>
        </w:rPr>
        <w:t>DATE</w:t>
      </w:r>
    </w:p>
    <w:p w:rsidR="00D776CC" w:rsidRPr="002E50E8" w:rsidRDefault="007634A7"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(PROJECT</w:t>
      </w:r>
      <w:r w:rsidR="00D776CC" w:rsidRPr="002E50E8">
        <w:rPr>
          <w:rFonts w:ascii="Times New Roman" w:hAnsi="Times New Roman"/>
          <w:b/>
          <w:color w:val="000000"/>
          <w:sz w:val="26"/>
          <w:szCs w:val="26"/>
        </w:rPr>
        <w:t xml:space="preserve"> SUPERVISOR)</w:t>
      </w: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 xml:space="preserve">____________________    </w:t>
      </w:r>
      <w:r w:rsidRPr="002E50E8">
        <w:rPr>
          <w:rFonts w:ascii="Times New Roman" w:hAnsi="Times New Roman"/>
          <w:b/>
          <w:color w:val="000000"/>
          <w:sz w:val="26"/>
          <w:szCs w:val="26"/>
        </w:rPr>
        <w:tab/>
      </w:r>
      <w:r w:rsidRPr="002E50E8">
        <w:rPr>
          <w:rFonts w:ascii="Times New Roman" w:hAnsi="Times New Roman"/>
          <w:b/>
          <w:color w:val="000000"/>
          <w:sz w:val="26"/>
          <w:szCs w:val="26"/>
        </w:rPr>
        <w:tab/>
      </w:r>
      <w:r w:rsidRPr="002E50E8">
        <w:rPr>
          <w:rFonts w:ascii="Times New Roman" w:hAnsi="Times New Roman"/>
          <w:b/>
          <w:color w:val="000000"/>
          <w:sz w:val="26"/>
          <w:szCs w:val="26"/>
        </w:rPr>
        <w:tab/>
      </w:r>
      <w:r w:rsidRPr="002E50E8">
        <w:rPr>
          <w:rFonts w:ascii="Times New Roman" w:hAnsi="Times New Roman"/>
          <w:b/>
          <w:color w:val="000000"/>
          <w:sz w:val="26"/>
          <w:szCs w:val="26"/>
        </w:rPr>
        <w:tab/>
      </w:r>
      <w:r w:rsidR="007634A7" w:rsidRPr="002E50E8">
        <w:rPr>
          <w:rFonts w:ascii="Times New Roman" w:hAnsi="Times New Roman"/>
          <w:b/>
          <w:color w:val="000000"/>
          <w:sz w:val="26"/>
          <w:szCs w:val="26"/>
        </w:rPr>
        <w:t xml:space="preserve">           </w:t>
      </w:r>
      <w:r w:rsidRPr="002E50E8">
        <w:rPr>
          <w:rFonts w:ascii="Times New Roman" w:hAnsi="Times New Roman"/>
          <w:b/>
          <w:color w:val="000000"/>
          <w:sz w:val="26"/>
          <w:szCs w:val="26"/>
        </w:rPr>
        <w:t>___________________</w:t>
      </w:r>
    </w:p>
    <w:p w:rsidR="00D776CC" w:rsidRPr="002E50E8" w:rsidRDefault="007634A7"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MR. LUKMAN I. A.</w:t>
      </w:r>
      <w:r w:rsidR="00D776CC" w:rsidRPr="002E50E8">
        <w:rPr>
          <w:rFonts w:ascii="Times New Roman" w:hAnsi="Times New Roman"/>
          <w:b/>
          <w:color w:val="000000"/>
          <w:sz w:val="26"/>
          <w:szCs w:val="26"/>
        </w:rPr>
        <w:tab/>
      </w:r>
      <w:r w:rsidR="00D776CC" w:rsidRPr="002E50E8">
        <w:rPr>
          <w:rFonts w:ascii="Times New Roman" w:hAnsi="Times New Roman"/>
          <w:b/>
          <w:color w:val="000000"/>
          <w:sz w:val="26"/>
          <w:szCs w:val="26"/>
        </w:rPr>
        <w:tab/>
      </w:r>
      <w:r w:rsidR="00D776CC" w:rsidRPr="002E50E8">
        <w:rPr>
          <w:rFonts w:ascii="Times New Roman" w:hAnsi="Times New Roman"/>
          <w:b/>
          <w:color w:val="000000"/>
          <w:sz w:val="26"/>
          <w:szCs w:val="26"/>
        </w:rPr>
        <w:tab/>
      </w:r>
      <w:r w:rsidR="00D776CC" w:rsidRPr="002E50E8">
        <w:rPr>
          <w:rFonts w:ascii="Times New Roman" w:hAnsi="Times New Roman"/>
          <w:b/>
          <w:color w:val="000000"/>
          <w:sz w:val="26"/>
          <w:szCs w:val="26"/>
        </w:rPr>
        <w:tab/>
        <w:t xml:space="preserve">                   </w:t>
      </w:r>
      <w:r w:rsidRPr="002E50E8">
        <w:rPr>
          <w:rFonts w:ascii="Times New Roman" w:hAnsi="Times New Roman"/>
          <w:b/>
          <w:color w:val="000000"/>
          <w:sz w:val="26"/>
          <w:szCs w:val="26"/>
        </w:rPr>
        <w:t xml:space="preserve">     </w:t>
      </w:r>
      <w:r w:rsidR="00D776CC" w:rsidRPr="002E50E8">
        <w:rPr>
          <w:rFonts w:ascii="Times New Roman" w:hAnsi="Times New Roman"/>
          <w:b/>
          <w:color w:val="000000"/>
          <w:sz w:val="26"/>
          <w:szCs w:val="26"/>
        </w:rPr>
        <w:t>DATE</w:t>
      </w:r>
    </w:p>
    <w:p w:rsidR="00D776CC" w:rsidRPr="002E50E8" w:rsidRDefault="007634A7" w:rsidP="00D776CC">
      <w:pPr>
        <w:spacing w:line="360" w:lineRule="auto"/>
        <w:rPr>
          <w:rFonts w:ascii="Times New Roman" w:hAnsi="Times New Roman"/>
          <w:b/>
          <w:color w:val="000000"/>
          <w:sz w:val="26"/>
          <w:szCs w:val="26"/>
        </w:rPr>
      </w:pPr>
      <w:r w:rsidRPr="002E50E8">
        <w:rPr>
          <w:rFonts w:ascii="Times New Roman" w:hAnsi="Times New Roman"/>
          <w:b/>
          <w:color w:val="000000"/>
          <w:sz w:val="26"/>
          <w:szCs w:val="26"/>
        </w:rPr>
        <w:t>SLT PT COORDINATOR</w:t>
      </w:r>
    </w:p>
    <w:p w:rsidR="00D776CC" w:rsidRPr="002E50E8" w:rsidRDefault="00D776CC" w:rsidP="00D776CC">
      <w:pPr>
        <w:spacing w:line="360" w:lineRule="auto"/>
        <w:rPr>
          <w:rFonts w:ascii="Times New Roman" w:hAnsi="Times New Roman"/>
          <w:b/>
          <w:color w:val="000000"/>
          <w:sz w:val="26"/>
          <w:szCs w:val="26"/>
        </w:rPr>
      </w:pPr>
    </w:p>
    <w:p w:rsidR="00D776CC" w:rsidRDefault="00D776CC" w:rsidP="00D776CC">
      <w:pPr>
        <w:spacing w:line="360" w:lineRule="auto"/>
        <w:rPr>
          <w:rFonts w:ascii="Times New Roman" w:hAnsi="Times New Roman"/>
          <w:b/>
          <w:color w:val="000000"/>
          <w:sz w:val="26"/>
          <w:szCs w:val="26"/>
        </w:rPr>
      </w:pPr>
    </w:p>
    <w:p w:rsidR="00260563" w:rsidRDefault="00260563" w:rsidP="00D776CC">
      <w:pPr>
        <w:spacing w:line="360" w:lineRule="auto"/>
        <w:rPr>
          <w:rFonts w:ascii="Times New Roman" w:hAnsi="Times New Roman"/>
          <w:b/>
          <w:color w:val="000000"/>
          <w:sz w:val="26"/>
          <w:szCs w:val="26"/>
        </w:rPr>
      </w:pPr>
      <w:r>
        <w:rPr>
          <w:rFonts w:ascii="Times New Roman" w:hAnsi="Times New Roman"/>
          <w:b/>
          <w:color w:val="000000"/>
          <w:sz w:val="26"/>
          <w:szCs w:val="26"/>
        </w:rPr>
        <w:t>___________________</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t>____________________</w:t>
      </w:r>
    </w:p>
    <w:p w:rsidR="00260563" w:rsidRPr="002E50E8" w:rsidRDefault="00260563" w:rsidP="00D776CC">
      <w:pPr>
        <w:spacing w:line="360" w:lineRule="auto"/>
        <w:rPr>
          <w:rFonts w:ascii="Times New Roman" w:hAnsi="Times New Roman"/>
          <w:b/>
          <w:color w:val="000000"/>
          <w:sz w:val="26"/>
          <w:szCs w:val="26"/>
        </w:rPr>
      </w:pPr>
      <w:r>
        <w:rPr>
          <w:rFonts w:ascii="Times New Roman" w:hAnsi="Times New Roman"/>
          <w:b/>
          <w:color w:val="000000"/>
          <w:sz w:val="26"/>
          <w:szCs w:val="26"/>
        </w:rPr>
        <w:t>DR. USMAN A.</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t xml:space="preserve"> DATE</w:t>
      </w:r>
    </w:p>
    <w:p w:rsidR="00D776CC" w:rsidRPr="002E50E8" w:rsidRDefault="00D776CC" w:rsidP="00D776CC">
      <w:pPr>
        <w:spacing w:line="360" w:lineRule="auto"/>
        <w:rPr>
          <w:rFonts w:ascii="Times New Roman" w:hAnsi="Times New Roman"/>
          <w:b/>
          <w:color w:val="000000"/>
          <w:sz w:val="26"/>
          <w:szCs w:val="26"/>
        </w:rPr>
      </w:pPr>
    </w:p>
    <w:p w:rsidR="00D776CC" w:rsidRPr="002E50E8" w:rsidRDefault="00D776CC" w:rsidP="007634A7">
      <w:pPr>
        <w:widowControl/>
        <w:jc w:val="center"/>
        <w:rPr>
          <w:rFonts w:ascii="Times New Roman" w:hAnsi="Times New Roman"/>
          <w:b/>
          <w:bCs/>
          <w:color w:val="000000"/>
          <w:sz w:val="28"/>
          <w:szCs w:val="28"/>
        </w:rPr>
      </w:pPr>
      <w:r w:rsidRPr="002E50E8">
        <w:rPr>
          <w:rFonts w:ascii="Times New Roman" w:hAnsi="Times New Roman"/>
          <w:b/>
          <w:bCs/>
          <w:color w:val="000000"/>
          <w:sz w:val="28"/>
          <w:szCs w:val="28"/>
        </w:rPr>
        <w:t>DEDICATION</w:t>
      </w:r>
    </w:p>
    <w:p w:rsidR="00D776CC" w:rsidRPr="002E50E8" w:rsidRDefault="00D776CC" w:rsidP="00D776CC">
      <w:pPr>
        <w:spacing w:line="360" w:lineRule="auto"/>
        <w:rPr>
          <w:rFonts w:ascii="Times New Roman" w:hAnsi="Times New Roman"/>
          <w:b/>
          <w:color w:val="000000"/>
          <w:sz w:val="28"/>
          <w:szCs w:val="28"/>
        </w:rPr>
      </w:pPr>
      <w:r w:rsidRPr="002E50E8">
        <w:rPr>
          <w:rFonts w:ascii="Times New Roman" w:hAnsi="Times New Roman"/>
          <w:color w:val="000000"/>
          <w:sz w:val="28"/>
          <w:szCs w:val="28"/>
        </w:rPr>
        <w:t>I</w:t>
      </w:r>
      <w:r w:rsidR="007634A7" w:rsidRPr="002E50E8">
        <w:rPr>
          <w:rFonts w:ascii="Times New Roman" w:hAnsi="Times New Roman"/>
          <w:color w:val="000000"/>
          <w:sz w:val="28"/>
          <w:szCs w:val="28"/>
        </w:rPr>
        <w:t xml:space="preserve"> dedicate this Project</w:t>
      </w:r>
      <w:r w:rsidRPr="002E50E8">
        <w:rPr>
          <w:rFonts w:ascii="Times New Roman" w:hAnsi="Times New Roman"/>
          <w:color w:val="000000"/>
          <w:sz w:val="28"/>
          <w:szCs w:val="28"/>
        </w:rPr>
        <w:t xml:space="preserve"> research to Almighty God the highest and the most beneficial who has been there for me right from the beginning to the end of my National Diploma in science laboratory Technology (SLT)</w:t>
      </w: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color w:val="000000"/>
          <w:sz w:val="28"/>
          <w:szCs w:val="28"/>
        </w:rPr>
      </w:pPr>
    </w:p>
    <w:p w:rsidR="00D776CC" w:rsidRPr="002E50E8" w:rsidRDefault="00D776CC" w:rsidP="00D776CC">
      <w:pPr>
        <w:spacing w:line="360" w:lineRule="auto"/>
        <w:rPr>
          <w:rFonts w:ascii="Times New Roman" w:hAnsi="Times New Roman"/>
          <w:b/>
          <w:bCs/>
          <w:color w:val="000000"/>
          <w:sz w:val="28"/>
          <w:szCs w:val="28"/>
        </w:rPr>
      </w:pPr>
    </w:p>
    <w:p w:rsidR="002E50E8" w:rsidRDefault="002E50E8" w:rsidP="002E50E8">
      <w:pPr>
        <w:rPr>
          <w:rFonts w:ascii="Times New Roman" w:hAnsi="Times New Roman"/>
          <w:b/>
          <w:bCs/>
          <w:color w:val="000000"/>
          <w:sz w:val="28"/>
          <w:szCs w:val="28"/>
        </w:rPr>
      </w:pPr>
    </w:p>
    <w:p w:rsidR="00D776CC" w:rsidRPr="002E50E8" w:rsidRDefault="00D776CC" w:rsidP="002E50E8">
      <w:pPr>
        <w:jc w:val="center"/>
        <w:rPr>
          <w:rFonts w:ascii="Times New Roman" w:hAnsi="Times New Roman"/>
          <w:b/>
          <w:bCs/>
          <w:color w:val="000000"/>
          <w:sz w:val="28"/>
          <w:szCs w:val="28"/>
        </w:rPr>
      </w:pPr>
      <w:r w:rsidRPr="002E50E8">
        <w:rPr>
          <w:rFonts w:ascii="Times New Roman" w:hAnsi="Times New Roman"/>
          <w:b/>
          <w:bCs/>
          <w:color w:val="000000"/>
          <w:sz w:val="28"/>
          <w:szCs w:val="28"/>
        </w:rPr>
        <w:t>ACKNOWLEDGEMENT</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All glory and adoration belongs to Almighty God, the uncreated creator who created the whole earth and all that in it for his mercies and guidance throughout the course of my</w:t>
      </w:r>
      <w:r w:rsidR="002E50E8" w:rsidRPr="002E50E8">
        <w:rPr>
          <w:rFonts w:ascii="Times New Roman" w:hAnsi="Times New Roman"/>
          <w:sz w:val="28"/>
          <w:szCs w:val="28"/>
        </w:rPr>
        <w:t xml:space="preserve"> project</w:t>
      </w:r>
      <w:r w:rsidRPr="002E50E8">
        <w:rPr>
          <w:rFonts w:ascii="Times New Roman" w:hAnsi="Times New Roman"/>
          <w:sz w:val="28"/>
          <w:szCs w:val="28"/>
        </w:rPr>
        <w:t xml:space="preserve"> research to him alone all the praise.</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 xml:space="preserve">     More so, my appreciation goes to my amiable supervisor </w:t>
      </w:r>
      <w:r w:rsidR="007634A7" w:rsidRPr="002E50E8">
        <w:rPr>
          <w:rFonts w:ascii="Times New Roman" w:hAnsi="Times New Roman" w:cs="Times New Roman"/>
          <w:b/>
          <w:sz w:val="28"/>
          <w:szCs w:val="28"/>
        </w:rPr>
        <w:t>MR. ABDULGANIYU A.O</w:t>
      </w:r>
      <w:r w:rsidRPr="002E50E8">
        <w:rPr>
          <w:rFonts w:ascii="Times New Roman" w:hAnsi="Times New Roman"/>
          <w:sz w:val="28"/>
          <w:szCs w:val="28"/>
        </w:rPr>
        <w:t xml:space="preserve"> for support advice and kindness toward the succ</w:t>
      </w:r>
      <w:r w:rsidR="002E50E8" w:rsidRPr="002E50E8">
        <w:rPr>
          <w:rFonts w:ascii="Times New Roman" w:hAnsi="Times New Roman"/>
          <w:sz w:val="28"/>
          <w:szCs w:val="28"/>
        </w:rPr>
        <w:t>ess of this project</w:t>
      </w:r>
      <w:r w:rsidRPr="002E50E8">
        <w:rPr>
          <w:rFonts w:ascii="Times New Roman" w:hAnsi="Times New Roman"/>
          <w:sz w:val="28"/>
          <w:szCs w:val="28"/>
        </w:rPr>
        <w:t xml:space="preserve"> research. I pray Almighty God will enrich you abundantly.</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 xml:space="preserve">      I grateful acknowledge the moral and motherly support of my </w:t>
      </w:r>
      <w:r w:rsidR="007634A7" w:rsidRPr="002E50E8">
        <w:rPr>
          <w:rFonts w:ascii="Times New Roman" w:hAnsi="Times New Roman"/>
          <w:b/>
          <w:sz w:val="28"/>
          <w:szCs w:val="28"/>
        </w:rPr>
        <w:t>Coordinator</w:t>
      </w:r>
      <w:r w:rsidRPr="002E50E8">
        <w:rPr>
          <w:rFonts w:ascii="Times New Roman" w:hAnsi="Times New Roman"/>
          <w:sz w:val="28"/>
          <w:szCs w:val="28"/>
        </w:rPr>
        <w:t xml:space="preserve"> </w:t>
      </w:r>
      <w:r w:rsidR="007634A7" w:rsidRPr="002E50E8">
        <w:rPr>
          <w:rFonts w:ascii="Times New Roman" w:hAnsi="Times New Roman"/>
          <w:sz w:val="28"/>
          <w:szCs w:val="28"/>
        </w:rPr>
        <w:t>(</w:t>
      </w:r>
      <w:r w:rsidR="002E50E8" w:rsidRPr="002E50E8">
        <w:rPr>
          <w:rFonts w:ascii="Times New Roman" w:hAnsi="Times New Roman"/>
          <w:b/>
          <w:color w:val="000000"/>
          <w:sz w:val="28"/>
          <w:szCs w:val="28"/>
        </w:rPr>
        <w:t>MR. LUKMAN I. A.</w:t>
      </w:r>
      <w:r w:rsidR="007634A7" w:rsidRPr="002E50E8">
        <w:rPr>
          <w:rFonts w:ascii="Times New Roman" w:hAnsi="Times New Roman"/>
          <w:b/>
          <w:color w:val="000000"/>
          <w:sz w:val="28"/>
          <w:szCs w:val="28"/>
        </w:rPr>
        <w:t>)</w:t>
      </w:r>
      <w:r w:rsidR="007634A7" w:rsidRPr="002E50E8">
        <w:rPr>
          <w:rFonts w:ascii="Times New Roman" w:hAnsi="Times New Roman"/>
          <w:sz w:val="28"/>
          <w:szCs w:val="28"/>
        </w:rPr>
        <w:t xml:space="preserve"> for his</w:t>
      </w:r>
      <w:r w:rsidRPr="002E50E8">
        <w:rPr>
          <w:rFonts w:ascii="Times New Roman" w:hAnsi="Times New Roman"/>
          <w:sz w:val="28"/>
          <w:szCs w:val="28"/>
        </w:rPr>
        <w:t xml:space="preserve"> advice, support and kindness. I pray Almighty God reward you abundantly </w:t>
      </w:r>
    </w:p>
    <w:p w:rsidR="00D776CC" w:rsidRPr="002E50E8" w:rsidRDefault="00D776CC" w:rsidP="00D776CC">
      <w:pPr>
        <w:spacing w:line="360" w:lineRule="auto"/>
        <w:rPr>
          <w:rFonts w:ascii="Times New Roman" w:hAnsi="Times New Roman"/>
          <w:sz w:val="28"/>
          <w:szCs w:val="28"/>
        </w:rPr>
      </w:pPr>
      <w:r w:rsidRPr="002E50E8">
        <w:rPr>
          <w:rFonts w:ascii="Times New Roman" w:hAnsi="Times New Roman"/>
          <w:sz w:val="28"/>
          <w:szCs w:val="28"/>
        </w:rPr>
        <w:t xml:space="preserve">         I special appreciation also give to my admirable parent for their support, encouragement and advice toward the successful complet</w:t>
      </w:r>
      <w:r w:rsidR="002E50E8" w:rsidRPr="002E50E8">
        <w:rPr>
          <w:rFonts w:ascii="Times New Roman" w:hAnsi="Times New Roman"/>
          <w:sz w:val="28"/>
          <w:szCs w:val="28"/>
        </w:rPr>
        <w:t>ion of this project</w:t>
      </w:r>
      <w:r w:rsidRPr="002E50E8">
        <w:rPr>
          <w:rFonts w:ascii="Times New Roman" w:hAnsi="Times New Roman"/>
          <w:sz w:val="28"/>
          <w:szCs w:val="28"/>
        </w:rPr>
        <w:t xml:space="preserve"> research. I pray God will enrich you abundantly and you shall all reap the fruit of your labour (Amen)</w:t>
      </w:r>
    </w:p>
    <w:p w:rsidR="00F868F8" w:rsidRPr="002E50E8" w:rsidRDefault="00F868F8" w:rsidP="00F868F8">
      <w:pPr>
        <w:jc w:val="right"/>
        <w:rPr>
          <w:rFonts w:ascii="Times New Roman" w:hAnsi="Times New Roman" w:cs="Times New Roman"/>
          <w:b/>
          <w:sz w:val="28"/>
          <w:szCs w:val="28"/>
        </w:rPr>
      </w:pPr>
    </w:p>
    <w:p w:rsidR="00F868F8" w:rsidRPr="002E50E8" w:rsidRDefault="00F868F8" w:rsidP="00F868F8">
      <w:pPr>
        <w:rPr>
          <w:rFonts w:ascii="Times New Roman" w:hAnsi="Times New Roman" w:cs="Times New Roman"/>
          <w:sz w:val="28"/>
          <w:szCs w:val="28"/>
        </w:rPr>
      </w:pPr>
    </w:p>
    <w:p w:rsidR="00F868F8" w:rsidRPr="002E50E8" w:rsidRDefault="00F868F8" w:rsidP="00F868F8">
      <w:pPr>
        <w:rPr>
          <w:rFonts w:ascii="Times New Roman" w:hAnsi="Times New Roman" w:cs="Times New Roman"/>
          <w:sz w:val="28"/>
          <w:szCs w:val="28"/>
        </w:rPr>
      </w:pPr>
    </w:p>
    <w:p w:rsidR="002E50E8" w:rsidRDefault="002E50E8">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rsidR="00D776CC" w:rsidRPr="002E50E8" w:rsidRDefault="00D776CC" w:rsidP="002E50E8">
      <w:pPr>
        <w:jc w:val="center"/>
        <w:rPr>
          <w:rFonts w:ascii="Times New Roman" w:hAnsi="Times New Roman" w:cs="Times New Roman"/>
          <w:b/>
          <w:bCs/>
          <w:sz w:val="28"/>
          <w:szCs w:val="28"/>
        </w:rPr>
      </w:pPr>
      <w:r w:rsidRPr="002E50E8">
        <w:rPr>
          <w:rFonts w:ascii="Times New Roman" w:hAnsi="Times New Roman" w:cs="Times New Roman"/>
          <w:b/>
          <w:sz w:val="28"/>
          <w:szCs w:val="28"/>
        </w:rPr>
        <w:t>TABLE OF CONTENT</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TITLE PAGE</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CERTIFICATION</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II</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DEDICATION</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III</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ACKNOWLEDGEMENT</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IV</w:t>
      </w:r>
    </w:p>
    <w:p w:rsidR="00D776CC" w:rsidRPr="002E50E8" w:rsidRDefault="00D776CC" w:rsidP="00D776CC">
      <w:pPr>
        <w:spacing w:line="276" w:lineRule="auto"/>
        <w:rPr>
          <w:rFonts w:ascii="Times New Roman" w:hAnsi="Times New Roman" w:cs="Times New Roman"/>
          <w:b/>
          <w:sz w:val="28"/>
          <w:szCs w:val="28"/>
        </w:rPr>
      </w:pPr>
      <w:r w:rsidRPr="002E50E8">
        <w:rPr>
          <w:rFonts w:ascii="Times New Roman" w:hAnsi="Times New Roman" w:cs="Times New Roman"/>
          <w:b/>
          <w:sz w:val="28"/>
          <w:szCs w:val="28"/>
        </w:rPr>
        <w:t xml:space="preserve">TABLE OF CONTENT </w:t>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r>
      <w:r w:rsidRPr="002E50E8">
        <w:rPr>
          <w:rFonts w:ascii="Times New Roman" w:hAnsi="Times New Roman" w:cs="Times New Roman"/>
          <w:b/>
          <w:sz w:val="28"/>
          <w:szCs w:val="28"/>
        </w:rPr>
        <w:tab/>
        <w:t>V</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CHAPTER ONE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1.0 Background to the study on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1.1 Statement of problems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1.2 Justifications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1.3 Aims and objectives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CHAPTER TWO : LITERATURE REVIEW </w:t>
      </w:r>
    </w:p>
    <w:p w:rsidR="00242D30" w:rsidRPr="002E50E8" w:rsidRDefault="007E314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2.0</w:t>
      </w:r>
      <w:r w:rsidR="00517814" w:rsidRPr="002E50E8">
        <w:rPr>
          <w:rFonts w:ascii="Times New Roman" w:hAnsi="Times New Roman" w:cs="Times New Roman"/>
          <w:sz w:val="28"/>
          <w:szCs w:val="28"/>
        </w:rPr>
        <w:t xml:space="preserve"> Overview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2.1 Chemical structure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2.2 Properties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2.3 Functions of vitamin C</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2.4 Methods of Vitamin C determination: Titration </w:t>
      </w:r>
    </w:p>
    <w:p w:rsidR="00242D30" w:rsidRPr="002E50E8" w:rsidRDefault="007E314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2.5 Factors</w:t>
      </w:r>
      <w:r w:rsidR="00517814" w:rsidRPr="002E50E8">
        <w:rPr>
          <w:rFonts w:ascii="Times New Roman" w:hAnsi="Times New Roman" w:cs="Times New Roman"/>
          <w:sz w:val="28"/>
          <w:szCs w:val="28"/>
        </w:rPr>
        <w:t xml:space="preserve"> affecting Vitamin C content in orange juices</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CHAPTER THREE : MATERIALS AND METHOD</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3.0 Materials and method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3.1 Sample selection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3.2 Preparation of orange juice samples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3.3 Reagent used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3.4 iodine titration method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3.5 Calculation of vitamin C content </w:t>
      </w:r>
    </w:p>
    <w:p w:rsidR="00242D30" w:rsidRPr="002E50E8" w:rsidRDefault="007E3140"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CHAPTER FOUR</w:t>
      </w:r>
      <w:r w:rsidR="00517814" w:rsidRPr="002E50E8">
        <w:rPr>
          <w:rFonts w:ascii="Times New Roman" w:hAnsi="Times New Roman" w:cs="Times New Roman"/>
          <w:b/>
          <w:bCs/>
          <w:sz w:val="28"/>
          <w:szCs w:val="28"/>
        </w:rPr>
        <w:t xml:space="preserve">: RESULTS AND DISCUSSION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4.1 Results and Discussion</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CHAPTER FIVE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5.0 SUMMARY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5.1 CONCLUSION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5.2 RECOMMENDATIONS FOR FUTURE RESEARCH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REFERENCES </w:t>
      </w:r>
    </w:p>
    <w:p w:rsidR="007634A7" w:rsidRPr="002E50E8" w:rsidRDefault="00517814" w:rsidP="002274ED">
      <w:pPr>
        <w:spacing w:line="360" w:lineRule="auto"/>
        <w:rPr>
          <w:rFonts w:ascii="Times New Roman" w:hAnsi="Times New Roman" w:cs="Times New Roman"/>
          <w:sz w:val="28"/>
          <w:szCs w:val="28"/>
        </w:rPr>
        <w:sectPr w:rsidR="007634A7" w:rsidRPr="002E50E8" w:rsidSect="007634A7">
          <w:footerReference w:type="default" r:id="rId9"/>
          <w:pgSz w:w="11520" w:h="14400" w:code="9"/>
          <w:pgMar w:top="1440" w:right="1440" w:bottom="1440" w:left="1440" w:header="850" w:footer="994" w:gutter="0"/>
          <w:pgNumType w:fmt="lowerRoman" w:start="1"/>
          <w:cols w:space="425"/>
          <w:docGrid w:type="lines" w:linePitch="312"/>
        </w:sectPr>
      </w:pPr>
      <w:r w:rsidRPr="002E50E8">
        <w:rPr>
          <w:rFonts w:ascii="Times New Roman" w:hAnsi="Times New Roman" w:cs="Times New Roman"/>
          <w:sz w:val="28"/>
          <w:szCs w:val="28"/>
        </w:rPr>
        <w:t xml:space="preserve">APPENDIX </w:t>
      </w:r>
    </w:p>
    <w:p w:rsidR="00242D30" w:rsidRPr="002E50E8" w:rsidRDefault="00517814" w:rsidP="007634A7">
      <w:pPr>
        <w:widowControl/>
        <w:jc w:val="center"/>
        <w:rPr>
          <w:rFonts w:ascii="Times New Roman" w:hAnsi="Times New Roman" w:cs="Times New Roman"/>
          <w:b/>
          <w:bCs/>
          <w:sz w:val="28"/>
          <w:szCs w:val="28"/>
        </w:rPr>
      </w:pPr>
      <w:r w:rsidRPr="002E50E8">
        <w:rPr>
          <w:rFonts w:ascii="Times New Roman" w:hAnsi="Times New Roman" w:cs="Times New Roman"/>
          <w:b/>
          <w:bCs/>
          <w:sz w:val="28"/>
          <w:szCs w:val="28"/>
        </w:rPr>
        <w:t>CHAPTER ONE</w:t>
      </w:r>
    </w:p>
    <w:p w:rsidR="00242D30" w:rsidRPr="002E50E8" w:rsidRDefault="00242D30" w:rsidP="002274ED">
      <w:pPr>
        <w:spacing w:line="360" w:lineRule="auto"/>
        <w:rPr>
          <w:rFonts w:ascii="Times New Roman" w:hAnsi="Times New Roman" w:cs="Times New Roman"/>
          <w:sz w:val="28"/>
          <w:szCs w:val="28"/>
        </w:rPr>
      </w:pPr>
    </w:p>
    <w:p w:rsidR="007E314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1.0 BACKGROUND TO THE STUDY ON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quantitative determination of vitamin C content in orange juice is an important area of study that combines elements of nutrition, chemistry, and food science. Vitamin C, also known as ascorbic acid, is an essential nutrient that humans cannot synthesize and must obtain from dietary sources, with citrus fruits being one of the richest sources. Orange juice, in particular, is widely consumed and valued for its high vitamin C content, making it a significant fo</w:t>
      </w:r>
      <w:r w:rsidR="007E3140" w:rsidRPr="002E50E8">
        <w:rPr>
          <w:rFonts w:ascii="Times New Roman" w:hAnsi="Times New Roman" w:cs="Times New Roman"/>
          <w:sz w:val="28"/>
          <w:szCs w:val="28"/>
        </w:rPr>
        <w:t>cus in nutritional studies.</w:t>
      </w:r>
      <w:r w:rsidRPr="002E50E8">
        <w:rPr>
          <w:rFonts w:ascii="Times New Roman" w:hAnsi="Times New Roman" w:cs="Times New Roman"/>
          <w:sz w:val="28"/>
          <w:szCs w:val="28"/>
        </w:rPr>
        <w:t xml:space="preserve"> Vitamin C is a water-soluble antioxidant that is sensitive to heat, light, and oxygen, which makes its content susceptible to degradation during pasteurization, prolonged storage, or exposure to air and light. These sensitivities highlight the importance of accurately measuring vitamin C levels to ensure that orange juice products meet nutritional labeling standards and maintain their health benefits.</w:t>
      </w:r>
    </w:p>
    <w:p w:rsidR="00242D30" w:rsidRPr="002E50E8" w:rsidRDefault="00517814" w:rsidP="00D776CC">
      <w:pPr>
        <w:spacing w:line="360" w:lineRule="auto"/>
        <w:rPr>
          <w:rFonts w:ascii="Times New Roman" w:hAnsi="Times New Roman" w:cs="Times New Roman"/>
          <w:sz w:val="28"/>
          <w:szCs w:val="28"/>
        </w:rPr>
      </w:pPr>
      <w:r w:rsidRPr="002E50E8">
        <w:rPr>
          <w:rFonts w:ascii="Times New Roman" w:hAnsi="Times New Roman" w:cs="Times New Roman"/>
          <w:sz w:val="28"/>
          <w:szCs w:val="28"/>
        </w:rPr>
        <w:t>This area of study is significant for public health and the food industry. Vitamin C deficiency can lead to scurvy, a condition characterized by fatigue, bleeding gums, and impaired wound healing, while adequate intake supports immune function, skin health, and overall well-being. Research into the quantitative determination of vitamin C in orange juice also helps identify variations among different brands and product types, providing valuable information for consumers and regulatory bodies. It enables food scientists to develop better preservation techniques and fortified juice products to address nutritional gaps in populations. Additionally, studies on the bioavailability of vitamin C in orange juice contribute to understanding how the body absorbs and utilizes this nutrient, further informing dietary recommendations.</w:t>
      </w:r>
    </w:p>
    <w:p w:rsidR="002D49F9"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degradation of vitamin C over time due to oxidation or improper storage can serve as an indicator of juice quality. For example, refrigeration and the use of airtight, opaque containers help preserve vitamin C content by minimizing exposure to oxygen and light. Comparative studies between fresh and commercial juices provide insights into the impact of industrial processing on nutrient retention. Quantitative analysis of vitamin C content is essential for verifying the authenticity of nutritional claims and detecting potential adulteration or misrepresentation in products. This research aligns with global efforts to combat malnutrition and supports the development</w:t>
      </w:r>
      <w:r w:rsidR="007E3140" w:rsidRPr="002E50E8">
        <w:rPr>
          <w:rFonts w:ascii="Times New Roman" w:hAnsi="Times New Roman" w:cs="Times New Roman"/>
          <w:sz w:val="28"/>
          <w:szCs w:val="28"/>
        </w:rPr>
        <w:t xml:space="preserve"> of healthier food options.</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sz w:val="28"/>
          <w:szCs w:val="28"/>
        </w:rPr>
        <w:t>1</w:t>
      </w:r>
      <w:r w:rsidRPr="002E50E8">
        <w:rPr>
          <w:rFonts w:ascii="Times New Roman" w:hAnsi="Times New Roman" w:cs="Times New Roman"/>
          <w:b/>
          <w:bCs/>
          <w:sz w:val="28"/>
          <w:szCs w:val="28"/>
        </w:rPr>
        <w:t xml:space="preserve">.1 STATEMENT OF PROBLEMS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determination of vitamin C content in orange juice is essential due to its vital role in human health, particularly as an antioxidant and immune system booster. However, a significant issue arises from the variability in vitamin C levels across different types and brands of orange juice, which often leads to discrepancies between the nutritional claims made by manufacturers and the actual content. This variability can be attributed to factors such as the species of oranges used, agricultural practices, and the processing methods employed during juice production. For instance, pasteurization and other heat treatments may degrade vitamin C, reducing its concentration in the final product. Furthermore, the addition of preservatives and other additives may also impact the stability and retention of vitamin C over time. Storage conditions, including temperature and exposure to light, are additional factors that contribute to the degradation of vitamin C, especially in commercial orange juices stored on shelves for extended periods.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Consumers are often unaware of the true vitamin C content in the orange juice they consume, and misleading or inaccurate labeling can result in them receiving less nutritional benefit than expected. Freshly squeezed orange juice is commonly perceived as a superior source of vitamin C compared to commercially processed options, but there is a need for scientific validation of this assumption. Additionally, organic orange juice is marketed as more nutritious than non-organic alternatives, yet limited data exists to substantiate this claim, particularly with regard to vitamin C content. The type of packaging material used, such as glass, plastic, or cartons, may also play a role in preserving or degrading the vitamin C content, which adds another layer of complexity to the problem.</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As vitamin C is sensitive to both processing and storage, the nutritional quality of orange juice diminishes over time, raising concerns about its shelf life and the health benefits it provides to consumers. This study aims to address these challenges by quantitatively determining the vitamin C content in different orange juice products, thereby providing valuable insights into their nutritional value and helping consumers make informed dietary choices.</w:t>
      </w:r>
    </w:p>
    <w:p w:rsidR="002D49F9" w:rsidRPr="002E50E8" w:rsidRDefault="002D49F9"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eastAsia="Times New Roman" w:hAnsi="Times New Roman" w:cs="Times New Roman"/>
          <w:b/>
          <w:bCs/>
          <w:sz w:val="28"/>
          <w:szCs w:val="28"/>
        </w:rPr>
      </w:pPr>
    </w:p>
    <w:p w:rsidR="002E50E8" w:rsidRDefault="002E50E8" w:rsidP="002274ED">
      <w:pPr>
        <w:spacing w:line="360" w:lineRule="auto"/>
        <w:rPr>
          <w:rFonts w:ascii="Times New Roman" w:eastAsia="Times New Roman" w:hAnsi="Times New Roman" w:cs="Times New Roman"/>
          <w:b/>
          <w:bCs/>
          <w:sz w:val="28"/>
          <w:szCs w:val="28"/>
        </w:rPr>
      </w:pPr>
    </w:p>
    <w:p w:rsidR="002E50E8" w:rsidRDefault="002E50E8" w:rsidP="002274ED">
      <w:pPr>
        <w:spacing w:line="360" w:lineRule="auto"/>
        <w:rPr>
          <w:rFonts w:ascii="Times New Roman" w:eastAsia="Times New Roman" w:hAnsi="Times New Roman" w:cs="Times New Roman"/>
          <w:b/>
          <w:bCs/>
          <w:sz w:val="28"/>
          <w:szCs w:val="28"/>
        </w:rPr>
      </w:pPr>
    </w:p>
    <w:p w:rsidR="002D49F9" w:rsidRPr="002E50E8" w:rsidRDefault="002D49F9"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1.2SIGNIFICANCE OF STUDY</w:t>
      </w:r>
    </w:p>
    <w:p w:rsidR="002D49F9" w:rsidRPr="002E50E8" w:rsidRDefault="002D49F9"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This study is significant because it aims to provide valuable information on the vitamin C content in different orange juices. The findings of this study can be used to</w:t>
      </w:r>
    </w:p>
    <w:p w:rsidR="002D49F9" w:rsidRPr="002E50E8" w:rsidRDefault="002D49F9" w:rsidP="002274ED">
      <w:pPr>
        <w:pStyle w:val="ListParagraph"/>
        <w:widowControl/>
        <w:numPr>
          <w:ilvl w:val="0"/>
          <w:numId w:val="17"/>
        </w:numPr>
        <w:spacing w:after="200" w:line="360" w:lineRule="auto"/>
        <w:jc w:val="left"/>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Inform consumers about the nutritional value of different orange juice</w:t>
      </w:r>
    </w:p>
    <w:p w:rsidR="002E50BB" w:rsidRPr="002E50E8" w:rsidRDefault="002D49F9" w:rsidP="002274ED">
      <w:pPr>
        <w:pStyle w:val="ListParagraph"/>
        <w:widowControl/>
        <w:numPr>
          <w:ilvl w:val="0"/>
          <w:numId w:val="18"/>
        </w:numPr>
        <w:spacing w:after="200" w:line="360" w:lineRule="auto"/>
        <w:jc w:val="left"/>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Provide data for researchers and policymakers to develop evidence-based recommendations for orange juice consumption</w:t>
      </w:r>
    </w:p>
    <w:p w:rsidR="00242D30" w:rsidRPr="002E50E8" w:rsidRDefault="002E50BB"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1.2</w:t>
      </w:r>
      <w:r w:rsidR="00517814" w:rsidRPr="002E50E8">
        <w:rPr>
          <w:rFonts w:ascii="Times New Roman" w:hAnsi="Times New Roman" w:cs="Times New Roman"/>
          <w:b/>
          <w:bCs/>
          <w:sz w:val="28"/>
          <w:szCs w:val="28"/>
        </w:rPr>
        <w:t xml:space="preserve"> AIMS AND OBJECTIVE</w:t>
      </w:r>
    </w:p>
    <w:p w:rsidR="002D49F9"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The aim of the study is to quantitatively determine the vitamin C content in different orange juice samples using iodimetric titration. This method provides an accurate and reliable way to assess the concentration of ascorbic acid in orange juice. </w:t>
      </w:r>
    </w:p>
    <w:p w:rsidR="002E50BB" w:rsidRPr="002E50E8" w:rsidRDefault="002E50BB"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Objective of the study is to:</w:t>
      </w:r>
    </w:p>
    <w:p w:rsidR="0017030B" w:rsidRPr="002E50E8" w:rsidRDefault="002E50BB" w:rsidP="002274ED">
      <w:pPr>
        <w:pStyle w:val="ListParagraph"/>
        <w:numPr>
          <w:ilvl w:val="0"/>
          <w:numId w:val="9"/>
        </w:numPr>
        <w:spacing w:line="360" w:lineRule="auto"/>
        <w:rPr>
          <w:rFonts w:ascii="Times New Roman" w:hAnsi="Times New Roman" w:cs="Times New Roman"/>
          <w:sz w:val="28"/>
          <w:szCs w:val="28"/>
        </w:rPr>
      </w:pPr>
      <w:r w:rsidRPr="002E50E8">
        <w:rPr>
          <w:rFonts w:ascii="Times New Roman" w:hAnsi="Times New Roman" w:cs="Times New Roman"/>
          <w:sz w:val="28"/>
          <w:szCs w:val="28"/>
        </w:rPr>
        <w:t>I</w:t>
      </w:r>
      <w:r w:rsidR="00517814" w:rsidRPr="002E50E8">
        <w:rPr>
          <w:rFonts w:ascii="Times New Roman" w:hAnsi="Times New Roman" w:cs="Times New Roman"/>
          <w:sz w:val="28"/>
          <w:szCs w:val="28"/>
        </w:rPr>
        <w:t>s to compare vitamin C levels in freshly squeezed, commercially processed, and organic orange</w:t>
      </w:r>
      <w:r w:rsidR="0017030B" w:rsidRPr="002E50E8">
        <w:rPr>
          <w:rFonts w:ascii="Times New Roman" w:hAnsi="Times New Roman" w:cs="Times New Roman"/>
          <w:sz w:val="28"/>
          <w:szCs w:val="28"/>
        </w:rPr>
        <w:t xml:space="preserve"> juices.</w:t>
      </w:r>
    </w:p>
    <w:p w:rsidR="002D49F9" w:rsidRPr="002E50E8" w:rsidRDefault="002D49F9" w:rsidP="002274ED">
      <w:pPr>
        <w:pStyle w:val="ListParagraph"/>
        <w:spacing w:line="360" w:lineRule="auto"/>
        <w:rPr>
          <w:rFonts w:ascii="Times New Roman" w:hAnsi="Times New Roman" w:cs="Times New Roman"/>
          <w:sz w:val="28"/>
          <w:szCs w:val="28"/>
        </w:rPr>
      </w:pPr>
    </w:p>
    <w:p w:rsidR="00242D30" w:rsidRPr="002E50E8" w:rsidRDefault="0017030B" w:rsidP="002274ED">
      <w:pPr>
        <w:pStyle w:val="ListParagraph"/>
        <w:numPr>
          <w:ilvl w:val="0"/>
          <w:numId w:val="9"/>
        </w:numPr>
        <w:spacing w:line="360" w:lineRule="auto"/>
        <w:rPr>
          <w:rFonts w:ascii="Times New Roman" w:hAnsi="Times New Roman" w:cs="Times New Roman"/>
          <w:sz w:val="28"/>
          <w:szCs w:val="28"/>
        </w:rPr>
      </w:pPr>
      <w:r w:rsidRPr="002E50E8">
        <w:rPr>
          <w:rFonts w:ascii="Times New Roman" w:hAnsi="Times New Roman" w:cs="Times New Roman"/>
          <w:sz w:val="28"/>
          <w:szCs w:val="28"/>
        </w:rPr>
        <w:t>T</w:t>
      </w:r>
      <w:r w:rsidR="00517814" w:rsidRPr="002E50E8">
        <w:rPr>
          <w:rFonts w:ascii="Times New Roman" w:hAnsi="Times New Roman" w:cs="Times New Roman"/>
          <w:sz w:val="28"/>
          <w:szCs w:val="28"/>
        </w:rPr>
        <w:t>o assess whether packaging materials influence the retention of vitamin C in orange juice.</w:t>
      </w:r>
    </w:p>
    <w:p w:rsidR="00242D30" w:rsidRPr="002E50E8" w:rsidRDefault="00517814" w:rsidP="002E50E8">
      <w:pPr>
        <w:widowControl/>
        <w:jc w:val="center"/>
        <w:rPr>
          <w:rFonts w:ascii="Times New Roman" w:hAnsi="Times New Roman" w:cs="Times New Roman"/>
          <w:b/>
          <w:bCs/>
          <w:sz w:val="28"/>
          <w:szCs w:val="28"/>
        </w:rPr>
      </w:pPr>
      <w:r w:rsidRPr="002E50E8">
        <w:rPr>
          <w:rFonts w:ascii="Times New Roman" w:hAnsi="Times New Roman" w:cs="Times New Roman"/>
          <w:b/>
          <w:bCs/>
          <w:sz w:val="28"/>
          <w:szCs w:val="28"/>
        </w:rPr>
        <w:t>CHAPTER TWO</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2.0 OVERVIEW ON VITAMIN C</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was first isolated from paprika in 1928 by Albert </w:t>
      </w:r>
      <w:r w:rsidR="002E50BB" w:rsidRPr="002E50E8">
        <w:rPr>
          <w:rFonts w:ascii="Times New Roman" w:hAnsi="Times New Roman" w:cs="Times New Roman"/>
          <w:sz w:val="28"/>
          <w:szCs w:val="28"/>
        </w:rPr>
        <w:t>Szent-Gyorgyi</w:t>
      </w:r>
      <w:r w:rsidRPr="002E50E8">
        <w:rPr>
          <w:rFonts w:ascii="Times New Roman" w:hAnsi="Times New Roman" w:cs="Times New Roman"/>
          <w:sz w:val="28"/>
          <w:szCs w:val="28"/>
        </w:rPr>
        <w:t>. He discovered its crucial role in preventing scurvy, a disease caused by vitamin C deficiency. The compound was named "ascorbic acid," reflecting its importance in health. Further research in the 1930s led to its synthesis in the lab, and over time, its significance in nutrition became widely recognized, especially through public health initiatives promoting its consumption in fruits and vegetables</w:t>
      </w:r>
      <w:r w:rsidR="002E50BB" w:rsidRPr="002E50E8">
        <w:rPr>
          <w:rFonts w:ascii="Times New Roman" w:hAnsi="Times New Roman" w:cs="Times New Roman"/>
          <w:sz w:val="28"/>
          <w:szCs w:val="28"/>
        </w:rPr>
        <w:t xml:space="preserve"> (Vandamme and</w:t>
      </w:r>
      <w:r w:rsidRPr="002E50E8">
        <w:rPr>
          <w:rFonts w:ascii="Times New Roman" w:hAnsi="Times New Roman" w:cs="Times New Roman"/>
          <w:sz w:val="28"/>
          <w:szCs w:val="28"/>
        </w:rPr>
        <w:t xml:space="preserve"> Revuelta, 2016).</w:t>
      </w:r>
    </w:p>
    <w:p w:rsidR="00C2110A"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also known as ascorbic acid, is a water-soluble vitamin that plays a crucial role in maintaining human health. It is an essential nutrient, meaning the body cannot produce it on its own, so it must be obtained through diet. Vitamin C is well-known for its powerful antioxidant properties, which help protect cells from damage caused by harmful molecules known as free radicals (Demir &amp; Yılmaz, 2023).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This vitamin is also vital for the proper functioning of the immune system, supporting the body’s ability to fight infections and illnesses. It is involved in the synthesis of collagen, a protein necessary for the health of skin, blood vessels, bones, and connective tissues (Medicine </w:t>
      </w:r>
      <w:r w:rsidRPr="002E50E8">
        <w:rPr>
          <w:rFonts w:ascii="Times New Roman" w:hAnsi="Times New Roman" w:cs="Times New Roman"/>
          <w:i/>
          <w:sz w:val="28"/>
          <w:szCs w:val="28"/>
        </w:rPr>
        <w:t xml:space="preserve">et al., </w:t>
      </w:r>
      <w:r w:rsidRPr="002E50E8">
        <w:rPr>
          <w:rFonts w:ascii="Times New Roman" w:hAnsi="Times New Roman" w:cs="Times New Roman"/>
          <w:sz w:val="28"/>
          <w:szCs w:val="28"/>
        </w:rPr>
        <w:t>2000).</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Humans cannot synthesize vitamin C, which is why dietary intake is necessary for maintaining optimal health. The most common sources of vitamin C are fruits and vegetables, with citrus fruits like oranges, lemons, and grapefruits being particularly rich in th</w:t>
      </w:r>
      <w:r w:rsidR="0017030B" w:rsidRPr="002E50E8">
        <w:rPr>
          <w:rFonts w:ascii="Times New Roman" w:hAnsi="Times New Roman" w:cs="Times New Roman"/>
          <w:sz w:val="28"/>
          <w:szCs w:val="28"/>
        </w:rPr>
        <w:t xml:space="preserve">is nutrient. </w:t>
      </w:r>
      <w:r w:rsidRPr="002E50E8">
        <w:rPr>
          <w:rFonts w:ascii="Times New Roman" w:hAnsi="Times New Roman" w:cs="Times New Roman"/>
          <w:sz w:val="28"/>
          <w:szCs w:val="28"/>
        </w:rPr>
        <w:t>Due to its wide availability in fruits and vegetables, vitamin C deficiency is rare in developed countries, but it can still occur in individuals with poor dietary habits or those who have limited access to fresh produce</w:t>
      </w:r>
      <w:r w:rsidR="00C2110A" w:rsidRPr="002E50E8">
        <w:rPr>
          <w:rFonts w:ascii="Times New Roman" w:hAnsi="Times New Roman" w:cs="Times New Roman"/>
          <w:sz w:val="28"/>
          <w:szCs w:val="28"/>
        </w:rPr>
        <w:t xml:space="preserve"> (Barrita &amp; Del</w:t>
      </w:r>
      <w:r w:rsidRPr="002E50E8">
        <w:rPr>
          <w:rFonts w:ascii="Times New Roman" w:hAnsi="Times New Roman" w:cs="Times New Roman"/>
          <w:sz w:val="28"/>
          <w:szCs w:val="28"/>
        </w:rPr>
        <w:t xml:space="preserve"> Snchez, 2013).</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 deficiency in vitamin C can lead to scurvy, a condition characterized by symptoms such as fatigue, gum disease, joint pain, and skin problems. Scurvy can be prevented and treated by increasing vitamin C intake, either through diet or supplementation. Although scurvy is rare today, low levels of vitamin C can still lead to other health problems, including weakened immune function, slower wound healing, and increased susceptibility to infections (McDowell, 2008).</w:t>
      </w:r>
    </w:p>
    <w:p w:rsidR="00C2110A" w:rsidRPr="002E50E8" w:rsidRDefault="0017030B"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w:t>
      </w:r>
      <w:r w:rsidR="00517814" w:rsidRPr="002E50E8">
        <w:rPr>
          <w:rFonts w:ascii="Times New Roman" w:hAnsi="Times New Roman" w:cs="Times New Roman"/>
          <w:sz w:val="28"/>
          <w:szCs w:val="28"/>
        </w:rPr>
        <w:t>itamin C is often a focus of study due to its instability. The vitamin is sensitive to heat, light, and oxygen, meaning that food processing, storage, and cooking can lead to significant losses in vitamin C content. For example, pasteurization, a common method of processing orange juice and other beverages, can cause a reduction in the vitamin C levels of the product. This has led to concerns about the nutritional value of processed foods and the importance of retaining vitamin C in its natural form (McDowell, 2008b).</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Several methods are available for vitamin C quantification, including iodimetric titration, which is widely used due to its accuracy and simplicity. Iodimetric titration involves the use of iodine as a titrant to react with the vitamin C in a sample, allowing for the determination of its concentration based on the amount of iodine required for the reaction (Eitenmiller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2016).</w:t>
      </w: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2.1 CHEMICAL STRUCTURE OF VITAMIN C </w:t>
      </w:r>
    </w:p>
    <w:p w:rsidR="00C2110A" w:rsidRPr="002E50E8" w:rsidRDefault="00C2110A" w:rsidP="002274ED">
      <w:pPr>
        <w:spacing w:line="360" w:lineRule="auto"/>
        <w:rPr>
          <w:rFonts w:ascii="Times New Roman" w:hAnsi="Times New Roman" w:cs="Times New Roman"/>
          <w:sz w:val="28"/>
          <w:szCs w:val="28"/>
        </w:rPr>
      </w:pPr>
    </w:p>
    <w:p w:rsidR="00B14B7E" w:rsidRPr="002E50E8" w:rsidRDefault="00B14B7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object w:dxaOrig="2834" w:dyaOrig="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15pt" o:ole="">
            <v:imagedata r:id="rId10" o:title=""/>
          </v:shape>
          <o:OLEObject Type="Embed" ProgID="ChemDraw.Document.6.0" ShapeID="_x0000_i1025" DrawAspect="Content" ObjectID="_1817634574" r:id="rId11"/>
        </w:object>
      </w:r>
    </w:p>
    <w:p w:rsidR="00B14B7E" w:rsidRPr="002E50E8" w:rsidRDefault="00B14B7E" w:rsidP="002274ED">
      <w:pPr>
        <w:spacing w:line="360" w:lineRule="auto"/>
        <w:rPr>
          <w:rFonts w:ascii="Times New Roman" w:hAnsi="Times New Roman" w:cs="Times New Roman"/>
          <w:sz w:val="28"/>
          <w:szCs w:val="28"/>
        </w:rPr>
      </w:pP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also known as ascorbic acid, is a water-soluble vitamin with the chemical formula C</w:t>
      </w:r>
      <w:r w:rsidRPr="002E50E8">
        <w:rPr>
          <w:rFonts w:ascii="Times New Roman" w:hAnsi="Times New Roman" w:cs="Times New Roman"/>
          <w:sz w:val="28"/>
          <w:szCs w:val="28"/>
          <w:vertAlign w:val="subscript"/>
        </w:rPr>
        <w:t>6</w:t>
      </w:r>
      <w:r w:rsidRPr="002E50E8">
        <w:rPr>
          <w:rFonts w:ascii="Times New Roman" w:hAnsi="Times New Roman" w:cs="Times New Roman"/>
          <w:sz w:val="28"/>
          <w:szCs w:val="28"/>
        </w:rPr>
        <w:t>H</w:t>
      </w:r>
      <w:r w:rsidRPr="002E50E8">
        <w:rPr>
          <w:rFonts w:ascii="Times New Roman" w:hAnsi="Times New Roman" w:cs="Times New Roman"/>
          <w:sz w:val="28"/>
          <w:szCs w:val="28"/>
          <w:vertAlign w:val="subscript"/>
        </w:rPr>
        <w:t>8</w:t>
      </w:r>
      <w:r w:rsidRPr="002E50E8">
        <w:rPr>
          <w:rFonts w:ascii="Times New Roman" w:hAnsi="Times New Roman" w:cs="Times New Roman"/>
          <w:sz w:val="28"/>
          <w:szCs w:val="28"/>
        </w:rPr>
        <w:t>O</w:t>
      </w:r>
      <w:r w:rsidRPr="002E50E8">
        <w:rPr>
          <w:rFonts w:ascii="Times New Roman" w:hAnsi="Times New Roman" w:cs="Times New Roman"/>
          <w:sz w:val="28"/>
          <w:szCs w:val="28"/>
          <w:vertAlign w:val="subscript"/>
        </w:rPr>
        <w:t>6</w:t>
      </w:r>
      <w:r w:rsidRPr="002E50E8">
        <w:rPr>
          <w:rFonts w:ascii="Times New Roman" w:hAnsi="Times New Roman" w:cs="Times New Roman"/>
          <w:sz w:val="28"/>
          <w:szCs w:val="28"/>
        </w:rPr>
        <w:t>. Its structure consists of six carbon atoms, eight hydrogen atoms, and six oxygen atoms arranged in a specific configuration. The molecule contains two hydroxyl groups (-OH) attached to carbon atoms, which are key to its chemical reactivity and antioxidant properties. These hydroxyl groups are located on carbon atoms 3 and 5 of the molecule. The structure also includes a lactone ring, a cyclic ester formed by the linkage of carbon atoms 1 and 4, which is crucial for the stability and activity of vitamin C (“Ascorbic Acid - Biochemistry and Functions,” 2023).</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The ascorbic acid molecule is a derivative of glucose, and its structure can be described as a six-membered ring with a double bond between carbon 2 and carbon 3. The lactone ring plays an essential role in the molecule's ability to donate electrons, contributing to its antioxidant function. The presence of a double bond in the structure enables vitamin C to act as a reducing agent, scavenging free radicals and protecting cells from oxidative stress. The </w:t>
      </w:r>
      <w:r w:rsidR="00B14B7E" w:rsidRPr="002E50E8">
        <w:rPr>
          <w:rFonts w:ascii="Times New Roman" w:hAnsi="Times New Roman" w:cs="Times New Roman"/>
          <w:sz w:val="28"/>
          <w:szCs w:val="28"/>
        </w:rPr>
        <w:t>hydroxyl</w:t>
      </w:r>
      <w:r w:rsidRPr="002E50E8">
        <w:rPr>
          <w:rFonts w:ascii="Times New Roman" w:hAnsi="Times New Roman" w:cs="Times New Roman"/>
          <w:sz w:val="28"/>
          <w:szCs w:val="28"/>
        </w:rPr>
        <w:t xml:space="preserve"> group on carbon 3 is particularly important in the molecule's ability to participate in redox reactions, as it is able to donate a hydrogen atom to reduce other molecules (Fromm &amp; Hargrove, 2012).</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C's structure also enables it to stabilize iron in the ferrous (Fe</w:t>
      </w:r>
      <w:r w:rsidRPr="002E50E8">
        <w:rPr>
          <w:rFonts w:ascii="Times New Roman" w:hAnsi="Times New Roman" w:cs="Times New Roman"/>
          <w:sz w:val="28"/>
          <w:szCs w:val="28"/>
          <w:vertAlign w:val="superscript"/>
        </w:rPr>
        <w:t>2+</w:t>
      </w:r>
      <w:r w:rsidRPr="002E50E8">
        <w:rPr>
          <w:rFonts w:ascii="Times New Roman" w:hAnsi="Times New Roman" w:cs="Times New Roman"/>
          <w:sz w:val="28"/>
          <w:szCs w:val="28"/>
        </w:rPr>
        <w:t>) state, enhancing iron absorption from plant-based foods. This property is essential for preventing iron deficiency anemia. The chemical structure of vitamin C is also responsible for its role in the synthesis of collagen, a structural protein found in connective tissues. The hydroxylation of proline and lysine residues in collagen requires vitamin C as a cofactor, highlighting its importance in connective tissue formation (Organization &amp; Fao, 2004).</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2.2 PROPERTIES OF VITAMIN C</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or ascorbic acid, is a water-soluble vitamin with several distinct properties that make it crucial for human health. One of its primary properties is its role as a potent antioxidant, neutralizing free radicals and protecting cells from oxidative damage. This antioxidant property helps prevent cellular aging and reduces the risk of chronic diseases like cancer and heart disease. Vitamin C is also essential for the synthesis of collagen, a structural protein that supports skin, blood vessels, tendons, and bones. It acts as a cofactor for enzymes involved in collagen formation, promoting wound healing and tissue repair (Packer, 1997b).</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is sensitive to heat, light, and oxygen, which can cause it to degrade over time, particularly in food processing and storage. This instability means that cooking and exposure to air can reduce the vitamin C content of foods. The vitamin is also known for its ability to act as a reducing agent, donating electrons in redox reactions, which is essential for various biochemical processes. It is involved in the conversion of cholesterol to bile acids, contributing to cholesterol metabolism (Organization &amp; Fao, 2004b).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In addition to its antioxidant and metabolic functions, vitamin C supports the immune system by stimulating the production and function of white blood cells. It also helps to reduce inflammation and plays a role in combating infections. Vitamin C's properties extend to its potential to reduce the severity and duration of the common cold, although its effectiveness in preventing colds is still debated. Furthermore, it plays a role in maintaining the health of the skin, gums, and teeth, and a deficiency can lead to scurvy, characterized by symptoms such as bleeding gums and joint pain (Organization &amp; Fao, 2004b).</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is non-toxic, and its water-soluble nature helps reduce the risk of overdose, as excess amounts are excreted through urine. However, large doses can sometimes lead to gastrointestinal issues like diarrhea. Vitamin C is commonly included in skincare products for its ability to protect the skin from UV damage and promote collagen synthesis, helping to reduce wrinkles and improve skin elasticity. Overall, the diverse properties of vitamin C make it an indispensable nutrient for maintaining optimal health and preventing various deficiencies and diseases (Packer, 1997b).</w:t>
      </w:r>
    </w:p>
    <w:p w:rsidR="00242D30" w:rsidRPr="002E50E8" w:rsidRDefault="00242D30" w:rsidP="002274ED">
      <w:pPr>
        <w:spacing w:line="360" w:lineRule="auto"/>
        <w:rPr>
          <w:rFonts w:ascii="Times New Roman" w:hAnsi="Times New Roman" w:cs="Times New Roman"/>
          <w:sz w:val="28"/>
          <w:szCs w:val="28"/>
        </w:rPr>
      </w:pPr>
    </w:p>
    <w:p w:rsidR="00C2110A"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2.3 FUNCTIONS OF VITAMIN C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or ascorbic acid, plays a crucial role in maintaining overall health due to its wide range of functions in the body. One of the primary functions of vitamin C is its involvement in the synthesis of collagen, a protein that is essential for the formation and maintenance of connective tissues such as skin, cartilage, tendons, and ligaments. Collagen is also vital for the healing of wounds, and vitamin C helps promote faster recovery by supporting the regeneration of tissue. Additionally, vitamin C is integral to the formation of bones and teeth, contributing to their strength and structure (Carr &amp; Lykkesfeldt, 2018).</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also functions as a powerful antioxidant, helping to neutralize free radicals and reduce oxidative stress, which can damage cells and contribute to aging and chronic diseases like cancer and heart disease. By scavenging free radicals, vitamin C helps protect the body from the harmful effects of environmental pollutants, UV radiation, and toxins. It also plays a key role in enhancing the immune system by promoting the production and function of white blood cells, which are essential for fighting infections and illnesses (Carr &amp; Lykkesfeldt, 2018).</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aids in the metabolism of cholesterol and the conversion of cholesterol into bile acids, contributing to the regulation of blood lipid levels and supporting heart health. It also plays a role in reducing the severity and duration of cold symptoms, although its effectiveness in preventing colds remains debated. As a cofactor for several enzymatic reactions, vitamin C is involved in the metabolism of proteins and fats, ensuring the body’s proper functioning (Medicine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2000b).</w:t>
      </w:r>
    </w:p>
    <w:p w:rsidR="00242D30" w:rsidRPr="002E50E8" w:rsidRDefault="00B14B7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w:t>
      </w:r>
      <w:r w:rsidR="00517814" w:rsidRPr="002E50E8">
        <w:rPr>
          <w:rFonts w:ascii="Times New Roman" w:hAnsi="Times New Roman" w:cs="Times New Roman"/>
          <w:sz w:val="28"/>
          <w:szCs w:val="28"/>
        </w:rPr>
        <w:t xml:space="preserve">itamin C helps maintain healthy skin by promoting collagen formation, which is essential for skin elasticity and wound healing. It also aids in the protection of the skin against damage from environmental factors like UV radiation and pollution. By supporting the body’s natural defense mechanisms, vitamin C helps reduce inflammation and promotes faster healing of damaged tissues. It can also improve the appearance of skin by reducing the effects of sun damage and promoting a youthful complexion </w:t>
      </w:r>
      <w:r w:rsidR="00C2110A" w:rsidRPr="002E50E8">
        <w:rPr>
          <w:rFonts w:ascii="Times New Roman" w:hAnsi="Times New Roman" w:cs="Times New Roman"/>
          <w:sz w:val="28"/>
          <w:szCs w:val="28"/>
        </w:rPr>
        <w:t>(</w:t>
      </w:r>
      <w:r w:rsidR="00517814" w:rsidRPr="002E50E8">
        <w:rPr>
          <w:rFonts w:ascii="Times New Roman" w:hAnsi="Times New Roman" w:cs="Times New Roman"/>
          <w:sz w:val="28"/>
          <w:szCs w:val="28"/>
        </w:rPr>
        <w:t>Carr &amp; Lykkesfeldt, 2018).</w:t>
      </w:r>
    </w:p>
    <w:p w:rsidR="00C2110A" w:rsidRPr="002E50E8" w:rsidRDefault="00C2110A" w:rsidP="002274ED">
      <w:pPr>
        <w:spacing w:line="360" w:lineRule="auto"/>
        <w:rPr>
          <w:rFonts w:ascii="Times New Roman" w:hAnsi="Times New Roman" w:cs="Times New Roman"/>
          <w:b/>
          <w:bCs/>
          <w:sz w:val="28"/>
          <w:szCs w:val="28"/>
        </w:rPr>
      </w:pPr>
    </w:p>
    <w:p w:rsidR="00242D30"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2.4 METHODS OF VITAMIN C DETERMINATION: TITRATION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Quantitative determination of vitamin C in various food products, including orange juice, is essential for accurate nutritional analysis</w:t>
      </w:r>
      <w:r w:rsidR="00B14B7E" w:rsidRPr="002E50E8">
        <w:rPr>
          <w:rFonts w:ascii="Times New Roman" w:hAnsi="Times New Roman" w:cs="Times New Roman"/>
          <w:sz w:val="28"/>
          <w:szCs w:val="28"/>
        </w:rPr>
        <w:t xml:space="preserve"> (Sharma </w:t>
      </w:r>
      <w:r w:rsidR="00B14B7E" w:rsidRPr="002E50E8">
        <w:rPr>
          <w:rFonts w:ascii="Times New Roman" w:hAnsi="Times New Roman" w:cs="Times New Roman"/>
          <w:i/>
          <w:sz w:val="28"/>
          <w:szCs w:val="28"/>
        </w:rPr>
        <w:t>et al.,</w:t>
      </w:r>
      <w:r w:rsidR="00B14B7E" w:rsidRPr="002E50E8">
        <w:rPr>
          <w:rFonts w:ascii="Times New Roman" w:hAnsi="Times New Roman" w:cs="Times New Roman"/>
          <w:sz w:val="28"/>
          <w:szCs w:val="28"/>
        </w:rPr>
        <w:t xml:space="preserve"> 2019)</w:t>
      </w:r>
      <w:r w:rsidRPr="002E50E8">
        <w:rPr>
          <w:rFonts w:ascii="Times New Roman" w:hAnsi="Times New Roman" w:cs="Times New Roman"/>
          <w:sz w:val="28"/>
          <w:szCs w:val="28"/>
        </w:rPr>
        <w:t xml:space="preserve">. The common </w:t>
      </w:r>
      <w:r w:rsidR="00C2110A" w:rsidRPr="002E50E8">
        <w:rPr>
          <w:rFonts w:ascii="Times New Roman" w:hAnsi="Times New Roman" w:cs="Times New Roman"/>
          <w:sz w:val="28"/>
          <w:szCs w:val="28"/>
        </w:rPr>
        <w:t>methods for this determination are</w:t>
      </w:r>
      <w:r w:rsidRPr="002E50E8">
        <w:rPr>
          <w:rFonts w:ascii="Times New Roman" w:hAnsi="Times New Roman" w:cs="Times New Roman"/>
          <w:sz w:val="28"/>
          <w:szCs w:val="28"/>
        </w:rPr>
        <w:t xml:space="preserve">: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 Iodimetric Titration</w:t>
      </w:r>
      <w:r w:rsidRPr="002E50E8">
        <w:rPr>
          <w:rFonts w:ascii="Times New Roman" w:hAnsi="Times New Roman" w:cs="Times New Roman"/>
          <w:sz w:val="28"/>
          <w:szCs w:val="28"/>
        </w:rPr>
        <w:t xml:space="preserve">:  </w:t>
      </w:r>
      <w:r w:rsidR="00C2110A" w:rsidRPr="002E50E8">
        <w:rPr>
          <w:rFonts w:ascii="Times New Roman" w:hAnsi="Times New Roman" w:cs="Times New Roman"/>
          <w:sz w:val="28"/>
          <w:szCs w:val="28"/>
        </w:rPr>
        <w:t>This is based on the redox reaction between vitamin C (ascorbic acid) and iodine.</w:t>
      </w:r>
      <w:r w:rsidRPr="002E50E8">
        <w:rPr>
          <w:rFonts w:ascii="Times New Roman" w:hAnsi="Times New Roman" w:cs="Times New Roman"/>
          <w:sz w:val="28"/>
          <w:szCs w:val="28"/>
        </w:rPr>
        <w:t xml:space="preserve"> In this method, a known concentration of iodine solution is gradually added to the sample, where it reacts with the vitamin C in the sample. The iodine is reduced by the ascorbic acid, and the endpoint of the titration is reached when all the vitamin C has reacted, indicated by a color change due to the presence of starch as an indicator (Sharma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2019).</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 High-performance liquid chromatography (HPLC):</w:t>
      </w:r>
      <w:r w:rsidRPr="002E50E8">
        <w:rPr>
          <w:rFonts w:ascii="Times New Roman" w:hAnsi="Times New Roman" w:cs="Times New Roman"/>
          <w:sz w:val="28"/>
          <w:szCs w:val="28"/>
        </w:rPr>
        <w:t xml:space="preserve"> </w:t>
      </w:r>
      <w:r w:rsidR="00C2110A" w:rsidRPr="002E50E8">
        <w:rPr>
          <w:rFonts w:ascii="Times New Roman" w:hAnsi="Times New Roman" w:cs="Times New Roman"/>
          <w:sz w:val="28"/>
          <w:szCs w:val="28"/>
        </w:rPr>
        <w:t>This separates and quantifies vitamin C by passing the sample through a column packed with material that interacts with the sample components.</w:t>
      </w:r>
      <w:r w:rsidRPr="002E50E8">
        <w:rPr>
          <w:rFonts w:ascii="Times New Roman" w:hAnsi="Times New Roman" w:cs="Times New Roman"/>
          <w:sz w:val="28"/>
          <w:szCs w:val="28"/>
        </w:rPr>
        <w:t xml:space="preserve"> The vitamin C can then be detected and quantified based on its retention time and absorption characteristics (Ball, 2012).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 Spectrophotometry:</w:t>
      </w:r>
      <w:r w:rsidRPr="002E50E8">
        <w:rPr>
          <w:rFonts w:ascii="Times New Roman" w:hAnsi="Times New Roman" w:cs="Times New Roman"/>
          <w:sz w:val="28"/>
          <w:szCs w:val="28"/>
        </w:rPr>
        <w:t xml:space="preserve"> Is another common technique, where the absorbance of a sample is measured at a specific wavelength, typically around 265-275 nm, where vitamin C absorbs light. The amount of light absorbed is proportional to the concentration of vitamin C in the sample (Ball, 2012).</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4.</w:t>
      </w:r>
      <w:r w:rsidR="00C2110A" w:rsidRPr="002E50E8">
        <w:rPr>
          <w:rFonts w:ascii="Times New Roman" w:hAnsi="Times New Roman" w:cs="Times New Roman"/>
          <w:b/>
          <w:bCs/>
          <w:sz w:val="28"/>
          <w:szCs w:val="28"/>
        </w:rPr>
        <w:t xml:space="preserve"> </w:t>
      </w:r>
      <w:r w:rsidRPr="002E50E8">
        <w:rPr>
          <w:rFonts w:ascii="Times New Roman" w:hAnsi="Times New Roman" w:cs="Times New Roman"/>
          <w:b/>
          <w:bCs/>
          <w:sz w:val="28"/>
          <w:szCs w:val="28"/>
        </w:rPr>
        <w:t>Titration using 2</w:t>
      </w:r>
      <w:r w:rsidR="00C2110A" w:rsidRPr="002E50E8">
        <w:rPr>
          <w:rFonts w:ascii="Times New Roman" w:hAnsi="Times New Roman" w:cs="Times New Roman"/>
          <w:b/>
          <w:bCs/>
          <w:sz w:val="28"/>
          <w:szCs w:val="28"/>
        </w:rPr>
        <w:t>, 6</w:t>
      </w:r>
      <w:r w:rsidRPr="002E50E8">
        <w:rPr>
          <w:rFonts w:ascii="Times New Roman" w:hAnsi="Times New Roman" w:cs="Times New Roman"/>
          <w:b/>
          <w:bCs/>
          <w:sz w:val="28"/>
          <w:szCs w:val="28"/>
        </w:rPr>
        <w:t>-dichlorophenolindophenol (DCPIP):</w:t>
      </w:r>
      <w:r w:rsidRPr="002E50E8">
        <w:rPr>
          <w:rFonts w:ascii="Times New Roman" w:hAnsi="Times New Roman" w:cs="Times New Roman"/>
          <w:sz w:val="28"/>
          <w:szCs w:val="28"/>
        </w:rPr>
        <w:t xml:space="preserve"> Is another widely used method for quantifying vitamin C. In this method, DCPIP acts as an oxidizing agent and is reduced by ascorbic acid, resulting in a color change from blue to colorless. The amount of DCPIP required </w:t>
      </w:r>
      <w:r w:rsidR="00C2110A" w:rsidRPr="002E50E8">
        <w:rPr>
          <w:rFonts w:ascii="Times New Roman" w:hAnsi="Times New Roman" w:cs="Times New Roman"/>
          <w:sz w:val="28"/>
          <w:szCs w:val="28"/>
        </w:rPr>
        <w:t>in achieving</w:t>
      </w:r>
      <w:r w:rsidRPr="002E50E8">
        <w:rPr>
          <w:rFonts w:ascii="Times New Roman" w:hAnsi="Times New Roman" w:cs="Times New Roman"/>
          <w:sz w:val="28"/>
          <w:szCs w:val="28"/>
        </w:rPr>
        <w:t xml:space="preserve"> the color change correlates with the vitamin C content in the sample (Sharma </w:t>
      </w:r>
      <w:r w:rsidRPr="002E50E8">
        <w:rPr>
          <w:rFonts w:ascii="Times New Roman" w:hAnsi="Times New Roman" w:cs="Times New Roman"/>
          <w:i/>
          <w:sz w:val="28"/>
          <w:szCs w:val="28"/>
        </w:rPr>
        <w:t>et al.,</w:t>
      </w:r>
      <w:r w:rsidRPr="002E50E8">
        <w:rPr>
          <w:rFonts w:ascii="Times New Roman" w:hAnsi="Times New Roman" w:cs="Times New Roman"/>
          <w:sz w:val="28"/>
          <w:szCs w:val="28"/>
        </w:rPr>
        <w:t xml:space="preserve"> 2019). </w:t>
      </w:r>
    </w:p>
    <w:p w:rsidR="00242D30" w:rsidRPr="002E50E8" w:rsidRDefault="00B14B7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w:t>
      </w:r>
      <w:r w:rsidR="00517814" w:rsidRPr="002E50E8">
        <w:rPr>
          <w:rFonts w:ascii="Times New Roman" w:hAnsi="Times New Roman" w:cs="Times New Roman"/>
          <w:sz w:val="28"/>
          <w:szCs w:val="28"/>
        </w:rPr>
        <w:t xml:space="preserve">everal methods are available for the quantitative determination of vitamin C, each with its advantages and limitations. The choice of method depends on the specific needs of the analysis and the type of sample being tested. These methods are essential for ensuring that the vitamin C content in food products is accurately determined, which is important for labeling, quality control, and ensuring that consumers receive the nutritional benefits they expect </w:t>
      </w:r>
      <w:r w:rsidR="00C2110A" w:rsidRPr="002E50E8">
        <w:rPr>
          <w:rFonts w:ascii="Times New Roman" w:hAnsi="Times New Roman" w:cs="Times New Roman"/>
          <w:sz w:val="28"/>
          <w:szCs w:val="28"/>
        </w:rPr>
        <w:t xml:space="preserve">(Marti </w:t>
      </w:r>
      <w:r w:rsidR="00C2110A" w:rsidRPr="002E50E8">
        <w:rPr>
          <w:rFonts w:ascii="Times New Roman" w:hAnsi="Times New Roman" w:cs="Times New Roman"/>
          <w:i/>
          <w:sz w:val="28"/>
          <w:szCs w:val="28"/>
        </w:rPr>
        <w:t>et al.</w:t>
      </w:r>
      <w:r w:rsidR="00517814" w:rsidRPr="002E50E8">
        <w:rPr>
          <w:rFonts w:ascii="Times New Roman" w:hAnsi="Times New Roman" w:cs="Times New Roman"/>
          <w:i/>
          <w:sz w:val="28"/>
          <w:szCs w:val="28"/>
        </w:rPr>
        <w:t>,</w:t>
      </w:r>
      <w:r w:rsidRPr="002E50E8">
        <w:rPr>
          <w:rFonts w:ascii="Times New Roman" w:hAnsi="Times New Roman" w:cs="Times New Roman"/>
          <w:sz w:val="28"/>
          <w:szCs w:val="28"/>
        </w:rPr>
        <w:t>2009</w:t>
      </w:r>
      <w:r w:rsidR="00517814" w:rsidRPr="002E50E8">
        <w:rPr>
          <w:rFonts w:ascii="Times New Roman" w:hAnsi="Times New Roman" w:cs="Times New Roman"/>
          <w:sz w:val="28"/>
          <w:szCs w:val="28"/>
        </w:rPr>
        <w:t>).</w:t>
      </w:r>
    </w:p>
    <w:p w:rsidR="00C2110A" w:rsidRPr="002E50E8" w:rsidRDefault="00517814"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2.5 FACTORS AFFECTING VITAMIN C CONTENT IN ORANGE JUICE  </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Several factors can influence the vitamin C content in different orange juice samples, making it essential to understand how each factor affects its concentration. The first major factor is</w:t>
      </w:r>
    </w:p>
    <w:p w:rsidR="00D776CC"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 The type of orange used: A</w:t>
      </w:r>
      <w:r w:rsidRPr="002E50E8">
        <w:rPr>
          <w:rFonts w:ascii="Times New Roman" w:hAnsi="Times New Roman" w:cs="Times New Roman"/>
          <w:sz w:val="28"/>
          <w:szCs w:val="28"/>
        </w:rPr>
        <w:t>s different varieties of oranges naturally contain varying levels of vitamin C. The ripeness of the fruit also plays a role; oranges that are fully ripe tend to have higher concentrations of vitamin C compared to under-ripe ones. Additionally, the method of juice extraction can impact the vitamin C content, with mechanical pressing typically preserving more of the vitamin compared to squeezing or blending, which may introduce more air and heat that degrade vitamin C. The processing method, such as pasteurization, is another critical factor as heat destroys vitamin C, leading to significant losses duri</w:t>
      </w:r>
      <w:r w:rsidR="00C2110A" w:rsidRPr="002E50E8">
        <w:rPr>
          <w:rFonts w:ascii="Times New Roman" w:hAnsi="Times New Roman" w:cs="Times New Roman"/>
          <w:sz w:val="28"/>
          <w:szCs w:val="28"/>
        </w:rPr>
        <w:t xml:space="preserve">ng juice production (Rajauria and </w:t>
      </w:r>
      <w:r w:rsidRPr="002E50E8">
        <w:rPr>
          <w:rFonts w:ascii="Times New Roman" w:hAnsi="Times New Roman" w:cs="Times New Roman"/>
          <w:sz w:val="28"/>
          <w:szCs w:val="28"/>
        </w:rPr>
        <w:t>Tiwari, 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2. The storage conditions of orange juice: </w:t>
      </w:r>
      <w:r w:rsidRPr="002E50E8">
        <w:rPr>
          <w:rFonts w:ascii="Times New Roman" w:hAnsi="Times New Roman" w:cs="Times New Roman"/>
          <w:sz w:val="28"/>
          <w:szCs w:val="28"/>
        </w:rPr>
        <w:t xml:space="preserve">Also have a major effect on its vitamin C stability. Exposure to light, heat, and oxygen accelerates the degradation of vitamin C, which is why refrigeration and airtight containers are essential to preserving the nutrient. The packaging material plays a role as well; for instance, glass containers tend to preserve vitamin C better than plastic bottles or tetra packs, which allow more light and air to penetrate. The length of time the juice is stored is also crucial, as longer storage periods lead to a greater loss </w:t>
      </w:r>
      <w:r w:rsidR="00C2110A" w:rsidRPr="002E50E8">
        <w:rPr>
          <w:rFonts w:ascii="Times New Roman" w:hAnsi="Times New Roman" w:cs="Times New Roman"/>
          <w:sz w:val="28"/>
          <w:szCs w:val="28"/>
        </w:rPr>
        <w:t>of vitamin C content (Rajauria and</w:t>
      </w:r>
      <w:r w:rsidRPr="002E50E8">
        <w:rPr>
          <w:rFonts w:ascii="Times New Roman" w:hAnsi="Times New Roman" w:cs="Times New Roman"/>
          <w:sz w:val="28"/>
          <w:szCs w:val="28"/>
        </w:rPr>
        <w:t xml:space="preserve"> Tiwari, 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w:t>
      </w:r>
      <w:r w:rsidR="00C2110A" w:rsidRPr="002E50E8">
        <w:rPr>
          <w:rFonts w:ascii="Times New Roman" w:hAnsi="Times New Roman" w:cs="Times New Roman"/>
          <w:b/>
          <w:bCs/>
          <w:sz w:val="28"/>
          <w:szCs w:val="28"/>
        </w:rPr>
        <w:t xml:space="preserve"> </w:t>
      </w:r>
      <w:r w:rsidRPr="002E50E8">
        <w:rPr>
          <w:rFonts w:ascii="Times New Roman" w:hAnsi="Times New Roman" w:cs="Times New Roman"/>
          <w:b/>
          <w:bCs/>
          <w:sz w:val="28"/>
          <w:szCs w:val="28"/>
        </w:rPr>
        <w:t>The pH of the juice</w:t>
      </w:r>
      <w:r w:rsidRPr="002E50E8">
        <w:rPr>
          <w:rFonts w:ascii="Times New Roman" w:hAnsi="Times New Roman" w:cs="Times New Roman"/>
          <w:sz w:val="28"/>
          <w:szCs w:val="28"/>
        </w:rPr>
        <w:t>: Can influence vitamin C stability, as more acidic environments tend to preserve the vitamin better. The inclusion of preservatives or additives in processed juices may also affect the retention of vitamin C; certain stabilizers might help protect the nutrient, while others may accelerate its breakdown. Additionally, the presence of other ingredients, like sugar or flavor enhancers, can have a minor impact on vitamin C stability, either protecting it or causing slight degradation. The method of juicing—whether it's freshly squeezed or commercially processed—also affects the vitamin C content, with freshly squeezed juice generally retaining more of the nutrient (Rajauria</w:t>
      </w:r>
      <w:r w:rsidR="00C2110A" w:rsidRPr="002E50E8">
        <w:rPr>
          <w:rFonts w:ascii="Times New Roman" w:hAnsi="Times New Roman" w:cs="Times New Roman"/>
          <w:sz w:val="28"/>
          <w:szCs w:val="28"/>
        </w:rPr>
        <w:t xml:space="preserve"> and </w:t>
      </w:r>
      <w:r w:rsidRPr="002E50E8">
        <w:rPr>
          <w:rFonts w:ascii="Times New Roman" w:hAnsi="Times New Roman" w:cs="Times New Roman"/>
          <w:sz w:val="28"/>
          <w:szCs w:val="28"/>
        </w:rPr>
        <w:t>Tiwari,</w:t>
      </w:r>
      <w:r w:rsidR="00F84DDE" w:rsidRPr="002E50E8">
        <w:rPr>
          <w:rFonts w:ascii="Times New Roman" w:hAnsi="Times New Roman" w:cs="Times New Roman"/>
          <w:sz w:val="28"/>
          <w:szCs w:val="28"/>
        </w:rPr>
        <w:t xml:space="preserve"> </w:t>
      </w:r>
      <w:r w:rsidRPr="002E50E8">
        <w:rPr>
          <w:rFonts w:ascii="Times New Roman" w:hAnsi="Times New Roman" w:cs="Times New Roman"/>
          <w:sz w:val="28"/>
          <w:szCs w:val="28"/>
        </w:rPr>
        <w:t>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4. The extraction time and temperature:</w:t>
      </w:r>
      <w:r w:rsidRPr="002E50E8">
        <w:rPr>
          <w:rFonts w:ascii="Times New Roman" w:hAnsi="Times New Roman" w:cs="Times New Roman"/>
          <w:sz w:val="28"/>
          <w:szCs w:val="28"/>
        </w:rPr>
        <w:t xml:space="preserve"> High temperatures used during processing, for example, during the pasteurization of commercial juices, lead to the breakdown of vitamin C. Similarly, the exposure of juice to air during the juicing and bottling process can result in oxidation, further reducing vitamin C levels. Furthermore, the storage vessel's size and exposure to air influence how much vitamin C is lost. The use of antioxidants or other vitamins like vitamin E in some commercial juices may also impact the retention of vitamin C, potentially slowing its degradation (Rajau</w:t>
      </w:r>
      <w:r w:rsidR="00F84DDE" w:rsidRPr="002E50E8">
        <w:rPr>
          <w:rFonts w:ascii="Times New Roman" w:hAnsi="Times New Roman" w:cs="Times New Roman"/>
          <w:sz w:val="28"/>
          <w:szCs w:val="28"/>
        </w:rPr>
        <w:t xml:space="preserve">ria and </w:t>
      </w:r>
      <w:r w:rsidRPr="002E50E8">
        <w:rPr>
          <w:rFonts w:ascii="Times New Roman" w:hAnsi="Times New Roman" w:cs="Times New Roman"/>
          <w:sz w:val="28"/>
          <w:szCs w:val="28"/>
        </w:rPr>
        <w:t>Tiwari,</w:t>
      </w:r>
      <w:r w:rsidR="00F84DDE" w:rsidRPr="002E50E8">
        <w:rPr>
          <w:rFonts w:ascii="Times New Roman" w:hAnsi="Times New Roman" w:cs="Times New Roman"/>
          <w:sz w:val="28"/>
          <w:szCs w:val="28"/>
        </w:rPr>
        <w:t xml:space="preserve"> </w:t>
      </w:r>
      <w:r w:rsidRPr="002E50E8">
        <w:rPr>
          <w:rFonts w:ascii="Times New Roman" w:hAnsi="Times New Roman" w:cs="Times New Roman"/>
          <w:sz w:val="28"/>
          <w:szCs w:val="28"/>
        </w:rPr>
        <w:t>2017).</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5. The geographical location where the oranges are grown: C</w:t>
      </w:r>
      <w:r w:rsidRPr="002E50E8">
        <w:rPr>
          <w:rFonts w:ascii="Times New Roman" w:hAnsi="Times New Roman" w:cs="Times New Roman"/>
          <w:sz w:val="28"/>
          <w:szCs w:val="28"/>
        </w:rPr>
        <w:t xml:space="preserve">an influence vitamin C levels, as environmental factors such as soil quality, climate, and farming practices affect the nutrient content of the fruit. Fertilizers and pesticides used in the farming process can also impact the final vitamin C concentration in the juice. Lastly, the nutritional content of orange juice can vary depending on how the juice is extracted and processed—whether it is strained or left with pulp, as the pulp may contain higher levels of vitamin C compared to the clear juice. Each of these factors contributes to the overall variability in vitamin C content across different brands and types of orange juice </w:t>
      </w:r>
      <w:r w:rsidR="004F141E" w:rsidRPr="002E50E8">
        <w:rPr>
          <w:rFonts w:ascii="Times New Roman" w:hAnsi="Times New Roman" w:cs="Times New Roman"/>
          <w:sz w:val="28"/>
          <w:szCs w:val="28"/>
        </w:rPr>
        <w:t xml:space="preserve">(Rajauria and </w:t>
      </w:r>
      <w:r w:rsidRPr="002E50E8">
        <w:rPr>
          <w:rFonts w:ascii="Times New Roman" w:hAnsi="Times New Roman" w:cs="Times New Roman"/>
          <w:sz w:val="28"/>
          <w:szCs w:val="28"/>
        </w:rPr>
        <w:t>Tiwari,</w:t>
      </w:r>
      <w:r w:rsidR="004F141E" w:rsidRPr="002E50E8">
        <w:rPr>
          <w:rFonts w:ascii="Times New Roman" w:hAnsi="Times New Roman" w:cs="Times New Roman"/>
          <w:sz w:val="28"/>
          <w:szCs w:val="28"/>
        </w:rPr>
        <w:t xml:space="preserve"> 2017).</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2E50E8" w:rsidRDefault="002E50E8" w:rsidP="002274ED">
      <w:pPr>
        <w:spacing w:line="360" w:lineRule="auto"/>
        <w:jc w:val="center"/>
        <w:rPr>
          <w:rFonts w:ascii="Times New Roman" w:hAnsi="Times New Roman" w:cs="Times New Roman"/>
          <w:b/>
          <w:bCs/>
          <w:sz w:val="28"/>
          <w:szCs w:val="28"/>
        </w:rPr>
      </w:pPr>
    </w:p>
    <w:p w:rsidR="00D776CC" w:rsidRPr="002E50E8" w:rsidRDefault="00D776CC" w:rsidP="002274ED">
      <w:pPr>
        <w:spacing w:line="360" w:lineRule="auto"/>
        <w:jc w:val="center"/>
        <w:rPr>
          <w:rFonts w:ascii="Times New Roman" w:hAnsi="Times New Roman" w:cs="Times New Roman"/>
          <w:b/>
          <w:bCs/>
          <w:sz w:val="28"/>
          <w:szCs w:val="28"/>
        </w:rPr>
      </w:pPr>
      <w:r w:rsidRPr="002E50E8">
        <w:rPr>
          <w:rFonts w:ascii="Times New Roman" w:hAnsi="Times New Roman" w:cs="Times New Roman"/>
          <w:b/>
          <w:bCs/>
          <w:sz w:val="28"/>
          <w:szCs w:val="28"/>
        </w:rPr>
        <w:t>CHAPTER THREE</w:t>
      </w:r>
    </w:p>
    <w:p w:rsidR="0032725E" w:rsidRPr="002E50E8" w:rsidRDefault="0032725E" w:rsidP="00D776CC">
      <w:pPr>
        <w:spacing w:line="360" w:lineRule="auto"/>
        <w:jc w:val="center"/>
        <w:rPr>
          <w:rFonts w:ascii="Times New Roman" w:hAnsi="Times New Roman" w:cs="Times New Roman"/>
          <w:b/>
          <w:bCs/>
          <w:sz w:val="28"/>
          <w:szCs w:val="28"/>
        </w:rPr>
      </w:pPr>
      <w:r w:rsidRPr="002E50E8">
        <w:rPr>
          <w:rFonts w:ascii="Times New Roman" w:hAnsi="Times New Roman" w:cs="Times New Roman"/>
          <w:b/>
          <w:bCs/>
          <w:sz w:val="28"/>
          <w:szCs w:val="28"/>
        </w:rPr>
        <w:t xml:space="preserve"> MATERIALS AND METHODS </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3.1 MATERIALS </w:t>
      </w:r>
    </w:p>
    <w:p w:rsidR="002D49F9"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redox titration method is based on the reaction between ascorbic acid (vitamin C) and a standard iodine solution, which serves as the titrant. The following materials and equipment were used for this experiment:</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GLASSWARES:</w:t>
      </w:r>
    </w:p>
    <w:p w:rsidR="002D49F9" w:rsidRPr="002E50E8" w:rsidRDefault="002D49F9" w:rsidP="002274ED">
      <w:pPr>
        <w:spacing w:line="360" w:lineRule="auto"/>
        <w:rPr>
          <w:rFonts w:ascii="Times New Roman" w:hAnsi="Times New Roman" w:cs="Times New Roman"/>
          <w:b/>
          <w:bCs/>
          <w:sz w:val="28"/>
          <w:szCs w:val="28"/>
        </w:rPr>
      </w:pP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50 ml burette</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25 ml pipette</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250 ml Erlenmeyer flask</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Beakers (100 ml and 250 ml)</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Funnel</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Volumetric flask (100 ml)</w:t>
      </w:r>
    </w:p>
    <w:p w:rsidR="0032725E" w:rsidRPr="002E50E8" w:rsidRDefault="0032725E" w:rsidP="002274ED">
      <w:pPr>
        <w:pStyle w:val="ListParagraph"/>
        <w:widowControl/>
        <w:numPr>
          <w:ilvl w:val="0"/>
          <w:numId w:val="10"/>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Dropper</w:t>
      </w:r>
    </w:p>
    <w:p w:rsidR="002D49F9"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EQUIPMENTS:</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Retort stand with burette clamp</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Analytical balance (±0.01 g accuracy)</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Stirring rod</w:t>
      </w:r>
    </w:p>
    <w:p w:rsidR="0032725E" w:rsidRPr="002E50E8" w:rsidRDefault="0032725E" w:rsidP="002274ED">
      <w:pPr>
        <w:pStyle w:val="ListParagraph"/>
        <w:widowControl/>
        <w:numPr>
          <w:ilvl w:val="0"/>
          <w:numId w:val="12"/>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White tile (for endpoint detection)</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REAGENTS AND CHEMICALS</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Standard iodine solution (0.005 M)</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Starch indicator solution (1%)</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Orange juice samples (freshly prepared and commercially available)</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Distilled water</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Potassium iodide (KI)</w:t>
      </w:r>
    </w:p>
    <w:p w:rsidR="0032725E" w:rsidRPr="002E50E8" w:rsidRDefault="0032725E" w:rsidP="002274ED">
      <w:pPr>
        <w:pStyle w:val="ListParagraph"/>
        <w:widowControl/>
        <w:numPr>
          <w:ilvl w:val="0"/>
          <w:numId w:val="13"/>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Sulfuric acid (H₂SO₄) (0.1 M)</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3.2 PREPARATION OF SOLUTUONS </w:t>
      </w:r>
    </w:p>
    <w:p w:rsidR="0032725E"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1. Preparation of Standard Iodine Solution (0.005 M)</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Weigh the required mass of iodine crystals and dissolve in distilled water along with potassium iodide (KI) to stabilize the iodine in aqueous solution.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Dilute the solution in a 100 ml volumetric flask.</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 Preparation of Starch Indicator (1%)</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Mix 1 gram of soluble starch with a small amount of distilled water to form a paste.</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Add the paste to 100 mL of boiling distilled water and stir until a clear solution is obtained.</w:t>
      </w:r>
    </w:p>
    <w:p w:rsidR="00D776CC" w:rsidRPr="002E50E8" w:rsidRDefault="0032725E" w:rsidP="002274ED">
      <w:pPr>
        <w:spacing w:line="360" w:lineRule="auto"/>
        <w:rPr>
          <w:rFonts w:ascii="Times New Roman" w:hAnsi="Times New Roman" w:cs="Times New Roman"/>
          <w:b/>
          <w:bCs/>
          <w:sz w:val="28"/>
          <w:szCs w:val="28"/>
        </w:rPr>
      </w:pPr>
      <w:r w:rsidRPr="002E50E8">
        <w:rPr>
          <w:rFonts w:ascii="Times New Roman" w:hAnsi="Times New Roman" w:cs="Times New Roman"/>
          <w:sz w:val="28"/>
          <w:szCs w:val="28"/>
        </w:rPr>
        <w:t>Allow the solution to cool before use.</w:t>
      </w:r>
      <w:r w:rsidR="00D776CC" w:rsidRPr="002E50E8">
        <w:rPr>
          <w:rFonts w:ascii="Times New Roman" w:hAnsi="Times New Roman" w:cs="Times New Roman"/>
          <w:b/>
          <w:bCs/>
          <w:sz w:val="28"/>
          <w:szCs w:val="28"/>
        </w:rPr>
        <w:t xml:space="preserve">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 Sample Preparation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Filter the orange juice samples to remove pulp and solid residues using a clean cloth or filter paper.</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Dilute commercial orange juice samples (if required) using distilled water for titration. Fresh samples should be tested promptly to minimize degradation of vitamin C.</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3.3 EXPERIMENTAL PROCEDURE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1. Titration Setup</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Rinse the burette with the standard iodine solution and fill it with the same solution, ensuring no air bubbles remain in the burette tip.</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Rinse the pipette and use it to transfer 33 ml of filtered orange juice sample into a 250 ml Erlenmeyer flask.</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2. Addition of Acid and Indicator</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Add 10 ml of 0.1 M sulfuric acid to the Erlenmeyer flask to maintain the acidic conditions necessary for the titration.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Add 1 ml of starch indicator solution to the flask. The solution will remain colorless at this stage.</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3. Titration Process</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Titrate the orange juice sample with the standard iodine solution.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Swirl the flask continuously during titration to ensure proper mixing.</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Near the endpoint, the solution will begin to turn blue due to the interaction between iodine and starch.</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Continue adding iodine dropwise until a stable blue-black color appears, indicating the endpoint of the titration.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4. Endpoint Determination and Repetition</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Record the final burette reading and calculate the volume of iodine solution used.</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Repeat the titration at least three times for each orange juice sample to obtain consistent and accurate results.</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3.4 CALCULATION OF VITAMIN C CONTENT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vitamin C (ascorbic acid) content in the orange juice samples can be calculated using the following formula:</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Vitamin C content (mg/ml) = [Molarity of iodine × Volume of iodine used (L) × Molar mass of ascorbic acid (176.12)] / Volume of juice used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Alternatively, the result can be expressed in terms of mg of vitamin C per 100 ml of juice (mg/100 ml).</w:t>
      </w:r>
    </w:p>
    <w:p w:rsidR="0032725E" w:rsidRPr="002E50E8" w:rsidRDefault="0032725E" w:rsidP="002274ED">
      <w:pPr>
        <w:spacing w:line="360" w:lineRule="auto"/>
        <w:rPr>
          <w:rFonts w:ascii="Times New Roman" w:hAnsi="Times New Roman" w:cs="Times New Roman"/>
          <w:b/>
          <w:bCs/>
          <w:sz w:val="28"/>
          <w:szCs w:val="28"/>
        </w:rPr>
      </w:pP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3.5 DATA ANALYSIS </w:t>
      </w:r>
    </w:p>
    <w:p w:rsidR="0032725E" w:rsidRPr="002E50E8" w:rsidRDefault="0032725E"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average volume of iodine solution used in titration will be calculated for each sample. The vitamin C content will be compared among different juice samples (e.g., fresh vs. commercial) and analyzed for any significant differences.</w:t>
      </w:r>
    </w:p>
    <w:p w:rsidR="00A8090F" w:rsidRPr="002E50E8" w:rsidRDefault="0032725E" w:rsidP="00D776CC">
      <w:pPr>
        <w:pStyle w:val="ListParagraph"/>
        <w:numPr>
          <w:ilvl w:val="1"/>
          <w:numId w:val="15"/>
        </w:numPr>
        <w:spacing w:line="360" w:lineRule="auto"/>
        <w:rPr>
          <w:rFonts w:ascii="Times New Roman" w:hAnsi="Times New Roman" w:cs="Times New Roman"/>
          <w:sz w:val="28"/>
          <w:szCs w:val="28"/>
        </w:rPr>
      </w:pPr>
      <w:r w:rsidRPr="002E50E8">
        <w:rPr>
          <w:rFonts w:ascii="Times New Roman" w:hAnsi="Times New Roman" w:cs="Times New Roman"/>
          <w:b/>
          <w:bCs/>
          <w:sz w:val="28"/>
          <w:szCs w:val="28"/>
        </w:rPr>
        <w:t xml:space="preserve">PRECAUTIONS </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The titrations were performed promptly to prevent oxidation of ascorbic acid due to air exposure.</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Over-titration was avoided to prevent errors in endpoint detection.</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 xml:space="preserve">Accurate and consistent measurements of reagents and juice sample were ensured </w:t>
      </w:r>
    </w:p>
    <w:p w:rsidR="0032725E" w:rsidRPr="002E50E8" w:rsidRDefault="0032725E" w:rsidP="002274ED">
      <w:pPr>
        <w:pStyle w:val="ListParagraph"/>
        <w:widowControl/>
        <w:numPr>
          <w:ilvl w:val="0"/>
          <w:numId w:val="14"/>
        </w:numPr>
        <w:spacing w:after="200" w:line="360" w:lineRule="auto"/>
        <w:jc w:val="left"/>
        <w:rPr>
          <w:rFonts w:ascii="Times New Roman" w:hAnsi="Times New Roman" w:cs="Times New Roman"/>
          <w:sz w:val="28"/>
          <w:szCs w:val="28"/>
        </w:rPr>
      </w:pPr>
      <w:r w:rsidRPr="002E50E8">
        <w:rPr>
          <w:rFonts w:ascii="Times New Roman" w:hAnsi="Times New Roman" w:cs="Times New Roman"/>
          <w:sz w:val="28"/>
          <w:szCs w:val="28"/>
        </w:rPr>
        <w:t>All glassware was thoroughly cleaned to prevent contamination of the samples or reagents.</w:t>
      </w:r>
    </w:p>
    <w:p w:rsidR="00D776CC" w:rsidRPr="002E50E8" w:rsidRDefault="00D776CC" w:rsidP="002E50E8">
      <w:pPr>
        <w:widowControl/>
        <w:jc w:val="center"/>
        <w:rPr>
          <w:rFonts w:ascii="Times New Roman" w:hAnsi="Times New Roman" w:cs="Times New Roman"/>
          <w:b/>
          <w:sz w:val="28"/>
          <w:szCs w:val="28"/>
        </w:rPr>
      </w:pPr>
      <w:r w:rsidRPr="002E50E8">
        <w:rPr>
          <w:rFonts w:ascii="Times New Roman" w:hAnsi="Times New Roman" w:cs="Times New Roman"/>
          <w:b/>
          <w:sz w:val="28"/>
          <w:szCs w:val="28"/>
        </w:rPr>
        <w:br w:type="page"/>
        <w:t>CHAPTER FOUR</w:t>
      </w:r>
    </w:p>
    <w:p w:rsidR="00A8090F" w:rsidRPr="002E50E8" w:rsidRDefault="00A8090F" w:rsidP="002274ED">
      <w:pPr>
        <w:spacing w:line="360" w:lineRule="auto"/>
        <w:jc w:val="center"/>
        <w:rPr>
          <w:rFonts w:ascii="Times New Roman" w:hAnsi="Times New Roman" w:cs="Times New Roman"/>
          <w:b/>
          <w:sz w:val="28"/>
          <w:szCs w:val="28"/>
        </w:rPr>
      </w:pPr>
      <w:r w:rsidRPr="002E50E8">
        <w:rPr>
          <w:rFonts w:ascii="Times New Roman" w:hAnsi="Times New Roman" w:cs="Times New Roman"/>
          <w:b/>
          <w:sz w:val="28"/>
          <w:szCs w:val="28"/>
        </w:rPr>
        <w:t>RESULTS AND DISCUSSION</w:t>
      </w:r>
    </w:p>
    <w:p w:rsidR="00F01415" w:rsidRPr="002E50E8" w:rsidRDefault="00F01415" w:rsidP="002274ED">
      <w:pPr>
        <w:spacing w:line="360" w:lineRule="auto"/>
        <w:rPr>
          <w:rFonts w:ascii="Times New Roman" w:hAnsi="Times New Roman" w:cs="Times New Roman"/>
          <w:b/>
          <w:sz w:val="28"/>
          <w:szCs w:val="28"/>
        </w:rPr>
      </w:pPr>
    </w:p>
    <w:p w:rsidR="00E06D10" w:rsidRPr="002E50E8" w:rsidRDefault="00E06D10"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4.0 RESULTS</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Redox titration of different orange juices is done to determine vitamin C (ascorbic acid) concentration using an oxidizing agent like iodine or potassium iodate (KIO₃) and a starch indicator.</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In a redox titration involving ascorbic acid (vitamin C) and iodine, the stoichiometry is typically a 1:1 molar ratio because ascorbic acid is oxidized to dehydro-ascorbic acid, while iodine is reduced to iodide (I⁻).</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Standard Redox Reaction:</w:t>
      </w:r>
    </w:p>
    <w:p w:rsidR="00A8090F" w:rsidRPr="002E50E8" w:rsidRDefault="00A8090F" w:rsidP="002274ED">
      <w:pPr>
        <w:spacing w:line="360" w:lineRule="auto"/>
        <w:rPr>
          <w:rFonts w:ascii="Times New Roman" w:hAnsi="Times New Roman" w:cs="Times New Roman"/>
          <w:b/>
          <w:sz w:val="28"/>
          <w:szCs w:val="28"/>
          <w:vertAlign w:val="superscript"/>
        </w:rPr>
      </w:pPr>
      <w:r w:rsidRPr="002E50E8">
        <w:rPr>
          <w:rFonts w:ascii="Times New Roman" w:hAnsi="Times New Roman" w:cs="Times New Roman"/>
          <w:b/>
          <w:sz w:val="28"/>
          <w:szCs w:val="28"/>
        </w:rPr>
        <w:t>C</w:t>
      </w:r>
      <w:r w:rsidRPr="002E50E8">
        <w:rPr>
          <w:rFonts w:ascii="Times New Roman" w:hAnsi="Times New Roman" w:cs="Times New Roman"/>
          <w:b/>
          <w:sz w:val="28"/>
          <w:szCs w:val="28"/>
          <w:vertAlign w:val="subscript"/>
        </w:rPr>
        <w:t>6</w:t>
      </w:r>
      <w:r w:rsidRPr="002E50E8">
        <w:rPr>
          <w:rFonts w:ascii="Times New Roman" w:hAnsi="Times New Roman" w:cs="Times New Roman"/>
          <w:b/>
          <w:sz w:val="28"/>
          <w:szCs w:val="28"/>
        </w:rPr>
        <w:t>H</w:t>
      </w:r>
      <w:r w:rsidRPr="002E50E8">
        <w:rPr>
          <w:rFonts w:ascii="Times New Roman" w:hAnsi="Times New Roman" w:cs="Times New Roman"/>
          <w:b/>
          <w:sz w:val="28"/>
          <w:szCs w:val="28"/>
          <w:vertAlign w:val="subscript"/>
        </w:rPr>
        <w:t>8</w:t>
      </w:r>
      <w:r w:rsidRPr="002E50E8">
        <w:rPr>
          <w:rFonts w:ascii="Times New Roman" w:hAnsi="Times New Roman" w:cs="Times New Roman"/>
          <w:b/>
          <w:sz w:val="28"/>
          <w:szCs w:val="28"/>
        </w:rPr>
        <w:t>O</w:t>
      </w:r>
      <w:r w:rsidRPr="002E50E8">
        <w:rPr>
          <w:rFonts w:ascii="Times New Roman" w:hAnsi="Times New Roman" w:cs="Times New Roman"/>
          <w:b/>
          <w:sz w:val="28"/>
          <w:szCs w:val="28"/>
          <w:vertAlign w:val="subscript"/>
        </w:rPr>
        <w:t xml:space="preserve">6 </w:t>
      </w:r>
      <w:r w:rsidRPr="002E50E8">
        <w:rPr>
          <w:rFonts w:ascii="Times New Roman" w:hAnsi="Times New Roman" w:cs="Times New Roman"/>
          <w:b/>
          <w:sz w:val="28"/>
          <w:szCs w:val="28"/>
        </w:rPr>
        <w:t xml:space="preserve">+ </w:t>
      </w:r>
      <w:r w:rsidR="00F01415" w:rsidRPr="002E50E8">
        <w:rPr>
          <w:rFonts w:ascii="Times New Roman" w:hAnsi="Times New Roman" w:cs="Times New Roman"/>
          <w:b/>
          <w:sz w:val="28"/>
          <w:szCs w:val="28"/>
        </w:rPr>
        <w:t>I</w:t>
      </w:r>
      <w:r w:rsidR="00F01415" w:rsidRPr="002E50E8">
        <w:rPr>
          <w:rFonts w:ascii="Times New Roman" w:hAnsi="Times New Roman" w:cs="Times New Roman"/>
          <w:b/>
          <w:sz w:val="28"/>
          <w:szCs w:val="28"/>
          <w:vertAlign w:val="subscript"/>
        </w:rPr>
        <w:t xml:space="preserve">2 </w:t>
      </w:r>
      <w:r w:rsidR="00F01415" w:rsidRPr="002E50E8">
        <w:rPr>
          <w:rFonts w:ascii="Times New Roman" w:hAnsi="Times New Roman" w:cs="Times New Roman"/>
          <w:b/>
          <w:sz w:val="28"/>
          <w:szCs w:val="28"/>
        </w:rPr>
        <w:t>→</w:t>
      </w:r>
      <w:r w:rsidRPr="002E50E8">
        <w:rPr>
          <w:rFonts w:ascii="Times New Roman" w:hAnsi="Times New Roman" w:cs="Times New Roman"/>
          <w:b/>
          <w:sz w:val="28"/>
          <w:szCs w:val="28"/>
          <w:vertAlign w:val="subscript"/>
        </w:rPr>
        <w:t xml:space="preserve"> </w:t>
      </w:r>
      <w:r w:rsidR="00421EFA" w:rsidRPr="002E50E8">
        <w:rPr>
          <w:rFonts w:ascii="Times New Roman" w:hAnsi="Times New Roman" w:cs="Times New Roman"/>
          <w:b/>
          <w:noProof/>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524BB0D" id="_x0000_t32" coordsize="21600,21600" o:spt="32" o:oned="t" path="m,l21600,21600e" filled="f">
                <v:path arrowok="t" fillok="f" o:connecttype="none"/>
                <o:lock v:ext="edit" shapetype="t"/>
              </v:shapetype>
              <v:shape id="AutoShape 2" o:spid="_x0000_s1026" type="#_x0000_t32"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OldO63XAQAAmAMA&#10;AA4AAAAAAAAAAAAAAAAALgIAAGRycy9lMm9Eb2MueG1sUEsBAi0AFAAGAAgAAAAhAMse8HbXAAAA&#10;BQEAAA8AAAAAAAAAAAAAAAAAMQQAAGRycy9kb3ducmV2LnhtbFBLBQYAAAAABAAEAPMAAAA1BQAA&#10;AAA=&#10;">
                <o:lock v:ext="edit" selection="t"/>
              </v:shape>
            </w:pict>
          </mc:Fallback>
        </mc:AlternateContent>
      </w:r>
      <w:r w:rsidRPr="002E50E8">
        <w:rPr>
          <w:rFonts w:ascii="Times New Roman" w:hAnsi="Times New Roman" w:cs="Times New Roman"/>
          <w:b/>
          <w:sz w:val="28"/>
          <w:szCs w:val="28"/>
        </w:rPr>
        <w:t>C</w:t>
      </w:r>
      <w:r w:rsidRPr="002E50E8">
        <w:rPr>
          <w:rFonts w:ascii="Times New Roman" w:hAnsi="Times New Roman" w:cs="Times New Roman"/>
          <w:b/>
          <w:sz w:val="28"/>
          <w:szCs w:val="28"/>
          <w:vertAlign w:val="subscript"/>
        </w:rPr>
        <w:t>6</w:t>
      </w:r>
      <w:r w:rsidRPr="002E50E8">
        <w:rPr>
          <w:rFonts w:ascii="Times New Roman" w:hAnsi="Times New Roman" w:cs="Times New Roman"/>
          <w:b/>
          <w:sz w:val="28"/>
          <w:szCs w:val="28"/>
        </w:rPr>
        <w:t>H</w:t>
      </w:r>
      <w:r w:rsidRPr="002E50E8">
        <w:rPr>
          <w:rFonts w:ascii="Times New Roman" w:hAnsi="Times New Roman" w:cs="Times New Roman"/>
          <w:b/>
          <w:sz w:val="28"/>
          <w:szCs w:val="28"/>
          <w:vertAlign w:val="subscript"/>
        </w:rPr>
        <w:t>6</w:t>
      </w:r>
      <w:r w:rsidRPr="002E50E8">
        <w:rPr>
          <w:rFonts w:ascii="Times New Roman" w:hAnsi="Times New Roman" w:cs="Times New Roman"/>
          <w:b/>
          <w:sz w:val="28"/>
          <w:szCs w:val="28"/>
        </w:rPr>
        <w:t>O</w:t>
      </w:r>
      <w:r w:rsidRPr="002E50E8">
        <w:rPr>
          <w:rFonts w:ascii="Times New Roman" w:hAnsi="Times New Roman" w:cs="Times New Roman"/>
          <w:b/>
          <w:sz w:val="28"/>
          <w:szCs w:val="28"/>
          <w:vertAlign w:val="subscript"/>
        </w:rPr>
        <w:t xml:space="preserve">6. </w:t>
      </w:r>
      <w:r w:rsidRPr="002E50E8">
        <w:rPr>
          <w:rFonts w:ascii="Times New Roman" w:hAnsi="Times New Roman" w:cs="Times New Roman"/>
          <w:b/>
          <w:sz w:val="28"/>
          <w:szCs w:val="28"/>
        </w:rPr>
        <w:t>+ 2I</w:t>
      </w:r>
      <w:r w:rsidRPr="002E50E8">
        <w:rPr>
          <w:rFonts w:ascii="Times New Roman" w:hAnsi="Times New Roman" w:cs="Times New Roman"/>
          <w:b/>
          <w:sz w:val="28"/>
          <w:szCs w:val="28"/>
          <w:vertAlign w:val="superscript"/>
        </w:rPr>
        <w:t>-</w:t>
      </w:r>
      <w:r w:rsidRPr="002E50E8">
        <w:rPr>
          <w:rFonts w:ascii="Times New Roman" w:hAnsi="Times New Roman" w:cs="Times New Roman"/>
          <w:b/>
          <w:sz w:val="28"/>
          <w:szCs w:val="28"/>
        </w:rPr>
        <w:t xml:space="preserve"> + 2H</w:t>
      </w:r>
      <w:r w:rsidRPr="002E50E8">
        <w:rPr>
          <w:rFonts w:ascii="Times New Roman" w:hAnsi="Times New Roman" w:cs="Times New Roman"/>
          <w:b/>
          <w:sz w:val="28"/>
          <w:szCs w:val="28"/>
          <w:vertAlign w:val="superscript"/>
        </w:rPr>
        <w:t>+</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Redox Titration Value (Calculation):</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For a standard ascorbic acid solution:</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b/>
          <w:sz w:val="28"/>
          <w:szCs w:val="28"/>
        </w:rPr>
        <w:t>1. Molar mass of ascorbic acid</w:t>
      </w:r>
      <w:r w:rsidRPr="002E50E8">
        <w:rPr>
          <w:rFonts w:ascii="Times New Roman" w:hAnsi="Times New Roman" w:cs="Times New Roman"/>
          <w:sz w:val="28"/>
          <w:szCs w:val="28"/>
        </w:rPr>
        <w:t xml:space="preserve"> = 176.12 g/mol</w:t>
      </w:r>
    </w:p>
    <w:p w:rsidR="00A8090F"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2. Titrating 100 mg (0.100 g) of ascorbic acid:</w:t>
      </w:r>
    </w:p>
    <w:p w:rsidR="00A8090F"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Calculating the number of moles of ascorbic acid:</w:t>
      </w:r>
    </w:p>
    <w:p w:rsidR="00E06D10"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Moles = Mass</w:t>
      </w:r>
      <w:r w:rsidR="00E06D10" w:rsidRPr="002E50E8">
        <w:rPr>
          <w:rFonts w:ascii="Times New Roman" w:hAnsi="Times New Roman" w:cs="Times New Roman"/>
          <w:sz w:val="28"/>
          <w:szCs w:val="28"/>
        </w:rPr>
        <w:t xml:space="preserve"> </w:t>
      </w:r>
      <w:r w:rsidRPr="002E50E8">
        <w:rPr>
          <w:rFonts w:ascii="Times New Roman" w:hAnsi="Times New Roman" w:cs="Times New Roman"/>
          <w:sz w:val="28"/>
          <w:szCs w:val="28"/>
        </w:rPr>
        <w:t>/ Molar mass</w:t>
      </w:r>
    </w:p>
    <w:p w:rsidR="00E06D10"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0.100g/176.12</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0.000568 mol</w:t>
      </w:r>
    </w:p>
    <w:p w:rsidR="00A8090F"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 xml:space="preserve">0.000567mol IS THE AMOUNT OF IODINE USED TO OXIDATE 0.100g OF ASCORBIC ACID </w:t>
      </w:r>
    </w:p>
    <w:p w:rsidR="00E06D10" w:rsidRPr="002E50E8" w:rsidRDefault="00A8090F"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3. Volume of iodine solution (0.01 M) required:</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[Volume (L)] = Moles of iodine/Concentration of iodine</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 0.000568 / 0.01  </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0.0568 L</w:t>
      </w:r>
    </w:p>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56.8ml</w:t>
      </w:r>
    </w:p>
    <w:p w:rsidR="00CF74C4" w:rsidRPr="002E50E8" w:rsidRDefault="00CF74C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Titrating</w:t>
      </w:r>
      <w:r w:rsidR="00A8090F" w:rsidRPr="002E50E8">
        <w:rPr>
          <w:rFonts w:ascii="Times New Roman" w:hAnsi="Times New Roman" w:cs="Times New Roman"/>
          <w:sz w:val="28"/>
          <w:szCs w:val="28"/>
        </w:rPr>
        <w:t xml:space="preserve"> 100 mg of standard ascorbic acid with 0.01 M iodine, the titration endp</w:t>
      </w:r>
      <w:r w:rsidRPr="002E50E8">
        <w:rPr>
          <w:rFonts w:ascii="Times New Roman" w:hAnsi="Times New Roman" w:cs="Times New Roman"/>
          <w:sz w:val="28"/>
          <w:szCs w:val="28"/>
        </w:rPr>
        <w:t>oint typically requires ~56.8 ml</w:t>
      </w:r>
      <w:r w:rsidR="00A8090F" w:rsidRPr="002E50E8">
        <w:rPr>
          <w:rFonts w:ascii="Times New Roman" w:hAnsi="Times New Roman" w:cs="Times New Roman"/>
          <w:sz w:val="28"/>
          <w:szCs w:val="28"/>
        </w:rPr>
        <w:t xml:space="preserve"> of iodine solution.</w:t>
      </w:r>
    </w:p>
    <w:p w:rsidR="00A8090F" w:rsidRDefault="00CF74C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Table 1.0 </w:t>
      </w:r>
      <w:r w:rsidR="00A8090F" w:rsidRPr="002E50E8">
        <w:rPr>
          <w:rFonts w:ascii="Times New Roman" w:hAnsi="Times New Roman" w:cs="Times New Roman"/>
          <w:sz w:val="28"/>
          <w:szCs w:val="28"/>
        </w:rPr>
        <w:t>Titration Values (Average Results)</w:t>
      </w:r>
      <w:r w:rsidR="002E50E8">
        <w:rPr>
          <w:rFonts w:ascii="Times New Roman" w:hAnsi="Times New Roman" w:cs="Times New Roman"/>
          <w:sz w:val="28"/>
          <w:szCs w:val="28"/>
        </w:rPr>
        <w:t>\</w:t>
      </w:r>
    </w:p>
    <w:p w:rsidR="002E50E8" w:rsidRDefault="002E50E8"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hAnsi="Times New Roman" w:cs="Times New Roman"/>
          <w:sz w:val="28"/>
          <w:szCs w:val="28"/>
        </w:rPr>
      </w:pPr>
    </w:p>
    <w:p w:rsidR="002E50E8" w:rsidRDefault="002E50E8" w:rsidP="002274ED">
      <w:pPr>
        <w:spacing w:line="360" w:lineRule="auto"/>
        <w:rPr>
          <w:rFonts w:ascii="Times New Roman" w:hAnsi="Times New Roman" w:cs="Times New Roman"/>
          <w:sz w:val="28"/>
          <w:szCs w:val="28"/>
        </w:rPr>
      </w:pPr>
    </w:p>
    <w:p w:rsidR="002E50E8" w:rsidRPr="002E50E8" w:rsidRDefault="002E50E8" w:rsidP="002274ED">
      <w:pPr>
        <w:spacing w:line="360" w:lineRule="auto"/>
        <w:rPr>
          <w:rFonts w:ascii="Times New Roman" w:hAnsi="Times New Roman" w:cs="Times New Roman"/>
          <w:sz w:val="28"/>
          <w:szCs w:val="28"/>
        </w:rPr>
      </w:pPr>
    </w:p>
    <w:p w:rsidR="00A8090F" w:rsidRPr="002E50E8" w:rsidRDefault="00A8090F" w:rsidP="002274ED">
      <w:pPr>
        <w:spacing w:line="360" w:lineRule="auto"/>
        <w:rPr>
          <w:rFonts w:ascii="Times New Roman" w:hAnsi="Times New Roman" w:cs="Times New Roman"/>
          <w:sz w:val="28"/>
          <w:szCs w:val="28"/>
        </w:rPr>
      </w:pPr>
    </w:p>
    <w:tbl>
      <w:tblPr>
        <w:tblStyle w:val="TableGrid"/>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1"/>
        <w:gridCol w:w="2947"/>
        <w:gridCol w:w="2970"/>
      </w:tblGrid>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 xml:space="preserve">SAMPLE </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VOLUME OF TITRANT (VOLUME OF IODINE USED) (ml)</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b/>
                <w:bCs/>
                <w:sz w:val="28"/>
                <w:szCs w:val="28"/>
              </w:rPr>
            </w:pPr>
            <w:r w:rsidRPr="002E50E8">
              <w:rPr>
                <w:rFonts w:ascii="Times New Roman" w:hAnsi="Times New Roman" w:cs="Times New Roman"/>
                <w:b/>
                <w:bCs/>
                <w:sz w:val="28"/>
                <w:szCs w:val="28"/>
              </w:rPr>
              <w:t>VITAMIN C CONTENT (mg/100ml)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ORANGE JUICE (FRESH)</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10.5</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hAnsi="Times New Roman" w:cs="Times New Roman"/>
                <w:sz w:val="28"/>
                <w:szCs w:val="28"/>
              </w:rPr>
            </w:pPr>
            <w:r w:rsidRPr="002E50E8">
              <w:rPr>
                <w:rFonts w:ascii="Times New Roman" w:eastAsia="Times New Roman" w:hAnsi="Times New Roman" w:cs="Times New Roman"/>
                <w:sz w:val="28"/>
                <w:szCs w:val="28"/>
              </w:rPr>
              <w:t>56.04mg/100ml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FIVE ALIVE ORANGE DRINK</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8.0</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hAnsi="Times New Roman" w:cs="Times New Roman"/>
                <w:sz w:val="28"/>
                <w:szCs w:val="28"/>
              </w:rPr>
            </w:pPr>
            <w:r w:rsidRPr="002E50E8">
              <w:rPr>
                <w:rFonts w:ascii="Times New Roman" w:eastAsia="Times New Roman" w:hAnsi="Times New Roman" w:cs="Times New Roman"/>
                <w:sz w:val="28"/>
                <w:szCs w:val="28"/>
              </w:rPr>
              <w:t>42.69mg/100ml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BIGI ORANGE DRINK</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6.5</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34.69mg/100ml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CHIVITA ORANGE DRINK </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9.0</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48.03mg/100ml</w:t>
            </w:r>
          </w:p>
        </w:tc>
      </w:tr>
      <w:tr w:rsidR="00A8090F" w:rsidRPr="002E50E8" w:rsidTr="00CF74C4">
        <w:tc>
          <w:tcPr>
            <w:tcW w:w="2921"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 xml:space="preserve">SOSA ORANGE DRINK </w:t>
            </w:r>
          </w:p>
        </w:tc>
        <w:tc>
          <w:tcPr>
            <w:tcW w:w="2947" w:type="dxa"/>
            <w:tcBorders>
              <w:top w:val="single" w:sz="4" w:space="0" w:color="auto"/>
              <w:left w:val="single" w:sz="4" w:space="0" w:color="auto"/>
              <w:bottom w:val="single" w:sz="4" w:space="0" w:color="auto"/>
              <w:right w:val="single" w:sz="4" w:space="0" w:color="auto"/>
            </w:tcBorders>
          </w:tcPr>
          <w:p w:rsidR="00A8090F" w:rsidRPr="002E50E8" w:rsidRDefault="00A8090F"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5.0</w:t>
            </w:r>
          </w:p>
        </w:tc>
        <w:tc>
          <w:tcPr>
            <w:tcW w:w="2970" w:type="dxa"/>
            <w:tcBorders>
              <w:top w:val="single" w:sz="4" w:space="0" w:color="auto"/>
              <w:left w:val="single" w:sz="4" w:space="0" w:color="auto"/>
              <w:bottom w:val="single" w:sz="4" w:space="0" w:color="auto"/>
              <w:right w:val="single" w:sz="4" w:space="0" w:color="auto"/>
            </w:tcBorders>
          </w:tcPr>
          <w:p w:rsidR="00A8090F"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26.68mg/100ml</w:t>
            </w:r>
          </w:p>
        </w:tc>
      </w:tr>
    </w:tbl>
    <w:p w:rsidR="00F01415" w:rsidRPr="002E50E8" w:rsidRDefault="00E06D10" w:rsidP="002274ED">
      <w:pPr>
        <w:spacing w:line="360" w:lineRule="auto"/>
        <w:rPr>
          <w:rFonts w:ascii="Times New Roman" w:hAnsi="Times New Roman" w:cs="Times New Roman"/>
          <w:b/>
          <w:bCs/>
          <w:sz w:val="28"/>
          <w:szCs w:val="28"/>
        </w:rPr>
      </w:pPr>
      <w:r w:rsidRPr="002E50E8">
        <w:rPr>
          <w:rFonts w:ascii="Times New Roman" w:eastAsia="Times New Roman" w:hAnsi="Times New Roman" w:cs="Times New Roman"/>
          <w:b/>
          <w:bCs/>
          <w:sz w:val="28"/>
          <w:szCs w:val="28"/>
        </w:rPr>
        <w:t>4.1</w:t>
      </w:r>
      <w:r w:rsidRPr="002E50E8">
        <w:rPr>
          <w:rFonts w:ascii="Times New Roman" w:eastAsia="Times New Roman" w:hAnsi="Times New Roman" w:cs="Times New Roman"/>
          <w:sz w:val="28"/>
          <w:szCs w:val="28"/>
        </w:rPr>
        <w:t xml:space="preserve"> </w:t>
      </w:r>
      <w:r w:rsidR="00F01415" w:rsidRPr="002E50E8">
        <w:rPr>
          <w:rFonts w:ascii="Times New Roman" w:eastAsia="Times New Roman" w:hAnsi="Times New Roman" w:cs="Times New Roman"/>
          <w:b/>
          <w:bCs/>
          <w:sz w:val="28"/>
          <w:szCs w:val="28"/>
        </w:rPr>
        <w:t>CALCULATING THE VITAMIN C CONTENT</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To calculate the Vitamin C content: Molarity of iodine × Volume of iodine used (L) × Molar mass of ascorbic acid ÷ 33 × 100</w:t>
      </w:r>
    </w:p>
    <w:p w:rsidR="002E50E8" w:rsidRDefault="002E50E8" w:rsidP="002274ED">
      <w:pPr>
        <w:spacing w:line="360" w:lineRule="auto"/>
        <w:rPr>
          <w:rFonts w:ascii="Times New Roman" w:eastAsia="Times New Roman" w:hAnsi="Times New Roman" w:cs="Times New Roman"/>
          <w:sz w:val="28"/>
          <w:szCs w:val="28"/>
        </w:rPr>
      </w:pP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Calculation:</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Molarity of iodine used (KIO</w:t>
      </w:r>
      <w:r w:rsidRPr="002E50E8">
        <w:rPr>
          <w:rFonts w:ascii="Times New Roman" w:eastAsia="Times New Roman" w:hAnsi="Times New Roman" w:cs="Times New Roman"/>
          <w:sz w:val="28"/>
          <w:szCs w:val="28"/>
          <w:vertAlign w:val="subscript"/>
        </w:rPr>
        <w:t>3</w:t>
      </w:r>
      <w:r w:rsidRPr="002E50E8">
        <w:rPr>
          <w:rFonts w:ascii="Times New Roman" w:eastAsia="Times New Roman" w:hAnsi="Times New Roman" w:cs="Times New Roman"/>
          <w:sz w:val="28"/>
          <w:szCs w:val="28"/>
        </w:rPr>
        <w:t>)</w:t>
      </w:r>
      <w:r w:rsidR="00E06D10" w:rsidRPr="002E50E8">
        <w:rPr>
          <w:rFonts w:ascii="Times New Roman" w:eastAsia="Times New Roman" w:hAnsi="Times New Roman" w:cs="Times New Roman"/>
          <w:sz w:val="28"/>
          <w:szCs w:val="28"/>
        </w:rPr>
        <w:t xml:space="preserve"> </w:t>
      </w:r>
      <w:r w:rsidRPr="002E50E8">
        <w:rPr>
          <w:rFonts w:ascii="Times New Roman" w:eastAsia="Times New Roman" w:hAnsi="Times New Roman" w:cs="Times New Roman"/>
          <w:sz w:val="28"/>
          <w:szCs w:val="28"/>
        </w:rPr>
        <w:t xml:space="preserve">= 0.01 </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Volume of Iodine used</w:t>
      </w:r>
    </w:p>
    <w:p w:rsidR="00F01415" w:rsidRPr="002E50E8" w:rsidRDefault="00F01415" w:rsidP="002274ED">
      <w:pPr>
        <w:pStyle w:val="ListParagraph"/>
        <w:widowControl/>
        <w:numPr>
          <w:ilvl w:val="0"/>
          <w:numId w:val="16"/>
        </w:numPr>
        <w:spacing w:after="200" w:line="360" w:lineRule="auto"/>
        <w:jc w:val="left"/>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Orange juice = 10.5</w:t>
      </w:r>
    </w:p>
    <w:p w:rsidR="00F01415" w:rsidRPr="002E50E8" w:rsidRDefault="00F01415" w:rsidP="002274ED">
      <w:pPr>
        <w:spacing w:line="360" w:lineRule="auto"/>
        <w:ind w:left="720"/>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0.01 × 10.5 × 176.12 / 33 × 100</w:t>
      </w:r>
    </w:p>
    <w:p w:rsidR="00F01415" w:rsidRPr="002E50E8" w:rsidRDefault="00F01415" w:rsidP="002274ED">
      <w:pPr>
        <w:spacing w:line="360" w:lineRule="auto"/>
        <w:ind w:left="720"/>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18.4926/33 × 100</w:t>
      </w:r>
    </w:p>
    <w:p w:rsidR="00F01415" w:rsidRPr="002E50E8" w:rsidRDefault="00F01415" w:rsidP="002274ED">
      <w:pPr>
        <w:spacing w:line="360" w:lineRule="auto"/>
        <w:ind w:left="720"/>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0.5604 × 100 </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56.04mg/100ml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2.  Five Alive orange drink= 8.0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=0.01 × 8.0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14.0896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0.4269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42.69mg/100ml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3. Bigi Orange drink= 6.5</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0.01 × 6.5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11.4478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0.3469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34.69mg/100ml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4. Chivita Orange drink= 9.0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0.01× 9.0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15.8508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0.4803×100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48.03mg/100ml</w:t>
      </w:r>
    </w:p>
    <w:p w:rsidR="00F01415" w:rsidRPr="002E50E8" w:rsidRDefault="00F01415" w:rsidP="002274ED">
      <w:pPr>
        <w:spacing w:line="360" w:lineRule="auto"/>
        <w:rPr>
          <w:rFonts w:ascii="Times New Roman" w:eastAsia="Times New Roman" w:hAnsi="Times New Roman" w:cs="Times New Roman"/>
          <w:b/>
          <w:bCs/>
          <w:sz w:val="28"/>
          <w:szCs w:val="28"/>
        </w:rPr>
      </w:pPr>
      <w:r w:rsidRPr="002E50E8">
        <w:rPr>
          <w:rFonts w:ascii="Times New Roman" w:eastAsia="Times New Roman" w:hAnsi="Times New Roman" w:cs="Times New Roman"/>
          <w:b/>
          <w:bCs/>
          <w:sz w:val="28"/>
          <w:szCs w:val="28"/>
        </w:rPr>
        <w:t xml:space="preserve">       5. Sosa Orange drink= 5.0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0.01 × 5.0 × 176.12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8.806 / 33 × 100</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0.2668</w:t>
      </w:r>
    </w:p>
    <w:p w:rsidR="00F01415" w:rsidRPr="002E50E8" w:rsidRDefault="00F01415" w:rsidP="002274ED">
      <w:pPr>
        <w:spacing w:line="360" w:lineRule="auto"/>
        <w:rPr>
          <w:rFonts w:ascii="Times New Roman" w:eastAsia="Times New Roman" w:hAnsi="Times New Roman" w:cs="Times New Roman"/>
          <w:sz w:val="28"/>
          <w:szCs w:val="28"/>
        </w:rPr>
      </w:pPr>
      <w:r w:rsidRPr="002E50E8">
        <w:rPr>
          <w:rFonts w:ascii="Times New Roman" w:eastAsia="Times New Roman" w:hAnsi="Times New Roman" w:cs="Times New Roman"/>
          <w:sz w:val="28"/>
          <w:szCs w:val="28"/>
        </w:rPr>
        <w:t xml:space="preserve">           = 26.68mg/100ml</w:t>
      </w:r>
    </w:p>
    <w:p w:rsidR="00E06D10" w:rsidRPr="002E50E8" w:rsidRDefault="00E06D10" w:rsidP="002274ED">
      <w:pPr>
        <w:spacing w:line="360" w:lineRule="auto"/>
        <w:rPr>
          <w:rFonts w:ascii="Times New Roman" w:hAnsi="Times New Roman" w:cs="Times New Roman"/>
          <w:sz w:val="28"/>
          <w:szCs w:val="28"/>
        </w:rPr>
      </w:pPr>
    </w:p>
    <w:p w:rsidR="00E06D10" w:rsidRPr="002E50E8" w:rsidRDefault="00E06D10"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4.2</w:t>
      </w:r>
      <w:r w:rsidR="00B14B7E" w:rsidRPr="002E50E8">
        <w:rPr>
          <w:rFonts w:ascii="Times New Roman" w:hAnsi="Times New Roman" w:cs="Times New Roman"/>
          <w:b/>
          <w:sz w:val="28"/>
          <w:szCs w:val="28"/>
        </w:rPr>
        <w:t xml:space="preserve"> DISSCUSSIONS AND</w:t>
      </w:r>
      <w:r w:rsidRPr="002E50E8">
        <w:rPr>
          <w:rFonts w:ascii="Times New Roman" w:hAnsi="Times New Roman" w:cs="Times New Roman"/>
          <w:b/>
          <w:sz w:val="28"/>
          <w:szCs w:val="28"/>
        </w:rPr>
        <w:t xml:space="preserve"> OBSERVATIONS</w:t>
      </w:r>
    </w:p>
    <w:p w:rsidR="00E06D10"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objective of this study was to determine and compare the vitamin C content in different orange juices and orange drinks (Orange juice, Five Alive, Bigi, Chivita, and Sosa) using redox titration with potassium iodate (KIO₃). Vitamin C (ascorbic acid) is an essential nutrient with antioxidant properties, and its concentration varies depending on factors such as juice type, processing, and storage conditions.</w:t>
      </w:r>
    </w:p>
    <w:p w:rsidR="00E06D10"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titration results showed that freshly squeezed orange juice had the highest vitamin C content, with an avera</w:t>
      </w:r>
      <w:r w:rsidR="00EB4F04" w:rsidRPr="002E50E8">
        <w:rPr>
          <w:rFonts w:ascii="Times New Roman" w:hAnsi="Times New Roman" w:cs="Times New Roman"/>
          <w:sz w:val="28"/>
          <w:szCs w:val="28"/>
        </w:rPr>
        <w:t>ge concentration of 56.04</w:t>
      </w:r>
      <w:r w:rsidRPr="002E50E8">
        <w:rPr>
          <w:rFonts w:ascii="Times New Roman" w:hAnsi="Times New Roman" w:cs="Times New Roman"/>
          <w:sz w:val="28"/>
          <w:szCs w:val="28"/>
        </w:rPr>
        <w:t xml:space="preserve"> mg/100 ml. This is expected because fresh orange juice retains most of its natural vitamin C content. In contrast, the vitamin C content in processed drinks, such as Bigi and Sosa orange drinks was significantly lower, with concentrations </w:t>
      </w:r>
      <w:r w:rsidR="00EB4F04" w:rsidRPr="002E50E8">
        <w:rPr>
          <w:rFonts w:ascii="Times New Roman" w:hAnsi="Times New Roman" w:cs="Times New Roman"/>
          <w:sz w:val="28"/>
          <w:szCs w:val="28"/>
        </w:rPr>
        <w:t>of 34.69</w:t>
      </w:r>
      <w:r w:rsidRPr="002E50E8">
        <w:rPr>
          <w:rFonts w:ascii="Times New Roman" w:hAnsi="Times New Roman" w:cs="Times New Roman"/>
          <w:sz w:val="28"/>
          <w:szCs w:val="28"/>
        </w:rPr>
        <w:t xml:space="preserve"> mg/100 ml</w:t>
      </w:r>
      <w:r w:rsidR="00EB4F04" w:rsidRPr="002E50E8">
        <w:rPr>
          <w:rFonts w:ascii="Times New Roman" w:hAnsi="Times New Roman" w:cs="Times New Roman"/>
          <w:sz w:val="28"/>
          <w:szCs w:val="28"/>
        </w:rPr>
        <w:t xml:space="preserve"> and 26.68</w:t>
      </w:r>
      <w:r w:rsidRPr="002E50E8">
        <w:rPr>
          <w:rFonts w:ascii="Times New Roman" w:hAnsi="Times New Roman" w:cs="Times New Roman"/>
          <w:sz w:val="28"/>
          <w:szCs w:val="28"/>
        </w:rPr>
        <w:t xml:space="preserve"> mg/100 ml, respectively. This reduction could be attributed to pasteurization, exposure to air, and the addition of preservatives during processing.</w:t>
      </w:r>
    </w:p>
    <w:p w:rsidR="00E06D10"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Chivita and Five Alive orange drinks had moderate vitamin C concentratio</w:t>
      </w:r>
      <w:r w:rsidR="00EB4F04" w:rsidRPr="002E50E8">
        <w:rPr>
          <w:rFonts w:ascii="Times New Roman" w:hAnsi="Times New Roman" w:cs="Times New Roman"/>
          <w:sz w:val="28"/>
          <w:szCs w:val="28"/>
        </w:rPr>
        <w:t>ns of approximately 48.03 mg/100 ml and 42.69 mg/100 ml</w:t>
      </w:r>
      <w:r w:rsidRPr="002E50E8">
        <w:rPr>
          <w:rFonts w:ascii="Times New Roman" w:hAnsi="Times New Roman" w:cs="Times New Roman"/>
          <w:sz w:val="28"/>
          <w:szCs w:val="28"/>
        </w:rPr>
        <w:t>, respectively. These values indicate some loss of vitamin C due to processing but still reflect a higher content compared to carbonated orange drinks like Bigi.</w:t>
      </w:r>
    </w:p>
    <w:p w:rsidR="00B14B7E"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According to the World Health Organization (WHO) guidelines, the recommended daily intake of vitamin C is 65-90 mg for adults. The vitamin C content in fresh orange juice could provide about 60</w:t>
      </w:r>
      <w:r w:rsidR="00B14B7E" w:rsidRPr="002E50E8">
        <w:rPr>
          <w:rFonts w:ascii="Times New Roman" w:hAnsi="Times New Roman" w:cs="Times New Roman"/>
          <w:sz w:val="28"/>
          <w:szCs w:val="28"/>
        </w:rPr>
        <w:t>% of this requirement per 100 ml</w:t>
      </w:r>
      <w:r w:rsidRPr="002E50E8">
        <w:rPr>
          <w:rFonts w:ascii="Times New Roman" w:hAnsi="Times New Roman" w:cs="Times New Roman"/>
          <w:sz w:val="28"/>
          <w:szCs w:val="28"/>
        </w:rPr>
        <w:t xml:space="preserve"> serving, whereas processed drinks like Bigi and Sosa would provide less than 30%. The difference between the experimental and labeled values on packaged drinks may be due to vitamin C degradation over time, particularly during storage and transport.</w:t>
      </w:r>
    </w:p>
    <w:p w:rsidR="00B14B7E" w:rsidRPr="002E50E8" w:rsidRDefault="00E06D10"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Vitamin C is highly sensitive to oxygen, heat, and light. Therefore, the processing and storage of orange drinks play a crucial role in determining their vitamin C content. Pasteurization, which is used in most commercial orange drinks to extend shelf life, can lead to significant vitamin C loss. Moreover, the addition of artificial flavors and preservatives may contribute to variations in vitamin C content between different brands.</w:t>
      </w:r>
    </w:p>
    <w:p w:rsidR="00E06D10" w:rsidRPr="002E50E8" w:rsidRDefault="002E50E8"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w:t>
      </w:r>
      <w:r w:rsidR="00E06D10" w:rsidRPr="002E50E8">
        <w:rPr>
          <w:rFonts w:ascii="Times New Roman" w:hAnsi="Times New Roman" w:cs="Times New Roman"/>
          <w:sz w:val="28"/>
          <w:szCs w:val="28"/>
        </w:rPr>
        <w:t>he titration results indicate that fresh orange juice contains the highest vitamin C concentration compared to processed drinks. To retain vitamin C content, consumers may prefer freshly squeezed juice or minimally processed products. Future studies could explore other methods, such as UV spectrophotometry or HPLC, to cross-check the accuracy of vitamin C measurements and examine the impact of long-term storage on vitamin C stability.</w:t>
      </w:r>
    </w:p>
    <w:p w:rsidR="00A8090F" w:rsidRPr="002E50E8" w:rsidRDefault="00A8090F" w:rsidP="002274ED">
      <w:pPr>
        <w:spacing w:line="360" w:lineRule="auto"/>
        <w:rPr>
          <w:rFonts w:ascii="Times New Roman" w:hAnsi="Times New Roman" w:cs="Times New Roman"/>
          <w:sz w:val="28"/>
          <w:szCs w:val="28"/>
        </w:rPr>
      </w:pPr>
    </w:p>
    <w:p w:rsidR="00B14B7E" w:rsidRPr="002E50E8" w:rsidRDefault="00517814"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 xml:space="preserve">CONCLUSION </w:t>
      </w:r>
    </w:p>
    <w:p w:rsidR="002E50E8"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 iodine titration method effectively quantified the vitamin C content in orange juice, demonstrating its reliability as a testing method. The results indicate that orange juice is a rich source of vitamin C, which is essential for maintaining good health. This study highlights the nutritional benefits of consuming orange juice regularly, as it can significantly contribute to daily vitamin C intake. Future research could further explore variations in vitamin C levels across different brands or types of orange juice to enhance our understa</w:t>
      </w:r>
      <w:r w:rsidR="00B14B7E" w:rsidRPr="002E50E8">
        <w:rPr>
          <w:rFonts w:ascii="Times New Roman" w:hAnsi="Times New Roman" w:cs="Times New Roman"/>
          <w:sz w:val="28"/>
          <w:szCs w:val="28"/>
        </w:rPr>
        <w:t>nding of its nutritional value.</w:t>
      </w:r>
    </w:p>
    <w:p w:rsidR="00242D30" w:rsidRPr="002E50E8" w:rsidRDefault="00517814" w:rsidP="002274ED">
      <w:pPr>
        <w:spacing w:line="360" w:lineRule="auto"/>
        <w:rPr>
          <w:rFonts w:ascii="Times New Roman" w:hAnsi="Times New Roman" w:cs="Times New Roman"/>
          <w:b/>
          <w:sz w:val="28"/>
          <w:szCs w:val="28"/>
        </w:rPr>
      </w:pPr>
      <w:r w:rsidRPr="002E50E8">
        <w:rPr>
          <w:rFonts w:ascii="Times New Roman" w:hAnsi="Times New Roman" w:cs="Times New Roman"/>
          <w:b/>
          <w:sz w:val="28"/>
          <w:szCs w:val="28"/>
        </w:rPr>
        <w:t>RECOMMENDATIONS FOR FUTURE RESEARCH</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For future research regarding the quantitative determination of vitamin C content in orange juice using the iodine titration method, you can consider the following recommendations: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1. Comparison of Different Brands: Investigate the vitamin C content across various brands and types of orange juice, including fresh, concentrated, and organic options, to assess differences in nutritional value.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2. Impact of Processing: Study how different processing methods, such as pasteurization and storage conditions, affect the vitamin C levels in orange juice over time.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3. Method Optimization: Explore the optimization of the iodine titration method for enhanced accuracy and precision, possibly by testing different concentrations of iodine solution or alternative indicators.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4. Broader Fruit Analysis: Expand the research to include other citrus fruits and juices to compare their vitamin C content with that of orange juice.</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5. Consumer Awareness: Conduct surveys or studies to understand consumer knowledge and perceptions about vitamin C in orange juice and its health benefits, potentially guiding educational campaigns.</w:t>
      </w:r>
    </w:p>
    <w:p w:rsidR="00242D30" w:rsidRPr="002E50E8" w:rsidRDefault="00517814" w:rsidP="002274ED">
      <w:pPr>
        <w:spacing w:line="360" w:lineRule="auto"/>
        <w:rPr>
          <w:rFonts w:ascii="Times New Roman" w:hAnsi="Times New Roman" w:cs="Times New Roman"/>
          <w:sz w:val="28"/>
          <w:szCs w:val="28"/>
        </w:rPr>
      </w:pPr>
      <w:r w:rsidRPr="002E50E8">
        <w:rPr>
          <w:rFonts w:ascii="Times New Roman" w:hAnsi="Times New Roman" w:cs="Times New Roman"/>
          <w:sz w:val="28"/>
          <w:szCs w:val="28"/>
        </w:rPr>
        <w:t>These recommendations can help deepen the understanding of vitamin C content in orange juice and its implications for health and nutrition.</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D776CC" w:rsidRPr="002E50E8" w:rsidRDefault="00D776CC">
      <w:pPr>
        <w:widowControl/>
        <w:jc w:val="left"/>
        <w:rPr>
          <w:rFonts w:ascii="Times New Roman" w:hAnsi="Times New Roman" w:cs="Times New Roman"/>
          <w:b/>
          <w:bCs/>
          <w:sz w:val="28"/>
          <w:szCs w:val="28"/>
        </w:rPr>
      </w:pPr>
      <w:r w:rsidRPr="002E50E8">
        <w:rPr>
          <w:rFonts w:ascii="Times New Roman" w:hAnsi="Times New Roman" w:cs="Times New Roman"/>
          <w:b/>
          <w:bCs/>
          <w:sz w:val="28"/>
          <w:szCs w:val="28"/>
        </w:rPr>
        <w:br w:type="page"/>
      </w:r>
    </w:p>
    <w:p w:rsidR="00242D30" w:rsidRPr="002E50E8" w:rsidRDefault="00517814" w:rsidP="002274ED">
      <w:pPr>
        <w:spacing w:line="360" w:lineRule="auto"/>
        <w:jc w:val="center"/>
        <w:rPr>
          <w:rFonts w:ascii="Times New Roman" w:hAnsi="Times New Roman" w:cs="Times New Roman"/>
          <w:sz w:val="28"/>
          <w:szCs w:val="28"/>
        </w:rPr>
      </w:pPr>
      <w:r w:rsidRPr="002E50E8">
        <w:rPr>
          <w:rFonts w:ascii="Times New Roman" w:hAnsi="Times New Roman" w:cs="Times New Roman"/>
          <w:b/>
          <w:bCs/>
          <w:sz w:val="28"/>
          <w:szCs w:val="28"/>
        </w:rPr>
        <w:t>REFERENCES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Ascorbic</w:t>
      </w:r>
      <w:r w:rsidR="005300B8" w:rsidRPr="002E50E8">
        <w:rPr>
          <w:rFonts w:ascii="Times New Roman" w:eastAsia="Times New Roman" w:hAnsi="Times New Roman" w:cs="Times New Roman"/>
          <w:sz w:val="28"/>
          <w:szCs w:val="28"/>
          <w:lang w:eastAsia="en-GB"/>
        </w:rPr>
        <w:t xml:space="preserve"> </w:t>
      </w:r>
      <w:r w:rsidRPr="002E50E8">
        <w:rPr>
          <w:rFonts w:ascii="Times New Roman" w:eastAsia="Times New Roman" w:hAnsi="Times New Roman" w:cs="Times New Roman"/>
          <w:sz w:val="28"/>
          <w:szCs w:val="28"/>
          <w:lang w:eastAsia="en-GB"/>
        </w:rPr>
        <w:t>acid-Biochemistryand</w:t>
      </w:r>
      <w:r w:rsidR="005300B8" w:rsidRPr="002E50E8">
        <w:rPr>
          <w:rFonts w:ascii="Times New Roman" w:eastAsia="Times New Roman" w:hAnsi="Times New Roman" w:cs="Times New Roman"/>
          <w:sz w:val="28"/>
          <w:szCs w:val="28"/>
          <w:lang w:eastAsia="en-GB"/>
        </w:rPr>
        <w:t>functions.(2023</w:t>
      </w:r>
      <w:r w:rsidRPr="002E50E8">
        <w:rPr>
          <w:rFonts w:ascii="Times New Roman" w:eastAsia="Times New Roman" w:hAnsi="Times New Roman" w:cs="Times New Roman"/>
          <w:sz w:val="28"/>
          <w:szCs w:val="28"/>
          <w:lang w:eastAsia="en-GB"/>
        </w:rPr>
        <w:t>).In</w:t>
      </w:r>
      <w:r w:rsidRPr="002E50E8">
        <w:rPr>
          <w:rFonts w:ascii="Times New Roman" w:eastAsia="Times New Roman" w:hAnsi="Times New Roman" w:cs="Times New Roman"/>
          <w:i/>
          <w:iCs/>
          <w:sz w:val="28"/>
          <w:szCs w:val="28"/>
          <w:lang w:eastAsia="en-GB"/>
        </w:rPr>
        <w:t>IntechOpeneBooks</w:t>
      </w:r>
      <w:r w:rsidR="005300B8" w:rsidRPr="002E50E8">
        <w:rPr>
          <w:rFonts w:ascii="Times New Roman" w:eastAsia="Times New Roman" w:hAnsi="Times New Roman" w:cs="Times New Roman"/>
          <w:sz w:val="28"/>
          <w:szCs w:val="28"/>
          <w:lang w:eastAsia="en-GB"/>
        </w:rPr>
        <w:t xml:space="preserve">. </w:t>
      </w:r>
      <w:hyperlink r:id="rId12" w:history="1">
        <w:r w:rsidR="005300B8" w:rsidRPr="002E50E8">
          <w:rPr>
            <w:rStyle w:val="Hyperlink"/>
            <w:rFonts w:ascii="Times New Roman" w:eastAsia="Times New Roman" w:hAnsi="Times New Roman" w:cs="Times New Roman"/>
            <w:sz w:val="28"/>
            <w:szCs w:val="28"/>
            <w:lang w:eastAsia="en-GB"/>
          </w:rPr>
          <w:t>https://doi.org/10.5772/intechopen.105286</w:t>
        </w:r>
      </w:hyperlink>
    </w:p>
    <w:p w:rsidR="00242D30"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Ball,G.(2012).</w:t>
      </w:r>
      <w:r w:rsidRPr="002E50E8">
        <w:rPr>
          <w:rFonts w:ascii="Times New Roman" w:eastAsia="Times New Roman" w:hAnsi="Times New Roman" w:cs="Times New Roman"/>
          <w:i/>
          <w:iCs/>
          <w:sz w:val="28"/>
          <w:szCs w:val="28"/>
          <w:lang w:eastAsia="en-GB"/>
        </w:rPr>
        <w:t>Water-solublevitaminassaysinhumannutrition</w:t>
      </w:r>
      <w:r w:rsidRPr="002E50E8">
        <w:rPr>
          <w:rFonts w:ascii="Times New Roman" w:eastAsia="Times New Roman" w:hAnsi="Times New Roman" w:cs="Times New Roman"/>
          <w:sz w:val="28"/>
          <w:szCs w:val="28"/>
          <w:lang w:eastAsia="en-GB"/>
        </w:rPr>
        <w:t>.Springer.</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Barrita,J.L.S.,&amp;DelSocorroSantiagoSnchez,M.(2013</w:t>
      </w:r>
      <w:r w:rsidR="005300B8" w:rsidRPr="002E50E8">
        <w:rPr>
          <w:rFonts w:ascii="Times New Roman" w:eastAsia="Times New Roman" w:hAnsi="Times New Roman" w:cs="Times New Roman"/>
          <w:sz w:val="28"/>
          <w:szCs w:val="28"/>
          <w:lang w:eastAsia="en-GB"/>
        </w:rPr>
        <w:t>).Antioxidantroleofascorbicacid</w:t>
      </w:r>
      <w:r w:rsidRPr="002E50E8">
        <w:rPr>
          <w:rFonts w:ascii="Times New Roman" w:eastAsia="Times New Roman" w:hAnsi="Times New Roman" w:cs="Times New Roman"/>
          <w:sz w:val="28"/>
          <w:szCs w:val="28"/>
          <w:lang w:eastAsia="en-GB"/>
        </w:rPr>
        <w:t>ndhisprotectiveeffectsonchronicdiseases.In</w:t>
      </w:r>
      <w:r w:rsidRPr="002E50E8">
        <w:rPr>
          <w:rFonts w:ascii="Times New Roman" w:eastAsia="Times New Roman" w:hAnsi="Times New Roman" w:cs="Times New Roman"/>
          <w:i/>
          <w:iCs/>
          <w:sz w:val="28"/>
          <w:szCs w:val="28"/>
          <w:lang w:eastAsia="en-GB"/>
        </w:rPr>
        <w:t>InTecheBooks</w:t>
      </w:r>
      <w:r w:rsidRPr="002E50E8">
        <w:rPr>
          <w:rFonts w:ascii="Times New Roman" w:eastAsia="Times New Roman" w:hAnsi="Times New Roman" w:cs="Times New Roman"/>
          <w:sz w:val="28"/>
          <w:szCs w:val="28"/>
          <w:lang w:eastAsia="en-GB"/>
        </w:rPr>
        <w:t>.https://doi.org/10.5772/52181</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Carr,A.C.,&amp;Lykkesfeldt,J.(2018).</w:t>
      </w:r>
      <w:r w:rsidRPr="002E50E8">
        <w:rPr>
          <w:rFonts w:ascii="Times New Roman" w:eastAsia="Times New Roman" w:hAnsi="Times New Roman" w:cs="Times New Roman"/>
          <w:i/>
          <w:iCs/>
          <w:sz w:val="28"/>
          <w:szCs w:val="28"/>
          <w:lang w:eastAsia="en-GB"/>
        </w:rPr>
        <w:t>VitaminCinhealthanddisease</w:t>
      </w:r>
      <w:r w:rsidRPr="002E50E8">
        <w:rPr>
          <w:rFonts w:ascii="Times New Roman" w:eastAsia="Times New Roman" w:hAnsi="Times New Roman" w:cs="Times New Roman"/>
          <w:sz w:val="28"/>
          <w:szCs w:val="28"/>
          <w:lang w:eastAsia="en-GB"/>
        </w:rPr>
        <w:t>.MDPI.</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Dasgupta,A.,&amp;Klein,K.(2014).</w:t>
      </w:r>
      <w:r w:rsidRPr="002E50E8">
        <w:rPr>
          <w:rFonts w:ascii="Times New Roman" w:eastAsia="Times New Roman" w:hAnsi="Times New Roman" w:cs="Times New Roman"/>
          <w:i/>
          <w:iCs/>
          <w:sz w:val="28"/>
          <w:szCs w:val="28"/>
          <w:lang w:eastAsia="en-GB"/>
        </w:rPr>
        <w:t>Antioxidantsinfood,vitaminsandsupplements:PreventionandTreatmentofDisease</w:t>
      </w:r>
      <w:r w:rsidRPr="002E50E8">
        <w:rPr>
          <w:rFonts w:ascii="Times New Roman" w:eastAsia="Times New Roman" w:hAnsi="Times New Roman" w:cs="Times New Roman"/>
          <w:sz w:val="28"/>
          <w:szCs w:val="28"/>
          <w:lang w:eastAsia="en-GB"/>
        </w:rPr>
        <w:t>.AcademicPress.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Demir,H.,&amp;Yılmaz,M.İ.(2023).DeterminationofsomeantioxidantactivitiesinfoodsupplementmixturefruitcontainingNoni(Morindacitrifolia),VitaminB3,Zinc,VitaminB1,CoenzymeQ10andChromium.In</w:t>
      </w:r>
      <w:r w:rsidRPr="002E50E8">
        <w:rPr>
          <w:rFonts w:ascii="Times New Roman" w:eastAsia="Times New Roman" w:hAnsi="Times New Roman" w:cs="Times New Roman"/>
          <w:i/>
          <w:iCs/>
          <w:sz w:val="28"/>
          <w:szCs w:val="28"/>
          <w:lang w:eastAsia="en-GB"/>
        </w:rPr>
        <w:t>ÖzgürYayınlarıeBooks</w:t>
      </w:r>
      <w:r w:rsidRPr="002E50E8">
        <w:rPr>
          <w:rFonts w:ascii="Times New Roman" w:eastAsia="Times New Roman" w:hAnsi="Times New Roman" w:cs="Times New Roman"/>
          <w:sz w:val="28"/>
          <w:szCs w:val="28"/>
          <w:lang w:eastAsia="en-GB"/>
        </w:rPr>
        <w:t>.https://doi.org/10.58830/ozgur.pub387.c1599</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Eitenmiller,R.R.,Landen,W.O.,Jr,&amp;Ye,L.(2016).</w:t>
      </w:r>
      <w:r w:rsidRPr="002E50E8">
        <w:rPr>
          <w:rFonts w:ascii="Times New Roman" w:eastAsia="Times New Roman" w:hAnsi="Times New Roman" w:cs="Times New Roman"/>
          <w:i/>
          <w:iCs/>
          <w:sz w:val="28"/>
          <w:szCs w:val="28"/>
          <w:lang w:eastAsia="en-GB"/>
        </w:rPr>
        <w:t>Vitaminanalysisforthehealthandfoodsciences</w:t>
      </w:r>
      <w:r w:rsidRPr="002E50E8">
        <w:rPr>
          <w:rFonts w:ascii="Times New Roman" w:eastAsia="Times New Roman" w:hAnsi="Times New Roman" w:cs="Times New Roman"/>
          <w:sz w:val="28"/>
          <w:szCs w:val="28"/>
          <w:lang w:eastAsia="en-GB"/>
        </w:rPr>
        <w:t>.CRCPress.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Fromm,H.J.,&amp;Hargrove,M.(2012).</w:t>
      </w:r>
      <w:r w:rsidRPr="002E50E8">
        <w:rPr>
          <w:rFonts w:ascii="Times New Roman" w:eastAsia="Times New Roman" w:hAnsi="Times New Roman" w:cs="Times New Roman"/>
          <w:i/>
          <w:iCs/>
          <w:sz w:val="28"/>
          <w:szCs w:val="28"/>
          <w:lang w:eastAsia="en-GB"/>
        </w:rPr>
        <w:t>Essentialsofbiochemistry</w:t>
      </w:r>
      <w:r w:rsidRPr="002E50E8">
        <w:rPr>
          <w:rFonts w:ascii="Times New Roman" w:eastAsia="Times New Roman" w:hAnsi="Times New Roman" w:cs="Times New Roman"/>
          <w:sz w:val="28"/>
          <w:szCs w:val="28"/>
          <w:lang w:eastAsia="en-GB"/>
        </w:rPr>
        <w:t>.SpringerScience&amp;BusinessMedia.</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Martí,N.,Mena,P.,Cánovas,J.A.,Micol,V.,&amp;Saura,D.(2009).VitaminCandtheroleofcitrusjuicesasfunctionalfood.</w:t>
      </w:r>
      <w:r w:rsidRPr="002E50E8">
        <w:rPr>
          <w:rFonts w:ascii="Times New Roman" w:eastAsia="Times New Roman" w:hAnsi="Times New Roman" w:cs="Times New Roman"/>
          <w:i/>
          <w:iCs/>
          <w:sz w:val="28"/>
          <w:szCs w:val="28"/>
          <w:lang w:eastAsia="en-GB"/>
        </w:rPr>
        <w:t>NaturalProductCommunications</w:t>
      </w:r>
      <w:r w:rsidRPr="002E50E8">
        <w:rPr>
          <w:rFonts w:ascii="Times New Roman" w:eastAsia="Times New Roman" w:hAnsi="Times New Roman" w:cs="Times New Roman"/>
          <w:sz w:val="28"/>
          <w:szCs w:val="28"/>
          <w:lang w:eastAsia="en-GB"/>
        </w:rPr>
        <w:t>,</w:t>
      </w:r>
      <w:r w:rsidRPr="002E50E8">
        <w:rPr>
          <w:rFonts w:ascii="Times New Roman" w:eastAsia="Times New Roman" w:hAnsi="Times New Roman" w:cs="Times New Roman"/>
          <w:i/>
          <w:iCs/>
          <w:sz w:val="28"/>
          <w:szCs w:val="28"/>
          <w:lang w:eastAsia="en-GB"/>
        </w:rPr>
        <w:t>4</w:t>
      </w:r>
      <w:r w:rsidRPr="002E50E8">
        <w:rPr>
          <w:rFonts w:ascii="Times New Roman" w:eastAsia="Times New Roman" w:hAnsi="Times New Roman" w:cs="Times New Roman"/>
          <w:sz w:val="28"/>
          <w:szCs w:val="28"/>
          <w:lang w:eastAsia="en-GB"/>
        </w:rPr>
        <w:t>(5).https://doi.org/10.1177/1934578x0900400506</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McDowell,L.R.(2008a).</w:t>
      </w:r>
      <w:r w:rsidRPr="002E50E8">
        <w:rPr>
          <w:rFonts w:ascii="Times New Roman" w:eastAsia="Times New Roman" w:hAnsi="Times New Roman" w:cs="Times New Roman"/>
          <w:i/>
          <w:iCs/>
          <w:sz w:val="28"/>
          <w:szCs w:val="28"/>
          <w:lang w:eastAsia="en-GB"/>
        </w:rPr>
        <w:t>Vitaminsinanimalandhumannutrition</w:t>
      </w:r>
      <w:r w:rsidRPr="002E50E8">
        <w:rPr>
          <w:rFonts w:ascii="Times New Roman" w:eastAsia="Times New Roman" w:hAnsi="Times New Roman" w:cs="Times New Roman"/>
          <w:sz w:val="28"/>
          <w:szCs w:val="28"/>
          <w:lang w:eastAsia="en-GB"/>
        </w:rPr>
        <w:t>.JohnWiley&amp;Sons.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Medicine,I.O.,Board,F.a.N.,Intakes,S.C.O.T.S.E.O.D.R.,Intakes,S.O.I.a.U.O.D.R.,Nutrients,S.O.U.R.L.O.,&amp;Compounds,P.O.D.a.a.R.(2000b).</w:t>
      </w:r>
      <w:r w:rsidRPr="002E50E8">
        <w:rPr>
          <w:rFonts w:ascii="Times New Roman" w:eastAsia="Times New Roman" w:hAnsi="Times New Roman" w:cs="Times New Roman"/>
          <w:i/>
          <w:iCs/>
          <w:sz w:val="28"/>
          <w:szCs w:val="28"/>
          <w:lang w:eastAsia="en-GB"/>
        </w:rPr>
        <w:t>DietaryreferenceintakesforvitaminC,vitaminE,selenium,andcarotenoids</w:t>
      </w:r>
      <w:r w:rsidRPr="002E50E8">
        <w:rPr>
          <w:rFonts w:ascii="Times New Roman" w:eastAsia="Times New Roman" w:hAnsi="Times New Roman" w:cs="Times New Roman"/>
          <w:sz w:val="28"/>
          <w:szCs w:val="28"/>
          <w:lang w:eastAsia="en-GB"/>
        </w:rPr>
        <w:t>.NationalAcademiesPress.</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Organization,W.H.,&amp;Fao.(2004a).</w:t>
      </w:r>
      <w:r w:rsidRPr="002E50E8">
        <w:rPr>
          <w:rFonts w:ascii="Times New Roman" w:eastAsia="Times New Roman" w:hAnsi="Times New Roman" w:cs="Times New Roman"/>
          <w:i/>
          <w:iCs/>
          <w:sz w:val="28"/>
          <w:szCs w:val="28"/>
          <w:lang w:eastAsia="en-GB"/>
        </w:rPr>
        <w:t>Vitaminandmineralrequirementsinhumannutrition</w:t>
      </w:r>
      <w:r w:rsidRPr="002E50E8">
        <w:rPr>
          <w:rFonts w:ascii="Times New Roman" w:eastAsia="Times New Roman" w:hAnsi="Times New Roman" w:cs="Times New Roman"/>
          <w:sz w:val="28"/>
          <w:szCs w:val="28"/>
          <w:lang w:eastAsia="en-GB"/>
        </w:rPr>
        <w:t>.WorldHealthOrganization.Organization</w:t>
      </w:r>
    </w:p>
    <w:p w:rsidR="005300B8" w:rsidRPr="002E50E8" w:rsidRDefault="00517814" w:rsidP="002274ED">
      <w:pPr>
        <w:spacing w:line="360" w:lineRule="auto"/>
        <w:ind w:left="720" w:hanging="720"/>
        <w:jc w:val="left"/>
        <w:rPr>
          <w:rFonts w:ascii="Times New Roman" w:hAnsi="Times New Roman" w:cs="Times New Roman"/>
          <w:sz w:val="28"/>
          <w:szCs w:val="28"/>
        </w:rPr>
      </w:pPr>
      <w:r w:rsidRPr="002E50E8">
        <w:rPr>
          <w:rFonts w:ascii="Times New Roman" w:eastAsia="Times New Roman" w:hAnsi="Times New Roman" w:cs="Times New Roman"/>
          <w:sz w:val="28"/>
          <w:szCs w:val="28"/>
          <w:lang w:eastAsia="en-GB"/>
        </w:rPr>
        <w:t>Packer,L.(1997b).</w:t>
      </w:r>
      <w:r w:rsidRPr="002E50E8">
        <w:rPr>
          <w:rFonts w:ascii="Times New Roman" w:eastAsia="Times New Roman" w:hAnsi="Times New Roman" w:cs="Times New Roman"/>
          <w:i/>
          <w:iCs/>
          <w:sz w:val="28"/>
          <w:szCs w:val="28"/>
          <w:lang w:eastAsia="en-GB"/>
        </w:rPr>
        <w:t>VitaminCinhealthanddisease</w:t>
      </w:r>
      <w:r w:rsidRPr="002E50E8">
        <w:rPr>
          <w:rFonts w:ascii="Times New Roman" w:eastAsia="Times New Roman" w:hAnsi="Times New Roman" w:cs="Times New Roman"/>
          <w:sz w:val="28"/>
          <w:szCs w:val="28"/>
          <w:lang w:eastAsia="en-GB"/>
        </w:rPr>
        <w:t>.CRCPress.</w:t>
      </w:r>
    </w:p>
    <w:p w:rsidR="005300B8"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Peakall,D.B.,Walker,C.H.,&amp;Migula,P.(2012).</w:t>
      </w:r>
      <w:r w:rsidRPr="002E50E8">
        <w:rPr>
          <w:rFonts w:ascii="Times New Roman" w:eastAsia="Times New Roman" w:hAnsi="Times New Roman" w:cs="Times New Roman"/>
          <w:i/>
          <w:iCs/>
          <w:sz w:val="28"/>
          <w:szCs w:val="28"/>
          <w:lang w:eastAsia="en-GB"/>
        </w:rPr>
        <w:t>Biomarkers:apragmaticbasisforremediationofseverepollutioninEasternEurope</w:t>
      </w:r>
      <w:r w:rsidR="005300B8" w:rsidRPr="002E50E8">
        <w:rPr>
          <w:rFonts w:ascii="Times New Roman" w:eastAsia="Times New Roman" w:hAnsi="Times New Roman" w:cs="Times New Roman"/>
          <w:sz w:val="28"/>
          <w:szCs w:val="28"/>
          <w:lang w:eastAsia="en-GB"/>
        </w:rPr>
        <w:t>.SpringerScience&amp;BusinessMedia.</w:t>
      </w:r>
    </w:p>
    <w:p w:rsidR="005300B8"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Rajauria, G., &amp; Tiwari, B. K. (2017). Fruit juices: Extraction, Composition, Quality and Analysis. Academic Press.</w:t>
      </w:r>
    </w:p>
    <w:p w:rsidR="005300B8"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Sharma,H.,Sapkota,H.P.,Khanal,A.,Dhakal,O.,&amp;Gurung,R.(2019).ACOMPARATIVEANALYSISOFVITAMIN-CCONCENTRATIONINCOMMERCIALFRUITJUICESANDFRESHFRUITSOFNEPALWITHEFFECTOFTEMPERATURE.</w:t>
      </w:r>
      <w:r w:rsidRPr="002E50E8">
        <w:rPr>
          <w:rFonts w:ascii="Times New Roman" w:eastAsia="Times New Roman" w:hAnsi="Times New Roman" w:cs="Times New Roman"/>
          <w:i/>
          <w:iCs/>
          <w:sz w:val="28"/>
          <w:szCs w:val="28"/>
          <w:lang w:eastAsia="en-GB"/>
        </w:rPr>
        <w:t>InternationalJournalofPharmacyandPharmaceuticalSciences</w:t>
      </w:r>
      <w:r w:rsidRPr="002E50E8">
        <w:rPr>
          <w:rFonts w:ascii="Times New Roman" w:eastAsia="Times New Roman" w:hAnsi="Times New Roman" w:cs="Times New Roman"/>
          <w:sz w:val="28"/>
          <w:szCs w:val="28"/>
          <w:lang w:eastAsia="en-GB"/>
        </w:rPr>
        <w:t>,46–51.https://doi.org/10.22159/ijpps.2019v11i8.33408</w:t>
      </w:r>
    </w:p>
    <w:p w:rsidR="00242D30" w:rsidRPr="002E50E8" w:rsidRDefault="00517814" w:rsidP="002274ED">
      <w:pPr>
        <w:spacing w:line="360" w:lineRule="auto"/>
        <w:ind w:left="720" w:hanging="720"/>
        <w:jc w:val="left"/>
        <w:rPr>
          <w:rFonts w:ascii="Times New Roman" w:eastAsia="Times New Roman" w:hAnsi="Times New Roman" w:cs="Times New Roman"/>
          <w:sz w:val="28"/>
          <w:szCs w:val="28"/>
          <w:lang w:eastAsia="en-GB"/>
        </w:rPr>
      </w:pPr>
      <w:r w:rsidRPr="002E50E8">
        <w:rPr>
          <w:rFonts w:ascii="Times New Roman" w:eastAsia="Times New Roman" w:hAnsi="Times New Roman" w:cs="Times New Roman"/>
          <w:sz w:val="28"/>
          <w:szCs w:val="28"/>
          <w:lang w:eastAsia="en-GB"/>
        </w:rPr>
        <w:t>Vandamme,E.J.,&amp;Revuelta,J.L.(2016).</w:t>
      </w:r>
      <w:r w:rsidRPr="002E50E8">
        <w:rPr>
          <w:rFonts w:ascii="Times New Roman" w:eastAsia="Times New Roman" w:hAnsi="Times New Roman" w:cs="Times New Roman"/>
          <w:i/>
          <w:iCs/>
          <w:sz w:val="28"/>
          <w:szCs w:val="28"/>
          <w:lang w:eastAsia="en-GB"/>
        </w:rPr>
        <w:t>Industrialbiotechnologyofvitamins,biopigments,andantioxidants</w:t>
      </w:r>
      <w:r w:rsidRPr="002E50E8">
        <w:rPr>
          <w:rFonts w:ascii="Times New Roman" w:eastAsia="Times New Roman" w:hAnsi="Times New Roman" w:cs="Times New Roman"/>
          <w:sz w:val="28"/>
          <w:szCs w:val="28"/>
          <w:lang w:eastAsia="en-GB"/>
        </w:rPr>
        <w:t>.JohnWiley&amp;Sons.</w:t>
      </w: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p w:rsidR="00242D30" w:rsidRPr="002E50E8" w:rsidRDefault="00242D30" w:rsidP="002274ED">
      <w:pPr>
        <w:spacing w:line="360" w:lineRule="auto"/>
        <w:rPr>
          <w:rFonts w:ascii="Times New Roman" w:hAnsi="Times New Roman" w:cs="Times New Roman"/>
          <w:sz w:val="28"/>
          <w:szCs w:val="28"/>
        </w:rPr>
      </w:pPr>
    </w:p>
    <w:sectPr w:rsidR="00242D30" w:rsidRPr="002E50E8" w:rsidSect="007634A7">
      <w:pgSz w:w="11520" w:h="14400" w:code="9"/>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D20" w:rsidRDefault="00F95D20" w:rsidP="00242D30">
      <w:r>
        <w:separator/>
      </w:r>
    </w:p>
  </w:endnote>
  <w:endnote w:type="continuationSeparator" w:id="0">
    <w:p w:rsidR="00F95D20" w:rsidRDefault="00F95D20" w:rsidP="0024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526790"/>
      <w:docPartObj>
        <w:docPartGallery w:val="Page Numbers (Bottom of Page)"/>
        <w:docPartUnique/>
      </w:docPartObj>
    </w:sdtPr>
    <w:sdtEndPr>
      <w:rPr>
        <w:noProof/>
      </w:rPr>
    </w:sdtEndPr>
    <w:sdtContent>
      <w:p w:rsidR="007634A7" w:rsidRDefault="007634A7">
        <w:pPr>
          <w:pStyle w:val="Footer"/>
        </w:pPr>
        <w:r>
          <w:fldChar w:fldCharType="begin"/>
        </w:r>
        <w:r>
          <w:instrText xml:space="preserve"> PAGE   \* MERGEFORMAT </w:instrText>
        </w:r>
        <w:r>
          <w:fldChar w:fldCharType="separate"/>
        </w:r>
        <w:r w:rsidR="00F95D20">
          <w:rPr>
            <w:noProof/>
          </w:rPr>
          <w:t>i</w:t>
        </w:r>
        <w:r>
          <w:rPr>
            <w:noProof/>
          </w:rPr>
          <w:fldChar w:fldCharType="end"/>
        </w:r>
      </w:p>
    </w:sdtContent>
  </w:sdt>
  <w:p w:rsidR="00242D30" w:rsidRDefault="00242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D20" w:rsidRDefault="00F95D20" w:rsidP="00242D30">
      <w:r>
        <w:separator/>
      </w:r>
    </w:p>
  </w:footnote>
  <w:footnote w:type="continuationSeparator" w:id="0">
    <w:p w:rsidR="00F95D20" w:rsidRDefault="00F95D20" w:rsidP="00242D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67702A0A"/>
    <w:lvl w:ilvl="0">
      <w:start w:val="4"/>
      <w:numFmt w:val="decimal"/>
      <w:lvlText w:val="%1."/>
      <w:lvlJc w:val="left"/>
    </w:lvl>
  </w:abstractNum>
  <w:abstractNum w:abstractNumId="1">
    <w:nsid w:val="00000002"/>
    <w:multiLevelType w:val="singleLevel"/>
    <w:tmpl w:val="6771240E"/>
    <w:lvl w:ilvl="0">
      <w:start w:val="3"/>
      <w:numFmt w:val="decimal"/>
      <w:lvlText w:val="%1."/>
      <w:lvlJc w:val="left"/>
    </w:lvl>
  </w:abstractNum>
  <w:abstractNum w:abstractNumId="2">
    <w:nsid w:val="00000003"/>
    <w:multiLevelType w:val="singleLevel"/>
    <w:tmpl w:val="67712B64"/>
    <w:lvl w:ilvl="0">
      <w:start w:val="5"/>
      <w:numFmt w:val="decimal"/>
      <w:lvlText w:val="%1."/>
      <w:lvlJc w:val="left"/>
    </w:lvl>
  </w:abstractNum>
  <w:abstractNum w:abstractNumId="3">
    <w:nsid w:val="00000004"/>
    <w:multiLevelType w:val="singleLevel"/>
    <w:tmpl w:val="6771370B"/>
    <w:lvl w:ilvl="0">
      <w:start w:val="1"/>
      <w:numFmt w:val="decimal"/>
      <w:lvlText w:val="%1."/>
      <w:lvlJc w:val="left"/>
    </w:lvl>
  </w:abstractNum>
  <w:abstractNum w:abstractNumId="4">
    <w:nsid w:val="00000005"/>
    <w:multiLevelType w:val="singleLevel"/>
    <w:tmpl w:val="67713C57"/>
    <w:lvl w:ilvl="0">
      <w:start w:val="4"/>
      <w:numFmt w:val="decimal"/>
      <w:lvlText w:val="%1."/>
      <w:lvlJc w:val="left"/>
    </w:lvl>
  </w:abstractNum>
  <w:abstractNum w:abstractNumId="5">
    <w:nsid w:val="00000006"/>
    <w:multiLevelType w:val="singleLevel"/>
    <w:tmpl w:val="678159BE"/>
    <w:lvl w:ilvl="0">
      <w:start w:val="4"/>
      <w:numFmt w:val="decimal"/>
      <w:lvlText w:val="%1."/>
      <w:lvlJc w:val="left"/>
    </w:lvl>
  </w:abstractNum>
  <w:abstractNum w:abstractNumId="6">
    <w:nsid w:val="00000007"/>
    <w:multiLevelType w:val="singleLevel"/>
    <w:tmpl w:val="678159E6"/>
    <w:lvl w:ilvl="0">
      <w:start w:val="2"/>
      <w:numFmt w:val="decimal"/>
      <w:lvlText w:val="%1."/>
      <w:lvlJc w:val="left"/>
    </w:lvl>
  </w:abstractNum>
  <w:abstractNum w:abstractNumId="7">
    <w:nsid w:val="0000002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2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865B02"/>
    <w:multiLevelType w:val="hybridMultilevel"/>
    <w:tmpl w:val="4C0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4660E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FE3250"/>
    <w:multiLevelType w:val="multilevel"/>
    <w:tmpl w:val="B0E6F3FE"/>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EFC14B7"/>
    <w:multiLevelType w:val="hybridMultilevel"/>
    <w:tmpl w:val="3380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BD27DE"/>
    <w:multiLevelType w:val="singleLevel"/>
    <w:tmpl w:val="677026DA"/>
    <w:lvl w:ilvl="0">
      <w:start w:val="1"/>
      <w:numFmt w:val="decimal"/>
      <w:lvlText w:val="%1."/>
      <w:lvlJc w:val="left"/>
    </w:lvl>
  </w:abstractNum>
  <w:abstractNum w:abstractNumId="16">
    <w:nsid w:val="57842039"/>
    <w:multiLevelType w:val="hybridMultilevel"/>
    <w:tmpl w:val="B9F0C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F7968DD"/>
    <w:multiLevelType w:val="hybridMultilevel"/>
    <w:tmpl w:val="A13AD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15"/>
  </w:num>
  <w:num w:numId="6">
    <w:abstractNumId w:val="0"/>
  </w:num>
  <w:num w:numId="7">
    <w:abstractNumId w:val="5"/>
  </w:num>
  <w:num w:numId="8">
    <w:abstractNumId w:val="2"/>
  </w:num>
  <w:num w:numId="9">
    <w:abstractNumId w:val="17"/>
  </w:num>
  <w:num w:numId="10">
    <w:abstractNumId w:val="11"/>
  </w:num>
  <w:num w:numId="11">
    <w:abstractNumId w:val="16"/>
  </w:num>
  <w:num w:numId="12">
    <w:abstractNumId w:val="10"/>
  </w:num>
  <w:num w:numId="13">
    <w:abstractNumId w:val="14"/>
  </w:num>
  <w:num w:numId="14">
    <w:abstractNumId w:val="9"/>
  </w:num>
  <w:num w:numId="15">
    <w:abstractNumId w:val="12"/>
  </w:num>
  <w:num w:numId="16">
    <w:abstractNumId w:val="13"/>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30"/>
    <w:rsid w:val="000F5F4F"/>
    <w:rsid w:val="0017030B"/>
    <w:rsid w:val="002274ED"/>
    <w:rsid w:val="00242D30"/>
    <w:rsid w:val="00260563"/>
    <w:rsid w:val="002D49F9"/>
    <w:rsid w:val="002E50BB"/>
    <w:rsid w:val="002E50E8"/>
    <w:rsid w:val="0032725E"/>
    <w:rsid w:val="00334075"/>
    <w:rsid w:val="003F0269"/>
    <w:rsid w:val="00421EFA"/>
    <w:rsid w:val="00487481"/>
    <w:rsid w:val="004A4781"/>
    <w:rsid w:val="004F141E"/>
    <w:rsid w:val="00517814"/>
    <w:rsid w:val="005300B8"/>
    <w:rsid w:val="006F6770"/>
    <w:rsid w:val="007634A7"/>
    <w:rsid w:val="007E3140"/>
    <w:rsid w:val="00A8090F"/>
    <w:rsid w:val="00B14B7E"/>
    <w:rsid w:val="00C2110A"/>
    <w:rsid w:val="00CF74C4"/>
    <w:rsid w:val="00D776CC"/>
    <w:rsid w:val="00E06D10"/>
    <w:rsid w:val="00E9685D"/>
    <w:rsid w:val="00EB4F04"/>
    <w:rsid w:val="00F01415"/>
    <w:rsid w:val="00F84DDE"/>
    <w:rsid w:val="00F868F8"/>
    <w:rsid w:val="00F9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F03F0C-638D-44B9-8781-D2B2BE93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D30"/>
    <w:pPr>
      <w:widowControl w:val="0"/>
      <w:jc w:val="both"/>
    </w:pPr>
    <w:rPr>
      <w:rFonts w:ascii="Calibri" w:hAnsi="Calibri" w:cs="SimSun"/>
      <w:kern w:val="2"/>
      <w:sz w:val="21"/>
      <w:szCs w:val="24"/>
      <w:lang w:eastAsia="zh-CN"/>
    </w:rPr>
  </w:style>
  <w:style w:type="paragraph" w:styleId="Heading1">
    <w:name w:val="heading 1"/>
    <w:basedOn w:val="Normal"/>
    <w:qFormat/>
    <w:rsid w:val="00242D30"/>
    <w:pPr>
      <w:spacing w:line="480" w:lineRule="auto"/>
      <w:jc w:val="center"/>
      <w:outlineLvl w:val="0"/>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42D30"/>
    <w:pPr>
      <w:tabs>
        <w:tab w:val="center" w:pos="4153"/>
        <w:tab w:val="right" w:pos="8306"/>
      </w:tabs>
      <w:snapToGrid w:val="0"/>
      <w:jc w:val="center"/>
    </w:pPr>
    <w:rPr>
      <w:sz w:val="18"/>
      <w:szCs w:val="18"/>
    </w:rPr>
  </w:style>
  <w:style w:type="paragraph" w:styleId="Header">
    <w:name w:val="header"/>
    <w:basedOn w:val="Normal"/>
    <w:qFormat/>
    <w:rsid w:val="00242D30"/>
    <w:pPr>
      <w:tabs>
        <w:tab w:val="center" w:pos="4153"/>
        <w:tab w:val="right" w:pos="8306"/>
      </w:tabs>
      <w:snapToGrid w:val="0"/>
      <w:jc w:val="center"/>
    </w:pPr>
    <w:rPr>
      <w:sz w:val="18"/>
      <w:szCs w:val="18"/>
    </w:rPr>
  </w:style>
  <w:style w:type="paragraph" w:styleId="Bibliography">
    <w:name w:val="Bibliography"/>
    <w:basedOn w:val="Normal"/>
    <w:rsid w:val="00242D30"/>
    <w:pPr>
      <w:spacing w:line="480" w:lineRule="auto"/>
      <w:ind w:left="720" w:hanging="720"/>
    </w:pPr>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F868F8"/>
    <w:rPr>
      <w:rFonts w:ascii="Tahoma" w:hAnsi="Tahoma" w:cs="Tahoma"/>
      <w:sz w:val="16"/>
      <w:szCs w:val="16"/>
    </w:rPr>
  </w:style>
  <w:style w:type="character" w:customStyle="1" w:styleId="BalloonTextChar">
    <w:name w:val="Balloon Text Char"/>
    <w:basedOn w:val="DefaultParagraphFont"/>
    <w:link w:val="BalloonText"/>
    <w:uiPriority w:val="99"/>
    <w:semiHidden/>
    <w:rsid w:val="00F868F8"/>
    <w:rPr>
      <w:rFonts w:ascii="Tahoma" w:hAnsi="Tahoma" w:cs="Tahoma"/>
      <w:kern w:val="2"/>
      <w:sz w:val="16"/>
      <w:szCs w:val="16"/>
      <w:lang w:eastAsia="zh-CN"/>
    </w:rPr>
  </w:style>
  <w:style w:type="paragraph" w:styleId="ListParagraph">
    <w:name w:val="List Paragraph"/>
    <w:basedOn w:val="Normal"/>
    <w:uiPriority w:val="34"/>
    <w:qFormat/>
    <w:rsid w:val="002E50BB"/>
    <w:pPr>
      <w:ind w:left="720"/>
      <w:contextualSpacing/>
    </w:pPr>
  </w:style>
  <w:style w:type="table" w:styleId="TableGrid">
    <w:name w:val="Table Grid"/>
    <w:basedOn w:val="TableNormal"/>
    <w:uiPriority w:val="59"/>
    <w:rsid w:val="00A8090F"/>
    <w:rPr>
      <w:rFonts w:ascii="Calibri" w:hAnsi="Calibr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300B8"/>
    <w:rPr>
      <w:color w:val="0000FF" w:themeColor="hyperlink"/>
      <w:u w:val="single"/>
    </w:rPr>
  </w:style>
  <w:style w:type="character" w:customStyle="1" w:styleId="FooterChar">
    <w:name w:val="Footer Char"/>
    <w:basedOn w:val="DefaultParagraphFont"/>
    <w:link w:val="Footer"/>
    <w:uiPriority w:val="99"/>
    <w:rsid w:val="007634A7"/>
    <w:rPr>
      <w:rFonts w:ascii="Calibri" w:hAnsi="Calibri" w:cs="SimSun"/>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772/intechopen.1052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41</Pages>
  <Words>5621</Words>
  <Characters>32044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 khejjy❤️💕</dc:creator>
  <cp:lastModifiedBy>Microsoft account</cp:lastModifiedBy>
  <cp:revision>6</cp:revision>
  <cp:lastPrinted>2025-08-25T12:43:00Z</cp:lastPrinted>
  <dcterms:created xsi:type="dcterms:W3CDTF">2025-05-07T11:48:00Z</dcterms:created>
  <dcterms:modified xsi:type="dcterms:W3CDTF">2025-08-25T12:43:00Z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1033-11.33.82</vt:lpwstr>
  </property>
  <property fmtid="{D5CDD505-2E9C-101B-9397-08002B2CF9AE}" pid="3" name="ICV">
    <vt:lpwstr>2ed466a3a7664c5a87b0e611cb727127</vt:lpwstr>
  </property>
</Properties>
</file>