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4ED08D9E" w14:textId="5C97E8AA" w:rsidR="00B47B08" w:rsidRPr="00B47B08" w:rsidRDefault="002D13F7" w:rsidP="00B47B08">
      <w:pPr>
        <w:jc w:val="center"/>
        <w:rPr>
          <w:rFonts w:ascii="Times New Roman" w:hAnsi="Times New Roman" w:cs="Times New Roman"/>
          <w:b/>
          <w:sz w:val="28"/>
          <w:szCs w:val="28"/>
        </w:rPr>
      </w:pPr>
      <w:r w:rsidRPr="00B47B08">
        <w:rPr>
          <w:rFonts w:ascii="Times New Roman" w:hAnsi="Times New Roman" w:cs="Times New Roman"/>
          <w:b/>
          <w:sz w:val="28"/>
          <w:szCs w:val="28"/>
        </w:rPr>
        <w:t xml:space="preserve">OYEWOLE MOSUNMOLA TOYIBAH </w:t>
      </w:r>
    </w:p>
    <w:p w14:paraId="29E30537" w14:textId="1C2274E9" w:rsidR="00FA7D6F" w:rsidRDefault="002D13F7" w:rsidP="00B47B08">
      <w:pPr>
        <w:jc w:val="center"/>
        <w:rPr>
          <w:rFonts w:ascii="Times New Roman" w:hAnsi="Times New Roman" w:cs="Times New Roman"/>
          <w:b/>
          <w:sz w:val="28"/>
          <w:szCs w:val="28"/>
        </w:rPr>
      </w:pPr>
      <w:r w:rsidRPr="00B47B08">
        <w:rPr>
          <w:rFonts w:ascii="Times New Roman" w:hAnsi="Times New Roman" w:cs="Times New Roman"/>
          <w:b/>
          <w:sz w:val="28"/>
          <w:szCs w:val="28"/>
        </w:rPr>
        <w:t>HND/23/SLT/FT/1001</w:t>
      </w:r>
    </w:p>
    <w:p w14:paraId="70EBBF92" w14:textId="77777777" w:rsidR="002D13F7" w:rsidRDefault="002D13F7" w:rsidP="00B47B08">
      <w:pPr>
        <w:jc w:val="center"/>
        <w:rPr>
          <w:rFonts w:ascii="Times New Roman" w:eastAsia="Times New Roman" w:hAnsi="Times New Roman" w:cs="Times New Roman"/>
          <w:b/>
          <w:sz w:val="28"/>
          <w:szCs w:val="28"/>
        </w:rPr>
      </w:pPr>
    </w:p>
    <w:p w14:paraId="056BD959"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157DDFDC"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901BB10"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38092728" w14:textId="0B086645" w:rsidR="001A7082" w:rsidRDefault="00030C05" w:rsidP="001A7082">
      <w:pPr>
        <w:spacing w:after="0" w:line="360" w:lineRule="auto"/>
        <w:rPr>
          <w:rFonts w:ascii="Times New Roman" w:hAnsi="Times New Roman" w:cs="Times New Roman"/>
          <w:sz w:val="28"/>
          <w:szCs w:val="28"/>
        </w:rPr>
      </w:pPr>
      <w:bookmarkStart w:id="1" w:name="_GoBack"/>
      <w:r>
        <w:rPr>
          <w:rFonts w:ascii="Times New Roman" w:hAnsi="Times New Roman" w:cs="Times New Roman"/>
          <w:noProof/>
          <w:sz w:val="28"/>
          <w:szCs w:val="28"/>
        </w:rPr>
        <w:lastRenderedPageBreak/>
        <w:drawing>
          <wp:inline distT="0" distB="0" distL="0" distR="0" wp14:anchorId="5C480C07" wp14:editId="7C7C0406">
            <wp:extent cx="5486400" cy="731117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1.jpg"/>
                    <pic:cNvPicPr/>
                  </pic:nvPicPr>
                  <pic:blipFill>
                    <a:blip r:embed="rId9">
                      <a:extLst>
                        <a:ext uri="{28A0092B-C50C-407E-A947-70E740481C1C}">
                          <a14:useLocalDpi xmlns:a14="http://schemas.microsoft.com/office/drawing/2010/main" val="0"/>
                        </a:ext>
                      </a:extLst>
                    </a:blip>
                    <a:stretch>
                      <a:fillRect/>
                    </a:stretch>
                  </pic:blipFill>
                  <pic:spPr>
                    <a:xfrm>
                      <a:off x="0" y="0"/>
                      <a:ext cx="5489421" cy="7315200"/>
                    </a:xfrm>
                    <a:prstGeom prst="rect">
                      <a:avLst/>
                    </a:prstGeom>
                  </pic:spPr>
                </pic:pic>
              </a:graphicData>
            </a:graphic>
          </wp:inline>
        </w:drawing>
      </w:r>
      <w:bookmarkEnd w:id="1"/>
    </w:p>
    <w:p w14:paraId="1318B210" w14:textId="281CBF34" w:rsidR="001A7082" w:rsidRPr="00FA7D6F" w:rsidRDefault="001A7082" w:rsidP="00FA7D6F">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5B762799" w14:textId="6AE26E9C" w:rsidR="002D13F7" w:rsidRPr="002D13F7" w:rsidRDefault="002D13F7" w:rsidP="002D13F7">
      <w:pPr>
        <w:rPr>
          <w:rFonts w:ascii="Times New Roman" w:hAnsi="Times New Roman" w:cs="Times New Roman"/>
          <w:sz w:val="28"/>
          <w:szCs w:val="28"/>
        </w:rPr>
      </w:pPr>
      <w:r w:rsidRPr="002D13F7">
        <w:rPr>
          <w:rFonts w:ascii="Times New Roman" w:hAnsi="Times New Roman" w:cs="Times New Roman"/>
          <w:sz w:val="28"/>
          <w:szCs w:val="28"/>
        </w:rPr>
        <w:t>I dedicate this project to almighty Allah,</w:t>
      </w:r>
      <w:r>
        <w:rPr>
          <w:rFonts w:ascii="Times New Roman" w:hAnsi="Times New Roman" w:cs="Times New Roman"/>
          <w:sz w:val="28"/>
          <w:szCs w:val="28"/>
        </w:rPr>
        <w:t xml:space="preserve"> </w:t>
      </w:r>
      <w:r w:rsidRPr="002D13F7">
        <w:rPr>
          <w:rFonts w:ascii="Times New Roman" w:hAnsi="Times New Roman" w:cs="Times New Roman"/>
          <w:sz w:val="28"/>
          <w:szCs w:val="28"/>
        </w:rPr>
        <w:t>who as seen me through it all</w:t>
      </w:r>
    </w:p>
    <w:p w14:paraId="123E5B38" w14:textId="0BBA3D54" w:rsidR="001A7082" w:rsidRDefault="002D13F7" w:rsidP="002D13F7">
      <w:pPr>
        <w:rPr>
          <w:rFonts w:ascii="Times New Roman" w:eastAsia="Times New Roman" w:hAnsi="Times New Roman" w:cs="Times New Roman"/>
          <w:sz w:val="28"/>
          <w:szCs w:val="28"/>
        </w:rPr>
      </w:pPr>
      <w:r w:rsidRPr="002D13F7">
        <w:rPr>
          <w:rFonts w:ascii="Times New Roman" w:hAnsi="Times New Roman" w:cs="Times New Roman"/>
          <w:sz w:val="28"/>
          <w:szCs w:val="28"/>
        </w:rPr>
        <w:t>Also to my family for their love and support,</w:t>
      </w:r>
      <w:r>
        <w:rPr>
          <w:rFonts w:ascii="Times New Roman" w:hAnsi="Times New Roman" w:cs="Times New Roman"/>
          <w:sz w:val="28"/>
          <w:szCs w:val="28"/>
        </w:rPr>
        <w:t xml:space="preserve"> </w:t>
      </w:r>
      <w:r w:rsidRPr="002D13F7">
        <w:rPr>
          <w:rFonts w:ascii="Times New Roman" w:hAnsi="Times New Roman" w:cs="Times New Roman"/>
          <w:sz w:val="28"/>
          <w:szCs w:val="28"/>
        </w:rPr>
        <w:t>I really appreciate.</w:t>
      </w:r>
      <w:r w:rsidR="001A7082">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0FB2F0CB" w14:textId="00926867" w:rsidR="002D13F7" w:rsidRPr="002D13F7" w:rsidRDefault="002D13F7" w:rsidP="002D13F7">
      <w:pPr>
        <w:spacing w:line="480" w:lineRule="auto"/>
        <w:jc w:val="both"/>
        <w:rPr>
          <w:rFonts w:ascii="Times New Roman" w:hAnsi="Times New Roman" w:cs="Times New Roman"/>
          <w:sz w:val="28"/>
          <w:szCs w:val="28"/>
        </w:rPr>
      </w:pPr>
      <w:r w:rsidRPr="002D13F7">
        <w:rPr>
          <w:rFonts w:ascii="Times New Roman" w:hAnsi="Times New Roman" w:cs="Times New Roman"/>
          <w:sz w:val="28"/>
          <w:szCs w:val="28"/>
        </w:rPr>
        <w:t xml:space="preserve">My first and deepest appreciation goes to almighty </w:t>
      </w:r>
      <w:proofErr w:type="spellStart"/>
      <w:r w:rsidRPr="002D13F7">
        <w:rPr>
          <w:rFonts w:ascii="Times New Roman" w:hAnsi="Times New Roman" w:cs="Times New Roman"/>
          <w:sz w:val="28"/>
          <w:szCs w:val="28"/>
        </w:rPr>
        <w:t>Allah</w:t>
      </w:r>
      <w:proofErr w:type="gramStart"/>
      <w:r w:rsidRPr="002D13F7">
        <w:rPr>
          <w:rFonts w:ascii="Times New Roman" w:hAnsi="Times New Roman" w:cs="Times New Roman"/>
          <w:sz w:val="28"/>
          <w:szCs w:val="28"/>
        </w:rPr>
        <w:t>,the</w:t>
      </w:r>
      <w:proofErr w:type="spellEnd"/>
      <w:proofErr w:type="gramEnd"/>
      <w:r w:rsidRPr="002D13F7">
        <w:rPr>
          <w:rFonts w:ascii="Times New Roman" w:hAnsi="Times New Roman" w:cs="Times New Roman"/>
          <w:sz w:val="28"/>
          <w:szCs w:val="28"/>
        </w:rPr>
        <w:t xml:space="preserve"> beneficent,</w:t>
      </w:r>
      <w:r w:rsidR="006D2BFB">
        <w:rPr>
          <w:rFonts w:ascii="Times New Roman" w:hAnsi="Times New Roman" w:cs="Times New Roman"/>
          <w:sz w:val="28"/>
          <w:szCs w:val="28"/>
        </w:rPr>
        <w:t xml:space="preserve"> </w:t>
      </w:r>
      <w:r w:rsidRPr="002D13F7">
        <w:rPr>
          <w:rFonts w:ascii="Times New Roman" w:hAnsi="Times New Roman" w:cs="Times New Roman"/>
          <w:sz w:val="28"/>
          <w:szCs w:val="28"/>
        </w:rPr>
        <w:t>and the most merciful for guiding and protecting me throughout my journey on campus and for fulfillment of his promises concerning my li</w:t>
      </w:r>
      <w:r>
        <w:rPr>
          <w:rFonts w:ascii="Times New Roman" w:hAnsi="Times New Roman" w:cs="Times New Roman"/>
          <w:sz w:val="28"/>
          <w:szCs w:val="28"/>
        </w:rPr>
        <w:t xml:space="preserve">fe. </w:t>
      </w:r>
      <w:r w:rsidRPr="002D13F7">
        <w:rPr>
          <w:rFonts w:ascii="Times New Roman" w:hAnsi="Times New Roman" w:cs="Times New Roman"/>
          <w:sz w:val="28"/>
          <w:szCs w:val="28"/>
        </w:rPr>
        <w:t>All thanks to my supervisor MR IBRAHIM A.W for his guidance and support throu</w:t>
      </w:r>
      <w:r>
        <w:rPr>
          <w:rFonts w:ascii="Times New Roman" w:hAnsi="Times New Roman" w:cs="Times New Roman"/>
          <w:sz w:val="28"/>
          <w:szCs w:val="28"/>
        </w:rPr>
        <w:t xml:space="preserve">ghout this </w:t>
      </w:r>
      <w:proofErr w:type="spellStart"/>
      <w:r>
        <w:rPr>
          <w:rFonts w:ascii="Times New Roman" w:hAnsi="Times New Roman" w:cs="Times New Roman"/>
          <w:sz w:val="28"/>
          <w:szCs w:val="28"/>
        </w:rPr>
        <w:t>project.To</w:t>
      </w:r>
      <w:proofErr w:type="spellEnd"/>
      <w:r>
        <w:rPr>
          <w:rFonts w:ascii="Times New Roman" w:hAnsi="Times New Roman" w:cs="Times New Roman"/>
          <w:sz w:val="28"/>
          <w:szCs w:val="28"/>
        </w:rPr>
        <w:t xml:space="preserve"> my HOU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w:t>
      </w:r>
      <w:r w:rsidRPr="002D13F7">
        <w:rPr>
          <w:rFonts w:ascii="Times New Roman" w:hAnsi="Times New Roman" w:cs="Times New Roman"/>
          <w:sz w:val="28"/>
          <w:szCs w:val="28"/>
        </w:rPr>
        <w:t xml:space="preserve">Also to my Head of department HOD DR </w:t>
      </w:r>
      <w:proofErr w:type="spellStart"/>
      <w:r w:rsidRPr="002D13F7">
        <w:rPr>
          <w:rFonts w:ascii="Times New Roman" w:hAnsi="Times New Roman" w:cs="Times New Roman"/>
          <w:sz w:val="28"/>
          <w:szCs w:val="28"/>
        </w:rPr>
        <w:t>Abdulkareem</w:t>
      </w:r>
      <w:proofErr w:type="spellEnd"/>
      <w:r w:rsidRPr="002D13F7">
        <w:rPr>
          <w:rFonts w:ascii="Times New Roman" w:hAnsi="Times New Roman" w:cs="Times New Roman"/>
          <w:sz w:val="28"/>
          <w:szCs w:val="28"/>
        </w:rPr>
        <w:t xml:space="preserve"> </w:t>
      </w:r>
      <w:proofErr w:type="spellStart"/>
      <w:r w:rsidRPr="002D13F7">
        <w:rPr>
          <w:rFonts w:ascii="Times New Roman" w:hAnsi="Times New Roman" w:cs="Times New Roman"/>
          <w:sz w:val="28"/>
          <w:szCs w:val="28"/>
        </w:rPr>
        <w:t>Usman</w:t>
      </w:r>
      <w:proofErr w:type="spellEnd"/>
      <w:r w:rsidRPr="002D13F7">
        <w:rPr>
          <w:rFonts w:ascii="Times New Roman" w:hAnsi="Times New Roman" w:cs="Times New Roman"/>
          <w:sz w:val="28"/>
          <w:szCs w:val="28"/>
        </w:rPr>
        <w:t xml:space="preserve">  For </w:t>
      </w:r>
      <w:proofErr w:type="spellStart"/>
      <w:r w:rsidRPr="002D13F7">
        <w:rPr>
          <w:rFonts w:ascii="Times New Roman" w:hAnsi="Times New Roman" w:cs="Times New Roman"/>
          <w:sz w:val="28"/>
          <w:szCs w:val="28"/>
        </w:rPr>
        <w:t>there</w:t>
      </w:r>
      <w:proofErr w:type="spellEnd"/>
      <w:r w:rsidRPr="002D13F7">
        <w:rPr>
          <w:rFonts w:ascii="Times New Roman" w:hAnsi="Times New Roman" w:cs="Times New Roman"/>
          <w:sz w:val="28"/>
          <w:szCs w:val="28"/>
        </w:rPr>
        <w:t xml:space="preserve">  encouragement.</w:t>
      </w:r>
    </w:p>
    <w:p w14:paraId="614E7F37" w14:textId="77777777" w:rsidR="002D13F7" w:rsidRDefault="002D13F7" w:rsidP="002D13F7">
      <w:pPr>
        <w:spacing w:line="480" w:lineRule="auto"/>
        <w:jc w:val="both"/>
        <w:rPr>
          <w:rFonts w:ascii="Times New Roman" w:eastAsia="Times New Roman" w:hAnsi="Times New Roman" w:cs="Times New Roman"/>
          <w:sz w:val="28"/>
          <w:szCs w:val="28"/>
        </w:rPr>
      </w:pPr>
      <w:r w:rsidRPr="002D13F7">
        <w:rPr>
          <w:rFonts w:ascii="Times New Roman" w:hAnsi="Times New Roman" w:cs="Times New Roman"/>
          <w:sz w:val="28"/>
          <w:szCs w:val="28"/>
        </w:rPr>
        <w:t>My appreciation is not complete without acknowledging my small mummy for her unwavering support and encouragement throughout this journey, thanks for always been the</w:t>
      </w:r>
      <w:r>
        <w:rPr>
          <w:rFonts w:ascii="Times New Roman" w:hAnsi="Times New Roman" w:cs="Times New Roman"/>
          <w:sz w:val="28"/>
          <w:szCs w:val="28"/>
        </w:rPr>
        <w:t xml:space="preserve">re for me, I really appreciate. </w:t>
      </w:r>
      <w:r w:rsidRPr="002D13F7">
        <w:rPr>
          <w:rFonts w:ascii="Times New Roman" w:hAnsi="Times New Roman" w:cs="Times New Roman"/>
          <w:sz w:val="28"/>
          <w:szCs w:val="28"/>
        </w:rPr>
        <w:t xml:space="preserve">My sincere and deepest appreciation goes to my mom your </w:t>
      </w:r>
      <w:proofErr w:type="spellStart"/>
      <w:r w:rsidRPr="002D13F7">
        <w:rPr>
          <w:rFonts w:ascii="Times New Roman" w:hAnsi="Times New Roman" w:cs="Times New Roman"/>
          <w:sz w:val="28"/>
          <w:szCs w:val="28"/>
        </w:rPr>
        <w:t>support</w:t>
      </w:r>
      <w:proofErr w:type="gramStart"/>
      <w:r w:rsidRPr="002D13F7">
        <w:rPr>
          <w:rFonts w:ascii="Times New Roman" w:hAnsi="Times New Roman" w:cs="Times New Roman"/>
          <w:sz w:val="28"/>
          <w:szCs w:val="28"/>
        </w:rPr>
        <w:t>,patience</w:t>
      </w:r>
      <w:proofErr w:type="spellEnd"/>
      <w:proofErr w:type="gramEnd"/>
      <w:r w:rsidRPr="002D13F7">
        <w:rPr>
          <w:rFonts w:ascii="Times New Roman" w:hAnsi="Times New Roman" w:cs="Times New Roman"/>
          <w:sz w:val="28"/>
          <w:szCs w:val="28"/>
        </w:rPr>
        <w:t xml:space="preserve"> encouragement and love have been my pillars of strength and I am forever gratefu</w:t>
      </w:r>
      <w:r>
        <w:rPr>
          <w:rFonts w:ascii="Times New Roman" w:hAnsi="Times New Roman" w:cs="Times New Roman"/>
          <w:sz w:val="28"/>
          <w:szCs w:val="28"/>
        </w:rPr>
        <w:t xml:space="preserve">l for your presence in my life. </w:t>
      </w:r>
      <w:r w:rsidRPr="002D13F7">
        <w:rPr>
          <w:rFonts w:ascii="Times New Roman" w:hAnsi="Times New Roman" w:cs="Times New Roman"/>
          <w:sz w:val="28"/>
          <w:szCs w:val="28"/>
        </w:rPr>
        <w:t xml:space="preserve">I would like to </w:t>
      </w:r>
      <w:proofErr w:type="spellStart"/>
      <w:r w:rsidRPr="002D13F7">
        <w:rPr>
          <w:rFonts w:ascii="Times New Roman" w:hAnsi="Times New Roman" w:cs="Times New Roman"/>
          <w:sz w:val="28"/>
          <w:szCs w:val="28"/>
        </w:rPr>
        <w:t>entend</w:t>
      </w:r>
      <w:proofErr w:type="spellEnd"/>
      <w:r w:rsidRPr="002D13F7">
        <w:rPr>
          <w:rFonts w:ascii="Times New Roman" w:hAnsi="Times New Roman" w:cs="Times New Roman"/>
          <w:sz w:val="28"/>
          <w:szCs w:val="28"/>
        </w:rPr>
        <w:t xml:space="preserve"> my heartfelt gratitude to my fiancé your </w:t>
      </w:r>
      <w:proofErr w:type="spellStart"/>
      <w:r w:rsidRPr="002D13F7">
        <w:rPr>
          <w:rFonts w:ascii="Times New Roman" w:hAnsi="Times New Roman" w:cs="Times New Roman"/>
          <w:sz w:val="28"/>
          <w:szCs w:val="28"/>
        </w:rPr>
        <w:t>love</w:t>
      </w:r>
      <w:proofErr w:type="gramStart"/>
      <w:r w:rsidRPr="002D13F7">
        <w:rPr>
          <w:rFonts w:ascii="Times New Roman" w:hAnsi="Times New Roman" w:cs="Times New Roman"/>
          <w:sz w:val="28"/>
          <w:szCs w:val="28"/>
        </w:rPr>
        <w:t>,patience,support,encouragement</w:t>
      </w:r>
      <w:proofErr w:type="spellEnd"/>
      <w:proofErr w:type="gramEnd"/>
      <w:r w:rsidRPr="002D13F7">
        <w:rPr>
          <w:rFonts w:ascii="Times New Roman" w:hAnsi="Times New Roman" w:cs="Times New Roman"/>
          <w:sz w:val="28"/>
          <w:szCs w:val="28"/>
        </w:rPr>
        <w:t xml:space="preserve"> and understanding meant the world to me.</w:t>
      </w:r>
      <w:r>
        <w:rPr>
          <w:rFonts w:ascii="Times New Roman" w:hAnsi="Times New Roman" w:cs="Times New Roman"/>
          <w:sz w:val="28"/>
          <w:szCs w:val="28"/>
        </w:rPr>
        <w:t xml:space="preserve"> </w:t>
      </w:r>
      <w:r w:rsidRPr="002D13F7">
        <w:rPr>
          <w:rFonts w:ascii="Times New Roman" w:hAnsi="Times New Roman" w:cs="Times New Roman"/>
          <w:sz w:val="28"/>
          <w:szCs w:val="28"/>
        </w:rPr>
        <w:t>I'm grateful to my siblings and friends for their unwavering support, encouragement, and love throughout this journey.</w:t>
      </w:r>
      <w:r w:rsidR="001A7082">
        <w:rPr>
          <w:rFonts w:ascii="Times New Roman" w:eastAsia="Times New Roman" w:hAnsi="Times New Roman" w:cs="Times New Roman"/>
          <w:sz w:val="28"/>
          <w:szCs w:val="28"/>
        </w:rPr>
        <w:br/>
      </w:r>
    </w:p>
    <w:p w14:paraId="4F7122BA" w14:textId="1B735BA4" w:rsidR="001A7082" w:rsidRPr="002D13F7" w:rsidRDefault="001A7082" w:rsidP="002D13F7">
      <w:pPr>
        <w:spacing w:line="480" w:lineRule="auto"/>
        <w:jc w:val="center"/>
        <w:rPr>
          <w:rFonts w:ascii="Times New Roman" w:hAnsi="Times New Roman" w:cs="Times New Roman"/>
          <w:sz w:val="28"/>
          <w:szCs w:val="28"/>
        </w:rPr>
      </w:pP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 xml:space="preserve">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The results showed that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spp. were the most abundant (39.9%), followed by Anopheles spp. (31.9%)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w:t>
      </w:r>
      <w:proofErr w:type="spellStart"/>
      <w:r w:rsidRPr="001710D4">
        <w:rPr>
          <w:rFonts w:ascii="Times New Roman" w:hAnsi="Times New Roman" w:cs="Times New Roman"/>
          <w:i/>
          <w:iCs/>
          <w:sz w:val="28"/>
          <w:szCs w:val="28"/>
        </w:rPr>
        <w:t>filariasis</w:t>
      </w:r>
      <w:proofErr w:type="spellEnd"/>
      <w:r w:rsidRPr="001710D4">
        <w:rPr>
          <w:rFonts w:ascii="Times New Roman" w:hAnsi="Times New Roman" w:cs="Times New Roman"/>
          <w:i/>
          <w:iCs/>
          <w:sz w:val="28"/>
          <w:szCs w:val="28"/>
        </w:rPr>
        <w:t>,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D979F4">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D979F4">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1134A0F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proofErr w:type="gramStart"/>
      <w:r w:rsidRPr="001A7082">
        <w:rPr>
          <w:rFonts w:ascii="Times New Roman" w:hAnsi="Times New Roman" w:cs="Times New Roman"/>
          <w:sz w:val="28"/>
          <w:szCs w:val="28"/>
        </w:rPr>
        <w:t>..</w:t>
      </w:r>
      <w:proofErr w:type="gramEnd"/>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10"/>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2" w:name="_Toc203070725"/>
      <w:r w:rsidRPr="001A7082">
        <w:rPr>
          <w:rFonts w:ascii="Times New Roman" w:hAnsi="Times New Roman" w:cs="Times New Roman"/>
          <w:b/>
          <w:color w:val="auto"/>
          <w:sz w:val="28"/>
          <w:szCs w:val="28"/>
        </w:rPr>
        <w:lastRenderedPageBreak/>
        <w:t>CHAPTER ONE</w:t>
      </w:r>
      <w:bookmarkEnd w:id="2"/>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3"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3"/>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w:t>
      </w:r>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and rural settings. These diverse ecological zones within the city provide suitable breeding sites for different mosquito species. The presence of stagnant water, poor drainage systems, and household containers further encourages mosquito breeding (</w:t>
      </w:r>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w:t>
      </w:r>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species have been reported in both urban and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osquito populations typically rise during the rainy season when water bodies become abundant. This temporal fluctuation affects not just the number but also the types of mosquito species prevalent at different times of the year (</w:t>
      </w:r>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species. Studies have shown that climate variability correlates with increased mosquito abundance and the spread of mosquito-borne diseases (</w:t>
      </w:r>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w:t>
      </w:r>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w:t>
      </w:r>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 xml:space="preserve">The results of mosquito species surveys have broad implications for public health. They provide crucial data that influence the selection of control measures such as </w:t>
      </w:r>
      <w:proofErr w:type="spellStart"/>
      <w:r w:rsidRPr="001A7082">
        <w:rPr>
          <w:rFonts w:ascii="Times New Roman" w:eastAsia="Times New Roman" w:hAnsi="Times New Roman" w:cs="Times New Roman"/>
          <w:sz w:val="28"/>
          <w:szCs w:val="28"/>
        </w:rPr>
        <w:t>larviciding</w:t>
      </w:r>
      <w:proofErr w:type="spellEnd"/>
      <w:r w:rsidRPr="001A7082">
        <w:rPr>
          <w:rFonts w:ascii="Times New Roman" w:eastAsia="Times New Roman" w:hAnsi="Times New Roman" w:cs="Times New Roman"/>
          <w:sz w:val="28"/>
          <w:szCs w:val="28"/>
        </w:rPr>
        <w:t xml:space="preserve">, indoor residual spraying, and the distribution of insecticide-treated nets. For example, areas with high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w:t>
      </w:r>
      <w:proofErr w:type="spellStart"/>
      <w:r w:rsidRPr="001A7082">
        <w:rPr>
          <w:rFonts w:ascii="Times New Roman" w:eastAsia="Times New Roman" w:hAnsi="Times New Roman" w:cs="Times New Roman"/>
          <w:sz w:val="28"/>
          <w:szCs w:val="28"/>
        </w:rPr>
        <w:t>Akinyemi</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These measures are especially crucial in </w:t>
      </w:r>
      <w:r w:rsidRPr="001A7082">
        <w:rPr>
          <w:rFonts w:ascii="Times New Roman" w:eastAsia="Times New Roman" w:hAnsi="Times New Roman" w:cs="Times New Roman"/>
          <w:sz w:val="28"/>
          <w:szCs w:val="28"/>
        </w:rPr>
        <w:lastRenderedPageBreak/>
        <w:t>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survey of mosquito species within Ilorin </w:t>
      </w:r>
      <w:proofErr w:type="spellStart"/>
      <w:r w:rsidRPr="001A7082">
        <w:rPr>
          <w:rFonts w:ascii="Times New Roman" w:eastAsia="Times New Roman" w:hAnsi="Times New Roman" w:cs="Times New Roman"/>
          <w:sz w:val="28"/>
          <w:szCs w:val="28"/>
        </w:rPr>
        <w:t>Metropoly</w:t>
      </w:r>
      <w:proofErr w:type="spellEnd"/>
      <w:r w:rsidRPr="001A7082">
        <w:rPr>
          <w:rFonts w:ascii="Times New Roman" w:eastAsia="Times New Roman" w:hAnsi="Times New Roman" w:cs="Times New Roman"/>
          <w:sz w:val="28"/>
          <w:szCs w:val="28"/>
        </w:rPr>
        <w:t xml:space="preserve">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4" w:name="_Toc202398654"/>
      <w:bookmarkStart w:id="5" w:name="_Toc203070727"/>
      <w:r w:rsidRPr="001A7082">
        <w:rPr>
          <w:rFonts w:ascii="Times New Roman" w:eastAsia="Times New Roman" w:hAnsi="Times New Roman" w:cs="Times New Roman"/>
          <w:b/>
          <w:color w:val="auto"/>
          <w:sz w:val="28"/>
          <w:szCs w:val="28"/>
        </w:rPr>
        <w:t>1.2 LITERATURE REVIEW</w:t>
      </w:r>
      <w:bookmarkEnd w:id="4"/>
      <w:bookmarkEnd w:id="5"/>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w:t>
      </w:r>
      <w:proofErr w:type="spellStart"/>
      <w:r w:rsidRPr="001A7082">
        <w:rPr>
          <w:sz w:val="28"/>
          <w:szCs w:val="28"/>
        </w:rPr>
        <w:t>chikungunya</w:t>
      </w:r>
      <w:proofErr w:type="spellEnd"/>
      <w:r w:rsidRPr="001A7082">
        <w:rPr>
          <w:sz w:val="28"/>
          <w:szCs w:val="28"/>
        </w:rPr>
        <w:t xml:space="preserve">, yellow fever, and </w:t>
      </w:r>
      <w:proofErr w:type="spellStart"/>
      <w:r w:rsidRPr="001A7082">
        <w:rPr>
          <w:sz w:val="28"/>
          <w:szCs w:val="28"/>
        </w:rPr>
        <w:t>Zika</w:t>
      </w:r>
      <w:proofErr w:type="spellEnd"/>
      <w:r w:rsidRPr="001A7082">
        <w:rPr>
          <w:sz w:val="28"/>
          <w:szCs w:val="28"/>
        </w:rPr>
        <w:t xml:space="preserve">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predominate (</w:t>
      </w:r>
      <w:proofErr w:type="spellStart"/>
      <w:r w:rsidRPr="001A7082">
        <w:rPr>
          <w:sz w:val="28"/>
          <w:szCs w:val="28"/>
        </w:rPr>
        <w:t>Afolabi</w:t>
      </w:r>
      <w:proofErr w:type="spellEnd"/>
      <w:r w:rsidRPr="001A7082">
        <w:rPr>
          <w:sz w:val="28"/>
          <w:szCs w:val="28"/>
        </w:rPr>
        <w:t xml:space="preserve"> </w:t>
      </w:r>
      <w:r w:rsidR="00F379B7" w:rsidRPr="001A7082">
        <w:rPr>
          <w:i/>
          <w:sz w:val="28"/>
          <w:szCs w:val="28"/>
        </w:rPr>
        <w:t>et al</w:t>
      </w:r>
      <w:r w:rsidRPr="001A7082">
        <w:rPr>
          <w:sz w:val="28"/>
          <w:szCs w:val="28"/>
        </w:rPr>
        <w:t xml:space="preserve">., 2020). Understanding species </w:t>
      </w:r>
      <w:r w:rsidRPr="001A7082">
        <w:rPr>
          <w:sz w:val="28"/>
          <w:szCs w:val="28"/>
        </w:rPr>
        <w:lastRenderedPageBreak/>
        <w:t>distribution is essential for targeted vector control, especially in urban and semi-urban areas where ecological changes drive mosquito adaptation. Urbanization, poor drainage systems, and improper waste disposal contribute significantly to mosquito breeding in Nigerian cities like Ilorin (</w:t>
      </w:r>
      <w:proofErr w:type="spellStart"/>
      <w:r w:rsidRPr="001A7082">
        <w:rPr>
          <w:sz w:val="28"/>
          <w:szCs w:val="28"/>
        </w:rPr>
        <w:t>Adepoju</w:t>
      </w:r>
      <w:proofErr w:type="spellEnd"/>
      <w:r w:rsidRPr="001A7082">
        <w:rPr>
          <w:sz w:val="28"/>
          <w:szCs w:val="28"/>
        </w:rPr>
        <w:t xml:space="preserve">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w:t>
      </w:r>
      <w:proofErr w:type="spellStart"/>
      <w:r w:rsidRPr="001A7082">
        <w:rPr>
          <w:sz w:val="28"/>
          <w:szCs w:val="28"/>
        </w:rPr>
        <w:t>peri</w:t>
      </w:r>
      <w:proofErr w:type="spellEnd"/>
      <w:r w:rsidRPr="001A7082">
        <w:rPr>
          <w:sz w:val="28"/>
          <w:szCs w:val="28"/>
        </w:rPr>
        <w:t xml:space="preserve">-urban environments in Nigeria. For example,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the vector of yellow fever and dengue, has been increasingly reported in urban areas due to its affinity for artificial containers and stagnant water bodies (</w:t>
      </w:r>
      <w:proofErr w:type="spellStart"/>
      <w:r w:rsidRPr="001A7082">
        <w:rPr>
          <w:sz w:val="28"/>
          <w:szCs w:val="28"/>
        </w:rPr>
        <w:t>Oluwasogo</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roofErr w:type="spellStart"/>
      <w:r w:rsidRPr="001A7082">
        <w:rPr>
          <w:rStyle w:val="Emphasis"/>
          <w:sz w:val="28"/>
          <w:szCs w:val="28"/>
        </w:rPr>
        <w:t>Culex</w:t>
      </w:r>
      <w:proofErr w:type="spellEnd"/>
      <w:r w:rsidRPr="001A7082">
        <w:rPr>
          <w:rStyle w:val="Emphasis"/>
          <w:sz w:val="28"/>
          <w:szCs w:val="28"/>
        </w:rPr>
        <w:t xml:space="preserve"> </w:t>
      </w:r>
      <w:proofErr w:type="spellStart"/>
      <w:r w:rsidRPr="001A7082">
        <w:rPr>
          <w:rStyle w:val="Emphasis"/>
          <w:sz w:val="28"/>
          <w:szCs w:val="28"/>
        </w:rPr>
        <w:t>quinquefasciatus</w:t>
      </w:r>
      <w:proofErr w:type="spellEnd"/>
      <w:r w:rsidRPr="001A7082">
        <w:rPr>
          <w:sz w:val="28"/>
          <w:szCs w:val="28"/>
        </w:rPr>
        <w:t xml:space="preserve">, a primary vector of lymphatic </w:t>
      </w:r>
      <w:proofErr w:type="spellStart"/>
      <w:r w:rsidRPr="001A7082">
        <w:rPr>
          <w:sz w:val="28"/>
          <w:szCs w:val="28"/>
        </w:rPr>
        <w:t>filariasis</w:t>
      </w:r>
      <w:proofErr w:type="spellEnd"/>
      <w:r w:rsidRPr="001A7082">
        <w:rPr>
          <w:sz w:val="28"/>
          <w:szCs w:val="28"/>
        </w:rPr>
        <w:t>,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w:t>
      </w:r>
      <w:proofErr w:type="spellStart"/>
      <w:r w:rsidRPr="001A7082">
        <w:rPr>
          <w:sz w:val="28"/>
          <w:szCs w:val="28"/>
        </w:rPr>
        <w:t>Aliyu</w:t>
      </w:r>
      <w:proofErr w:type="spellEnd"/>
      <w:r w:rsidRPr="001A7082">
        <w:rPr>
          <w:sz w:val="28"/>
          <w:szCs w:val="28"/>
        </w:rPr>
        <w:t xml:space="preserve"> </w:t>
      </w:r>
      <w:r w:rsidR="00F379B7" w:rsidRPr="001A7082">
        <w:rPr>
          <w:i/>
          <w:sz w:val="28"/>
          <w:szCs w:val="28"/>
        </w:rPr>
        <w:t>et al</w:t>
      </w:r>
      <w:r w:rsidRPr="001A7082">
        <w:rPr>
          <w:sz w:val="28"/>
          <w:szCs w:val="28"/>
        </w:rPr>
        <w:t>., 2022).</w:t>
      </w:r>
      <w:r w:rsidRPr="001A7082">
        <w:rPr>
          <w:sz w:val="28"/>
          <w:szCs w:val="28"/>
        </w:rPr>
        <w:br/>
        <w:t>A study conducted in Kwara State revealed seasonal variations in mosquito abundance, with a notable increase during the rainy season (</w:t>
      </w:r>
      <w:proofErr w:type="spellStart"/>
      <w:r w:rsidRPr="001A7082">
        <w:rPr>
          <w:sz w:val="28"/>
          <w:szCs w:val="28"/>
        </w:rPr>
        <w:t>Yahaya</w:t>
      </w:r>
      <w:proofErr w:type="spellEnd"/>
      <w:r w:rsidRPr="001A7082">
        <w:rPr>
          <w:sz w:val="28"/>
          <w:szCs w:val="28"/>
        </w:rPr>
        <w:t xml:space="preserve"> </w:t>
      </w:r>
      <w:r w:rsidR="00F379B7" w:rsidRPr="001A7082">
        <w:rPr>
          <w:i/>
          <w:sz w:val="28"/>
          <w:szCs w:val="28"/>
        </w:rPr>
        <w:t>et al</w:t>
      </w:r>
      <w:r w:rsidRPr="001A7082">
        <w:rPr>
          <w:sz w:val="28"/>
          <w:szCs w:val="28"/>
        </w:rPr>
        <w:t xml:space="preserve">., </w:t>
      </w:r>
      <w:r w:rsidRPr="001A7082">
        <w:rPr>
          <w:sz w:val="28"/>
          <w:szCs w:val="28"/>
        </w:rPr>
        <w:lastRenderedPageBreak/>
        <w:t xml:space="preserve">2021). The researchers identified that mosquito species thrive in different breeding habitats such as stagnant drains, uncovered wells, and improperly 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w:t>
      </w:r>
      <w:proofErr w:type="gramStart"/>
      <w:r w:rsidRPr="001A7082">
        <w:rPr>
          <w:sz w:val="28"/>
          <w:szCs w:val="28"/>
        </w:rPr>
        <w:t>necessitating</w:t>
      </w:r>
      <w:proofErr w:type="gramEnd"/>
      <w:r w:rsidRPr="001A7082">
        <w:rPr>
          <w:sz w:val="28"/>
          <w:szCs w:val="28"/>
        </w:rPr>
        <w:t xml:space="preserve">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w:t>
      </w:r>
      <w:proofErr w:type="spellStart"/>
      <w:r w:rsidRPr="001A7082">
        <w:rPr>
          <w:sz w:val="28"/>
          <w:szCs w:val="28"/>
        </w:rPr>
        <w:t>Osun</w:t>
      </w:r>
      <w:proofErr w:type="spellEnd"/>
      <w:r w:rsidRPr="001A7082">
        <w:rPr>
          <w:sz w:val="28"/>
          <w:szCs w:val="28"/>
        </w:rPr>
        <w:t xml:space="preserve"> States, have reported high levels of resistance in </w:t>
      </w:r>
      <w:r w:rsidRPr="001A7082">
        <w:rPr>
          <w:rStyle w:val="Emphasis"/>
          <w:sz w:val="28"/>
          <w:szCs w:val="28"/>
        </w:rPr>
        <w:t>Anopheles</w:t>
      </w:r>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species to </w:t>
      </w:r>
      <w:proofErr w:type="spellStart"/>
      <w:r w:rsidRPr="001A7082">
        <w:rPr>
          <w:sz w:val="28"/>
          <w:szCs w:val="28"/>
        </w:rPr>
        <w:t>pyrethroids</w:t>
      </w:r>
      <w:proofErr w:type="spellEnd"/>
      <w:r w:rsidRPr="001A7082">
        <w:rPr>
          <w:sz w:val="28"/>
          <w:szCs w:val="28"/>
        </w:rPr>
        <w:t xml:space="preserve"> and </w:t>
      </w:r>
      <w:proofErr w:type="spellStart"/>
      <w:r w:rsidRPr="001A7082">
        <w:rPr>
          <w:sz w:val="28"/>
          <w:szCs w:val="28"/>
        </w:rPr>
        <w:t>carbamates</w:t>
      </w:r>
      <w:proofErr w:type="spellEnd"/>
      <w:r w:rsidRPr="001A7082">
        <w:rPr>
          <w:sz w:val="28"/>
          <w:szCs w:val="28"/>
        </w:rPr>
        <w:t xml:space="preserve"> (</w:t>
      </w:r>
      <w:proofErr w:type="spellStart"/>
      <w:r w:rsidRPr="001A7082">
        <w:rPr>
          <w:sz w:val="28"/>
          <w:szCs w:val="28"/>
        </w:rPr>
        <w:t>Ajayi</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proofErr w:type="spellStart"/>
      <w:r w:rsidRPr="001A7082">
        <w:rPr>
          <w:rStyle w:val="Emphasis"/>
          <w:sz w:val="28"/>
          <w:szCs w:val="28"/>
        </w:rPr>
        <w:t>Aedes</w:t>
      </w:r>
      <w:proofErr w:type="spellEnd"/>
      <w:r w:rsidRPr="001A7082">
        <w:rPr>
          <w:sz w:val="28"/>
          <w:szCs w:val="28"/>
        </w:rPr>
        <w:t xml:space="preserve"> mosquitoes are primarily container breeders, often found in tires, buckets, and flower pots, while </w:t>
      </w:r>
      <w:proofErr w:type="spellStart"/>
      <w:r w:rsidRPr="001A7082">
        <w:rPr>
          <w:rStyle w:val="Emphasis"/>
          <w:sz w:val="28"/>
          <w:szCs w:val="28"/>
        </w:rPr>
        <w:t>Culex</w:t>
      </w:r>
      <w:proofErr w:type="spellEnd"/>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w:t>
      </w:r>
      <w:proofErr w:type="spellStart"/>
      <w:r w:rsidRPr="001A7082">
        <w:rPr>
          <w:sz w:val="28"/>
          <w:szCs w:val="28"/>
        </w:rPr>
        <w:t>oviposition</w:t>
      </w:r>
      <w:proofErr w:type="spellEnd"/>
      <w:r w:rsidRPr="001A7082">
        <w:rPr>
          <w:sz w:val="28"/>
          <w:szCs w:val="28"/>
        </w:rPr>
        <w:t xml:space="preserve"> (Mohammed and </w:t>
      </w:r>
      <w:proofErr w:type="spellStart"/>
      <w:r w:rsidRPr="001A7082">
        <w:rPr>
          <w:sz w:val="28"/>
          <w:szCs w:val="28"/>
        </w:rPr>
        <w:t>Onimisi</w:t>
      </w:r>
      <w:proofErr w:type="spellEnd"/>
      <w:r w:rsidRPr="001A7082">
        <w:rPr>
          <w:sz w:val="28"/>
          <w:szCs w:val="28"/>
        </w:rPr>
        <w:t xml:space="preserve">, 2023). A study conducted in Ilorin </w:t>
      </w:r>
      <w:r w:rsidRPr="001A7082">
        <w:rPr>
          <w:sz w:val="28"/>
          <w:szCs w:val="28"/>
        </w:rPr>
        <w:lastRenderedPageBreak/>
        <w:t>found that open drainage and poor waste management systems facilitated the coexistence of multiple species within residential areas (</w:t>
      </w:r>
      <w:proofErr w:type="spellStart"/>
      <w:r w:rsidRPr="001A7082">
        <w:rPr>
          <w:sz w:val="28"/>
          <w:szCs w:val="28"/>
        </w:rPr>
        <w:t>Abdulsalam</w:t>
      </w:r>
      <w:proofErr w:type="spellEnd"/>
      <w:r w:rsidRPr="001A7082">
        <w:rPr>
          <w:sz w:val="28"/>
          <w:szCs w:val="28"/>
        </w:rPr>
        <w:t xml:space="preserve"> </w:t>
      </w:r>
      <w:r w:rsidR="00F379B7" w:rsidRPr="001A7082">
        <w:rPr>
          <w:i/>
          <w:sz w:val="28"/>
          <w:szCs w:val="28"/>
        </w:rPr>
        <w:t>et al</w:t>
      </w:r>
      <w:r w:rsidRPr="001A7082">
        <w:rPr>
          <w:sz w:val="28"/>
          <w:szCs w:val="28"/>
        </w:rPr>
        <w:t>., 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w:t>
      </w:r>
      <w:proofErr w:type="spellStart"/>
      <w:r w:rsidRPr="001A7082">
        <w:rPr>
          <w:sz w:val="28"/>
          <w:szCs w:val="28"/>
        </w:rPr>
        <w:t>Oladipo</w:t>
      </w:r>
      <w:proofErr w:type="spellEnd"/>
      <w:r w:rsidRPr="001A7082">
        <w:rPr>
          <w:sz w:val="28"/>
          <w:szCs w:val="28"/>
        </w:rPr>
        <w:t xml:space="preserve">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Citizen engagement and public awareness are vital components of successful mosquito surveillance programs. Public education campaigns on the dangers of mosquito breeding and personal protection methods can significantly reduce vector-human contact (</w:t>
      </w:r>
      <w:proofErr w:type="spellStart"/>
      <w:r w:rsidRPr="001A7082">
        <w:rPr>
          <w:sz w:val="28"/>
          <w:szCs w:val="28"/>
        </w:rPr>
        <w:t>Nnadi</w:t>
      </w:r>
      <w:proofErr w:type="spellEnd"/>
      <w:r w:rsidRPr="001A7082">
        <w:rPr>
          <w:sz w:val="28"/>
          <w:szCs w:val="28"/>
        </w:rPr>
        <w:t xml:space="preserve"> </w:t>
      </w:r>
      <w:r w:rsidR="00F379B7" w:rsidRPr="001A7082">
        <w:rPr>
          <w:i/>
          <w:sz w:val="28"/>
          <w:szCs w:val="28"/>
        </w:rPr>
        <w:t>et al</w:t>
      </w:r>
      <w:r w:rsidRPr="001A7082">
        <w:rPr>
          <w:sz w:val="28"/>
          <w:szCs w:val="28"/>
        </w:rPr>
        <w:t xml:space="preserve">., 2023). In Ilorin, a coordinated effort involving health officials, researchers, and community stakeholders </w:t>
      </w:r>
      <w:r w:rsidRPr="001A7082">
        <w:rPr>
          <w:sz w:val="28"/>
          <w:szCs w:val="28"/>
        </w:rPr>
        <w:lastRenderedPageBreak/>
        <w:t>will enhance the implementation of integrated vector management strategies. 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6" w:name="_Toc202398655"/>
      <w:bookmarkStart w:id="7" w:name="_Toc203070728"/>
      <w:r w:rsidRPr="001A7082">
        <w:rPr>
          <w:rFonts w:ascii="Times New Roman" w:hAnsi="Times New Roman" w:cs="Times New Roman"/>
          <w:b/>
          <w:color w:val="auto"/>
          <w:sz w:val="28"/>
          <w:szCs w:val="28"/>
        </w:rPr>
        <w:t>1.3 STATEMENT OF PROBLEM</w:t>
      </w:r>
      <w:bookmarkEnd w:id="6"/>
      <w:bookmarkEnd w:id="7"/>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8" w:name="_Toc202398656"/>
      <w:bookmarkStart w:id="9" w:name="_Toc203070729"/>
      <w:r w:rsidRPr="001A7082">
        <w:rPr>
          <w:rFonts w:ascii="Times New Roman" w:hAnsi="Times New Roman" w:cs="Times New Roman"/>
          <w:b/>
          <w:color w:val="auto"/>
          <w:sz w:val="28"/>
          <w:szCs w:val="28"/>
        </w:rPr>
        <w:t>1.4 AIM</w:t>
      </w:r>
      <w:bookmarkEnd w:id="8"/>
      <w:bookmarkEnd w:id="9"/>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10" w:name="_Toc202398657"/>
      <w:bookmarkStart w:id="11" w:name="_Toc203070730"/>
      <w:r w:rsidRPr="001A7082">
        <w:rPr>
          <w:rFonts w:ascii="Times New Roman" w:hAnsi="Times New Roman" w:cs="Times New Roman"/>
          <w:b/>
          <w:color w:val="auto"/>
          <w:sz w:val="28"/>
          <w:szCs w:val="28"/>
        </w:rPr>
        <w:t>1.5 OBJECTIVES</w:t>
      </w:r>
      <w:bookmarkEnd w:id="10"/>
      <w:bookmarkEnd w:id="11"/>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lastRenderedPageBreak/>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2"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3" w:name="_Toc203070731"/>
      <w:r w:rsidRPr="001A7082">
        <w:rPr>
          <w:rStyle w:val="Strong"/>
          <w:rFonts w:ascii="Times New Roman" w:hAnsi="Times New Roman" w:cs="Times New Roman"/>
          <w:bCs w:val="0"/>
          <w:color w:val="auto"/>
          <w:sz w:val="28"/>
          <w:szCs w:val="28"/>
        </w:rPr>
        <w:lastRenderedPageBreak/>
        <w:t>CHAPTER TWO</w:t>
      </w:r>
      <w:bookmarkEnd w:id="12"/>
      <w:bookmarkEnd w:id="13"/>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4" w:name="_Toc202398659"/>
      <w:bookmarkStart w:id="15" w:name="_Toc203070732"/>
      <w:r w:rsidRPr="001A7082">
        <w:rPr>
          <w:rStyle w:val="Strong"/>
          <w:rFonts w:ascii="Times New Roman" w:hAnsi="Times New Roman" w:cs="Times New Roman"/>
          <w:bCs w:val="0"/>
          <w:color w:val="auto"/>
          <w:sz w:val="28"/>
          <w:szCs w:val="28"/>
        </w:rPr>
        <w:t>2.0 MATERIALS AND METHODS</w:t>
      </w:r>
      <w:bookmarkEnd w:id="14"/>
      <w:bookmarkEnd w:id="15"/>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6" w:name="_Toc202398660"/>
      <w:bookmarkStart w:id="17" w:name="_Toc203070733"/>
      <w:r w:rsidRPr="001A7082">
        <w:rPr>
          <w:rStyle w:val="Strong"/>
          <w:rFonts w:ascii="Times New Roman" w:hAnsi="Times New Roman" w:cs="Times New Roman"/>
          <w:bCs w:val="0"/>
          <w:color w:val="auto"/>
          <w:sz w:val="28"/>
          <w:szCs w:val="28"/>
        </w:rPr>
        <w:t>2.1 Materials</w:t>
      </w:r>
      <w:bookmarkEnd w:id="16"/>
      <w:bookmarkEnd w:id="17"/>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 xml:space="preserve">CDC light traps, </w:t>
      </w:r>
      <w:proofErr w:type="spellStart"/>
      <w:r w:rsidRPr="001A7082">
        <w:rPr>
          <w:rStyle w:val="Strong"/>
          <w:b w:val="0"/>
          <w:sz w:val="28"/>
          <w:szCs w:val="28"/>
        </w:rPr>
        <w:t>ovitraps</w:t>
      </w:r>
      <w:proofErr w:type="spellEnd"/>
      <w:r w:rsidRPr="001A7082">
        <w:rPr>
          <w:rStyle w:val="Strong"/>
          <w:b w:val="0"/>
          <w:sz w:val="28"/>
          <w:szCs w:val="28"/>
        </w:rPr>
        <w:t>,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8" w:name="_Toc202398661"/>
      <w:bookmarkStart w:id="19" w:name="_Toc203070734"/>
      <w:r w:rsidRPr="001A7082">
        <w:rPr>
          <w:rStyle w:val="Strong"/>
          <w:rFonts w:ascii="Times New Roman" w:hAnsi="Times New Roman" w:cs="Times New Roman"/>
          <w:bCs w:val="0"/>
          <w:color w:val="auto"/>
          <w:sz w:val="28"/>
          <w:szCs w:val="28"/>
        </w:rPr>
        <w:t>2.2 Sample Collection</w:t>
      </w:r>
      <w:bookmarkEnd w:id="18"/>
      <w:bookmarkEnd w:id="19"/>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20" w:name="_Toc202398662"/>
      <w:bookmarkStart w:id="21" w:name="_Toc203070735"/>
      <w:r w:rsidRPr="001A7082">
        <w:rPr>
          <w:b w:val="0"/>
          <w:sz w:val="28"/>
          <w:szCs w:val="28"/>
        </w:rPr>
        <w:t xml:space="preserve">Ilorin South: </w:t>
      </w:r>
      <w:proofErr w:type="spellStart"/>
      <w:r w:rsidRPr="001A7082">
        <w:rPr>
          <w:b w:val="0"/>
          <w:sz w:val="28"/>
          <w:szCs w:val="28"/>
        </w:rPr>
        <w:t>Tanke</w:t>
      </w:r>
      <w:proofErr w:type="spellEnd"/>
      <w:r w:rsidRPr="001A7082">
        <w:rPr>
          <w:b w:val="0"/>
          <w:sz w:val="28"/>
          <w:szCs w:val="28"/>
        </w:rPr>
        <w:t xml:space="preserve"> &amp; </w:t>
      </w:r>
      <w:proofErr w:type="spellStart"/>
      <w:r w:rsidRPr="001A7082">
        <w:rPr>
          <w:b w:val="0"/>
          <w:sz w:val="28"/>
          <w:szCs w:val="28"/>
        </w:rPr>
        <w:t>Agbado</w:t>
      </w:r>
      <w:bookmarkEnd w:id="20"/>
      <w:bookmarkEnd w:id="21"/>
      <w:proofErr w:type="spellEnd"/>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2" w:name="_Toc202398663"/>
      <w:bookmarkStart w:id="23" w:name="_Toc203070736"/>
      <w:r w:rsidRPr="001A7082">
        <w:rPr>
          <w:b w:val="0"/>
          <w:sz w:val="28"/>
          <w:szCs w:val="28"/>
        </w:rPr>
        <w:lastRenderedPageBreak/>
        <w:t xml:space="preserve">Ilorin East: </w:t>
      </w:r>
      <w:proofErr w:type="spellStart"/>
      <w:r w:rsidRPr="001A7082">
        <w:rPr>
          <w:b w:val="0"/>
          <w:sz w:val="28"/>
          <w:szCs w:val="28"/>
        </w:rPr>
        <w:t>Amilengbe</w:t>
      </w:r>
      <w:proofErr w:type="spellEnd"/>
      <w:r w:rsidRPr="001A7082">
        <w:rPr>
          <w:b w:val="0"/>
          <w:sz w:val="28"/>
          <w:szCs w:val="28"/>
        </w:rPr>
        <w:t xml:space="preserve"> &amp; Sao garage</w:t>
      </w:r>
      <w:bookmarkEnd w:id="22"/>
      <w:bookmarkEnd w:id="23"/>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4" w:name="_Toc202398664"/>
      <w:bookmarkStart w:id="25" w:name="_Toc203070737"/>
      <w:r w:rsidRPr="001A7082">
        <w:rPr>
          <w:b w:val="0"/>
          <w:sz w:val="28"/>
          <w:szCs w:val="28"/>
        </w:rPr>
        <w:t xml:space="preserve">Ilorin West: </w:t>
      </w:r>
      <w:proofErr w:type="spellStart"/>
      <w:r w:rsidRPr="001A7082">
        <w:rPr>
          <w:b w:val="0"/>
          <w:sz w:val="28"/>
          <w:szCs w:val="28"/>
        </w:rPr>
        <w:t>Ologe</w:t>
      </w:r>
      <w:proofErr w:type="spellEnd"/>
      <w:r w:rsidRPr="001A7082">
        <w:rPr>
          <w:b w:val="0"/>
          <w:sz w:val="28"/>
          <w:szCs w:val="28"/>
        </w:rPr>
        <w:t xml:space="preserve"> &amp; Sawmill</w:t>
      </w:r>
      <w:bookmarkEnd w:id="24"/>
      <w:bookmarkEnd w:id="25"/>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w:t>
      </w:r>
      <w:proofErr w:type="spellStart"/>
      <w:proofErr w:type="gramStart"/>
      <w:r w:rsidR="00495C42" w:rsidRPr="001A7082">
        <w:rPr>
          <w:sz w:val="28"/>
          <w:szCs w:val="28"/>
        </w:rPr>
        <w:t>ilorin</w:t>
      </w:r>
      <w:proofErr w:type="spellEnd"/>
      <w:proofErr w:type="gramEnd"/>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6" w:name="_Toc202398665"/>
      <w:bookmarkStart w:id="27" w:name="_Toc203070738"/>
      <w:r w:rsidRPr="001A7082">
        <w:rPr>
          <w:rStyle w:val="Strong"/>
          <w:rFonts w:ascii="Times New Roman" w:hAnsi="Times New Roman" w:cs="Times New Roman"/>
          <w:bCs w:val="0"/>
          <w:color w:val="auto"/>
          <w:sz w:val="28"/>
          <w:szCs w:val="28"/>
        </w:rPr>
        <w:t>2.3 Sampling Site</w:t>
      </w:r>
      <w:bookmarkEnd w:id="26"/>
      <w:bookmarkEnd w:id="27"/>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 xml:space="preserve">Ilorin South, Ilorin </w:t>
      </w:r>
      <w:r w:rsidR="0043413C" w:rsidRPr="001A7082">
        <w:rPr>
          <w:rStyle w:val="Strong"/>
          <w:b w:val="0"/>
          <w:sz w:val="28"/>
          <w:szCs w:val="28"/>
        </w:rPr>
        <w:lastRenderedPageBreak/>
        <w:t>East and Ilorin West</w:t>
      </w:r>
      <w:r w:rsidRPr="001A7082">
        <w:rPr>
          <w:sz w:val="28"/>
          <w:szCs w:val="28"/>
        </w:rPr>
        <w:t xml:space="preserve">, where different species of mosquitoes were expected to 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8" w:name="_Toc202398666"/>
      <w:bookmarkStart w:id="29" w:name="_Toc203070739"/>
      <w:r w:rsidRPr="001A7082">
        <w:rPr>
          <w:rStyle w:val="Strong"/>
          <w:rFonts w:ascii="Times New Roman" w:hAnsi="Times New Roman" w:cs="Times New Roman"/>
          <w:bCs w:val="0"/>
          <w:color w:val="auto"/>
          <w:sz w:val="28"/>
          <w:szCs w:val="28"/>
        </w:rPr>
        <w:t>2.4.0 Media Preparation</w:t>
      </w:r>
      <w:bookmarkEnd w:id="28"/>
      <w:bookmarkEnd w:id="29"/>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 xml:space="preserve">nutrient agar, </w:t>
      </w:r>
      <w:proofErr w:type="spellStart"/>
      <w:r w:rsidRPr="001A7082">
        <w:rPr>
          <w:rStyle w:val="Strong"/>
          <w:b w:val="0"/>
          <w:sz w:val="28"/>
          <w:szCs w:val="28"/>
        </w:rPr>
        <w:t>Sabouraud</w:t>
      </w:r>
      <w:proofErr w:type="spellEnd"/>
      <w:r w:rsidRPr="001A7082">
        <w:rPr>
          <w:rStyle w:val="Strong"/>
          <w:b w:val="0"/>
          <w:sz w:val="28"/>
          <w:szCs w:val="28"/>
        </w:rPr>
        <w:t xml:space="preserve">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proofErr w:type="spellStart"/>
      <w:r w:rsidRPr="001A7082">
        <w:rPr>
          <w:rStyle w:val="Strong"/>
          <w:b w:val="0"/>
          <w:sz w:val="28"/>
          <w:szCs w:val="28"/>
        </w:rPr>
        <w:lastRenderedPageBreak/>
        <w:t>lysis</w:t>
      </w:r>
      <w:proofErr w:type="spellEnd"/>
      <w:r w:rsidRPr="001A7082">
        <w:rPr>
          <w:rStyle w:val="Strong"/>
          <w:b w:val="0"/>
          <w:sz w:val="28"/>
          <w:szCs w:val="28"/>
        </w:rPr>
        <w:t xml:space="preserve">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30" w:name="_Toc202398667"/>
      <w:bookmarkStart w:id="31" w:name="_Toc203070740"/>
      <w:r w:rsidRPr="001A7082">
        <w:rPr>
          <w:rStyle w:val="Strong"/>
          <w:rFonts w:ascii="Times New Roman" w:hAnsi="Times New Roman" w:cs="Times New Roman"/>
          <w:bCs w:val="0"/>
          <w:color w:val="auto"/>
          <w:sz w:val="28"/>
          <w:szCs w:val="28"/>
        </w:rPr>
        <w:t>2.4.1 Sample Preparation</w:t>
      </w:r>
      <w:bookmarkEnd w:id="30"/>
      <w:bookmarkEnd w:id="31"/>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2" w:name="_Toc202398668"/>
      <w:bookmarkStart w:id="33" w:name="_Toc203070741"/>
      <w:r w:rsidRPr="001A7082">
        <w:rPr>
          <w:rStyle w:val="Strong"/>
          <w:rFonts w:ascii="Times New Roman" w:hAnsi="Times New Roman" w:cs="Times New Roman"/>
          <w:bCs w:val="0"/>
          <w:color w:val="auto"/>
          <w:sz w:val="28"/>
          <w:szCs w:val="28"/>
        </w:rPr>
        <w:t>2.5 Data Collection and Analysis</w:t>
      </w:r>
      <w:bookmarkEnd w:id="32"/>
      <w:bookmarkEnd w:id="33"/>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w:t>
      </w:r>
      <w:r w:rsidRPr="001A7082">
        <w:rPr>
          <w:sz w:val="28"/>
          <w:szCs w:val="28"/>
        </w:rPr>
        <w:lastRenderedPageBreak/>
        <w:t xml:space="preserve">relationship between </w:t>
      </w:r>
      <w:r w:rsidRPr="001A7082">
        <w:rPr>
          <w:rStyle w:val="Strong"/>
          <w:b w:val="0"/>
          <w:sz w:val="28"/>
          <w:szCs w:val="28"/>
        </w:rPr>
        <w:t>mosquito species diversity and habitat conditions</w:t>
      </w:r>
      <w:r w:rsidRPr="001A7082">
        <w:rPr>
          <w:sz w:val="28"/>
          <w:szCs w:val="28"/>
        </w:rPr>
        <w:t xml:space="preserve"> was 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proofErr w:type="gramStart"/>
      <w:r w:rsidRPr="001A7082">
        <w:rPr>
          <w:rStyle w:val="mop"/>
          <w:sz w:val="28"/>
          <w:szCs w:val="28"/>
        </w:rPr>
        <w:t>∑</w:t>
      </w:r>
      <w:r w:rsidRPr="001A7082">
        <w:rPr>
          <w:rStyle w:val="mopen"/>
          <w:sz w:val="28"/>
          <w:szCs w:val="28"/>
        </w:rPr>
        <w:t>(</w:t>
      </w:r>
      <w:proofErr w:type="gramEnd"/>
      <w:r w:rsidRPr="001A7082">
        <w:rPr>
          <w:rStyle w:val="mord"/>
          <w:sz w:val="28"/>
          <w:szCs w:val="28"/>
        </w:rPr>
        <w:t>pi</w:t>
      </w:r>
      <w:r w:rsidRPr="001A7082">
        <w:rPr>
          <w:rStyle w:val="vlist-s"/>
          <w:sz w:val="28"/>
          <w:szCs w:val="28"/>
        </w:rPr>
        <w:t>​</w:t>
      </w:r>
      <w:proofErr w:type="spellStart"/>
      <w:r w:rsidRPr="001A7082">
        <w:rPr>
          <w:rStyle w:val="mop"/>
          <w:sz w:val="28"/>
          <w:szCs w:val="28"/>
        </w:rPr>
        <w:t>ln</w:t>
      </w:r>
      <w:r w:rsidRPr="001A7082">
        <w:rPr>
          <w:rStyle w:val="mord"/>
          <w:sz w:val="28"/>
          <w:szCs w:val="28"/>
        </w:rPr>
        <w:t>pi</w:t>
      </w:r>
      <w:proofErr w:type="spellEnd"/>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proofErr w:type="gramStart"/>
      <w:r w:rsidRPr="001A7082">
        <w:rPr>
          <w:sz w:val="28"/>
          <w:szCs w:val="28"/>
        </w:rPr>
        <w:t>where</w:t>
      </w:r>
      <w:proofErr w:type="gramEnd"/>
      <w:r w:rsidRPr="001A7082">
        <w:rPr>
          <w:sz w:val="28"/>
          <w:szCs w:val="28"/>
        </w:rPr>
        <w:t xml:space="preserve"> </w:t>
      </w:r>
      <w:r w:rsidRPr="001A7082">
        <w:rPr>
          <w:i/>
          <w:sz w:val="28"/>
          <w:szCs w:val="28"/>
        </w:rPr>
        <w:t>p</w:t>
      </w:r>
      <w:r w:rsidRPr="001A7082">
        <w:rPr>
          <w:sz w:val="28"/>
          <w:szCs w:val="28"/>
          <w:vertAlign w:val="subscript"/>
        </w:rPr>
        <w:t>i</w:t>
      </w:r>
      <w:r w:rsidRPr="001A7082">
        <w:rPr>
          <w:sz w:val="28"/>
          <w:szCs w:val="28"/>
        </w:rPr>
        <w:t xml:space="preserve">​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w:t>
      </w:r>
      <w:r w:rsidRPr="001A7082">
        <w:rPr>
          <w:sz w:val="28"/>
          <w:szCs w:val="28"/>
        </w:rPr>
        <w:lastRenderedPageBreak/>
        <w:t>environmental disturbances or selective breeding conditions (</w:t>
      </w:r>
      <w:proofErr w:type="spellStart"/>
      <w:r w:rsidRPr="001A7082">
        <w:rPr>
          <w:sz w:val="28"/>
          <w:szCs w:val="28"/>
        </w:rPr>
        <w:t>Magurran</w:t>
      </w:r>
      <w:proofErr w:type="spellEnd"/>
      <w:r w:rsidRPr="001A7082">
        <w:rPr>
          <w:sz w:val="28"/>
          <w:szCs w:val="28"/>
        </w:rPr>
        <w:t>,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xml:space="preserve">., 2010). By analyzing these ecological indices, the study aimed </w:t>
      </w:r>
      <w:r w:rsidRPr="001A7082">
        <w:rPr>
          <w:sz w:val="28"/>
          <w:szCs w:val="28"/>
        </w:rPr>
        <w:lastRenderedPageBreak/>
        <w:t>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4" w:name="_Toc202398669"/>
      <w:bookmarkStart w:id="35" w:name="_Toc203070742"/>
      <w:r w:rsidRPr="001A7082">
        <w:rPr>
          <w:rStyle w:val="Strong"/>
          <w:rFonts w:ascii="Times New Roman" w:hAnsi="Times New Roman" w:cs="Times New Roman"/>
          <w:bCs w:val="0"/>
          <w:color w:val="auto"/>
          <w:sz w:val="28"/>
          <w:szCs w:val="28"/>
        </w:rPr>
        <w:t>2.6 Identification of Mosquito Species</w:t>
      </w:r>
      <w:bookmarkEnd w:id="34"/>
      <w:bookmarkEnd w:id="35"/>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6" w:name="_Toc202398670"/>
      <w:bookmarkStart w:id="37" w:name="_Toc203070743"/>
      <w:r w:rsidRPr="001A7082">
        <w:rPr>
          <w:rFonts w:ascii="Times New Roman" w:hAnsi="Times New Roman" w:cs="Times New Roman"/>
          <w:b/>
          <w:color w:val="auto"/>
          <w:sz w:val="28"/>
          <w:szCs w:val="28"/>
        </w:rPr>
        <w:t>2.7 Key to Identify Morphological Structure of Mosquito Species (Adult and Larva)</w:t>
      </w:r>
      <w:bookmarkEnd w:id="36"/>
      <w:bookmarkEnd w:id="37"/>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w:t>
      </w:r>
      <w:proofErr w:type="spellStart"/>
      <w:r w:rsidRPr="001A7082">
        <w:rPr>
          <w:bCs/>
          <w:sz w:val="28"/>
          <w:szCs w:val="28"/>
        </w:rPr>
        <w:t>pilose</w:t>
      </w:r>
      <w:proofErr w:type="spellEnd"/>
      <w:r w:rsidRPr="001A7082">
        <w:rPr>
          <w:bCs/>
          <w:sz w:val="28"/>
          <w:szCs w:val="28"/>
        </w:rPr>
        <w:t>) antennae</w:t>
      </w:r>
      <w:r w:rsidRPr="001A7082">
        <w:rPr>
          <w:sz w:val="28"/>
          <w:szCs w:val="28"/>
        </w:rPr>
        <w:t xml:space="preserve">. Additionally, differences in </w:t>
      </w:r>
      <w:r w:rsidRPr="001A7082">
        <w:rPr>
          <w:bCs/>
          <w:sz w:val="28"/>
          <w:szCs w:val="28"/>
        </w:rPr>
        <w:t>palp length</w:t>
      </w:r>
      <w:r w:rsidRPr="001A7082">
        <w:rPr>
          <w:sz w:val="28"/>
          <w:szCs w:val="28"/>
        </w:rPr>
        <w:t xml:space="preserve"> </w:t>
      </w:r>
      <w:r w:rsidRPr="001A7082">
        <w:rPr>
          <w:sz w:val="28"/>
          <w:szCs w:val="28"/>
        </w:rPr>
        <w:lastRenderedPageBreak/>
        <w:t>help distinguish genera—</w:t>
      </w:r>
      <w:r w:rsidRPr="001A7082">
        <w:rPr>
          <w:bCs/>
          <w:sz w:val="28"/>
          <w:szCs w:val="28"/>
        </w:rPr>
        <w:t xml:space="preserve">Anopheles mosquitoes have long </w:t>
      </w:r>
      <w:proofErr w:type="spellStart"/>
      <w:r w:rsidRPr="001A7082">
        <w:rPr>
          <w:bCs/>
          <w:sz w:val="28"/>
          <w:szCs w:val="28"/>
        </w:rPr>
        <w:t>palps</w:t>
      </w:r>
      <w:proofErr w:type="spellEnd"/>
      <w:r w:rsidRPr="001A7082">
        <w:rPr>
          <w:bCs/>
          <w:sz w:val="28"/>
          <w:szCs w:val="28"/>
        </w:rPr>
        <w:t xml:space="preserve">, while </w:t>
      </w:r>
      <w:proofErr w:type="spellStart"/>
      <w:r w:rsidRPr="001A7082">
        <w:rPr>
          <w:bCs/>
          <w:sz w:val="28"/>
          <w:szCs w:val="28"/>
        </w:rPr>
        <w:t>Aedes</w:t>
      </w:r>
      <w:proofErr w:type="spellEnd"/>
      <w:r w:rsidRPr="001A7082">
        <w:rPr>
          <w:bCs/>
          <w:sz w:val="28"/>
          <w:szCs w:val="28"/>
        </w:rPr>
        <w:t xml:space="preserve"> and </w:t>
      </w:r>
      <w:proofErr w:type="spellStart"/>
      <w:r w:rsidRPr="001A7082">
        <w:rPr>
          <w:bCs/>
          <w:sz w:val="28"/>
          <w:szCs w:val="28"/>
        </w:rPr>
        <w:t>Culex</w:t>
      </w:r>
      <w:proofErr w:type="spellEnd"/>
      <w:r w:rsidRPr="001A7082">
        <w:rPr>
          <w:bCs/>
          <w:sz w:val="28"/>
          <w:szCs w:val="28"/>
        </w:rPr>
        <w:t xml:space="preserve"> species have shorter </w:t>
      </w:r>
      <w:proofErr w:type="spellStart"/>
      <w:r w:rsidRPr="001A7082">
        <w:rPr>
          <w:bCs/>
          <w:sz w:val="28"/>
          <w:szCs w:val="28"/>
        </w:rPr>
        <w:t>palps</w:t>
      </w:r>
      <w:proofErr w:type="spellEnd"/>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surface as they lack a siphon, whereas </w:t>
      </w:r>
      <w:proofErr w:type="spellStart"/>
      <w:r w:rsidRPr="001A7082">
        <w:rPr>
          <w:bCs/>
          <w:sz w:val="28"/>
          <w:szCs w:val="28"/>
        </w:rPr>
        <w:t>Culex</w:t>
      </w:r>
      <w:proofErr w:type="spellEnd"/>
      <w:r w:rsidRPr="001A7082">
        <w:rPr>
          <w:bCs/>
          <w:sz w:val="28"/>
          <w:szCs w:val="28"/>
        </w:rPr>
        <w:t xml:space="preserve"> and </w:t>
      </w:r>
      <w:proofErr w:type="spellStart"/>
      <w:r w:rsidRPr="001A7082">
        <w:rPr>
          <w:bCs/>
          <w:sz w:val="28"/>
          <w:szCs w:val="28"/>
        </w:rPr>
        <w:t>Aedes</w:t>
      </w:r>
      <w:proofErr w:type="spellEnd"/>
      <w:r w:rsidRPr="001A7082">
        <w:rPr>
          <w:bCs/>
          <w:sz w:val="28"/>
          <w:szCs w:val="28"/>
        </w:rPr>
        <w:t xml:space="preserve"> larvae have siphons and rest at an angle</w:t>
      </w:r>
      <w:r w:rsidRPr="001A7082">
        <w:rPr>
          <w:sz w:val="28"/>
          <w:szCs w:val="28"/>
        </w:rPr>
        <w:t xml:space="preserve">. Other distinguishing features include the </w:t>
      </w:r>
      <w:r w:rsidRPr="001A7082">
        <w:rPr>
          <w:bCs/>
          <w:sz w:val="28"/>
          <w:szCs w:val="28"/>
        </w:rPr>
        <w:t xml:space="preserve">presence or absence of </w:t>
      </w:r>
      <w:proofErr w:type="spellStart"/>
      <w:r w:rsidRPr="001A7082">
        <w:rPr>
          <w:bCs/>
          <w:sz w:val="28"/>
          <w:szCs w:val="28"/>
        </w:rPr>
        <w:t>pecten</w:t>
      </w:r>
      <w:proofErr w:type="spellEnd"/>
      <w:r w:rsidRPr="001A7082">
        <w:rPr>
          <w:bCs/>
          <w:sz w:val="28"/>
          <w:szCs w:val="28"/>
        </w:rPr>
        <w:t xml:space="preserve">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8" w:name="_Toc202398671"/>
      <w:bookmarkStart w:id="39" w:name="_Toc203070744"/>
      <w:bookmarkStart w:id="40" w:name="_Hlk203005984"/>
      <w:r w:rsidRPr="001A7082">
        <w:rPr>
          <w:rStyle w:val="Strong"/>
          <w:rFonts w:ascii="Times New Roman" w:hAnsi="Times New Roman" w:cs="Times New Roman"/>
          <w:bCs w:val="0"/>
          <w:color w:val="auto"/>
          <w:sz w:val="28"/>
          <w:szCs w:val="28"/>
        </w:rPr>
        <w:t>2.8 Ethical Considerations and Quality Control</w:t>
      </w:r>
      <w:bookmarkEnd w:id="38"/>
      <w:bookmarkEnd w:id="39"/>
    </w:p>
    <w:bookmarkEnd w:id="40"/>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w:t>
      </w:r>
      <w:r w:rsidRPr="001A7082">
        <w:rPr>
          <w:sz w:val="28"/>
          <w:szCs w:val="28"/>
        </w:rPr>
        <w:lastRenderedPageBreak/>
        <w:t xml:space="preserve">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1" w:name="_Toc202398672"/>
      <w:bookmarkStart w:id="42" w:name="_Toc203070745"/>
      <w:r w:rsidRPr="001A7082">
        <w:rPr>
          <w:rFonts w:ascii="Times New Roman" w:hAnsi="Times New Roman" w:cs="Times New Roman"/>
          <w:b/>
          <w:color w:val="auto"/>
          <w:sz w:val="28"/>
          <w:szCs w:val="28"/>
        </w:rPr>
        <w:lastRenderedPageBreak/>
        <w:t>CHAPTER THREE</w:t>
      </w:r>
      <w:bookmarkEnd w:id="41"/>
      <w:bookmarkEnd w:id="42"/>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3" w:name="_Toc202398673"/>
      <w:bookmarkStart w:id="44" w:name="_Toc203070746"/>
      <w:r w:rsidRPr="001A7082">
        <w:rPr>
          <w:rFonts w:ascii="Times New Roman" w:hAnsi="Times New Roman" w:cs="Times New Roman"/>
          <w:b/>
          <w:color w:val="auto"/>
          <w:sz w:val="28"/>
          <w:szCs w:val="28"/>
        </w:rPr>
        <w:t>3.0 RESULTS</w:t>
      </w:r>
      <w:bookmarkEnd w:id="43"/>
      <w:bookmarkEnd w:id="44"/>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5" w:name="_Toc202398674"/>
      <w:bookmarkStart w:id="46" w:name="_Toc203070747"/>
      <w:r w:rsidRPr="001A7082">
        <w:rPr>
          <w:rFonts w:ascii="Times New Roman" w:hAnsi="Times New Roman" w:cs="Times New Roman"/>
          <w:b/>
          <w:color w:val="auto"/>
          <w:sz w:val="28"/>
          <w:szCs w:val="28"/>
        </w:rPr>
        <w:t xml:space="preserve">3.1 Abundance and Distribution of Mosquito Species </w:t>
      </w:r>
      <w:proofErr w:type="gramStart"/>
      <w:r w:rsidRPr="001A7082">
        <w:rPr>
          <w:rFonts w:ascii="Times New Roman" w:hAnsi="Times New Roman" w:cs="Times New Roman"/>
          <w:b/>
          <w:color w:val="auto"/>
          <w:sz w:val="28"/>
          <w:szCs w:val="28"/>
        </w:rPr>
        <w:t>Across</w:t>
      </w:r>
      <w:proofErr w:type="gramEnd"/>
      <w:r w:rsidRPr="001A7082">
        <w:rPr>
          <w:rFonts w:ascii="Times New Roman" w:hAnsi="Times New Roman" w:cs="Times New Roman"/>
          <w:b/>
          <w:color w:val="auto"/>
          <w:sz w:val="28"/>
          <w:szCs w:val="28"/>
        </w:rPr>
        <w:t xml:space="preserve"> Sampling Sites</w:t>
      </w:r>
      <w:bookmarkEnd w:id="45"/>
      <w:bookmarkEnd w:id="46"/>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7" w:name="_Toc203070748"/>
      <w:r w:rsidRPr="001A7082">
        <w:rPr>
          <w:rFonts w:ascii="Times New Roman" w:hAnsi="Times New Roman" w:cs="Times New Roman"/>
          <w:b/>
          <w:color w:val="auto"/>
          <w:sz w:val="28"/>
          <w:szCs w:val="28"/>
        </w:rPr>
        <w:t>Table 1: Mosquito species distribution across sampling sites in Ilorin.</w:t>
      </w:r>
      <w:bookmarkEnd w:id="47"/>
    </w:p>
    <w:tbl>
      <w:tblPr>
        <w:tblStyle w:val="TableGrid"/>
        <w:tblW w:w="0" w:type="auto"/>
        <w:tblLook w:val="04A0" w:firstRow="1" w:lastRow="0" w:firstColumn="1" w:lastColumn="0" w:noHBand="0" w:noVBand="1"/>
      </w:tblPr>
      <w:tblGrid>
        <w:gridCol w:w="1684"/>
        <w:gridCol w:w="1818"/>
        <w:gridCol w:w="1288"/>
        <w:gridCol w:w="1273"/>
        <w:gridCol w:w="2793"/>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Aedes</w:t>
            </w:r>
            <w:proofErr w:type="spellEnd"/>
            <w:r w:rsidRPr="001A7082">
              <w:rPr>
                <w:rStyle w:val="Strong"/>
                <w:rFonts w:ascii="Times New Roman" w:hAnsi="Times New Roman" w:cs="Times New Roman"/>
                <w:sz w:val="28"/>
                <w:szCs w:val="28"/>
              </w:rPr>
              <w:t xml:space="preserve">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Culex</w:t>
            </w:r>
            <w:proofErr w:type="spellEnd"/>
            <w:r w:rsidRPr="001A7082">
              <w:rPr>
                <w:rStyle w:val="Strong"/>
                <w:rFonts w:ascii="Times New Roman" w:hAnsi="Times New Roman" w:cs="Times New Roman"/>
                <w:sz w:val="28"/>
                <w:szCs w:val="28"/>
              </w:rPr>
              <w:t xml:space="preserve">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8" w:name="_Toc202398675"/>
      <w:bookmarkStart w:id="49" w:name="_Toc203070749"/>
      <w:r w:rsidRPr="001A7082">
        <w:rPr>
          <w:rFonts w:ascii="Times New Roman" w:hAnsi="Times New Roman" w:cs="Times New Roman"/>
          <w:b/>
          <w:color w:val="auto"/>
          <w:sz w:val="28"/>
          <w:szCs w:val="28"/>
        </w:rPr>
        <w:t>3.2 Stage-wise Collection of Mosquitoes</w:t>
      </w:r>
      <w:bookmarkEnd w:id="48"/>
      <w:bookmarkEnd w:id="49"/>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50" w:name="_Toc203070750"/>
      <w:r w:rsidRPr="001A7082">
        <w:rPr>
          <w:rFonts w:ascii="Times New Roman" w:hAnsi="Times New Roman" w:cs="Times New Roman"/>
          <w:b/>
          <w:color w:val="auto"/>
          <w:sz w:val="28"/>
          <w:szCs w:val="28"/>
        </w:rPr>
        <w:t>Table 2: Total number of mosquito specimens collected at different developmental stages.</w:t>
      </w:r>
      <w:bookmarkEnd w:id="50"/>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1" w:name="_Toc202398676"/>
      <w:bookmarkStart w:id="52" w:name="_Toc203070751"/>
      <w:bookmarkStart w:id="53" w:name="_Hlk203006169"/>
      <w:r w:rsidRPr="001A7082">
        <w:rPr>
          <w:rFonts w:ascii="Times New Roman" w:hAnsi="Times New Roman" w:cs="Times New Roman"/>
          <w:b/>
          <w:color w:val="auto"/>
          <w:sz w:val="28"/>
          <w:szCs w:val="28"/>
        </w:rPr>
        <w:t>3.3 Shannon-Wiener Diversity Index (H′) for Different Sampling Sites</w:t>
      </w:r>
      <w:bookmarkEnd w:id="51"/>
      <w:bookmarkEnd w:id="52"/>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4" w:name="_Toc203070752"/>
      <w:bookmarkEnd w:id="53"/>
      <w:r w:rsidRPr="001A7082">
        <w:rPr>
          <w:rFonts w:ascii="Times New Roman" w:hAnsi="Times New Roman" w:cs="Times New Roman"/>
          <w:b/>
          <w:color w:val="auto"/>
          <w:sz w:val="28"/>
          <w:szCs w:val="28"/>
        </w:rPr>
        <w:t>Table 3: Species richness and diversity index of mosquito species in different ecological zones.</w:t>
      </w:r>
      <w:bookmarkEnd w:id="54"/>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5" w:name="_Toc202398677"/>
      <w:bookmarkStart w:id="56" w:name="_Toc203070753"/>
      <w:r w:rsidRPr="001A7082">
        <w:rPr>
          <w:rFonts w:ascii="Times New Roman" w:hAnsi="Times New Roman" w:cs="Times New Roman"/>
          <w:b/>
          <w:color w:val="auto"/>
          <w:sz w:val="28"/>
          <w:szCs w:val="28"/>
        </w:rPr>
        <w:t>3.4 Frequency of Mosquito Species</w:t>
      </w:r>
      <w:bookmarkEnd w:id="55"/>
      <w:bookmarkEnd w:id="56"/>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7" w:name="_Toc203070754"/>
      <w:r w:rsidRPr="001A7082">
        <w:rPr>
          <w:rFonts w:ascii="Times New Roman" w:hAnsi="Times New Roman" w:cs="Times New Roman"/>
          <w:b/>
          <w:color w:val="auto"/>
          <w:sz w:val="28"/>
          <w:szCs w:val="28"/>
        </w:rPr>
        <w:t>Table 4: Relative frequency of mosquito species collected during the study.</w:t>
      </w:r>
      <w:bookmarkEnd w:id="57"/>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Culex</w:t>
            </w:r>
            <w:proofErr w:type="spellEnd"/>
            <w:r w:rsidRPr="001A7082">
              <w:rPr>
                <w:rStyle w:val="Emphasis"/>
                <w:rFonts w:ascii="Times New Roman" w:hAnsi="Times New Roman" w:cs="Times New Roman"/>
                <w:sz w:val="28"/>
                <w:szCs w:val="28"/>
              </w:rPr>
              <w:t xml:space="preserve">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Aedes</w:t>
            </w:r>
            <w:proofErr w:type="spellEnd"/>
            <w:r w:rsidRPr="001A7082">
              <w:rPr>
                <w:rStyle w:val="Emphasis"/>
                <w:rFonts w:ascii="Times New Roman" w:hAnsi="Times New Roman" w:cs="Times New Roman"/>
                <w:sz w:val="28"/>
                <w:szCs w:val="28"/>
              </w:rPr>
              <w:t xml:space="preserve">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8" w:name="_Toc202398678"/>
      <w:bookmarkStart w:id="59" w:name="_Toc203070755"/>
      <w:r w:rsidR="009D571B" w:rsidRPr="001A7082">
        <w:rPr>
          <w:rFonts w:ascii="Times New Roman" w:hAnsi="Times New Roman" w:cs="Times New Roman"/>
          <w:b/>
          <w:color w:val="auto"/>
          <w:sz w:val="28"/>
          <w:szCs w:val="28"/>
        </w:rPr>
        <w:lastRenderedPageBreak/>
        <w:t>CHAPTER FOUR</w:t>
      </w:r>
      <w:bookmarkEnd w:id="58"/>
      <w:bookmarkEnd w:id="59"/>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60" w:name="_Toc202398679"/>
      <w:bookmarkStart w:id="61" w:name="_Toc203070756"/>
      <w:r w:rsidRPr="001A7082">
        <w:rPr>
          <w:rFonts w:ascii="Times New Roman" w:hAnsi="Times New Roman" w:cs="Times New Roman"/>
          <w:b/>
          <w:color w:val="auto"/>
          <w:sz w:val="28"/>
          <w:szCs w:val="28"/>
        </w:rPr>
        <w:t>4.0 DISCUSSION AND CONCLUSION</w:t>
      </w:r>
      <w:bookmarkEnd w:id="60"/>
      <w:bookmarkEnd w:id="61"/>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2" w:name="_Toc202398680"/>
      <w:bookmarkStart w:id="63" w:name="_Toc203070757"/>
      <w:r w:rsidRPr="001A7082">
        <w:rPr>
          <w:rFonts w:ascii="Times New Roman" w:hAnsi="Times New Roman" w:cs="Times New Roman"/>
          <w:b/>
          <w:color w:val="auto"/>
          <w:sz w:val="28"/>
          <w:szCs w:val="28"/>
        </w:rPr>
        <w:t>4.1 DISCUSSION</w:t>
      </w:r>
      <w:bookmarkEnd w:id="62"/>
      <w:bookmarkEnd w:id="63"/>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(28.2%). Urban areas recorded the highest total mosquito count (92), dominated by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This trend supports the findings of </w:t>
      </w:r>
      <w:proofErr w:type="spellStart"/>
      <w:r w:rsidRPr="001A7082">
        <w:rPr>
          <w:rFonts w:ascii="Times New Roman" w:eastAsia="Times New Roman" w:hAnsi="Times New Roman" w:cs="Times New Roman"/>
          <w:sz w:val="28"/>
          <w:szCs w:val="28"/>
        </w:rPr>
        <w:t>Oyewole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w:t>
      </w:r>
      <w:proofErr w:type="spellStart"/>
      <w:r w:rsidRPr="001A7082">
        <w:rPr>
          <w:rFonts w:ascii="Times New Roman" w:eastAsia="Times New Roman" w:hAnsi="Times New Roman" w:cs="Times New Roman"/>
          <w:sz w:val="28"/>
          <w:szCs w:val="28"/>
        </w:rPr>
        <w:t>Abdullahi</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w:t>
      </w:r>
      <w:r w:rsidRPr="001A7082">
        <w:rPr>
          <w:rFonts w:ascii="Times New Roman" w:eastAsia="Times New Roman" w:hAnsi="Times New Roman" w:cs="Times New Roman"/>
          <w:sz w:val="28"/>
          <w:szCs w:val="28"/>
        </w:rPr>
        <w:lastRenderedPageBreak/>
        <w:t xml:space="preserve">and animal tracks.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w:t>
      </w:r>
      <w:proofErr w:type="spellStart"/>
      <w:r w:rsidRPr="001A7082">
        <w:rPr>
          <w:rFonts w:ascii="Times New Roman" w:eastAsia="Times New Roman" w:hAnsi="Times New Roman" w:cs="Times New Roman"/>
          <w:sz w:val="28"/>
          <w:szCs w:val="28"/>
        </w:rPr>
        <w:t>Onwujekwe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t>
      </w:r>
      <w:r w:rsidR="00A87CC6" w:rsidRPr="001A7082">
        <w:rPr>
          <w:rFonts w:ascii="Times New Roman" w:eastAsia="Times New Roman" w:hAnsi="Times New Roman" w:cs="Times New Roman"/>
          <w:sz w:val="28"/>
          <w:szCs w:val="28"/>
        </w:rPr>
        <w:lastRenderedPageBreak/>
        <w:t>West</w:t>
      </w:r>
      <w:r w:rsidRPr="001A7082">
        <w:rPr>
          <w:rFonts w:ascii="Times New Roman" w:eastAsia="Times New Roman" w:hAnsi="Times New Roman" w:cs="Times New Roman"/>
          <w:sz w:val="28"/>
          <w:szCs w:val="28"/>
        </w:rPr>
        <w:t xml:space="preserve"> (0.95). These values suggest a moderate level of species diversity, where no single mosquito species dominates the entire population. This is supported by findings from </w:t>
      </w:r>
      <w:proofErr w:type="spellStart"/>
      <w:r w:rsidRPr="001A7082">
        <w:rPr>
          <w:rFonts w:ascii="Times New Roman" w:eastAsia="Times New Roman" w:hAnsi="Times New Roman" w:cs="Times New Roman"/>
          <w:sz w:val="28"/>
          <w:szCs w:val="28"/>
        </w:rPr>
        <w:t>Chukwuma</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Ugwu</w:t>
      </w:r>
      <w:proofErr w:type="spellEnd"/>
      <w:r w:rsidRPr="001A7082">
        <w:rPr>
          <w:rFonts w:ascii="Times New Roman" w:eastAsia="Times New Roman" w:hAnsi="Times New Roman" w:cs="Times New Roman"/>
          <w:sz w:val="28"/>
          <w:szCs w:val="28"/>
        </w:rPr>
        <w:t xml:space="preserve"> (2021), who reported that habitat heterogeneity in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 xml:space="preserve">-urban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arboviruses</w:t>
      </w:r>
      <w:proofErr w:type="spellEnd"/>
      <w:r w:rsidRPr="001A7082">
        <w:rPr>
          <w:rFonts w:ascii="Times New Roman" w:eastAsia="Times New Roman" w:hAnsi="Times New Roman" w:cs="Times New Roman"/>
          <w:sz w:val="28"/>
          <w:szCs w:val="28"/>
        </w:rPr>
        <w:t xml:space="preserve"> like West Nile virus, which are often associated with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accounting for 28.2%, are key vectors of dengue, </w:t>
      </w:r>
      <w:proofErr w:type="spellStart"/>
      <w:r w:rsidRPr="001A7082">
        <w:rPr>
          <w:rFonts w:ascii="Times New Roman" w:eastAsia="Times New Roman" w:hAnsi="Times New Roman" w:cs="Times New Roman"/>
          <w:sz w:val="28"/>
          <w:szCs w:val="28"/>
        </w:rPr>
        <w:t>chikungunya</w:t>
      </w:r>
      <w:proofErr w:type="spellEnd"/>
      <w:r w:rsidRPr="001A7082">
        <w:rPr>
          <w:rFonts w:ascii="Times New Roman" w:eastAsia="Times New Roman" w:hAnsi="Times New Roman" w:cs="Times New Roman"/>
          <w:sz w:val="28"/>
          <w:szCs w:val="28"/>
        </w:rPr>
        <w:t xml:space="preserve">, and yellow fever viruses. The notable presence of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in urban and semi-urban settings aligns with the observations by </w:t>
      </w:r>
      <w:proofErr w:type="spellStart"/>
      <w:r w:rsidRPr="001A7082">
        <w:rPr>
          <w:rFonts w:ascii="Times New Roman" w:eastAsia="Times New Roman" w:hAnsi="Times New Roman" w:cs="Times New Roman"/>
          <w:sz w:val="28"/>
          <w:szCs w:val="28"/>
        </w:rPr>
        <w:t>Okorie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breeding in water-</w:t>
      </w:r>
      <w:r w:rsidRPr="001A7082">
        <w:rPr>
          <w:rFonts w:ascii="Times New Roman" w:eastAsia="Times New Roman" w:hAnsi="Times New Roman" w:cs="Times New Roman"/>
          <w:sz w:val="28"/>
          <w:szCs w:val="28"/>
        </w:rPr>
        <w:lastRenderedPageBreak/>
        <w:t>storage 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4" w:name="_Toc202398681"/>
      <w:bookmarkStart w:id="65" w:name="_Toc203070758"/>
      <w:r w:rsidRPr="001A7082">
        <w:rPr>
          <w:rFonts w:ascii="Times New Roman" w:hAnsi="Times New Roman" w:cs="Times New Roman"/>
          <w:b/>
          <w:color w:val="auto"/>
          <w:sz w:val="28"/>
          <w:szCs w:val="28"/>
        </w:rPr>
        <w:t>4.1 Conclusion</w:t>
      </w:r>
      <w:bookmarkEnd w:id="64"/>
      <w:bookmarkEnd w:id="65"/>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proofErr w:type="spellStart"/>
      <w:r w:rsidRPr="001A7082">
        <w:rPr>
          <w:rStyle w:val="Emphasis"/>
          <w:sz w:val="28"/>
          <w:szCs w:val="28"/>
        </w:rPr>
        <w:t>Culex</w:t>
      </w:r>
      <w:proofErr w:type="spellEnd"/>
      <w:r w:rsidRPr="001A7082">
        <w:rPr>
          <w:sz w:val="28"/>
          <w:szCs w:val="28"/>
        </w:rPr>
        <w:t xml:space="preserve"> spp. were the most abundant, particularly in </w:t>
      </w:r>
      <w:r w:rsidRPr="001A7082">
        <w:rPr>
          <w:sz w:val="28"/>
          <w:szCs w:val="28"/>
        </w:rPr>
        <w:lastRenderedPageBreak/>
        <w:t xml:space="preserve">urban areas, while </w:t>
      </w:r>
      <w:r w:rsidRPr="001A7082">
        <w:rPr>
          <w:rStyle w:val="Emphasis"/>
          <w:sz w:val="28"/>
          <w:szCs w:val="28"/>
        </w:rPr>
        <w:t>Anopheles</w:t>
      </w:r>
      <w:r w:rsidRPr="001A7082">
        <w:rPr>
          <w:sz w:val="28"/>
          <w:szCs w:val="28"/>
        </w:rPr>
        <w:t xml:space="preserve"> spp. dominated rural environments highlighting 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6" w:name="_Toc202398682"/>
      <w:bookmarkStart w:id="67" w:name="_Toc203070759"/>
      <w:r w:rsidRPr="001A7082">
        <w:rPr>
          <w:rFonts w:ascii="Times New Roman" w:hAnsi="Times New Roman" w:cs="Times New Roman"/>
          <w:b/>
          <w:color w:val="auto"/>
          <w:sz w:val="28"/>
          <w:szCs w:val="28"/>
        </w:rPr>
        <w:lastRenderedPageBreak/>
        <w:t>REFERENCES</w:t>
      </w:r>
      <w:bookmarkEnd w:id="66"/>
      <w:bookmarkEnd w:id="67"/>
    </w:p>
    <w:p w14:paraId="795432E6"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Abdullahi</w:t>
      </w:r>
      <w:proofErr w:type="spellEnd"/>
      <w:r w:rsidRPr="001A7082">
        <w:rPr>
          <w:sz w:val="28"/>
          <w:szCs w:val="28"/>
        </w:rPr>
        <w:t xml:space="preserve">,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Abdulsalam</w:t>
      </w:r>
      <w:proofErr w:type="spellEnd"/>
      <w:r w:rsidRPr="001A7082">
        <w:rPr>
          <w:sz w:val="28"/>
          <w:szCs w:val="28"/>
        </w:rPr>
        <w:t xml:space="preserve">,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8" w:name="_Toc202398683"/>
      <w:bookmarkStart w:id="69" w:name="_Toc203070760"/>
      <w:r w:rsidRPr="001A7082">
        <w:rPr>
          <w:rFonts w:ascii="Times New Roman" w:eastAsia="Times New Roman" w:hAnsi="Times New Roman" w:cs="Times New Roman"/>
          <w:sz w:val="28"/>
          <w:szCs w:val="28"/>
        </w:rPr>
        <w:t xml:space="preserve">Adebayo, B. O., </w:t>
      </w:r>
      <w:proofErr w:type="spellStart"/>
      <w:r w:rsidRPr="001A7082">
        <w:rPr>
          <w:rFonts w:ascii="Times New Roman" w:eastAsia="Times New Roman" w:hAnsi="Times New Roman" w:cs="Times New Roman"/>
          <w:sz w:val="28"/>
          <w:szCs w:val="28"/>
        </w:rPr>
        <w:t>Sulaiman</w:t>
      </w:r>
      <w:proofErr w:type="spellEnd"/>
      <w:r w:rsidRPr="001A7082">
        <w:rPr>
          <w:rFonts w:ascii="Times New Roman" w:eastAsia="Times New Roman" w:hAnsi="Times New Roman" w:cs="Times New Roman"/>
          <w:sz w:val="28"/>
          <w:szCs w:val="28"/>
        </w:rPr>
        <w:t xml:space="preserve">, M., and </w:t>
      </w:r>
      <w:proofErr w:type="spellStart"/>
      <w:r w:rsidRPr="001A7082">
        <w:rPr>
          <w:rFonts w:ascii="Times New Roman" w:eastAsia="Times New Roman" w:hAnsi="Times New Roman" w:cs="Times New Roman"/>
          <w:sz w:val="28"/>
          <w:szCs w:val="28"/>
        </w:rPr>
        <w:t>Ajibola</w:t>
      </w:r>
      <w:proofErr w:type="spellEnd"/>
      <w:r w:rsidRPr="001A7082">
        <w:rPr>
          <w:rFonts w:ascii="Times New Roman" w:eastAsia="Times New Roman" w:hAnsi="Times New Roman" w:cs="Times New Roman"/>
          <w:sz w:val="28"/>
          <w:szCs w:val="28"/>
        </w:rPr>
        <w:t xml:space="preserve">,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11" w:history="1">
        <w:r w:rsidRPr="001A7082">
          <w:rPr>
            <w:rStyle w:val="Hyperlink"/>
            <w:rFonts w:ascii="Times New Roman" w:eastAsia="Times New Roman" w:hAnsi="Times New Roman" w:cs="Times New Roman"/>
            <w:color w:val="auto"/>
            <w:sz w:val="28"/>
            <w:szCs w:val="28"/>
          </w:rPr>
          <w:t>https://doi.org/10.1111/jvec.12425</w:t>
        </w:r>
        <w:bookmarkEnd w:id="68"/>
        <w:bookmarkEnd w:id="69"/>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0" w:name="_Toc202398684"/>
      <w:bookmarkStart w:id="71" w:name="_Toc203070761"/>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A. A., </w:t>
      </w:r>
      <w:proofErr w:type="spellStart"/>
      <w:r w:rsidRPr="001A7082">
        <w:rPr>
          <w:rFonts w:ascii="Times New Roman" w:eastAsia="Times New Roman" w:hAnsi="Times New Roman" w:cs="Times New Roman"/>
          <w:sz w:val="28"/>
          <w:szCs w:val="28"/>
        </w:rPr>
        <w:t>Ogunleye</w:t>
      </w:r>
      <w:proofErr w:type="spellEnd"/>
      <w:r w:rsidRPr="001A7082">
        <w:rPr>
          <w:rFonts w:ascii="Times New Roman" w:eastAsia="Times New Roman" w:hAnsi="Times New Roman" w:cs="Times New Roman"/>
          <w:sz w:val="28"/>
          <w:szCs w:val="28"/>
        </w:rPr>
        <w:t xml:space="preserv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2" w:history="1">
        <w:r w:rsidRPr="001A7082">
          <w:rPr>
            <w:rStyle w:val="Hyperlink"/>
            <w:rFonts w:ascii="Times New Roman" w:eastAsia="Times New Roman" w:hAnsi="Times New Roman" w:cs="Times New Roman"/>
            <w:color w:val="auto"/>
            <w:sz w:val="28"/>
            <w:szCs w:val="28"/>
          </w:rPr>
          <w:t>https://doi.org/10.5897/AJEST2022.3078</w:t>
        </w:r>
        <w:bookmarkEnd w:id="70"/>
        <w:bookmarkEnd w:id="71"/>
      </w:hyperlink>
    </w:p>
    <w:p w14:paraId="5397DE3E"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Adepoju</w:t>
      </w:r>
      <w:proofErr w:type="spellEnd"/>
      <w:r w:rsidRPr="001A7082">
        <w:rPr>
          <w:sz w:val="28"/>
          <w:szCs w:val="28"/>
        </w:rPr>
        <w:t xml:space="preserve">, A. F., </w:t>
      </w:r>
      <w:proofErr w:type="spellStart"/>
      <w:r w:rsidRPr="001A7082">
        <w:rPr>
          <w:sz w:val="28"/>
          <w:szCs w:val="28"/>
        </w:rPr>
        <w:t>Ogunleye</w:t>
      </w:r>
      <w:proofErr w:type="spellEnd"/>
      <w:r w:rsidRPr="001A7082">
        <w:rPr>
          <w:sz w:val="28"/>
          <w:szCs w:val="28"/>
        </w:rPr>
        <w:t xml:space="preserve">, A. O., and </w:t>
      </w:r>
      <w:proofErr w:type="spellStart"/>
      <w:r w:rsidRPr="001A7082">
        <w:rPr>
          <w:sz w:val="28"/>
          <w:szCs w:val="28"/>
        </w:rPr>
        <w:t>Ojo</w:t>
      </w:r>
      <w:proofErr w:type="spellEnd"/>
      <w:r w:rsidRPr="001A7082">
        <w:rPr>
          <w:sz w:val="28"/>
          <w:szCs w:val="28"/>
        </w:rPr>
        <w:t xml:space="preserve">,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2" w:name="_Toc202398685"/>
      <w:bookmarkStart w:id="73" w:name="_Toc203070762"/>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F. M., </w:t>
      </w:r>
      <w:proofErr w:type="spellStart"/>
      <w:r w:rsidRPr="001A7082">
        <w:rPr>
          <w:rFonts w:ascii="Times New Roman" w:eastAsia="Times New Roman" w:hAnsi="Times New Roman" w:cs="Times New Roman"/>
          <w:sz w:val="28"/>
          <w:szCs w:val="28"/>
        </w:rPr>
        <w:t>Lawal</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Alabi</w:t>
      </w:r>
      <w:proofErr w:type="spellEnd"/>
      <w:r w:rsidRPr="001A7082">
        <w:rPr>
          <w:rFonts w:ascii="Times New Roman" w:eastAsia="Times New Roman" w:hAnsi="Times New Roman" w:cs="Times New Roman"/>
          <w:sz w:val="28"/>
          <w:szCs w:val="28"/>
        </w:rPr>
        <w:t xml:space="preserve">,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3" w:history="1">
        <w:r w:rsidRPr="001A7082">
          <w:rPr>
            <w:rStyle w:val="Hyperlink"/>
            <w:rFonts w:ascii="Times New Roman" w:eastAsia="Times New Roman" w:hAnsi="Times New Roman" w:cs="Times New Roman"/>
            <w:color w:val="auto"/>
            <w:sz w:val="28"/>
            <w:szCs w:val="28"/>
          </w:rPr>
          <w:t>https://doi.org/10.21315/tb2023.40.2.3</w:t>
        </w:r>
        <w:bookmarkEnd w:id="72"/>
        <w:bookmarkEnd w:id="73"/>
      </w:hyperlink>
    </w:p>
    <w:p w14:paraId="1F78B9C3"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Afolabi</w:t>
      </w:r>
      <w:proofErr w:type="spellEnd"/>
      <w:r w:rsidRPr="001A7082">
        <w:rPr>
          <w:sz w:val="28"/>
          <w:szCs w:val="28"/>
        </w:rPr>
        <w:t xml:space="preserve">, O. J., </w:t>
      </w:r>
      <w:proofErr w:type="spellStart"/>
      <w:r w:rsidRPr="001A7082">
        <w:rPr>
          <w:sz w:val="28"/>
          <w:szCs w:val="28"/>
        </w:rPr>
        <w:t>Olawuyi</w:t>
      </w:r>
      <w:proofErr w:type="spellEnd"/>
      <w:r w:rsidRPr="001A7082">
        <w:rPr>
          <w:sz w:val="28"/>
          <w:szCs w:val="28"/>
        </w:rPr>
        <w:t xml:space="preserve">, T. S., and </w:t>
      </w:r>
      <w:proofErr w:type="spellStart"/>
      <w:r w:rsidRPr="001A7082">
        <w:rPr>
          <w:sz w:val="28"/>
          <w:szCs w:val="28"/>
        </w:rPr>
        <w:t>Adesina</w:t>
      </w:r>
      <w:proofErr w:type="spellEnd"/>
      <w:r w:rsidRPr="001A7082">
        <w:rPr>
          <w:sz w:val="28"/>
          <w:szCs w:val="28"/>
        </w:rPr>
        <w:t xml:space="preserve">, A. O. (2020). Ecological determinants of mosquito distribution in </w:t>
      </w:r>
      <w:proofErr w:type="spellStart"/>
      <w:r w:rsidRPr="001A7082">
        <w:rPr>
          <w:sz w:val="28"/>
          <w:szCs w:val="28"/>
        </w:rPr>
        <w:t>peri</w:t>
      </w:r>
      <w:proofErr w:type="spellEnd"/>
      <w:r w:rsidRPr="001A7082">
        <w:rPr>
          <w:sz w:val="28"/>
          <w:szCs w:val="28"/>
        </w:rPr>
        <w:t xml:space="preserve">-urban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Ajayi</w:t>
      </w:r>
      <w:proofErr w:type="spellEnd"/>
      <w:r w:rsidRPr="001A7082">
        <w:rPr>
          <w:sz w:val="28"/>
          <w:szCs w:val="28"/>
        </w:rPr>
        <w:t xml:space="preserve">, A. I., </w:t>
      </w:r>
      <w:proofErr w:type="spellStart"/>
      <w:r w:rsidRPr="001A7082">
        <w:rPr>
          <w:sz w:val="28"/>
          <w:szCs w:val="28"/>
        </w:rPr>
        <w:t>Olagunju</w:t>
      </w:r>
      <w:proofErr w:type="spellEnd"/>
      <w:r w:rsidRPr="001A7082">
        <w:rPr>
          <w:sz w:val="28"/>
          <w:szCs w:val="28"/>
        </w:rPr>
        <w:t xml:space="preserve">, A. B., and </w:t>
      </w:r>
      <w:proofErr w:type="spellStart"/>
      <w:r w:rsidRPr="001A7082">
        <w:rPr>
          <w:sz w:val="28"/>
          <w:szCs w:val="28"/>
        </w:rPr>
        <w:t>Salawu</w:t>
      </w:r>
      <w:proofErr w:type="spellEnd"/>
      <w:r w:rsidRPr="001A7082">
        <w:rPr>
          <w:sz w:val="28"/>
          <w:szCs w:val="28"/>
        </w:rPr>
        <w:t xml:space="preserve">,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4" w:name="_Toc202398686"/>
      <w:bookmarkStart w:id="75" w:name="_Toc203070763"/>
      <w:proofErr w:type="spellStart"/>
      <w:r w:rsidRPr="001A7082">
        <w:rPr>
          <w:rFonts w:ascii="Times New Roman" w:eastAsia="Times New Roman" w:hAnsi="Times New Roman" w:cs="Times New Roman"/>
          <w:sz w:val="28"/>
          <w:szCs w:val="28"/>
        </w:rPr>
        <w:lastRenderedPageBreak/>
        <w:t>Akinyemi</w:t>
      </w:r>
      <w:proofErr w:type="spellEnd"/>
      <w:r w:rsidRPr="001A7082">
        <w:rPr>
          <w:rFonts w:ascii="Times New Roman" w:eastAsia="Times New Roman" w:hAnsi="Times New Roman" w:cs="Times New Roman"/>
          <w:sz w:val="28"/>
          <w:szCs w:val="28"/>
        </w:rPr>
        <w:t xml:space="preserve">, K. O., </w:t>
      </w:r>
      <w:proofErr w:type="spellStart"/>
      <w:r w:rsidRPr="001A7082">
        <w:rPr>
          <w:rFonts w:ascii="Times New Roman" w:eastAsia="Times New Roman" w:hAnsi="Times New Roman" w:cs="Times New Roman"/>
          <w:sz w:val="28"/>
          <w:szCs w:val="28"/>
        </w:rPr>
        <w:t>Ogundare</w:t>
      </w:r>
      <w:proofErr w:type="spellEnd"/>
      <w:r w:rsidRPr="001A7082">
        <w:rPr>
          <w:rFonts w:ascii="Times New Roman" w:eastAsia="Times New Roman" w:hAnsi="Times New Roman" w:cs="Times New Roman"/>
          <w:sz w:val="28"/>
          <w:szCs w:val="28"/>
        </w:rPr>
        <w:t xml:space="preserve">, F. O., and </w:t>
      </w:r>
      <w:proofErr w:type="spellStart"/>
      <w:r w:rsidRPr="001A7082">
        <w:rPr>
          <w:rFonts w:ascii="Times New Roman" w:eastAsia="Times New Roman" w:hAnsi="Times New Roman" w:cs="Times New Roman"/>
          <w:sz w:val="28"/>
          <w:szCs w:val="28"/>
        </w:rPr>
        <w:t>Alao</w:t>
      </w:r>
      <w:proofErr w:type="spellEnd"/>
      <w:r w:rsidRPr="001A7082">
        <w:rPr>
          <w:rFonts w:ascii="Times New Roman" w:eastAsia="Times New Roman" w:hAnsi="Times New Roman" w:cs="Times New Roman"/>
          <w:sz w:val="28"/>
          <w:szCs w:val="28"/>
        </w:rPr>
        <w:t xml:space="preserve">,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4"/>
      <w:bookmarkEnd w:id="75"/>
    </w:p>
    <w:p w14:paraId="57E9085F"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Aliyu</w:t>
      </w:r>
      <w:proofErr w:type="spellEnd"/>
      <w:r w:rsidRPr="001A7082">
        <w:rPr>
          <w:sz w:val="28"/>
          <w:szCs w:val="28"/>
        </w:rPr>
        <w:t xml:space="preserve">, H. A., Bello, S. M., and </w:t>
      </w:r>
      <w:proofErr w:type="spellStart"/>
      <w:r w:rsidRPr="001A7082">
        <w:rPr>
          <w:sz w:val="28"/>
          <w:szCs w:val="28"/>
        </w:rPr>
        <w:t>Lawal</w:t>
      </w:r>
      <w:proofErr w:type="spellEnd"/>
      <w:r w:rsidRPr="001A7082">
        <w:rPr>
          <w:sz w:val="28"/>
          <w:szCs w:val="28"/>
        </w:rPr>
        <w:t xml:space="preserve">,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4"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w:t>
      </w:r>
      <w:proofErr w:type="spellStart"/>
      <w:r w:rsidRPr="001A7082">
        <w:rPr>
          <w:sz w:val="28"/>
          <w:szCs w:val="28"/>
        </w:rPr>
        <w:t>Madon</w:t>
      </w:r>
      <w:proofErr w:type="spellEnd"/>
      <w:r w:rsidRPr="001A7082">
        <w:rPr>
          <w:sz w:val="28"/>
          <w:szCs w:val="28"/>
        </w:rPr>
        <w:t xml:space="preserve">,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w:t>
      </w:r>
      <w:proofErr w:type="gramStart"/>
      <w:r w:rsidRPr="001A7082">
        <w:rPr>
          <w:sz w:val="28"/>
          <w:szCs w:val="28"/>
        </w:rPr>
        <w:t>ed</w:t>
      </w:r>
      <w:proofErr w:type="gramEnd"/>
      <w:r w:rsidRPr="001A7082">
        <w:rPr>
          <w:sz w:val="28"/>
          <w:szCs w:val="28"/>
        </w:rPr>
        <w:t>.).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w:t>
      </w:r>
      <w:proofErr w:type="spellStart"/>
      <w:r w:rsidRPr="001A7082">
        <w:rPr>
          <w:sz w:val="28"/>
          <w:szCs w:val="28"/>
        </w:rPr>
        <w:t>Gotelli</w:t>
      </w:r>
      <w:proofErr w:type="spellEnd"/>
      <w:r w:rsidRPr="001A7082">
        <w:rPr>
          <w:sz w:val="28"/>
          <w:szCs w:val="28"/>
        </w:rPr>
        <w:t xml:space="preserve">,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Chukwuma</w:t>
      </w:r>
      <w:proofErr w:type="spellEnd"/>
      <w:r w:rsidRPr="001A7082">
        <w:rPr>
          <w:sz w:val="28"/>
          <w:szCs w:val="28"/>
        </w:rPr>
        <w:t xml:space="preserve">, M. C., </w:t>
      </w:r>
      <w:r w:rsidR="00F379B7" w:rsidRPr="001A7082">
        <w:rPr>
          <w:sz w:val="28"/>
          <w:szCs w:val="28"/>
        </w:rPr>
        <w:t>and</w:t>
      </w:r>
      <w:r w:rsidRPr="001A7082">
        <w:rPr>
          <w:sz w:val="28"/>
          <w:szCs w:val="28"/>
        </w:rPr>
        <w:t xml:space="preserve"> </w:t>
      </w:r>
      <w:proofErr w:type="spellStart"/>
      <w:r w:rsidRPr="001A7082">
        <w:rPr>
          <w:sz w:val="28"/>
          <w:szCs w:val="28"/>
        </w:rPr>
        <w:t>Ugwu</w:t>
      </w:r>
      <w:proofErr w:type="spellEnd"/>
      <w:r w:rsidRPr="001A7082">
        <w:rPr>
          <w:sz w:val="28"/>
          <w:szCs w:val="28"/>
        </w:rPr>
        <w:t xml:space="preserve">,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6" w:name="_Toc202398687"/>
      <w:bookmarkStart w:id="77" w:name="_Toc203070764"/>
      <w:proofErr w:type="spellStart"/>
      <w:r w:rsidRPr="001A7082">
        <w:rPr>
          <w:rFonts w:ascii="Times New Roman" w:eastAsia="Times New Roman" w:hAnsi="Times New Roman" w:cs="Times New Roman"/>
          <w:sz w:val="28"/>
          <w:szCs w:val="28"/>
        </w:rPr>
        <w:t>Giwa</w:t>
      </w:r>
      <w:proofErr w:type="spellEnd"/>
      <w:r w:rsidRPr="001A7082">
        <w:rPr>
          <w:rFonts w:ascii="Times New Roman" w:eastAsia="Times New Roman" w:hAnsi="Times New Roman" w:cs="Times New Roman"/>
          <w:sz w:val="28"/>
          <w:szCs w:val="28"/>
        </w:rPr>
        <w:t xml:space="preserve">, F. J., Salami, O. M., and </w:t>
      </w:r>
      <w:proofErr w:type="spellStart"/>
      <w:r w:rsidRPr="001A7082">
        <w:rPr>
          <w:rFonts w:ascii="Times New Roman" w:eastAsia="Times New Roman" w:hAnsi="Times New Roman" w:cs="Times New Roman"/>
          <w:sz w:val="28"/>
          <w:szCs w:val="28"/>
        </w:rPr>
        <w:t>Eyo</w:t>
      </w:r>
      <w:proofErr w:type="spellEnd"/>
      <w:r w:rsidRPr="001A7082">
        <w:rPr>
          <w:rFonts w:ascii="Times New Roman" w:eastAsia="Times New Roman" w:hAnsi="Times New Roman" w:cs="Times New Roman"/>
          <w:sz w:val="28"/>
          <w:szCs w:val="28"/>
        </w:rPr>
        <w:t xml:space="preserve">,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6"/>
      <w:bookmarkEnd w:id="77"/>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8" w:name="_Toc202398688"/>
      <w:bookmarkStart w:id="79" w:name="_Toc203070765"/>
      <w:r w:rsidRPr="001A7082">
        <w:rPr>
          <w:rFonts w:ascii="Times New Roman" w:eastAsia="Times New Roman" w:hAnsi="Times New Roman" w:cs="Times New Roman"/>
          <w:sz w:val="28"/>
          <w:szCs w:val="28"/>
        </w:rPr>
        <w:t xml:space="preserve">Ibrahim, S. A., Yusuf, B., and </w:t>
      </w:r>
      <w:proofErr w:type="spellStart"/>
      <w:r w:rsidRPr="001A7082">
        <w:rPr>
          <w:rFonts w:ascii="Times New Roman" w:eastAsia="Times New Roman" w:hAnsi="Times New Roman" w:cs="Times New Roman"/>
          <w:sz w:val="28"/>
          <w:szCs w:val="28"/>
        </w:rPr>
        <w:t>Olayemi</w:t>
      </w:r>
      <w:proofErr w:type="spellEnd"/>
      <w:r w:rsidRPr="001A7082">
        <w:rPr>
          <w:rFonts w:ascii="Times New Roman" w:eastAsia="Times New Roman" w:hAnsi="Times New Roman" w:cs="Times New Roman"/>
          <w:sz w:val="28"/>
          <w:szCs w:val="28"/>
        </w:rPr>
        <w:t xml:space="preserve">,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8"/>
      <w:bookmarkEnd w:id="79"/>
    </w:p>
    <w:p w14:paraId="7F436982"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Magurran</w:t>
      </w:r>
      <w:proofErr w:type="spellEnd"/>
      <w:r w:rsidRPr="001A7082">
        <w:rPr>
          <w:sz w:val="28"/>
          <w:szCs w:val="28"/>
        </w:rPr>
        <w:t xml:space="preserve">,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w:t>
      </w:r>
      <w:proofErr w:type="spellStart"/>
      <w:r w:rsidRPr="001A7082">
        <w:rPr>
          <w:sz w:val="28"/>
          <w:szCs w:val="28"/>
        </w:rPr>
        <w:t>Onimisi</w:t>
      </w:r>
      <w:proofErr w:type="spellEnd"/>
      <w:r w:rsidRPr="001A7082">
        <w:rPr>
          <w:sz w:val="28"/>
          <w:szCs w:val="28"/>
        </w:rPr>
        <w:t xml:space="preserve">, J. O. (2023). Comparative ecological niche modeling of mosquito species in Nigeria: A case study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0" w:name="_Toc202398689"/>
      <w:bookmarkStart w:id="81" w:name="_Toc203070766"/>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T. A., </w:t>
      </w:r>
      <w:proofErr w:type="spellStart"/>
      <w:r w:rsidRPr="001A7082">
        <w:rPr>
          <w:rFonts w:ascii="Times New Roman" w:eastAsia="Times New Roman" w:hAnsi="Times New Roman" w:cs="Times New Roman"/>
          <w:sz w:val="28"/>
          <w:szCs w:val="28"/>
        </w:rPr>
        <w:t>Oladimeji</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Salau</w:t>
      </w:r>
      <w:proofErr w:type="spellEnd"/>
      <w:r w:rsidRPr="001A7082">
        <w:rPr>
          <w:rFonts w:ascii="Times New Roman" w:eastAsia="Times New Roman" w:hAnsi="Times New Roman" w:cs="Times New Roman"/>
          <w:sz w:val="28"/>
          <w:szCs w:val="28"/>
        </w:rPr>
        <w:t xml:space="preserve">,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80"/>
      <w:bookmarkEnd w:id="81"/>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2" w:name="_Toc202398690"/>
      <w:bookmarkStart w:id="83"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 xml:space="preserve">National Malaria Elimination </w:t>
      </w:r>
      <w:proofErr w:type="spellStart"/>
      <w:r w:rsidRPr="001A7082">
        <w:rPr>
          <w:rFonts w:ascii="Times New Roman" w:eastAsia="Times New Roman" w:hAnsi="Times New Roman" w:cs="Times New Roman"/>
          <w:i/>
          <w:iCs/>
          <w:sz w:val="28"/>
          <w:szCs w:val="28"/>
        </w:rPr>
        <w:t>Programme</w:t>
      </w:r>
      <w:proofErr w:type="spellEnd"/>
      <w:r w:rsidRPr="001A7082">
        <w:rPr>
          <w:rFonts w:ascii="Times New Roman" w:eastAsia="Times New Roman" w:hAnsi="Times New Roman" w:cs="Times New Roman"/>
          <w:i/>
          <w:iCs/>
          <w:sz w:val="28"/>
          <w:szCs w:val="28"/>
        </w:rPr>
        <w:t xml:space="preserve"> Report</w:t>
      </w:r>
      <w:r w:rsidRPr="001A7082">
        <w:rPr>
          <w:rFonts w:ascii="Times New Roman" w:eastAsia="Times New Roman" w:hAnsi="Times New Roman" w:cs="Times New Roman"/>
          <w:sz w:val="28"/>
          <w:szCs w:val="28"/>
        </w:rPr>
        <w:t>. Abuja, Nigeria: Federal Ministry of Health.</w:t>
      </w:r>
      <w:bookmarkEnd w:id="82"/>
      <w:bookmarkEnd w:id="83"/>
    </w:p>
    <w:p w14:paraId="569C1254"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Nnadi</w:t>
      </w:r>
      <w:proofErr w:type="spellEnd"/>
      <w:r w:rsidRPr="001A7082">
        <w:rPr>
          <w:sz w:val="28"/>
          <w:szCs w:val="28"/>
        </w:rPr>
        <w:t xml:space="preserve">, N. E., </w:t>
      </w:r>
      <w:proofErr w:type="spellStart"/>
      <w:r w:rsidRPr="001A7082">
        <w:rPr>
          <w:sz w:val="28"/>
          <w:szCs w:val="28"/>
        </w:rPr>
        <w:t>Okoye</w:t>
      </w:r>
      <w:proofErr w:type="spellEnd"/>
      <w:r w:rsidRPr="001A7082">
        <w:rPr>
          <w:sz w:val="28"/>
          <w:szCs w:val="28"/>
        </w:rPr>
        <w:t xml:space="preserve">, I. C., and </w:t>
      </w:r>
      <w:proofErr w:type="spellStart"/>
      <w:r w:rsidRPr="001A7082">
        <w:rPr>
          <w:sz w:val="28"/>
          <w:szCs w:val="28"/>
        </w:rPr>
        <w:t>Onuoha</w:t>
      </w:r>
      <w:proofErr w:type="spellEnd"/>
      <w:r w:rsidRPr="001A7082">
        <w:rPr>
          <w:sz w:val="28"/>
          <w:szCs w:val="28"/>
        </w:rPr>
        <w:t xml:space="preserve">,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Adeniran</w:t>
      </w:r>
      <w:proofErr w:type="spellEnd"/>
      <w:r w:rsidRPr="001A7082">
        <w:rPr>
          <w:sz w:val="28"/>
          <w:szCs w:val="28"/>
        </w:rPr>
        <w:t xml:space="preserve">, A. A., </w:t>
      </w:r>
      <w:r w:rsidR="00F379B7" w:rsidRPr="001A7082">
        <w:rPr>
          <w:sz w:val="28"/>
          <w:szCs w:val="28"/>
        </w:rPr>
        <w:t>and</w:t>
      </w:r>
      <w:r w:rsidRPr="001A7082">
        <w:rPr>
          <w:sz w:val="28"/>
          <w:szCs w:val="28"/>
        </w:rPr>
        <w:t xml:space="preserve"> </w:t>
      </w:r>
      <w:proofErr w:type="spellStart"/>
      <w:r w:rsidRPr="001A7082">
        <w:rPr>
          <w:sz w:val="28"/>
          <w:szCs w:val="28"/>
        </w:rPr>
        <w:t>Ojo</w:t>
      </w:r>
      <w:proofErr w:type="spellEnd"/>
      <w:r w:rsidRPr="001A7082">
        <w:rPr>
          <w:sz w:val="28"/>
          <w:szCs w:val="28"/>
        </w:rPr>
        <w:t xml:space="preserve">, O. A. (2023). Surveillance of </w:t>
      </w:r>
      <w:proofErr w:type="spellStart"/>
      <w:r w:rsidRPr="001A7082">
        <w:rPr>
          <w:i/>
          <w:iCs/>
          <w:sz w:val="28"/>
          <w:szCs w:val="28"/>
        </w:rPr>
        <w:t>Aedes</w:t>
      </w:r>
      <w:proofErr w:type="spellEnd"/>
      <w:r w:rsidRPr="001A7082">
        <w:rPr>
          <w:sz w:val="28"/>
          <w:szCs w:val="28"/>
        </w:rPr>
        <w:t xml:space="preserve"> mosquitoes and risk factors for </w:t>
      </w:r>
      <w:proofErr w:type="spellStart"/>
      <w:r w:rsidRPr="001A7082">
        <w:rPr>
          <w:sz w:val="28"/>
          <w:szCs w:val="28"/>
        </w:rPr>
        <w:t>arboviral</w:t>
      </w:r>
      <w:proofErr w:type="spellEnd"/>
      <w:r w:rsidRPr="001A7082">
        <w:rPr>
          <w:sz w:val="28"/>
          <w:szCs w:val="28"/>
        </w:rPr>
        <w:t xml:space="preserve">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Eze</w:t>
      </w:r>
      <w:proofErr w:type="spellEnd"/>
      <w:r w:rsidRPr="001A7082">
        <w:rPr>
          <w:sz w:val="28"/>
          <w:szCs w:val="28"/>
        </w:rPr>
        <w:t xml:space="preserve">, J. C., and </w:t>
      </w:r>
      <w:proofErr w:type="spellStart"/>
      <w:r w:rsidRPr="001A7082">
        <w:rPr>
          <w:sz w:val="28"/>
          <w:szCs w:val="28"/>
        </w:rPr>
        <w:t>Umeokonkwo</w:t>
      </w:r>
      <w:proofErr w:type="spellEnd"/>
      <w:r w:rsidRPr="001A7082">
        <w:rPr>
          <w:sz w:val="28"/>
          <w:szCs w:val="28"/>
        </w:rPr>
        <w:t xml:space="preserve">,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4" w:name="_Toc202398691"/>
      <w:bookmarkStart w:id="85" w:name="_Toc203070768"/>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C. O., </w:t>
      </w:r>
      <w:proofErr w:type="spellStart"/>
      <w:r w:rsidRPr="001A7082">
        <w:rPr>
          <w:rFonts w:ascii="Times New Roman" w:eastAsia="Times New Roman" w:hAnsi="Times New Roman" w:cs="Times New Roman"/>
          <w:sz w:val="28"/>
          <w:szCs w:val="28"/>
        </w:rPr>
        <w:t>Edeh</w:t>
      </w:r>
      <w:proofErr w:type="spellEnd"/>
      <w:r w:rsidRPr="001A7082">
        <w:rPr>
          <w:rFonts w:ascii="Times New Roman" w:eastAsia="Times New Roman" w:hAnsi="Times New Roman" w:cs="Times New Roman"/>
          <w:sz w:val="28"/>
          <w:szCs w:val="28"/>
        </w:rPr>
        <w:t xml:space="preserve">, M. E., and </w:t>
      </w:r>
      <w:proofErr w:type="spellStart"/>
      <w:r w:rsidRPr="001A7082">
        <w:rPr>
          <w:rFonts w:ascii="Times New Roman" w:eastAsia="Times New Roman" w:hAnsi="Times New Roman" w:cs="Times New Roman"/>
          <w:sz w:val="28"/>
          <w:szCs w:val="28"/>
        </w:rPr>
        <w:t>Nwankwo</w:t>
      </w:r>
      <w:proofErr w:type="spellEnd"/>
      <w:r w:rsidRPr="001A7082">
        <w:rPr>
          <w:rFonts w:ascii="Times New Roman" w:eastAsia="Times New Roman" w:hAnsi="Times New Roman" w:cs="Times New Roman"/>
          <w:sz w:val="28"/>
          <w:szCs w:val="28"/>
        </w:rPr>
        <w:t xml:space="preserve">,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4"/>
      <w:bookmarkEnd w:id="85"/>
    </w:p>
    <w:p w14:paraId="617EBEBB"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Oladipo</w:t>
      </w:r>
      <w:proofErr w:type="spellEnd"/>
      <w:r w:rsidRPr="001A7082">
        <w:rPr>
          <w:sz w:val="28"/>
          <w:szCs w:val="28"/>
        </w:rPr>
        <w:t xml:space="preserve">,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6" w:name="_Toc202398692"/>
      <w:bookmarkStart w:id="87" w:name="_Toc203070769"/>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6"/>
      <w:bookmarkEnd w:id="87"/>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8" w:name="_Toc202398693"/>
      <w:bookmarkStart w:id="89" w:name="_Toc203070770"/>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O. O., Ahmed, A. O., and </w:t>
      </w:r>
      <w:proofErr w:type="spellStart"/>
      <w:r w:rsidRPr="001A7082">
        <w:rPr>
          <w:rFonts w:ascii="Times New Roman" w:eastAsia="Times New Roman" w:hAnsi="Times New Roman" w:cs="Times New Roman"/>
          <w:sz w:val="28"/>
          <w:szCs w:val="28"/>
        </w:rPr>
        <w:t>Bakare</w:t>
      </w:r>
      <w:proofErr w:type="spellEnd"/>
      <w:r w:rsidRPr="001A7082">
        <w:rPr>
          <w:rFonts w:ascii="Times New Roman" w:eastAsia="Times New Roman" w:hAnsi="Times New Roman" w:cs="Times New Roman"/>
          <w:sz w:val="28"/>
          <w:szCs w:val="28"/>
        </w:rPr>
        <w:t xml:space="preserv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5" w:history="1">
        <w:r w:rsidRPr="001A7082">
          <w:rPr>
            <w:rStyle w:val="Hyperlink"/>
            <w:rFonts w:ascii="Times New Roman" w:eastAsia="Times New Roman" w:hAnsi="Times New Roman" w:cs="Times New Roman"/>
            <w:color w:val="auto"/>
            <w:sz w:val="28"/>
            <w:szCs w:val="28"/>
          </w:rPr>
          <w:t>https://doi.org/10.1016/j.parepi.2021.e00210</w:t>
        </w:r>
        <w:bookmarkEnd w:id="88"/>
        <w:bookmarkEnd w:id="89"/>
      </w:hyperlink>
    </w:p>
    <w:p w14:paraId="655C554C"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Oluwasogo</w:t>
      </w:r>
      <w:proofErr w:type="spellEnd"/>
      <w:r w:rsidRPr="001A7082">
        <w:rPr>
          <w:sz w:val="28"/>
          <w:szCs w:val="28"/>
        </w:rPr>
        <w:t xml:space="preserve">, O. A., </w:t>
      </w:r>
      <w:proofErr w:type="spellStart"/>
      <w:r w:rsidRPr="001A7082">
        <w:rPr>
          <w:sz w:val="28"/>
          <w:szCs w:val="28"/>
        </w:rPr>
        <w:t>Aina</w:t>
      </w:r>
      <w:proofErr w:type="spellEnd"/>
      <w:r w:rsidRPr="001A7082">
        <w:rPr>
          <w:sz w:val="28"/>
          <w:szCs w:val="28"/>
        </w:rPr>
        <w:t xml:space="preserve">, I. O., and </w:t>
      </w:r>
      <w:proofErr w:type="spellStart"/>
      <w:r w:rsidRPr="001A7082">
        <w:rPr>
          <w:sz w:val="28"/>
          <w:szCs w:val="28"/>
        </w:rPr>
        <w:t>Salawu</w:t>
      </w:r>
      <w:proofErr w:type="spellEnd"/>
      <w:r w:rsidRPr="001A7082">
        <w:rPr>
          <w:sz w:val="28"/>
          <w:szCs w:val="28"/>
        </w:rPr>
        <w:t xml:space="preserve">, S. A. (2020). Emerging threat of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Onwujekwe</w:t>
      </w:r>
      <w:proofErr w:type="spellEnd"/>
      <w:r w:rsidRPr="001A7082">
        <w:rPr>
          <w:sz w:val="28"/>
          <w:szCs w:val="28"/>
        </w:rPr>
        <w:t xml:space="preserve">, C. D., </w:t>
      </w:r>
      <w:proofErr w:type="spellStart"/>
      <w:r w:rsidRPr="001A7082">
        <w:rPr>
          <w:sz w:val="28"/>
          <w:szCs w:val="28"/>
        </w:rPr>
        <w:t>Eze</w:t>
      </w:r>
      <w:proofErr w:type="spellEnd"/>
      <w:r w:rsidRPr="001A7082">
        <w:rPr>
          <w:sz w:val="28"/>
          <w:szCs w:val="28"/>
        </w:rPr>
        <w:t xml:space="preserve">, A. E., </w:t>
      </w:r>
      <w:r w:rsidR="00F379B7" w:rsidRPr="001A7082">
        <w:rPr>
          <w:sz w:val="28"/>
          <w:szCs w:val="28"/>
        </w:rPr>
        <w:t>and</w:t>
      </w:r>
      <w:r w:rsidRPr="001A7082">
        <w:rPr>
          <w:sz w:val="28"/>
          <w:szCs w:val="28"/>
        </w:rPr>
        <w:t xml:space="preserve"> </w:t>
      </w:r>
      <w:proofErr w:type="spellStart"/>
      <w:r w:rsidRPr="001A7082">
        <w:rPr>
          <w:sz w:val="28"/>
          <w:szCs w:val="28"/>
        </w:rPr>
        <w:t>Umeh</w:t>
      </w:r>
      <w:proofErr w:type="spellEnd"/>
      <w:r w:rsidRPr="001A7082">
        <w:rPr>
          <w:sz w:val="28"/>
          <w:szCs w:val="28"/>
        </w:rPr>
        <w:t xml:space="preserve">,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Oyewole</w:t>
      </w:r>
      <w:proofErr w:type="spellEnd"/>
      <w:r w:rsidRPr="001A7082">
        <w:rPr>
          <w:sz w:val="28"/>
          <w:szCs w:val="28"/>
        </w:rPr>
        <w:t xml:space="preserve">, I. O., </w:t>
      </w:r>
      <w:proofErr w:type="spellStart"/>
      <w:r w:rsidRPr="001A7082">
        <w:rPr>
          <w:sz w:val="28"/>
          <w:szCs w:val="28"/>
        </w:rPr>
        <w:t>Adeleke</w:t>
      </w:r>
      <w:proofErr w:type="spellEnd"/>
      <w:r w:rsidRPr="001A7082">
        <w:rPr>
          <w:sz w:val="28"/>
          <w:szCs w:val="28"/>
        </w:rPr>
        <w:t xml:space="preserve">, M. A., </w:t>
      </w:r>
      <w:r w:rsidR="00F379B7" w:rsidRPr="001A7082">
        <w:rPr>
          <w:sz w:val="28"/>
          <w:szCs w:val="28"/>
        </w:rPr>
        <w:t>and</w:t>
      </w:r>
      <w:r w:rsidRPr="001A7082">
        <w:rPr>
          <w:sz w:val="28"/>
          <w:szCs w:val="28"/>
        </w:rPr>
        <w:t xml:space="preserve"> Sam-</w:t>
      </w:r>
      <w:proofErr w:type="spellStart"/>
      <w:r w:rsidRPr="001A7082">
        <w:rPr>
          <w:sz w:val="28"/>
          <w:szCs w:val="28"/>
        </w:rPr>
        <w:t>Wobo</w:t>
      </w:r>
      <w:proofErr w:type="spellEnd"/>
      <w:r w:rsidRPr="001A7082">
        <w:rPr>
          <w:sz w:val="28"/>
          <w:szCs w:val="28"/>
        </w:rPr>
        <w:t xml:space="preserve">,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0" w:name="_Toc202398694"/>
      <w:bookmarkStart w:id="91"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6"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90"/>
        <w:bookmarkEnd w:id="91"/>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w:t>
      </w:r>
      <w:proofErr w:type="gramStart"/>
      <w:r w:rsidRPr="001A7082">
        <w:rPr>
          <w:sz w:val="28"/>
          <w:szCs w:val="28"/>
        </w:rPr>
        <w:t>Press.</w:t>
      </w:r>
      <w:proofErr w:type="gramEnd"/>
      <w:r w:rsidRPr="001A7082">
        <w:rPr>
          <w:sz w:val="28"/>
          <w:szCs w:val="28"/>
        </w:rPr>
        <w:t xml:space="preserve"> </w:t>
      </w:r>
      <w:hyperlink r:id="rId17"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proofErr w:type="spellStart"/>
      <w:r w:rsidRPr="001A7082">
        <w:rPr>
          <w:rFonts w:ascii="Times New Roman" w:hAnsi="Times New Roman" w:cs="Times New Roman"/>
          <w:sz w:val="28"/>
          <w:szCs w:val="28"/>
        </w:rPr>
        <w:lastRenderedPageBreak/>
        <w:t>Yahaya</w:t>
      </w:r>
      <w:proofErr w:type="spellEnd"/>
      <w:r w:rsidRPr="001A7082">
        <w:rPr>
          <w:rFonts w:ascii="Times New Roman" w:hAnsi="Times New Roman" w:cs="Times New Roman"/>
          <w:sz w:val="28"/>
          <w:szCs w:val="28"/>
        </w:rPr>
        <w:t xml:space="preserve">, A. S., </w:t>
      </w:r>
      <w:proofErr w:type="spellStart"/>
      <w:r w:rsidRPr="001A7082">
        <w:rPr>
          <w:rFonts w:ascii="Times New Roman" w:hAnsi="Times New Roman" w:cs="Times New Roman"/>
          <w:sz w:val="28"/>
          <w:szCs w:val="28"/>
        </w:rPr>
        <w:t>Bamidele</w:t>
      </w:r>
      <w:proofErr w:type="spellEnd"/>
      <w:r w:rsidRPr="001A7082">
        <w:rPr>
          <w:rFonts w:ascii="Times New Roman" w:hAnsi="Times New Roman" w:cs="Times New Roman"/>
          <w:sz w:val="28"/>
          <w:szCs w:val="28"/>
        </w:rPr>
        <w:t xml:space="preserv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2" w:name="_Toc202398695"/>
      <w:bookmarkStart w:id="93" w:name="_Toc203070772"/>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2"/>
      <w:bookmarkEnd w:id="93"/>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6F91F" w14:textId="77777777" w:rsidR="00D979F4" w:rsidRDefault="00D979F4" w:rsidP="00A87CC6">
      <w:pPr>
        <w:spacing w:after="0" w:line="240" w:lineRule="auto"/>
      </w:pPr>
      <w:r>
        <w:separator/>
      </w:r>
    </w:p>
  </w:endnote>
  <w:endnote w:type="continuationSeparator" w:id="0">
    <w:p w14:paraId="26A52E85" w14:textId="77777777" w:rsidR="00D979F4" w:rsidRDefault="00D979F4"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sidR="00030C05">
          <w:rPr>
            <w:noProof/>
          </w:rPr>
          <w:t>ii</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5E22D" w14:textId="77777777" w:rsidR="00D979F4" w:rsidRDefault="00D979F4" w:rsidP="00A87CC6">
      <w:pPr>
        <w:spacing w:after="0" w:line="240" w:lineRule="auto"/>
      </w:pPr>
      <w:r>
        <w:separator/>
      </w:r>
    </w:p>
  </w:footnote>
  <w:footnote w:type="continuationSeparator" w:id="0">
    <w:p w14:paraId="742982B0" w14:textId="77777777" w:rsidR="00D979F4" w:rsidRDefault="00D979F4" w:rsidP="00A87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6D7"/>
    <w:rsid w:val="00017C99"/>
    <w:rsid w:val="00027FAE"/>
    <w:rsid w:val="00030C05"/>
    <w:rsid w:val="000C6CBC"/>
    <w:rsid w:val="00107089"/>
    <w:rsid w:val="0015430F"/>
    <w:rsid w:val="00191234"/>
    <w:rsid w:val="001A30F0"/>
    <w:rsid w:val="001A7082"/>
    <w:rsid w:val="001F2710"/>
    <w:rsid w:val="00280381"/>
    <w:rsid w:val="002B0BB5"/>
    <w:rsid w:val="002D13F7"/>
    <w:rsid w:val="003F6DD6"/>
    <w:rsid w:val="0043413C"/>
    <w:rsid w:val="00470EE1"/>
    <w:rsid w:val="00495C42"/>
    <w:rsid w:val="00574E53"/>
    <w:rsid w:val="006413CD"/>
    <w:rsid w:val="0064162D"/>
    <w:rsid w:val="00645FF4"/>
    <w:rsid w:val="006719CF"/>
    <w:rsid w:val="006D2BFB"/>
    <w:rsid w:val="0078606D"/>
    <w:rsid w:val="007A5C16"/>
    <w:rsid w:val="008415ED"/>
    <w:rsid w:val="008E05E5"/>
    <w:rsid w:val="0092576D"/>
    <w:rsid w:val="0098466D"/>
    <w:rsid w:val="009D571B"/>
    <w:rsid w:val="00A87CC6"/>
    <w:rsid w:val="00B47B08"/>
    <w:rsid w:val="00B47CDE"/>
    <w:rsid w:val="00B52347"/>
    <w:rsid w:val="00BD50D2"/>
    <w:rsid w:val="00C77AD7"/>
    <w:rsid w:val="00D415F8"/>
    <w:rsid w:val="00D979F4"/>
    <w:rsid w:val="00DA0F41"/>
    <w:rsid w:val="00DD08F5"/>
    <w:rsid w:val="00DE66D7"/>
    <w:rsid w:val="00E139E2"/>
    <w:rsid w:val="00E71726"/>
    <w:rsid w:val="00EE6BE0"/>
    <w:rsid w:val="00F379B7"/>
    <w:rsid w:val="00F57D6E"/>
    <w:rsid w:val="00F6114B"/>
    <w:rsid w:val="00FA7D6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1315/tb2023.40.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5897/AJEST2022.3078" TargetMode="External"/><Relationship Id="rId17" Type="http://schemas.openxmlformats.org/officeDocument/2006/relationships/hyperlink" Target="https://apps.who.int/iris/handle/10665/352146" TargetMode="External"/><Relationship Id="rId2" Type="http://schemas.openxmlformats.org/officeDocument/2006/relationships/numbering" Target="numbering.xml"/><Relationship Id="rId16" Type="http://schemas.openxmlformats.org/officeDocument/2006/relationships/hyperlink" Target="https://www.who.int/teams/global-malaria-programme/reports/world-malaria-report-20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1/jvec.12425" TargetMode="External"/><Relationship Id="rId5" Type="http://schemas.openxmlformats.org/officeDocument/2006/relationships/settings" Target="settings.xml"/><Relationship Id="rId15" Type="http://schemas.openxmlformats.org/officeDocument/2006/relationships/hyperlink" Target="https://doi.org/10.1016/j.parepi.2021.e00210"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doi.org/10.4103/0972-9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6B2D6-7806-4395-B03D-18712890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6178</Words>
  <Characters>35219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cp:lastModifiedBy>
  <cp:revision>4</cp:revision>
  <cp:lastPrinted>2025-06-17T13:16:00Z</cp:lastPrinted>
  <dcterms:created xsi:type="dcterms:W3CDTF">2025-07-11T04:49:00Z</dcterms:created>
  <dcterms:modified xsi:type="dcterms:W3CDTF">2025-08-22T19:47:00Z</dcterms:modified>
</cp:coreProperties>
</file>