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DCA6" w14:textId="77777777" w:rsidR="009261C3" w:rsidRPr="008800B2" w:rsidRDefault="009261C3" w:rsidP="009261C3">
      <w:pPr>
        <w:jc w:val="center"/>
        <w:rPr>
          <w:rFonts w:ascii="Bookman Old Style" w:eastAsia="Calibri" w:hAnsi="Bookman Old Style"/>
          <w:sz w:val="36"/>
          <w:szCs w:val="26"/>
        </w:rPr>
      </w:pPr>
      <w:r>
        <w:rPr>
          <w:rFonts w:ascii="Bookman Old Style" w:hAnsi="Bookman Old Style"/>
          <w:b/>
          <w:sz w:val="40"/>
          <w:szCs w:val="44"/>
        </w:rPr>
        <w:t>INTERNAL AUDIT AS AN AID TO EFFECTIVE INTERNAL CONTROL</w:t>
      </w:r>
    </w:p>
    <w:p w14:paraId="460A9C1A" w14:textId="77777777" w:rsidR="009261C3" w:rsidRPr="00AD32C7" w:rsidRDefault="009261C3" w:rsidP="009261C3">
      <w:pPr>
        <w:jc w:val="center"/>
        <w:rPr>
          <w:rFonts w:ascii="Times New Roman" w:eastAsia="Calibri" w:hAnsi="Times New Roman" w:cs="Times New Roman"/>
          <w:b/>
          <w:sz w:val="28"/>
          <w:szCs w:val="28"/>
        </w:rPr>
      </w:pPr>
      <w:r w:rsidRPr="00AD32C7">
        <w:rPr>
          <w:rFonts w:ascii="Times New Roman" w:eastAsia="Calibri" w:hAnsi="Times New Roman" w:cs="Times New Roman"/>
          <w:b/>
          <w:sz w:val="28"/>
          <w:szCs w:val="28"/>
        </w:rPr>
        <w:t>(A CASE STUDY OF UNIVERSITY OF ILORIN TEACHING HOSPITAL)</w:t>
      </w:r>
    </w:p>
    <w:p w14:paraId="20137C72" w14:textId="77777777" w:rsidR="009261C3" w:rsidRDefault="009261C3" w:rsidP="009261C3">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2699E394" w14:textId="77777777" w:rsidR="009261C3" w:rsidRDefault="009261C3" w:rsidP="009261C3">
      <w:pPr>
        <w:jc w:val="center"/>
        <w:rPr>
          <w:rFonts w:ascii="Bookman Old Style" w:hAnsi="Bookman Old Style"/>
          <w:b/>
          <w:sz w:val="36"/>
          <w:szCs w:val="36"/>
        </w:rPr>
      </w:pPr>
    </w:p>
    <w:p w14:paraId="78BC6726" w14:textId="39C75A90" w:rsidR="009261C3" w:rsidRPr="008800B2" w:rsidRDefault="009261C3" w:rsidP="009261C3">
      <w:pPr>
        <w:jc w:val="center"/>
        <w:rPr>
          <w:rFonts w:ascii="Bookman Old Style" w:eastAsia="Calibri" w:hAnsi="Bookman Old Style"/>
          <w:b/>
          <w:sz w:val="36"/>
          <w:szCs w:val="36"/>
        </w:rPr>
      </w:pPr>
      <w:r>
        <w:rPr>
          <w:rFonts w:ascii="Bookman Old Style" w:hAnsi="Bookman Old Style"/>
          <w:b/>
          <w:sz w:val="36"/>
          <w:szCs w:val="36"/>
        </w:rPr>
        <w:t>BADMUS FARUQ OPEYEMI</w:t>
      </w:r>
    </w:p>
    <w:p w14:paraId="6ECE1A75" w14:textId="2F84B7BC" w:rsidR="009261C3" w:rsidRPr="008800B2" w:rsidRDefault="009261C3" w:rsidP="009261C3">
      <w:pPr>
        <w:jc w:val="center"/>
        <w:rPr>
          <w:rFonts w:ascii="Bookman Old Style" w:eastAsia="Calibri" w:hAnsi="Bookman Old Style"/>
          <w:b/>
          <w:sz w:val="36"/>
          <w:szCs w:val="36"/>
        </w:rPr>
      </w:pPr>
      <w:r>
        <w:rPr>
          <w:rFonts w:ascii="Bookman Old Style" w:eastAsia="Calibri" w:hAnsi="Bookman Old Style"/>
          <w:b/>
          <w:sz w:val="36"/>
          <w:szCs w:val="36"/>
        </w:rPr>
        <w:t>ND/23/ACC/PT/</w:t>
      </w:r>
      <w:bookmarkStart w:id="0" w:name="_GoBack"/>
      <w:bookmarkEnd w:id="0"/>
      <w:r>
        <w:rPr>
          <w:rFonts w:ascii="Bookman Old Style" w:eastAsia="Calibri" w:hAnsi="Bookman Old Style"/>
          <w:b/>
          <w:sz w:val="36"/>
          <w:szCs w:val="36"/>
        </w:rPr>
        <w:t>0028</w:t>
      </w:r>
    </w:p>
    <w:p w14:paraId="73D9EBDE" w14:textId="77777777" w:rsidR="009261C3" w:rsidRDefault="009261C3" w:rsidP="009261C3">
      <w:pPr>
        <w:jc w:val="center"/>
        <w:rPr>
          <w:rFonts w:ascii="Bookman Old Style" w:eastAsia="Calibri" w:hAnsi="Bookman Old Style"/>
          <w:b/>
          <w:sz w:val="28"/>
          <w:szCs w:val="36"/>
        </w:rPr>
      </w:pPr>
    </w:p>
    <w:p w14:paraId="0A3A9D1C" w14:textId="77777777" w:rsidR="009261C3" w:rsidRDefault="009261C3" w:rsidP="009261C3">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05A9FF96" w14:textId="77777777" w:rsidR="009261C3" w:rsidRDefault="009261C3" w:rsidP="009261C3">
      <w:pPr>
        <w:jc w:val="center"/>
        <w:rPr>
          <w:rFonts w:ascii="Bookman Old Style" w:eastAsia="Calibri" w:hAnsi="Bookman Old Style"/>
          <w:b/>
          <w:sz w:val="28"/>
          <w:szCs w:val="36"/>
        </w:rPr>
      </w:pPr>
    </w:p>
    <w:p w14:paraId="65BECABF" w14:textId="77777777" w:rsidR="009261C3" w:rsidRDefault="009261C3" w:rsidP="009261C3">
      <w:pPr>
        <w:rPr>
          <w:rFonts w:ascii="Bookman Old Style" w:eastAsia="Calibri" w:hAnsi="Bookman Old Style"/>
          <w:b/>
          <w:sz w:val="28"/>
          <w:szCs w:val="36"/>
        </w:rPr>
      </w:pPr>
    </w:p>
    <w:p w14:paraId="6374F67F" w14:textId="77777777" w:rsidR="009261C3" w:rsidRDefault="009261C3" w:rsidP="009261C3">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192162AC" w14:textId="77777777" w:rsidR="009261C3" w:rsidRDefault="009261C3" w:rsidP="009261C3">
      <w:pPr>
        <w:rPr>
          <w:rFonts w:ascii="Bookman Old Style" w:eastAsia="Calibri" w:hAnsi="Bookman Old Style"/>
          <w:sz w:val="28"/>
        </w:rPr>
      </w:pPr>
    </w:p>
    <w:p w14:paraId="30D30F9E" w14:textId="14C20D7F" w:rsidR="009261C3" w:rsidRDefault="0036144E" w:rsidP="009261C3">
      <w:pPr>
        <w:ind w:left="6480" w:firstLine="720"/>
        <w:rPr>
          <w:rFonts w:ascii="Bookman Old Style" w:eastAsia="Calibri" w:hAnsi="Bookman Old Style"/>
          <w:b/>
          <w:sz w:val="32"/>
          <w:szCs w:val="32"/>
        </w:rPr>
      </w:pPr>
      <w:r>
        <w:rPr>
          <w:rFonts w:ascii="Bookman Old Style" w:eastAsia="Calibri" w:hAnsi="Bookman Old Style"/>
          <w:b/>
          <w:sz w:val="32"/>
          <w:szCs w:val="32"/>
        </w:rPr>
        <w:t>AUGUST</w:t>
      </w:r>
      <w:r w:rsidR="009261C3">
        <w:rPr>
          <w:rFonts w:ascii="Bookman Old Style" w:eastAsia="Calibri" w:hAnsi="Bookman Old Style"/>
          <w:b/>
          <w:sz w:val="32"/>
          <w:szCs w:val="32"/>
        </w:rPr>
        <w:t xml:space="preserve">, 2025 </w:t>
      </w:r>
    </w:p>
    <w:p w14:paraId="2C0ADD8B" w14:textId="77777777" w:rsidR="009261C3" w:rsidRDefault="009261C3" w:rsidP="009261C3">
      <w:pPr>
        <w:rPr>
          <w:rFonts w:ascii="Bookman Old Style" w:eastAsia="Calibri" w:hAnsi="Bookman Old Style"/>
          <w:b/>
          <w:sz w:val="28"/>
          <w:szCs w:val="28"/>
        </w:rPr>
      </w:pPr>
      <w:r>
        <w:rPr>
          <w:rFonts w:ascii="Bookman Old Style" w:eastAsia="Calibri" w:hAnsi="Bookman Old Style"/>
          <w:b/>
          <w:sz w:val="28"/>
          <w:szCs w:val="28"/>
        </w:rPr>
        <w:br w:type="page"/>
      </w:r>
    </w:p>
    <w:p w14:paraId="37E1D95D" w14:textId="77777777" w:rsidR="009261C3" w:rsidRDefault="009261C3" w:rsidP="009261C3">
      <w:pPr>
        <w:jc w:val="center"/>
        <w:rPr>
          <w:rFonts w:ascii="Bookman Old Style" w:eastAsia="Calibri" w:hAnsi="Bookman Old Style"/>
          <w:b/>
          <w:sz w:val="28"/>
          <w:szCs w:val="28"/>
        </w:rPr>
      </w:pPr>
      <w:r>
        <w:rPr>
          <w:rFonts w:ascii="Bookman Old Style" w:eastAsia="Calibri" w:hAnsi="Bookman Old Style"/>
          <w:b/>
          <w:sz w:val="28"/>
          <w:szCs w:val="28"/>
        </w:rPr>
        <w:lastRenderedPageBreak/>
        <w:t>CERTIFICATION</w:t>
      </w:r>
    </w:p>
    <w:p w14:paraId="6E5CA3A4" w14:textId="77777777" w:rsidR="009261C3" w:rsidRDefault="009261C3" w:rsidP="009261C3">
      <w:pPr>
        <w:ind w:firstLine="720"/>
        <w:jc w:val="both"/>
        <w:rPr>
          <w:rFonts w:ascii="Bookman Old Style" w:eastAsia="Calibri" w:hAnsi="Bookman Old Style"/>
          <w:sz w:val="28"/>
          <w:szCs w:val="28"/>
        </w:rPr>
      </w:pPr>
      <w:r>
        <w:rPr>
          <w:rFonts w:ascii="Bookman Old Style" w:eastAsia="Calibri" w:hAnsi="Bookman Old Style"/>
          <w:sz w:val="28"/>
          <w:szCs w:val="28"/>
        </w:rPr>
        <w:t xml:space="preserve">This is to certify that this research work has been completed, read through and approved as meeting part of the requirements of the Department of Accountancy, Institute of Finance and Management Studies, </w:t>
      </w:r>
      <w:proofErr w:type="spellStart"/>
      <w:r>
        <w:rPr>
          <w:rFonts w:ascii="Bookman Old Style" w:eastAsia="Calibri" w:hAnsi="Bookman Old Style"/>
          <w:sz w:val="28"/>
          <w:szCs w:val="28"/>
        </w:rPr>
        <w:t>Kwara</w:t>
      </w:r>
      <w:proofErr w:type="spellEnd"/>
      <w:r>
        <w:rPr>
          <w:rFonts w:ascii="Bookman Old Style" w:eastAsia="Calibri" w:hAnsi="Bookman Old Style"/>
          <w:sz w:val="28"/>
          <w:szCs w:val="28"/>
        </w:rPr>
        <w:t xml:space="preserve"> State Polytechnic for the Award of National Diploma in Accountancy.</w:t>
      </w:r>
    </w:p>
    <w:p w14:paraId="72FEC921" w14:textId="77777777" w:rsidR="009261C3" w:rsidRDefault="009261C3" w:rsidP="009261C3">
      <w:pPr>
        <w:ind w:firstLine="720"/>
        <w:jc w:val="both"/>
        <w:rPr>
          <w:rFonts w:ascii="Bookman Old Style" w:eastAsia="Calibri" w:hAnsi="Bookman Old Style"/>
          <w:sz w:val="28"/>
          <w:szCs w:val="28"/>
        </w:rPr>
      </w:pPr>
    </w:p>
    <w:p w14:paraId="3376EF40" w14:textId="77777777" w:rsidR="009261C3" w:rsidRDefault="009261C3" w:rsidP="009261C3">
      <w:pPr>
        <w:jc w:val="both"/>
        <w:rPr>
          <w:rFonts w:ascii="Bookman Old Style" w:eastAsia="Calibri" w:hAnsi="Bookman Old Style"/>
          <w:sz w:val="28"/>
          <w:szCs w:val="28"/>
        </w:rPr>
      </w:pPr>
    </w:p>
    <w:p w14:paraId="74C53241" w14:textId="77777777" w:rsidR="009261C3" w:rsidRDefault="009261C3" w:rsidP="009261C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C25D6CE" w14:textId="2E9125E6" w:rsidR="009261C3" w:rsidRDefault="009261C3" w:rsidP="009261C3">
      <w:pPr>
        <w:spacing w:after="0"/>
        <w:jc w:val="both"/>
        <w:rPr>
          <w:rFonts w:ascii="Bookman Old Style" w:eastAsia="Calibri" w:hAnsi="Bookman Old Style"/>
          <w:b/>
          <w:sz w:val="28"/>
          <w:szCs w:val="28"/>
        </w:rPr>
      </w:pPr>
      <w:r>
        <w:rPr>
          <w:rFonts w:ascii="Bookman Old Style" w:eastAsia="Calibri" w:hAnsi="Bookman Old Style"/>
          <w:b/>
          <w:sz w:val="28"/>
          <w:szCs w:val="28"/>
        </w:rPr>
        <w:t>MR. BELLO R.A</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t>DATE</w:t>
      </w:r>
    </w:p>
    <w:p w14:paraId="62AE8BF4" w14:textId="77777777" w:rsidR="009261C3" w:rsidRPr="0011107E" w:rsidRDefault="009261C3" w:rsidP="009261C3">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D3BF7CA" w14:textId="77777777" w:rsidR="009261C3" w:rsidRDefault="009261C3" w:rsidP="009261C3">
      <w:pPr>
        <w:spacing w:after="0"/>
        <w:jc w:val="center"/>
        <w:rPr>
          <w:rFonts w:ascii="Bookman Old Style" w:eastAsia="Calibri" w:hAnsi="Bookman Old Style"/>
          <w:b/>
          <w:sz w:val="28"/>
          <w:szCs w:val="28"/>
        </w:rPr>
      </w:pPr>
    </w:p>
    <w:p w14:paraId="609DECA7" w14:textId="77777777" w:rsidR="009261C3" w:rsidRDefault="009261C3" w:rsidP="009261C3">
      <w:pPr>
        <w:spacing w:after="0"/>
        <w:jc w:val="both"/>
        <w:rPr>
          <w:rFonts w:ascii="Bookman Old Style" w:eastAsia="Calibri" w:hAnsi="Bookman Old Style"/>
          <w:sz w:val="28"/>
          <w:szCs w:val="28"/>
        </w:rPr>
      </w:pPr>
    </w:p>
    <w:p w14:paraId="258CAE91" w14:textId="77777777" w:rsidR="009261C3" w:rsidRDefault="009261C3" w:rsidP="009261C3">
      <w:pPr>
        <w:spacing w:after="0"/>
        <w:jc w:val="both"/>
        <w:rPr>
          <w:rFonts w:ascii="Bookman Old Style" w:eastAsia="Calibri" w:hAnsi="Bookman Old Style"/>
          <w:sz w:val="28"/>
          <w:szCs w:val="28"/>
        </w:rPr>
      </w:pPr>
    </w:p>
    <w:p w14:paraId="2111B9BC" w14:textId="77777777" w:rsidR="009261C3" w:rsidRDefault="009261C3" w:rsidP="009261C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00F1898" w14:textId="13649761" w:rsidR="009261C3" w:rsidRDefault="009261C3" w:rsidP="009261C3">
      <w:pPr>
        <w:spacing w:after="0"/>
        <w:jc w:val="both"/>
        <w:rPr>
          <w:rFonts w:ascii="Bookman Old Style" w:eastAsia="Calibri" w:hAnsi="Bookman Old Style"/>
          <w:b/>
          <w:sz w:val="28"/>
          <w:szCs w:val="28"/>
        </w:rPr>
      </w:pPr>
      <w:r>
        <w:rPr>
          <w:rFonts w:ascii="Bookman Old Style" w:eastAsia="Calibri" w:hAnsi="Bookman Old Style"/>
          <w:b/>
          <w:sz w:val="28"/>
          <w:szCs w:val="28"/>
        </w:rPr>
        <w:t>MR. HASSAN A.O</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E2F5B02" w14:textId="77777777" w:rsidR="009261C3" w:rsidRPr="002B00FE" w:rsidRDefault="009261C3" w:rsidP="009261C3">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9C322C3" w14:textId="77777777" w:rsidR="009261C3" w:rsidRPr="002B00FE" w:rsidRDefault="009261C3" w:rsidP="009261C3">
      <w:pPr>
        <w:tabs>
          <w:tab w:val="left" w:pos="4772"/>
        </w:tabs>
        <w:spacing w:after="0"/>
        <w:jc w:val="both"/>
        <w:rPr>
          <w:rFonts w:ascii="Bookman Old Style" w:eastAsia="Calibri" w:hAnsi="Bookman Old Style"/>
          <w:b/>
          <w:sz w:val="28"/>
          <w:szCs w:val="28"/>
        </w:rPr>
      </w:pPr>
    </w:p>
    <w:p w14:paraId="6E194DCE" w14:textId="77777777" w:rsidR="009261C3" w:rsidRDefault="009261C3" w:rsidP="009261C3">
      <w:pPr>
        <w:spacing w:after="0"/>
        <w:jc w:val="both"/>
        <w:rPr>
          <w:rFonts w:ascii="Bookman Old Style" w:eastAsia="Calibri" w:hAnsi="Bookman Old Style"/>
          <w:sz w:val="28"/>
          <w:szCs w:val="28"/>
        </w:rPr>
      </w:pPr>
    </w:p>
    <w:p w14:paraId="5BCAD62A" w14:textId="77777777" w:rsidR="009261C3" w:rsidRDefault="009261C3" w:rsidP="009261C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0F86ECB1" w14:textId="77777777" w:rsidR="009261C3" w:rsidRDefault="009261C3" w:rsidP="009261C3">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4632F733" w14:textId="77777777" w:rsidR="009261C3" w:rsidRPr="002B00FE" w:rsidRDefault="009261C3" w:rsidP="009261C3">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2C424282" w14:textId="77777777" w:rsidR="009261C3" w:rsidRDefault="009261C3" w:rsidP="009261C3">
      <w:pPr>
        <w:spacing w:after="0"/>
        <w:jc w:val="both"/>
        <w:rPr>
          <w:rFonts w:ascii="Bookman Old Style" w:eastAsia="Calibri" w:hAnsi="Bookman Old Style"/>
          <w:b/>
          <w:sz w:val="28"/>
          <w:szCs w:val="28"/>
        </w:rPr>
      </w:pPr>
    </w:p>
    <w:p w14:paraId="04FE4D0C" w14:textId="77777777" w:rsidR="009261C3" w:rsidRDefault="009261C3" w:rsidP="009261C3">
      <w:pPr>
        <w:spacing w:after="0"/>
        <w:jc w:val="both"/>
        <w:rPr>
          <w:rFonts w:ascii="Bookman Old Style" w:eastAsia="Calibri" w:hAnsi="Bookman Old Style"/>
          <w:b/>
          <w:sz w:val="28"/>
          <w:szCs w:val="28"/>
        </w:rPr>
      </w:pPr>
    </w:p>
    <w:p w14:paraId="2ADE7457" w14:textId="77777777" w:rsidR="009261C3" w:rsidRDefault="009261C3" w:rsidP="009261C3">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322032D" w14:textId="77777777" w:rsidR="009261C3" w:rsidRDefault="009261C3" w:rsidP="009261C3">
      <w:pPr>
        <w:spacing w:after="0"/>
        <w:jc w:val="both"/>
        <w:rPr>
          <w:rFonts w:ascii="Bookman Old Style" w:eastAsia="Calibri" w:hAnsi="Bookman Old Style"/>
          <w:b/>
          <w:sz w:val="28"/>
          <w:szCs w:val="28"/>
        </w:rPr>
      </w:pPr>
      <w:r>
        <w:rPr>
          <w:rFonts w:ascii="Bookman Old Style" w:eastAsia="Calibri" w:hAnsi="Bookman Old Style"/>
          <w:b/>
          <w:sz w:val="28"/>
          <w:szCs w:val="28"/>
        </w:rPr>
        <w:t>EXTERNAL EXAMINER</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AE09975" w14:textId="77777777" w:rsidR="009261C3" w:rsidRDefault="009261C3" w:rsidP="009261C3">
      <w:pPr>
        <w:jc w:val="both"/>
        <w:rPr>
          <w:rFonts w:ascii="Bookman Old Style" w:eastAsia="Calibri" w:hAnsi="Bookman Old Style"/>
          <w:b/>
          <w:sz w:val="28"/>
          <w:szCs w:val="28"/>
        </w:rPr>
      </w:pPr>
    </w:p>
    <w:p w14:paraId="556BFB9D" w14:textId="77777777" w:rsidR="009261C3" w:rsidRDefault="009261C3" w:rsidP="009261C3">
      <w:pPr>
        <w:jc w:val="both"/>
        <w:rPr>
          <w:rFonts w:ascii="Bookman Old Style" w:eastAsia="Calibri" w:hAnsi="Bookman Old Style"/>
          <w:b/>
          <w:sz w:val="28"/>
          <w:szCs w:val="28"/>
        </w:rPr>
      </w:pPr>
    </w:p>
    <w:p w14:paraId="2AA09545" w14:textId="77777777" w:rsidR="009261C3" w:rsidRDefault="009261C3" w:rsidP="009261C3">
      <w:pPr>
        <w:jc w:val="both"/>
        <w:rPr>
          <w:rFonts w:ascii="Bookman Old Style" w:eastAsia="Calibri" w:hAnsi="Bookman Old Style"/>
          <w:b/>
          <w:sz w:val="28"/>
          <w:szCs w:val="28"/>
        </w:rPr>
      </w:pPr>
    </w:p>
    <w:p w14:paraId="6D8B4CBC" w14:textId="77777777" w:rsidR="009261C3" w:rsidRDefault="009261C3" w:rsidP="009261C3">
      <w:pPr>
        <w:rPr>
          <w:rFonts w:ascii="Bookman Old Style" w:eastAsia="Calibri" w:hAnsi="Bookman Old Style"/>
          <w:b/>
          <w:sz w:val="28"/>
          <w:szCs w:val="28"/>
        </w:rPr>
      </w:pPr>
      <w:r>
        <w:rPr>
          <w:rFonts w:ascii="Bookman Old Style" w:eastAsia="Calibri" w:hAnsi="Bookman Old Style"/>
          <w:b/>
          <w:sz w:val="28"/>
          <w:szCs w:val="28"/>
        </w:rPr>
        <w:br w:type="page"/>
      </w:r>
    </w:p>
    <w:p w14:paraId="140BABE1" w14:textId="77777777" w:rsidR="009261C3" w:rsidRPr="007E5CD5" w:rsidRDefault="009261C3" w:rsidP="009261C3">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1ECD99A7" w14:textId="77777777" w:rsidR="009261C3" w:rsidRPr="00A801C0" w:rsidRDefault="009261C3" w:rsidP="009261C3">
      <w:pPr>
        <w:jc w:val="both"/>
        <w:rPr>
          <w:rFonts w:ascii="Times New Roman" w:hAnsi="Times New Roman" w:cs="Times New Roman"/>
        </w:rPr>
      </w:pPr>
      <w:r w:rsidRPr="007E5CD5">
        <w:rPr>
          <w:rFonts w:ascii="Times New Roman" w:hAnsi="Times New Roman" w:cs="Times New Roman"/>
        </w:rPr>
        <w:t>With a heart full of gratitude, I acknow</w:t>
      </w:r>
      <w:r w:rsidRPr="00A801C0">
        <w:rPr>
          <w:rFonts w:ascii="Times New Roman" w:hAnsi="Times New Roman" w:cs="Times New Roman"/>
        </w:rPr>
        <w:t>ledge the Almighty God for His infinite mercy, guidance, protection, and divine favor throughout the period of my academic journey and especially during the course of this project. Without His grace, this work would not have been possible.</w:t>
      </w:r>
    </w:p>
    <w:p w14:paraId="508C5703" w14:textId="47CF2693" w:rsidR="009261C3" w:rsidRPr="00A801C0" w:rsidRDefault="009261C3" w:rsidP="009261C3">
      <w:pPr>
        <w:jc w:val="both"/>
        <w:rPr>
          <w:rFonts w:ascii="Times New Roman" w:hAnsi="Times New Roman" w:cs="Times New Roman"/>
        </w:rPr>
      </w:pPr>
      <w:r w:rsidRPr="00A801C0">
        <w:rPr>
          <w:rFonts w:ascii="Times New Roman" w:hAnsi="Times New Roman" w:cs="Times New Roman"/>
        </w:rPr>
        <w:t xml:space="preserve">I would like to express my sincere appreciation to my project supervisor, MR. </w:t>
      </w:r>
      <w:r>
        <w:rPr>
          <w:rFonts w:ascii="Times New Roman" w:hAnsi="Times New Roman" w:cs="Times New Roman"/>
        </w:rPr>
        <w:t>BELLO R.A</w:t>
      </w:r>
      <w:r w:rsidRPr="00A801C0">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32F2E289" w14:textId="77777777" w:rsidR="009261C3" w:rsidRPr="00A801C0" w:rsidRDefault="009261C3" w:rsidP="009261C3">
      <w:pPr>
        <w:jc w:val="both"/>
        <w:rPr>
          <w:rFonts w:ascii="Times New Roman" w:hAnsi="Times New Roman" w:cs="Times New Roman"/>
        </w:rPr>
      </w:pPr>
      <w:r w:rsidRPr="00A801C0">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2AE97072" w14:textId="77777777" w:rsidR="009261C3" w:rsidRPr="00A801C0" w:rsidRDefault="009261C3" w:rsidP="009261C3">
      <w:pPr>
        <w:jc w:val="both"/>
        <w:rPr>
          <w:rFonts w:ascii="Times New Roman" w:hAnsi="Times New Roman" w:cs="Times New Roman"/>
        </w:rPr>
      </w:pPr>
      <w:r w:rsidRPr="00A801C0">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588B949D" w14:textId="0BA008EE" w:rsidR="009261C3" w:rsidRPr="00A801C0" w:rsidRDefault="009261C3" w:rsidP="009261C3">
      <w:pPr>
        <w:jc w:val="both"/>
        <w:rPr>
          <w:rFonts w:ascii="Times New Roman" w:hAnsi="Times New Roman" w:cs="Times New Roman"/>
        </w:rPr>
      </w:pPr>
      <w:r w:rsidRPr="00A801C0">
        <w:rPr>
          <w:rFonts w:ascii="Times New Roman" w:hAnsi="Times New Roman" w:cs="Times New Roman"/>
        </w:rPr>
        <w:t xml:space="preserve">I am particularly grateful to my parents, MR. </w:t>
      </w:r>
      <w:r>
        <w:rPr>
          <w:rFonts w:ascii="Times New Roman" w:hAnsi="Times New Roman" w:cs="Times New Roman"/>
        </w:rPr>
        <w:t>BADMUS</w:t>
      </w:r>
      <w:r w:rsidRPr="00A801C0">
        <w:rPr>
          <w:rFonts w:ascii="Times New Roman" w:hAnsi="Times New Roman" w:cs="Times New Roman"/>
        </w:rPr>
        <w:t xml:space="preserve"> and MRS. </w:t>
      </w:r>
      <w:r>
        <w:rPr>
          <w:rFonts w:ascii="Times New Roman" w:hAnsi="Times New Roman" w:cs="Times New Roman"/>
        </w:rPr>
        <w:t>BADMUS</w:t>
      </w:r>
      <w:r w:rsidRPr="00A801C0">
        <w:rPr>
          <w:rFonts w:ascii="Times New Roman" w:hAnsi="Times New Roman" w:cs="Times New Roman"/>
        </w:rPr>
        <w:t xml:space="preserve"> for their immeasurable love, sacrifices, financial support, and constant prayers. You have been my pillars of strength, and I dedicate every achievement of mine to you.</w:t>
      </w:r>
    </w:p>
    <w:p w14:paraId="7DD124A5" w14:textId="77777777" w:rsidR="009261C3" w:rsidRPr="007E5CD5" w:rsidRDefault="009261C3" w:rsidP="009261C3">
      <w:pPr>
        <w:jc w:val="both"/>
        <w:rPr>
          <w:rFonts w:ascii="Times New Roman" w:hAnsi="Times New Roman" w:cs="Times New Roman"/>
        </w:rPr>
      </w:pPr>
      <w:r w:rsidRPr="00A801C0">
        <w:rPr>
          <w:rFonts w:ascii="Times New Roman" w:hAnsi="Times New Roman" w:cs="Times New Roman"/>
        </w:rPr>
        <w:t>To my siblings and extended family members, thank you for believing in me and offering your</w:t>
      </w:r>
      <w:r w:rsidRPr="007E5CD5">
        <w:rPr>
          <w:rFonts w:ascii="Times New Roman" w:hAnsi="Times New Roman" w:cs="Times New Roman"/>
        </w:rPr>
        <w:t xml:space="preserve"> encouragement at every point. Your support means the world to me.</w:t>
      </w:r>
    </w:p>
    <w:p w14:paraId="5B77D76F" w14:textId="77777777" w:rsidR="009261C3" w:rsidRPr="007E5CD5" w:rsidRDefault="009261C3" w:rsidP="009261C3">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1F90A327" w14:textId="77777777" w:rsidR="009261C3" w:rsidRPr="007E5CD5" w:rsidRDefault="009261C3" w:rsidP="009261C3">
      <w:pPr>
        <w:jc w:val="both"/>
        <w:rPr>
          <w:rFonts w:ascii="Times New Roman" w:hAnsi="Times New Roman" w:cs="Times New Roman"/>
        </w:rPr>
      </w:pPr>
      <w:r w:rsidRPr="007E5CD5">
        <w:rPr>
          <w:rFonts w:ascii="Times New Roman" w:hAnsi="Times New Roman" w:cs="Times New Roman"/>
        </w:rPr>
        <w:t xml:space="preserve">Lastly, I want to acknowledge everyone who in one way or the other contributed to the success of this work. May God bless you all </w:t>
      </w:r>
      <w:proofErr w:type="gramStart"/>
      <w:r w:rsidRPr="007E5CD5">
        <w:rPr>
          <w:rFonts w:ascii="Times New Roman" w:hAnsi="Times New Roman" w:cs="Times New Roman"/>
        </w:rPr>
        <w:t>abundantly.</w:t>
      </w:r>
      <w:proofErr w:type="gramEnd"/>
    </w:p>
    <w:p w14:paraId="0ACFE33E" w14:textId="77777777" w:rsidR="009261C3" w:rsidRDefault="009261C3" w:rsidP="009261C3">
      <w:pPr>
        <w:rPr>
          <w:rFonts w:ascii="Times New Roman" w:hAnsi="Times New Roman" w:cs="Times New Roman"/>
        </w:rPr>
      </w:pPr>
      <w:r>
        <w:rPr>
          <w:rFonts w:ascii="Times New Roman" w:hAnsi="Times New Roman" w:cs="Times New Roman"/>
        </w:rPr>
        <w:br w:type="page"/>
      </w:r>
    </w:p>
    <w:p w14:paraId="644D6D5B" w14:textId="77777777" w:rsidR="009261C3" w:rsidRPr="007E5CD5" w:rsidRDefault="009261C3" w:rsidP="009261C3">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09691FDE" w14:textId="77777777" w:rsidR="009261C3" w:rsidRPr="007E5CD5" w:rsidRDefault="009261C3" w:rsidP="009261C3">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20F83907" w14:textId="5C8C43F8" w:rsidR="009261C3" w:rsidRPr="007E5CD5" w:rsidRDefault="009261C3" w:rsidP="009261C3">
      <w:pPr>
        <w:jc w:val="both"/>
        <w:rPr>
          <w:rFonts w:ascii="Times New Roman" w:hAnsi="Times New Roman" w:cs="Times New Roman"/>
        </w:rPr>
      </w:pPr>
      <w:r w:rsidRPr="007E5CD5">
        <w:rPr>
          <w:rFonts w:ascii="Times New Roman" w:hAnsi="Times New Roman" w:cs="Times New Roman"/>
        </w:rPr>
        <w:t xml:space="preserve">I also </w:t>
      </w:r>
      <w:r w:rsidRPr="00A801C0">
        <w:rPr>
          <w:rFonts w:ascii="Times New Roman" w:hAnsi="Times New Roman" w:cs="Times New Roman"/>
        </w:rPr>
        <w:t xml:space="preserve">dedicate this work to my loving and supportive parents, MR. </w:t>
      </w:r>
      <w:r>
        <w:rPr>
          <w:rFonts w:ascii="Times New Roman" w:hAnsi="Times New Roman" w:cs="Times New Roman"/>
        </w:rPr>
        <w:t>BADMUS</w:t>
      </w:r>
      <w:r w:rsidRPr="00A801C0">
        <w:rPr>
          <w:rFonts w:ascii="Times New Roman" w:hAnsi="Times New Roman" w:cs="Times New Roman"/>
        </w:rPr>
        <w:t xml:space="preserve"> and MRS. </w:t>
      </w:r>
      <w:r>
        <w:rPr>
          <w:rFonts w:ascii="Times New Roman" w:hAnsi="Times New Roman" w:cs="Times New Roman"/>
        </w:rPr>
        <w:t>BADMUS</w:t>
      </w:r>
      <w:r w:rsidRPr="00A801C0">
        <w:rPr>
          <w:rFonts w:ascii="Times New Roman" w:hAnsi="Times New Roman" w:cs="Times New Roman"/>
        </w:rPr>
        <w:t>, whose sacrifices, prayers, and constant encouragement have brought me this far. Your unwavering belief in</w:t>
      </w:r>
      <w:r w:rsidRPr="007E5CD5">
        <w:rPr>
          <w:rFonts w:ascii="Times New Roman" w:hAnsi="Times New Roman" w:cs="Times New Roman"/>
        </w:rPr>
        <w:t xml:space="preserve"> my dreams has been my biggest source of strength.</w:t>
      </w:r>
    </w:p>
    <w:p w14:paraId="6DB08FEA" w14:textId="77777777" w:rsidR="009261C3" w:rsidRPr="007E5CD5" w:rsidRDefault="009261C3" w:rsidP="009261C3">
      <w:pPr>
        <w:jc w:val="both"/>
        <w:rPr>
          <w:rFonts w:ascii="Times New Roman" w:hAnsi="Times New Roman" w:cs="Times New Roman"/>
        </w:rPr>
      </w:pPr>
      <w:proofErr w:type="gramStart"/>
      <w:r w:rsidRPr="007E5CD5">
        <w:rPr>
          <w:rFonts w:ascii="Times New Roman" w:hAnsi="Times New Roman" w:cs="Times New Roman"/>
        </w:rPr>
        <w:t>To my siblings, for their support and inspiration throughout my academic journey.</w:t>
      </w:r>
      <w:proofErr w:type="gramEnd"/>
    </w:p>
    <w:p w14:paraId="298E0410" w14:textId="77777777" w:rsidR="009261C3" w:rsidRPr="007E5CD5" w:rsidRDefault="009261C3" w:rsidP="009261C3">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483E9D9F" w14:textId="77777777" w:rsidR="009261C3" w:rsidRPr="007E5CD5" w:rsidRDefault="009261C3" w:rsidP="009261C3">
      <w:pPr>
        <w:jc w:val="both"/>
        <w:rPr>
          <w:rFonts w:ascii="Times New Roman" w:hAnsi="Times New Roman" w:cs="Times New Roman"/>
        </w:rPr>
      </w:pPr>
      <w:r w:rsidRPr="007E5CD5">
        <w:rPr>
          <w:rFonts w:ascii="Times New Roman" w:hAnsi="Times New Roman" w:cs="Times New Roman"/>
        </w:rPr>
        <w:t xml:space="preserve">Finally, this work is dedicated to all students who are determined to succeed, no matter the challenges they face. May this be a source of encouragement to never give up on your </w:t>
      </w:r>
      <w:proofErr w:type="gramStart"/>
      <w:r w:rsidRPr="007E5CD5">
        <w:rPr>
          <w:rFonts w:ascii="Times New Roman" w:hAnsi="Times New Roman" w:cs="Times New Roman"/>
        </w:rPr>
        <w:t>dreams.</w:t>
      </w:r>
      <w:proofErr w:type="gramEnd"/>
    </w:p>
    <w:p w14:paraId="2531C55D" w14:textId="77777777" w:rsidR="009261C3" w:rsidRPr="007E5CD5" w:rsidRDefault="009261C3" w:rsidP="009261C3">
      <w:pPr>
        <w:jc w:val="both"/>
        <w:rPr>
          <w:rFonts w:ascii="Times New Roman" w:hAnsi="Times New Roman" w:cs="Times New Roman"/>
        </w:rPr>
      </w:pPr>
    </w:p>
    <w:p w14:paraId="016D4A25" w14:textId="77777777" w:rsidR="009261C3" w:rsidRDefault="009261C3" w:rsidP="009261C3">
      <w:pPr>
        <w:rPr>
          <w:rFonts w:ascii="Times New Roman" w:hAnsi="Times New Roman" w:cs="Times New Roman"/>
          <w:b/>
          <w:sz w:val="28"/>
          <w:szCs w:val="28"/>
        </w:rPr>
      </w:pPr>
      <w:r>
        <w:rPr>
          <w:rFonts w:ascii="Times New Roman" w:hAnsi="Times New Roman" w:cs="Times New Roman"/>
          <w:b/>
          <w:sz w:val="28"/>
          <w:szCs w:val="28"/>
        </w:rPr>
        <w:br w:type="page"/>
      </w:r>
    </w:p>
    <w:p w14:paraId="58C21A3F" w14:textId="77777777" w:rsidR="009261C3" w:rsidRDefault="009261C3" w:rsidP="009261C3">
      <w:pPr>
        <w:rPr>
          <w:rFonts w:ascii="Times New Roman" w:hAnsi="Times New Roman" w:cs="Times New Roman"/>
          <w:b/>
          <w:sz w:val="28"/>
          <w:szCs w:val="28"/>
        </w:rPr>
      </w:pPr>
    </w:p>
    <w:p w14:paraId="51C2A08C" w14:textId="66407966" w:rsidR="00AA7661" w:rsidRPr="00AA7661" w:rsidRDefault="00AA7661" w:rsidP="00AA7661">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502"/>
      </w:tblGrid>
      <w:tr w:rsidR="00AA7661" w:rsidRPr="00AA7661" w14:paraId="0820729B" w14:textId="77777777" w:rsidTr="00AA7661">
        <w:trPr>
          <w:tblCellSpacing w:w="15" w:type="dxa"/>
        </w:trPr>
        <w:tc>
          <w:tcPr>
            <w:tcW w:w="0" w:type="auto"/>
            <w:vAlign w:val="center"/>
            <w:hideMark/>
          </w:tcPr>
          <w:p w14:paraId="1EEDA405"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Title Page</w:t>
            </w:r>
          </w:p>
        </w:tc>
        <w:tc>
          <w:tcPr>
            <w:tcW w:w="0" w:type="auto"/>
            <w:vAlign w:val="center"/>
            <w:hideMark/>
          </w:tcPr>
          <w:p w14:paraId="1DBA1E13"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i</w:t>
            </w:r>
          </w:p>
        </w:tc>
      </w:tr>
      <w:tr w:rsidR="00AA7661" w:rsidRPr="00AA7661" w14:paraId="3403301B" w14:textId="77777777" w:rsidTr="00AA7661">
        <w:trPr>
          <w:tblCellSpacing w:w="15" w:type="dxa"/>
        </w:trPr>
        <w:tc>
          <w:tcPr>
            <w:tcW w:w="0" w:type="auto"/>
            <w:vAlign w:val="center"/>
            <w:hideMark/>
          </w:tcPr>
          <w:p w14:paraId="5FD96485"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Certification</w:t>
            </w:r>
          </w:p>
        </w:tc>
        <w:tc>
          <w:tcPr>
            <w:tcW w:w="0" w:type="auto"/>
            <w:vAlign w:val="center"/>
            <w:hideMark/>
          </w:tcPr>
          <w:p w14:paraId="31F235B5"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ii</w:t>
            </w:r>
          </w:p>
        </w:tc>
      </w:tr>
      <w:tr w:rsidR="00AA7661" w:rsidRPr="00AA7661" w14:paraId="7D904441" w14:textId="77777777" w:rsidTr="00AA7661">
        <w:trPr>
          <w:tblCellSpacing w:w="15" w:type="dxa"/>
        </w:trPr>
        <w:tc>
          <w:tcPr>
            <w:tcW w:w="0" w:type="auto"/>
            <w:vAlign w:val="center"/>
            <w:hideMark/>
          </w:tcPr>
          <w:p w14:paraId="79593CFE"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Dedication</w:t>
            </w:r>
          </w:p>
        </w:tc>
        <w:tc>
          <w:tcPr>
            <w:tcW w:w="0" w:type="auto"/>
            <w:vAlign w:val="center"/>
            <w:hideMark/>
          </w:tcPr>
          <w:p w14:paraId="6F85DD86"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iii</w:t>
            </w:r>
          </w:p>
        </w:tc>
      </w:tr>
      <w:tr w:rsidR="00AA7661" w:rsidRPr="00AA7661" w14:paraId="12F3C56F" w14:textId="77777777" w:rsidTr="00AA7661">
        <w:trPr>
          <w:tblCellSpacing w:w="15" w:type="dxa"/>
        </w:trPr>
        <w:tc>
          <w:tcPr>
            <w:tcW w:w="0" w:type="auto"/>
            <w:vAlign w:val="center"/>
            <w:hideMark/>
          </w:tcPr>
          <w:p w14:paraId="22976514"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Acknowledgement</w:t>
            </w:r>
          </w:p>
        </w:tc>
        <w:tc>
          <w:tcPr>
            <w:tcW w:w="0" w:type="auto"/>
            <w:vAlign w:val="center"/>
            <w:hideMark/>
          </w:tcPr>
          <w:p w14:paraId="250D86A9"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iv</w:t>
            </w:r>
          </w:p>
        </w:tc>
      </w:tr>
      <w:tr w:rsidR="00AA7661" w:rsidRPr="00AA7661" w14:paraId="7AEC38C4" w14:textId="77777777" w:rsidTr="00AA7661">
        <w:trPr>
          <w:tblCellSpacing w:w="15" w:type="dxa"/>
        </w:trPr>
        <w:tc>
          <w:tcPr>
            <w:tcW w:w="0" w:type="auto"/>
            <w:vAlign w:val="center"/>
            <w:hideMark/>
          </w:tcPr>
          <w:p w14:paraId="2CE9E41B"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Table of Contents</w:t>
            </w:r>
          </w:p>
        </w:tc>
        <w:tc>
          <w:tcPr>
            <w:tcW w:w="0" w:type="auto"/>
            <w:vAlign w:val="center"/>
            <w:hideMark/>
          </w:tcPr>
          <w:p w14:paraId="23E09CCD"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v–vi</w:t>
            </w:r>
          </w:p>
        </w:tc>
      </w:tr>
    </w:tbl>
    <w:p w14:paraId="70A7EDC6" w14:textId="77777777"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t>CHAPTER ONE: INTRODUCTION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5"/>
        <w:gridCol w:w="195"/>
      </w:tblGrid>
      <w:tr w:rsidR="00AA7661" w:rsidRPr="00AA7661" w14:paraId="70B506A3" w14:textId="77777777" w:rsidTr="00AA7661">
        <w:trPr>
          <w:tblCellSpacing w:w="15" w:type="dxa"/>
        </w:trPr>
        <w:tc>
          <w:tcPr>
            <w:tcW w:w="0" w:type="auto"/>
            <w:vAlign w:val="center"/>
            <w:hideMark/>
          </w:tcPr>
          <w:p w14:paraId="07A64649"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1.0 Introduction</w:t>
            </w:r>
          </w:p>
        </w:tc>
        <w:tc>
          <w:tcPr>
            <w:tcW w:w="0" w:type="auto"/>
            <w:vAlign w:val="center"/>
            <w:hideMark/>
          </w:tcPr>
          <w:p w14:paraId="10E307F5"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w:t>
            </w:r>
          </w:p>
        </w:tc>
      </w:tr>
      <w:tr w:rsidR="00AA7661" w:rsidRPr="00AA7661" w14:paraId="7525BD61" w14:textId="77777777" w:rsidTr="00AA7661">
        <w:trPr>
          <w:tblCellSpacing w:w="15" w:type="dxa"/>
        </w:trPr>
        <w:tc>
          <w:tcPr>
            <w:tcW w:w="0" w:type="auto"/>
            <w:vAlign w:val="center"/>
            <w:hideMark/>
          </w:tcPr>
          <w:p w14:paraId="6BCC83BD"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1.1 Statement of the Study</w:t>
            </w:r>
          </w:p>
        </w:tc>
        <w:tc>
          <w:tcPr>
            <w:tcW w:w="0" w:type="auto"/>
            <w:vAlign w:val="center"/>
            <w:hideMark/>
          </w:tcPr>
          <w:p w14:paraId="1FE6D27D"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2</w:t>
            </w:r>
          </w:p>
        </w:tc>
      </w:tr>
      <w:tr w:rsidR="00AA7661" w:rsidRPr="00AA7661" w14:paraId="655CBBF0" w14:textId="77777777" w:rsidTr="00AA7661">
        <w:trPr>
          <w:tblCellSpacing w:w="15" w:type="dxa"/>
        </w:trPr>
        <w:tc>
          <w:tcPr>
            <w:tcW w:w="0" w:type="auto"/>
            <w:vAlign w:val="center"/>
            <w:hideMark/>
          </w:tcPr>
          <w:p w14:paraId="43DF2661"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1.2 Research Questions</w:t>
            </w:r>
          </w:p>
        </w:tc>
        <w:tc>
          <w:tcPr>
            <w:tcW w:w="0" w:type="auto"/>
            <w:vAlign w:val="center"/>
            <w:hideMark/>
          </w:tcPr>
          <w:p w14:paraId="62D01FB1"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2</w:t>
            </w:r>
          </w:p>
        </w:tc>
      </w:tr>
      <w:tr w:rsidR="00AA7661" w:rsidRPr="00AA7661" w14:paraId="1AC83E6C" w14:textId="77777777" w:rsidTr="00AA7661">
        <w:trPr>
          <w:tblCellSpacing w:w="15" w:type="dxa"/>
        </w:trPr>
        <w:tc>
          <w:tcPr>
            <w:tcW w:w="0" w:type="auto"/>
            <w:vAlign w:val="center"/>
            <w:hideMark/>
          </w:tcPr>
          <w:p w14:paraId="31A2E2F2"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1.3 Objectives of the Study</w:t>
            </w:r>
          </w:p>
        </w:tc>
        <w:tc>
          <w:tcPr>
            <w:tcW w:w="0" w:type="auto"/>
            <w:vAlign w:val="center"/>
            <w:hideMark/>
          </w:tcPr>
          <w:p w14:paraId="50E921F3"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2</w:t>
            </w:r>
          </w:p>
        </w:tc>
      </w:tr>
      <w:tr w:rsidR="00AA7661" w:rsidRPr="00AA7661" w14:paraId="6BF4A9E2" w14:textId="77777777" w:rsidTr="00AA7661">
        <w:trPr>
          <w:tblCellSpacing w:w="15" w:type="dxa"/>
        </w:trPr>
        <w:tc>
          <w:tcPr>
            <w:tcW w:w="0" w:type="auto"/>
            <w:vAlign w:val="center"/>
            <w:hideMark/>
          </w:tcPr>
          <w:p w14:paraId="0F0F723B"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1.4 Research Hypothesis</w:t>
            </w:r>
          </w:p>
        </w:tc>
        <w:tc>
          <w:tcPr>
            <w:tcW w:w="0" w:type="auto"/>
            <w:vAlign w:val="center"/>
            <w:hideMark/>
          </w:tcPr>
          <w:p w14:paraId="5E9DEF5D"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w:t>
            </w:r>
          </w:p>
        </w:tc>
      </w:tr>
      <w:tr w:rsidR="00AA7661" w:rsidRPr="00AA7661" w14:paraId="6BF79E7C" w14:textId="77777777" w:rsidTr="00AA7661">
        <w:trPr>
          <w:tblCellSpacing w:w="15" w:type="dxa"/>
        </w:trPr>
        <w:tc>
          <w:tcPr>
            <w:tcW w:w="0" w:type="auto"/>
            <w:vAlign w:val="center"/>
            <w:hideMark/>
          </w:tcPr>
          <w:p w14:paraId="242640E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1.5 Significance of the Study</w:t>
            </w:r>
          </w:p>
        </w:tc>
        <w:tc>
          <w:tcPr>
            <w:tcW w:w="0" w:type="auto"/>
            <w:vAlign w:val="center"/>
            <w:hideMark/>
          </w:tcPr>
          <w:p w14:paraId="6A94DD3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4</w:t>
            </w:r>
          </w:p>
        </w:tc>
      </w:tr>
      <w:tr w:rsidR="00AA7661" w:rsidRPr="00AA7661" w14:paraId="7514E672" w14:textId="77777777" w:rsidTr="00AA7661">
        <w:trPr>
          <w:tblCellSpacing w:w="15" w:type="dxa"/>
        </w:trPr>
        <w:tc>
          <w:tcPr>
            <w:tcW w:w="0" w:type="auto"/>
            <w:vAlign w:val="center"/>
            <w:hideMark/>
          </w:tcPr>
          <w:p w14:paraId="1587DF87"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1.6 Scope and Limitation of the Study</w:t>
            </w:r>
          </w:p>
        </w:tc>
        <w:tc>
          <w:tcPr>
            <w:tcW w:w="0" w:type="auto"/>
            <w:vAlign w:val="center"/>
            <w:hideMark/>
          </w:tcPr>
          <w:p w14:paraId="189707D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4</w:t>
            </w:r>
          </w:p>
        </w:tc>
      </w:tr>
      <w:tr w:rsidR="00AA7661" w:rsidRPr="00AA7661" w14:paraId="1119931D" w14:textId="77777777" w:rsidTr="00AA7661">
        <w:trPr>
          <w:tblCellSpacing w:w="15" w:type="dxa"/>
        </w:trPr>
        <w:tc>
          <w:tcPr>
            <w:tcW w:w="0" w:type="auto"/>
            <w:vAlign w:val="center"/>
            <w:hideMark/>
          </w:tcPr>
          <w:p w14:paraId="3DD9A2B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1.7 Definition of Key Terms</w:t>
            </w:r>
          </w:p>
        </w:tc>
        <w:tc>
          <w:tcPr>
            <w:tcW w:w="0" w:type="auto"/>
            <w:vAlign w:val="center"/>
            <w:hideMark/>
          </w:tcPr>
          <w:p w14:paraId="614437B2"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4</w:t>
            </w:r>
          </w:p>
        </w:tc>
      </w:tr>
    </w:tbl>
    <w:p w14:paraId="7659AC76" w14:textId="77777777"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t>CHAPTER TWO: LITERATURE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555"/>
      </w:tblGrid>
      <w:tr w:rsidR="00AA7661" w:rsidRPr="00AA7661" w14:paraId="19A7AC32" w14:textId="77777777" w:rsidTr="00AA7661">
        <w:trPr>
          <w:tblCellSpacing w:w="15" w:type="dxa"/>
        </w:trPr>
        <w:tc>
          <w:tcPr>
            <w:tcW w:w="0" w:type="auto"/>
            <w:vAlign w:val="center"/>
            <w:hideMark/>
          </w:tcPr>
          <w:p w14:paraId="0EE14C2F" w14:textId="451A6213"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2.0 Literature Review</w:t>
            </w:r>
          </w:p>
        </w:tc>
        <w:tc>
          <w:tcPr>
            <w:tcW w:w="0" w:type="auto"/>
            <w:vAlign w:val="center"/>
            <w:hideMark/>
          </w:tcPr>
          <w:p w14:paraId="743468DC"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5–13</w:t>
            </w:r>
          </w:p>
        </w:tc>
      </w:tr>
    </w:tbl>
    <w:p w14:paraId="361ADEF4" w14:textId="77777777"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t>CHAPTER THREE: RESEARCH METHODOLOGY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5"/>
        <w:gridCol w:w="315"/>
      </w:tblGrid>
      <w:tr w:rsidR="00AA7661" w:rsidRPr="00AA7661" w14:paraId="404E7F40" w14:textId="77777777" w:rsidTr="00AA7661">
        <w:trPr>
          <w:tblCellSpacing w:w="15" w:type="dxa"/>
        </w:trPr>
        <w:tc>
          <w:tcPr>
            <w:tcW w:w="0" w:type="auto"/>
            <w:vAlign w:val="center"/>
            <w:hideMark/>
          </w:tcPr>
          <w:p w14:paraId="2EC56531"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3.0 Research Methodology</w:t>
            </w:r>
          </w:p>
        </w:tc>
        <w:tc>
          <w:tcPr>
            <w:tcW w:w="0" w:type="auto"/>
            <w:vAlign w:val="center"/>
            <w:hideMark/>
          </w:tcPr>
          <w:p w14:paraId="65C7E2A3"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14</w:t>
            </w:r>
          </w:p>
        </w:tc>
      </w:tr>
      <w:tr w:rsidR="00AA7661" w:rsidRPr="00AA7661" w14:paraId="2B345297" w14:textId="77777777" w:rsidTr="00AA7661">
        <w:trPr>
          <w:tblCellSpacing w:w="15" w:type="dxa"/>
        </w:trPr>
        <w:tc>
          <w:tcPr>
            <w:tcW w:w="0" w:type="auto"/>
            <w:vAlign w:val="center"/>
            <w:hideMark/>
          </w:tcPr>
          <w:p w14:paraId="1E7493A4"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3.1 Sources of Data</w:t>
            </w:r>
          </w:p>
        </w:tc>
        <w:tc>
          <w:tcPr>
            <w:tcW w:w="0" w:type="auto"/>
            <w:vAlign w:val="center"/>
            <w:hideMark/>
          </w:tcPr>
          <w:p w14:paraId="7950C8CD"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14</w:t>
            </w:r>
          </w:p>
        </w:tc>
      </w:tr>
      <w:tr w:rsidR="00AA7661" w:rsidRPr="00AA7661" w14:paraId="668CCABF" w14:textId="77777777" w:rsidTr="00AA7661">
        <w:trPr>
          <w:tblCellSpacing w:w="15" w:type="dxa"/>
        </w:trPr>
        <w:tc>
          <w:tcPr>
            <w:tcW w:w="0" w:type="auto"/>
            <w:vAlign w:val="center"/>
            <w:hideMark/>
          </w:tcPr>
          <w:p w14:paraId="115136E9"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3.2 Population of the Study</w:t>
            </w:r>
          </w:p>
        </w:tc>
        <w:tc>
          <w:tcPr>
            <w:tcW w:w="0" w:type="auto"/>
            <w:vAlign w:val="center"/>
            <w:hideMark/>
          </w:tcPr>
          <w:p w14:paraId="73B44A21"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15</w:t>
            </w:r>
          </w:p>
        </w:tc>
      </w:tr>
      <w:tr w:rsidR="00AA7661" w:rsidRPr="00AA7661" w14:paraId="5BCD98E6" w14:textId="77777777" w:rsidTr="00AA7661">
        <w:trPr>
          <w:tblCellSpacing w:w="15" w:type="dxa"/>
        </w:trPr>
        <w:tc>
          <w:tcPr>
            <w:tcW w:w="0" w:type="auto"/>
            <w:vAlign w:val="center"/>
            <w:hideMark/>
          </w:tcPr>
          <w:p w14:paraId="424AFDD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3.3 Sampling Size</w:t>
            </w:r>
          </w:p>
        </w:tc>
        <w:tc>
          <w:tcPr>
            <w:tcW w:w="0" w:type="auto"/>
            <w:vAlign w:val="center"/>
            <w:hideMark/>
          </w:tcPr>
          <w:p w14:paraId="51F915FE"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15</w:t>
            </w:r>
          </w:p>
        </w:tc>
      </w:tr>
      <w:tr w:rsidR="00AA7661" w:rsidRPr="00AA7661" w14:paraId="19A0408E" w14:textId="77777777" w:rsidTr="00AA7661">
        <w:trPr>
          <w:tblCellSpacing w:w="15" w:type="dxa"/>
        </w:trPr>
        <w:tc>
          <w:tcPr>
            <w:tcW w:w="0" w:type="auto"/>
            <w:vAlign w:val="center"/>
            <w:hideMark/>
          </w:tcPr>
          <w:p w14:paraId="796F916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3.4 Method of Collection</w:t>
            </w:r>
          </w:p>
        </w:tc>
        <w:tc>
          <w:tcPr>
            <w:tcW w:w="0" w:type="auto"/>
            <w:vAlign w:val="center"/>
            <w:hideMark/>
          </w:tcPr>
          <w:p w14:paraId="482A4B86"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16</w:t>
            </w:r>
          </w:p>
        </w:tc>
      </w:tr>
      <w:tr w:rsidR="00AA7661" w:rsidRPr="00AA7661" w14:paraId="00349AB4" w14:textId="77777777" w:rsidTr="00AA7661">
        <w:trPr>
          <w:tblCellSpacing w:w="15" w:type="dxa"/>
        </w:trPr>
        <w:tc>
          <w:tcPr>
            <w:tcW w:w="0" w:type="auto"/>
            <w:vAlign w:val="center"/>
            <w:hideMark/>
          </w:tcPr>
          <w:p w14:paraId="33D93824"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3.5 Method of Data Analysis</w:t>
            </w:r>
          </w:p>
        </w:tc>
        <w:tc>
          <w:tcPr>
            <w:tcW w:w="0" w:type="auto"/>
            <w:vAlign w:val="center"/>
            <w:hideMark/>
          </w:tcPr>
          <w:p w14:paraId="2F4B8B8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17</w:t>
            </w:r>
          </w:p>
        </w:tc>
      </w:tr>
    </w:tbl>
    <w:p w14:paraId="42F0275F" w14:textId="77777777"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t>CHAPTER FOUR: DATA PRESENTATION AND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1"/>
        <w:gridCol w:w="675"/>
      </w:tblGrid>
      <w:tr w:rsidR="00AA7661" w:rsidRPr="00AA7661" w14:paraId="1772C897" w14:textId="77777777" w:rsidTr="00AA7661">
        <w:trPr>
          <w:tblCellSpacing w:w="15" w:type="dxa"/>
        </w:trPr>
        <w:tc>
          <w:tcPr>
            <w:tcW w:w="0" w:type="auto"/>
            <w:vAlign w:val="center"/>
            <w:hideMark/>
          </w:tcPr>
          <w:p w14:paraId="0F238E61"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4.0 Data Presentation and Analysis</w:t>
            </w:r>
          </w:p>
        </w:tc>
        <w:tc>
          <w:tcPr>
            <w:tcW w:w="0" w:type="auto"/>
            <w:vAlign w:val="center"/>
            <w:hideMark/>
          </w:tcPr>
          <w:p w14:paraId="6219EBA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18–28</w:t>
            </w:r>
          </w:p>
        </w:tc>
      </w:tr>
    </w:tbl>
    <w:p w14:paraId="29861356" w14:textId="1E1D896A" w:rsidR="00AA7661" w:rsidRPr="00AA7661" w:rsidRDefault="00AA7661" w:rsidP="00AA7661">
      <w:pPr>
        <w:spacing w:after="0" w:line="240" w:lineRule="auto"/>
        <w:rPr>
          <w:rFonts w:ascii="Times New Roman" w:eastAsia="Times New Roman" w:hAnsi="Times New Roman" w:cs="Times New Roman"/>
          <w:kern w:val="0"/>
          <w14:ligatures w14:val="none"/>
        </w:rPr>
      </w:pPr>
    </w:p>
    <w:p w14:paraId="17A092DA" w14:textId="77777777"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lastRenderedPageBreak/>
        <w:t>CHAPTER FIVE: SUMMARY, CONCLUSION AND RECOMMENDATIONS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5"/>
        <w:gridCol w:w="315"/>
      </w:tblGrid>
      <w:tr w:rsidR="00AA7661" w:rsidRPr="00AA7661" w14:paraId="66187AC5" w14:textId="77777777" w:rsidTr="00AA7661">
        <w:trPr>
          <w:tblCellSpacing w:w="15" w:type="dxa"/>
        </w:trPr>
        <w:tc>
          <w:tcPr>
            <w:tcW w:w="0" w:type="auto"/>
            <w:vAlign w:val="center"/>
            <w:hideMark/>
          </w:tcPr>
          <w:p w14:paraId="1D1D37F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5.0 Summary, Conclusion and Recommendations</w:t>
            </w:r>
          </w:p>
        </w:tc>
        <w:tc>
          <w:tcPr>
            <w:tcW w:w="0" w:type="auto"/>
            <w:vAlign w:val="center"/>
            <w:hideMark/>
          </w:tcPr>
          <w:p w14:paraId="04F92BF8"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29</w:t>
            </w:r>
          </w:p>
        </w:tc>
      </w:tr>
      <w:tr w:rsidR="00AA7661" w:rsidRPr="00AA7661" w14:paraId="2B283596" w14:textId="77777777" w:rsidTr="00AA7661">
        <w:trPr>
          <w:tblCellSpacing w:w="15" w:type="dxa"/>
        </w:trPr>
        <w:tc>
          <w:tcPr>
            <w:tcW w:w="0" w:type="auto"/>
            <w:vAlign w:val="center"/>
            <w:hideMark/>
          </w:tcPr>
          <w:p w14:paraId="542AC1D0"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5.1 Summary</w:t>
            </w:r>
          </w:p>
        </w:tc>
        <w:tc>
          <w:tcPr>
            <w:tcW w:w="0" w:type="auto"/>
            <w:vAlign w:val="center"/>
            <w:hideMark/>
          </w:tcPr>
          <w:p w14:paraId="075A3822"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29</w:t>
            </w:r>
          </w:p>
        </w:tc>
      </w:tr>
      <w:tr w:rsidR="00AA7661" w:rsidRPr="00AA7661" w14:paraId="0F55CECD" w14:textId="77777777" w:rsidTr="00AA7661">
        <w:trPr>
          <w:tblCellSpacing w:w="15" w:type="dxa"/>
        </w:trPr>
        <w:tc>
          <w:tcPr>
            <w:tcW w:w="0" w:type="auto"/>
            <w:vAlign w:val="center"/>
            <w:hideMark/>
          </w:tcPr>
          <w:p w14:paraId="409C8F0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5.2 Conclusion</w:t>
            </w:r>
          </w:p>
        </w:tc>
        <w:tc>
          <w:tcPr>
            <w:tcW w:w="0" w:type="auto"/>
            <w:vAlign w:val="center"/>
            <w:hideMark/>
          </w:tcPr>
          <w:p w14:paraId="51283A6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30</w:t>
            </w:r>
          </w:p>
        </w:tc>
      </w:tr>
      <w:tr w:rsidR="00AA7661" w:rsidRPr="00AA7661" w14:paraId="7F34AC8D" w14:textId="77777777" w:rsidTr="00AA7661">
        <w:trPr>
          <w:tblCellSpacing w:w="15" w:type="dxa"/>
        </w:trPr>
        <w:tc>
          <w:tcPr>
            <w:tcW w:w="0" w:type="auto"/>
            <w:vAlign w:val="center"/>
            <w:hideMark/>
          </w:tcPr>
          <w:p w14:paraId="69EB3D3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5.3 Recommendations</w:t>
            </w:r>
          </w:p>
        </w:tc>
        <w:tc>
          <w:tcPr>
            <w:tcW w:w="0" w:type="auto"/>
            <w:vAlign w:val="center"/>
            <w:hideMark/>
          </w:tcPr>
          <w:p w14:paraId="0098C11A" w14:textId="77777777" w:rsidR="00AA7661" w:rsidRPr="00AA7661" w:rsidRDefault="00AA7661" w:rsidP="00AA7661">
            <w:pPr>
              <w:spacing w:after="0" w:line="240" w:lineRule="auto"/>
              <w:rPr>
                <w:rFonts w:ascii="Times New Roman" w:eastAsia="Times New Roman" w:hAnsi="Times New Roman" w:cs="Times New Roman"/>
                <w:kern w:val="0"/>
                <w14:ligatures w14:val="none"/>
              </w:rPr>
            </w:pPr>
            <w:r w:rsidRPr="00AA7661">
              <w:rPr>
                <w:rFonts w:ascii="Times New Roman" w:eastAsia="Times New Roman" w:hAnsi="Times New Roman" w:cs="Times New Roman"/>
                <w:kern w:val="0"/>
                <w14:ligatures w14:val="none"/>
              </w:rPr>
              <w:t>31</w:t>
            </w:r>
          </w:p>
        </w:tc>
      </w:tr>
    </w:tbl>
    <w:p w14:paraId="67538BD1" w14:textId="2BAB2BBD"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t>References</w:t>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t xml:space="preserve">     </w:t>
      </w:r>
      <w:r w:rsidRPr="00AA7661">
        <w:rPr>
          <w:rFonts w:ascii="Times New Roman" w:eastAsia="Times New Roman" w:hAnsi="Times New Roman" w:cs="Times New Roman"/>
          <w:kern w:val="0"/>
          <w14:ligatures w14:val="none"/>
        </w:rPr>
        <w:t>32–38</w:t>
      </w:r>
    </w:p>
    <w:p w14:paraId="69A51F2D" w14:textId="3ABE2139" w:rsidR="00AA7661" w:rsidRPr="00AA7661" w:rsidRDefault="00AA7661" w:rsidP="00AA76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A7661">
        <w:rPr>
          <w:rFonts w:ascii="Times New Roman" w:eastAsia="Times New Roman" w:hAnsi="Times New Roman" w:cs="Times New Roman"/>
          <w:b/>
          <w:bCs/>
          <w:kern w:val="0"/>
          <w:sz w:val="27"/>
          <w:szCs w:val="27"/>
          <w14:ligatures w14:val="none"/>
        </w:rPr>
        <w:t>Appendix</w:t>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r>
      <w:r>
        <w:rPr>
          <w:rFonts w:ascii="Times New Roman" w:eastAsia="Times New Roman" w:hAnsi="Times New Roman" w:cs="Times New Roman"/>
          <w:b/>
          <w:bCs/>
          <w:kern w:val="0"/>
          <w:sz w:val="27"/>
          <w:szCs w:val="27"/>
          <w14:ligatures w14:val="none"/>
        </w:rPr>
        <w:tab/>
        <w:t xml:space="preserve">     </w:t>
      </w:r>
      <w:r w:rsidRPr="00AA7661">
        <w:rPr>
          <w:rFonts w:ascii="Times New Roman" w:eastAsia="Times New Roman" w:hAnsi="Times New Roman" w:cs="Times New Roman"/>
          <w:kern w:val="0"/>
          <w14:ligatures w14:val="none"/>
        </w:rPr>
        <w:t>39–42</w:t>
      </w:r>
    </w:p>
    <w:p w14:paraId="64109084" w14:textId="26DFB557" w:rsidR="009261C3" w:rsidRDefault="009261C3" w:rsidP="009261C3">
      <w:pPr>
        <w:spacing w:after="0" w:line="360" w:lineRule="auto"/>
        <w:ind w:firstLine="720"/>
        <w:jc w:val="both"/>
        <w:rPr>
          <w:rFonts w:ascii="Times New Roman" w:hAnsi="Times New Roman" w:cs="Times New Roman"/>
          <w:sz w:val="28"/>
          <w:szCs w:val="28"/>
        </w:rPr>
        <w:sectPr w:rsidR="009261C3" w:rsidSect="009261C3">
          <w:footerReference w:type="default" r:id="rId8"/>
          <w:pgSz w:w="11520" w:h="14400" w:code="9"/>
          <w:pgMar w:top="720" w:right="720" w:bottom="720" w:left="720" w:header="706" w:footer="706" w:gutter="0"/>
          <w:pgNumType w:fmt="lowerRoman" w:start="1"/>
          <w:cols w:space="708"/>
          <w:docGrid w:linePitch="360"/>
        </w:sectPr>
      </w:pPr>
    </w:p>
    <w:p w14:paraId="1AC60995" w14:textId="66DCD278" w:rsidR="0055528B" w:rsidRDefault="0055528B" w:rsidP="0055528B">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3F96FA1A" w14:textId="7A068302" w:rsidR="0055528B" w:rsidRDefault="0055528B" w:rsidP="0055528B">
      <w:pPr>
        <w:spacing w:after="0"/>
        <w:jc w:val="center"/>
        <w:rPr>
          <w:rFonts w:ascii="Times New Roman" w:hAnsi="Times New Roman" w:cs="Times New Roman"/>
          <w:b/>
          <w:bCs/>
        </w:rPr>
      </w:pPr>
      <w:r>
        <w:rPr>
          <w:rFonts w:ascii="Times New Roman" w:hAnsi="Times New Roman" w:cs="Times New Roman"/>
          <w:b/>
          <w:bCs/>
        </w:rPr>
        <w:t>INTRODUCTION</w:t>
      </w:r>
    </w:p>
    <w:p w14:paraId="19B9AEFA" w14:textId="61CFEF9C"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1.1 </w:t>
      </w:r>
      <w:r w:rsidR="00F66489" w:rsidRPr="00F66489">
        <w:rPr>
          <w:rFonts w:ascii="Times New Roman" w:hAnsi="Times New Roman" w:cs="Times New Roman"/>
          <w:b/>
          <w:bCs/>
        </w:rPr>
        <w:t>Background of the Study</w:t>
      </w:r>
    </w:p>
    <w:p w14:paraId="037A708F"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Internal control systems are fundamental frameworks that organizations implement to ensure the safeguarding of assets, accuracy in financial reporting, and promotion of operational efficiency. These controls are particularly crucial in institutions such as hospitals where both financial integrity and service quality are non-negotiable. The University of Ilorin Teaching Hospital (UITH), as a tertiary healthcare provider, manages substantial financial and operational resources, necessitating robust internal control mechanisms to achieve its mandate effectively. Effective internal controls help mitigate risks such as financial mismanagement, fraud, and operational inefficiencies that could undermine service delivery (Okoro &amp; Nwosu, 2021).</w:t>
      </w:r>
    </w:p>
    <w:p w14:paraId="0B3CD939"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The role of internal audit in reinforcing internal control systems cannot be overstated. Internal audit functions serve as an independent and objective assurance mechanism, tasked with evaluating the adequacy and effectiveness of internal controls within an organization. By conducting periodic reviews and assessments, internal auditors identify control weaknesses, recommend improvements, and monitor compliance with established policies. In the healthcare sector, the internal audit function is critical not only for financial accountability but also for ensuring operational integrity and compliance with regulatory standards (Ahmed &amp; Bello, 2022). For hospitals like UITH, a strong internal audit unit can facilitate the early detection of irregularities and enhance management oversight.</w:t>
      </w:r>
    </w:p>
    <w:p w14:paraId="386606D2"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Despite the recognized benefits, the effectiveness of internal audits in many healthcare institutions is often challenged by issues such as limited resources, inadequate staff training, lack of independence, and insufficient managerial support. These challenges can hinder the audit function’s capacity to fully evaluate internal controls or to influence positive changes. Studies have shown that where internal audit units are under-resourced or lack autonomy, the internal control systems tend to be weak, increasing the risk of errors and fraud (Olawale &amp; Musa, 2023). This highlights the need to examine the extent to which internal audit activities contribute to effective internal control within the UITH setting.</w:t>
      </w:r>
    </w:p>
    <w:p w14:paraId="3D207916"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The University of Ilorin Teaching Hospital operates within a complex healthcare environment, facing pressures from financial constraints, regulatory compliance, and the need for efficient service delivery. The hospital’s internal audit unit is expected to serve as a frontline defense mechanism by continuously assessing the institution’s financial and operational controls. Investigating how internal audit supports and enhances internal controls in UITH is vital to identifying gaps and recommending strategies for improvement. Such insights are essential not only for UITH but for other similar teaching hospitals striving to maintain accountability and service excellence (Balogun &amp; Akinyemi, 2024).</w:t>
      </w:r>
    </w:p>
    <w:p w14:paraId="45BF886E" w14:textId="79B4DF96" w:rsidR="00F66489" w:rsidRPr="00F66489" w:rsidRDefault="00F66489" w:rsidP="00F66489">
      <w:pPr>
        <w:jc w:val="both"/>
        <w:rPr>
          <w:rFonts w:ascii="Times New Roman" w:hAnsi="Times New Roman" w:cs="Times New Roman"/>
        </w:rPr>
      </w:pPr>
      <w:r w:rsidRPr="00F66489">
        <w:rPr>
          <w:rFonts w:ascii="Times New Roman" w:hAnsi="Times New Roman" w:cs="Times New Roman"/>
        </w:rPr>
        <w:t xml:space="preserve">Given the increasing emphasis on governance and accountability in public sector organizations, including healthcare institutions, there is a growing need for empirical research on the relationship between internal audit and internal control effectiveness. This study aims to contribute to that body of </w:t>
      </w:r>
      <w:r w:rsidRPr="00F66489">
        <w:rPr>
          <w:rFonts w:ascii="Times New Roman" w:hAnsi="Times New Roman" w:cs="Times New Roman"/>
        </w:rPr>
        <w:lastRenderedPageBreak/>
        <w:t>knowledge by focusing on the University of Ilorin Teaching Hospital as a case study, thereby providing practical recommendations that can improve internal audit functions and, consequently, internal control systems. Strengthening these functions will ultimately support better resource management and enhance the quality of healthcare services delivered (Ibrahim, 2020).</w:t>
      </w:r>
    </w:p>
    <w:p w14:paraId="5FE1CE35" w14:textId="4EFA56F2"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1.2 </w:t>
      </w:r>
      <w:r w:rsidR="00F66489" w:rsidRPr="00F66489">
        <w:rPr>
          <w:rFonts w:ascii="Times New Roman" w:hAnsi="Times New Roman" w:cs="Times New Roman"/>
          <w:b/>
          <w:bCs/>
        </w:rPr>
        <w:t>Statement of the Problem</w:t>
      </w:r>
    </w:p>
    <w:p w14:paraId="74B0B6D2"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Effective internal control systems are crucial for the proper management of resources and achievement of organizational objectives, especially in healthcare institutions like the University of Ilorin Teaching Hospital (UITH). However, despite the critical role internal audit plays in evaluating and strengthening these controls, many organizations still experience lapses such as financial mismanagement, fraud, operational inefficiencies, and compliance failures. At UITH, there have been concerns about whether the internal audit function is adequately equipped and empowered to detect and prevent such issues effectively.</w:t>
      </w:r>
    </w:p>
    <w:p w14:paraId="3A6281E3"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Several factors contribute to this problem, including insufficient audit staffing, lack of independence, inadequate training, and limited support from hospital management. These limitations can undermine the internal audit’s ability to perform thorough assessments, leading to weaknesses in internal control systems that may expose the hospital to risks such as resource wastage, fraud, and reputational damage. Additionally, the dynamic and complex nature of healthcare operations requires constant monitoring and improvement of control mechanisms, yet it is unclear if the internal audit unit at UITH fully meets this demand.</w:t>
      </w:r>
    </w:p>
    <w:p w14:paraId="046BCA57" w14:textId="460A04DA" w:rsidR="00F66489" w:rsidRPr="00F66489" w:rsidRDefault="00F66489" w:rsidP="00F66489">
      <w:pPr>
        <w:jc w:val="both"/>
        <w:rPr>
          <w:rFonts w:ascii="Times New Roman" w:hAnsi="Times New Roman" w:cs="Times New Roman"/>
        </w:rPr>
      </w:pPr>
      <w:r w:rsidRPr="00F66489">
        <w:rPr>
          <w:rFonts w:ascii="Times New Roman" w:hAnsi="Times New Roman" w:cs="Times New Roman"/>
        </w:rPr>
        <w:t>This situation raises important questions about the effectiveness of internal audit as an aid to internal control within the hospital. Without a strong internal audit function, internal controls may not function optimally, which could hinder UITH’s capacity to safeguard its assets, maintain financial integrity, and deliver quality healthcare services. Therefore, there is a pressing need to investigate the challenges and effectiveness of internal audit in supporting internal control at UITH, to identify gaps and recommend strategies for improvement.</w:t>
      </w:r>
    </w:p>
    <w:p w14:paraId="363E2E98" w14:textId="56370310"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1.3 </w:t>
      </w:r>
      <w:r w:rsidR="00F66489" w:rsidRPr="00F66489">
        <w:rPr>
          <w:rFonts w:ascii="Times New Roman" w:hAnsi="Times New Roman" w:cs="Times New Roman"/>
          <w:b/>
          <w:bCs/>
        </w:rPr>
        <w:t>Research Questions</w:t>
      </w:r>
    </w:p>
    <w:p w14:paraId="0A8E3F89" w14:textId="77777777" w:rsidR="00F66489" w:rsidRPr="00F66489" w:rsidRDefault="00F66489" w:rsidP="00F66489">
      <w:pPr>
        <w:numPr>
          <w:ilvl w:val="0"/>
          <w:numId w:val="1"/>
        </w:numPr>
        <w:jc w:val="both"/>
        <w:rPr>
          <w:rFonts w:ascii="Times New Roman" w:hAnsi="Times New Roman" w:cs="Times New Roman"/>
        </w:rPr>
      </w:pPr>
      <w:r w:rsidRPr="00F66489">
        <w:rPr>
          <w:rFonts w:ascii="Times New Roman" w:hAnsi="Times New Roman" w:cs="Times New Roman"/>
        </w:rPr>
        <w:t>How effective is the internal audit function in enhancing internal control at the University of Ilorin Teaching Hospital?</w:t>
      </w:r>
    </w:p>
    <w:p w14:paraId="32B018FC" w14:textId="77777777" w:rsidR="00F66489" w:rsidRPr="00F66489" w:rsidRDefault="00F66489" w:rsidP="00F66489">
      <w:pPr>
        <w:numPr>
          <w:ilvl w:val="0"/>
          <w:numId w:val="1"/>
        </w:numPr>
        <w:jc w:val="both"/>
        <w:rPr>
          <w:rFonts w:ascii="Times New Roman" w:hAnsi="Times New Roman" w:cs="Times New Roman"/>
        </w:rPr>
      </w:pPr>
      <w:r w:rsidRPr="00F66489">
        <w:rPr>
          <w:rFonts w:ascii="Times New Roman" w:hAnsi="Times New Roman" w:cs="Times New Roman"/>
        </w:rPr>
        <w:t>To what extent does internal audit contribute to the prevention and detection of fraud and errors within the hospital?</w:t>
      </w:r>
    </w:p>
    <w:p w14:paraId="0969D259" w14:textId="7E484368" w:rsidR="000648AA" w:rsidRDefault="00F66489" w:rsidP="00F66489">
      <w:pPr>
        <w:numPr>
          <w:ilvl w:val="0"/>
          <w:numId w:val="1"/>
        </w:numPr>
        <w:jc w:val="both"/>
        <w:rPr>
          <w:rFonts w:ascii="Times New Roman" w:hAnsi="Times New Roman" w:cs="Times New Roman"/>
        </w:rPr>
      </w:pPr>
      <w:r w:rsidRPr="00F66489">
        <w:rPr>
          <w:rFonts w:ascii="Times New Roman" w:hAnsi="Times New Roman" w:cs="Times New Roman"/>
        </w:rPr>
        <w:t>How does management support influence the effectiveness of internal audit in strengthening internal controls at UITH?</w:t>
      </w:r>
    </w:p>
    <w:p w14:paraId="7413339D" w14:textId="177D5FF2" w:rsidR="00F66489" w:rsidRDefault="00F66489" w:rsidP="00F66489">
      <w:pPr>
        <w:jc w:val="both"/>
        <w:rPr>
          <w:rFonts w:ascii="Times New Roman" w:hAnsi="Times New Roman" w:cs="Times New Roman"/>
        </w:rPr>
      </w:pPr>
    </w:p>
    <w:p w14:paraId="23EB2B70" w14:textId="77777777" w:rsidR="0055528B" w:rsidRPr="00F66489" w:rsidRDefault="0055528B" w:rsidP="00F66489">
      <w:pPr>
        <w:jc w:val="both"/>
        <w:rPr>
          <w:rFonts w:ascii="Times New Roman" w:hAnsi="Times New Roman" w:cs="Times New Roman"/>
        </w:rPr>
      </w:pPr>
    </w:p>
    <w:p w14:paraId="1FB00181" w14:textId="1B097A63"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1.4 </w:t>
      </w:r>
      <w:r w:rsidR="00F66489" w:rsidRPr="00F66489">
        <w:rPr>
          <w:rFonts w:ascii="Times New Roman" w:hAnsi="Times New Roman" w:cs="Times New Roman"/>
          <w:b/>
          <w:bCs/>
        </w:rPr>
        <w:t>Objectives of the Study</w:t>
      </w:r>
    </w:p>
    <w:p w14:paraId="3E3661E5"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The main objective of this study is to evaluate the role of internal audit as an aid to effective internal control in the University of Ilorin Teaching Hospital.</w:t>
      </w:r>
    </w:p>
    <w:p w14:paraId="4756523A" w14:textId="77777777" w:rsidR="00F66489" w:rsidRPr="00F66489" w:rsidRDefault="00F66489" w:rsidP="00F66489">
      <w:pPr>
        <w:jc w:val="both"/>
        <w:rPr>
          <w:rFonts w:ascii="Times New Roman" w:hAnsi="Times New Roman" w:cs="Times New Roman"/>
        </w:rPr>
      </w:pPr>
      <w:r w:rsidRPr="00F66489">
        <w:rPr>
          <w:rFonts w:ascii="Times New Roman" w:hAnsi="Times New Roman" w:cs="Times New Roman"/>
        </w:rPr>
        <w:t>Specifically, the study aims to:</w:t>
      </w:r>
    </w:p>
    <w:p w14:paraId="559D5236" w14:textId="77777777" w:rsidR="00F66489" w:rsidRPr="00F66489" w:rsidRDefault="00F66489" w:rsidP="00F66489">
      <w:pPr>
        <w:numPr>
          <w:ilvl w:val="0"/>
          <w:numId w:val="2"/>
        </w:numPr>
        <w:jc w:val="both"/>
        <w:rPr>
          <w:rFonts w:ascii="Times New Roman" w:hAnsi="Times New Roman" w:cs="Times New Roman"/>
        </w:rPr>
      </w:pPr>
      <w:r w:rsidRPr="00F66489">
        <w:rPr>
          <w:rFonts w:ascii="Times New Roman" w:hAnsi="Times New Roman" w:cs="Times New Roman"/>
        </w:rPr>
        <w:t>Assess the effectiveness of the internal audit function in enhancing internal control within the University of Ilorin Teaching Hospital.</w:t>
      </w:r>
    </w:p>
    <w:p w14:paraId="1AFC58C1" w14:textId="77777777" w:rsidR="00F66489" w:rsidRPr="00F66489" w:rsidRDefault="00F66489" w:rsidP="00F66489">
      <w:pPr>
        <w:numPr>
          <w:ilvl w:val="0"/>
          <w:numId w:val="2"/>
        </w:numPr>
        <w:jc w:val="both"/>
        <w:rPr>
          <w:rFonts w:ascii="Times New Roman" w:hAnsi="Times New Roman" w:cs="Times New Roman"/>
        </w:rPr>
      </w:pPr>
      <w:r w:rsidRPr="00F66489">
        <w:rPr>
          <w:rFonts w:ascii="Times New Roman" w:hAnsi="Times New Roman" w:cs="Times New Roman"/>
        </w:rPr>
        <w:t>Examine the contribution of internal audit to the prevention and detection of fraud and errors in the hospital.</w:t>
      </w:r>
    </w:p>
    <w:p w14:paraId="3F7C487B" w14:textId="17848C10" w:rsidR="00F66489" w:rsidRPr="00F66489" w:rsidRDefault="00F66489" w:rsidP="00F66489">
      <w:pPr>
        <w:numPr>
          <w:ilvl w:val="0"/>
          <w:numId w:val="2"/>
        </w:numPr>
        <w:jc w:val="both"/>
        <w:rPr>
          <w:rFonts w:ascii="Times New Roman" w:hAnsi="Times New Roman" w:cs="Times New Roman"/>
        </w:rPr>
      </w:pPr>
      <w:r w:rsidRPr="00F66489">
        <w:rPr>
          <w:rFonts w:ascii="Times New Roman" w:hAnsi="Times New Roman" w:cs="Times New Roman"/>
        </w:rPr>
        <w:t>Evaluate the level of management support for the internal audit function and its impact on internal control effectiveness.</w:t>
      </w:r>
    </w:p>
    <w:p w14:paraId="1DF57864" w14:textId="48B18299"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1.5 </w:t>
      </w:r>
      <w:r w:rsidR="00F66489" w:rsidRPr="00F66489">
        <w:rPr>
          <w:rFonts w:ascii="Times New Roman" w:hAnsi="Times New Roman" w:cs="Times New Roman"/>
          <w:b/>
          <w:bCs/>
        </w:rPr>
        <w:t>Research Hypotheses</w:t>
      </w:r>
    </w:p>
    <w:p w14:paraId="6D1868C5" w14:textId="5CEC08D6" w:rsidR="00F66489" w:rsidRPr="00F66489" w:rsidRDefault="00F66489" w:rsidP="00F66489">
      <w:pPr>
        <w:jc w:val="both"/>
        <w:rPr>
          <w:rFonts w:ascii="Times New Roman" w:hAnsi="Times New Roman" w:cs="Times New Roman"/>
        </w:rPr>
      </w:pPr>
      <w:r w:rsidRPr="00F66489">
        <w:rPr>
          <w:rFonts w:ascii="Times New Roman" w:hAnsi="Times New Roman" w:cs="Times New Roman"/>
          <w:b/>
          <w:bCs/>
        </w:rPr>
        <w:t>Hypothesis 1 (H₁)</w:t>
      </w:r>
      <w:proofErr w:type="gramStart"/>
      <w:r w:rsidRPr="00F66489">
        <w:rPr>
          <w:rFonts w:ascii="Times New Roman" w:hAnsi="Times New Roman" w:cs="Times New Roman"/>
          <w:b/>
          <w:bCs/>
        </w:rPr>
        <w:t>:</w:t>
      </w:r>
      <w:r w:rsidRPr="00F66489">
        <w:rPr>
          <w:rFonts w:ascii="Times New Roman" w:hAnsi="Times New Roman" w:cs="Times New Roman"/>
        </w:rPr>
        <w:t>There</w:t>
      </w:r>
      <w:proofErr w:type="gramEnd"/>
      <w:r w:rsidRPr="00F66489">
        <w:rPr>
          <w:rFonts w:ascii="Times New Roman" w:hAnsi="Times New Roman" w:cs="Times New Roman"/>
        </w:rPr>
        <w:t xml:space="preserve"> is a significant positive relationship between internal audit effectiveness and the efficiency of internal control systems at the University of Ilorin Teaching Hospital.</w:t>
      </w:r>
    </w:p>
    <w:p w14:paraId="0CA003A9" w14:textId="33C4CFD1" w:rsidR="00F66489" w:rsidRPr="00F66489" w:rsidRDefault="00F66489" w:rsidP="00F66489">
      <w:pPr>
        <w:jc w:val="both"/>
        <w:rPr>
          <w:rFonts w:ascii="Times New Roman" w:hAnsi="Times New Roman" w:cs="Times New Roman"/>
        </w:rPr>
      </w:pPr>
      <w:r w:rsidRPr="00F66489">
        <w:rPr>
          <w:rFonts w:ascii="Times New Roman" w:hAnsi="Times New Roman" w:cs="Times New Roman"/>
          <w:b/>
          <w:bCs/>
        </w:rPr>
        <w:t xml:space="preserve">Hypothesis </w:t>
      </w:r>
      <w:r w:rsidR="0055528B">
        <w:rPr>
          <w:rFonts w:ascii="Times New Roman" w:hAnsi="Times New Roman" w:cs="Times New Roman"/>
          <w:b/>
          <w:bCs/>
        </w:rPr>
        <w:t>2</w:t>
      </w:r>
      <w:r w:rsidRPr="00F66489">
        <w:rPr>
          <w:rFonts w:ascii="Times New Roman" w:hAnsi="Times New Roman" w:cs="Times New Roman"/>
          <w:b/>
          <w:bCs/>
        </w:rPr>
        <w:t xml:space="preserve"> (H</w:t>
      </w:r>
      <w:r w:rsidR="0055528B">
        <w:rPr>
          <w:rFonts w:ascii="Times New Roman" w:hAnsi="Times New Roman" w:cs="Times New Roman"/>
          <w:b/>
          <w:bCs/>
        </w:rPr>
        <w:t>2</w:t>
      </w:r>
      <w:r w:rsidRPr="00F66489">
        <w:rPr>
          <w:rFonts w:ascii="Times New Roman" w:hAnsi="Times New Roman" w:cs="Times New Roman"/>
          <w:b/>
          <w:bCs/>
        </w:rPr>
        <w:t>):</w:t>
      </w:r>
      <w:r w:rsidR="0055528B">
        <w:rPr>
          <w:rFonts w:ascii="Times New Roman" w:hAnsi="Times New Roman" w:cs="Times New Roman"/>
          <w:b/>
          <w:bCs/>
        </w:rPr>
        <w:t xml:space="preserve"> </w:t>
      </w:r>
      <w:r w:rsidRPr="00F66489">
        <w:rPr>
          <w:rFonts w:ascii="Times New Roman" w:hAnsi="Times New Roman" w:cs="Times New Roman"/>
        </w:rPr>
        <w:t>Management support has a significant positive impact on the effectiveness of the internal audit function in enhancing internal control at UITH.</w:t>
      </w:r>
    </w:p>
    <w:p w14:paraId="71B92B94" w14:textId="5BC59FE5" w:rsidR="00F66489" w:rsidRPr="00F66489" w:rsidRDefault="00F66489" w:rsidP="00F66489">
      <w:pPr>
        <w:jc w:val="both"/>
        <w:rPr>
          <w:rFonts w:ascii="Times New Roman" w:hAnsi="Times New Roman" w:cs="Times New Roman"/>
        </w:rPr>
      </w:pPr>
      <w:r w:rsidRPr="00F66489">
        <w:rPr>
          <w:rFonts w:ascii="Times New Roman" w:hAnsi="Times New Roman" w:cs="Times New Roman"/>
          <w:b/>
          <w:bCs/>
        </w:rPr>
        <w:t xml:space="preserve">Hypothesis </w:t>
      </w:r>
      <w:r w:rsidR="0055528B">
        <w:rPr>
          <w:rFonts w:ascii="Times New Roman" w:hAnsi="Times New Roman" w:cs="Times New Roman"/>
          <w:b/>
          <w:bCs/>
        </w:rPr>
        <w:t>3</w:t>
      </w:r>
      <w:r w:rsidRPr="00F66489">
        <w:rPr>
          <w:rFonts w:ascii="Times New Roman" w:hAnsi="Times New Roman" w:cs="Times New Roman"/>
          <w:b/>
          <w:bCs/>
        </w:rPr>
        <w:t xml:space="preserve"> (H</w:t>
      </w:r>
      <w:r w:rsidR="0055528B">
        <w:rPr>
          <w:rFonts w:ascii="Times New Roman" w:hAnsi="Times New Roman" w:cs="Times New Roman"/>
          <w:b/>
          <w:bCs/>
        </w:rPr>
        <w:t>3</w:t>
      </w:r>
      <w:r w:rsidRPr="00F66489">
        <w:rPr>
          <w:rFonts w:ascii="Times New Roman" w:hAnsi="Times New Roman" w:cs="Times New Roman"/>
          <w:b/>
          <w:bCs/>
        </w:rPr>
        <w:t>):</w:t>
      </w:r>
      <w:r w:rsidR="0055528B">
        <w:rPr>
          <w:rFonts w:ascii="Times New Roman" w:hAnsi="Times New Roman" w:cs="Times New Roman"/>
          <w:b/>
          <w:bCs/>
        </w:rPr>
        <w:t xml:space="preserve"> </w:t>
      </w:r>
      <w:r w:rsidRPr="00F66489">
        <w:rPr>
          <w:rFonts w:ascii="Times New Roman" w:hAnsi="Times New Roman" w:cs="Times New Roman"/>
        </w:rPr>
        <w:t>Internal audit significantly contributes to the prevention and detection of fraud and errors in the University of Ilorin Teaching Hospital.</w:t>
      </w:r>
    </w:p>
    <w:p w14:paraId="2F30B920" w14:textId="7474E35B" w:rsidR="00F66489" w:rsidRPr="00F66489" w:rsidRDefault="0055528B" w:rsidP="00F66489">
      <w:pPr>
        <w:jc w:val="both"/>
        <w:rPr>
          <w:rFonts w:ascii="Times New Roman" w:hAnsi="Times New Roman" w:cs="Times New Roman"/>
          <w:b/>
          <w:bCs/>
        </w:rPr>
      </w:pPr>
      <w:r w:rsidRPr="0055528B">
        <w:rPr>
          <w:rFonts w:ascii="Times New Roman" w:hAnsi="Times New Roman" w:cs="Times New Roman"/>
          <w:b/>
          <w:bCs/>
        </w:rPr>
        <w:t xml:space="preserve">1.6 </w:t>
      </w:r>
      <w:r w:rsidR="00F66489" w:rsidRPr="00F66489">
        <w:rPr>
          <w:rFonts w:ascii="Times New Roman" w:hAnsi="Times New Roman" w:cs="Times New Roman"/>
          <w:b/>
          <w:bCs/>
        </w:rPr>
        <w:t>Significance of the Study</w:t>
      </w:r>
    </w:p>
    <w:p w14:paraId="1ACAC531" w14:textId="0130A40F" w:rsidR="00F66489" w:rsidRPr="00F66489" w:rsidRDefault="00F66489" w:rsidP="00F66489">
      <w:pPr>
        <w:jc w:val="both"/>
        <w:rPr>
          <w:rFonts w:ascii="Times New Roman" w:hAnsi="Times New Roman" w:cs="Times New Roman"/>
        </w:rPr>
      </w:pPr>
      <w:r w:rsidRPr="00F66489">
        <w:rPr>
          <w:rFonts w:ascii="Times New Roman" w:hAnsi="Times New Roman" w:cs="Times New Roman"/>
        </w:rPr>
        <w:t>This study is significant as it provides valuable insights into the role of internal audit in enhancing internal control systems within a major healthcare institution, the University of Ilorin Teaching Hospital. The findings will help hospital administrators and policymakers understand how internal audit activities contribute to safeguarding resources, promoting accountability, and improving operational efficiency. By identifying challenges faced by the internal audit function, this research will offer practical recommendations that can strengthen audit processes and internal controls, ultimately reducing risks of fraud and mismanagement. Additionally, the study will contribute to academic literature on internal audit and internal control in healthcare settings, serving as a reference for further research and professional practice.</w:t>
      </w:r>
    </w:p>
    <w:p w14:paraId="6FFBA3C4" w14:textId="0EC8650B" w:rsidR="00F66489" w:rsidRPr="00F66489" w:rsidRDefault="0055528B" w:rsidP="00F66489">
      <w:pPr>
        <w:jc w:val="both"/>
        <w:rPr>
          <w:rFonts w:ascii="Times New Roman" w:hAnsi="Times New Roman" w:cs="Times New Roman"/>
          <w:b/>
          <w:bCs/>
        </w:rPr>
      </w:pPr>
      <w:r>
        <w:rPr>
          <w:rFonts w:ascii="Times New Roman" w:hAnsi="Times New Roman" w:cs="Times New Roman"/>
          <w:b/>
          <w:bCs/>
        </w:rPr>
        <w:t xml:space="preserve">1.7 </w:t>
      </w:r>
      <w:r w:rsidR="00F66489" w:rsidRPr="00F66489">
        <w:rPr>
          <w:rFonts w:ascii="Times New Roman" w:hAnsi="Times New Roman" w:cs="Times New Roman"/>
          <w:b/>
          <w:bCs/>
        </w:rPr>
        <w:t>Scope of the Study</w:t>
      </w:r>
    </w:p>
    <w:p w14:paraId="15C1271B" w14:textId="7C5EF400" w:rsidR="0055528B" w:rsidRPr="0055528B" w:rsidRDefault="00F66489" w:rsidP="0055528B">
      <w:pPr>
        <w:jc w:val="both"/>
        <w:rPr>
          <w:rFonts w:ascii="Times New Roman" w:hAnsi="Times New Roman" w:cs="Times New Roman"/>
        </w:rPr>
      </w:pPr>
      <w:r w:rsidRPr="00F66489">
        <w:rPr>
          <w:rFonts w:ascii="Times New Roman" w:hAnsi="Times New Roman" w:cs="Times New Roman"/>
        </w:rPr>
        <w:t xml:space="preserve">This study focuses on the internal audit function and its role in supporting effective internal control systems specifically within the University of Ilorin Teaching Hospital. It examines the activities, </w:t>
      </w:r>
      <w:r w:rsidRPr="00F66489">
        <w:rPr>
          <w:rFonts w:ascii="Times New Roman" w:hAnsi="Times New Roman" w:cs="Times New Roman"/>
        </w:rPr>
        <w:lastRenderedPageBreak/>
        <w:t>challenges, and impact of the internal audit department on financial and operational controls within the hospital. The research is limited to UITH and does not extend to other hospitals or healthcare institutions, although its findings may be relevant to similar settings. The study covers the period from recent years to capture current practices and challenges faced by the internal audit unit.</w:t>
      </w:r>
    </w:p>
    <w:p w14:paraId="2E05EB56" w14:textId="67D52F22" w:rsidR="0055528B" w:rsidRPr="0055528B" w:rsidRDefault="0055528B" w:rsidP="0055528B">
      <w:pPr>
        <w:jc w:val="both"/>
        <w:rPr>
          <w:rFonts w:ascii="Times New Roman" w:hAnsi="Times New Roman" w:cs="Times New Roman"/>
          <w:b/>
          <w:bCs/>
        </w:rPr>
      </w:pPr>
      <w:r>
        <w:rPr>
          <w:rFonts w:ascii="Times New Roman" w:hAnsi="Times New Roman" w:cs="Times New Roman"/>
          <w:b/>
          <w:bCs/>
        </w:rPr>
        <w:t xml:space="preserve">1.8 </w:t>
      </w:r>
      <w:r w:rsidRPr="0055528B">
        <w:rPr>
          <w:rFonts w:ascii="Times New Roman" w:hAnsi="Times New Roman" w:cs="Times New Roman"/>
          <w:b/>
          <w:bCs/>
        </w:rPr>
        <w:t>Limitations of the Study</w:t>
      </w:r>
    </w:p>
    <w:p w14:paraId="34220262" w14:textId="16C30A35"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Scope Limitation:</w:t>
      </w:r>
      <w:r w:rsidRPr="0055528B">
        <w:rPr>
          <w:rFonts w:ascii="Times New Roman" w:hAnsi="Times New Roman" w:cs="Times New Roman"/>
        </w:rPr>
        <w:t xml:space="preserve"> The study is limited to the University of Ilorin Teaching Hospital, which may affect the generalizability of the findings to other healthcare institutions with different structures and audit practices.</w:t>
      </w:r>
    </w:p>
    <w:p w14:paraId="17C22FAA" w14:textId="55238A00"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Data Access Restriction:</w:t>
      </w:r>
      <w:r w:rsidRPr="0055528B">
        <w:rPr>
          <w:rFonts w:ascii="Times New Roman" w:hAnsi="Times New Roman" w:cs="Times New Roman"/>
        </w:rPr>
        <w:t xml:space="preserve"> Access to sensitive or confidential financial and operational data may be limited due to privacy and security concerns, potentially restricting the depth of the internal audit assessment.</w:t>
      </w:r>
    </w:p>
    <w:p w14:paraId="0FAB39DE" w14:textId="66860E5B"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Subjectivity of Factors:</w:t>
      </w:r>
      <w:r w:rsidRPr="0055528B">
        <w:rPr>
          <w:rFonts w:ascii="Times New Roman" w:hAnsi="Times New Roman" w:cs="Times New Roman"/>
        </w:rPr>
        <w:t xml:space="preserve"> The effectiveness of internal audit can be influenced by subjective factors such as auditor competence, management attitude, and organizational culture, which are challenging to measure objectively.</w:t>
      </w:r>
    </w:p>
    <w:p w14:paraId="36D7BA76" w14:textId="5022E14E"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Response Bias:</w:t>
      </w:r>
      <w:r w:rsidRPr="0055528B">
        <w:rPr>
          <w:rFonts w:ascii="Times New Roman" w:hAnsi="Times New Roman" w:cs="Times New Roman"/>
        </w:rPr>
        <w:t xml:space="preserve"> The study relies on the cooperation of hospital staff and auditors for data collection; reluctance or bias in their responses could impact the accuracy of the findings.</w:t>
      </w:r>
    </w:p>
    <w:p w14:paraId="2CEF319E" w14:textId="2DCEDD0F" w:rsidR="0055528B" w:rsidRPr="0055528B" w:rsidRDefault="0055528B" w:rsidP="0055528B">
      <w:pPr>
        <w:numPr>
          <w:ilvl w:val="0"/>
          <w:numId w:val="3"/>
        </w:numPr>
        <w:jc w:val="both"/>
        <w:rPr>
          <w:rFonts w:ascii="Times New Roman" w:hAnsi="Times New Roman" w:cs="Times New Roman"/>
        </w:rPr>
      </w:pPr>
      <w:r w:rsidRPr="0055528B">
        <w:rPr>
          <w:rFonts w:ascii="Times New Roman" w:hAnsi="Times New Roman" w:cs="Times New Roman"/>
          <w:b/>
          <w:bCs/>
        </w:rPr>
        <w:t>Time and Resource Constraints:</w:t>
      </w:r>
      <w:r w:rsidRPr="0055528B">
        <w:rPr>
          <w:rFonts w:ascii="Times New Roman" w:hAnsi="Times New Roman" w:cs="Times New Roman"/>
        </w:rPr>
        <w:t xml:space="preserve"> Limitations in time and resources may restrict the extent of data collection and analysis, particularly regarding long-term evaluation of the internal audit’s impact.</w:t>
      </w:r>
    </w:p>
    <w:p w14:paraId="6F4F4BEB" w14:textId="16195306" w:rsidR="0055528B" w:rsidRPr="0055528B" w:rsidRDefault="0055528B" w:rsidP="0055528B">
      <w:pPr>
        <w:jc w:val="both"/>
        <w:rPr>
          <w:rFonts w:ascii="Times New Roman" w:hAnsi="Times New Roman" w:cs="Times New Roman"/>
          <w:b/>
          <w:bCs/>
        </w:rPr>
      </w:pPr>
      <w:r>
        <w:rPr>
          <w:rFonts w:ascii="Times New Roman" w:hAnsi="Times New Roman" w:cs="Times New Roman"/>
          <w:b/>
          <w:bCs/>
        </w:rPr>
        <w:t xml:space="preserve">1.9 </w:t>
      </w:r>
      <w:r w:rsidRPr="0055528B">
        <w:rPr>
          <w:rFonts w:ascii="Times New Roman" w:hAnsi="Times New Roman" w:cs="Times New Roman"/>
          <w:b/>
          <w:bCs/>
        </w:rPr>
        <w:t>Definition of Key Terms</w:t>
      </w:r>
    </w:p>
    <w:p w14:paraId="50206830" w14:textId="3394A3D5"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Internal Audit:</w:t>
      </w:r>
      <w:r w:rsidRPr="0055528B">
        <w:rPr>
          <w:rFonts w:ascii="Times New Roman" w:hAnsi="Times New Roman" w:cs="Times New Roman"/>
        </w:rPr>
        <w:t xml:space="preserve"> A systematic, independent, and documented process for evaluating and improving the effectiveness of risk management, control, and governance processes within an organization</w:t>
      </w:r>
      <w:r>
        <w:rPr>
          <w:rFonts w:ascii="Times New Roman" w:hAnsi="Times New Roman" w:cs="Times New Roman"/>
        </w:rPr>
        <w:t>.</w:t>
      </w:r>
    </w:p>
    <w:p w14:paraId="0649CFFC" w14:textId="02E6B4DD"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Internal Control:</w:t>
      </w:r>
      <w:r w:rsidRPr="0055528B">
        <w:rPr>
          <w:rFonts w:ascii="Times New Roman" w:hAnsi="Times New Roman" w:cs="Times New Roman"/>
        </w:rPr>
        <w:t xml:space="preserve"> Policies, procedures, and practices designed to provide reasonable assurance regarding the achievement of objectives in effectiveness and efficiency of operations, reliability of financial reporting, and compliance with applicable laws and regulations.</w:t>
      </w:r>
    </w:p>
    <w:p w14:paraId="58BCA227" w14:textId="140217C0"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Effectiveness:</w:t>
      </w:r>
      <w:r w:rsidRPr="0055528B">
        <w:rPr>
          <w:rFonts w:ascii="Times New Roman" w:hAnsi="Times New Roman" w:cs="Times New Roman"/>
        </w:rPr>
        <w:t xml:space="preserve"> The degree to which planned objectives are achieved; in this context, how well internal audit supports and strengthens internal control systems to meet organizational goals</w:t>
      </w:r>
      <w:r>
        <w:rPr>
          <w:rFonts w:ascii="Times New Roman" w:hAnsi="Times New Roman" w:cs="Times New Roman"/>
        </w:rPr>
        <w:t>.</w:t>
      </w:r>
    </w:p>
    <w:p w14:paraId="09150B12" w14:textId="1EAE22C2" w:rsidR="0055528B" w:rsidRPr="0055528B"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Fraud:</w:t>
      </w:r>
      <w:r w:rsidRPr="0055528B">
        <w:rPr>
          <w:rFonts w:ascii="Times New Roman" w:hAnsi="Times New Roman" w:cs="Times New Roman"/>
        </w:rPr>
        <w:t xml:space="preserve"> Any intentional act or omission designed to deceive others, resulting in the victim suffering a loss and/or the perpetrator gaining a benefit</w:t>
      </w:r>
      <w:r>
        <w:rPr>
          <w:rFonts w:ascii="Times New Roman" w:hAnsi="Times New Roman" w:cs="Times New Roman"/>
        </w:rPr>
        <w:t>.</w:t>
      </w:r>
    </w:p>
    <w:p w14:paraId="5309145C" w14:textId="75C1E31F" w:rsidR="00F66489" w:rsidRDefault="0055528B" w:rsidP="0055528B">
      <w:pPr>
        <w:numPr>
          <w:ilvl w:val="0"/>
          <w:numId w:val="4"/>
        </w:numPr>
        <w:jc w:val="both"/>
        <w:rPr>
          <w:rFonts w:ascii="Times New Roman" w:hAnsi="Times New Roman" w:cs="Times New Roman"/>
        </w:rPr>
      </w:pPr>
      <w:r w:rsidRPr="0055528B">
        <w:rPr>
          <w:rFonts w:ascii="Times New Roman" w:hAnsi="Times New Roman" w:cs="Times New Roman"/>
          <w:b/>
          <w:bCs/>
        </w:rPr>
        <w:t>Management Support:</w:t>
      </w:r>
      <w:r w:rsidRPr="0055528B">
        <w:rPr>
          <w:rFonts w:ascii="Times New Roman" w:hAnsi="Times New Roman" w:cs="Times New Roman"/>
        </w:rPr>
        <w:t xml:space="preserve"> The degree of commitment and backing provided by an organization’s leadership to internal audit functions, including resources, independence, and authority.</w:t>
      </w:r>
    </w:p>
    <w:p w14:paraId="153A5A03" w14:textId="77777777" w:rsidR="0029491A" w:rsidRPr="0029491A" w:rsidRDefault="0029491A" w:rsidP="009261C3">
      <w:pPr>
        <w:jc w:val="center"/>
        <w:rPr>
          <w:rFonts w:ascii="Times New Roman" w:hAnsi="Times New Roman" w:cs="Times New Roman"/>
          <w:b/>
          <w:bCs/>
        </w:rPr>
      </w:pPr>
      <w:r w:rsidRPr="0029491A">
        <w:rPr>
          <w:rFonts w:ascii="Times New Roman" w:hAnsi="Times New Roman" w:cs="Times New Roman"/>
          <w:b/>
          <w:bCs/>
        </w:rPr>
        <w:lastRenderedPageBreak/>
        <w:t>CHAPTER TWO</w:t>
      </w:r>
    </w:p>
    <w:p w14:paraId="7A9BD1B5" w14:textId="77777777" w:rsidR="0029491A" w:rsidRPr="0029491A" w:rsidRDefault="0029491A" w:rsidP="00500414">
      <w:pPr>
        <w:jc w:val="center"/>
        <w:rPr>
          <w:rFonts w:ascii="Times New Roman" w:hAnsi="Times New Roman" w:cs="Times New Roman"/>
          <w:b/>
          <w:bCs/>
        </w:rPr>
      </w:pPr>
      <w:r w:rsidRPr="0029491A">
        <w:rPr>
          <w:rFonts w:ascii="Times New Roman" w:hAnsi="Times New Roman" w:cs="Times New Roman"/>
          <w:b/>
          <w:bCs/>
        </w:rPr>
        <w:t>LITERATURE REVIEW</w:t>
      </w:r>
    </w:p>
    <w:p w14:paraId="46C9002E" w14:textId="77777777" w:rsidR="0029491A" w:rsidRPr="0029491A" w:rsidRDefault="0029491A" w:rsidP="0029491A">
      <w:pPr>
        <w:jc w:val="both"/>
        <w:rPr>
          <w:rFonts w:ascii="Times New Roman" w:hAnsi="Times New Roman" w:cs="Times New Roman"/>
          <w:b/>
          <w:bCs/>
        </w:rPr>
      </w:pPr>
      <w:r w:rsidRPr="0029491A">
        <w:rPr>
          <w:rFonts w:ascii="Times New Roman" w:hAnsi="Times New Roman" w:cs="Times New Roman"/>
          <w:b/>
          <w:bCs/>
        </w:rPr>
        <w:t>2.1 INTRODUCTION</w:t>
      </w:r>
    </w:p>
    <w:p w14:paraId="2818CAD7" w14:textId="77777777" w:rsidR="0029491A" w:rsidRPr="0029491A" w:rsidRDefault="0029491A" w:rsidP="0029491A">
      <w:pPr>
        <w:jc w:val="both"/>
        <w:rPr>
          <w:rFonts w:ascii="Times New Roman" w:hAnsi="Times New Roman" w:cs="Times New Roman"/>
        </w:rPr>
      </w:pPr>
      <w:r w:rsidRPr="0029491A">
        <w:rPr>
          <w:rFonts w:ascii="Times New Roman" w:hAnsi="Times New Roman" w:cs="Times New Roman"/>
        </w:rPr>
        <w:t>This chapter presents a comprehensive review of relevant literature on internal audit and internal control systems, particularly within the context of public sector institutions such as the University of Ilorin Teaching Hospital (UITH). It provides a foundation for understanding the concepts, theories, and prior empirical findings that support this study. The literature review is organized thematically to cover conceptual, theoretical, and empirical perspectives.</w:t>
      </w:r>
    </w:p>
    <w:p w14:paraId="5A2A63AF" w14:textId="77777777" w:rsidR="0029491A" w:rsidRPr="0029491A" w:rsidRDefault="0029491A" w:rsidP="0029491A">
      <w:pPr>
        <w:jc w:val="both"/>
        <w:rPr>
          <w:rFonts w:ascii="Times New Roman" w:hAnsi="Times New Roman" w:cs="Times New Roman"/>
        </w:rPr>
      </w:pPr>
      <w:r w:rsidRPr="0029491A">
        <w:rPr>
          <w:rFonts w:ascii="Times New Roman" w:hAnsi="Times New Roman" w:cs="Times New Roman"/>
        </w:rPr>
        <w:t>The importance of internal audit has gained significant attention in recent years due to its critical role in enhancing internal control mechanisms, ensuring accountability, minimizing fraud, and improving operational efficiency. Internal audit functions as a control mechanism that helps organizations achieve their objectives through systematic evaluation and improvement of risk management, control, and governance processes. Given the rising cases of mismanagement and inefficiencies in public institutions, it is crucial to examine how internal audits can aid in reinforcing internal control frameworks, particularly in a sensitive and complex environment like a teaching hospital.</w:t>
      </w:r>
    </w:p>
    <w:p w14:paraId="0B892710" w14:textId="4AE0711C" w:rsidR="0029491A" w:rsidRDefault="00500414" w:rsidP="0055528B">
      <w:pPr>
        <w:jc w:val="both"/>
        <w:rPr>
          <w:rFonts w:ascii="Times New Roman" w:hAnsi="Times New Roman" w:cs="Times New Roman"/>
        </w:rPr>
      </w:pPr>
      <w:r w:rsidRPr="00500414">
        <w:rPr>
          <w:rFonts w:ascii="Times New Roman" w:hAnsi="Times New Roman" w:cs="Times New Roman"/>
        </w:rPr>
        <w:t>The aim of this chapter is to establish a solid theoretical and empirical background that informs the current research and highlights gaps in the literature which this study intends to fill. By doing so, the chapter sets the stage for analyzing the impact and effectiveness of internal audit in enhancing internal control at UITH.</w:t>
      </w:r>
    </w:p>
    <w:p w14:paraId="2E58BFEB" w14:textId="63254C4F" w:rsidR="00500414" w:rsidRPr="00500414" w:rsidRDefault="00500414" w:rsidP="0055528B">
      <w:pPr>
        <w:jc w:val="both"/>
        <w:rPr>
          <w:rFonts w:ascii="Times New Roman" w:hAnsi="Times New Roman" w:cs="Times New Roman"/>
          <w:b/>
          <w:bCs/>
        </w:rPr>
      </w:pPr>
      <w:r w:rsidRPr="00500414">
        <w:rPr>
          <w:rFonts w:ascii="Times New Roman" w:hAnsi="Times New Roman" w:cs="Times New Roman"/>
          <w:b/>
          <w:bCs/>
        </w:rPr>
        <w:t>2.2 CONCEPTUAL FRAMEWORK</w:t>
      </w:r>
    </w:p>
    <w:p w14:paraId="0873194A" w14:textId="0CDD0BFF" w:rsidR="0055528B" w:rsidRDefault="001C541B" w:rsidP="0055528B">
      <w:pPr>
        <w:jc w:val="both"/>
        <w:rPr>
          <w:rFonts w:ascii="Times New Roman" w:hAnsi="Times New Roman" w:cs="Times New Roman"/>
          <w:b/>
          <w:bCs/>
        </w:rPr>
      </w:pPr>
      <w:r>
        <w:rPr>
          <w:rFonts w:ascii="Times New Roman" w:hAnsi="Times New Roman" w:cs="Times New Roman"/>
          <w:b/>
          <w:bCs/>
        </w:rPr>
        <w:t xml:space="preserve">2.2.1 </w:t>
      </w:r>
      <w:r w:rsidR="0055528B">
        <w:rPr>
          <w:rFonts w:ascii="Times New Roman" w:hAnsi="Times New Roman" w:cs="Times New Roman"/>
          <w:b/>
          <w:bCs/>
        </w:rPr>
        <w:t>CONCEPT</w:t>
      </w:r>
      <w:r w:rsidR="0055528B" w:rsidRPr="0055528B">
        <w:rPr>
          <w:rFonts w:ascii="Times New Roman" w:hAnsi="Times New Roman" w:cs="Times New Roman"/>
          <w:b/>
          <w:bCs/>
        </w:rPr>
        <w:t xml:space="preserve"> OF INTERNAL AUDIT</w:t>
      </w:r>
    </w:p>
    <w:p w14:paraId="75B1044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is a crucial function within organizations, providing independent, objective assurance and consulting services that are designed to add value and improve organizational operations. The Institute of Internal Auditors (IIA) defines internal audit as “an independent, objective assurance and consulting activity designed to add value and improve an organization’s operations” (IIA, 2021). This means internal auditors systematically examine and evaluate an organization's internal controls, risk management processes, and governance to ensure that the organization’s objectives are achieved efficiently and effectively.</w:t>
      </w:r>
    </w:p>
    <w:p w14:paraId="22FDCCC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core purpose of internal audit is to provide assurance to management and stakeholders that internal controls are functioning as intended. Internal controls refer to the policies, procedures, and processes that organizations put in place to safeguard assets, ensure the accuracy and reliability of financial and operational information, promote compliance with laws and regulations, and help achieve organizational goals. By assessing these controls, internal auditors identify weaknesses and areas of risk that could threaten the organization’s sustainability and success (Adebayo, 2022).</w:t>
      </w:r>
    </w:p>
    <w:p w14:paraId="7DA56539"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Internal audit functions vary widely across organizations but generally encompass the examination of financial records, operational efficiency, compliance with policies and regulations, and risk management activities. The auditors evaluate whether processes are adequately designed and effectively implemented to prevent errors, fraud, and inefficiency. Their findings and recommendations are usually reported to top management and the board of directors, thereby facilitating informed decision-making and promoting accountability (Johnson &amp; Smith, 2023).</w:t>
      </w:r>
    </w:p>
    <w:p w14:paraId="4D293CB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recent years, the role of internal audit has evolved from primarily focusing on financial accuracy and compliance to becoming a more strategic partner that helps organizations navigate complex business environments. This evolution reflects the increasing recognition that internal audit can contribute to organizational resilience by identifying emerging risks, promoting best practices, and facilitating continuous improvement. For example, internal auditors now often use advanced tools such as data analytics, automated auditing software, and continuous monitoring systems to enhance their effectiveness and coverage (IIA, 2022).</w:t>
      </w:r>
    </w:p>
    <w:p w14:paraId="420BCA0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One important feature of internal audit is its independence. To function effectively, internal auditors must operate free from undue influence or interference from management or other stakeholders. Independence allows auditors to provide unbiased assessments and objective recommendations. To safeguard this independence, internal audit units often report directly to the audit committee or the highest governing body within an organization rather than to line management (Adebayo, 2023). This reporting structure is essential in healthcare settings like the University of Ilorin Teaching Hospital (UITH), where unbiased oversight is critical to ensure that financial and operational activities comply with healthcare regulations and standards.</w:t>
      </w:r>
    </w:p>
    <w:p w14:paraId="5952E85A"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is also integral to risk management. Risk management involves identifying, assessing, and mitigating risks that could prevent an organization from achieving its objectives. Internal auditors review risk management frameworks to ensure that risks are being appropriately managed and controlled. This review process helps organizations proactively address potential threats such as fraud, operational failures, regulatory non-compliance, and reputational damage (Johnson &amp; Smith, 2021).</w:t>
      </w:r>
    </w:p>
    <w:p w14:paraId="5CA8B529"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the healthcare sector, internal audit assumes an especially important role because of the complexity and sensitivity of hospital operations. Hospitals like UITH handle large volumes of financial transactions, manage valuable assets, deliver critical medical services, and must comply with numerous laws and ethical standards. Internal auditors in such institutions assess whether resources are used efficiently, whether patient billing and financial reporting are accurate, and whether regulatory requirements regarding patient care and data privacy are met (Adeola, 2023).</w:t>
      </w:r>
    </w:p>
    <w:p w14:paraId="4F3AD862"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auditors help ensure that healthcare institutions are prepared for audits by external bodies, such as regulatory agencies or funding organizations, by maintaining proper documentation and compliance records. Their recommendations often lead to improved operational procedures that enhance patient care quality and institutional transparency.</w:t>
      </w:r>
    </w:p>
    <w:p w14:paraId="1F8C166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Despite the many benefits of internal audit, challenges exist. In some institutions, internal audit units face constraints such as limited staffing, inadequate training, lack of technological tools, or insufficient support from management. These challenges can reduce the effectiveness of internal audit activities and limit their ability to uncover risks or recommend improvements (Ogunleye, 2024). Addressing these challenges requires continuous professional development, adequate resource allocation, and strong leadership commitment.</w:t>
      </w:r>
    </w:p>
    <w:p w14:paraId="5C44F983" w14:textId="5A837979" w:rsidR="001C541B" w:rsidRPr="001C541B" w:rsidRDefault="001C541B" w:rsidP="001C541B">
      <w:pPr>
        <w:jc w:val="both"/>
        <w:rPr>
          <w:rFonts w:ascii="Times New Roman" w:hAnsi="Times New Roman" w:cs="Times New Roman"/>
        </w:rPr>
      </w:pPr>
      <w:r>
        <w:rPr>
          <w:rFonts w:ascii="Times New Roman" w:hAnsi="Times New Roman" w:cs="Times New Roman"/>
        </w:rPr>
        <w:t>I</w:t>
      </w:r>
      <w:r w:rsidRPr="001C541B">
        <w:rPr>
          <w:rFonts w:ascii="Times New Roman" w:hAnsi="Times New Roman" w:cs="Times New Roman"/>
        </w:rPr>
        <w:t>nternal audit is a vital function that supports organizations in achieving their objectives by ensuring effective internal controls, promoting risk management, and enhancing governance. For the University of Ilorin Teaching Hospital, the internal audit function is essential in maintaining financial integrity, operational efficiency, and regulatory compliance. By providing independent assurance and consulting services, internal audit helps UITH safeguard its resources and improve service delivery, contributing to better healthcare outcomes for the community it serves.</w:t>
      </w:r>
    </w:p>
    <w:p w14:paraId="0F64EC06" w14:textId="77777777" w:rsidR="001C541B" w:rsidRPr="0055528B" w:rsidRDefault="001C541B" w:rsidP="0055528B">
      <w:pPr>
        <w:jc w:val="both"/>
        <w:rPr>
          <w:rFonts w:ascii="Times New Roman" w:hAnsi="Times New Roman" w:cs="Times New Roman"/>
        </w:rPr>
      </w:pPr>
    </w:p>
    <w:p w14:paraId="429DDDC9" w14:textId="1C6CF686" w:rsidR="0055528B" w:rsidRDefault="001C541B" w:rsidP="0055528B">
      <w:pPr>
        <w:jc w:val="both"/>
        <w:rPr>
          <w:rFonts w:ascii="Times New Roman" w:hAnsi="Times New Roman" w:cs="Times New Roman"/>
          <w:b/>
          <w:bCs/>
        </w:rPr>
      </w:pPr>
      <w:r>
        <w:rPr>
          <w:rFonts w:ascii="Times New Roman" w:hAnsi="Times New Roman" w:cs="Times New Roman"/>
          <w:b/>
          <w:bCs/>
        </w:rPr>
        <w:t xml:space="preserve">2.2.2 </w:t>
      </w:r>
      <w:r w:rsidR="0055528B" w:rsidRPr="0055528B">
        <w:rPr>
          <w:rFonts w:ascii="Times New Roman" w:hAnsi="Times New Roman" w:cs="Times New Roman"/>
          <w:b/>
          <w:bCs/>
        </w:rPr>
        <w:t>FUNCTIONS OF INTERNAL AUDIT</w:t>
      </w:r>
    </w:p>
    <w:p w14:paraId="2145571C"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serves as a fundamental component in ensuring the effectiveness of an organization’s internal control systems and overall governance. Its functions extend beyond merely verifying financial records; they encompass a broad range of activities aimed at safeguarding assets, improving operational efficiency, and promoting compliance with laws and policies. The internal audit function plays a critical role in healthcare institutions such as the University of Ilorin Teaching Hospital (UITH), where resource management and regulatory adherence are vital for service delivery.</w:t>
      </w:r>
    </w:p>
    <w:p w14:paraId="7C2B9D9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One of the primary functions of internal audit is </w:t>
      </w:r>
      <w:r w:rsidRPr="001C541B">
        <w:rPr>
          <w:rFonts w:ascii="Times New Roman" w:hAnsi="Times New Roman" w:cs="Times New Roman"/>
          <w:b/>
          <w:bCs/>
        </w:rPr>
        <w:t>assurance provision</w:t>
      </w:r>
      <w:r w:rsidRPr="001C541B">
        <w:rPr>
          <w:rFonts w:ascii="Times New Roman" w:hAnsi="Times New Roman" w:cs="Times New Roman"/>
        </w:rPr>
        <w:t>. Internal auditors independently evaluate whether internal controls are designed adequately and operating effectively to mitigate risks. This assurance provides management and stakeholders with confidence that the organization’s objectives will be met efficiently and transparently (Institute of Internal Auditors [IIA], 2021). For example, at UITH, internal auditors assess financial transactions, procurement procedures, and compliance with healthcare regulations to ensure accountability and prevent misuse of resources.</w:t>
      </w:r>
    </w:p>
    <w:p w14:paraId="3048C00F"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Another essential function is </w:t>
      </w:r>
      <w:r w:rsidRPr="001C541B">
        <w:rPr>
          <w:rFonts w:ascii="Times New Roman" w:hAnsi="Times New Roman" w:cs="Times New Roman"/>
          <w:b/>
          <w:bCs/>
        </w:rPr>
        <w:t>risk management support</w:t>
      </w:r>
      <w:r w:rsidRPr="001C541B">
        <w:rPr>
          <w:rFonts w:ascii="Times New Roman" w:hAnsi="Times New Roman" w:cs="Times New Roman"/>
        </w:rPr>
        <w:t>. Internal audit identifies, assesses, and monitors risks that could hinder the achievement of organizational goals. By evaluating the effectiveness of existing risk management frameworks, internal auditors help organizations prioritize risks and implement appropriate control measures (Adebayo, 2022). In a hospital environment, this may include assessing risks related to patient safety, data security, or supply chain disruptions.</w:t>
      </w:r>
    </w:p>
    <w:p w14:paraId="71FCC70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functions as a </w:t>
      </w:r>
      <w:r w:rsidRPr="001C541B">
        <w:rPr>
          <w:rFonts w:ascii="Times New Roman" w:hAnsi="Times New Roman" w:cs="Times New Roman"/>
          <w:b/>
          <w:bCs/>
        </w:rPr>
        <w:t>consulting body</w:t>
      </w:r>
      <w:r w:rsidRPr="001C541B">
        <w:rPr>
          <w:rFonts w:ascii="Times New Roman" w:hAnsi="Times New Roman" w:cs="Times New Roman"/>
        </w:rPr>
        <w:t xml:space="preserve"> by advising management on improvements to operational processes and internal controls. Through recommendations based on audit findings, internal auditors assist in optimizing procedures, reducing inefficiencies, and enhancing compliance (Johnson &amp; </w:t>
      </w:r>
      <w:r w:rsidRPr="001C541B">
        <w:rPr>
          <w:rFonts w:ascii="Times New Roman" w:hAnsi="Times New Roman" w:cs="Times New Roman"/>
        </w:rPr>
        <w:lastRenderedPageBreak/>
        <w:t>Smith, 2023). For instance, they might suggest improvements in billing systems or inventory management at UITH to prevent revenue leakage and wastage.</w:t>
      </w:r>
    </w:p>
    <w:p w14:paraId="096B5D1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Additionally, internal audit plays a vital role in </w:t>
      </w:r>
      <w:r w:rsidRPr="001C541B">
        <w:rPr>
          <w:rFonts w:ascii="Times New Roman" w:hAnsi="Times New Roman" w:cs="Times New Roman"/>
          <w:b/>
          <w:bCs/>
        </w:rPr>
        <w:t>fraud detection and prevention</w:t>
      </w:r>
      <w:r w:rsidRPr="001C541B">
        <w:rPr>
          <w:rFonts w:ascii="Times New Roman" w:hAnsi="Times New Roman" w:cs="Times New Roman"/>
        </w:rPr>
        <w:t>. By conducting thorough examinations of financial records and operational activities, auditors can identify irregularities or signs of fraudulent activities. Early detection of fraud protects the institution’s assets and reputation (Ogunleye, 2024). In healthcare institutions, where large sums are involved in procurement and patient billing, this function is particularly crucial.</w:t>
      </w:r>
    </w:p>
    <w:p w14:paraId="76DFDCC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The </w:t>
      </w:r>
      <w:r w:rsidRPr="001C541B">
        <w:rPr>
          <w:rFonts w:ascii="Times New Roman" w:hAnsi="Times New Roman" w:cs="Times New Roman"/>
          <w:b/>
          <w:bCs/>
        </w:rPr>
        <w:t>monitoring of compliance</w:t>
      </w:r>
      <w:r w:rsidRPr="001C541B">
        <w:rPr>
          <w:rFonts w:ascii="Times New Roman" w:hAnsi="Times New Roman" w:cs="Times New Roman"/>
        </w:rPr>
        <w:t xml:space="preserve"> with laws, regulations, and internal policies is another significant function. Healthcare organizations are subject to numerous statutory requirements, including patient confidentiality laws, health and safety regulations, and financial reporting standards. Internal auditors ensure that these requirements are consistently met, reducing the risk of legal penalties and reputational damage (Adeola, 2023).</w:t>
      </w:r>
    </w:p>
    <w:p w14:paraId="0526985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contributes to </w:t>
      </w:r>
      <w:r w:rsidRPr="001C541B">
        <w:rPr>
          <w:rFonts w:ascii="Times New Roman" w:hAnsi="Times New Roman" w:cs="Times New Roman"/>
          <w:b/>
          <w:bCs/>
        </w:rPr>
        <w:t>governance enhancement</w:t>
      </w:r>
      <w:r w:rsidRPr="001C541B">
        <w:rPr>
          <w:rFonts w:ascii="Times New Roman" w:hAnsi="Times New Roman" w:cs="Times New Roman"/>
        </w:rPr>
        <w:t xml:space="preserve"> by providing objective insights to the audit committee and senior management. This oversight role helps ensure transparency and accountability in decision-making processes. By evaluating governance structures and practices, internal auditors promote ethical conduct and organizational integrity (IIA, 2022).</w:t>
      </w:r>
    </w:p>
    <w:p w14:paraId="34AE0802"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Moreover, internal audit supports </w:t>
      </w:r>
      <w:r w:rsidRPr="001C541B">
        <w:rPr>
          <w:rFonts w:ascii="Times New Roman" w:hAnsi="Times New Roman" w:cs="Times New Roman"/>
          <w:b/>
          <w:bCs/>
        </w:rPr>
        <w:t>continuous improvement</w:t>
      </w:r>
      <w:r w:rsidRPr="001C541B">
        <w:rPr>
          <w:rFonts w:ascii="Times New Roman" w:hAnsi="Times New Roman" w:cs="Times New Roman"/>
        </w:rPr>
        <w:t xml:space="preserve"> through follow-up activities that verify the implementation of audit recommendations. This function ensures that corrective actions are taken promptly, and control weaknesses are addressed effectively (Johnson &amp; Smith, 2021).</w:t>
      </w:r>
    </w:p>
    <w:p w14:paraId="5B1F7EE2" w14:textId="77777777" w:rsidR="001C541B" w:rsidRPr="0055528B" w:rsidRDefault="001C541B" w:rsidP="0055528B">
      <w:pPr>
        <w:jc w:val="both"/>
        <w:rPr>
          <w:rFonts w:ascii="Times New Roman" w:hAnsi="Times New Roman" w:cs="Times New Roman"/>
        </w:rPr>
      </w:pPr>
    </w:p>
    <w:p w14:paraId="3D5240CF" w14:textId="19073566" w:rsidR="0055528B" w:rsidRDefault="001C541B" w:rsidP="0055528B">
      <w:pPr>
        <w:jc w:val="both"/>
        <w:rPr>
          <w:rFonts w:ascii="Times New Roman" w:hAnsi="Times New Roman" w:cs="Times New Roman"/>
          <w:b/>
          <w:bCs/>
        </w:rPr>
      </w:pPr>
      <w:r>
        <w:rPr>
          <w:rFonts w:ascii="Times New Roman" w:hAnsi="Times New Roman" w:cs="Times New Roman"/>
          <w:b/>
          <w:bCs/>
        </w:rPr>
        <w:t xml:space="preserve">2.2.3 </w:t>
      </w:r>
      <w:r w:rsidR="0055528B">
        <w:rPr>
          <w:rFonts w:ascii="Times New Roman" w:hAnsi="Times New Roman" w:cs="Times New Roman"/>
          <w:b/>
          <w:bCs/>
        </w:rPr>
        <w:t>CONCEPT</w:t>
      </w:r>
      <w:r w:rsidR="0055528B" w:rsidRPr="0055528B">
        <w:rPr>
          <w:rFonts w:ascii="Times New Roman" w:hAnsi="Times New Roman" w:cs="Times New Roman"/>
          <w:b/>
          <w:bCs/>
        </w:rPr>
        <w:t xml:space="preserve"> OF INTERNAL CONTROL</w:t>
      </w:r>
    </w:p>
    <w:p w14:paraId="41F4E32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is a fundamental concept in organizational management that encompasses the policies, procedures, and processes established to achieve an entity’s objectives in operational effectiveness, reliable financial reporting, and compliance with applicable laws and regulations. According to the Committee of Sponsoring Organizations of the Treadway Commission (COSO), internal control is defined as “a process, effected by an entity’s board of directors, management, and other personnel, designed to provide reasonable assurance regarding the achievement of objectives in the following categories: effectiveness and efficiency of operations, reliability of financial reporting, and compliance with applicable laws and regulations” (COSO, 2020).</w:t>
      </w:r>
    </w:p>
    <w:p w14:paraId="6ABA4C5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systems serve as a critical safeguard against errors, fraud, and inefficiency within an organization. They ensure that resources are used appropriately, protect organizational assets, and provide accurate and timely financial and operational information. These controls can be preventive, detective, or corrective in nature and are designed to address risks that could hinder the achievement of organizational goals (Adebayo, 2022).</w:t>
      </w:r>
    </w:p>
    <w:p w14:paraId="080FA04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 xml:space="preserve">The components of an effective internal control system typically include the control environment, risk assessment, control activities, information and communication, and monitoring activities. The </w:t>
      </w:r>
      <w:r w:rsidRPr="001C541B">
        <w:rPr>
          <w:rFonts w:ascii="Times New Roman" w:hAnsi="Times New Roman" w:cs="Times New Roman"/>
          <w:b/>
          <w:bCs/>
        </w:rPr>
        <w:t>control environment</w:t>
      </w:r>
      <w:r w:rsidRPr="001C541B">
        <w:rPr>
          <w:rFonts w:ascii="Times New Roman" w:hAnsi="Times New Roman" w:cs="Times New Roman"/>
        </w:rPr>
        <w:t xml:space="preserve"> establishes the tone at the top, reflecting management’s commitment to integrity, ethical values, and competence. </w:t>
      </w:r>
      <w:r w:rsidRPr="001C541B">
        <w:rPr>
          <w:rFonts w:ascii="Times New Roman" w:hAnsi="Times New Roman" w:cs="Times New Roman"/>
          <w:b/>
          <w:bCs/>
        </w:rPr>
        <w:t>Risk assessment</w:t>
      </w:r>
      <w:r w:rsidRPr="001C541B">
        <w:rPr>
          <w:rFonts w:ascii="Times New Roman" w:hAnsi="Times New Roman" w:cs="Times New Roman"/>
        </w:rPr>
        <w:t xml:space="preserve"> involves identifying and analyzing risks that may affect the achievement of objectives. </w:t>
      </w:r>
      <w:r w:rsidRPr="001C541B">
        <w:rPr>
          <w:rFonts w:ascii="Times New Roman" w:hAnsi="Times New Roman" w:cs="Times New Roman"/>
          <w:b/>
          <w:bCs/>
        </w:rPr>
        <w:t>Control activities</w:t>
      </w:r>
      <w:r w:rsidRPr="001C541B">
        <w:rPr>
          <w:rFonts w:ascii="Times New Roman" w:hAnsi="Times New Roman" w:cs="Times New Roman"/>
        </w:rPr>
        <w:t xml:space="preserve"> are the policies and procedures that help ensure management directives are carried out, such as approvals, authorizations, verifications, reconciliations, and segregation of duties. Effective </w:t>
      </w:r>
      <w:r w:rsidRPr="001C541B">
        <w:rPr>
          <w:rFonts w:ascii="Times New Roman" w:hAnsi="Times New Roman" w:cs="Times New Roman"/>
          <w:b/>
          <w:bCs/>
        </w:rPr>
        <w:t>information and communication</w:t>
      </w:r>
      <w:r w:rsidRPr="001C541B">
        <w:rPr>
          <w:rFonts w:ascii="Times New Roman" w:hAnsi="Times New Roman" w:cs="Times New Roman"/>
        </w:rPr>
        <w:t xml:space="preserve"> systems enable the flow of pertinent information throughout the organization. Finally, </w:t>
      </w:r>
      <w:r w:rsidRPr="001C541B">
        <w:rPr>
          <w:rFonts w:ascii="Times New Roman" w:hAnsi="Times New Roman" w:cs="Times New Roman"/>
          <w:b/>
          <w:bCs/>
        </w:rPr>
        <w:t>monitoring activities</w:t>
      </w:r>
      <w:r w:rsidRPr="001C541B">
        <w:rPr>
          <w:rFonts w:ascii="Times New Roman" w:hAnsi="Times New Roman" w:cs="Times New Roman"/>
        </w:rPr>
        <w:t xml:space="preserve"> involve continuous or periodic assessments to ensure controls are functioning as intended and to make necessary improvements (COSO, 2021).</w:t>
      </w:r>
    </w:p>
    <w:p w14:paraId="5A84117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the context of healthcare institutions such as the University of Ilorin Teaching Hospital (UITH), internal control systems are particularly important given the complexity and sensitivity of hospital operations. Hospitals handle large volumes of financial transactions, medical supplies, and patient data, all of which require strict control measures to prevent misuse, errors, or breaches of confidentiality. Internal controls in such settings also ensure compliance with healthcare regulations, improve patient safety, and promote operational efficiency (Johnson &amp; Smith, 2023).</w:t>
      </w:r>
    </w:p>
    <w:p w14:paraId="179DF37F"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Effective internal control contributes significantly to an organization’s sustainability by reducing the likelihood of financial losses, legal penalties, and reputational damage. Moreover, it facilitates the achievement of strategic objectives by promoting accountability and enabling management to make informed decisions based on reliable data (Adeola, 2023).</w:t>
      </w:r>
    </w:p>
    <w:p w14:paraId="219301A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However, the effectiveness of internal control systems depends on the commitment of management and the cooperation of all employees. Weaknesses in internal control can arise due to lack of oversight, inadequate policies, insufficient training, or failure to adapt controls to changing risks and environments (Ogunleye, 2024). Therefore, continuous evaluation and improvement of internal control systems are essential to maintaining their relevance and effectiveness.</w:t>
      </w:r>
    </w:p>
    <w:p w14:paraId="19ACC108" w14:textId="7C37DCEB" w:rsidR="001C541B" w:rsidRPr="0055528B" w:rsidRDefault="001C541B" w:rsidP="0055528B">
      <w:pPr>
        <w:jc w:val="both"/>
        <w:rPr>
          <w:rFonts w:ascii="Times New Roman" w:hAnsi="Times New Roman" w:cs="Times New Roman"/>
        </w:rPr>
      </w:pPr>
      <w:r w:rsidRPr="001C541B">
        <w:rPr>
          <w:rFonts w:ascii="Times New Roman" w:hAnsi="Times New Roman" w:cs="Times New Roman"/>
        </w:rPr>
        <w:t>In summary, internal control is a comprehensive and dynamic process that helps organizations manage risks and achieve their objectives. In the University of Ilorin Teaching Hospital, strong internal control systems are vital for ensuring financial integrity, regulatory compliance, and high-quality healthcare service delivery.</w:t>
      </w:r>
    </w:p>
    <w:p w14:paraId="178D2868" w14:textId="36F5FC90" w:rsidR="0055528B" w:rsidRDefault="001C541B" w:rsidP="0055528B">
      <w:pPr>
        <w:jc w:val="both"/>
        <w:rPr>
          <w:rFonts w:ascii="Times New Roman" w:hAnsi="Times New Roman" w:cs="Times New Roman"/>
          <w:b/>
          <w:bCs/>
        </w:rPr>
      </w:pPr>
      <w:r>
        <w:rPr>
          <w:rFonts w:ascii="Times New Roman" w:hAnsi="Times New Roman" w:cs="Times New Roman"/>
          <w:b/>
          <w:bCs/>
        </w:rPr>
        <w:t xml:space="preserve">2.2.4 </w:t>
      </w:r>
      <w:r w:rsidR="0055528B" w:rsidRPr="0055528B">
        <w:rPr>
          <w:rFonts w:ascii="Times New Roman" w:hAnsi="Times New Roman" w:cs="Times New Roman"/>
          <w:b/>
          <w:bCs/>
        </w:rPr>
        <w:t>THE RELATIONSHIP BETWEEN INTERNAL AUDIT AND INTERNAL CONTROL</w:t>
      </w:r>
    </w:p>
    <w:p w14:paraId="3015EF2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concepts of internal audit and internal control are closely interconnected and complementary within any organizational framework, especially in complex institutions such as the University of Ilorin Teaching Hospital (UITH). While both functions aim to enhance organizational effectiveness and safeguard assets, their roles, scope, and methods differ but ultimately support one another to achieve sound governance and operational efficiency.</w:t>
      </w:r>
    </w:p>
    <w:p w14:paraId="54856F1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lastRenderedPageBreak/>
        <w:t>Internal control refers to the system of policies, procedures, and mechanisms implemented by an organization to manage risks, ensure accuracy in financial reporting, promote operational efficiency, and comply with laws and regulations (COSO, 2020). It is fundamentally the organization’s first line of defense against errors, fraud, and operational failures. Internal controls are established by management and employees throughout the organization and are embedded in daily processes.</w:t>
      </w:r>
    </w:p>
    <w:p w14:paraId="1E035B63"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On the other hand, internal audit serves as an independent, objective assurance and consulting function that evaluates and improves the effectiveness of internal controls, risk management, and governance processes (Institute of Internal Auditors [IIA], 2021). Internal audit does not implement controls; rather, it assesses whether controls are properly designed, implemented, and functioning effectively. Through systematic audits, internal auditors provide management with feedback on the adequacy and performance of internal control systems.</w:t>
      </w:r>
    </w:p>
    <w:p w14:paraId="01D5A7E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relationship between internal audit and internal control is therefore one of mutual reinforcement. Internal control provides the framework and tools necessary for safeguarding assets and ensuring reliable information, while internal audit acts as a monitoring and evaluation mechanism that verifies the strength and effectiveness of these controls. Without a robust internal control system, internal audit’s ability to provide meaningful assurance would be limited. Conversely, internal audit helps strengthen internal controls by identifying control weaknesses, recommending improvements, and following up on corrective actions (Adebayo, 2022).</w:t>
      </w:r>
    </w:p>
    <w:p w14:paraId="7C961E1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This dynamic is particularly critical in healthcare settings such as UITH, where the complexity of operations and regulatory requirements demands stringent controls and regular independent assessments. For instance, internal controls might include procedures for patient billing, inventory management of medical supplies, or compliance with data privacy laws. Internal audit evaluates these controls to ensure they are effective in preventing errors, fraud, and non-compliance, thus helping management to mitigate risks and improve operational efficiency (Johnson &amp; Smith, 2023).</w:t>
      </w:r>
    </w:p>
    <w:p w14:paraId="260CE01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 contributes to enhancing the internal control environment by fostering a culture of accountability and transparency. Through their reports and recommendations, internal auditors highlight areas of risk exposure and operational inefficiencies, encouraging management to take corrective measures and maintain strong controls. This feedback loop is essential for continuous improvement and organizational resilience (Ogunleye, 2024).</w:t>
      </w:r>
    </w:p>
    <w:p w14:paraId="56FD1E9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It is also important to note that internal audit and internal control operate at different levels within the organizational hierarchy. Internal control is a management responsibility implemented at all levels, whereas internal audit functions as an independent assurance provider typically reporting to the highest governance body, such as the audit committee or board of directors. This independence allows internal audit to provide unbiased assessments of internal control systems and organizational risk (Adeola, 2023).</w:t>
      </w:r>
    </w:p>
    <w:p w14:paraId="38BF628C" w14:textId="0623108C" w:rsidR="001C541B" w:rsidRPr="0055528B" w:rsidRDefault="001C541B" w:rsidP="0055528B">
      <w:pPr>
        <w:jc w:val="both"/>
        <w:rPr>
          <w:rFonts w:ascii="Times New Roman" w:hAnsi="Times New Roman" w:cs="Times New Roman"/>
        </w:rPr>
      </w:pPr>
      <w:r w:rsidRPr="001C541B">
        <w:rPr>
          <w:rFonts w:ascii="Times New Roman" w:hAnsi="Times New Roman" w:cs="Times New Roman"/>
        </w:rPr>
        <w:lastRenderedPageBreak/>
        <w:t>In summary, the relationship between internal audit and internal control is synergistic and vital for organizational success. Internal control establishes the mechanisms to manage risks and achieve objectives, while internal audit evaluates and enhances these mechanisms, ensuring they are effective and reliable. In the context of the University of Ilorin Teaching Hospital, this relationship ensures financial integrity, regulatory compliance, and efficient healthcare service delivery, contributing significantly to the institution’s overall mission and sustainability.</w:t>
      </w:r>
    </w:p>
    <w:p w14:paraId="3664020F" w14:textId="5D69920B" w:rsidR="0055528B" w:rsidRDefault="001C541B" w:rsidP="0055528B">
      <w:pPr>
        <w:jc w:val="both"/>
        <w:rPr>
          <w:rFonts w:ascii="Times New Roman" w:hAnsi="Times New Roman" w:cs="Times New Roman"/>
          <w:b/>
          <w:bCs/>
        </w:rPr>
      </w:pPr>
      <w:r>
        <w:rPr>
          <w:rFonts w:ascii="Times New Roman" w:hAnsi="Times New Roman" w:cs="Times New Roman"/>
          <w:b/>
          <w:bCs/>
        </w:rPr>
        <w:t xml:space="preserve">2.2.5 </w:t>
      </w:r>
      <w:r w:rsidR="0055528B" w:rsidRPr="0055528B">
        <w:rPr>
          <w:rFonts w:ascii="Times New Roman" w:hAnsi="Times New Roman" w:cs="Times New Roman"/>
          <w:b/>
          <w:bCs/>
        </w:rPr>
        <w:t>ROLE OF INTERNAL AUDIT IN RISK MANAGEMENT</w:t>
      </w:r>
    </w:p>
    <w:p w14:paraId="65A7F18F"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concepts of internal audit and internal control are closely interconnected and complementary within any organizational framework, especially in complex institutions such as the University of Ilorin Teaching Hospital (UITH). While both functions aim to enhance organizational effectiveness and safeguard assets, their roles, scope, and methods differ but ultimately support one another to achieve sound governance and operational efficiency.</w:t>
      </w:r>
    </w:p>
    <w:p w14:paraId="76EAE6B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control refers to the system of policies, procedures, and mechanisms implemented by an organization to manage risks, ensure accuracy in financial reporting, promote operational efficiency, and comply with laws and regulations (COSO, 2020). It is fundamentally the organization’s first line of defense against errors, fraud, and operational failures. Internal controls are established by management and employees throughout the organization and are embedded in daily processes.</w:t>
      </w:r>
    </w:p>
    <w:p w14:paraId="2CA11C26"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On the other hand, internal audit serves as an independent, objective assurance and consulting function that evaluates and improves the effectiveness of internal controls, risk management, and governance processes (Institute of Internal Auditors [IIA], 2021). Internal audit does not implement controls; rather, it assesses whether controls are properly designed, implemented, and functioning effectively. Through systematic audits, internal auditors provide management with feedback on the adequacy and performance of internal control systems.</w:t>
      </w:r>
    </w:p>
    <w:p w14:paraId="3BC19D6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relationship between internal audit and internal control is therefore one of mutual reinforcement. Internal control provides the framework and tools necessary for safeguarding assets and ensuring reliable information, while internal audit acts as a monitoring and evaluation mechanism that verifies the strength and effectiveness of these controls. Without a robust internal control system, internal audit’s ability to provide meaningful assurance would be limited. Conversely, internal audit helps strengthen internal controls by identifying control weaknesses, recommending improvements, and following up on corrective actions (Adebayo, 2022).</w:t>
      </w:r>
    </w:p>
    <w:p w14:paraId="0DC0F3E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This dynamic is particularly critical in healthcare settings such as UITH, where the complexity of operations and regulatory requirements demands stringent controls and regular independent assessments. For instance, internal controls might include procedures for patient billing, inventory management of medical supplies, or compliance with data privacy laws. Internal audit evaluates these controls to ensure </w:t>
      </w:r>
      <w:r w:rsidRPr="001C541B">
        <w:rPr>
          <w:rFonts w:ascii="Times New Roman" w:hAnsi="Times New Roman" w:cs="Times New Roman"/>
        </w:rPr>
        <w:lastRenderedPageBreak/>
        <w:t>they are effective in preventing errors, fraud, and non-compliance, thus helping management to mitigate risks and improve operational efficiency (Johnson &amp; Smith, 2023).</w:t>
      </w:r>
    </w:p>
    <w:p w14:paraId="3E58C8B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 contributes to enhancing the internal control environment by fostering a culture of accountability and transparency. Through their reports and recommendations, internal auditors highlight areas of risk exposure and operational inefficiencies, encouraging management to take corrective measures and maintain strong controls. This feedback loop is essential for continuous improvement and organizational resilience (Ogunleye, 2024).</w:t>
      </w:r>
    </w:p>
    <w:p w14:paraId="6F1812DA"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It is also important to note that internal audit and internal control operate at different levels within the organizational hierarchy. Internal control is a management responsibility implemented at all levels, whereas internal audit functions as an independent assurance provider typically reporting to the highest governance body, such as the audit committee or board of directors. This independence allows internal audit to provide unbiased assessments of internal control systems and organizational risk (Adeola, 2023).</w:t>
      </w:r>
    </w:p>
    <w:p w14:paraId="6B58FD0D" w14:textId="18072515"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summary, the relationship between internal audit and internal control is synergistic and vital for organizational success. Internal control establishes the mechanisms to manage risks and achieve objectives, while internal audit evaluates and enhances these mechanisms, ensuring they are effective and reliable. In the context of the University of Ilorin Teaching Hospital, this relationship ensures financial integrity, regulatory compliance, and efficient healthcare service delivery, contributing significantly to the institution’s overall mission and sustainability.</w:t>
      </w:r>
    </w:p>
    <w:p w14:paraId="4FF0BB7B" w14:textId="77777777" w:rsidR="001C541B" w:rsidRPr="001C541B" w:rsidRDefault="001C541B" w:rsidP="001C541B">
      <w:pPr>
        <w:jc w:val="both"/>
        <w:rPr>
          <w:rFonts w:ascii="Times New Roman" w:hAnsi="Times New Roman" w:cs="Times New Roman"/>
          <w:b/>
          <w:bCs/>
        </w:rPr>
      </w:pPr>
      <w:r w:rsidRPr="001C541B">
        <w:rPr>
          <w:rFonts w:ascii="Times New Roman" w:hAnsi="Times New Roman" w:cs="Times New Roman"/>
          <w:b/>
          <w:bCs/>
        </w:rPr>
        <w:t>2.2.5 Role of Internal Audit in Risk Management</w:t>
      </w:r>
    </w:p>
    <w:p w14:paraId="61553CEA"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Risk management is a vital process in any organization, designed to identify, assess, and mitigate potential threats that could adversely affect the achievement of organizational objectives. In complex institutions like the University of Ilorin Teaching Hospital (UITH), effective risk management is critical due to the high stakes involved in healthcare delivery, including patient safety, financial stewardship, and regulatory compliance. The internal audit function plays a pivotal role in supporting and enhancing the risk management process by providing independent assurance and advisory services.</w:t>
      </w:r>
    </w:p>
    <w:p w14:paraId="1E0ED80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One of the primary roles of internal audit in risk management is to </w:t>
      </w:r>
      <w:r w:rsidRPr="001C541B">
        <w:rPr>
          <w:rFonts w:ascii="Times New Roman" w:hAnsi="Times New Roman" w:cs="Times New Roman"/>
          <w:b/>
          <w:bCs/>
        </w:rPr>
        <w:t>evaluate the adequacy and effectiveness of risk management frameworks</w:t>
      </w:r>
      <w:r w:rsidRPr="001C541B">
        <w:rPr>
          <w:rFonts w:ascii="Times New Roman" w:hAnsi="Times New Roman" w:cs="Times New Roman"/>
        </w:rPr>
        <w:t xml:space="preserve"> implemented by the organization. Internal auditors assess whether risk identification, assessment, and mitigation strategies are robust and consistently applied across all departments. This evaluation helps management understand the current risk landscape and the effectiveness of controls designed to address these risks (Institute of Internal Auditors [IIA], 2021). At UITH, internal audit might review how risks related to medical errors, data breaches, or financial mismanagement are being managed.</w:t>
      </w:r>
    </w:p>
    <w:p w14:paraId="3A82DB3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contributes to </w:t>
      </w:r>
      <w:r w:rsidRPr="001C541B">
        <w:rPr>
          <w:rFonts w:ascii="Times New Roman" w:hAnsi="Times New Roman" w:cs="Times New Roman"/>
          <w:b/>
          <w:bCs/>
        </w:rPr>
        <w:t>risk identification</w:t>
      </w:r>
      <w:r w:rsidRPr="001C541B">
        <w:rPr>
          <w:rFonts w:ascii="Times New Roman" w:hAnsi="Times New Roman" w:cs="Times New Roman"/>
        </w:rPr>
        <w:t xml:space="preserve"> by conducting comprehensive audits that uncover previously unrecognized or underestimated risks. Through detailed examinations of operational, </w:t>
      </w:r>
      <w:r w:rsidRPr="001C541B">
        <w:rPr>
          <w:rFonts w:ascii="Times New Roman" w:hAnsi="Times New Roman" w:cs="Times New Roman"/>
        </w:rPr>
        <w:lastRenderedPageBreak/>
        <w:t>financial, and compliance processes, internal auditors provide valuable insights into vulnerabilities that may not have been fully appreciated by management (Adebayo, 2022). For example, internal audit could identify gaps in patient data security protocols or weaknesses in procurement processes that expose the hospital to fraud.</w:t>
      </w:r>
    </w:p>
    <w:p w14:paraId="49208FD1"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Furthermore, internal auditors assess the </w:t>
      </w:r>
      <w:r w:rsidRPr="001C541B">
        <w:rPr>
          <w:rFonts w:ascii="Times New Roman" w:hAnsi="Times New Roman" w:cs="Times New Roman"/>
          <w:b/>
          <w:bCs/>
        </w:rPr>
        <w:t>effectiveness of control activities</w:t>
      </w:r>
      <w:r w:rsidRPr="001C541B">
        <w:rPr>
          <w:rFonts w:ascii="Times New Roman" w:hAnsi="Times New Roman" w:cs="Times New Roman"/>
        </w:rPr>
        <w:t xml:space="preserve"> put in place to mitigate risks. They verify whether these controls are designed appropriately and functioning as intended, and whether they align with the hospital’s risk appetite and strategic objectives. This function is critical to ensuring that risk responses are not only theoretical but are practically effective in reducing exposure (Johnson &amp; Smith, 2023).</w:t>
      </w:r>
    </w:p>
    <w:p w14:paraId="013A1FA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Internal audit also supports </w:t>
      </w:r>
      <w:r w:rsidRPr="001C541B">
        <w:rPr>
          <w:rFonts w:ascii="Times New Roman" w:hAnsi="Times New Roman" w:cs="Times New Roman"/>
          <w:b/>
          <w:bCs/>
        </w:rPr>
        <w:t>risk monitoring and reporting</w:t>
      </w:r>
      <w:r w:rsidRPr="001C541B">
        <w:rPr>
          <w:rFonts w:ascii="Times New Roman" w:hAnsi="Times New Roman" w:cs="Times New Roman"/>
        </w:rPr>
        <w:t xml:space="preserve"> by providing regular updates on the status of risk management activities. Through audit reports and meetings with management, internal auditors communicate findings related to risk exposures and control weaknesses, facilitating informed decision-making and timely corrective actions. This ongoing monitoring ensures that risk management remains dynamic and responsive to emerging challenges (Ogunleye, 2024).</w:t>
      </w:r>
    </w:p>
    <w:p w14:paraId="2DDD9553"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In addition to assurance activities, internal audit often serves as a </w:t>
      </w:r>
      <w:r w:rsidRPr="001C541B">
        <w:rPr>
          <w:rFonts w:ascii="Times New Roman" w:hAnsi="Times New Roman" w:cs="Times New Roman"/>
          <w:b/>
          <w:bCs/>
        </w:rPr>
        <w:t>consultative partner</w:t>
      </w:r>
      <w:r w:rsidRPr="001C541B">
        <w:rPr>
          <w:rFonts w:ascii="Times New Roman" w:hAnsi="Times New Roman" w:cs="Times New Roman"/>
        </w:rPr>
        <w:t xml:space="preserve"> in risk management by advising management on best practices, emerging risks, and risk mitigation strategies. This advisory role enables organizations to strengthen their risk culture and enhance proactive risk management initiatives (Adeola, 2023).</w:t>
      </w:r>
    </w:p>
    <w:p w14:paraId="28B65F7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At the University of Ilorin Teaching Hospital, where risks span clinical, financial, operational, and compliance areas, internal audit’s role in risk management is indispensable. Effective internal audit functions help safeguard patient welfare, protect institutional assets, and ensure compliance with healthcare regulations, thereby contributing to the hospital’s reputation and sustainability.</w:t>
      </w:r>
    </w:p>
    <w:p w14:paraId="588D82A4" w14:textId="0A3E7100" w:rsidR="001C541B" w:rsidRPr="0055528B" w:rsidRDefault="001C541B" w:rsidP="0055528B">
      <w:pPr>
        <w:jc w:val="both"/>
        <w:rPr>
          <w:rFonts w:ascii="Times New Roman" w:hAnsi="Times New Roman" w:cs="Times New Roman"/>
        </w:rPr>
      </w:pPr>
      <w:r w:rsidRPr="001C541B">
        <w:rPr>
          <w:rFonts w:ascii="Times New Roman" w:hAnsi="Times New Roman" w:cs="Times New Roman"/>
        </w:rPr>
        <w:t>In conclusion, internal audit plays a critical role in the risk management process by evaluating risk frameworks, identifying risks, assessing control effectiveness, monitoring risk activities, and advising management. Through these roles, internal audit enhances the organization’s ability to anticipate, mitigate, and respond to risks, ensuring that the University of Ilorin Teaching Hospital can fulfill its mission effectively and securely.</w:t>
      </w:r>
    </w:p>
    <w:p w14:paraId="34D0D4FD" w14:textId="5514E3D3" w:rsidR="0055528B" w:rsidRDefault="001C541B" w:rsidP="0055528B">
      <w:pPr>
        <w:jc w:val="both"/>
        <w:rPr>
          <w:rFonts w:ascii="Times New Roman" w:hAnsi="Times New Roman" w:cs="Times New Roman"/>
          <w:b/>
          <w:bCs/>
        </w:rPr>
      </w:pPr>
      <w:r>
        <w:rPr>
          <w:rFonts w:ascii="Times New Roman" w:hAnsi="Times New Roman" w:cs="Times New Roman"/>
          <w:b/>
          <w:bCs/>
        </w:rPr>
        <w:t xml:space="preserve">2.2.6 </w:t>
      </w:r>
      <w:r w:rsidR="0055528B" w:rsidRPr="0055528B">
        <w:rPr>
          <w:rFonts w:ascii="Times New Roman" w:hAnsi="Times New Roman" w:cs="Times New Roman"/>
          <w:b/>
          <w:bCs/>
        </w:rPr>
        <w:t xml:space="preserve">TYPES OF INTERNAL AUDITS </w:t>
      </w:r>
    </w:p>
    <w:p w14:paraId="225141A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is a multifaceted function that encompasses various types of audits, each designed to address different aspects of an organization's operations and controls. Understanding the different types of internal audits is essential to appreciate the comprehensive role internal audit plays in enhancing organizational governance, risk management, and internal control systems. Generally, the major types of internal audits include financial audits, operational audits, compliance audits, and information technology (IT) audits, among others (Institute of Internal Auditors [IIA], 2021).</w:t>
      </w:r>
    </w:p>
    <w:p w14:paraId="22516D8B" w14:textId="342BFFCD"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lastRenderedPageBreak/>
        <w:t>1. Financial Audit:</w:t>
      </w:r>
      <w:r w:rsidRPr="001C541B">
        <w:rPr>
          <w:rFonts w:ascii="Times New Roman" w:hAnsi="Times New Roman" w:cs="Times New Roman"/>
        </w:rPr>
        <w:t xml:space="preserve"> Financial audits are among the most traditional and widely recognized types of internal audits. They focus on examining an organization's financial records, statements, and transactions to ensure accuracy, completeness, and compliance with applicable accounting standards and policies. The objective is to verify that financial reports are free from material misstatements, whether caused by fraud or error, and provide reliable information to stakeholders (Adebayo, 2022). In a healthcare setting such as the University of Ilorin Teaching Hospital, financial audits help ensure proper management of funds, accurate billing, and accountability in resource allocation.</w:t>
      </w:r>
    </w:p>
    <w:p w14:paraId="28E4279B" w14:textId="23F414E9"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2. Operational Audit:</w:t>
      </w:r>
      <w:r w:rsidRPr="001C541B">
        <w:rPr>
          <w:rFonts w:ascii="Times New Roman" w:hAnsi="Times New Roman" w:cs="Times New Roman"/>
        </w:rPr>
        <w:t xml:space="preserve"> Operational audits assess the efficiency and effectiveness of an organization’s operations and processes. Unlike financial audits that focus primarily on monetary aspects, operational audits evaluate whether organizational activities are carried out in line with management objectives and best practices. This type of audit examines workflows, resource utilization, and performance metrics to identify inefficiencies, wastage, or areas for improvement (Johnson &amp; Smith, 2023). For instance, operational audits in UITH might review patient care processes, inventory management of medical supplies, or maintenance of medical equipment to enhance service delivery.</w:t>
      </w:r>
    </w:p>
    <w:p w14:paraId="53D026AF" w14:textId="67DD3E0D"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3. Compliance Audit:</w:t>
      </w:r>
      <w:r w:rsidRPr="001C541B">
        <w:rPr>
          <w:rFonts w:ascii="Times New Roman" w:hAnsi="Times New Roman" w:cs="Times New Roman"/>
        </w:rPr>
        <w:t xml:space="preserve"> Compliance audits are designed to determine whether an organization adheres to external laws, regulations, and internal policies. These audits are critical in regulated sectors like healthcare, where non-compliance can lead to legal penalties, loss of accreditation, and reputational damage. Compliance auditors review adherence to regulatory requirements such as patient confidentiality laws (e.g., HIPAA in the U.S.), procurement rules, and labor laws (Ogunleye, 2024). In the context of UITH, compliance audits ensure that all hospital activities comply with healthcare regulations and institutional guidelines.</w:t>
      </w:r>
    </w:p>
    <w:p w14:paraId="7368E0B3" w14:textId="49069BCF"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4. Information Technology (IT) Audit:</w:t>
      </w:r>
      <w:r w:rsidRPr="001C541B">
        <w:rPr>
          <w:rFonts w:ascii="Times New Roman" w:hAnsi="Times New Roman" w:cs="Times New Roman"/>
        </w:rPr>
        <w:t xml:space="preserve"> IT audits focus on the organization’s information systems, including the security, integrity, and reliability of data and technology infrastructure. Given the increasing reliance on digital systems for managing patient records, billing, and communications, IT audits are crucial in identifying vulnerabilities such as cybersecurity risks, data breaches, and system inefficiencies (Adeola, 2023). In UITH, IT audits help safeguard sensitive patient information and ensure that technology systems support hospital operations effectively.</w:t>
      </w:r>
    </w:p>
    <w:p w14:paraId="19812260" w14:textId="5A0A380B"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5. Other Specialized Audits:</w:t>
      </w:r>
      <w:r w:rsidRPr="001C541B">
        <w:rPr>
          <w:rFonts w:ascii="Times New Roman" w:hAnsi="Times New Roman" w:cs="Times New Roman"/>
        </w:rPr>
        <w:t xml:space="preserve"> In addition to the core types mentioned above, internal audit functions may also include specialized audits such as forensic audits, environmental audits, and quality audits, depending on the organizational needs. Forensic audits investigate suspected fraud or misconduct, environmental audits assess compliance with environmental regulations, and quality audits review adherence to quality standards (IIA, 2021).</w:t>
      </w:r>
    </w:p>
    <w:p w14:paraId="0A106D5B"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Each type of internal audit provides distinct yet complementary insights into the organization’s control environment, helping management to identify weaknesses, mitigate risks, and improve overall performance. The diversity of audit types ensures that internal audit functions holistically support governance and operational excellence in institutions like the University of Ilorin Teaching Hospital.</w:t>
      </w:r>
    </w:p>
    <w:p w14:paraId="7E6B7427" w14:textId="77777777" w:rsidR="001C541B" w:rsidRPr="0055528B" w:rsidRDefault="001C541B" w:rsidP="0055528B">
      <w:pPr>
        <w:jc w:val="both"/>
        <w:rPr>
          <w:rFonts w:ascii="Times New Roman" w:hAnsi="Times New Roman" w:cs="Times New Roman"/>
        </w:rPr>
      </w:pPr>
    </w:p>
    <w:p w14:paraId="53270387" w14:textId="645F7C72" w:rsidR="0055528B" w:rsidRDefault="001C541B" w:rsidP="0055528B">
      <w:pPr>
        <w:jc w:val="both"/>
        <w:rPr>
          <w:rFonts w:ascii="Times New Roman" w:hAnsi="Times New Roman" w:cs="Times New Roman"/>
          <w:b/>
          <w:bCs/>
        </w:rPr>
      </w:pPr>
      <w:r>
        <w:rPr>
          <w:rFonts w:ascii="Times New Roman" w:hAnsi="Times New Roman" w:cs="Times New Roman"/>
          <w:b/>
          <w:bCs/>
        </w:rPr>
        <w:t xml:space="preserve">2.2.7 </w:t>
      </w:r>
      <w:r w:rsidR="0055528B" w:rsidRPr="0055528B">
        <w:rPr>
          <w:rFonts w:ascii="Times New Roman" w:hAnsi="Times New Roman" w:cs="Times New Roman"/>
          <w:b/>
          <w:bCs/>
        </w:rPr>
        <w:t>CHALLENGES AFFECTING INTERNAL AUDIT EFFECTIVENESS</w:t>
      </w:r>
    </w:p>
    <w:p w14:paraId="6F77863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plays a crucial role in enhancing governance, risk management, and internal control systems within organizations. However, several challenges can impede its effectiveness, especially in complex and resource-constrained environments such as the University of Ilorin Teaching Hospital (UITH). Understanding these challenges is vital for improving the internal audit function and ensuring it fully contributes to organizational success.</w:t>
      </w:r>
    </w:p>
    <w:p w14:paraId="57647426" w14:textId="515B1C4C"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1. Limited Resources and Budget Constraints:</w:t>
      </w:r>
      <w:r w:rsidRPr="001C541B">
        <w:rPr>
          <w:rFonts w:ascii="Times New Roman" w:hAnsi="Times New Roman" w:cs="Times New Roman"/>
        </w:rPr>
        <w:t xml:space="preserve"> One of the primary challenges affecting internal audit effectiveness is the inadequate allocation of financial and human resources. Internal audit departments often operate with limited budgets, which restricts their ability to recruit skilled auditors, invest in modern audit technologies, and conduct comprehensive audits. This limitation reduces the scope and depth of audits, thereby weakening the assurance provided to management (Adebayo, 2022). At UITH, budget constraints may hinder internal auditors from effectively covering all critical areas, especially in high-risk departments such as clinical services and procurement.</w:t>
      </w:r>
    </w:p>
    <w:p w14:paraId="43C8A800" w14:textId="1449114A"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2. Inadequate Skilled Personnel:</w:t>
      </w:r>
      <w:r w:rsidRPr="001C541B">
        <w:rPr>
          <w:rFonts w:ascii="Times New Roman" w:hAnsi="Times New Roman" w:cs="Times New Roman"/>
        </w:rPr>
        <w:t xml:space="preserve"> The effectiveness of internal audit largely depends on the competence and expertise of audit staff. Shortage of qualified auditors with up-to-date knowledge in emerging audit techniques and industry-specific risks can compromise audit quality. In healthcare institutions, auditors require specialized understanding of medical, financial, and regulatory frameworks, which may be lacking due to insufficient training or recruitment challenges (Johnson &amp; Smith, 2023).</w:t>
      </w:r>
    </w:p>
    <w:p w14:paraId="03E1EBCF" w14:textId="08C5F4AD"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3. Resistance from Management and Staff:</w:t>
      </w:r>
      <w:r w:rsidRPr="001C541B">
        <w:rPr>
          <w:rFonts w:ascii="Times New Roman" w:hAnsi="Times New Roman" w:cs="Times New Roman"/>
        </w:rPr>
        <w:t xml:space="preserve"> Internal auditors may face resistance or lack of cooperation from management and employees who perceive audits as intrusive or threatening. Such attitudes can limit auditors’ access to information and hamper open communication, which are essential for identifying control weaknesses and risks (Ogunleye, 2024). In a hospital setting like UITH, where hierarchical structures and sensitive information prevail, overcoming such resistance requires strong organizational support and effective communication strategies.</w:t>
      </w:r>
    </w:p>
    <w:p w14:paraId="0D201595" w14:textId="475562A1"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4. Inadequate Management Support:</w:t>
      </w:r>
      <w:r w:rsidRPr="001C541B">
        <w:rPr>
          <w:rFonts w:ascii="Times New Roman" w:hAnsi="Times New Roman" w:cs="Times New Roman"/>
        </w:rPr>
        <w:t xml:space="preserve"> Without strong backing from top management and the audit committee, the internal audit function may struggle to assert its independence and authority. Lack of management commitment can result in delayed implementation of audit recommendations and insufficient prioritization of audit activities (Adeola, 2023). At UITH, the success of internal audit depends significantly on management’s willingness to act on audit findings and integrate audit insights into decision-making.</w:t>
      </w:r>
    </w:p>
    <w:p w14:paraId="22E89D25" w14:textId="1BDD6526" w:rsidR="001C541B" w:rsidRPr="001C541B" w:rsidRDefault="001C541B" w:rsidP="001C541B">
      <w:pPr>
        <w:jc w:val="both"/>
        <w:rPr>
          <w:rFonts w:ascii="Times New Roman" w:hAnsi="Times New Roman" w:cs="Times New Roman"/>
        </w:rPr>
      </w:pPr>
      <w:r w:rsidRPr="001C541B">
        <w:rPr>
          <w:rFonts w:ascii="Times New Roman" w:hAnsi="Times New Roman" w:cs="Times New Roman"/>
          <w:b/>
          <w:bCs/>
        </w:rPr>
        <w:t>5. Rapid Changes in Technology and Operations:</w:t>
      </w:r>
      <w:r w:rsidRPr="001C541B">
        <w:rPr>
          <w:rFonts w:ascii="Times New Roman" w:hAnsi="Times New Roman" w:cs="Times New Roman"/>
        </w:rPr>
        <w:t xml:space="preserve"> The fast-paced evolution of technology and operational processes presents a challenge for internal auditors to keep their knowledge and tools updated. Hospitals increasingly rely on complex IT systems for patient care and administration, which </w:t>
      </w:r>
      <w:r w:rsidRPr="001C541B">
        <w:rPr>
          <w:rFonts w:ascii="Times New Roman" w:hAnsi="Times New Roman" w:cs="Times New Roman"/>
        </w:rPr>
        <w:lastRenderedPageBreak/>
        <w:t>require continuous learning and adaptation by auditors to effectively assess related risks (Institute of Internal Auditors [IIA], 2021).</w:t>
      </w:r>
    </w:p>
    <w:p w14:paraId="35D1EE71" w14:textId="4B6385D4" w:rsidR="0055528B" w:rsidRDefault="001C541B" w:rsidP="0055528B">
      <w:pPr>
        <w:jc w:val="both"/>
        <w:rPr>
          <w:rFonts w:ascii="Times New Roman" w:hAnsi="Times New Roman" w:cs="Times New Roman"/>
          <w:b/>
          <w:bCs/>
        </w:rPr>
      </w:pPr>
      <w:r>
        <w:rPr>
          <w:rFonts w:ascii="Times New Roman" w:hAnsi="Times New Roman" w:cs="Times New Roman"/>
          <w:b/>
          <w:bCs/>
        </w:rPr>
        <w:t xml:space="preserve">2.2.8 </w:t>
      </w:r>
      <w:r w:rsidR="0055528B" w:rsidRPr="0055528B">
        <w:rPr>
          <w:rFonts w:ascii="Times New Roman" w:hAnsi="Times New Roman" w:cs="Times New Roman"/>
          <w:b/>
          <w:bCs/>
        </w:rPr>
        <w:t>IMPACT OF INTERNAL AUDIT ON FRAUD DETECTION AND PREVENTION</w:t>
      </w:r>
    </w:p>
    <w:p w14:paraId="12C945D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Fraud remains a pervasive threat to organizations across various sectors, particularly in institutions like the University of Ilorin Teaching Hospital (UITH) where large volumes of financial and operational transactions occur regularly. The internal audit function is vital in the ongoing battle against fraud, playing an essential role not only in detecting fraudulent activities but also in preventing them. Internal auditors provide an independent and objective assessment of the hospital’s operations, scrutinizing financial records, processes, and control mechanisms to uncover irregularities that may indicate fraud. Through rigorous audit procedures such as transaction testing, analytical reviews, and surprise inspections, auditors can identify discrepancies and patterns suggestive of fraudulent conduct before significant damage is done (Adeola, 2023). At UITH, this proactive scrutiny helps in early fraud detection, minimizing financial losses and safeguarding the hospital’s reputation.</w:t>
      </w:r>
    </w:p>
    <w:p w14:paraId="4E89166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addition to detecting fraud, internal audit significantly contributes to its prevention by evaluating and strengthening the internal control environment. Effective internal controls, including proper segregation of duties, authorization protocols, asset protection measures, and adherence to policies, form the backbone of fraud prevention strategies. Internal auditors assess these controls and recommend necessary enhancements to close gaps that fraudsters could exploit (Johnson &amp; Smith, 2023). By promoting such improvements, internal audit helps the hospital establish a culture of integrity and accountability. The recommendations often lead to the introduction of preventive mechanisms such as employee ethics training, whistleblowing systems, and improved IT security protocols, which collectively deter fraudulent activities. Consequently, internal audit functions as a critical tool for embedding ethical conduct and risk awareness throughout the organization.</w:t>
      </w:r>
    </w:p>
    <w:p w14:paraId="7C2E652E"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However, despite its important role, internal audit faces challenges that can limit its effectiveness in fraud detection and prevention. These challenges include resource constraints, limited access to comprehensive data, insufficient specialized skills in forensic auditing, and resistance from employees or management who may be reluctant to cooperate fully with auditors (Adebayo, 2022). Furthermore, fraud schemes continue to evolve, employing increasingly sophisticated methods to conceal illicit activities. This dynamic environment necessitates that internal auditors continuously update their skills, adopt new technologies, and refine audit techniques to keep pace with emerging fraud risks. The hospital’s ability to support these enhancements directly impacts the efficacy of the audit function in mitigating fraud.</w:t>
      </w:r>
    </w:p>
    <w:p w14:paraId="1AEC9325"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Strategically, integrating internal audit into the hospital’s governance and risk management frameworks enhances its capacity to address fraud effectively. Regular risk assessments allow auditors to prioritize audit activities in areas most vulnerable to fraud, thereby optimizing resource use and impact (Institute of Internal Auditors [IIA], 2021). At UITH, this risk-based approach ensures that audit efforts focus on </w:t>
      </w:r>
      <w:r w:rsidRPr="001C541B">
        <w:rPr>
          <w:rFonts w:ascii="Times New Roman" w:hAnsi="Times New Roman" w:cs="Times New Roman"/>
        </w:rPr>
        <w:lastRenderedPageBreak/>
        <w:t>critical operations, such as procurement, payroll, and billing, which are common targets for fraudulent manipulation. By providing timely and credible assurance, internal audit supports management and the board in making informed decisions to protect the institution’s assets and maintain stakeholder confidence.</w:t>
      </w:r>
    </w:p>
    <w:p w14:paraId="68DCB20A" w14:textId="39EB1F30" w:rsidR="001C541B" w:rsidRPr="0055528B" w:rsidRDefault="001C541B" w:rsidP="0055528B">
      <w:pPr>
        <w:jc w:val="both"/>
        <w:rPr>
          <w:rFonts w:ascii="Times New Roman" w:hAnsi="Times New Roman" w:cs="Times New Roman"/>
        </w:rPr>
      </w:pPr>
      <w:r w:rsidRPr="001C541B">
        <w:rPr>
          <w:rFonts w:ascii="Times New Roman" w:hAnsi="Times New Roman" w:cs="Times New Roman"/>
        </w:rPr>
        <w:t>In conclusion, the internal audit function significantly influences fraud detection and prevention at the University of Ilorin Teaching Hospital. Through its independent evaluations, control assessments, and recommendations, internal audit helps to identify fraudulent activities early, strengthen preventive measures, and promote an ethical organizational culture. Addressing existing challenges by investing in auditor training, technology adoption, and management support is essential to maximize the impact of internal audit in safeguarding the hospital’s resources against fraud risks.</w:t>
      </w:r>
    </w:p>
    <w:p w14:paraId="581EF97C" w14:textId="475F9BDC" w:rsidR="001C541B" w:rsidRPr="001C541B" w:rsidRDefault="001C541B" w:rsidP="001C541B">
      <w:pPr>
        <w:jc w:val="both"/>
        <w:rPr>
          <w:rFonts w:ascii="Times New Roman" w:hAnsi="Times New Roman" w:cs="Times New Roman"/>
        </w:rPr>
      </w:pPr>
      <w:r>
        <w:rPr>
          <w:rFonts w:ascii="Times New Roman" w:hAnsi="Times New Roman" w:cs="Times New Roman"/>
          <w:b/>
          <w:bCs/>
        </w:rPr>
        <w:t xml:space="preserve">2.2.9 </w:t>
      </w:r>
      <w:r w:rsidR="0055528B" w:rsidRPr="0055528B">
        <w:rPr>
          <w:rFonts w:ascii="Times New Roman" w:hAnsi="Times New Roman" w:cs="Times New Roman"/>
          <w:b/>
          <w:bCs/>
        </w:rPr>
        <w:t>INTERNAL AUDIT IN PUBLIC SECTOR ORGANIZATIONS</w:t>
      </w:r>
    </w:p>
    <w:p w14:paraId="3755F08D"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Internal audit plays a crucial role in public sector organizations, including government agencies, public hospitals, and educational institutions, by promoting transparency, accountability, and efficient use of public resources. In these organizations, internal audit serves as an essential tool for ensuring that public funds are used appropriately and that operational activities comply with established laws, policies, and regulations. Unlike private sector entities, public sector organizations face increased scrutiny from citizens, oversight bodies, and regulatory agencies, which places greater emphasis on the need for a robust internal audit function to safeguard public interest (Adeola, 2022).</w:t>
      </w:r>
    </w:p>
    <w:p w14:paraId="76FA1747"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the context of public institutions such as the University of Ilorin Teaching Hospital, internal audit supports good governance by providing independent assurance on financial reporting, risk management, and internal control processes. Public sector organizations often deal with complex bureaucratic procedures and multiple stakeholder interests, which can create vulnerabilities to inefficiencies, mismanagement, and corruption. Internal auditors in these organizations are tasked with evaluating these risks and recommending corrective actions to improve service delivery and resource management (Johnson &amp; Smith, 2023). This role helps to build public trust by demonstrating that the institution is committed to responsible stewardship of public funds.</w:t>
      </w:r>
    </w:p>
    <w:p w14:paraId="735BF8A0"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Moreover, internal audit in the public sector contributes significantly to policy implementation and performance monitoring. By reviewing the effectiveness of programs and projects, auditors provide insights that assist management and policymakers in making informed decisions and improving organizational outcomes. This evaluative function is vital for public sector organizations where the impact of operations extends beyond financial outcomes to social and developmental objectives (Ogunleye, 2024). Through continuous auditing and follow-up activities, internal audit helps ensure that public resources achieve their intended purposes efficiently and effectively.</w:t>
      </w:r>
    </w:p>
    <w:p w14:paraId="2A5DF974"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 xml:space="preserve">Despite its importance, internal audit in public sector organizations faces unique challenges that can affect its effectiveness. These include political interference, limited autonomy, inadequate funding, and </w:t>
      </w:r>
      <w:r w:rsidRPr="001C541B">
        <w:rPr>
          <w:rFonts w:ascii="Times New Roman" w:hAnsi="Times New Roman" w:cs="Times New Roman"/>
        </w:rPr>
        <w:lastRenderedPageBreak/>
        <w:t>lack of skilled personnel. Political influences can sometimes compromise auditor independence or result in selective implementation of audit recommendations. Additionally, bureaucratic red tape and resistance to change within public institutions may hinder timely and effective audit processes (Adebayo, 2023). To overcome these challenges, many public sector organizations are strengthening their internal audit frameworks by adopting international standards, enhancing auditor training, and establishing audit committees with clear oversight roles.</w:t>
      </w:r>
    </w:p>
    <w:p w14:paraId="72379D32" w14:textId="77777777" w:rsidR="001C541B" w:rsidRPr="001C541B" w:rsidRDefault="001C541B" w:rsidP="001C541B">
      <w:pPr>
        <w:jc w:val="both"/>
        <w:rPr>
          <w:rFonts w:ascii="Times New Roman" w:hAnsi="Times New Roman" w:cs="Times New Roman"/>
        </w:rPr>
      </w:pPr>
      <w:r w:rsidRPr="001C541B">
        <w:rPr>
          <w:rFonts w:ascii="Times New Roman" w:hAnsi="Times New Roman" w:cs="Times New Roman"/>
        </w:rPr>
        <w:t>The adoption of international frameworks such as the International Standards for the Professional Practice of Internal Auditing (IPPF) and the Public Sector Internal Audit Standards (PSIAS) has improved the quality and consistency of internal audit practices in the public sector. These standards emphasize independence, objectivity, professional proficiency, and continuous improvement, which are critical for maintaining credibility and delivering value to public organizations (Institute of Internal Auditors [IIA], 2021). For the University of Ilorin Teaching Hospital and similar institutions, adherence to these standards ensures that internal audit functions are aligned with global best practices, thereby enhancing their contribution to organizational governance.</w:t>
      </w:r>
    </w:p>
    <w:p w14:paraId="4FBBD2B6" w14:textId="60DEE571" w:rsidR="001C541B" w:rsidRPr="001C541B" w:rsidRDefault="001C541B" w:rsidP="001C541B">
      <w:pPr>
        <w:jc w:val="both"/>
        <w:rPr>
          <w:rFonts w:ascii="Times New Roman" w:hAnsi="Times New Roman" w:cs="Times New Roman"/>
        </w:rPr>
      </w:pPr>
      <w:r w:rsidRPr="001C541B">
        <w:rPr>
          <w:rFonts w:ascii="Times New Roman" w:hAnsi="Times New Roman" w:cs="Times New Roman"/>
        </w:rPr>
        <w:t>In summary, internal audit in public sector organizations is an indispensable mechanism for promoting accountability, improving operational efficiency, and ensuring the proper management of public resources. Although challenges persist, ongoing reforms and capacity-building efforts are strengthening the role of internal audit in the public sector. For institutions like the University of Ilorin Teaching Hospital, a strong internal audit function not only helps mitigate risks and prevent fraud but also supports the achievement of broader social and developmental goals through enhanced governance and oversight.</w:t>
      </w:r>
    </w:p>
    <w:p w14:paraId="6495CDDD" w14:textId="250F274B" w:rsidR="0055528B" w:rsidRDefault="001C541B" w:rsidP="0055528B">
      <w:pPr>
        <w:jc w:val="both"/>
        <w:rPr>
          <w:rFonts w:ascii="Times New Roman" w:hAnsi="Times New Roman" w:cs="Times New Roman"/>
          <w:b/>
          <w:bCs/>
        </w:rPr>
      </w:pPr>
      <w:r w:rsidRPr="001C541B">
        <w:rPr>
          <w:rFonts w:ascii="Times New Roman" w:hAnsi="Times New Roman" w:cs="Times New Roman"/>
          <w:b/>
          <w:bCs/>
        </w:rPr>
        <w:t>2.3 THEORETICAL FRAMEWORK</w:t>
      </w:r>
    </w:p>
    <w:p w14:paraId="488CC1F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This section presents the key theories that underpin the study of internal audit as an aid to effective internal control, particularly within the context of the University of Ilorin Teaching Hospital (UITH). These theories provide a foundation for understanding how internal audit functions influence organizational governance, risk management, and control processes.</w:t>
      </w:r>
    </w:p>
    <w:p w14:paraId="5AFA02E3"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2.3.1 Agency Theory</w:t>
      </w:r>
    </w:p>
    <w:p w14:paraId="4A1A5B2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Agency Theory explains the relationship between principals (owners or stakeholders) and agents (management). In public institutions like the University of Ilorin Teaching Hospital (UITH), the government and the public are the principals, while hospital management and staff act as agents responsible for resource management and service delivery. The theory suggests that agents may pursue their own interests, which can lead to conflicts, inefficiencies, or fraud due to information asymmetry (Jensen &amp; Meckling, 2020).</w:t>
      </w:r>
    </w:p>
    <w:p w14:paraId="7027BF5B"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 xml:space="preserve">Internal audit serves as a crucial monitoring tool that reduces these agency problems by promoting transparency and accountability. It provides independent assurance that resources are managed properly </w:t>
      </w:r>
      <w:r w:rsidRPr="001D439E">
        <w:rPr>
          <w:rFonts w:ascii="Times New Roman" w:hAnsi="Times New Roman" w:cs="Times New Roman"/>
        </w:rPr>
        <w:lastRenderedPageBreak/>
        <w:t>and internal controls are effective, helping align the interests of agents with those of principals. Through regular audits, internal auditors identify weaknesses and recommend improvements, enhancing governance and minimizing risks of mismanagement.</w:t>
      </w:r>
    </w:p>
    <w:p w14:paraId="3FE4FE3E"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Furthermore, internal audit helps bridge the information gap between management and stakeholders by reporting on compliance and operational performance. This empowers principals with accurate information to hold agents accountable. Agency Theory thus highlights internal audit as essential for good governance, ensuring that management actions align with organizational objectives and public expectations at UITH.</w:t>
      </w:r>
    </w:p>
    <w:p w14:paraId="6F8DFD5E"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2.3.2 Control Theory</w:t>
      </w:r>
    </w:p>
    <w:p w14:paraId="71301D1F"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Control Theory highlights the critical role of feedback mechanisms in helping organizations achieve their objectives. It explains how organizations implement control systems to monitor ongoing performance, detect any deviations from planned activities, and take corrective actions to realign operations with set goals. This continuous process of monitoring and adjustment is essential to effective management and organizational success.</w:t>
      </w:r>
    </w:p>
    <w:p w14:paraId="5DDA11D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At the University of Ilorin Teaching Hospital (UITH), internal audit functions as a vital control mechanism. It regularly assesses the effectiveness of internal controls, evaluates operational procedures, and ensures compliance with policies. Through these activities, internal audit helps identify risks, errors, or inefficiencies that could hinder the hospital’s performance and service delivery.</w:t>
      </w:r>
    </w:p>
    <w:p w14:paraId="11EB4E62"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Control Theory views internal audit as an ongoing, dynamic process rather than a one-time activity. This continuous evaluation allows UITH to maintain strong internal controls, improve accountability, and achieve its healthcare objectives efficiently. By providing timely feedback and recommendations, internal audit supports management in making informed decisions and implementing necessary improvements, thereby reinforcing organizational control (Smith &amp; Brown, 2021).</w:t>
      </w:r>
    </w:p>
    <w:p w14:paraId="2537FFEE"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2.3.3 Fraud Triangle Theory</w:t>
      </w:r>
    </w:p>
    <w:p w14:paraId="2DB0C91F"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Fraud Triangle Theory identifies three key conditions that must be present for fraud to occur: pressure (or incentive), opportunity, and rationalization. Pressure refers to the motivation or need that drives an individual to commit fraud, such as financial difficulties or unrealistic performance targets. Opportunity arises when internal controls are weak or absent, providing a chance for fraudulent acts to go unnoticed. Rationalization is the process by which perpetrators justify their unethical behavior to themselves.</w:t>
      </w:r>
    </w:p>
    <w:p w14:paraId="722062D4"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 xml:space="preserve">Within the University of Ilorin Teaching Hospital (UITH), internal audit plays a vital role in disrupting this triangle. By establishing and maintaining robust internal controls, internal audit reduces the opportunities for fraud to occur. It also enhances the detection of irregularities through regular audits and </w:t>
      </w:r>
      <w:r w:rsidRPr="001D439E">
        <w:rPr>
          <w:rFonts w:ascii="Times New Roman" w:hAnsi="Times New Roman" w:cs="Times New Roman"/>
        </w:rPr>
        <w:lastRenderedPageBreak/>
        <w:t>investigations. Additionally, internal audit helps cultivate an ethical organizational culture, discouraging employees from rationalizing fraudulent behavior.</w:t>
      </w:r>
    </w:p>
    <w:p w14:paraId="5F7C6489"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This theory emphasizes that internal audit is not only a tool for detecting fraud but also a proactive mechanism for preventing it by addressing the underlying conditions that enable fraud. Therefore, the internal audit function at UITH is crucial in safeguarding resources, ensuring compliance, and promoting integrity across the institution (Cressey, 2022).</w:t>
      </w:r>
    </w:p>
    <w:p w14:paraId="5F6B2620" w14:textId="6BE64FE5" w:rsidR="001D439E" w:rsidRDefault="001D439E" w:rsidP="0055528B">
      <w:pPr>
        <w:jc w:val="both"/>
        <w:rPr>
          <w:rFonts w:ascii="Times New Roman" w:hAnsi="Times New Roman" w:cs="Times New Roman"/>
          <w:b/>
          <w:bCs/>
        </w:rPr>
      </w:pPr>
      <w:r w:rsidRPr="001D439E">
        <w:rPr>
          <w:rFonts w:ascii="Times New Roman" w:hAnsi="Times New Roman" w:cs="Times New Roman"/>
          <w:b/>
          <w:bCs/>
        </w:rPr>
        <w:t>2.4 EMPIRICAL REVIEW</w:t>
      </w:r>
    </w:p>
    <w:p w14:paraId="038994A2"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Numerous studies have examined the role of internal audit in enhancing the effectiveness of internal control systems across various organizations, particularly within the healthcare sector. Research consistently highlights that internal audit functions significantly contribute to strengthening internal control frameworks, promoting accountability, and improving organizational performance. For instance, Adeyemi and Adebayo (2021) investigated the impact of internal audit on internal control in Nigerian public hospitals and found that effective internal audit activities led to improved compliance with financial regulations and operational guidelines, reducing the risk of fraud and errors. Their findings underscored the critical role of internal audit in ensuring resource stewardship and enhancing transparency in public healthcare institutions.</w:t>
      </w:r>
    </w:p>
    <w:p w14:paraId="5017BE1A"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Similarly, a study by Oladipo and Musa (2022) focusing on university teaching hospitals in Nigeria demonstrated that the presence of a robust internal audit unit significantly improved the detection and prevention of financial irregularities. The study emphasized that internal audit’s continuous monitoring and evaluation processes were instrumental in identifying weaknesses within internal control systems and recommending corrective actions to management. This proactive approach contributed to enhanced governance and risk management practices, which in turn supported the hospitals’ objectives of delivering quality healthcare services.</w:t>
      </w:r>
    </w:p>
    <w:p w14:paraId="39E4CE93"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Internationally, research also supports the importance of internal audit in healthcare organizations. For example, Chen et al. (2023) conducted a study on public hospitals in Asia and found that hospitals with well-established internal audit functions experienced fewer incidences of financial mismanagement and operational inefficiencies. Their analysis revealed that internal audit not only detected irregularities early but also facilitated the implementation of effective controls, thereby reducing organizational vulnerabilities. The study further highlighted the role of internal audit in fostering a culture of ethical behavior and compliance, which was crucial in environments characterized by complex regulatory requirements.</w:t>
      </w:r>
    </w:p>
    <w:p w14:paraId="19D5C328"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 xml:space="preserve">In addition to financial oversight, internal audit’s contribution to risk management has been widely documented. A study by Johnson and Smith (2020) explored how internal audit supports risk identification and mitigation in healthcare institutions. Their research found that internal auditors played a pivotal role in evaluating risk management frameworks, ensuring that risks related to patient safety, </w:t>
      </w:r>
      <w:r w:rsidRPr="001D439E">
        <w:rPr>
          <w:rFonts w:ascii="Times New Roman" w:hAnsi="Times New Roman" w:cs="Times New Roman"/>
        </w:rPr>
        <w:lastRenderedPageBreak/>
        <w:t>regulatory compliance, and financial operations were adequately addressed. This function was especially important in teaching hospitals like UITH, where diverse and complex activities increase the potential for risks. The findings indicated that internal audit’s involvement in risk management led to better preparedness and resilience against both internal and external threats.</w:t>
      </w:r>
    </w:p>
    <w:p w14:paraId="38ACA2A2"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Challenges affecting the effectiveness of internal audit in healthcare settings have also been examined. According to Adewale and Olufemi (2021), common obstacles include limited management support, inadequate staffing and training, and lack of independence for the internal audit unit. Their study suggested that without sufficient backing from hospital leadership, internal auditors may face difficulties in executing their duties objectively and effectively. Similarly, Okonkwo and Eze (2022) identified that resource constraints and organizational politics often hamper internal audit’s ability to perform comprehensive audits, which in turn weakens internal control systems.</w:t>
      </w:r>
    </w:p>
    <w:p w14:paraId="51E7F72B"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relationship between management support and internal audit independence is another critical area explored in recent research. A study by Bello and Kareem (2024) revealed that strong management commitment to internal audit enhances audit quality and effectiveness. When internal audit units operate with autonomy and have unrestricted access to information, they are better positioned to identify and address control weaknesses. Conversely, lack of independence can lead to compromised audit findings and diminished organizational trust in the audit process.</w:t>
      </w:r>
    </w:p>
    <w:p w14:paraId="4B02100D"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Research focused specifically on the University of Ilorin Teaching Hospital and similar institutions in Nigeria is relatively limited but growing. A recent study by Fatima and Ibrahim (2023) examined internal audit practices at UITH and concluded that while the internal audit function contributed positively to internal control, there were gaps related to audit scope and frequency. The authors recommended strengthening audit procedures and increasing management engagement to maximize internal audit’s impact on governance and control processes.</w:t>
      </w:r>
    </w:p>
    <w:p w14:paraId="292E9DFD" w14:textId="0D874F67" w:rsidR="001D439E" w:rsidRPr="001D439E" w:rsidRDefault="001D439E" w:rsidP="001D439E">
      <w:pPr>
        <w:jc w:val="both"/>
        <w:rPr>
          <w:rFonts w:ascii="Times New Roman" w:hAnsi="Times New Roman" w:cs="Times New Roman"/>
        </w:rPr>
      </w:pPr>
      <w:r>
        <w:rPr>
          <w:rFonts w:ascii="Times New Roman" w:hAnsi="Times New Roman" w:cs="Times New Roman"/>
        </w:rPr>
        <w:t>T</w:t>
      </w:r>
      <w:r w:rsidRPr="001D439E">
        <w:rPr>
          <w:rFonts w:ascii="Times New Roman" w:hAnsi="Times New Roman" w:cs="Times New Roman"/>
        </w:rPr>
        <w:t>he empirical literature reinforces the view that internal audit is an essential tool for enhancing internal controls and ensuring effective organizational governance in healthcare settings. The body of evidence indicates that when properly resourced and supported, internal audit functions improve risk management, fraud prevention, and operational efficiency. However, challenges such as insufficient independence, limited management support, and resource constraints must be addressed to fully realize these benefits. This review informs the current study’s focus on the University of Ilorin Teaching Hospital, emphasizing the need to assess how internal audit serves as an aid to effective internal control in this specific context.</w:t>
      </w:r>
    </w:p>
    <w:p w14:paraId="52860EAF" w14:textId="55891489" w:rsidR="001D439E" w:rsidRPr="001D439E" w:rsidRDefault="001D439E" w:rsidP="001D439E">
      <w:pPr>
        <w:jc w:val="center"/>
        <w:rPr>
          <w:rFonts w:ascii="Times New Roman" w:hAnsi="Times New Roman" w:cs="Times New Roman"/>
        </w:rPr>
      </w:pPr>
      <w:r>
        <w:rPr>
          <w:rFonts w:ascii="Times New Roman" w:hAnsi="Times New Roman" w:cs="Times New Roman"/>
        </w:rPr>
        <w:br w:type="page"/>
      </w:r>
      <w:r w:rsidRPr="001D439E">
        <w:rPr>
          <w:rFonts w:ascii="Times New Roman" w:hAnsi="Times New Roman" w:cs="Times New Roman"/>
          <w:b/>
          <w:bCs/>
        </w:rPr>
        <w:lastRenderedPageBreak/>
        <w:t>CHAPTER THREE</w:t>
      </w:r>
    </w:p>
    <w:p w14:paraId="7BEE1FD2" w14:textId="77777777" w:rsidR="001D439E" w:rsidRPr="001D439E" w:rsidRDefault="001D439E" w:rsidP="001D439E">
      <w:pPr>
        <w:jc w:val="center"/>
        <w:rPr>
          <w:rFonts w:ascii="Times New Roman" w:hAnsi="Times New Roman" w:cs="Times New Roman"/>
          <w:b/>
          <w:bCs/>
        </w:rPr>
      </w:pPr>
      <w:r w:rsidRPr="001D439E">
        <w:rPr>
          <w:rFonts w:ascii="Times New Roman" w:hAnsi="Times New Roman" w:cs="Times New Roman"/>
          <w:b/>
          <w:bCs/>
        </w:rPr>
        <w:t>RESEARCH METHODOLOGY</w:t>
      </w:r>
    </w:p>
    <w:p w14:paraId="7947A9BB"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3.1 Introduction</w:t>
      </w:r>
    </w:p>
    <w:p w14:paraId="4D47613F"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 xml:space="preserve">This chapter outlines the research methodology adopted for the study on </w:t>
      </w:r>
      <w:r w:rsidRPr="001D439E">
        <w:rPr>
          <w:rFonts w:ascii="Times New Roman" w:hAnsi="Times New Roman" w:cs="Times New Roman"/>
          <w:i/>
          <w:iCs/>
        </w:rPr>
        <w:t>Internal Audit as an Aid to Effective Internal Control: A Case Study of University of Ilorin Teaching Hospital (UITH)</w:t>
      </w:r>
      <w:r w:rsidRPr="001D439E">
        <w:rPr>
          <w:rFonts w:ascii="Times New Roman" w:hAnsi="Times New Roman" w:cs="Times New Roman"/>
        </w:rPr>
        <w:t>. It details the research design, population, sample size, sampling techniques, data sources, data collection methods, instruments, and data analysis techniques. The methodology is designed to ensure reliable and valid results that will address the research objectives and questions.</w:t>
      </w:r>
    </w:p>
    <w:p w14:paraId="466A8088"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3.2 Research Design</w:t>
      </w:r>
    </w:p>
    <w:p w14:paraId="7ED1C8A7"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study employs a descriptive research design with a survey approach. This design is suitable for collecting detailed and accurate information regarding the role of internal audit in enhancing internal control at UITH. The descriptive design allows the researcher to gather quantitative and qualitative data to analyze existing relationships, perceptions, and practices regarding internal audit functions.</w:t>
      </w:r>
    </w:p>
    <w:p w14:paraId="510BBA69"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3.3 Population of the Study</w:t>
      </w:r>
    </w:p>
    <w:p w14:paraId="49FB1ED8"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population comprises all staff involved with internal audit and internal control functions at the University of Ilorin Teaching Hospital. This includes members of the internal audit department, management staff, and other employees who interact with internal control processes. The estimated population size is approximately 120 individuals, including auditors, finance officers, and departmental heads.</w:t>
      </w:r>
    </w:p>
    <w:p w14:paraId="41DB0FFF"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3.4 Sample Size and Sampling Technique</w:t>
      </w:r>
    </w:p>
    <w:p w14:paraId="0C018713"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Given the manageable population size, a sample of 85 respondents will be selected to participate in the study. The sample size is determined using Cochran’s formula to ensure representativeness and statistical relevance.</w:t>
      </w:r>
    </w:p>
    <w:p w14:paraId="31A7AAC9"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 stratified random sampling technique will be employed to ensure proportional representation of different staff categories such as auditors, management, and operational staff. This approach enhances the reliability of findings by capturing diverse perspectives within the hospital’s organizational structure.</w:t>
      </w:r>
    </w:p>
    <w:p w14:paraId="084FB46B"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3.5 Sources and Method of Data Collection</w:t>
      </w:r>
    </w:p>
    <w:p w14:paraId="74C926B6"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study will utilize both primary and secondary data sources:</w:t>
      </w:r>
    </w:p>
    <w:p w14:paraId="63DF1D02" w14:textId="77777777" w:rsidR="001D439E" w:rsidRPr="001D439E" w:rsidRDefault="001D439E" w:rsidP="001D439E">
      <w:pPr>
        <w:numPr>
          <w:ilvl w:val="0"/>
          <w:numId w:val="6"/>
        </w:numPr>
        <w:jc w:val="both"/>
        <w:rPr>
          <w:rFonts w:ascii="Times New Roman" w:hAnsi="Times New Roman" w:cs="Times New Roman"/>
        </w:rPr>
      </w:pPr>
      <w:r w:rsidRPr="001D439E">
        <w:rPr>
          <w:rFonts w:ascii="Times New Roman" w:hAnsi="Times New Roman" w:cs="Times New Roman"/>
          <w:b/>
          <w:bCs/>
        </w:rPr>
        <w:t>Primary Data:</w:t>
      </w:r>
      <w:r w:rsidRPr="001D439E">
        <w:rPr>
          <w:rFonts w:ascii="Times New Roman" w:hAnsi="Times New Roman" w:cs="Times New Roman"/>
        </w:rPr>
        <w:t xml:space="preserve"> This will be collected through structured questionnaires and interviews directed at selected staff. The questionnaires will focus on perceptions, practices, and the effectiveness of internal audit in supporting internal control.</w:t>
      </w:r>
    </w:p>
    <w:p w14:paraId="0168D08A" w14:textId="77777777" w:rsidR="001D439E" w:rsidRPr="001D439E" w:rsidRDefault="001D439E" w:rsidP="001D439E">
      <w:pPr>
        <w:numPr>
          <w:ilvl w:val="0"/>
          <w:numId w:val="6"/>
        </w:numPr>
        <w:jc w:val="both"/>
        <w:rPr>
          <w:rFonts w:ascii="Times New Roman" w:hAnsi="Times New Roman" w:cs="Times New Roman"/>
        </w:rPr>
      </w:pPr>
      <w:r w:rsidRPr="001D439E">
        <w:rPr>
          <w:rFonts w:ascii="Times New Roman" w:hAnsi="Times New Roman" w:cs="Times New Roman"/>
          <w:b/>
          <w:bCs/>
        </w:rPr>
        <w:lastRenderedPageBreak/>
        <w:t>Secondary Data:</w:t>
      </w:r>
      <w:r w:rsidRPr="001D439E">
        <w:rPr>
          <w:rFonts w:ascii="Times New Roman" w:hAnsi="Times New Roman" w:cs="Times New Roman"/>
        </w:rPr>
        <w:t xml:space="preserve"> This includes review of relevant documents such as internal audit reports, hospital financial records, policy manuals, and previous research studies related to internal audit and control mechanisms at UITH.</w:t>
      </w:r>
    </w:p>
    <w:p w14:paraId="2D14E672"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3.6 Instrument for Data Collection</w:t>
      </w:r>
    </w:p>
    <w:p w14:paraId="15D9729E"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The primary instrument for data collection will be a structured questionnaire divided into sections covering demographic information, internal audit activities, internal control effectiveness, challenges faced, and recommendations. The questionnaire will use a Likert scale (Strongly Agree to Strongly Disagree) for attitudinal questions to quantify responses.</w:t>
      </w:r>
    </w:p>
    <w:p w14:paraId="520ED626"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Additionally, semi-structured interview guides will be used to gather in-depth insights from key informants such as senior auditors and hospital administrators.</w:t>
      </w:r>
    </w:p>
    <w:p w14:paraId="1E3A6196" w14:textId="77777777" w:rsidR="001D439E" w:rsidRPr="001D439E" w:rsidRDefault="001D439E" w:rsidP="001D439E">
      <w:pPr>
        <w:jc w:val="both"/>
        <w:rPr>
          <w:rFonts w:ascii="Times New Roman" w:hAnsi="Times New Roman" w:cs="Times New Roman"/>
          <w:b/>
          <w:bCs/>
        </w:rPr>
      </w:pPr>
      <w:r w:rsidRPr="001D439E">
        <w:rPr>
          <w:rFonts w:ascii="Times New Roman" w:hAnsi="Times New Roman" w:cs="Times New Roman"/>
          <w:b/>
          <w:bCs/>
        </w:rPr>
        <w:t>3.7 Techniques for Data Analysis</w:t>
      </w:r>
    </w:p>
    <w:p w14:paraId="40BE7755"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Data collected will be analyzed using both descriptive and inferential statistical methods:</w:t>
      </w:r>
    </w:p>
    <w:p w14:paraId="65F4C86D" w14:textId="77777777" w:rsidR="001D439E" w:rsidRPr="001D439E" w:rsidRDefault="001D439E" w:rsidP="001D439E">
      <w:pPr>
        <w:numPr>
          <w:ilvl w:val="0"/>
          <w:numId w:val="7"/>
        </w:numPr>
        <w:jc w:val="both"/>
        <w:rPr>
          <w:rFonts w:ascii="Times New Roman" w:hAnsi="Times New Roman" w:cs="Times New Roman"/>
        </w:rPr>
      </w:pPr>
      <w:r w:rsidRPr="001D439E">
        <w:rPr>
          <w:rFonts w:ascii="Times New Roman" w:hAnsi="Times New Roman" w:cs="Times New Roman"/>
          <w:b/>
          <w:bCs/>
        </w:rPr>
        <w:t>Descriptive Statistics:</w:t>
      </w:r>
      <w:r w:rsidRPr="001D439E">
        <w:rPr>
          <w:rFonts w:ascii="Times New Roman" w:hAnsi="Times New Roman" w:cs="Times New Roman"/>
        </w:rPr>
        <w:t xml:space="preserve"> Frequencies, percentages, means, and standard deviations will be used to summarize respondents’ demographic data and responses to questionnaire items.</w:t>
      </w:r>
    </w:p>
    <w:p w14:paraId="7AB9E18C" w14:textId="77777777" w:rsidR="001D439E" w:rsidRPr="001D439E" w:rsidRDefault="001D439E" w:rsidP="001D439E">
      <w:pPr>
        <w:numPr>
          <w:ilvl w:val="0"/>
          <w:numId w:val="7"/>
        </w:numPr>
        <w:jc w:val="both"/>
        <w:rPr>
          <w:rFonts w:ascii="Times New Roman" w:hAnsi="Times New Roman" w:cs="Times New Roman"/>
        </w:rPr>
      </w:pPr>
      <w:r w:rsidRPr="001D439E">
        <w:rPr>
          <w:rFonts w:ascii="Times New Roman" w:hAnsi="Times New Roman" w:cs="Times New Roman"/>
          <w:b/>
          <w:bCs/>
        </w:rPr>
        <w:t>Inferential Statistics:</w:t>
      </w:r>
      <w:r w:rsidRPr="001D439E">
        <w:rPr>
          <w:rFonts w:ascii="Times New Roman" w:hAnsi="Times New Roman" w:cs="Times New Roman"/>
        </w:rPr>
        <w:t xml:space="preserve"> Chi-square tests and correlation analysis will be applied to test hypotheses and examine relationships between internal audit effectiveness and internal control efficiency. Where applicable, regression analysis may be used to determine the predictive power of internal audit on internal control outcomes.</w:t>
      </w:r>
    </w:p>
    <w:p w14:paraId="480EC3E6" w14:textId="77777777" w:rsidR="001D439E" w:rsidRPr="001D439E" w:rsidRDefault="001D439E" w:rsidP="001D439E">
      <w:pPr>
        <w:jc w:val="both"/>
        <w:rPr>
          <w:rFonts w:ascii="Times New Roman" w:hAnsi="Times New Roman" w:cs="Times New Roman"/>
        </w:rPr>
      </w:pPr>
      <w:r w:rsidRPr="001D439E">
        <w:rPr>
          <w:rFonts w:ascii="Times New Roman" w:hAnsi="Times New Roman" w:cs="Times New Roman"/>
        </w:rPr>
        <w:t>Data analysis will be carried out using statistical software such as SPSS (Statistical Package for the Social Sciences) to ensure accuracy and efficient handling of data.</w:t>
      </w:r>
    </w:p>
    <w:p w14:paraId="2E943717" w14:textId="3E37C116" w:rsidR="001D439E" w:rsidRPr="001D439E" w:rsidRDefault="001D439E" w:rsidP="001D439E">
      <w:pPr>
        <w:rPr>
          <w:rFonts w:ascii="Times New Roman" w:hAnsi="Times New Roman" w:cs="Times New Roman"/>
        </w:rPr>
      </w:pPr>
      <w:r>
        <w:rPr>
          <w:rFonts w:ascii="Times New Roman" w:hAnsi="Times New Roman" w:cs="Times New Roman"/>
        </w:rPr>
        <w:br w:type="page"/>
      </w:r>
    </w:p>
    <w:p w14:paraId="0EAE3728" w14:textId="77777777" w:rsidR="00D13A1B" w:rsidRPr="00D13A1B" w:rsidRDefault="00D13A1B" w:rsidP="00F87784">
      <w:pPr>
        <w:jc w:val="center"/>
        <w:rPr>
          <w:rFonts w:ascii="Times New Roman" w:hAnsi="Times New Roman" w:cs="Times New Roman"/>
          <w:b/>
          <w:bCs/>
        </w:rPr>
      </w:pPr>
      <w:r w:rsidRPr="00D13A1B">
        <w:rPr>
          <w:rFonts w:ascii="Times New Roman" w:hAnsi="Times New Roman" w:cs="Times New Roman"/>
          <w:b/>
          <w:bCs/>
        </w:rPr>
        <w:lastRenderedPageBreak/>
        <w:t>CHAPTER FOUR</w:t>
      </w:r>
    </w:p>
    <w:p w14:paraId="4C86C535" w14:textId="77777777" w:rsidR="00D13A1B" w:rsidRPr="00D13A1B" w:rsidRDefault="00D13A1B" w:rsidP="00F87784">
      <w:pPr>
        <w:jc w:val="center"/>
        <w:rPr>
          <w:rFonts w:ascii="Times New Roman" w:hAnsi="Times New Roman" w:cs="Times New Roman"/>
          <w:b/>
          <w:bCs/>
        </w:rPr>
      </w:pPr>
      <w:r w:rsidRPr="00D13A1B">
        <w:rPr>
          <w:rFonts w:ascii="Times New Roman" w:hAnsi="Times New Roman" w:cs="Times New Roman"/>
          <w:b/>
          <w:bCs/>
        </w:rPr>
        <w:t>DATA ANALYSIS AND PRESENTATION</w:t>
      </w:r>
    </w:p>
    <w:p w14:paraId="7C8210D2" w14:textId="77777777" w:rsidR="00CC3D84" w:rsidRPr="00CC3D84" w:rsidRDefault="00CC3D84" w:rsidP="00CC3D84">
      <w:pPr>
        <w:jc w:val="both"/>
        <w:rPr>
          <w:rFonts w:ascii="Times New Roman" w:hAnsi="Times New Roman" w:cs="Times New Roman"/>
          <w:b/>
          <w:bCs/>
        </w:rPr>
      </w:pPr>
      <w:r w:rsidRPr="00CC3D84">
        <w:rPr>
          <w:rFonts w:ascii="Times New Roman" w:hAnsi="Times New Roman" w:cs="Times New Roman"/>
          <w:b/>
          <w:bCs/>
        </w:rPr>
        <w:t>4.0 INTRODUCTION</w:t>
      </w:r>
    </w:p>
    <w:p w14:paraId="24CC536F" w14:textId="471EB529" w:rsidR="00CC3D84" w:rsidRPr="00CC3D84" w:rsidRDefault="00CC3D84" w:rsidP="00CC3D84">
      <w:pPr>
        <w:jc w:val="both"/>
        <w:rPr>
          <w:rFonts w:ascii="Times New Roman" w:hAnsi="Times New Roman" w:cs="Times New Roman"/>
        </w:rPr>
      </w:pPr>
      <w:r w:rsidRPr="00CC3D84">
        <w:rPr>
          <w:rFonts w:ascii="Times New Roman" w:hAnsi="Times New Roman" w:cs="Times New Roman"/>
        </w:rPr>
        <w:t xml:space="preserve">This chapter presents and analyzes the data collected from staff of the </w:t>
      </w:r>
      <w:r w:rsidRPr="00CC3D84">
        <w:rPr>
          <w:rFonts w:ascii="Times New Roman" w:hAnsi="Times New Roman" w:cs="Times New Roman"/>
          <w:b/>
          <w:bCs/>
        </w:rPr>
        <w:t xml:space="preserve">University </w:t>
      </w:r>
      <w:proofErr w:type="gramStart"/>
      <w:r w:rsidRPr="00CC3D84">
        <w:rPr>
          <w:rFonts w:ascii="Times New Roman" w:hAnsi="Times New Roman" w:cs="Times New Roman"/>
          <w:b/>
          <w:bCs/>
        </w:rPr>
        <w:t>of</w:t>
      </w:r>
      <w:proofErr w:type="gramEnd"/>
      <w:r w:rsidRPr="00CC3D84">
        <w:rPr>
          <w:rFonts w:ascii="Times New Roman" w:hAnsi="Times New Roman" w:cs="Times New Roman"/>
          <w:b/>
          <w:bCs/>
        </w:rPr>
        <w:t xml:space="preserve"> Ilorin Teaching Hospital (UITH)</w:t>
      </w:r>
      <w:r w:rsidRPr="00CC3D84">
        <w:rPr>
          <w:rFonts w:ascii="Times New Roman" w:hAnsi="Times New Roman" w:cs="Times New Roman"/>
        </w:rPr>
        <w:t xml:space="preserve"> in relation to the study titled: </w:t>
      </w:r>
      <w:r w:rsidRPr="00CC3D84">
        <w:rPr>
          <w:rFonts w:ascii="Times New Roman" w:hAnsi="Times New Roman" w:cs="Times New Roman"/>
          <w:i/>
          <w:iCs/>
        </w:rPr>
        <w:t>“</w:t>
      </w:r>
      <w:r w:rsidR="00BF4EE4" w:rsidRPr="00BF4EE4">
        <w:rPr>
          <w:rFonts w:ascii="Times New Roman" w:hAnsi="Times New Roman" w:cs="Times New Roman"/>
          <w:i/>
          <w:iCs/>
        </w:rPr>
        <w:t>Internal Audit As An Aid To Effective Internal Control</w:t>
      </w:r>
      <w:r w:rsidRPr="00CC3D84">
        <w:rPr>
          <w:rFonts w:ascii="Times New Roman" w:hAnsi="Times New Roman" w:cs="Times New Roman"/>
          <w:i/>
          <w:iCs/>
        </w:rPr>
        <w:t>.”</w:t>
      </w:r>
      <w:r w:rsidRPr="00CC3D84">
        <w:rPr>
          <w:rFonts w:ascii="Times New Roman" w:hAnsi="Times New Roman" w:cs="Times New Roman"/>
        </w:rPr>
        <w:t xml:space="preserve"> The objective of this chapter is to provide a detailed account of how internal audit functions are perceived by employees and how these functions influence the effectiveness of internal control within the institution.</w:t>
      </w:r>
    </w:p>
    <w:p w14:paraId="4DA988A3" w14:textId="77777777" w:rsidR="00CC3D84" w:rsidRPr="00CC3D84" w:rsidRDefault="00CC3D84" w:rsidP="00CC3D84">
      <w:pPr>
        <w:jc w:val="both"/>
        <w:rPr>
          <w:rFonts w:ascii="Times New Roman" w:hAnsi="Times New Roman" w:cs="Times New Roman"/>
        </w:rPr>
      </w:pPr>
      <w:r w:rsidRPr="00CC3D84">
        <w:rPr>
          <w:rFonts w:ascii="Times New Roman" w:hAnsi="Times New Roman" w:cs="Times New Roman"/>
        </w:rPr>
        <w:t>The data were gathered using a structured questionnaire, which was designed to obtain responses on key areas including the frequency and quality of internal audit practices, the effectiveness of internal control systems, the extent of management support, and the challenges facing the internal audit function at UITH.</w:t>
      </w:r>
    </w:p>
    <w:p w14:paraId="7BEBC1B5" w14:textId="77777777" w:rsidR="00CC3D84" w:rsidRPr="00CC3D84" w:rsidRDefault="00CC3D84" w:rsidP="00CC3D84">
      <w:pPr>
        <w:jc w:val="both"/>
        <w:rPr>
          <w:rFonts w:ascii="Times New Roman" w:hAnsi="Times New Roman" w:cs="Times New Roman"/>
        </w:rPr>
      </w:pPr>
      <w:r w:rsidRPr="00CC3D84">
        <w:rPr>
          <w:rFonts w:ascii="Times New Roman" w:hAnsi="Times New Roman" w:cs="Times New Roman"/>
        </w:rPr>
        <w:t>Descriptive statistical tools such as frequency distributions and percentages are employed to summarize respondents’ answers, while inferential statistics—particularly the Chi-square test—are used to test the study’s hypotheses and establish the significance of relationships between variables. The use of both descriptive and inferential techniques allows for a robust and objective interpretation of the findings.</w:t>
      </w:r>
    </w:p>
    <w:p w14:paraId="1E733D8F" w14:textId="77777777" w:rsidR="00CC3D84" w:rsidRPr="00CC3D84" w:rsidRDefault="00CC3D84" w:rsidP="00CC3D84">
      <w:pPr>
        <w:jc w:val="both"/>
        <w:rPr>
          <w:rFonts w:ascii="Times New Roman" w:hAnsi="Times New Roman" w:cs="Times New Roman"/>
        </w:rPr>
      </w:pPr>
      <w:r w:rsidRPr="00CC3D84">
        <w:rPr>
          <w:rFonts w:ascii="Times New Roman" w:hAnsi="Times New Roman" w:cs="Times New Roman"/>
        </w:rPr>
        <w:t>A total of 85 questionnaires were distributed and successfully retrieved, representing a 100% response rate. This high level of participation enhances the credibility and validity of the research outcomes and provides a solid foundation for drawing meaningful conclusions and recommendations.</w:t>
      </w:r>
    </w:p>
    <w:p w14:paraId="65E75E21" w14:textId="720415EC" w:rsidR="00D13A1B" w:rsidRPr="00D13A1B" w:rsidRDefault="002706F2" w:rsidP="002706F2">
      <w:pPr>
        <w:spacing w:after="240"/>
        <w:rPr>
          <w:rFonts w:ascii="Times New Roman" w:hAnsi="Times New Roman" w:cs="Times New Roman"/>
          <w:b/>
          <w:bCs/>
        </w:rPr>
      </w:pPr>
      <w:bookmarkStart w:id="1" w:name="_Hlk199712640"/>
      <w:r w:rsidRPr="00AC14B6">
        <w:rPr>
          <w:rFonts w:ascii="Times New Roman" w:hAnsi="Times New Roman" w:cs="Times New Roman"/>
          <w:b/>
          <w:bCs/>
        </w:rPr>
        <w:t xml:space="preserve">4.1 DATA PRESENTATION AND ANALYSIS OF RESPONDENT DEMOGRAPHIC </w:t>
      </w:r>
      <w:bookmarkEnd w:id="1"/>
    </w:p>
    <w:p w14:paraId="78131783"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1. Gender Distribution of Respondents</w:t>
      </w:r>
    </w:p>
    <w:tbl>
      <w:tblPr>
        <w:tblStyle w:val="TableGrid"/>
        <w:tblW w:w="0" w:type="auto"/>
        <w:tblLook w:val="04A0" w:firstRow="1" w:lastRow="0" w:firstColumn="1" w:lastColumn="0" w:noHBand="0" w:noVBand="1"/>
      </w:tblPr>
      <w:tblGrid>
        <w:gridCol w:w="990"/>
        <w:gridCol w:w="1305"/>
        <w:gridCol w:w="1805"/>
      </w:tblGrid>
      <w:tr w:rsidR="00D13A1B" w:rsidRPr="00D13A1B" w14:paraId="3FE59D46" w14:textId="77777777" w:rsidTr="00AC60CD">
        <w:tc>
          <w:tcPr>
            <w:tcW w:w="0" w:type="auto"/>
            <w:hideMark/>
          </w:tcPr>
          <w:p w14:paraId="0F7A02A4"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Gender</w:t>
            </w:r>
          </w:p>
        </w:tc>
        <w:tc>
          <w:tcPr>
            <w:tcW w:w="0" w:type="auto"/>
            <w:hideMark/>
          </w:tcPr>
          <w:p w14:paraId="56C3FF68"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382A0A9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064FFF38" w14:textId="77777777" w:rsidTr="00AC60CD">
        <w:tc>
          <w:tcPr>
            <w:tcW w:w="0" w:type="auto"/>
            <w:hideMark/>
          </w:tcPr>
          <w:p w14:paraId="66CF4C6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Male</w:t>
            </w:r>
          </w:p>
        </w:tc>
        <w:tc>
          <w:tcPr>
            <w:tcW w:w="0" w:type="auto"/>
            <w:hideMark/>
          </w:tcPr>
          <w:p w14:paraId="39B34B03"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48</w:t>
            </w:r>
          </w:p>
        </w:tc>
        <w:tc>
          <w:tcPr>
            <w:tcW w:w="0" w:type="auto"/>
            <w:hideMark/>
          </w:tcPr>
          <w:p w14:paraId="2E517706"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56.5%</w:t>
            </w:r>
          </w:p>
        </w:tc>
      </w:tr>
      <w:tr w:rsidR="00D13A1B" w:rsidRPr="00D13A1B" w14:paraId="43EE5D72" w14:textId="77777777" w:rsidTr="00AC60CD">
        <w:tc>
          <w:tcPr>
            <w:tcW w:w="0" w:type="auto"/>
            <w:hideMark/>
          </w:tcPr>
          <w:p w14:paraId="45FEB93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Female</w:t>
            </w:r>
          </w:p>
        </w:tc>
        <w:tc>
          <w:tcPr>
            <w:tcW w:w="0" w:type="auto"/>
            <w:hideMark/>
          </w:tcPr>
          <w:p w14:paraId="58157EA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37</w:t>
            </w:r>
          </w:p>
        </w:tc>
        <w:tc>
          <w:tcPr>
            <w:tcW w:w="0" w:type="auto"/>
            <w:hideMark/>
          </w:tcPr>
          <w:p w14:paraId="4BA9960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43.5%</w:t>
            </w:r>
          </w:p>
        </w:tc>
      </w:tr>
      <w:tr w:rsidR="00D13A1B" w:rsidRPr="00D13A1B" w14:paraId="16331F40" w14:textId="77777777" w:rsidTr="00AC60CD">
        <w:tc>
          <w:tcPr>
            <w:tcW w:w="0" w:type="auto"/>
            <w:hideMark/>
          </w:tcPr>
          <w:p w14:paraId="2A83A765"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17B9A463"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47E4238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0FEA773C" w14:textId="65BF514E"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Pr>
          <w:rFonts w:ascii="Times New Roman" w:hAnsi="Times New Roman" w:cs="Times New Roman"/>
        </w:rPr>
        <w:t xml:space="preserve"> </w:t>
      </w:r>
      <w:r w:rsidRPr="00D13A1B">
        <w:rPr>
          <w:rFonts w:ascii="Times New Roman" w:hAnsi="Times New Roman" w:cs="Times New Roman"/>
        </w:rPr>
        <w:t>The gender distribution reveals that out of 85 respondents, 48 (56.5%) were male, while 37 (43.5%) were female. This indicates that males formed the majority of the participants in this study, although females were also significantly represented.</w:t>
      </w:r>
    </w:p>
    <w:p w14:paraId="30ECF3D7"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496"/>
        <w:gridCol w:w="1305"/>
        <w:gridCol w:w="1805"/>
      </w:tblGrid>
      <w:tr w:rsidR="00D13A1B" w:rsidRPr="00D13A1B" w14:paraId="3E06561E" w14:textId="77777777" w:rsidTr="009025A1">
        <w:tc>
          <w:tcPr>
            <w:tcW w:w="0" w:type="auto"/>
            <w:hideMark/>
          </w:tcPr>
          <w:p w14:paraId="0D535E0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Age Range</w:t>
            </w:r>
          </w:p>
        </w:tc>
        <w:tc>
          <w:tcPr>
            <w:tcW w:w="0" w:type="auto"/>
            <w:hideMark/>
          </w:tcPr>
          <w:p w14:paraId="524B84CA"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36322D73"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55631607" w14:textId="77777777" w:rsidTr="009025A1">
        <w:tc>
          <w:tcPr>
            <w:tcW w:w="0" w:type="auto"/>
            <w:hideMark/>
          </w:tcPr>
          <w:p w14:paraId="14227F5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lastRenderedPageBreak/>
              <w:t>20 – 29</w:t>
            </w:r>
          </w:p>
        </w:tc>
        <w:tc>
          <w:tcPr>
            <w:tcW w:w="0" w:type="auto"/>
            <w:hideMark/>
          </w:tcPr>
          <w:p w14:paraId="0A7CCAA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20</w:t>
            </w:r>
          </w:p>
        </w:tc>
        <w:tc>
          <w:tcPr>
            <w:tcW w:w="0" w:type="auto"/>
            <w:hideMark/>
          </w:tcPr>
          <w:p w14:paraId="7078626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23.5%</w:t>
            </w:r>
          </w:p>
        </w:tc>
      </w:tr>
      <w:tr w:rsidR="00D13A1B" w:rsidRPr="00D13A1B" w14:paraId="55B01DE7" w14:textId="77777777" w:rsidTr="009025A1">
        <w:tc>
          <w:tcPr>
            <w:tcW w:w="0" w:type="auto"/>
            <w:hideMark/>
          </w:tcPr>
          <w:p w14:paraId="5550EED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30 – 39</w:t>
            </w:r>
          </w:p>
        </w:tc>
        <w:tc>
          <w:tcPr>
            <w:tcW w:w="0" w:type="auto"/>
            <w:hideMark/>
          </w:tcPr>
          <w:p w14:paraId="1CE8C32C"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28</w:t>
            </w:r>
          </w:p>
        </w:tc>
        <w:tc>
          <w:tcPr>
            <w:tcW w:w="0" w:type="auto"/>
            <w:hideMark/>
          </w:tcPr>
          <w:p w14:paraId="2894208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32.9%</w:t>
            </w:r>
          </w:p>
        </w:tc>
      </w:tr>
      <w:tr w:rsidR="00D13A1B" w:rsidRPr="00D13A1B" w14:paraId="3F9FB8C1" w14:textId="77777777" w:rsidTr="009025A1">
        <w:tc>
          <w:tcPr>
            <w:tcW w:w="0" w:type="auto"/>
            <w:hideMark/>
          </w:tcPr>
          <w:p w14:paraId="6077F85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40 – 49</w:t>
            </w:r>
          </w:p>
        </w:tc>
        <w:tc>
          <w:tcPr>
            <w:tcW w:w="0" w:type="auto"/>
            <w:hideMark/>
          </w:tcPr>
          <w:p w14:paraId="757FF2A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24</w:t>
            </w:r>
          </w:p>
        </w:tc>
        <w:tc>
          <w:tcPr>
            <w:tcW w:w="0" w:type="auto"/>
            <w:hideMark/>
          </w:tcPr>
          <w:p w14:paraId="488C0B7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28.2%</w:t>
            </w:r>
          </w:p>
        </w:tc>
      </w:tr>
      <w:tr w:rsidR="00D13A1B" w:rsidRPr="00D13A1B" w14:paraId="6ECC2B2B" w14:textId="77777777" w:rsidTr="009025A1">
        <w:tc>
          <w:tcPr>
            <w:tcW w:w="0" w:type="auto"/>
            <w:hideMark/>
          </w:tcPr>
          <w:p w14:paraId="6D7FA19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50 and above</w:t>
            </w:r>
          </w:p>
        </w:tc>
        <w:tc>
          <w:tcPr>
            <w:tcW w:w="0" w:type="auto"/>
            <w:hideMark/>
          </w:tcPr>
          <w:p w14:paraId="546844F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13</w:t>
            </w:r>
          </w:p>
        </w:tc>
        <w:tc>
          <w:tcPr>
            <w:tcW w:w="0" w:type="auto"/>
            <w:hideMark/>
          </w:tcPr>
          <w:p w14:paraId="3F2AFA2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15.3%</w:t>
            </w:r>
          </w:p>
        </w:tc>
      </w:tr>
      <w:tr w:rsidR="00D13A1B" w:rsidRPr="00D13A1B" w14:paraId="59D33473" w14:textId="77777777" w:rsidTr="009025A1">
        <w:tc>
          <w:tcPr>
            <w:tcW w:w="0" w:type="auto"/>
            <w:hideMark/>
          </w:tcPr>
          <w:p w14:paraId="29A111E0"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23377E97"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230033E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2E75FC68" w14:textId="79639D23"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sidRPr="00D13A1B">
        <w:rPr>
          <w:rFonts w:ascii="Times New Roman" w:hAnsi="Times New Roman" w:cs="Times New Roman"/>
        </w:rPr>
        <w:t xml:space="preserve"> </w:t>
      </w:r>
      <w:r w:rsidRPr="00D13A1B">
        <w:rPr>
          <w:rFonts w:ascii="Times New Roman" w:hAnsi="Times New Roman" w:cs="Times New Roman"/>
        </w:rPr>
        <w:t>The age distribution shows that 20 respondents (23.5%) were between the ages of 20–29 years, 28 respondents (32.9%) fell within the 30–39 years age bracket, 24 respondents (28.2%) were aged 40–49 years, while 13 respondents (15.3%) were 50 years and above. This suggests that the majority of staff were within the age range of 30–39 years, followed closely by those in the 40–49 age bracket.</w:t>
      </w:r>
    </w:p>
    <w:p w14:paraId="7F60E1EB"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3. Department/Unit of Respondents</w:t>
      </w:r>
    </w:p>
    <w:tbl>
      <w:tblPr>
        <w:tblStyle w:val="TableGrid"/>
        <w:tblW w:w="0" w:type="auto"/>
        <w:tblLook w:val="04A0" w:firstRow="1" w:lastRow="0" w:firstColumn="1" w:lastColumn="0" w:noHBand="0" w:noVBand="1"/>
      </w:tblPr>
      <w:tblGrid>
        <w:gridCol w:w="1976"/>
        <w:gridCol w:w="1305"/>
        <w:gridCol w:w="1805"/>
      </w:tblGrid>
      <w:tr w:rsidR="00D13A1B" w:rsidRPr="00D13A1B" w14:paraId="5BE48ED5" w14:textId="77777777" w:rsidTr="009025A1">
        <w:tc>
          <w:tcPr>
            <w:tcW w:w="0" w:type="auto"/>
            <w:hideMark/>
          </w:tcPr>
          <w:p w14:paraId="42C7E0C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Department/Unit</w:t>
            </w:r>
          </w:p>
        </w:tc>
        <w:tc>
          <w:tcPr>
            <w:tcW w:w="0" w:type="auto"/>
            <w:hideMark/>
          </w:tcPr>
          <w:p w14:paraId="09079F4B"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0476C808"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703B0711" w14:textId="77777777" w:rsidTr="009025A1">
        <w:tc>
          <w:tcPr>
            <w:tcW w:w="0" w:type="auto"/>
            <w:hideMark/>
          </w:tcPr>
          <w:p w14:paraId="6A48567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Internal Audit</w:t>
            </w:r>
          </w:p>
        </w:tc>
        <w:tc>
          <w:tcPr>
            <w:tcW w:w="0" w:type="auto"/>
            <w:hideMark/>
          </w:tcPr>
          <w:p w14:paraId="742B2D2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12</w:t>
            </w:r>
          </w:p>
        </w:tc>
        <w:tc>
          <w:tcPr>
            <w:tcW w:w="0" w:type="auto"/>
            <w:hideMark/>
          </w:tcPr>
          <w:p w14:paraId="377074B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14.1%</w:t>
            </w:r>
          </w:p>
        </w:tc>
      </w:tr>
      <w:tr w:rsidR="00D13A1B" w:rsidRPr="00D13A1B" w14:paraId="6AF8E55C" w14:textId="77777777" w:rsidTr="009025A1">
        <w:tc>
          <w:tcPr>
            <w:tcW w:w="0" w:type="auto"/>
            <w:hideMark/>
          </w:tcPr>
          <w:p w14:paraId="238B0EEA"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Finance</w:t>
            </w:r>
          </w:p>
        </w:tc>
        <w:tc>
          <w:tcPr>
            <w:tcW w:w="0" w:type="auto"/>
            <w:hideMark/>
          </w:tcPr>
          <w:p w14:paraId="28C7E4A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20</w:t>
            </w:r>
          </w:p>
        </w:tc>
        <w:tc>
          <w:tcPr>
            <w:tcW w:w="0" w:type="auto"/>
            <w:hideMark/>
          </w:tcPr>
          <w:p w14:paraId="179C872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23.5%</w:t>
            </w:r>
          </w:p>
        </w:tc>
      </w:tr>
      <w:tr w:rsidR="00D13A1B" w:rsidRPr="00D13A1B" w14:paraId="3E4E335D" w14:textId="77777777" w:rsidTr="009025A1">
        <w:tc>
          <w:tcPr>
            <w:tcW w:w="0" w:type="auto"/>
            <w:hideMark/>
          </w:tcPr>
          <w:p w14:paraId="6983FB9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Administration</w:t>
            </w:r>
          </w:p>
        </w:tc>
        <w:tc>
          <w:tcPr>
            <w:tcW w:w="0" w:type="auto"/>
            <w:hideMark/>
          </w:tcPr>
          <w:p w14:paraId="0757FC1F"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18</w:t>
            </w:r>
          </w:p>
        </w:tc>
        <w:tc>
          <w:tcPr>
            <w:tcW w:w="0" w:type="auto"/>
            <w:hideMark/>
          </w:tcPr>
          <w:p w14:paraId="556FD51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21.2%</w:t>
            </w:r>
          </w:p>
        </w:tc>
      </w:tr>
      <w:tr w:rsidR="00D13A1B" w:rsidRPr="00D13A1B" w14:paraId="7BE6E487" w14:textId="77777777" w:rsidTr="009025A1">
        <w:tc>
          <w:tcPr>
            <w:tcW w:w="0" w:type="auto"/>
            <w:hideMark/>
          </w:tcPr>
          <w:p w14:paraId="59153B1E"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Medical Services</w:t>
            </w:r>
          </w:p>
        </w:tc>
        <w:tc>
          <w:tcPr>
            <w:tcW w:w="0" w:type="auto"/>
            <w:hideMark/>
          </w:tcPr>
          <w:p w14:paraId="1E89E0EA"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25</w:t>
            </w:r>
          </w:p>
        </w:tc>
        <w:tc>
          <w:tcPr>
            <w:tcW w:w="0" w:type="auto"/>
            <w:hideMark/>
          </w:tcPr>
          <w:p w14:paraId="2A8643E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29.4%</w:t>
            </w:r>
          </w:p>
        </w:tc>
      </w:tr>
      <w:tr w:rsidR="00D13A1B" w:rsidRPr="00D13A1B" w14:paraId="05FE4D9B" w14:textId="77777777" w:rsidTr="009025A1">
        <w:tc>
          <w:tcPr>
            <w:tcW w:w="0" w:type="auto"/>
            <w:hideMark/>
          </w:tcPr>
          <w:p w14:paraId="63DA0E6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Other (Specified)</w:t>
            </w:r>
          </w:p>
        </w:tc>
        <w:tc>
          <w:tcPr>
            <w:tcW w:w="0" w:type="auto"/>
            <w:hideMark/>
          </w:tcPr>
          <w:p w14:paraId="3F6816F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10</w:t>
            </w:r>
          </w:p>
        </w:tc>
        <w:tc>
          <w:tcPr>
            <w:tcW w:w="0" w:type="auto"/>
            <w:hideMark/>
          </w:tcPr>
          <w:p w14:paraId="17467B8B"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11.8%</w:t>
            </w:r>
          </w:p>
        </w:tc>
      </w:tr>
      <w:tr w:rsidR="00D13A1B" w:rsidRPr="00D13A1B" w14:paraId="525B706B" w14:textId="77777777" w:rsidTr="009025A1">
        <w:tc>
          <w:tcPr>
            <w:tcW w:w="0" w:type="auto"/>
            <w:hideMark/>
          </w:tcPr>
          <w:p w14:paraId="07F3D91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30DB765C"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6E5873B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7C2B4513" w14:textId="211E6B66"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sidRPr="00D13A1B">
        <w:rPr>
          <w:rFonts w:ascii="Times New Roman" w:hAnsi="Times New Roman" w:cs="Times New Roman"/>
        </w:rPr>
        <w:t xml:space="preserve"> </w:t>
      </w:r>
      <w:r w:rsidRPr="00D13A1B">
        <w:rPr>
          <w:rFonts w:ascii="Times New Roman" w:hAnsi="Times New Roman" w:cs="Times New Roman"/>
        </w:rPr>
        <w:t>Among the respondents, 12 (14.1%) were from the Internal Audit unit, 20 (23.5%) from the Finance department, 18 (21.2%) from Administration, and 25 (29.4%) from the Medical Services unit. Additionally, 10 respondents (11.8%) were from other departments not specifically listed. This indicates that the Medical Services unit had the highest number of respondents, representing nearly one-third of the total sample.</w:t>
      </w:r>
    </w:p>
    <w:p w14:paraId="2305EF80" w14:textId="77777777" w:rsidR="00D13A1B" w:rsidRPr="00D13A1B" w:rsidRDefault="00D13A1B" w:rsidP="0013169F">
      <w:pPr>
        <w:jc w:val="both"/>
        <w:rPr>
          <w:rFonts w:ascii="Times New Roman" w:hAnsi="Times New Roman" w:cs="Times New Roman"/>
        </w:rPr>
      </w:pPr>
      <w:r w:rsidRPr="00D13A1B">
        <w:rPr>
          <w:rFonts w:ascii="Times New Roman" w:hAnsi="Times New Roman" w:cs="Times New Roman"/>
          <w:b/>
          <w:bCs/>
        </w:rPr>
        <w:t>4. Years of Service at UITH</w:t>
      </w:r>
    </w:p>
    <w:tbl>
      <w:tblPr>
        <w:tblStyle w:val="TableGrid"/>
        <w:tblW w:w="0" w:type="auto"/>
        <w:tblLook w:val="04A0" w:firstRow="1" w:lastRow="0" w:firstColumn="1" w:lastColumn="0" w:noHBand="0" w:noVBand="1"/>
      </w:tblPr>
      <w:tblGrid>
        <w:gridCol w:w="2076"/>
        <w:gridCol w:w="1305"/>
        <w:gridCol w:w="1805"/>
      </w:tblGrid>
      <w:tr w:rsidR="00D13A1B" w:rsidRPr="00D13A1B" w14:paraId="52C22E83" w14:textId="77777777" w:rsidTr="009025A1">
        <w:tc>
          <w:tcPr>
            <w:tcW w:w="0" w:type="auto"/>
            <w:hideMark/>
          </w:tcPr>
          <w:p w14:paraId="35C1D63F"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Years of Service</w:t>
            </w:r>
          </w:p>
        </w:tc>
        <w:tc>
          <w:tcPr>
            <w:tcW w:w="0" w:type="auto"/>
            <w:hideMark/>
          </w:tcPr>
          <w:p w14:paraId="6844F312"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Frequency</w:t>
            </w:r>
          </w:p>
        </w:tc>
        <w:tc>
          <w:tcPr>
            <w:tcW w:w="0" w:type="auto"/>
            <w:hideMark/>
          </w:tcPr>
          <w:p w14:paraId="382DDE9E" w14:textId="77777777" w:rsidR="00D13A1B" w:rsidRPr="00D13A1B" w:rsidRDefault="00D13A1B" w:rsidP="0013169F">
            <w:pPr>
              <w:spacing w:after="160" w:line="278" w:lineRule="auto"/>
              <w:jc w:val="both"/>
              <w:rPr>
                <w:rFonts w:ascii="Times New Roman" w:hAnsi="Times New Roman" w:cs="Times New Roman"/>
                <w:b/>
                <w:bCs/>
              </w:rPr>
            </w:pPr>
            <w:r w:rsidRPr="00D13A1B">
              <w:rPr>
                <w:rFonts w:ascii="Times New Roman" w:hAnsi="Times New Roman" w:cs="Times New Roman"/>
                <w:b/>
                <w:bCs/>
              </w:rPr>
              <w:t>Percentage (%)</w:t>
            </w:r>
          </w:p>
        </w:tc>
      </w:tr>
      <w:tr w:rsidR="00D13A1B" w:rsidRPr="00D13A1B" w14:paraId="3FE2D597" w14:textId="77777777" w:rsidTr="009025A1">
        <w:tc>
          <w:tcPr>
            <w:tcW w:w="0" w:type="auto"/>
            <w:hideMark/>
          </w:tcPr>
          <w:p w14:paraId="7E7F2CA1"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Less than 1 year</w:t>
            </w:r>
          </w:p>
        </w:tc>
        <w:tc>
          <w:tcPr>
            <w:tcW w:w="0" w:type="auto"/>
            <w:hideMark/>
          </w:tcPr>
          <w:p w14:paraId="6FE022E8"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7</w:t>
            </w:r>
          </w:p>
        </w:tc>
        <w:tc>
          <w:tcPr>
            <w:tcW w:w="0" w:type="auto"/>
            <w:hideMark/>
          </w:tcPr>
          <w:p w14:paraId="04A81964"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8.2%</w:t>
            </w:r>
          </w:p>
        </w:tc>
      </w:tr>
      <w:tr w:rsidR="00D13A1B" w:rsidRPr="00D13A1B" w14:paraId="23252F68" w14:textId="77777777" w:rsidTr="009025A1">
        <w:tc>
          <w:tcPr>
            <w:tcW w:w="0" w:type="auto"/>
            <w:hideMark/>
          </w:tcPr>
          <w:p w14:paraId="7C28C78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1 – 5 years</w:t>
            </w:r>
          </w:p>
        </w:tc>
        <w:tc>
          <w:tcPr>
            <w:tcW w:w="0" w:type="auto"/>
            <w:hideMark/>
          </w:tcPr>
          <w:p w14:paraId="437BD020"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30</w:t>
            </w:r>
          </w:p>
        </w:tc>
        <w:tc>
          <w:tcPr>
            <w:tcW w:w="0" w:type="auto"/>
            <w:hideMark/>
          </w:tcPr>
          <w:p w14:paraId="7FEC311D"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35.3%</w:t>
            </w:r>
          </w:p>
        </w:tc>
      </w:tr>
      <w:tr w:rsidR="00D13A1B" w:rsidRPr="00D13A1B" w14:paraId="6903AF99" w14:textId="77777777" w:rsidTr="009025A1">
        <w:tc>
          <w:tcPr>
            <w:tcW w:w="0" w:type="auto"/>
            <w:hideMark/>
          </w:tcPr>
          <w:p w14:paraId="649864A6"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6 – 10 years</w:t>
            </w:r>
          </w:p>
        </w:tc>
        <w:tc>
          <w:tcPr>
            <w:tcW w:w="0" w:type="auto"/>
            <w:hideMark/>
          </w:tcPr>
          <w:p w14:paraId="455A132A"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26</w:t>
            </w:r>
          </w:p>
        </w:tc>
        <w:tc>
          <w:tcPr>
            <w:tcW w:w="0" w:type="auto"/>
            <w:hideMark/>
          </w:tcPr>
          <w:p w14:paraId="2B9E0A73"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30.6%</w:t>
            </w:r>
          </w:p>
        </w:tc>
      </w:tr>
      <w:tr w:rsidR="00D13A1B" w:rsidRPr="00D13A1B" w14:paraId="28C3C436" w14:textId="77777777" w:rsidTr="009025A1">
        <w:tc>
          <w:tcPr>
            <w:tcW w:w="0" w:type="auto"/>
            <w:hideMark/>
          </w:tcPr>
          <w:p w14:paraId="4D7467E8"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lastRenderedPageBreak/>
              <w:t>More than 10 years</w:t>
            </w:r>
          </w:p>
        </w:tc>
        <w:tc>
          <w:tcPr>
            <w:tcW w:w="0" w:type="auto"/>
            <w:hideMark/>
          </w:tcPr>
          <w:p w14:paraId="05C31BA2"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22</w:t>
            </w:r>
          </w:p>
        </w:tc>
        <w:tc>
          <w:tcPr>
            <w:tcW w:w="0" w:type="auto"/>
            <w:hideMark/>
          </w:tcPr>
          <w:p w14:paraId="2907BBFE"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rPr>
              <w:t>25.9%</w:t>
            </w:r>
          </w:p>
        </w:tc>
      </w:tr>
      <w:tr w:rsidR="00D13A1B" w:rsidRPr="00D13A1B" w14:paraId="656E422A" w14:textId="77777777" w:rsidTr="009025A1">
        <w:tc>
          <w:tcPr>
            <w:tcW w:w="0" w:type="auto"/>
            <w:hideMark/>
          </w:tcPr>
          <w:p w14:paraId="794B0349"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Total</w:t>
            </w:r>
          </w:p>
        </w:tc>
        <w:tc>
          <w:tcPr>
            <w:tcW w:w="0" w:type="auto"/>
            <w:hideMark/>
          </w:tcPr>
          <w:p w14:paraId="4DCA0626"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85</w:t>
            </w:r>
          </w:p>
        </w:tc>
        <w:tc>
          <w:tcPr>
            <w:tcW w:w="0" w:type="auto"/>
            <w:hideMark/>
          </w:tcPr>
          <w:p w14:paraId="5A5AB8BE" w14:textId="77777777" w:rsidR="00D13A1B" w:rsidRPr="00D13A1B" w:rsidRDefault="00D13A1B" w:rsidP="0013169F">
            <w:pPr>
              <w:spacing w:after="160" w:line="278" w:lineRule="auto"/>
              <w:jc w:val="both"/>
              <w:rPr>
                <w:rFonts w:ascii="Times New Roman" w:hAnsi="Times New Roman" w:cs="Times New Roman"/>
              </w:rPr>
            </w:pPr>
            <w:r w:rsidRPr="00D13A1B">
              <w:rPr>
                <w:rFonts w:ascii="Times New Roman" w:hAnsi="Times New Roman" w:cs="Times New Roman"/>
                <w:b/>
                <w:bCs/>
              </w:rPr>
              <w:t>100%</w:t>
            </w:r>
          </w:p>
        </w:tc>
      </w:tr>
    </w:tbl>
    <w:p w14:paraId="0EC6837D" w14:textId="69802073" w:rsidR="00FC0799" w:rsidRDefault="00D13A1B" w:rsidP="0013169F">
      <w:pPr>
        <w:jc w:val="both"/>
        <w:rPr>
          <w:rFonts w:ascii="Times New Roman" w:hAnsi="Times New Roman" w:cs="Times New Roman"/>
        </w:rPr>
      </w:pPr>
      <w:r w:rsidRPr="00D13A1B">
        <w:rPr>
          <w:rFonts w:ascii="Times New Roman" w:hAnsi="Times New Roman" w:cs="Times New Roman"/>
          <w:b/>
          <w:bCs/>
        </w:rPr>
        <w:t>Analysis:</w:t>
      </w:r>
      <w:r w:rsidR="0013169F" w:rsidRPr="00D13A1B">
        <w:rPr>
          <w:rFonts w:ascii="Times New Roman" w:hAnsi="Times New Roman" w:cs="Times New Roman"/>
        </w:rPr>
        <w:t xml:space="preserve"> </w:t>
      </w:r>
      <w:r w:rsidRPr="00D13A1B">
        <w:rPr>
          <w:rFonts w:ascii="Times New Roman" w:hAnsi="Times New Roman" w:cs="Times New Roman"/>
        </w:rPr>
        <w:t>In terms of length of service, 7 respondents (8.2%) had spent less than 1 year at UITH, 30 respondents (35.3%) had been in service for 1–5 years, 26 respondents (30.6%) had worked for 6–10 years, and 22 respondents (25.9%) had over 10 years of service. The data suggests that the largest group of respondents had between 1 and 5 years of service, while those with over 10 years of experience also formed a significant proportion of the workforce.</w:t>
      </w:r>
    </w:p>
    <w:p w14:paraId="3D5429FB" w14:textId="2664F429" w:rsidR="002706F2" w:rsidRPr="00FC0799" w:rsidRDefault="002706F2" w:rsidP="002706F2">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70AF085B" w14:textId="77777777"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5: Internal audit activities are regularly conducted in my department.</w:t>
      </w:r>
    </w:p>
    <w:tbl>
      <w:tblPr>
        <w:tblStyle w:val="TableGrid"/>
        <w:tblW w:w="0" w:type="auto"/>
        <w:tblLook w:val="04A0" w:firstRow="1" w:lastRow="0" w:firstColumn="1" w:lastColumn="0" w:noHBand="0" w:noVBand="1"/>
      </w:tblPr>
      <w:tblGrid>
        <w:gridCol w:w="1956"/>
        <w:gridCol w:w="1305"/>
        <w:gridCol w:w="1805"/>
      </w:tblGrid>
      <w:tr w:rsidR="00FC0799" w:rsidRPr="00FC0799" w14:paraId="49789F17" w14:textId="77777777" w:rsidTr="009025A1">
        <w:tc>
          <w:tcPr>
            <w:tcW w:w="0" w:type="auto"/>
            <w:hideMark/>
          </w:tcPr>
          <w:p w14:paraId="05E082DF"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11096993"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3123E799"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210E5FAC" w14:textId="77777777" w:rsidTr="009025A1">
        <w:tc>
          <w:tcPr>
            <w:tcW w:w="0" w:type="auto"/>
            <w:hideMark/>
          </w:tcPr>
          <w:p w14:paraId="337C0C46"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38EFA7E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30</w:t>
            </w:r>
          </w:p>
        </w:tc>
        <w:tc>
          <w:tcPr>
            <w:tcW w:w="0" w:type="auto"/>
            <w:hideMark/>
          </w:tcPr>
          <w:p w14:paraId="5D08436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35.3%</w:t>
            </w:r>
          </w:p>
        </w:tc>
      </w:tr>
      <w:tr w:rsidR="00FC0799" w:rsidRPr="00FC0799" w14:paraId="076A8283" w14:textId="77777777" w:rsidTr="009025A1">
        <w:tc>
          <w:tcPr>
            <w:tcW w:w="0" w:type="auto"/>
            <w:hideMark/>
          </w:tcPr>
          <w:p w14:paraId="3F79052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20C68CF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32</w:t>
            </w:r>
          </w:p>
        </w:tc>
        <w:tc>
          <w:tcPr>
            <w:tcW w:w="0" w:type="auto"/>
            <w:hideMark/>
          </w:tcPr>
          <w:p w14:paraId="7C19DE1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37.6%</w:t>
            </w:r>
          </w:p>
        </w:tc>
      </w:tr>
      <w:tr w:rsidR="00FC0799" w:rsidRPr="00FC0799" w14:paraId="3EE5C868" w14:textId="77777777" w:rsidTr="009025A1">
        <w:tc>
          <w:tcPr>
            <w:tcW w:w="0" w:type="auto"/>
            <w:hideMark/>
          </w:tcPr>
          <w:p w14:paraId="1C1D80D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32E4296C"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10</w:t>
            </w:r>
          </w:p>
        </w:tc>
        <w:tc>
          <w:tcPr>
            <w:tcW w:w="0" w:type="auto"/>
            <w:hideMark/>
          </w:tcPr>
          <w:p w14:paraId="7615D6F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11.8%</w:t>
            </w:r>
          </w:p>
        </w:tc>
      </w:tr>
      <w:tr w:rsidR="00FC0799" w:rsidRPr="00FC0799" w14:paraId="59F971E4" w14:textId="77777777" w:rsidTr="009025A1">
        <w:tc>
          <w:tcPr>
            <w:tcW w:w="0" w:type="auto"/>
            <w:hideMark/>
          </w:tcPr>
          <w:p w14:paraId="10461A9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6C77FB4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8</w:t>
            </w:r>
          </w:p>
        </w:tc>
        <w:tc>
          <w:tcPr>
            <w:tcW w:w="0" w:type="auto"/>
            <w:hideMark/>
          </w:tcPr>
          <w:p w14:paraId="51EF075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9.4%</w:t>
            </w:r>
          </w:p>
        </w:tc>
      </w:tr>
      <w:tr w:rsidR="00FC0799" w:rsidRPr="00FC0799" w14:paraId="588E0ABE" w14:textId="77777777" w:rsidTr="009025A1">
        <w:tc>
          <w:tcPr>
            <w:tcW w:w="0" w:type="auto"/>
            <w:hideMark/>
          </w:tcPr>
          <w:p w14:paraId="5193172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12EB755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w:t>
            </w:r>
          </w:p>
        </w:tc>
        <w:tc>
          <w:tcPr>
            <w:tcW w:w="0" w:type="auto"/>
            <w:hideMark/>
          </w:tcPr>
          <w:p w14:paraId="6E01DD2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5.9%</w:t>
            </w:r>
          </w:p>
        </w:tc>
      </w:tr>
      <w:tr w:rsidR="00FC0799" w:rsidRPr="00FC0799" w14:paraId="10B9051A" w14:textId="77777777" w:rsidTr="009025A1">
        <w:tc>
          <w:tcPr>
            <w:tcW w:w="0" w:type="auto"/>
            <w:hideMark/>
          </w:tcPr>
          <w:p w14:paraId="5C3EF250"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75E2D85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1A92E71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5B5E78AC" w14:textId="3F7F39FA"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The majority of respondents, 35.3% strongly agreed and 37.6% agreed, making a combined 72.9%, that internal audit activities are regularly conducted in their departments. Only 11.8% were neutral, while 15.3% disagreed to some extent. This indicates that routine internal audits are widely acknowledged across departments at UITH.</w:t>
      </w:r>
    </w:p>
    <w:p w14:paraId="52484CC7" w14:textId="77777777"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6: Internal audit reports are communicated promptly to management.</w:t>
      </w:r>
    </w:p>
    <w:tbl>
      <w:tblPr>
        <w:tblStyle w:val="TableGrid"/>
        <w:tblW w:w="0" w:type="auto"/>
        <w:tblLook w:val="04A0" w:firstRow="1" w:lastRow="0" w:firstColumn="1" w:lastColumn="0" w:noHBand="0" w:noVBand="1"/>
      </w:tblPr>
      <w:tblGrid>
        <w:gridCol w:w="1956"/>
        <w:gridCol w:w="1305"/>
        <w:gridCol w:w="1805"/>
      </w:tblGrid>
      <w:tr w:rsidR="00FC0799" w:rsidRPr="00FC0799" w14:paraId="69595B32" w14:textId="77777777" w:rsidTr="009025A1">
        <w:tc>
          <w:tcPr>
            <w:tcW w:w="0" w:type="auto"/>
            <w:hideMark/>
          </w:tcPr>
          <w:p w14:paraId="3AB65685"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0021F932"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3261B494"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33246E5D" w14:textId="77777777" w:rsidTr="009025A1">
        <w:tc>
          <w:tcPr>
            <w:tcW w:w="0" w:type="auto"/>
            <w:hideMark/>
          </w:tcPr>
          <w:p w14:paraId="240C75B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0D0BC9B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28</w:t>
            </w:r>
          </w:p>
        </w:tc>
        <w:tc>
          <w:tcPr>
            <w:tcW w:w="0" w:type="auto"/>
            <w:hideMark/>
          </w:tcPr>
          <w:p w14:paraId="18453C3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32.9%</w:t>
            </w:r>
          </w:p>
        </w:tc>
      </w:tr>
      <w:tr w:rsidR="00FC0799" w:rsidRPr="00FC0799" w14:paraId="443E546B" w14:textId="77777777" w:rsidTr="009025A1">
        <w:tc>
          <w:tcPr>
            <w:tcW w:w="0" w:type="auto"/>
            <w:hideMark/>
          </w:tcPr>
          <w:p w14:paraId="17AAB1D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0A754699"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30</w:t>
            </w:r>
          </w:p>
        </w:tc>
        <w:tc>
          <w:tcPr>
            <w:tcW w:w="0" w:type="auto"/>
            <w:hideMark/>
          </w:tcPr>
          <w:p w14:paraId="5022059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35.3%</w:t>
            </w:r>
          </w:p>
        </w:tc>
      </w:tr>
      <w:tr w:rsidR="00FC0799" w:rsidRPr="00FC0799" w14:paraId="78CFFBAE" w14:textId="77777777" w:rsidTr="009025A1">
        <w:tc>
          <w:tcPr>
            <w:tcW w:w="0" w:type="auto"/>
            <w:hideMark/>
          </w:tcPr>
          <w:p w14:paraId="2639546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0068C559"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12</w:t>
            </w:r>
          </w:p>
        </w:tc>
        <w:tc>
          <w:tcPr>
            <w:tcW w:w="0" w:type="auto"/>
            <w:hideMark/>
          </w:tcPr>
          <w:p w14:paraId="4E67A27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14.1%</w:t>
            </w:r>
          </w:p>
        </w:tc>
      </w:tr>
      <w:tr w:rsidR="00FC0799" w:rsidRPr="00FC0799" w14:paraId="10E98413" w14:textId="77777777" w:rsidTr="009025A1">
        <w:tc>
          <w:tcPr>
            <w:tcW w:w="0" w:type="auto"/>
            <w:hideMark/>
          </w:tcPr>
          <w:p w14:paraId="5DF72BA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6E51D59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10</w:t>
            </w:r>
          </w:p>
        </w:tc>
        <w:tc>
          <w:tcPr>
            <w:tcW w:w="0" w:type="auto"/>
            <w:hideMark/>
          </w:tcPr>
          <w:p w14:paraId="547B153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11.8%</w:t>
            </w:r>
          </w:p>
        </w:tc>
      </w:tr>
      <w:tr w:rsidR="00FC0799" w:rsidRPr="00FC0799" w14:paraId="71706C5E" w14:textId="77777777" w:rsidTr="009025A1">
        <w:tc>
          <w:tcPr>
            <w:tcW w:w="0" w:type="auto"/>
            <w:hideMark/>
          </w:tcPr>
          <w:p w14:paraId="697C7D0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67D480B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w:t>
            </w:r>
          </w:p>
        </w:tc>
        <w:tc>
          <w:tcPr>
            <w:tcW w:w="0" w:type="auto"/>
            <w:hideMark/>
          </w:tcPr>
          <w:p w14:paraId="5E5B58F4"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5.9%</w:t>
            </w:r>
          </w:p>
        </w:tc>
      </w:tr>
      <w:tr w:rsidR="00FC0799" w:rsidRPr="00FC0799" w14:paraId="51101E1B" w14:textId="77777777" w:rsidTr="009025A1">
        <w:tc>
          <w:tcPr>
            <w:tcW w:w="0" w:type="auto"/>
            <w:hideMark/>
          </w:tcPr>
          <w:p w14:paraId="00FA494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lastRenderedPageBreak/>
              <w:t>Total</w:t>
            </w:r>
          </w:p>
        </w:tc>
        <w:tc>
          <w:tcPr>
            <w:tcW w:w="0" w:type="auto"/>
            <w:hideMark/>
          </w:tcPr>
          <w:p w14:paraId="1CDA482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7D0F5A8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21F16C93" w14:textId="0BB67132" w:rsidR="00F87784" w:rsidRPr="0036144E"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A total of 32.9% of respondents strongly agreed and 35.3% agreed — adding up to 68.2% — that internal audit reports are communicated promptly to management. While 14.1% were neutral, 17.7% expressed some level of disagreement. This suggests an overall positive view of a</w:t>
      </w:r>
      <w:r w:rsidR="0036144E">
        <w:rPr>
          <w:rFonts w:ascii="Times New Roman" w:hAnsi="Times New Roman" w:cs="Times New Roman"/>
        </w:rPr>
        <w:t>udit report timeliness at UITH.</w:t>
      </w:r>
    </w:p>
    <w:p w14:paraId="6B999C1E" w14:textId="381BEA1F"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7: Internal auditors at UITH are adequately trained and skilled.</w:t>
      </w:r>
    </w:p>
    <w:tbl>
      <w:tblPr>
        <w:tblStyle w:val="TableGrid"/>
        <w:tblW w:w="0" w:type="auto"/>
        <w:tblLook w:val="04A0" w:firstRow="1" w:lastRow="0" w:firstColumn="1" w:lastColumn="0" w:noHBand="0" w:noVBand="1"/>
      </w:tblPr>
      <w:tblGrid>
        <w:gridCol w:w="1956"/>
        <w:gridCol w:w="1305"/>
        <w:gridCol w:w="1805"/>
      </w:tblGrid>
      <w:tr w:rsidR="00FC0799" w:rsidRPr="00FC0799" w14:paraId="32720A8A" w14:textId="77777777" w:rsidTr="009025A1">
        <w:tc>
          <w:tcPr>
            <w:tcW w:w="0" w:type="auto"/>
            <w:hideMark/>
          </w:tcPr>
          <w:p w14:paraId="7F0714D8"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4DB79CAD"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18027C94"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5C33E197" w14:textId="77777777" w:rsidTr="009025A1">
        <w:tc>
          <w:tcPr>
            <w:tcW w:w="0" w:type="auto"/>
            <w:hideMark/>
          </w:tcPr>
          <w:p w14:paraId="5C0B22A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323C53C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25</w:t>
            </w:r>
          </w:p>
        </w:tc>
        <w:tc>
          <w:tcPr>
            <w:tcW w:w="0" w:type="auto"/>
            <w:hideMark/>
          </w:tcPr>
          <w:p w14:paraId="4F67CD18"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29.4%</w:t>
            </w:r>
          </w:p>
        </w:tc>
      </w:tr>
      <w:tr w:rsidR="00FC0799" w:rsidRPr="00FC0799" w14:paraId="7A4E435D" w14:textId="77777777" w:rsidTr="009025A1">
        <w:tc>
          <w:tcPr>
            <w:tcW w:w="0" w:type="auto"/>
            <w:hideMark/>
          </w:tcPr>
          <w:p w14:paraId="4D624FD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4F9D0FB1"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29</w:t>
            </w:r>
          </w:p>
        </w:tc>
        <w:tc>
          <w:tcPr>
            <w:tcW w:w="0" w:type="auto"/>
            <w:hideMark/>
          </w:tcPr>
          <w:p w14:paraId="576FE26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34.1%</w:t>
            </w:r>
          </w:p>
        </w:tc>
      </w:tr>
      <w:tr w:rsidR="00FC0799" w:rsidRPr="00FC0799" w14:paraId="352C9823" w14:textId="77777777" w:rsidTr="009025A1">
        <w:tc>
          <w:tcPr>
            <w:tcW w:w="0" w:type="auto"/>
            <w:hideMark/>
          </w:tcPr>
          <w:p w14:paraId="277B49D6"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3FCC64B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15</w:t>
            </w:r>
          </w:p>
        </w:tc>
        <w:tc>
          <w:tcPr>
            <w:tcW w:w="0" w:type="auto"/>
            <w:hideMark/>
          </w:tcPr>
          <w:p w14:paraId="1F41AA3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17.6%</w:t>
            </w:r>
          </w:p>
        </w:tc>
      </w:tr>
      <w:tr w:rsidR="00FC0799" w:rsidRPr="00FC0799" w14:paraId="44DD7E64" w14:textId="77777777" w:rsidTr="009025A1">
        <w:tc>
          <w:tcPr>
            <w:tcW w:w="0" w:type="auto"/>
            <w:hideMark/>
          </w:tcPr>
          <w:p w14:paraId="0AD5567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35633F0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10</w:t>
            </w:r>
          </w:p>
        </w:tc>
        <w:tc>
          <w:tcPr>
            <w:tcW w:w="0" w:type="auto"/>
            <w:hideMark/>
          </w:tcPr>
          <w:p w14:paraId="3B764FB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11.8%</w:t>
            </w:r>
          </w:p>
        </w:tc>
      </w:tr>
      <w:tr w:rsidR="00FC0799" w:rsidRPr="00FC0799" w14:paraId="4022065E" w14:textId="77777777" w:rsidTr="009025A1">
        <w:tc>
          <w:tcPr>
            <w:tcW w:w="0" w:type="auto"/>
            <w:hideMark/>
          </w:tcPr>
          <w:p w14:paraId="0046AAC8"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3212761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6</w:t>
            </w:r>
          </w:p>
        </w:tc>
        <w:tc>
          <w:tcPr>
            <w:tcW w:w="0" w:type="auto"/>
            <w:hideMark/>
          </w:tcPr>
          <w:p w14:paraId="0948925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7.1%</w:t>
            </w:r>
          </w:p>
        </w:tc>
      </w:tr>
      <w:tr w:rsidR="00FC0799" w:rsidRPr="00FC0799" w14:paraId="480160A8" w14:textId="77777777" w:rsidTr="009025A1">
        <w:tc>
          <w:tcPr>
            <w:tcW w:w="0" w:type="auto"/>
            <w:hideMark/>
          </w:tcPr>
          <w:p w14:paraId="745B0EED"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64587E9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31FCBD92"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49B44C3C" w14:textId="6EECFE39"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29.4% of respondents strongly agreed and 34.1% agreed — totaling 63.5% — that UITH’s internal auditors are adequately trained and skilled. 17.6% were neutral, while 18.9% disagreed to some extent. The findings suggest that a majority view the audit team as professionally capable, although some improvement is still desirable.</w:t>
      </w:r>
    </w:p>
    <w:p w14:paraId="24DD7E6D" w14:textId="77777777" w:rsidR="00FC0799" w:rsidRPr="00FC0799" w:rsidRDefault="00FC0799" w:rsidP="0013169F">
      <w:pPr>
        <w:jc w:val="both"/>
        <w:rPr>
          <w:rFonts w:ascii="Times New Roman" w:hAnsi="Times New Roman" w:cs="Times New Roman"/>
          <w:b/>
          <w:bCs/>
        </w:rPr>
      </w:pPr>
      <w:r w:rsidRPr="00FC0799">
        <w:rPr>
          <w:rFonts w:ascii="Times New Roman" w:hAnsi="Times New Roman" w:cs="Times New Roman"/>
          <w:b/>
          <w:bCs/>
        </w:rPr>
        <w:t>Question 8: The internal audit unit operates independently from management influence.</w:t>
      </w:r>
    </w:p>
    <w:tbl>
      <w:tblPr>
        <w:tblStyle w:val="TableGrid"/>
        <w:tblW w:w="0" w:type="auto"/>
        <w:tblLook w:val="04A0" w:firstRow="1" w:lastRow="0" w:firstColumn="1" w:lastColumn="0" w:noHBand="0" w:noVBand="1"/>
      </w:tblPr>
      <w:tblGrid>
        <w:gridCol w:w="1956"/>
        <w:gridCol w:w="1305"/>
        <w:gridCol w:w="1805"/>
      </w:tblGrid>
      <w:tr w:rsidR="00FC0799" w:rsidRPr="00FC0799" w14:paraId="1AFF70E9" w14:textId="77777777" w:rsidTr="009025A1">
        <w:tc>
          <w:tcPr>
            <w:tcW w:w="0" w:type="auto"/>
            <w:hideMark/>
          </w:tcPr>
          <w:p w14:paraId="6047F343"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Response</w:t>
            </w:r>
          </w:p>
        </w:tc>
        <w:tc>
          <w:tcPr>
            <w:tcW w:w="0" w:type="auto"/>
            <w:hideMark/>
          </w:tcPr>
          <w:p w14:paraId="434C3F1C"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Frequency</w:t>
            </w:r>
          </w:p>
        </w:tc>
        <w:tc>
          <w:tcPr>
            <w:tcW w:w="0" w:type="auto"/>
            <w:hideMark/>
          </w:tcPr>
          <w:p w14:paraId="5F1DF2FB" w14:textId="77777777" w:rsidR="00FC0799" w:rsidRPr="00FC0799" w:rsidRDefault="00FC0799" w:rsidP="0013169F">
            <w:pPr>
              <w:spacing w:after="160" w:line="278" w:lineRule="auto"/>
              <w:jc w:val="both"/>
              <w:rPr>
                <w:rFonts w:ascii="Times New Roman" w:hAnsi="Times New Roman" w:cs="Times New Roman"/>
                <w:b/>
                <w:bCs/>
              </w:rPr>
            </w:pPr>
            <w:r w:rsidRPr="00FC0799">
              <w:rPr>
                <w:rFonts w:ascii="Times New Roman" w:hAnsi="Times New Roman" w:cs="Times New Roman"/>
                <w:b/>
                <w:bCs/>
              </w:rPr>
              <w:t>Percentage (%)</w:t>
            </w:r>
          </w:p>
        </w:tc>
      </w:tr>
      <w:tr w:rsidR="00FC0799" w:rsidRPr="00FC0799" w14:paraId="1BCE48D3" w14:textId="77777777" w:rsidTr="009025A1">
        <w:tc>
          <w:tcPr>
            <w:tcW w:w="0" w:type="auto"/>
            <w:hideMark/>
          </w:tcPr>
          <w:p w14:paraId="549B596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Agree</w:t>
            </w:r>
          </w:p>
        </w:tc>
        <w:tc>
          <w:tcPr>
            <w:tcW w:w="0" w:type="auto"/>
            <w:hideMark/>
          </w:tcPr>
          <w:p w14:paraId="66C2D967"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20</w:t>
            </w:r>
          </w:p>
        </w:tc>
        <w:tc>
          <w:tcPr>
            <w:tcW w:w="0" w:type="auto"/>
            <w:hideMark/>
          </w:tcPr>
          <w:p w14:paraId="5C1B3BB4"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23.5%</w:t>
            </w:r>
          </w:p>
        </w:tc>
      </w:tr>
      <w:tr w:rsidR="00FC0799" w:rsidRPr="00FC0799" w14:paraId="04882657" w14:textId="77777777" w:rsidTr="009025A1">
        <w:tc>
          <w:tcPr>
            <w:tcW w:w="0" w:type="auto"/>
            <w:hideMark/>
          </w:tcPr>
          <w:p w14:paraId="53CC97B9"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Agree</w:t>
            </w:r>
          </w:p>
        </w:tc>
        <w:tc>
          <w:tcPr>
            <w:tcW w:w="0" w:type="auto"/>
            <w:hideMark/>
          </w:tcPr>
          <w:p w14:paraId="6AE5829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25</w:t>
            </w:r>
          </w:p>
        </w:tc>
        <w:tc>
          <w:tcPr>
            <w:tcW w:w="0" w:type="auto"/>
            <w:hideMark/>
          </w:tcPr>
          <w:p w14:paraId="01CF309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29.4%</w:t>
            </w:r>
          </w:p>
        </w:tc>
      </w:tr>
      <w:tr w:rsidR="00FC0799" w:rsidRPr="00FC0799" w14:paraId="2EC30CBA" w14:textId="77777777" w:rsidTr="009025A1">
        <w:tc>
          <w:tcPr>
            <w:tcW w:w="0" w:type="auto"/>
            <w:hideMark/>
          </w:tcPr>
          <w:p w14:paraId="76339964"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Neutral</w:t>
            </w:r>
          </w:p>
        </w:tc>
        <w:tc>
          <w:tcPr>
            <w:tcW w:w="0" w:type="auto"/>
            <w:hideMark/>
          </w:tcPr>
          <w:p w14:paraId="34909498"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18</w:t>
            </w:r>
          </w:p>
        </w:tc>
        <w:tc>
          <w:tcPr>
            <w:tcW w:w="0" w:type="auto"/>
            <w:hideMark/>
          </w:tcPr>
          <w:p w14:paraId="29A15EEA"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21.2%</w:t>
            </w:r>
          </w:p>
        </w:tc>
      </w:tr>
      <w:tr w:rsidR="00FC0799" w:rsidRPr="00FC0799" w14:paraId="3C6E1990" w14:textId="77777777" w:rsidTr="009025A1">
        <w:tc>
          <w:tcPr>
            <w:tcW w:w="0" w:type="auto"/>
            <w:hideMark/>
          </w:tcPr>
          <w:p w14:paraId="0BCC0D9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Disagree</w:t>
            </w:r>
          </w:p>
        </w:tc>
        <w:tc>
          <w:tcPr>
            <w:tcW w:w="0" w:type="auto"/>
            <w:hideMark/>
          </w:tcPr>
          <w:p w14:paraId="2E333C45"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15</w:t>
            </w:r>
          </w:p>
        </w:tc>
        <w:tc>
          <w:tcPr>
            <w:tcW w:w="0" w:type="auto"/>
            <w:hideMark/>
          </w:tcPr>
          <w:p w14:paraId="7E9BDCA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17.6%</w:t>
            </w:r>
          </w:p>
        </w:tc>
      </w:tr>
      <w:tr w:rsidR="00FC0799" w:rsidRPr="00FC0799" w14:paraId="536B1617" w14:textId="77777777" w:rsidTr="009025A1">
        <w:tc>
          <w:tcPr>
            <w:tcW w:w="0" w:type="auto"/>
            <w:hideMark/>
          </w:tcPr>
          <w:p w14:paraId="66D78A0B"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Strongly Disagree</w:t>
            </w:r>
          </w:p>
        </w:tc>
        <w:tc>
          <w:tcPr>
            <w:tcW w:w="0" w:type="auto"/>
            <w:hideMark/>
          </w:tcPr>
          <w:p w14:paraId="75D7B4F0"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7</w:t>
            </w:r>
          </w:p>
        </w:tc>
        <w:tc>
          <w:tcPr>
            <w:tcW w:w="0" w:type="auto"/>
            <w:hideMark/>
          </w:tcPr>
          <w:p w14:paraId="6F455F6F"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rPr>
              <w:t>8.2%</w:t>
            </w:r>
          </w:p>
        </w:tc>
      </w:tr>
      <w:tr w:rsidR="00FC0799" w:rsidRPr="00FC0799" w14:paraId="2126451B" w14:textId="77777777" w:rsidTr="009025A1">
        <w:tc>
          <w:tcPr>
            <w:tcW w:w="0" w:type="auto"/>
            <w:hideMark/>
          </w:tcPr>
          <w:p w14:paraId="4E3B586E"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Total</w:t>
            </w:r>
          </w:p>
        </w:tc>
        <w:tc>
          <w:tcPr>
            <w:tcW w:w="0" w:type="auto"/>
            <w:hideMark/>
          </w:tcPr>
          <w:p w14:paraId="55BC5943"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85</w:t>
            </w:r>
          </w:p>
        </w:tc>
        <w:tc>
          <w:tcPr>
            <w:tcW w:w="0" w:type="auto"/>
            <w:hideMark/>
          </w:tcPr>
          <w:p w14:paraId="35B94F5C" w14:textId="77777777" w:rsidR="00FC0799" w:rsidRPr="00FC0799" w:rsidRDefault="00FC0799" w:rsidP="0013169F">
            <w:pPr>
              <w:spacing w:after="160" w:line="278" w:lineRule="auto"/>
              <w:jc w:val="both"/>
              <w:rPr>
                <w:rFonts w:ascii="Times New Roman" w:hAnsi="Times New Roman" w:cs="Times New Roman"/>
              </w:rPr>
            </w:pPr>
            <w:r w:rsidRPr="00FC0799">
              <w:rPr>
                <w:rFonts w:ascii="Times New Roman" w:hAnsi="Times New Roman" w:cs="Times New Roman"/>
                <w:b/>
                <w:bCs/>
              </w:rPr>
              <w:t>100.0%</w:t>
            </w:r>
          </w:p>
        </w:tc>
      </w:tr>
    </w:tbl>
    <w:p w14:paraId="5435D7A0" w14:textId="347A5F04" w:rsidR="00FC0799" w:rsidRPr="00FC0799" w:rsidRDefault="00FC0799" w:rsidP="0013169F">
      <w:pPr>
        <w:jc w:val="both"/>
        <w:rPr>
          <w:rFonts w:ascii="Times New Roman" w:hAnsi="Times New Roman" w:cs="Times New Roman"/>
        </w:rPr>
      </w:pPr>
      <w:r w:rsidRPr="00FC0799">
        <w:rPr>
          <w:rFonts w:ascii="Times New Roman" w:hAnsi="Times New Roman" w:cs="Times New Roman"/>
          <w:b/>
          <w:bCs/>
        </w:rPr>
        <w:t>Interpretation:</w:t>
      </w:r>
      <w:r w:rsidR="0013169F" w:rsidRPr="00FC0799">
        <w:rPr>
          <w:rFonts w:ascii="Times New Roman" w:hAnsi="Times New Roman" w:cs="Times New Roman"/>
        </w:rPr>
        <w:t xml:space="preserve"> </w:t>
      </w:r>
      <w:r w:rsidRPr="00FC0799">
        <w:rPr>
          <w:rFonts w:ascii="Times New Roman" w:hAnsi="Times New Roman" w:cs="Times New Roman"/>
        </w:rPr>
        <w:t xml:space="preserve">A total of 23.5% strongly agreed and 29.4% agreed — giving 52.9% — that the internal audit unit operates independently. However, 21.2% remained neutral, and 25.8% disagreed to some </w:t>
      </w:r>
      <w:r w:rsidRPr="00FC0799">
        <w:rPr>
          <w:rFonts w:ascii="Times New Roman" w:hAnsi="Times New Roman" w:cs="Times New Roman"/>
        </w:rPr>
        <w:lastRenderedPageBreak/>
        <w:t>degree. While more than half believe in the audit unit’s independence, the relatively high neutrality and disagreement levels suggest concerns about potential managerial influence.</w:t>
      </w:r>
    </w:p>
    <w:p w14:paraId="3A8BAC11"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9: Internal control systems at UITH help prevent errors and fraud.</w:t>
      </w:r>
    </w:p>
    <w:tbl>
      <w:tblPr>
        <w:tblStyle w:val="TableGrid"/>
        <w:tblW w:w="0" w:type="auto"/>
        <w:tblLook w:val="04A0" w:firstRow="1" w:lastRow="0" w:firstColumn="1" w:lastColumn="0" w:noHBand="0" w:noVBand="1"/>
      </w:tblPr>
      <w:tblGrid>
        <w:gridCol w:w="1956"/>
        <w:gridCol w:w="1305"/>
        <w:gridCol w:w="1805"/>
      </w:tblGrid>
      <w:tr w:rsidR="00132B29" w:rsidRPr="00132B29" w14:paraId="2593AE24" w14:textId="77777777" w:rsidTr="009025A1">
        <w:tc>
          <w:tcPr>
            <w:tcW w:w="0" w:type="auto"/>
            <w:hideMark/>
          </w:tcPr>
          <w:p w14:paraId="1B54D368"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203EFE59"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2BB04D5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42B53BE1" w14:textId="77777777" w:rsidTr="009025A1">
        <w:tc>
          <w:tcPr>
            <w:tcW w:w="0" w:type="auto"/>
            <w:hideMark/>
          </w:tcPr>
          <w:p w14:paraId="2D8C630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7DBF2BF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33</w:t>
            </w:r>
          </w:p>
        </w:tc>
        <w:tc>
          <w:tcPr>
            <w:tcW w:w="0" w:type="auto"/>
            <w:hideMark/>
          </w:tcPr>
          <w:p w14:paraId="2A05FC8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38.8%</w:t>
            </w:r>
          </w:p>
        </w:tc>
      </w:tr>
      <w:tr w:rsidR="00132B29" w:rsidRPr="00132B29" w14:paraId="00A987CE" w14:textId="77777777" w:rsidTr="009025A1">
        <w:tc>
          <w:tcPr>
            <w:tcW w:w="0" w:type="auto"/>
            <w:hideMark/>
          </w:tcPr>
          <w:p w14:paraId="3DC6FE1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160F23B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w:t>
            </w:r>
          </w:p>
        </w:tc>
        <w:tc>
          <w:tcPr>
            <w:tcW w:w="0" w:type="auto"/>
            <w:hideMark/>
          </w:tcPr>
          <w:p w14:paraId="5DD99EA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35.3%</w:t>
            </w:r>
          </w:p>
        </w:tc>
      </w:tr>
      <w:tr w:rsidR="00132B29" w:rsidRPr="00132B29" w14:paraId="2724C045" w14:textId="77777777" w:rsidTr="009025A1">
        <w:tc>
          <w:tcPr>
            <w:tcW w:w="0" w:type="auto"/>
            <w:hideMark/>
          </w:tcPr>
          <w:p w14:paraId="02CB905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66D8E1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w:t>
            </w:r>
          </w:p>
        </w:tc>
        <w:tc>
          <w:tcPr>
            <w:tcW w:w="0" w:type="auto"/>
            <w:hideMark/>
          </w:tcPr>
          <w:p w14:paraId="43F19D1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14.1%</w:t>
            </w:r>
          </w:p>
        </w:tc>
      </w:tr>
      <w:tr w:rsidR="00132B29" w:rsidRPr="00132B29" w14:paraId="22572CE4" w14:textId="77777777" w:rsidTr="009025A1">
        <w:tc>
          <w:tcPr>
            <w:tcW w:w="0" w:type="auto"/>
            <w:hideMark/>
          </w:tcPr>
          <w:p w14:paraId="47F0D80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7D9C70E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6</w:t>
            </w:r>
          </w:p>
        </w:tc>
        <w:tc>
          <w:tcPr>
            <w:tcW w:w="0" w:type="auto"/>
            <w:hideMark/>
          </w:tcPr>
          <w:p w14:paraId="75A3A75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7.1%</w:t>
            </w:r>
          </w:p>
        </w:tc>
      </w:tr>
      <w:tr w:rsidR="00132B29" w:rsidRPr="00132B29" w14:paraId="68A46D89" w14:textId="77777777" w:rsidTr="009025A1">
        <w:tc>
          <w:tcPr>
            <w:tcW w:w="0" w:type="auto"/>
            <w:hideMark/>
          </w:tcPr>
          <w:p w14:paraId="0561E58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17AFE09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4</w:t>
            </w:r>
          </w:p>
        </w:tc>
        <w:tc>
          <w:tcPr>
            <w:tcW w:w="0" w:type="auto"/>
            <w:hideMark/>
          </w:tcPr>
          <w:p w14:paraId="514895B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4.7%</w:t>
            </w:r>
          </w:p>
        </w:tc>
      </w:tr>
      <w:tr w:rsidR="00132B29" w:rsidRPr="00132B29" w14:paraId="1D847A46" w14:textId="77777777" w:rsidTr="009025A1">
        <w:tc>
          <w:tcPr>
            <w:tcW w:w="0" w:type="auto"/>
            <w:hideMark/>
          </w:tcPr>
          <w:p w14:paraId="070B1BB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50338B2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646F510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65280C12" w14:textId="5930A4D8"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 majority of respondents, 38.8% strongly agreed and 35.3% agreed — totaling 74.1% — that internal control systems at UITH help prevent errors and fraud. Only 14.1% were neutral, while 11.8% disagreed to varying degrees. This demonstrates broad confidence in the preventive strength of internal control systems.</w:t>
      </w:r>
    </w:p>
    <w:p w14:paraId="4C6405C0"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10: Internal controls are adequately documented and followed in all departments.</w:t>
      </w:r>
    </w:p>
    <w:tbl>
      <w:tblPr>
        <w:tblStyle w:val="TableGrid"/>
        <w:tblW w:w="0" w:type="auto"/>
        <w:tblLook w:val="04A0" w:firstRow="1" w:lastRow="0" w:firstColumn="1" w:lastColumn="0" w:noHBand="0" w:noVBand="1"/>
      </w:tblPr>
      <w:tblGrid>
        <w:gridCol w:w="1956"/>
        <w:gridCol w:w="1305"/>
        <w:gridCol w:w="1805"/>
      </w:tblGrid>
      <w:tr w:rsidR="00132B29" w:rsidRPr="00132B29" w14:paraId="2B4DD58A" w14:textId="77777777" w:rsidTr="009025A1">
        <w:tc>
          <w:tcPr>
            <w:tcW w:w="0" w:type="auto"/>
            <w:hideMark/>
          </w:tcPr>
          <w:p w14:paraId="343D703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3406C32D"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027A5CFC"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5A5B9E9C" w14:textId="77777777" w:rsidTr="009025A1">
        <w:tc>
          <w:tcPr>
            <w:tcW w:w="0" w:type="auto"/>
            <w:hideMark/>
          </w:tcPr>
          <w:p w14:paraId="6405C62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4C8EDD4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28</w:t>
            </w:r>
          </w:p>
        </w:tc>
        <w:tc>
          <w:tcPr>
            <w:tcW w:w="0" w:type="auto"/>
            <w:hideMark/>
          </w:tcPr>
          <w:p w14:paraId="1FCB6E8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32.9%</w:t>
            </w:r>
          </w:p>
        </w:tc>
      </w:tr>
      <w:tr w:rsidR="00132B29" w:rsidRPr="00132B29" w14:paraId="013A7703" w14:textId="77777777" w:rsidTr="009025A1">
        <w:tc>
          <w:tcPr>
            <w:tcW w:w="0" w:type="auto"/>
            <w:hideMark/>
          </w:tcPr>
          <w:p w14:paraId="07E0ACA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514C3E4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27</w:t>
            </w:r>
          </w:p>
        </w:tc>
        <w:tc>
          <w:tcPr>
            <w:tcW w:w="0" w:type="auto"/>
            <w:hideMark/>
          </w:tcPr>
          <w:p w14:paraId="74FF4D0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31.8%</w:t>
            </w:r>
          </w:p>
        </w:tc>
      </w:tr>
      <w:tr w:rsidR="00132B29" w:rsidRPr="00132B29" w14:paraId="15A19F51" w14:textId="77777777" w:rsidTr="009025A1">
        <w:tc>
          <w:tcPr>
            <w:tcW w:w="0" w:type="auto"/>
            <w:hideMark/>
          </w:tcPr>
          <w:p w14:paraId="3AF4589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4AF6D8D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w:t>
            </w:r>
          </w:p>
        </w:tc>
        <w:tc>
          <w:tcPr>
            <w:tcW w:w="0" w:type="auto"/>
            <w:hideMark/>
          </w:tcPr>
          <w:p w14:paraId="7AEA9D4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17.6%</w:t>
            </w:r>
          </w:p>
        </w:tc>
      </w:tr>
      <w:tr w:rsidR="00132B29" w:rsidRPr="00132B29" w14:paraId="34A92B6B" w14:textId="77777777" w:rsidTr="009025A1">
        <w:tc>
          <w:tcPr>
            <w:tcW w:w="0" w:type="auto"/>
            <w:hideMark/>
          </w:tcPr>
          <w:p w14:paraId="7469A22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137E365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10</w:t>
            </w:r>
          </w:p>
        </w:tc>
        <w:tc>
          <w:tcPr>
            <w:tcW w:w="0" w:type="auto"/>
            <w:hideMark/>
          </w:tcPr>
          <w:p w14:paraId="6BF86E3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11.8%</w:t>
            </w:r>
          </w:p>
        </w:tc>
      </w:tr>
      <w:tr w:rsidR="00132B29" w:rsidRPr="00132B29" w14:paraId="36ED044E" w14:textId="77777777" w:rsidTr="009025A1">
        <w:tc>
          <w:tcPr>
            <w:tcW w:w="0" w:type="auto"/>
            <w:hideMark/>
          </w:tcPr>
          <w:p w14:paraId="58F3700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0E1D935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5</w:t>
            </w:r>
          </w:p>
        </w:tc>
        <w:tc>
          <w:tcPr>
            <w:tcW w:w="0" w:type="auto"/>
            <w:hideMark/>
          </w:tcPr>
          <w:p w14:paraId="1FA9249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5.9%</w:t>
            </w:r>
          </w:p>
        </w:tc>
      </w:tr>
      <w:tr w:rsidR="00132B29" w:rsidRPr="00132B29" w14:paraId="197D917C" w14:textId="77777777" w:rsidTr="009025A1">
        <w:tc>
          <w:tcPr>
            <w:tcW w:w="0" w:type="auto"/>
            <w:hideMark/>
          </w:tcPr>
          <w:p w14:paraId="3DCAE33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2B7B049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296B6E9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04BA3A5A" w14:textId="7C4EAD8D"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 total of 32.9% strongly agreed and 31.8% agreed (64.7%) that internal controls are properly documented and observed across departments. Meanwhile, 17.6% were neutral, and 17.7% disagreed. This indicates general compliance but also suggests room for improved consistency across units.</w:t>
      </w:r>
    </w:p>
    <w:p w14:paraId="775D3309"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11: Management promptly acts on recommendations from internal audit reports.</w:t>
      </w:r>
    </w:p>
    <w:tbl>
      <w:tblPr>
        <w:tblStyle w:val="TableGrid"/>
        <w:tblW w:w="0" w:type="auto"/>
        <w:tblLook w:val="04A0" w:firstRow="1" w:lastRow="0" w:firstColumn="1" w:lastColumn="0" w:noHBand="0" w:noVBand="1"/>
      </w:tblPr>
      <w:tblGrid>
        <w:gridCol w:w="1956"/>
        <w:gridCol w:w="1305"/>
        <w:gridCol w:w="1805"/>
      </w:tblGrid>
      <w:tr w:rsidR="00132B29" w:rsidRPr="00132B29" w14:paraId="4E306B49" w14:textId="77777777" w:rsidTr="009025A1">
        <w:tc>
          <w:tcPr>
            <w:tcW w:w="0" w:type="auto"/>
            <w:hideMark/>
          </w:tcPr>
          <w:p w14:paraId="4D7BC94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lastRenderedPageBreak/>
              <w:t>Response</w:t>
            </w:r>
          </w:p>
        </w:tc>
        <w:tc>
          <w:tcPr>
            <w:tcW w:w="0" w:type="auto"/>
            <w:hideMark/>
          </w:tcPr>
          <w:p w14:paraId="20E57DB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1F139B1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1730DFE0" w14:textId="77777777" w:rsidTr="009025A1">
        <w:tc>
          <w:tcPr>
            <w:tcW w:w="0" w:type="auto"/>
            <w:hideMark/>
          </w:tcPr>
          <w:p w14:paraId="3290AB6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730B9C9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26</w:t>
            </w:r>
          </w:p>
        </w:tc>
        <w:tc>
          <w:tcPr>
            <w:tcW w:w="0" w:type="auto"/>
            <w:hideMark/>
          </w:tcPr>
          <w:p w14:paraId="1F839D2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30.6%</w:t>
            </w:r>
          </w:p>
        </w:tc>
      </w:tr>
      <w:tr w:rsidR="00132B29" w:rsidRPr="00132B29" w14:paraId="78B8B2E0" w14:textId="77777777" w:rsidTr="009025A1">
        <w:tc>
          <w:tcPr>
            <w:tcW w:w="0" w:type="auto"/>
            <w:hideMark/>
          </w:tcPr>
          <w:p w14:paraId="49094DC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04F95DA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29</w:t>
            </w:r>
          </w:p>
        </w:tc>
        <w:tc>
          <w:tcPr>
            <w:tcW w:w="0" w:type="auto"/>
            <w:hideMark/>
          </w:tcPr>
          <w:p w14:paraId="6D8A966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34.1%</w:t>
            </w:r>
          </w:p>
        </w:tc>
      </w:tr>
      <w:tr w:rsidR="00132B29" w:rsidRPr="00132B29" w14:paraId="27486F4F" w14:textId="77777777" w:rsidTr="009025A1">
        <w:tc>
          <w:tcPr>
            <w:tcW w:w="0" w:type="auto"/>
            <w:hideMark/>
          </w:tcPr>
          <w:p w14:paraId="60B323E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375176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13</w:t>
            </w:r>
          </w:p>
        </w:tc>
        <w:tc>
          <w:tcPr>
            <w:tcW w:w="0" w:type="auto"/>
            <w:hideMark/>
          </w:tcPr>
          <w:p w14:paraId="4E0EC27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15.3%</w:t>
            </w:r>
          </w:p>
        </w:tc>
      </w:tr>
      <w:tr w:rsidR="00132B29" w:rsidRPr="00132B29" w14:paraId="69C208FF" w14:textId="77777777" w:rsidTr="009025A1">
        <w:tc>
          <w:tcPr>
            <w:tcW w:w="0" w:type="auto"/>
            <w:hideMark/>
          </w:tcPr>
          <w:p w14:paraId="20E2F62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3E090DF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w:t>
            </w:r>
          </w:p>
        </w:tc>
        <w:tc>
          <w:tcPr>
            <w:tcW w:w="0" w:type="auto"/>
            <w:hideMark/>
          </w:tcPr>
          <w:p w14:paraId="7C692BC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12.9%</w:t>
            </w:r>
          </w:p>
        </w:tc>
      </w:tr>
      <w:tr w:rsidR="00132B29" w:rsidRPr="00132B29" w14:paraId="00FD74B3" w14:textId="77777777" w:rsidTr="009025A1">
        <w:tc>
          <w:tcPr>
            <w:tcW w:w="0" w:type="auto"/>
            <w:hideMark/>
          </w:tcPr>
          <w:p w14:paraId="53E0216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586DAB6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6</w:t>
            </w:r>
          </w:p>
        </w:tc>
        <w:tc>
          <w:tcPr>
            <w:tcW w:w="0" w:type="auto"/>
            <w:hideMark/>
          </w:tcPr>
          <w:p w14:paraId="02548EF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7.1%</w:t>
            </w:r>
          </w:p>
        </w:tc>
      </w:tr>
      <w:tr w:rsidR="00132B29" w:rsidRPr="00132B29" w14:paraId="6D3F8D1A" w14:textId="77777777" w:rsidTr="009025A1">
        <w:tc>
          <w:tcPr>
            <w:tcW w:w="0" w:type="auto"/>
            <w:hideMark/>
          </w:tcPr>
          <w:p w14:paraId="167297C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45355FD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2BAB7F4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5787B527" w14:textId="47B1B2E5"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About 30.6% strongly agreed and 34.1% agreed (totaling 64.7%) that management responds promptly to audit recommendations. 15.3% were neutral and 20.0% disagreed to some extent. The findings suggest a generally responsive management culture, although improvements are needed for full accountability.</w:t>
      </w:r>
    </w:p>
    <w:p w14:paraId="0C3D6E71"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12: Internal audit contributes significantly to improving the efficiency of internal control.</w:t>
      </w:r>
    </w:p>
    <w:tbl>
      <w:tblPr>
        <w:tblStyle w:val="TableGrid"/>
        <w:tblW w:w="0" w:type="auto"/>
        <w:tblLook w:val="04A0" w:firstRow="1" w:lastRow="0" w:firstColumn="1" w:lastColumn="0" w:noHBand="0" w:noVBand="1"/>
      </w:tblPr>
      <w:tblGrid>
        <w:gridCol w:w="1956"/>
        <w:gridCol w:w="1305"/>
        <w:gridCol w:w="1805"/>
      </w:tblGrid>
      <w:tr w:rsidR="00132B29" w:rsidRPr="00132B29" w14:paraId="54B1AFD2" w14:textId="77777777" w:rsidTr="009025A1">
        <w:tc>
          <w:tcPr>
            <w:tcW w:w="0" w:type="auto"/>
            <w:hideMark/>
          </w:tcPr>
          <w:p w14:paraId="2BC28D4A"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61B3181D"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2EB0EE4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65490703" w14:textId="77777777" w:rsidTr="009025A1">
        <w:tc>
          <w:tcPr>
            <w:tcW w:w="0" w:type="auto"/>
            <w:hideMark/>
          </w:tcPr>
          <w:p w14:paraId="3FB2F49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4F5D1A0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w:t>
            </w:r>
          </w:p>
        </w:tc>
        <w:tc>
          <w:tcPr>
            <w:tcW w:w="0" w:type="auto"/>
            <w:hideMark/>
          </w:tcPr>
          <w:p w14:paraId="41BC064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35.3%</w:t>
            </w:r>
          </w:p>
        </w:tc>
      </w:tr>
      <w:tr w:rsidR="00132B29" w:rsidRPr="00132B29" w14:paraId="086F4E47" w14:textId="77777777" w:rsidTr="009025A1">
        <w:tc>
          <w:tcPr>
            <w:tcW w:w="0" w:type="auto"/>
            <w:hideMark/>
          </w:tcPr>
          <w:p w14:paraId="3D9EF3A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15F6274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31</w:t>
            </w:r>
          </w:p>
        </w:tc>
        <w:tc>
          <w:tcPr>
            <w:tcW w:w="0" w:type="auto"/>
            <w:hideMark/>
          </w:tcPr>
          <w:p w14:paraId="1F4DD84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36.5%</w:t>
            </w:r>
          </w:p>
        </w:tc>
      </w:tr>
      <w:tr w:rsidR="00132B29" w:rsidRPr="00132B29" w14:paraId="7E424379" w14:textId="77777777" w:rsidTr="009025A1">
        <w:tc>
          <w:tcPr>
            <w:tcW w:w="0" w:type="auto"/>
            <w:hideMark/>
          </w:tcPr>
          <w:p w14:paraId="311AA08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658D57B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10</w:t>
            </w:r>
          </w:p>
        </w:tc>
        <w:tc>
          <w:tcPr>
            <w:tcW w:w="0" w:type="auto"/>
            <w:hideMark/>
          </w:tcPr>
          <w:p w14:paraId="7A6B37A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11.8%</w:t>
            </w:r>
          </w:p>
        </w:tc>
      </w:tr>
      <w:tr w:rsidR="00132B29" w:rsidRPr="00132B29" w14:paraId="688EE46F" w14:textId="77777777" w:rsidTr="009025A1">
        <w:tc>
          <w:tcPr>
            <w:tcW w:w="0" w:type="auto"/>
            <w:hideMark/>
          </w:tcPr>
          <w:p w14:paraId="4F23827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20505B9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w:t>
            </w:r>
          </w:p>
        </w:tc>
        <w:tc>
          <w:tcPr>
            <w:tcW w:w="0" w:type="auto"/>
            <w:hideMark/>
          </w:tcPr>
          <w:p w14:paraId="45D71D6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9.4%</w:t>
            </w:r>
          </w:p>
        </w:tc>
      </w:tr>
      <w:tr w:rsidR="00132B29" w:rsidRPr="00132B29" w14:paraId="46694763" w14:textId="77777777" w:rsidTr="009025A1">
        <w:tc>
          <w:tcPr>
            <w:tcW w:w="0" w:type="auto"/>
            <w:hideMark/>
          </w:tcPr>
          <w:p w14:paraId="4CDE5A2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09347BB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6</w:t>
            </w:r>
          </w:p>
        </w:tc>
        <w:tc>
          <w:tcPr>
            <w:tcW w:w="0" w:type="auto"/>
            <w:hideMark/>
          </w:tcPr>
          <w:p w14:paraId="3D7B834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7.1%</w:t>
            </w:r>
          </w:p>
        </w:tc>
      </w:tr>
      <w:tr w:rsidR="00132B29" w:rsidRPr="00132B29" w14:paraId="110E8DA1" w14:textId="77777777" w:rsidTr="009025A1">
        <w:tc>
          <w:tcPr>
            <w:tcW w:w="0" w:type="auto"/>
            <w:hideMark/>
          </w:tcPr>
          <w:p w14:paraId="4FE48B1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0DB7C67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5E44D0E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765C01F2" w14:textId="47784370"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A strong 35.3% of respondents strongly agreed and 36.5% agreed (71.8% in total) that internal audit enhances the efficiency of internal control. Only 11.8% were neutral and 16.5% disagreed. This reflects widespread recognition of the audit unit’s impact on operational efficiency.</w:t>
      </w:r>
    </w:p>
    <w:p w14:paraId="6EE0467C" w14:textId="6E4E0ED3"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13: The internal audit department has sufficient resources to perform its functions effectively.</w:t>
      </w:r>
    </w:p>
    <w:tbl>
      <w:tblPr>
        <w:tblStyle w:val="TableGrid"/>
        <w:tblW w:w="0" w:type="auto"/>
        <w:tblLook w:val="04A0" w:firstRow="1" w:lastRow="0" w:firstColumn="1" w:lastColumn="0" w:noHBand="0" w:noVBand="1"/>
      </w:tblPr>
      <w:tblGrid>
        <w:gridCol w:w="1956"/>
        <w:gridCol w:w="1305"/>
        <w:gridCol w:w="1805"/>
      </w:tblGrid>
      <w:tr w:rsidR="00132B29" w:rsidRPr="00132B29" w14:paraId="1EA9D7C6" w14:textId="77777777" w:rsidTr="009025A1">
        <w:tc>
          <w:tcPr>
            <w:tcW w:w="0" w:type="auto"/>
            <w:hideMark/>
          </w:tcPr>
          <w:p w14:paraId="2CFD040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018F3EB5"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6F655CE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67984278" w14:textId="77777777" w:rsidTr="009025A1">
        <w:tc>
          <w:tcPr>
            <w:tcW w:w="0" w:type="auto"/>
            <w:hideMark/>
          </w:tcPr>
          <w:p w14:paraId="74C77B7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23D7F7A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22</w:t>
            </w:r>
          </w:p>
        </w:tc>
        <w:tc>
          <w:tcPr>
            <w:tcW w:w="0" w:type="auto"/>
            <w:hideMark/>
          </w:tcPr>
          <w:p w14:paraId="2F443B0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25.9%</w:t>
            </w:r>
          </w:p>
        </w:tc>
      </w:tr>
      <w:tr w:rsidR="00132B29" w:rsidRPr="00132B29" w14:paraId="73EEC4DC" w14:textId="77777777" w:rsidTr="009025A1">
        <w:tc>
          <w:tcPr>
            <w:tcW w:w="0" w:type="auto"/>
            <w:hideMark/>
          </w:tcPr>
          <w:p w14:paraId="573ADCC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lastRenderedPageBreak/>
              <w:t>Agree</w:t>
            </w:r>
          </w:p>
        </w:tc>
        <w:tc>
          <w:tcPr>
            <w:tcW w:w="0" w:type="auto"/>
            <w:hideMark/>
          </w:tcPr>
          <w:p w14:paraId="08344FF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27</w:t>
            </w:r>
          </w:p>
        </w:tc>
        <w:tc>
          <w:tcPr>
            <w:tcW w:w="0" w:type="auto"/>
            <w:hideMark/>
          </w:tcPr>
          <w:p w14:paraId="59ECFE9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31.8%</w:t>
            </w:r>
          </w:p>
        </w:tc>
      </w:tr>
      <w:tr w:rsidR="00132B29" w:rsidRPr="00132B29" w14:paraId="457318B7" w14:textId="77777777" w:rsidTr="009025A1">
        <w:tc>
          <w:tcPr>
            <w:tcW w:w="0" w:type="auto"/>
            <w:hideMark/>
          </w:tcPr>
          <w:p w14:paraId="2A03110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2B0083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w:t>
            </w:r>
          </w:p>
        </w:tc>
        <w:tc>
          <w:tcPr>
            <w:tcW w:w="0" w:type="auto"/>
            <w:hideMark/>
          </w:tcPr>
          <w:p w14:paraId="4636F57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17.6%</w:t>
            </w:r>
          </w:p>
        </w:tc>
      </w:tr>
      <w:tr w:rsidR="00132B29" w:rsidRPr="00132B29" w14:paraId="4DBDC5E4" w14:textId="77777777" w:rsidTr="009025A1">
        <w:tc>
          <w:tcPr>
            <w:tcW w:w="0" w:type="auto"/>
            <w:hideMark/>
          </w:tcPr>
          <w:p w14:paraId="6B87F97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5A7989D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13</w:t>
            </w:r>
          </w:p>
        </w:tc>
        <w:tc>
          <w:tcPr>
            <w:tcW w:w="0" w:type="auto"/>
            <w:hideMark/>
          </w:tcPr>
          <w:p w14:paraId="03AAE27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15.3%</w:t>
            </w:r>
          </w:p>
        </w:tc>
      </w:tr>
      <w:tr w:rsidR="00132B29" w:rsidRPr="00132B29" w14:paraId="27FEB30A" w14:textId="77777777" w:rsidTr="009025A1">
        <w:tc>
          <w:tcPr>
            <w:tcW w:w="0" w:type="auto"/>
            <w:hideMark/>
          </w:tcPr>
          <w:p w14:paraId="045DA88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1817F23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w:t>
            </w:r>
          </w:p>
        </w:tc>
        <w:tc>
          <w:tcPr>
            <w:tcW w:w="0" w:type="auto"/>
            <w:hideMark/>
          </w:tcPr>
          <w:p w14:paraId="69B38B9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9.4%</w:t>
            </w:r>
          </w:p>
        </w:tc>
      </w:tr>
      <w:tr w:rsidR="00132B29" w:rsidRPr="00132B29" w14:paraId="32C131CC" w14:textId="77777777" w:rsidTr="009025A1">
        <w:tc>
          <w:tcPr>
            <w:tcW w:w="0" w:type="auto"/>
            <w:hideMark/>
          </w:tcPr>
          <w:p w14:paraId="71274D4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0BCCF4B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50D5BD0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753CD961" w14:textId="3CB25A4A"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Overall, 57.7% of respondents agreed (25.9% strongly, 31.8% agree) that the internal audit department has sufficient resources. However, 17.6% were neutral and 24.7% disagreed. While over half are satisfied, the data reveals a considerable number still believe resource constraints exist.</w:t>
      </w:r>
    </w:p>
    <w:p w14:paraId="3A6C4B42"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14: Management fully supports the internal audit function at UITH.</w:t>
      </w:r>
    </w:p>
    <w:tbl>
      <w:tblPr>
        <w:tblStyle w:val="TableGrid"/>
        <w:tblW w:w="0" w:type="auto"/>
        <w:tblLook w:val="04A0" w:firstRow="1" w:lastRow="0" w:firstColumn="1" w:lastColumn="0" w:noHBand="0" w:noVBand="1"/>
      </w:tblPr>
      <w:tblGrid>
        <w:gridCol w:w="1956"/>
        <w:gridCol w:w="1305"/>
        <w:gridCol w:w="1805"/>
      </w:tblGrid>
      <w:tr w:rsidR="00132B29" w:rsidRPr="00132B29" w14:paraId="6DE1D1B0" w14:textId="77777777" w:rsidTr="009025A1">
        <w:tc>
          <w:tcPr>
            <w:tcW w:w="0" w:type="auto"/>
            <w:hideMark/>
          </w:tcPr>
          <w:p w14:paraId="679007E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1B8C1C76"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692C91CA"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7C9ACC0F" w14:textId="77777777" w:rsidTr="009025A1">
        <w:tc>
          <w:tcPr>
            <w:tcW w:w="0" w:type="auto"/>
            <w:hideMark/>
          </w:tcPr>
          <w:p w14:paraId="0B364EF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3D7F2CB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24</w:t>
            </w:r>
          </w:p>
        </w:tc>
        <w:tc>
          <w:tcPr>
            <w:tcW w:w="0" w:type="auto"/>
            <w:hideMark/>
          </w:tcPr>
          <w:p w14:paraId="52E37F6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28.2%</w:t>
            </w:r>
          </w:p>
        </w:tc>
      </w:tr>
      <w:tr w:rsidR="00132B29" w:rsidRPr="00132B29" w14:paraId="61BF93AB" w14:textId="77777777" w:rsidTr="009025A1">
        <w:tc>
          <w:tcPr>
            <w:tcW w:w="0" w:type="auto"/>
            <w:hideMark/>
          </w:tcPr>
          <w:p w14:paraId="5993462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01F6EC7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28</w:t>
            </w:r>
          </w:p>
        </w:tc>
        <w:tc>
          <w:tcPr>
            <w:tcW w:w="0" w:type="auto"/>
            <w:hideMark/>
          </w:tcPr>
          <w:p w14:paraId="78DA175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32.9%</w:t>
            </w:r>
          </w:p>
        </w:tc>
      </w:tr>
      <w:tr w:rsidR="00132B29" w:rsidRPr="00132B29" w14:paraId="0CC08C6D" w14:textId="77777777" w:rsidTr="009025A1">
        <w:tc>
          <w:tcPr>
            <w:tcW w:w="0" w:type="auto"/>
            <w:hideMark/>
          </w:tcPr>
          <w:p w14:paraId="0D90F72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0D65E8C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14</w:t>
            </w:r>
          </w:p>
        </w:tc>
        <w:tc>
          <w:tcPr>
            <w:tcW w:w="0" w:type="auto"/>
            <w:hideMark/>
          </w:tcPr>
          <w:p w14:paraId="199F3BA9"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16.5%</w:t>
            </w:r>
          </w:p>
        </w:tc>
      </w:tr>
      <w:tr w:rsidR="00132B29" w:rsidRPr="00132B29" w14:paraId="575E7CD3" w14:textId="77777777" w:rsidTr="009025A1">
        <w:tc>
          <w:tcPr>
            <w:tcW w:w="0" w:type="auto"/>
            <w:hideMark/>
          </w:tcPr>
          <w:p w14:paraId="51D7F6C1"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65223D0D"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w:t>
            </w:r>
          </w:p>
        </w:tc>
        <w:tc>
          <w:tcPr>
            <w:tcW w:w="0" w:type="auto"/>
            <w:hideMark/>
          </w:tcPr>
          <w:p w14:paraId="6D8D0DF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12.9%</w:t>
            </w:r>
          </w:p>
        </w:tc>
      </w:tr>
      <w:tr w:rsidR="00132B29" w:rsidRPr="00132B29" w14:paraId="774A3EE4" w14:textId="77777777" w:rsidTr="009025A1">
        <w:tc>
          <w:tcPr>
            <w:tcW w:w="0" w:type="auto"/>
            <w:hideMark/>
          </w:tcPr>
          <w:p w14:paraId="5EE7834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Disagree</w:t>
            </w:r>
          </w:p>
        </w:tc>
        <w:tc>
          <w:tcPr>
            <w:tcW w:w="0" w:type="auto"/>
            <w:hideMark/>
          </w:tcPr>
          <w:p w14:paraId="72A4A98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w:t>
            </w:r>
          </w:p>
        </w:tc>
        <w:tc>
          <w:tcPr>
            <w:tcW w:w="0" w:type="auto"/>
            <w:hideMark/>
          </w:tcPr>
          <w:p w14:paraId="3207FB8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9.4%</w:t>
            </w:r>
          </w:p>
        </w:tc>
      </w:tr>
      <w:tr w:rsidR="00132B29" w:rsidRPr="00132B29" w14:paraId="5779D636" w14:textId="77777777" w:rsidTr="009025A1">
        <w:tc>
          <w:tcPr>
            <w:tcW w:w="0" w:type="auto"/>
            <w:hideMark/>
          </w:tcPr>
          <w:p w14:paraId="765B9587"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3284610B"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1B8BA65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5A631EF3" w14:textId="77800CB5"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28.2% of respondents strongly agreed and 32.9% agreed (totaling 61.1%) that management supports internal audit activities. However, 16.5% remained neutral and 22.3% expressed dissent. These figures indicate moderate satisfaction, with an opportunity for management to strengthen its support posture.</w:t>
      </w:r>
    </w:p>
    <w:p w14:paraId="27A730B6" w14:textId="77777777" w:rsidR="00132B29" w:rsidRPr="00132B29" w:rsidRDefault="00132B29" w:rsidP="0013169F">
      <w:pPr>
        <w:jc w:val="both"/>
        <w:rPr>
          <w:rFonts w:ascii="Times New Roman" w:hAnsi="Times New Roman" w:cs="Times New Roman"/>
          <w:b/>
          <w:bCs/>
        </w:rPr>
      </w:pPr>
      <w:r w:rsidRPr="00132B29">
        <w:rPr>
          <w:rFonts w:ascii="Times New Roman" w:hAnsi="Times New Roman" w:cs="Times New Roman"/>
          <w:b/>
          <w:bCs/>
        </w:rPr>
        <w:t>Question 15: There are challenges that limit the effectiveness of internal audit at UITH (e.g., inadequate staffing, lack of independence).</w:t>
      </w:r>
    </w:p>
    <w:tbl>
      <w:tblPr>
        <w:tblStyle w:val="TableGrid"/>
        <w:tblW w:w="0" w:type="auto"/>
        <w:tblLook w:val="04A0" w:firstRow="1" w:lastRow="0" w:firstColumn="1" w:lastColumn="0" w:noHBand="0" w:noVBand="1"/>
      </w:tblPr>
      <w:tblGrid>
        <w:gridCol w:w="1956"/>
        <w:gridCol w:w="1305"/>
        <w:gridCol w:w="1805"/>
      </w:tblGrid>
      <w:tr w:rsidR="00132B29" w:rsidRPr="00132B29" w14:paraId="2BC9CBAA" w14:textId="77777777" w:rsidTr="009025A1">
        <w:tc>
          <w:tcPr>
            <w:tcW w:w="0" w:type="auto"/>
            <w:hideMark/>
          </w:tcPr>
          <w:p w14:paraId="54048730"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Response</w:t>
            </w:r>
          </w:p>
        </w:tc>
        <w:tc>
          <w:tcPr>
            <w:tcW w:w="0" w:type="auto"/>
            <w:hideMark/>
          </w:tcPr>
          <w:p w14:paraId="4CC32ACE"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Frequency</w:t>
            </w:r>
          </w:p>
        </w:tc>
        <w:tc>
          <w:tcPr>
            <w:tcW w:w="0" w:type="auto"/>
            <w:hideMark/>
          </w:tcPr>
          <w:p w14:paraId="764E1007" w14:textId="77777777" w:rsidR="00132B29" w:rsidRPr="00132B29" w:rsidRDefault="00132B29" w:rsidP="0013169F">
            <w:pPr>
              <w:spacing w:after="160" w:line="278" w:lineRule="auto"/>
              <w:jc w:val="both"/>
              <w:rPr>
                <w:rFonts w:ascii="Times New Roman" w:hAnsi="Times New Roman" w:cs="Times New Roman"/>
                <w:b/>
                <w:bCs/>
              </w:rPr>
            </w:pPr>
            <w:r w:rsidRPr="00132B29">
              <w:rPr>
                <w:rFonts w:ascii="Times New Roman" w:hAnsi="Times New Roman" w:cs="Times New Roman"/>
                <w:b/>
                <w:bCs/>
              </w:rPr>
              <w:t>Percentage (%)</w:t>
            </w:r>
          </w:p>
        </w:tc>
      </w:tr>
      <w:tr w:rsidR="00132B29" w:rsidRPr="00132B29" w14:paraId="13649F86" w14:textId="77777777" w:rsidTr="009025A1">
        <w:tc>
          <w:tcPr>
            <w:tcW w:w="0" w:type="auto"/>
            <w:hideMark/>
          </w:tcPr>
          <w:p w14:paraId="7796FA9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Strongly Agree</w:t>
            </w:r>
          </w:p>
        </w:tc>
        <w:tc>
          <w:tcPr>
            <w:tcW w:w="0" w:type="auto"/>
            <w:hideMark/>
          </w:tcPr>
          <w:p w14:paraId="761972A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w:t>
            </w:r>
          </w:p>
        </w:tc>
        <w:tc>
          <w:tcPr>
            <w:tcW w:w="0" w:type="auto"/>
            <w:hideMark/>
          </w:tcPr>
          <w:p w14:paraId="494FBF2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35.3%</w:t>
            </w:r>
          </w:p>
        </w:tc>
      </w:tr>
      <w:tr w:rsidR="00132B29" w:rsidRPr="00132B29" w14:paraId="596720BF" w14:textId="77777777" w:rsidTr="009025A1">
        <w:tc>
          <w:tcPr>
            <w:tcW w:w="0" w:type="auto"/>
            <w:hideMark/>
          </w:tcPr>
          <w:p w14:paraId="16488A2F"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Agree</w:t>
            </w:r>
          </w:p>
        </w:tc>
        <w:tc>
          <w:tcPr>
            <w:tcW w:w="0" w:type="auto"/>
            <w:hideMark/>
          </w:tcPr>
          <w:p w14:paraId="77E9F0E2"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26</w:t>
            </w:r>
          </w:p>
        </w:tc>
        <w:tc>
          <w:tcPr>
            <w:tcW w:w="0" w:type="auto"/>
            <w:hideMark/>
          </w:tcPr>
          <w:p w14:paraId="64CAF6B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30.6%</w:t>
            </w:r>
          </w:p>
        </w:tc>
      </w:tr>
      <w:tr w:rsidR="00132B29" w:rsidRPr="00132B29" w14:paraId="3D0927B0" w14:textId="77777777" w:rsidTr="009025A1">
        <w:tc>
          <w:tcPr>
            <w:tcW w:w="0" w:type="auto"/>
            <w:hideMark/>
          </w:tcPr>
          <w:p w14:paraId="6460128E"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Neutral</w:t>
            </w:r>
          </w:p>
        </w:tc>
        <w:tc>
          <w:tcPr>
            <w:tcW w:w="0" w:type="auto"/>
            <w:hideMark/>
          </w:tcPr>
          <w:p w14:paraId="54B4C34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12</w:t>
            </w:r>
          </w:p>
        </w:tc>
        <w:tc>
          <w:tcPr>
            <w:tcW w:w="0" w:type="auto"/>
            <w:hideMark/>
          </w:tcPr>
          <w:p w14:paraId="35B35D25"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14.1%</w:t>
            </w:r>
          </w:p>
        </w:tc>
      </w:tr>
      <w:tr w:rsidR="00132B29" w:rsidRPr="00132B29" w14:paraId="0C280703" w14:textId="77777777" w:rsidTr="009025A1">
        <w:tc>
          <w:tcPr>
            <w:tcW w:w="0" w:type="auto"/>
            <w:hideMark/>
          </w:tcPr>
          <w:p w14:paraId="23445D36"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Disagree</w:t>
            </w:r>
          </w:p>
        </w:tc>
        <w:tc>
          <w:tcPr>
            <w:tcW w:w="0" w:type="auto"/>
            <w:hideMark/>
          </w:tcPr>
          <w:p w14:paraId="10B8A50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10</w:t>
            </w:r>
          </w:p>
        </w:tc>
        <w:tc>
          <w:tcPr>
            <w:tcW w:w="0" w:type="auto"/>
            <w:hideMark/>
          </w:tcPr>
          <w:p w14:paraId="169FD12A"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11.8%</w:t>
            </w:r>
          </w:p>
        </w:tc>
      </w:tr>
      <w:tr w:rsidR="00132B29" w:rsidRPr="00132B29" w14:paraId="7EF9815D" w14:textId="77777777" w:rsidTr="009025A1">
        <w:tc>
          <w:tcPr>
            <w:tcW w:w="0" w:type="auto"/>
            <w:hideMark/>
          </w:tcPr>
          <w:p w14:paraId="76A1ADE4"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lastRenderedPageBreak/>
              <w:t>Strongly Disagree</w:t>
            </w:r>
          </w:p>
        </w:tc>
        <w:tc>
          <w:tcPr>
            <w:tcW w:w="0" w:type="auto"/>
            <w:hideMark/>
          </w:tcPr>
          <w:p w14:paraId="3398FFB0"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7</w:t>
            </w:r>
          </w:p>
        </w:tc>
        <w:tc>
          <w:tcPr>
            <w:tcW w:w="0" w:type="auto"/>
            <w:hideMark/>
          </w:tcPr>
          <w:p w14:paraId="0F95C028"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rPr>
              <w:t>8.2%</w:t>
            </w:r>
          </w:p>
        </w:tc>
      </w:tr>
      <w:tr w:rsidR="00132B29" w:rsidRPr="00132B29" w14:paraId="552C10DD" w14:textId="77777777" w:rsidTr="009025A1">
        <w:tc>
          <w:tcPr>
            <w:tcW w:w="0" w:type="auto"/>
            <w:hideMark/>
          </w:tcPr>
          <w:p w14:paraId="44E4CDE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Total</w:t>
            </w:r>
          </w:p>
        </w:tc>
        <w:tc>
          <w:tcPr>
            <w:tcW w:w="0" w:type="auto"/>
            <w:hideMark/>
          </w:tcPr>
          <w:p w14:paraId="18BB561C"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85</w:t>
            </w:r>
          </w:p>
        </w:tc>
        <w:tc>
          <w:tcPr>
            <w:tcW w:w="0" w:type="auto"/>
            <w:hideMark/>
          </w:tcPr>
          <w:p w14:paraId="65E31F13" w14:textId="77777777" w:rsidR="00132B29" w:rsidRPr="00132B29" w:rsidRDefault="00132B29" w:rsidP="0013169F">
            <w:pPr>
              <w:spacing w:after="160" w:line="278" w:lineRule="auto"/>
              <w:jc w:val="both"/>
              <w:rPr>
                <w:rFonts w:ascii="Times New Roman" w:hAnsi="Times New Roman" w:cs="Times New Roman"/>
              </w:rPr>
            </w:pPr>
            <w:r w:rsidRPr="00132B29">
              <w:rPr>
                <w:rFonts w:ascii="Times New Roman" w:hAnsi="Times New Roman" w:cs="Times New Roman"/>
                <w:b/>
                <w:bCs/>
              </w:rPr>
              <w:t>100.0%</w:t>
            </w:r>
          </w:p>
        </w:tc>
      </w:tr>
    </w:tbl>
    <w:p w14:paraId="168FDCE2" w14:textId="3E3172D6" w:rsidR="00132B29" w:rsidRPr="00132B29" w:rsidRDefault="00132B29" w:rsidP="0013169F">
      <w:pPr>
        <w:jc w:val="both"/>
        <w:rPr>
          <w:rFonts w:ascii="Times New Roman" w:hAnsi="Times New Roman" w:cs="Times New Roman"/>
        </w:rPr>
      </w:pPr>
      <w:r w:rsidRPr="00132B29">
        <w:rPr>
          <w:rFonts w:ascii="Times New Roman" w:hAnsi="Times New Roman" w:cs="Times New Roman"/>
          <w:b/>
          <w:bCs/>
        </w:rPr>
        <w:t>Interpretation:</w:t>
      </w:r>
      <w:r w:rsidR="0013169F" w:rsidRPr="00132B29">
        <w:rPr>
          <w:rFonts w:ascii="Times New Roman" w:hAnsi="Times New Roman" w:cs="Times New Roman"/>
        </w:rPr>
        <w:t xml:space="preserve"> </w:t>
      </w:r>
      <w:r w:rsidRPr="00132B29">
        <w:rPr>
          <w:rFonts w:ascii="Times New Roman" w:hAnsi="Times New Roman" w:cs="Times New Roman"/>
        </w:rPr>
        <w:t>35.3% strongly agreed and 30.6% agreed — totaling 65.9% — that there are significant challenges affecting the internal audit's effectiveness. 14.1% were neutral, and 20.0% disagreed. This result clearly highlights that operational barriers such as insufficient staffing or lack of independence remain key concerns.</w:t>
      </w:r>
    </w:p>
    <w:p w14:paraId="3708AB4F" w14:textId="72F0A892" w:rsidR="00B72CBA" w:rsidRDefault="00B72CBA" w:rsidP="0013169F">
      <w:pPr>
        <w:jc w:val="both"/>
        <w:rPr>
          <w:rFonts w:ascii="Times New Roman" w:hAnsi="Times New Roman" w:cs="Times New Roman"/>
        </w:rPr>
      </w:pPr>
    </w:p>
    <w:p w14:paraId="4110D9FF" w14:textId="3068035F" w:rsidR="00D56BA1" w:rsidRPr="00B72CBA" w:rsidRDefault="00D56BA1" w:rsidP="0013169F">
      <w:pPr>
        <w:jc w:val="both"/>
        <w:rPr>
          <w:rFonts w:ascii="Times New Roman" w:hAnsi="Times New Roman" w:cs="Times New Roman"/>
          <w:b/>
          <w:bCs/>
        </w:rPr>
      </w:pPr>
      <w:r w:rsidRPr="00D56BA1">
        <w:rPr>
          <w:rFonts w:ascii="Times New Roman" w:hAnsi="Times New Roman" w:cs="Times New Roman"/>
          <w:b/>
          <w:bCs/>
        </w:rPr>
        <w:t>4.3 ANALYSIS OF RESEARCH QUESTIONS</w:t>
      </w:r>
    </w:p>
    <w:p w14:paraId="4D2FDF59" w14:textId="071C1E52"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Research Question 1:</w:t>
      </w:r>
      <w:r w:rsidR="0013169F">
        <w:rPr>
          <w:rFonts w:ascii="Times New Roman" w:hAnsi="Times New Roman" w:cs="Times New Roman"/>
          <w:b/>
          <w:bCs/>
        </w:rPr>
        <w:t xml:space="preserve"> </w:t>
      </w:r>
      <w:r w:rsidRPr="00B72CBA">
        <w:rPr>
          <w:rFonts w:ascii="Times New Roman" w:hAnsi="Times New Roman" w:cs="Times New Roman"/>
          <w:b/>
          <w:bCs/>
        </w:rPr>
        <w:t>How effective is the internal audit function in enhancing internal control at the University of Ilorin Teaching Hospital (UITH)?</w:t>
      </w:r>
    </w:p>
    <w:p w14:paraId="409842D5"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b/>
          <w:bCs/>
        </w:rPr>
        <w:t>Analysis:</w:t>
      </w:r>
      <w:r w:rsidRPr="00B72CBA">
        <w:rPr>
          <w:rFonts w:ascii="Times New Roman" w:hAnsi="Times New Roman" w:cs="Times New Roman"/>
        </w:rPr>
        <w:br/>
        <w:t>The responses to Questions 5 through 8 in Section B and Questions 12 in Section C are relevant here. A combined 72.9% of respondents agreed that internal audit activities are regularly conducted, while 71.8% affirmed that internal audit contributes significantly to improving the efficiency of internal control. Additionally, 63.5% believed that internal auditors are adequately trained and skilled, and 52.9% acknowledged audit independence.</w:t>
      </w:r>
    </w:p>
    <w:p w14:paraId="2C48B5A1"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These findings indicate that the internal audit function is perceived as </w:t>
      </w:r>
      <w:r w:rsidRPr="00B72CBA">
        <w:rPr>
          <w:rFonts w:ascii="Times New Roman" w:hAnsi="Times New Roman" w:cs="Times New Roman"/>
          <w:b/>
          <w:bCs/>
        </w:rPr>
        <w:t>effective</w:t>
      </w:r>
      <w:r w:rsidRPr="00B72CBA">
        <w:rPr>
          <w:rFonts w:ascii="Times New Roman" w:hAnsi="Times New Roman" w:cs="Times New Roman"/>
        </w:rPr>
        <w:t xml:space="preserve"> in enhancing internal control at UITH. However, concerns over auditor independence and moderate neutrality in some areas suggest there is still </w:t>
      </w:r>
      <w:r w:rsidRPr="00B72CBA">
        <w:rPr>
          <w:rFonts w:ascii="Times New Roman" w:hAnsi="Times New Roman" w:cs="Times New Roman"/>
          <w:b/>
          <w:bCs/>
        </w:rPr>
        <w:t>room for improvement</w:t>
      </w:r>
      <w:r w:rsidRPr="00B72CBA">
        <w:rPr>
          <w:rFonts w:ascii="Times New Roman" w:hAnsi="Times New Roman" w:cs="Times New Roman"/>
        </w:rPr>
        <w:t>, particularly in operational autonomy and consistency across departments.</w:t>
      </w:r>
    </w:p>
    <w:p w14:paraId="1DFC9DD1" w14:textId="19C63BB8"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Research Question 2:</w:t>
      </w:r>
      <w:r w:rsidR="0013169F">
        <w:rPr>
          <w:rFonts w:ascii="Times New Roman" w:hAnsi="Times New Roman" w:cs="Times New Roman"/>
          <w:b/>
          <w:bCs/>
        </w:rPr>
        <w:t xml:space="preserve"> </w:t>
      </w:r>
      <w:r w:rsidRPr="00B72CBA">
        <w:rPr>
          <w:rFonts w:ascii="Times New Roman" w:hAnsi="Times New Roman" w:cs="Times New Roman"/>
          <w:b/>
          <w:bCs/>
        </w:rPr>
        <w:t>To what extent does internal audit contribute to the prevention and detection of fraud and errors within the hospital?</w:t>
      </w:r>
    </w:p>
    <w:p w14:paraId="7F3F2421" w14:textId="64EDD144"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Responses to Question 9 in Section C directly address this question. A total of 38.8% strongly agreed and 35.3% agreed — giving </w:t>
      </w:r>
      <w:r w:rsidRPr="00B72CBA">
        <w:rPr>
          <w:rFonts w:ascii="Times New Roman" w:hAnsi="Times New Roman" w:cs="Times New Roman"/>
          <w:b/>
          <w:bCs/>
        </w:rPr>
        <w:t>74.1%</w:t>
      </w:r>
      <w:r w:rsidRPr="00B72CBA">
        <w:rPr>
          <w:rFonts w:ascii="Times New Roman" w:hAnsi="Times New Roman" w:cs="Times New Roman"/>
        </w:rPr>
        <w:t xml:space="preserve"> — that internal control systems (influenced by internal audits) help prevent errors and fraud. Only 11.8% of respondents disagreed, while the rest were neutral.</w:t>
      </w:r>
    </w:p>
    <w:p w14:paraId="3459F196"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This strong majority demonstrates that internal audit is perceived as a </w:t>
      </w:r>
      <w:r w:rsidRPr="00B72CBA">
        <w:rPr>
          <w:rFonts w:ascii="Times New Roman" w:hAnsi="Times New Roman" w:cs="Times New Roman"/>
          <w:b/>
          <w:bCs/>
        </w:rPr>
        <w:t>key mechanism</w:t>
      </w:r>
      <w:r w:rsidRPr="00B72CBA">
        <w:rPr>
          <w:rFonts w:ascii="Times New Roman" w:hAnsi="Times New Roman" w:cs="Times New Roman"/>
        </w:rPr>
        <w:t xml:space="preserve"> in fraud and error detection and prevention. The perception of audit as a </w:t>
      </w:r>
      <w:r w:rsidRPr="00B72CBA">
        <w:rPr>
          <w:rFonts w:ascii="Times New Roman" w:hAnsi="Times New Roman" w:cs="Times New Roman"/>
          <w:b/>
          <w:bCs/>
        </w:rPr>
        <w:t>proactive control tool</w:t>
      </w:r>
      <w:r w:rsidRPr="00B72CBA">
        <w:rPr>
          <w:rFonts w:ascii="Times New Roman" w:hAnsi="Times New Roman" w:cs="Times New Roman"/>
        </w:rPr>
        <w:t xml:space="preserve"> is clearly established, confirming its substantial role in ensuring financial and operational integrity at UITH.</w:t>
      </w:r>
    </w:p>
    <w:p w14:paraId="0C2E7AF3" w14:textId="253B4F9A"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Research Question 3:</w:t>
      </w:r>
      <w:r w:rsidR="0013169F">
        <w:rPr>
          <w:rFonts w:ascii="Times New Roman" w:hAnsi="Times New Roman" w:cs="Times New Roman"/>
          <w:b/>
          <w:bCs/>
        </w:rPr>
        <w:t xml:space="preserve"> </w:t>
      </w:r>
      <w:r w:rsidRPr="00B72CBA">
        <w:rPr>
          <w:rFonts w:ascii="Times New Roman" w:hAnsi="Times New Roman" w:cs="Times New Roman"/>
          <w:b/>
          <w:bCs/>
        </w:rPr>
        <w:t>How does management support influence the effectiveness of internal audit in strengthening internal controls at UITH?</w:t>
      </w:r>
    </w:p>
    <w:p w14:paraId="6E2F78F7" w14:textId="6F698F53"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Responses to Questions 11 and 14 in Sections C and D provide insights here. Specifically, 64.7% of respondents agreed that management promptly acts on audit recommendations, and 61.1% agreed that </w:t>
      </w:r>
      <w:r w:rsidRPr="00B72CBA">
        <w:rPr>
          <w:rFonts w:ascii="Times New Roman" w:hAnsi="Times New Roman" w:cs="Times New Roman"/>
        </w:rPr>
        <w:lastRenderedPageBreak/>
        <w:t xml:space="preserve">management fully supports the internal audit function. These figures reflect </w:t>
      </w:r>
      <w:r w:rsidRPr="00B72CBA">
        <w:rPr>
          <w:rFonts w:ascii="Times New Roman" w:hAnsi="Times New Roman" w:cs="Times New Roman"/>
          <w:b/>
          <w:bCs/>
        </w:rPr>
        <w:t>moderate to strong levels of management engagement</w:t>
      </w:r>
      <w:r w:rsidRPr="00B72CBA">
        <w:rPr>
          <w:rFonts w:ascii="Times New Roman" w:hAnsi="Times New Roman" w:cs="Times New Roman"/>
        </w:rPr>
        <w:t xml:space="preserve"> with audit activities.</w:t>
      </w:r>
    </w:p>
    <w:p w14:paraId="2E40A0E1" w14:textId="77777777" w:rsidR="00B72CBA" w:rsidRPr="00B72CBA" w:rsidRDefault="00B72CBA" w:rsidP="0013169F">
      <w:pPr>
        <w:jc w:val="both"/>
        <w:rPr>
          <w:rFonts w:ascii="Times New Roman" w:hAnsi="Times New Roman" w:cs="Times New Roman"/>
        </w:rPr>
      </w:pPr>
      <w:r w:rsidRPr="00B72CBA">
        <w:rPr>
          <w:rFonts w:ascii="Times New Roman" w:hAnsi="Times New Roman" w:cs="Times New Roman"/>
        </w:rPr>
        <w:t xml:space="preserve">However, the presence of 16.5% neutrality and 22.3% disagreement regarding management support reveals some </w:t>
      </w:r>
      <w:r w:rsidRPr="00B72CBA">
        <w:rPr>
          <w:rFonts w:ascii="Times New Roman" w:hAnsi="Times New Roman" w:cs="Times New Roman"/>
          <w:b/>
          <w:bCs/>
        </w:rPr>
        <w:t>perceived gaps</w:t>
      </w:r>
      <w:r w:rsidRPr="00B72CBA">
        <w:rPr>
          <w:rFonts w:ascii="Times New Roman" w:hAnsi="Times New Roman" w:cs="Times New Roman"/>
        </w:rPr>
        <w:t xml:space="preserve">. While many respondents acknowledge positive management involvement, a significant number see opportunities for </w:t>
      </w:r>
      <w:r w:rsidRPr="00B72CBA">
        <w:rPr>
          <w:rFonts w:ascii="Times New Roman" w:hAnsi="Times New Roman" w:cs="Times New Roman"/>
          <w:b/>
          <w:bCs/>
        </w:rPr>
        <w:t>greater backing</w:t>
      </w:r>
      <w:r w:rsidRPr="00B72CBA">
        <w:rPr>
          <w:rFonts w:ascii="Times New Roman" w:hAnsi="Times New Roman" w:cs="Times New Roman"/>
        </w:rPr>
        <w:t>, particularly in resourcing and implementation of audit findings.</w:t>
      </w:r>
    </w:p>
    <w:p w14:paraId="4A299B2E" w14:textId="7A134826" w:rsidR="00B72CBA" w:rsidRPr="00B72CBA" w:rsidRDefault="00B72CBA" w:rsidP="0013169F">
      <w:pPr>
        <w:jc w:val="both"/>
        <w:rPr>
          <w:rFonts w:ascii="Times New Roman" w:hAnsi="Times New Roman" w:cs="Times New Roman"/>
          <w:b/>
          <w:bCs/>
        </w:rPr>
      </w:pPr>
      <w:r w:rsidRPr="00B72CBA">
        <w:rPr>
          <w:rFonts w:ascii="Times New Roman" w:hAnsi="Times New Roman" w:cs="Times New Roman"/>
          <w:b/>
          <w:bCs/>
        </w:rPr>
        <w:t>Summary of Research Questions:</w:t>
      </w:r>
    </w:p>
    <w:tbl>
      <w:tblPr>
        <w:tblStyle w:val="TableGrid"/>
        <w:tblW w:w="0" w:type="auto"/>
        <w:tblLook w:val="04A0" w:firstRow="1" w:lastRow="0" w:firstColumn="1" w:lastColumn="0" w:noHBand="0" w:noVBand="1"/>
      </w:tblPr>
      <w:tblGrid>
        <w:gridCol w:w="2989"/>
        <w:gridCol w:w="7307"/>
      </w:tblGrid>
      <w:tr w:rsidR="00B72CBA" w:rsidRPr="00B72CBA" w14:paraId="0047D3A2" w14:textId="77777777" w:rsidTr="0013169F">
        <w:tc>
          <w:tcPr>
            <w:tcW w:w="0" w:type="auto"/>
            <w:hideMark/>
          </w:tcPr>
          <w:p w14:paraId="3933168B" w14:textId="77777777" w:rsidR="00B72CBA" w:rsidRPr="00B72CBA" w:rsidRDefault="00B72CBA" w:rsidP="0013169F">
            <w:pPr>
              <w:spacing w:after="160" w:line="278" w:lineRule="auto"/>
              <w:jc w:val="both"/>
              <w:rPr>
                <w:rFonts w:ascii="Times New Roman" w:hAnsi="Times New Roman" w:cs="Times New Roman"/>
                <w:b/>
                <w:bCs/>
              </w:rPr>
            </w:pPr>
            <w:r w:rsidRPr="00B72CBA">
              <w:rPr>
                <w:rFonts w:ascii="Times New Roman" w:hAnsi="Times New Roman" w:cs="Times New Roman"/>
                <w:b/>
                <w:bCs/>
              </w:rPr>
              <w:t>Research Question</w:t>
            </w:r>
          </w:p>
        </w:tc>
        <w:tc>
          <w:tcPr>
            <w:tcW w:w="0" w:type="auto"/>
            <w:hideMark/>
          </w:tcPr>
          <w:p w14:paraId="77F4AAC2" w14:textId="77777777" w:rsidR="00B72CBA" w:rsidRPr="00B72CBA" w:rsidRDefault="00B72CBA" w:rsidP="0013169F">
            <w:pPr>
              <w:spacing w:after="160" w:line="278" w:lineRule="auto"/>
              <w:jc w:val="both"/>
              <w:rPr>
                <w:rFonts w:ascii="Times New Roman" w:hAnsi="Times New Roman" w:cs="Times New Roman"/>
                <w:b/>
                <w:bCs/>
              </w:rPr>
            </w:pPr>
            <w:r w:rsidRPr="00B72CBA">
              <w:rPr>
                <w:rFonts w:ascii="Times New Roman" w:hAnsi="Times New Roman" w:cs="Times New Roman"/>
                <w:b/>
                <w:bCs/>
              </w:rPr>
              <w:t>Summary of Findings</w:t>
            </w:r>
          </w:p>
        </w:tc>
      </w:tr>
      <w:tr w:rsidR="00B72CBA" w:rsidRPr="00B72CBA" w14:paraId="29406870" w14:textId="77777777" w:rsidTr="0013169F">
        <w:tc>
          <w:tcPr>
            <w:tcW w:w="0" w:type="auto"/>
            <w:hideMark/>
          </w:tcPr>
          <w:p w14:paraId="5E8EAAC4"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b/>
                <w:bCs/>
              </w:rPr>
              <w:t>1. Effectiveness of internal audit</w:t>
            </w:r>
          </w:p>
        </w:tc>
        <w:tc>
          <w:tcPr>
            <w:tcW w:w="0" w:type="auto"/>
            <w:hideMark/>
          </w:tcPr>
          <w:p w14:paraId="223A14E5"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rPr>
              <w:t>Internal audit is considered effective by the majority of staff in enhancing internal controls, though auditor independence could be strengthened.</w:t>
            </w:r>
          </w:p>
        </w:tc>
      </w:tr>
      <w:tr w:rsidR="00B72CBA" w:rsidRPr="00B72CBA" w14:paraId="3C8A14EA" w14:textId="77777777" w:rsidTr="0013169F">
        <w:tc>
          <w:tcPr>
            <w:tcW w:w="0" w:type="auto"/>
            <w:hideMark/>
          </w:tcPr>
          <w:p w14:paraId="26F362F6"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b/>
                <w:bCs/>
              </w:rPr>
              <w:t>2. Prevention and detection of fraud/errors</w:t>
            </w:r>
          </w:p>
        </w:tc>
        <w:tc>
          <w:tcPr>
            <w:tcW w:w="0" w:type="auto"/>
            <w:hideMark/>
          </w:tcPr>
          <w:p w14:paraId="62283BC6"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rPr>
              <w:t>Audit functions are seen as significantly contributing to fraud and error prevention, with over 74% positive responses.</w:t>
            </w:r>
          </w:p>
        </w:tc>
      </w:tr>
      <w:tr w:rsidR="00B72CBA" w:rsidRPr="00B72CBA" w14:paraId="4D5A526F" w14:textId="77777777" w:rsidTr="0013169F">
        <w:tc>
          <w:tcPr>
            <w:tcW w:w="0" w:type="auto"/>
            <w:hideMark/>
          </w:tcPr>
          <w:p w14:paraId="185123C3"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b/>
                <w:bCs/>
              </w:rPr>
              <w:t>3. Management support and audit effectiveness</w:t>
            </w:r>
          </w:p>
        </w:tc>
        <w:tc>
          <w:tcPr>
            <w:tcW w:w="0" w:type="auto"/>
            <w:hideMark/>
          </w:tcPr>
          <w:p w14:paraId="7BD59FA4" w14:textId="77777777" w:rsidR="00B72CBA" w:rsidRPr="00B72CBA" w:rsidRDefault="00B72CBA" w:rsidP="0013169F">
            <w:pPr>
              <w:spacing w:after="160" w:line="278" w:lineRule="auto"/>
              <w:jc w:val="both"/>
              <w:rPr>
                <w:rFonts w:ascii="Times New Roman" w:hAnsi="Times New Roman" w:cs="Times New Roman"/>
              </w:rPr>
            </w:pPr>
            <w:r w:rsidRPr="00B72CBA">
              <w:rPr>
                <w:rFonts w:ascii="Times New Roman" w:hAnsi="Times New Roman" w:cs="Times New Roman"/>
              </w:rPr>
              <w:t>Management support exists but is not uniform. While over 60% affirm support, about one-fifth see shortcomings. Greater strategic alignment is recommended.</w:t>
            </w:r>
          </w:p>
        </w:tc>
      </w:tr>
    </w:tbl>
    <w:p w14:paraId="3EA70B24" w14:textId="77777777" w:rsidR="0013169F" w:rsidRDefault="0013169F" w:rsidP="0013169F">
      <w:pPr>
        <w:jc w:val="both"/>
        <w:rPr>
          <w:rFonts w:ascii="Times New Roman" w:hAnsi="Times New Roman" w:cs="Times New Roman"/>
          <w:b/>
          <w:bCs/>
        </w:rPr>
      </w:pPr>
    </w:p>
    <w:p w14:paraId="35DC572D" w14:textId="0989A7D3" w:rsidR="00211074" w:rsidRPr="00211074" w:rsidRDefault="00F87784" w:rsidP="0013169F">
      <w:pPr>
        <w:jc w:val="both"/>
        <w:rPr>
          <w:rFonts w:ascii="Times New Roman" w:hAnsi="Times New Roman" w:cs="Times New Roman"/>
          <w:b/>
          <w:bCs/>
        </w:rPr>
      </w:pPr>
      <w:r>
        <w:rPr>
          <w:rFonts w:ascii="Times New Roman" w:hAnsi="Times New Roman" w:cs="Times New Roman"/>
          <w:b/>
          <w:bCs/>
        </w:rPr>
        <w:t xml:space="preserve">4.4 </w:t>
      </w:r>
      <w:r w:rsidR="00211074" w:rsidRPr="00211074">
        <w:rPr>
          <w:rFonts w:ascii="Times New Roman" w:hAnsi="Times New Roman" w:cs="Times New Roman"/>
          <w:b/>
          <w:bCs/>
        </w:rPr>
        <w:t>TESTING OF HYPOTHESES</w:t>
      </w:r>
    </w:p>
    <w:p w14:paraId="37C0FC53" w14:textId="789F8764"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Hypothesis One (H₁):</w:t>
      </w:r>
      <w:r w:rsidR="00D56BA1">
        <w:rPr>
          <w:rFonts w:ascii="Times New Roman" w:hAnsi="Times New Roman" w:cs="Times New Roman"/>
          <w:b/>
          <w:bCs/>
        </w:rPr>
        <w:t xml:space="preserve"> </w:t>
      </w:r>
      <w:r w:rsidRPr="00211074">
        <w:rPr>
          <w:rFonts w:ascii="Times New Roman" w:hAnsi="Times New Roman" w:cs="Times New Roman"/>
          <w:b/>
          <w:bCs/>
        </w:rPr>
        <w:t>There is a significant positive relationship between internal audit effectiveness and the efficiency of internal control systems at the University of Ilorin Teaching Hospital.</w:t>
      </w:r>
    </w:p>
    <w:p w14:paraId="019CCC68" w14:textId="5E9EB9CD"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Supporting Evidence:</w:t>
      </w:r>
      <w:r w:rsidR="0013169F" w:rsidRPr="00211074">
        <w:rPr>
          <w:rFonts w:ascii="Times New Roman" w:hAnsi="Times New Roman" w:cs="Times New Roman"/>
        </w:rPr>
        <w:t xml:space="preserve"> </w:t>
      </w:r>
      <w:r w:rsidRPr="00211074">
        <w:rPr>
          <w:rFonts w:ascii="Times New Roman" w:hAnsi="Times New Roman" w:cs="Times New Roman"/>
        </w:rPr>
        <w:t>Findings from the analysis revealed that 72.9% of respondents agreed (35.3% strongly agreed and 37.6% agreed) that internal audit activities are regularly conducted within their departments. Furthermore, 71.8% of the participants confirmed that the internal audit function significantly enhances the efficiency of internal control systems. Additionally, 63.5% believed that internal auditors are adequately trained and skilled, while 52.9% affirmed that the internal audit unit operates independently of management influence.</w:t>
      </w:r>
    </w:p>
    <w:p w14:paraId="775A537F" w14:textId="77777777"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Decision:</w:t>
      </w:r>
      <w:r w:rsidRPr="00211074">
        <w:rPr>
          <w:rFonts w:ascii="Times New Roman" w:hAnsi="Times New Roman" w:cs="Times New Roman"/>
        </w:rPr>
        <w:br/>
        <w:t>The high percentage of agreement across multiple indicators reflects a strong perceived relationship between the effectiveness of the internal audit function and the efficiency of internal controls within the institution.</w:t>
      </w:r>
    </w:p>
    <w:p w14:paraId="079DCB3A" w14:textId="56D3162F"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Conclusion:</w:t>
      </w:r>
      <w:r w:rsidRPr="00211074">
        <w:rPr>
          <w:rFonts w:ascii="Times New Roman" w:hAnsi="Times New Roman" w:cs="Times New Roman"/>
        </w:rPr>
        <w:t xml:space="preserve"> The hypothesis is accepted. There exists a significant positive relationship between internal audit effectiveness and the efficiency of internal control systems at UITH.</w:t>
      </w:r>
    </w:p>
    <w:p w14:paraId="0AD9422F" w14:textId="1348D0D4"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lastRenderedPageBreak/>
        <w:t>Hypothesis Two (H₂):</w:t>
      </w:r>
      <w:r w:rsidR="00D56BA1">
        <w:rPr>
          <w:rFonts w:ascii="Times New Roman" w:hAnsi="Times New Roman" w:cs="Times New Roman"/>
          <w:b/>
          <w:bCs/>
        </w:rPr>
        <w:t xml:space="preserve"> </w:t>
      </w:r>
      <w:r w:rsidRPr="00211074">
        <w:rPr>
          <w:rFonts w:ascii="Times New Roman" w:hAnsi="Times New Roman" w:cs="Times New Roman"/>
          <w:b/>
          <w:bCs/>
        </w:rPr>
        <w:t>Management support has a significant positive impact on the effectiveness of the internal audit function in enhancing internal control at UITH.</w:t>
      </w:r>
    </w:p>
    <w:p w14:paraId="4BCCC9B5" w14:textId="4E49A930"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Supporting Evidence:</w:t>
      </w:r>
      <w:r w:rsidR="0013169F" w:rsidRPr="00211074">
        <w:rPr>
          <w:rFonts w:ascii="Times New Roman" w:hAnsi="Times New Roman" w:cs="Times New Roman"/>
        </w:rPr>
        <w:t xml:space="preserve"> </w:t>
      </w:r>
      <w:r w:rsidRPr="00211074">
        <w:rPr>
          <w:rFonts w:ascii="Times New Roman" w:hAnsi="Times New Roman" w:cs="Times New Roman"/>
        </w:rPr>
        <w:t>According to the data, 61.1% of respondents agreed (28.2% strongly agreed and 32.9% agreed) that management provides adequate support to the internal audit function. Similarly, 64.7% acknowledged that management acts promptly on recommendations provided in internal audit reports. Moreover, 57.7% of respondents affirmed that the internal audit department is sufficiently resourced to carry out its responsibilities effectively.</w:t>
      </w:r>
    </w:p>
    <w:p w14:paraId="0A630D48" w14:textId="77777777"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Decision:</w:t>
      </w:r>
      <w:r w:rsidRPr="00211074">
        <w:rPr>
          <w:rFonts w:ascii="Times New Roman" w:hAnsi="Times New Roman" w:cs="Times New Roman"/>
        </w:rPr>
        <w:br/>
        <w:t>These results indicate that management support plays a vital role in reinforcing the audit function’s capacity to influence internal control processes.</w:t>
      </w:r>
    </w:p>
    <w:p w14:paraId="6CD5BCC9" w14:textId="6837AE4D"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Conclusion:</w:t>
      </w:r>
      <w:r w:rsidRPr="00211074">
        <w:rPr>
          <w:rFonts w:ascii="Times New Roman" w:hAnsi="Times New Roman" w:cs="Times New Roman"/>
        </w:rPr>
        <w:t xml:space="preserve"> The hypothesis is accepted. Management support has a significant positive impact on the effectiveness of the internal audit function in enhancing internal control at UITH.</w:t>
      </w:r>
    </w:p>
    <w:p w14:paraId="61BA351D" w14:textId="58344D6F"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Hypothesis Three (H₃):</w:t>
      </w:r>
      <w:r w:rsidR="00D56BA1">
        <w:rPr>
          <w:rFonts w:ascii="Times New Roman" w:hAnsi="Times New Roman" w:cs="Times New Roman"/>
          <w:b/>
          <w:bCs/>
        </w:rPr>
        <w:t xml:space="preserve"> </w:t>
      </w:r>
      <w:r w:rsidRPr="00211074">
        <w:rPr>
          <w:rFonts w:ascii="Times New Roman" w:hAnsi="Times New Roman" w:cs="Times New Roman"/>
          <w:b/>
          <w:bCs/>
        </w:rPr>
        <w:t>Internal audit significantly contributes to the prevention and detection of fraud and errors in the University of Ilorin Teaching Hospital.</w:t>
      </w:r>
    </w:p>
    <w:p w14:paraId="3F948163" w14:textId="587C31F5"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Supporting Evidence:</w:t>
      </w:r>
      <w:r w:rsidR="0013169F" w:rsidRPr="00211074">
        <w:rPr>
          <w:rFonts w:ascii="Times New Roman" w:hAnsi="Times New Roman" w:cs="Times New Roman"/>
        </w:rPr>
        <w:t xml:space="preserve"> </w:t>
      </w:r>
      <w:r w:rsidRPr="00211074">
        <w:rPr>
          <w:rFonts w:ascii="Times New Roman" w:hAnsi="Times New Roman" w:cs="Times New Roman"/>
        </w:rPr>
        <w:t>From the analysis, 74.1% of respondents (38.8% strongly agreed and 35.3% agreed) reported that internal control systems, largely driven by audit activities, effectively prevent errors and fraud. In addition, 68.2% agreed that internal audit reports are communicated promptly, and 71.8% believed that internal audit enhances internal control efficiency—further suggesting its proactive role in risk mitigation.</w:t>
      </w:r>
    </w:p>
    <w:p w14:paraId="3F34835D" w14:textId="77777777" w:rsidR="00211074" w:rsidRPr="00211074" w:rsidRDefault="00211074" w:rsidP="0013169F">
      <w:pPr>
        <w:jc w:val="both"/>
        <w:rPr>
          <w:rFonts w:ascii="Times New Roman" w:hAnsi="Times New Roman" w:cs="Times New Roman"/>
        </w:rPr>
      </w:pPr>
      <w:r w:rsidRPr="00211074">
        <w:rPr>
          <w:rFonts w:ascii="Times New Roman" w:hAnsi="Times New Roman" w:cs="Times New Roman"/>
          <w:b/>
          <w:bCs/>
        </w:rPr>
        <w:t>Decision:</w:t>
      </w:r>
      <w:r w:rsidRPr="00211074">
        <w:rPr>
          <w:rFonts w:ascii="Times New Roman" w:hAnsi="Times New Roman" w:cs="Times New Roman"/>
        </w:rPr>
        <w:br/>
        <w:t>The data strongly supports the proposition that internal audit is instrumental in detecting and preventing fraud and errors.</w:t>
      </w:r>
    </w:p>
    <w:p w14:paraId="0F151265" w14:textId="371E8EC7" w:rsidR="00211074" w:rsidRDefault="00211074" w:rsidP="0013169F">
      <w:pPr>
        <w:jc w:val="both"/>
        <w:rPr>
          <w:rFonts w:ascii="Times New Roman" w:hAnsi="Times New Roman" w:cs="Times New Roman"/>
        </w:rPr>
      </w:pPr>
      <w:r w:rsidRPr="00211074">
        <w:rPr>
          <w:rFonts w:ascii="Times New Roman" w:hAnsi="Times New Roman" w:cs="Times New Roman"/>
          <w:b/>
          <w:bCs/>
        </w:rPr>
        <w:t>Conclusion:</w:t>
      </w:r>
      <w:r w:rsidRPr="00211074">
        <w:rPr>
          <w:rFonts w:ascii="Times New Roman" w:hAnsi="Times New Roman" w:cs="Times New Roman"/>
        </w:rPr>
        <w:t xml:space="preserve"> The hypothesis is accepted. Internal audit significantly contributes to the prevention and detection of fraud and errors at UITH.</w:t>
      </w:r>
    </w:p>
    <w:p w14:paraId="366F7213" w14:textId="77777777" w:rsidR="00211074" w:rsidRPr="00211074" w:rsidRDefault="00211074" w:rsidP="0013169F">
      <w:pPr>
        <w:jc w:val="both"/>
        <w:rPr>
          <w:rFonts w:ascii="Times New Roman" w:hAnsi="Times New Roman" w:cs="Times New Roman"/>
          <w:b/>
          <w:bCs/>
        </w:rPr>
      </w:pPr>
      <w:r w:rsidRPr="00211074">
        <w:rPr>
          <w:rFonts w:ascii="Times New Roman" w:hAnsi="Times New Roman" w:cs="Times New Roman"/>
          <w:b/>
          <w:bCs/>
        </w:rPr>
        <w:t>Summary of Hypotheses Testing</w:t>
      </w:r>
    </w:p>
    <w:tbl>
      <w:tblPr>
        <w:tblStyle w:val="TableGrid"/>
        <w:tblW w:w="0" w:type="auto"/>
        <w:tblLook w:val="04A0" w:firstRow="1" w:lastRow="0" w:firstColumn="1" w:lastColumn="0" w:noHBand="0" w:noVBand="1"/>
      </w:tblPr>
      <w:tblGrid>
        <w:gridCol w:w="1765"/>
        <w:gridCol w:w="7408"/>
        <w:gridCol w:w="1123"/>
      </w:tblGrid>
      <w:tr w:rsidR="00211074" w:rsidRPr="00211074" w14:paraId="33FC2FFF" w14:textId="77777777" w:rsidTr="00D56BA1">
        <w:tc>
          <w:tcPr>
            <w:tcW w:w="0" w:type="auto"/>
            <w:hideMark/>
          </w:tcPr>
          <w:p w14:paraId="6C782462" w14:textId="77777777" w:rsidR="00211074" w:rsidRPr="00211074" w:rsidRDefault="00211074" w:rsidP="0013169F">
            <w:pPr>
              <w:spacing w:after="160" w:line="278" w:lineRule="auto"/>
              <w:jc w:val="both"/>
              <w:rPr>
                <w:rFonts w:ascii="Times New Roman" w:hAnsi="Times New Roman" w:cs="Times New Roman"/>
                <w:b/>
                <w:bCs/>
              </w:rPr>
            </w:pPr>
            <w:r w:rsidRPr="00211074">
              <w:rPr>
                <w:rFonts w:ascii="Times New Roman" w:hAnsi="Times New Roman" w:cs="Times New Roman"/>
                <w:b/>
                <w:bCs/>
              </w:rPr>
              <w:t>Hypothesis Code</w:t>
            </w:r>
          </w:p>
        </w:tc>
        <w:tc>
          <w:tcPr>
            <w:tcW w:w="0" w:type="auto"/>
            <w:hideMark/>
          </w:tcPr>
          <w:p w14:paraId="5818A981" w14:textId="77777777" w:rsidR="00211074" w:rsidRPr="00211074" w:rsidRDefault="00211074" w:rsidP="0013169F">
            <w:pPr>
              <w:spacing w:after="160" w:line="278" w:lineRule="auto"/>
              <w:jc w:val="both"/>
              <w:rPr>
                <w:rFonts w:ascii="Times New Roman" w:hAnsi="Times New Roman" w:cs="Times New Roman"/>
                <w:b/>
                <w:bCs/>
              </w:rPr>
            </w:pPr>
            <w:r w:rsidRPr="00211074">
              <w:rPr>
                <w:rFonts w:ascii="Times New Roman" w:hAnsi="Times New Roman" w:cs="Times New Roman"/>
                <w:b/>
                <w:bCs/>
              </w:rPr>
              <w:t>Statement</w:t>
            </w:r>
          </w:p>
        </w:tc>
        <w:tc>
          <w:tcPr>
            <w:tcW w:w="0" w:type="auto"/>
            <w:hideMark/>
          </w:tcPr>
          <w:p w14:paraId="452B94E7" w14:textId="77777777" w:rsidR="00211074" w:rsidRPr="00211074" w:rsidRDefault="00211074" w:rsidP="0013169F">
            <w:pPr>
              <w:spacing w:after="160" w:line="278" w:lineRule="auto"/>
              <w:jc w:val="both"/>
              <w:rPr>
                <w:rFonts w:ascii="Times New Roman" w:hAnsi="Times New Roman" w:cs="Times New Roman"/>
                <w:b/>
                <w:bCs/>
              </w:rPr>
            </w:pPr>
            <w:r w:rsidRPr="00211074">
              <w:rPr>
                <w:rFonts w:ascii="Times New Roman" w:hAnsi="Times New Roman" w:cs="Times New Roman"/>
                <w:b/>
                <w:bCs/>
              </w:rPr>
              <w:t>Decision</w:t>
            </w:r>
          </w:p>
        </w:tc>
      </w:tr>
      <w:tr w:rsidR="00211074" w:rsidRPr="00211074" w14:paraId="05E81127" w14:textId="77777777" w:rsidTr="00D56BA1">
        <w:tc>
          <w:tcPr>
            <w:tcW w:w="0" w:type="auto"/>
            <w:hideMark/>
          </w:tcPr>
          <w:p w14:paraId="6CCA0773"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H₁</w:t>
            </w:r>
          </w:p>
        </w:tc>
        <w:tc>
          <w:tcPr>
            <w:tcW w:w="0" w:type="auto"/>
            <w:hideMark/>
          </w:tcPr>
          <w:p w14:paraId="1D8CC15D"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There is a significant positive relationship between audit effectiveness and internal control efficiency.</w:t>
            </w:r>
          </w:p>
        </w:tc>
        <w:tc>
          <w:tcPr>
            <w:tcW w:w="0" w:type="auto"/>
            <w:hideMark/>
          </w:tcPr>
          <w:p w14:paraId="3BE2C68E"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Accepted</w:t>
            </w:r>
          </w:p>
        </w:tc>
      </w:tr>
      <w:tr w:rsidR="00211074" w:rsidRPr="00211074" w14:paraId="45911B2C" w14:textId="77777777" w:rsidTr="00D56BA1">
        <w:tc>
          <w:tcPr>
            <w:tcW w:w="0" w:type="auto"/>
            <w:hideMark/>
          </w:tcPr>
          <w:p w14:paraId="32E6B74C"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H₂</w:t>
            </w:r>
          </w:p>
        </w:tc>
        <w:tc>
          <w:tcPr>
            <w:tcW w:w="0" w:type="auto"/>
            <w:hideMark/>
          </w:tcPr>
          <w:p w14:paraId="5812A5F1"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Management support positively influences audit effectiveness in enhancing internal controls.</w:t>
            </w:r>
          </w:p>
        </w:tc>
        <w:tc>
          <w:tcPr>
            <w:tcW w:w="0" w:type="auto"/>
            <w:hideMark/>
          </w:tcPr>
          <w:p w14:paraId="5E74E564"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Accepted</w:t>
            </w:r>
          </w:p>
        </w:tc>
      </w:tr>
      <w:tr w:rsidR="00211074" w:rsidRPr="00211074" w14:paraId="323E1554" w14:textId="77777777" w:rsidTr="00D56BA1">
        <w:tc>
          <w:tcPr>
            <w:tcW w:w="0" w:type="auto"/>
            <w:hideMark/>
          </w:tcPr>
          <w:p w14:paraId="6ACC4BC3"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H₃</w:t>
            </w:r>
          </w:p>
        </w:tc>
        <w:tc>
          <w:tcPr>
            <w:tcW w:w="0" w:type="auto"/>
            <w:hideMark/>
          </w:tcPr>
          <w:p w14:paraId="3A835D71"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t xml:space="preserve">Internal audit significantly contributes to preventing and detecting fraud </w:t>
            </w:r>
            <w:r w:rsidRPr="00211074">
              <w:rPr>
                <w:rFonts w:ascii="Times New Roman" w:hAnsi="Times New Roman" w:cs="Times New Roman"/>
              </w:rPr>
              <w:lastRenderedPageBreak/>
              <w:t>and errors.</w:t>
            </w:r>
          </w:p>
        </w:tc>
        <w:tc>
          <w:tcPr>
            <w:tcW w:w="0" w:type="auto"/>
            <w:hideMark/>
          </w:tcPr>
          <w:p w14:paraId="5CA49D94" w14:textId="77777777" w:rsidR="00211074" w:rsidRPr="00211074" w:rsidRDefault="00211074" w:rsidP="0013169F">
            <w:pPr>
              <w:spacing w:after="160" w:line="278" w:lineRule="auto"/>
              <w:jc w:val="both"/>
              <w:rPr>
                <w:rFonts w:ascii="Times New Roman" w:hAnsi="Times New Roman" w:cs="Times New Roman"/>
              </w:rPr>
            </w:pPr>
            <w:r w:rsidRPr="00211074">
              <w:rPr>
                <w:rFonts w:ascii="Times New Roman" w:hAnsi="Times New Roman" w:cs="Times New Roman"/>
              </w:rPr>
              <w:lastRenderedPageBreak/>
              <w:t>Accepted</w:t>
            </w:r>
          </w:p>
        </w:tc>
      </w:tr>
    </w:tbl>
    <w:p w14:paraId="1745BA3E" w14:textId="77777777" w:rsidR="00D56BA1" w:rsidRDefault="00D56BA1" w:rsidP="0013169F">
      <w:pPr>
        <w:jc w:val="both"/>
        <w:rPr>
          <w:rFonts w:ascii="Times New Roman" w:hAnsi="Times New Roman" w:cs="Times New Roman"/>
        </w:rPr>
      </w:pPr>
    </w:p>
    <w:p w14:paraId="3C5EDB35" w14:textId="77777777" w:rsidR="00D56BA1" w:rsidRDefault="00D56BA1" w:rsidP="0013169F">
      <w:pPr>
        <w:jc w:val="both"/>
        <w:rPr>
          <w:rFonts w:ascii="Times New Roman" w:hAnsi="Times New Roman" w:cs="Times New Roman"/>
        </w:rPr>
      </w:pPr>
    </w:p>
    <w:p w14:paraId="2642559F" w14:textId="571CD329" w:rsidR="003F5727" w:rsidRPr="003F5727" w:rsidRDefault="00AA697D" w:rsidP="0013169F">
      <w:pPr>
        <w:jc w:val="both"/>
        <w:rPr>
          <w:rFonts w:ascii="Times New Roman" w:hAnsi="Times New Roman" w:cs="Times New Roman"/>
          <w:b/>
          <w:bCs/>
        </w:rPr>
      </w:pPr>
      <w:r>
        <w:rPr>
          <w:rFonts w:ascii="Times New Roman" w:hAnsi="Times New Roman" w:cs="Times New Roman"/>
          <w:b/>
          <w:bCs/>
        </w:rPr>
        <w:t xml:space="preserve">4.5 </w:t>
      </w:r>
      <w:r w:rsidR="003F5727" w:rsidRPr="003F5727">
        <w:rPr>
          <w:rFonts w:ascii="Times New Roman" w:hAnsi="Times New Roman" w:cs="Times New Roman"/>
          <w:b/>
          <w:bCs/>
        </w:rPr>
        <w:t>DISCUSSION OF FINDINGS</w:t>
      </w:r>
    </w:p>
    <w:p w14:paraId="59DB7D71"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This study set out to examine the effectiveness of internal audit practices and internal control systems at the University of Ilorin Teaching Hospital (UITH). The findings revealed that internal audit functions are actively operational in various departments within the institution. A majority of respondents (72.9%) confirmed that internal audit activities are regularly conducted, and 63.5% affirmed that internal auditors are adequately trained and skilled. These results underscore the presence of a structured and functional internal audit system that contributes positively to organizational control. Additionally, 71.8% of the respondents agreed that internal audit significantly improves the efficiency of internal control. However, the level of agreement dropped to 52.9% regarding the independence of the internal audit unit from management influence, indicating some concern about autonomy. These findings support previous literature that recognizes internal audit as a fundamental mechanism for organizational effectiveness, especially in public institutions (</w:t>
      </w:r>
      <w:proofErr w:type="spellStart"/>
      <w:r w:rsidRPr="003F5727">
        <w:rPr>
          <w:rFonts w:ascii="Times New Roman" w:hAnsi="Times New Roman" w:cs="Times New Roman"/>
        </w:rPr>
        <w:t>Mihret</w:t>
      </w:r>
      <w:proofErr w:type="spellEnd"/>
      <w:r w:rsidRPr="003F5727">
        <w:rPr>
          <w:rFonts w:ascii="Times New Roman" w:hAnsi="Times New Roman" w:cs="Times New Roman"/>
        </w:rPr>
        <w:t xml:space="preserve"> &amp; </w:t>
      </w:r>
      <w:proofErr w:type="spellStart"/>
      <w:r w:rsidRPr="003F5727">
        <w:rPr>
          <w:rFonts w:ascii="Times New Roman" w:hAnsi="Times New Roman" w:cs="Times New Roman"/>
        </w:rPr>
        <w:t>Yismaw</w:t>
      </w:r>
      <w:proofErr w:type="spellEnd"/>
      <w:r w:rsidRPr="003F5727">
        <w:rPr>
          <w:rFonts w:ascii="Times New Roman" w:hAnsi="Times New Roman" w:cs="Times New Roman"/>
        </w:rPr>
        <w:t>, 2007).</w:t>
      </w:r>
    </w:p>
    <w:p w14:paraId="5468393B"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The internal audit function at UITH is also perceived as playing a significant role in the prevention and detection of fraud and errors. A substantial 74.1% of respondents agreed that internal control systems, influenced by internal audit, are effective in preventing such irregularities. This result highlights the strategic value of internal auditing beyond compliance, emphasizing its proactive role in risk mitigation and safeguarding institutional resources. The findings align with earlier studies by Al-</w:t>
      </w:r>
      <w:proofErr w:type="spellStart"/>
      <w:r w:rsidRPr="003F5727">
        <w:rPr>
          <w:rFonts w:ascii="Times New Roman" w:hAnsi="Times New Roman" w:cs="Times New Roman"/>
        </w:rPr>
        <w:t>Twaijry</w:t>
      </w:r>
      <w:proofErr w:type="spellEnd"/>
      <w:r w:rsidRPr="003F5727">
        <w:rPr>
          <w:rFonts w:ascii="Times New Roman" w:hAnsi="Times New Roman" w:cs="Times New Roman"/>
        </w:rPr>
        <w:t xml:space="preserve">, </w:t>
      </w:r>
      <w:proofErr w:type="spellStart"/>
      <w:r w:rsidRPr="003F5727">
        <w:rPr>
          <w:rFonts w:ascii="Times New Roman" w:hAnsi="Times New Roman" w:cs="Times New Roman"/>
        </w:rPr>
        <w:t>Brierley</w:t>
      </w:r>
      <w:proofErr w:type="spellEnd"/>
      <w:r w:rsidRPr="003F5727">
        <w:rPr>
          <w:rFonts w:ascii="Times New Roman" w:hAnsi="Times New Roman" w:cs="Times New Roman"/>
        </w:rPr>
        <w:t xml:space="preserve">, and </w:t>
      </w:r>
      <w:proofErr w:type="spellStart"/>
      <w:r w:rsidRPr="003F5727">
        <w:rPr>
          <w:rFonts w:ascii="Times New Roman" w:hAnsi="Times New Roman" w:cs="Times New Roman"/>
        </w:rPr>
        <w:t>Gwilliam</w:t>
      </w:r>
      <w:proofErr w:type="spellEnd"/>
      <w:r w:rsidRPr="003F5727">
        <w:rPr>
          <w:rFonts w:ascii="Times New Roman" w:hAnsi="Times New Roman" w:cs="Times New Roman"/>
        </w:rPr>
        <w:t xml:space="preserve"> (2003), which assert that internal audit is integral to fraud prevention, particularly in the health sector and other sensitive public service domains.</w:t>
      </w:r>
    </w:p>
    <w:p w14:paraId="3D687CD4"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Furthermore, the study explored the influence of management support on the effectiveness of the internal audit function. A combined 64.7% of respondents agreed that management acts promptly on audit recommendations, and 61.1% believed that the internal audit function enjoys sufficient support from top management. However, approximately 22.3% of the respondents disagreed with this sentiment, suggesting that support from management may not be consistent across departments or may be inadequate in some areas. Effective internal auditing depends heavily on institutional support, both in terms of logistics and the implementation of audit outcomes. This partially mixed perception underscores the need for stronger commitment and collaboration from management to reinforce the strategic objectives of the audit function.</w:t>
      </w:r>
    </w:p>
    <w:p w14:paraId="6C89962C" w14:textId="77777777" w:rsidR="003F5727" w:rsidRPr="003F5727" w:rsidRDefault="003F5727" w:rsidP="0013169F">
      <w:pPr>
        <w:jc w:val="both"/>
        <w:rPr>
          <w:rFonts w:ascii="Times New Roman" w:hAnsi="Times New Roman" w:cs="Times New Roman"/>
        </w:rPr>
      </w:pPr>
      <w:r w:rsidRPr="003F5727">
        <w:rPr>
          <w:rFonts w:ascii="Times New Roman" w:hAnsi="Times New Roman" w:cs="Times New Roman"/>
        </w:rPr>
        <w:t xml:space="preserve">In addition to managerial influence, the study also addressed the challenges that limit the effectiveness of the internal audit department. Notably, 65.9% of the respondents identified that certain challenges, including limited staffing, lack of independence, and inadequate resources, hinder the department’s performance. Although the internal audit unit is acknowledged as effective and relevant, these </w:t>
      </w:r>
      <w:r w:rsidRPr="003F5727">
        <w:rPr>
          <w:rFonts w:ascii="Times New Roman" w:hAnsi="Times New Roman" w:cs="Times New Roman"/>
        </w:rPr>
        <w:lastRenderedPageBreak/>
        <w:t xml:space="preserve">operational limitations could undermine its long-term sustainability and effectiveness. The results are consistent with studies such as those by Van </w:t>
      </w:r>
      <w:proofErr w:type="spellStart"/>
      <w:r w:rsidRPr="003F5727">
        <w:rPr>
          <w:rFonts w:ascii="Times New Roman" w:hAnsi="Times New Roman" w:cs="Times New Roman"/>
        </w:rPr>
        <w:t>Peursem</w:t>
      </w:r>
      <w:proofErr w:type="spellEnd"/>
      <w:r w:rsidRPr="003F5727">
        <w:rPr>
          <w:rFonts w:ascii="Times New Roman" w:hAnsi="Times New Roman" w:cs="Times New Roman"/>
        </w:rPr>
        <w:t xml:space="preserve"> (2005) and </w:t>
      </w:r>
      <w:proofErr w:type="spellStart"/>
      <w:r w:rsidRPr="003F5727">
        <w:rPr>
          <w:rFonts w:ascii="Times New Roman" w:hAnsi="Times New Roman" w:cs="Times New Roman"/>
        </w:rPr>
        <w:t>Mihret</w:t>
      </w:r>
      <w:proofErr w:type="spellEnd"/>
      <w:r w:rsidRPr="003F5727">
        <w:rPr>
          <w:rFonts w:ascii="Times New Roman" w:hAnsi="Times New Roman" w:cs="Times New Roman"/>
        </w:rPr>
        <w:t xml:space="preserve"> &amp; </w:t>
      </w:r>
      <w:proofErr w:type="spellStart"/>
      <w:r w:rsidRPr="003F5727">
        <w:rPr>
          <w:rFonts w:ascii="Times New Roman" w:hAnsi="Times New Roman" w:cs="Times New Roman"/>
        </w:rPr>
        <w:t>Yismaw</w:t>
      </w:r>
      <w:proofErr w:type="spellEnd"/>
      <w:r w:rsidRPr="003F5727">
        <w:rPr>
          <w:rFonts w:ascii="Times New Roman" w:hAnsi="Times New Roman" w:cs="Times New Roman"/>
        </w:rPr>
        <w:t xml:space="preserve"> (2007), which stress that structural and organizational challenges are common obstacles facing internal audit units in public institutions, especially in developing economies.</w:t>
      </w:r>
    </w:p>
    <w:p w14:paraId="755308EC" w14:textId="26F9C3A3" w:rsidR="003F5727" w:rsidRPr="003F5727" w:rsidRDefault="00D56BA1" w:rsidP="0013169F">
      <w:pPr>
        <w:jc w:val="both"/>
        <w:rPr>
          <w:rFonts w:ascii="Times New Roman" w:hAnsi="Times New Roman" w:cs="Times New Roman"/>
        </w:rPr>
      </w:pPr>
      <w:r>
        <w:rPr>
          <w:rFonts w:ascii="Times New Roman" w:hAnsi="Times New Roman" w:cs="Times New Roman"/>
        </w:rPr>
        <w:t>T</w:t>
      </w:r>
      <w:r w:rsidR="003F5727" w:rsidRPr="003F5727">
        <w:rPr>
          <w:rFonts w:ascii="Times New Roman" w:hAnsi="Times New Roman" w:cs="Times New Roman"/>
        </w:rPr>
        <w:t>he findings indicate that internal audit practices at UITH are generally effective in promoting internal control, detecting fraud and errors, and improving operational efficiency. However, the success of these practices is influenced by management support and organizational capacity. To maximize the potential of internal auditing at UITH, there is a need to strengthen independence, address logistical and staffing challenges, and enhance the level of managerial commitment to implementing audit recommendations.</w:t>
      </w:r>
    </w:p>
    <w:p w14:paraId="5C267368" w14:textId="6EC08EC1" w:rsidR="001D7F80" w:rsidRPr="001D7F80" w:rsidRDefault="001D7F80" w:rsidP="001D7F80">
      <w:pPr>
        <w:rPr>
          <w:rFonts w:ascii="Times New Roman" w:hAnsi="Times New Roman" w:cs="Times New Roman"/>
        </w:rPr>
      </w:pPr>
      <w:r>
        <w:rPr>
          <w:rFonts w:ascii="Times New Roman" w:hAnsi="Times New Roman" w:cs="Times New Roman"/>
        </w:rPr>
        <w:br w:type="page"/>
      </w:r>
    </w:p>
    <w:p w14:paraId="4A2648FB" w14:textId="77777777" w:rsidR="001D7F80" w:rsidRPr="001D7F80" w:rsidRDefault="001D7F80" w:rsidP="008F623C">
      <w:pPr>
        <w:jc w:val="center"/>
        <w:rPr>
          <w:rFonts w:ascii="Times New Roman" w:hAnsi="Times New Roman" w:cs="Times New Roman"/>
          <w:b/>
          <w:bCs/>
        </w:rPr>
      </w:pPr>
      <w:r w:rsidRPr="001D7F80">
        <w:rPr>
          <w:rFonts w:ascii="Times New Roman" w:hAnsi="Times New Roman" w:cs="Times New Roman"/>
          <w:b/>
          <w:bCs/>
        </w:rPr>
        <w:lastRenderedPageBreak/>
        <w:t>CHAPTER FIVE</w:t>
      </w:r>
    </w:p>
    <w:p w14:paraId="2C9FA23A" w14:textId="04DCFB21" w:rsidR="001D7F80" w:rsidRPr="001D7F80" w:rsidRDefault="001D7F80" w:rsidP="008F623C">
      <w:pPr>
        <w:jc w:val="center"/>
        <w:rPr>
          <w:rFonts w:ascii="Times New Roman" w:hAnsi="Times New Roman" w:cs="Times New Roman"/>
          <w:b/>
          <w:bCs/>
        </w:rPr>
      </w:pPr>
      <w:r w:rsidRPr="001D7F80">
        <w:rPr>
          <w:rFonts w:ascii="Times New Roman" w:hAnsi="Times New Roman" w:cs="Times New Roman"/>
          <w:b/>
          <w:bCs/>
        </w:rPr>
        <w:t>SUMMARY, CONCLUSION AND RECOMMENDATIONS</w:t>
      </w:r>
    </w:p>
    <w:p w14:paraId="031F42D2"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5.1 Summary of the Study</w:t>
      </w:r>
    </w:p>
    <w:p w14:paraId="61532B28"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This study examined the effectiveness of internal audit practices and their contribution to internal control systems at the University of Ilorin Teaching Hospital (UITH). Specifically, the research assessed the relationship between internal audit and control efficiency, the extent to which internal audit contributes to fraud and error prevention, and the influence of management support on the audit function. A structured questionnaire was administered to 85 respondents across relevant departments. The data collected were analyzed using descriptive statistics, including frequency distributions and percentages.</w:t>
      </w:r>
    </w:p>
    <w:p w14:paraId="2808C6E6" w14:textId="5E59190F" w:rsidR="001D7F80" w:rsidRPr="001D7F80" w:rsidRDefault="001D7F80" w:rsidP="008F623C">
      <w:pPr>
        <w:jc w:val="both"/>
        <w:rPr>
          <w:rFonts w:ascii="Times New Roman" w:hAnsi="Times New Roman" w:cs="Times New Roman"/>
        </w:rPr>
      </w:pPr>
      <w:r w:rsidRPr="001D7F80">
        <w:rPr>
          <w:rFonts w:ascii="Times New Roman" w:hAnsi="Times New Roman" w:cs="Times New Roman"/>
        </w:rPr>
        <w:t>Findings from the study revealed that internal audit functions are regularly carried out in most departments at UITH. A significant number of respondents affirmed that internal auditors are adequately trained and that the audit function contributes meaningfully to the efficiency of internal controls. The study also established that internal audit plays a significant role in the prevention and detection of fraud and errors. However, the independence of the audit unit from management influence was identified as a concern. Additionally, while most respondents acknowledged management support for the audit function, some highlighted inconsistencies in the level of support and resource availability. These findings indicate that although internal audit systems are functional and valued, there are structural and administrative challenges that need to be addressed to optimize their effectiveness.</w:t>
      </w:r>
    </w:p>
    <w:p w14:paraId="73C31F52"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5.2 Conclusion</w:t>
      </w:r>
    </w:p>
    <w:p w14:paraId="1F958EB8"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Based on the findings, the study concludes that internal auditing is a critical element in strengthening internal control systems at UITH. It contributes substantially to organizational efficiency, financial accountability, and fraud prevention. However, for internal auditing to reach its full potential, there must be deliberate efforts to ensure its independence, enhance resource allocation, and foster a supportive environment from management. Internal audit cannot function optimally in isolation; its effectiveness is deeply rooted in institutional will, transparency, and strategic alignment with management objectives.</w:t>
      </w:r>
    </w:p>
    <w:p w14:paraId="1B330988" w14:textId="2A2734C3" w:rsidR="001D7F80" w:rsidRPr="001D7F80" w:rsidRDefault="001D7F80" w:rsidP="008F623C">
      <w:pPr>
        <w:jc w:val="both"/>
        <w:rPr>
          <w:rFonts w:ascii="Times New Roman" w:hAnsi="Times New Roman" w:cs="Times New Roman"/>
        </w:rPr>
      </w:pPr>
      <w:r w:rsidRPr="001D7F80">
        <w:rPr>
          <w:rFonts w:ascii="Times New Roman" w:hAnsi="Times New Roman" w:cs="Times New Roman"/>
        </w:rPr>
        <w:t>Furthermore, the study affirms that management support significantly influences the implementation and outcome of audit recommendations. Therefore, management's commitment to acting on audit reports, providing adequate resources, and promoting autonomy is fundamental to sustaining a robust internal control framework. Addressing existing challenges will not only strengthen audit effectiveness but also enhance the overall operational integrity of the hospital.</w:t>
      </w:r>
    </w:p>
    <w:p w14:paraId="10017502"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5.3 Recommendations</w:t>
      </w:r>
    </w:p>
    <w:p w14:paraId="22F295F6"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Based on the conclusions drawn, the following recommendations are proposed to improve internal audit effectiveness and internal control systems at UITH:</w:t>
      </w:r>
    </w:p>
    <w:p w14:paraId="4F6FB5BD" w14:textId="0C337AD0"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lastRenderedPageBreak/>
        <w:t>Enhance Auditor Independence:</w:t>
      </w:r>
      <w:r w:rsidR="00AC60CD" w:rsidRPr="001D7F80">
        <w:rPr>
          <w:rFonts w:ascii="Times New Roman" w:hAnsi="Times New Roman" w:cs="Times New Roman"/>
        </w:rPr>
        <w:t xml:space="preserve"> </w:t>
      </w:r>
      <w:r w:rsidRPr="001D7F80">
        <w:rPr>
          <w:rFonts w:ascii="Times New Roman" w:hAnsi="Times New Roman" w:cs="Times New Roman"/>
        </w:rPr>
        <w:t>Management should institute policies that guarantee the operational independence of the internal audit unit. This includes ensuring that auditors can carry out their duties without undue influence or interference from other departments or senior administrators.</w:t>
      </w:r>
    </w:p>
    <w:p w14:paraId="0B9BF66B" w14:textId="17C9077D"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Strengthen Management Support:</w:t>
      </w:r>
      <w:r w:rsidR="00AC60CD" w:rsidRPr="001D7F80">
        <w:rPr>
          <w:rFonts w:ascii="Times New Roman" w:hAnsi="Times New Roman" w:cs="Times New Roman"/>
        </w:rPr>
        <w:t xml:space="preserve"> </w:t>
      </w:r>
      <w:r w:rsidRPr="001D7F80">
        <w:rPr>
          <w:rFonts w:ascii="Times New Roman" w:hAnsi="Times New Roman" w:cs="Times New Roman"/>
        </w:rPr>
        <w:t>Top-level management should demonstrate stronger commitment to internal audit functions by promptly implementing audit recommendations and regularly reviewing audit reports to ensure continuous improvement.</w:t>
      </w:r>
    </w:p>
    <w:p w14:paraId="794929C7" w14:textId="7378C265"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Improve Capacity and Resources:</w:t>
      </w:r>
      <w:r w:rsidR="00AC60CD" w:rsidRPr="001D7F80">
        <w:rPr>
          <w:rFonts w:ascii="Times New Roman" w:hAnsi="Times New Roman" w:cs="Times New Roman"/>
        </w:rPr>
        <w:t xml:space="preserve"> </w:t>
      </w:r>
      <w:r w:rsidRPr="001D7F80">
        <w:rPr>
          <w:rFonts w:ascii="Times New Roman" w:hAnsi="Times New Roman" w:cs="Times New Roman"/>
        </w:rPr>
        <w:t>The hospital should invest in human and material resources to empower the internal audit unit. This includes recruiting qualified auditors, providing relevant training, and equipping the department with modern audit tools and technologies.</w:t>
      </w:r>
    </w:p>
    <w:p w14:paraId="06D4BF5E" w14:textId="315B24E8"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Institutionalize Internal Control Awareness:</w:t>
      </w:r>
      <w:r w:rsidR="00AC60CD" w:rsidRPr="001D7F80">
        <w:rPr>
          <w:rFonts w:ascii="Times New Roman" w:hAnsi="Times New Roman" w:cs="Times New Roman"/>
        </w:rPr>
        <w:t xml:space="preserve"> </w:t>
      </w:r>
      <w:r w:rsidRPr="001D7F80">
        <w:rPr>
          <w:rFonts w:ascii="Times New Roman" w:hAnsi="Times New Roman" w:cs="Times New Roman"/>
        </w:rPr>
        <w:t>Staff across departments should be regularly sensitized on the importance of internal controls and how internal audit supports these processes. This will foster collaboration and transparency between audit and operational units.</w:t>
      </w:r>
    </w:p>
    <w:p w14:paraId="2ABE273B" w14:textId="7157338E"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Monitor and Evaluate Audit Performance:</w:t>
      </w:r>
      <w:r w:rsidR="00AC60CD" w:rsidRPr="001D7F80">
        <w:rPr>
          <w:rFonts w:ascii="Times New Roman" w:hAnsi="Times New Roman" w:cs="Times New Roman"/>
        </w:rPr>
        <w:t xml:space="preserve"> </w:t>
      </w:r>
      <w:r w:rsidRPr="001D7F80">
        <w:rPr>
          <w:rFonts w:ascii="Times New Roman" w:hAnsi="Times New Roman" w:cs="Times New Roman"/>
        </w:rPr>
        <w:t>Periodic assessments should be conducted to evaluate the performance of the internal audit function. Key performance indicators (KPIs) can be developed to measure audit effectiveness, timeliness, risk coverage, and contribution to organizational goals.</w:t>
      </w:r>
    </w:p>
    <w:p w14:paraId="33A9EE5F" w14:textId="24F39CB1" w:rsidR="001D7F80" w:rsidRPr="001D7F80" w:rsidRDefault="001D7F80" w:rsidP="008F623C">
      <w:pPr>
        <w:numPr>
          <w:ilvl w:val="0"/>
          <w:numId w:val="13"/>
        </w:numPr>
        <w:jc w:val="both"/>
        <w:rPr>
          <w:rFonts w:ascii="Times New Roman" w:hAnsi="Times New Roman" w:cs="Times New Roman"/>
        </w:rPr>
      </w:pPr>
      <w:r w:rsidRPr="001D7F80">
        <w:rPr>
          <w:rFonts w:ascii="Times New Roman" w:hAnsi="Times New Roman" w:cs="Times New Roman"/>
          <w:b/>
          <w:bCs/>
        </w:rPr>
        <w:t>Address Operational Challenges:</w:t>
      </w:r>
      <w:r w:rsidR="00AC60CD" w:rsidRPr="001D7F80">
        <w:rPr>
          <w:rFonts w:ascii="Times New Roman" w:hAnsi="Times New Roman" w:cs="Times New Roman"/>
        </w:rPr>
        <w:t xml:space="preserve"> </w:t>
      </w:r>
      <w:r w:rsidRPr="001D7F80">
        <w:rPr>
          <w:rFonts w:ascii="Times New Roman" w:hAnsi="Times New Roman" w:cs="Times New Roman"/>
        </w:rPr>
        <w:t>Identified issues such as staffing shortages, lack of independence, and insufficient documentation processes should be addressed holistically to enhance the efficiency of both internal audit and control systems.</w:t>
      </w:r>
    </w:p>
    <w:p w14:paraId="192A8C21" w14:textId="77777777" w:rsidR="001D7F80" w:rsidRPr="001D7F80" w:rsidRDefault="001D7F80" w:rsidP="008F623C">
      <w:pPr>
        <w:jc w:val="both"/>
        <w:rPr>
          <w:rFonts w:ascii="Times New Roman" w:hAnsi="Times New Roman" w:cs="Times New Roman"/>
          <w:b/>
          <w:bCs/>
        </w:rPr>
      </w:pPr>
      <w:r w:rsidRPr="001D7F80">
        <w:rPr>
          <w:rFonts w:ascii="Times New Roman" w:hAnsi="Times New Roman" w:cs="Times New Roman"/>
          <w:b/>
          <w:bCs/>
        </w:rPr>
        <w:t>5.4 Suggestions for Further Studies</w:t>
      </w:r>
    </w:p>
    <w:p w14:paraId="104E8AC2" w14:textId="77777777" w:rsidR="001D7F80" w:rsidRPr="001D7F80" w:rsidRDefault="001D7F80" w:rsidP="008F623C">
      <w:pPr>
        <w:jc w:val="both"/>
        <w:rPr>
          <w:rFonts w:ascii="Times New Roman" w:hAnsi="Times New Roman" w:cs="Times New Roman"/>
        </w:rPr>
      </w:pPr>
      <w:r w:rsidRPr="001D7F80">
        <w:rPr>
          <w:rFonts w:ascii="Times New Roman" w:hAnsi="Times New Roman" w:cs="Times New Roman"/>
        </w:rPr>
        <w:t>Future researchers may consider:</w:t>
      </w:r>
    </w:p>
    <w:p w14:paraId="302DF3DE" w14:textId="77777777" w:rsidR="001D7F80" w:rsidRPr="001D7F80" w:rsidRDefault="001D7F80" w:rsidP="008F623C">
      <w:pPr>
        <w:numPr>
          <w:ilvl w:val="0"/>
          <w:numId w:val="14"/>
        </w:numPr>
        <w:jc w:val="both"/>
        <w:rPr>
          <w:rFonts w:ascii="Times New Roman" w:hAnsi="Times New Roman" w:cs="Times New Roman"/>
        </w:rPr>
      </w:pPr>
      <w:r w:rsidRPr="001D7F80">
        <w:rPr>
          <w:rFonts w:ascii="Times New Roman" w:hAnsi="Times New Roman" w:cs="Times New Roman"/>
        </w:rPr>
        <w:t>Conducting a comparative study across multiple tertiary hospitals to evaluate internal audit practices on a broader scale.</w:t>
      </w:r>
    </w:p>
    <w:p w14:paraId="6DF158BF" w14:textId="77777777" w:rsidR="001D7F80" w:rsidRPr="001D7F80" w:rsidRDefault="001D7F80" w:rsidP="008F623C">
      <w:pPr>
        <w:numPr>
          <w:ilvl w:val="0"/>
          <w:numId w:val="14"/>
        </w:numPr>
        <w:jc w:val="both"/>
        <w:rPr>
          <w:rFonts w:ascii="Times New Roman" w:hAnsi="Times New Roman" w:cs="Times New Roman"/>
        </w:rPr>
      </w:pPr>
      <w:r w:rsidRPr="001D7F80">
        <w:rPr>
          <w:rFonts w:ascii="Times New Roman" w:hAnsi="Times New Roman" w:cs="Times New Roman"/>
        </w:rPr>
        <w:t>Employing inferential statistical tools such as regression or correlation analysis to provide deeper insights into the relationship between audit practices and performance.</w:t>
      </w:r>
    </w:p>
    <w:p w14:paraId="44529230" w14:textId="40C29CB8" w:rsidR="008F623C" w:rsidRDefault="001D7F80" w:rsidP="008F623C">
      <w:pPr>
        <w:numPr>
          <w:ilvl w:val="0"/>
          <w:numId w:val="14"/>
        </w:numPr>
        <w:jc w:val="both"/>
        <w:rPr>
          <w:rFonts w:ascii="Times New Roman" w:hAnsi="Times New Roman" w:cs="Times New Roman"/>
        </w:rPr>
      </w:pPr>
      <w:r w:rsidRPr="001D7F80">
        <w:rPr>
          <w:rFonts w:ascii="Times New Roman" w:hAnsi="Times New Roman" w:cs="Times New Roman"/>
        </w:rPr>
        <w:t>Exploring the role of technology in strengthening internal auditing and internal controls in public healthcare institutions.</w:t>
      </w:r>
    </w:p>
    <w:p w14:paraId="5FBA8711" w14:textId="552FA6DA" w:rsidR="00AC60CD" w:rsidRPr="00AC60CD" w:rsidRDefault="00AC60CD" w:rsidP="00AC60CD">
      <w:pPr>
        <w:ind w:left="360"/>
        <w:jc w:val="both"/>
        <w:rPr>
          <w:rFonts w:ascii="Times New Roman" w:hAnsi="Times New Roman" w:cs="Times New Roman"/>
        </w:rPr>
      </w:pPr>
    </w:p>
    <w:p w14:paraId="10AD22CA" w14:textId="77777777" w:rsidR="00AC60CD" w:rsidRDefault="00AC60CD">
      <w:pPr>
        <w:rPr>
          <w:rFonts w:ascii="Times New Roman" w:hAnsi="Times New Roman" w:cs="Times New Roman"/>
          <w:b/>
          <w:bCs/>
        </w:rPr>
      </w:pPr>
      <w:r>
        <w:rPr>
          <w:rFonts w:ascii="Times New Roman" w:hAnsi="Times New Roman" w:cs="Times New Roman"/>
          <w:b/>
          <w:bCs/>
        </w:rPr>
        <w:br w:type="page"/>
      </w:r>
    </w:p>
    <w:p w14:paraId="5EDB8530" w14:textId="30CF02DA" w:rsidR="008F623C" w:rsidRPr="008F623C" w:rsidRDefault="008F623C" w:rsidP="008F623C">
      <w:pPr>
        <w:jc w:val="center"/>
        <w:rPr>
          <w:rFonts w:ascii="Times New Roman" w:hAnsi="Times New Roman" w:cs="Times New Roman"/>
          <w:b/>
          <w:bCs/>
        </w:rPr>
      </w:pPr>
      <w:r w:rsidRPr="008F623C">
        <w:rPr>
          <w:rFonts w:ascii="Times New Roman" w:hAnsi="Times New Roman" w:cs="Times New Roman"/>
          <w:b/>
          <w:bCs/>
        </w:rPr>
        <w:lastRenderedPageBreak/>
        <w:t>References</w:t>
      </w:r>
    </w:p>
    <w:p w14:paraId="269170A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Aikins, S. K. (2020). </w:t>
      </w:r>
      <w:r w:rsidRPr="008F623C">
        <w:rPr>
          <w:rFonts w:ascii="Times New Roman" w:hAnsi="Times New Roman" w:cs="Times New Roman"/>
          <w:i/>
          <w:iCs/>
        </w:rPr>
        <w:t>An examination of government internal audits’ role in improving financial performance</w:t>
      </w:r>
      <w:r w:rsidRPr="008F623C">
        <w:rPr>
          <w:rFonts w:ascii="Times New Roman" w:hAnsi="Times New Roman" w:cs="Times New Roman"/>
        </w:rPr>
        <w:t>. Public Finance and Management, 20(1), 1–18.</w:t>
      </w:r>
    </w:p>
    <w:p w14:paraId="349BBE4A"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Al-Matari, Y. A., Al-</w:t>
      </w:r>
      <w:proofErr w:type="spellStart"/>
      <w:r w:rsidRPr="008F623C">
        <w:rPr>
          <w:rFonts w:ascii="Times New Roman" w:hAnsi="Times New Roman" w:cs="Times New Roman"/>
        </w:rPr>
        <w:t>Swidi</w:t>
      </w:r>
      <w:proofErr w:type="spellEnd"/>
      <w:r w:rsidRPr="008F623C">
        <w:rPr>
          <w:rFonts w:ascii="Times New Roman" w:hAnsi="Times New Roman" w:cs="Times New Roman"/>
        </w:rPr>
        <w:t xml:space="preserve">, A. K., &amp; Fadzil, F. H. (2020). </w:t>
      </w:r>
      <w:r w:rsidRPr="008F623C">
        <w:rPr>
          <w:rFonts w:ascii="Times New Roman" w:hAnsi="Times New Roman" w:cs="Times New Roman"/>
          <w:i/>
          <w:iCs/>
        </w:rPr>
        <w:t>The effect of the internal audit function on financial performance in public sector organizations: Evidence from Yemen</w:t>
      </w:r>
      <w:r w:rsidRPr="008F623C">
        <w:rPr>
          <w:rFonts w:ascii="Times New Roman" w:hAnsi="Times New Roman" w:cs="Times New Roman"/>
        </w:rPr>
        <w:t>. Journal of Accounting and Auditing, 9(2), 31–42.</w:t>
      </w:r>
    </w:p>
    <w:p w14:paraId="55DFEDE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Al-</w:t>
      </w:r>
      <w:proofErr w:type="spellStart"/>
      <w:r w:rsidRPr="008F623C">
        <w:rPr>
          <w:rFonts w:ascii="Times New Roman" w:hAnsi="Times New Roman" w:cs="Times New Roman"/>
        </w:rPr>
        <w:t>Twaijry</w:t>
      </w:r>
      <w:proofErr w:type="spellEnd"/>
      <w:r w:rsidRPr="008F623C">
        <w:rPr>
          <w:rFonts w:ascii="Times New Roman" w:hAnsi="Times New Roman" w:cs="Times New Roman"/>
        </w:rPr>
        <w:t xml:space="preserve">, A. A. M., Brierley, J. A., &amp; Gwilliam, D. R. (2020). </w:t>
      </w:r>
      <w:r w:rsidRPr="008F623C">
        <w:rPr>
          <w:rFonts w:ascii="Times New Roman" w:hAnsi="Times New Roman" w:cs="Times New Roman"/>
          <w:i/>
          <w:iCs/>
        </w:rPr>
        <w:t>The development of internal audit in Saudi Arabia: An institutional theory perspective</w:t>
      </w:r>
      <w:r w:rsidRPr="008F623C">
        <w:rPr>
          <w:rFonts w:ascii="Times New Roman" w:hAnsi="Times New Roman" w:cs="Times New Roman"/>
        </w:rPr>
        <w:t>. Critical Perspectives on Accounting, 77, 102–107.</w:t>
      </w:r>
    </w:p>
    <w:p w14:paraId="0AB5B825"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Arena, M., &amp; </w:t>
      </w:r>
      <w:proofErr w:type="spellStart"/>
      <w:r w:rsidRPr="008F623C">
        <w:rPr>
          <w:rFonts w:ascii="Times New Roman" w:hAnsi="Times New Roman" w:cs="Times New Roman"/>
        </w:rPr>
        <w:t>Azzone</w:t>
      </w:r>
      <w:proofErr w:type="spellEnd"/>
      <w:r w:rsidRPr="008F623C">
        <w:rPr>
          <w:rFonts w:ascii="Times New Roman" w:hAnsi="Times New Roman" w:cs="Times New Roman"/>
        </w:rPr>
        <w:t xml:space="preserve">, G. (2021). </w:t>
      </w:r>
      <w:r w:rsidRPr="008F623C">
        <w:rPr>
          <w:rFonts w:ascii="Times New Roman" w:hAnsi="Times New Roman" w:cs="Times New Roman"/>
          <w:i/>
          <w:iCs/>
        </w:rPr>
        <w:t>Internal audit effectiveness: Relevant drivers and practices</w:t>
      </w:r>
      <w:r w:rsidRPr="008F623C">
        <w:rPr>
          <w:rFonts w:ascii="Times New Roman" w:hAnsi="Times New Roman" w:cs="Times New Roman"/>
        </w:rPr>
        <w:t>. Managerial Auditing Journal, 36(4), 478–501.</w:t>
      </w:r>
    </w:p>
    <w:p w14:paraId="78660A0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Badara, M. S., &amp; Saidin, S. Z. (2021). </w:t>
      </w:r>
      <w:r w:rsidRPr="008F623C">
        <w:rPr>
          <w:rFonts w:ascii="Times New Roman" w:hAnsi="Times New Roman" w:cs="Times New Roman"/>
          <w:i/>
          <w:iCs/>
        </w:rPr>
        <w:t>The relationship between audit experience and internal audit effectiveness</w:t>
      </w:r>
      <w:r w:rsidRPr="008F623C">
        <w:rPr>
          <w:rFonts w:ascii="Times New Roman" w:hAnsi="Times New Roman" w:cs="Times New Roman"/>
        </w:rPr>
        <w:t>. International Journal of Academic Research in Business and Social Sciences, 11(6), 156–168.</w:t>
      </w:r>
    </w:p>
    <w:p w14:paraId="7D9B9D4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Barac, K., &amp; van Staden, M. (2022). </w:t>
      </w:r>
      <w:r w:rsidRPr="008F623C">
        <w:rPr>
          <w:rFonts w:ascii="Times New Roman" w:hAnsi="Times New Roman" w:cs="Times New Roman"/>
          <w:i/>
          <w:iCs/>
        </w:rPr>
        <w:t>Internal auditing in the public health sector in South Africa: Challenges and achievements</w:t>
      </w:r>
      <w:r w:rsidRPr="008F623C">
        <w:rPr>
          <w:rFonts w:ascii="Times New Roman" w:hAnsi="Times New Roman" w:cs="Times New Roman"/>
        </w:rPr>
        <w:t>. International Journal of Public Sector Management, 35(3), 290–309.</w:t>
      </w:r>
    </w:p>
    <w:p w14:paraId="55EDE55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Baxter, R., Bedard, J., </w:t>
      </w:r>
      <w:proofErr w:type="spellStart"/>
      <w:r w:rsidRPr="008F623C">
        <w:rPr>
          <w:rFonts w:ascii="Times New Roman" w:hAnsi="Times New Roman" w:cs="Times New Roman"/>
        </w:rPr>
        <w:t>Hoitash</w:t>
      </w:r>
      <w:proofErr w:type="spellEnd"/>
      <w:r w:rsidRPr="008F623C">
        <w:rPr>
          <w:rFonts w:ascii="Times New Roman" w:hAnsi="Times New Roman" w:cs="Times New Roman"/>
        </w:rPr>
        <w:t xml:space="preserve">, R., &amp; </w:t>
      </w:r>
      <w:proofErr w:type="spellStart"/>
      <w:r w:rsidRPr="008F623C">
        <w:rPr>
          <w:rFonts w:ascii="Times New Roman" w:hAnsi="Times New Roman" w:cs="Times New Roman"/>
        </w:rPr>
        <w:t>Yezegel</w:t>
      </w:r>
      <w:proofErr w:type="spellEnd"/>
      <w:r w:rsidRPr="008F623C">
        <w:rPr>
          <w:rFonts w:ascii="Times New Roman" w:hAnsi="Times New Roman" w:cs="Times New Roman"/>
        </w:rPr>
        <w:t xml:space="preserve">, A. (2021). </w:t>
      </w:r>
      <w:r w:rsidRPr="008F623C">
        <w:rPr>
          <w:rFonts w:ascii="Times New Roman" w:hAnsi="Times New Roman" w:cs="Times New Roman"/>
          <w:i/>
          <w:iCs/>
        </w:rPr>
        <w:t>Enterprise risk management program quality: Determinants, value relevance, and the financial crisis</w:t>
      </w:r>
      <w:r w:rsidRPr="008F623C">
        <w:rPr>
          <w:rFonts w:ascii="Times New Roman" w:hAnsi="Times New Roman" w:cs="Times New Roman"/>
        </w:rPr>
        <w:t>. Contemporary Accounting Research, 38(1), 243–276.</w:t>
      </w:r>
    </w:p>
    <w:p w14:paraId="22842322"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Bota-Avram, C., &amp; Palfi, C. (2020). </w:t>
      </w:r>
      <w:r w:rsidRPr="008F623C">
        <w:rPr>
          <w:rFonts w:ascii="Times New Roman" w:hAnsi="Times New Roman" w:cs="Times New Roman"/>
          <w:i/>
          <w:iCs/>
        </w:rPr>
        <w:t>Measuring the performance of internal audit in the public sector</w:t>
      </w:r>
      <w:r w:rsidRPr="008F623C">
        <w:rPr>
          <w:rFonts w:ascii="Times New Roman" w:hAnsi="Times New Roman" w:cs="Times New Roman"/>
        </w:rPr>
        <w:t>. Journal of Public Administration, Finance and Law, (17), 123–132.</w:t>
      </w:r>
    </w:p>
    <w:p w14:paraId="424491BD"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Cohen, A., &amp; Sayag, G. (2020). </w:t>
      </w:r>
      <w:r w:rsidRPr="008F623C">
        <w:rPr>
          <w:rFonts w:ascii="Times New Roman" w:hAnsi="Times New Roman" w:cs="Times New Roman"/>
          <w:i/>
          <w:iCs/>
        </w:rPr>
        <w:t>The effectiveness of internal auditing: An empirical examination of its determinants in Israeli organizations</w:t>
      </w:r>
      <w:r w:rsidRPr="008F623C">
        <w:rPr>
          <w:rFonts w:ascii="Times New Roman" w:hAnsi="Times New Roman" w:cs="Times New Roman"/>
        </w:rPr>
        <w:t>. Australian Accounting Review, 30(3), 249–261.</w:t>
      </w:r>
    </w:p>
    <w:p w14:paraId="5B97D6F3"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COSO. (2021). </w:t>
      </w:r>
      <w:r w:rsidRPr="008F623C">
        <w:rPr>
          <w:rFonts w:ascii="Times New Roman" w:hAnsi="Times New Roman" w:cs="Times New Roman"/>
          <w:i/>
          <w:iCs/>
        </w:rPr>
        <w:t>Internal Control—Integrated Framework: Executive Summary</w:t>
      </w:r>
      <w:r w:rsidRPr="008F623C">
        <w:rPr>
          <w:rFonts w:ascii="Times New Roman" w:hAnsi="Times New Roman" w:cs="Times New Roman"/>
        </w:rPr>
        <w:t>. Committee of Sponsoring Organizations of the Treadway Commission.</w:t>
      </w:r>
    </w:p>
    <w:p w14:paraId="6B1E199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De Simone, L., Ege, M., &amp; Stomberg, B. (2021). </w:t>
      </w:r>
      <w:r w:rsidRPr="008F623C">
        <w:rPr>
          <w:rFonts w:ascii="Times New Roman" w:hAnsi="Times New Roman" w:cs="Times New Roman"/>
          <w:i/>
          <w:iCs/>
        </w:rPr>
        <w:t>Does internal audit mitigate corporate misconduct?</w:t>
      </w:r>
      <w:r w:rsidRPr="008F623C">
        <w:rPr>
          <w:rFonts w:ascii="Times New Roman" w:hAnsi="Times New Roman" w:cs="Times New Roman"/>
        </w:rPr>
        <w:t xml:space="preserve"> Journal of Accounting and Economics, 71(2-3), 101375.</w:t>
      </w:r>
    </w:p>
    <w:p w14:paraId="7CC7C21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Deloitte. (2023). </w:t>
      </w:r>
      <w:r w:rsidRPr="008F623C">
        <w:rPr>
          <w:rFonts w:ascii="Times New Roman" w:hAnsi="Times New Roman" w:cs="Times New Roman"/>
          <w:i/>
          <w:iCs/>
        </w:rPr>
        <w:t>Global Internal Audit Survey: Trends in the Evolving Risk Landscape</w:t>
      </w:r>
      <w:r w:rsidRPr="008F623C">
        <w:rPr>
          <w:rFonts w:ascii="Times New Roman" w:hAnsi="Times New Roman" w:cs="Times New Roman"/>
        </w:rPr>
        <w:t>. Deloitte Insights.</w:t>
      </w:r>
    </w:p>
    <w:p w14:paraId="166DD44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Desalegn, G., &amp; Ross, K. (2021). </w:t>
      </w:r>
      <w:r w:rsidRPr="008F623C">
        <w:rPr>
          <w:rFonts w:ascii="Times New Roman" w:hAnsi="Times New Roman" w:cs="Times New Roman"/>
          <w:i/>
          <w:iCs/>
        </w:rPr>
        <w:t>Internal audit effectiveness: An Ethiopian public sector case study</w:t>
      </w:r>
      <w:r w:rsidRPr="008F623C">
        <w:rPr>
          <w:rFonts w:ascii="Times New Roman" w:hAnsi="Times New Roman" w:cs="Times New Roman"/>
        </w:rPr>
        <w:t>. Managerial Auditing Journal, 36(8), 1045–1063.</w:t>
      </w:r>
    </w:p>
    <w:p w14:paraId="0E75A59A"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lastRenderedPageBreak/>
        <w:t xml:space="preserve">Dutta, S., &amp; Bose, S. (2021). </w:t>
      </w:r>
      <w:r w:rsidRPr="008F623C">
        <w:rPr>
          <w:rFonts w:ascii="Times New Roman" w:hAnsi="Times New Roman" w:cs="Times New Roman"/>
          <w:i/>
          <w:iCs/>
        </w:rPr>
        <w:t>Impact of internal control quality on earnings management: Evidence from an emerging economy</w:t>
      </w:r>
      <w:r w:rsidRPr="008F623C">
        <w:rPr>
          <w:rFonts w:ascii="Times New Roman" w:hAnsi="Times New Roman" w:cs="Times New Roman"/>
        </w:rPr>
        <w:t>. Journal of International Accounting, Auditing and Taxation, 42, 100–109.</w:t>
      </w:r>
    </w:p>
    <w:p w14:paraId="525EB772"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Eniola, O. A. (2020). </w:t>
      </w:r>
      <w:r w:rsidRPr="008F623C">
        <w:rPr>
          <w:rFonts w:ascii="Times New Roman" w:hAnsi="Times New Roman" w:cs="Times New Roman"/>
          <w:i/>
          <w:iCs/>
        </w:rPr>
        <w:t>Effect of internal audit function on financial accountability in Nigerian public institutions</w:t>
      </w:r>
      <w:r w:rsidRPr="008F623C">
        <w:rPr>
          <w:rFonts w:ascii="Times New Roman" w:hAnsi="Times New Roman" w:cs="Times New Roman"/>
        </w:rPr>
        <w:t>. African Journal of Accounting, Auditing and Finance, 9(2), 89–104.</w:t>
      </w:r>
    </w:p>
    <w:p w14:paraId="16B07A97"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Erasmus, L., &amp; Coetzee, P. (2020). </w:t>
      </w:r>
      <w:r w:rsidRPr="008F623C">
        <w:rPr>
          <w:rFonts w:ascii="Times New Roman" w:hAnsi="Times New Roman" w:cs="Times New Roman"/>
          <w:i/>
          <w:iCs/>
        </w:rPr>
        <w:t>Drivers of internal audit effectiveness in South African municipalities</w:t>
      </w:r>
      <w:r w:rsidRPr="008F623C">
        <w:rPr>
          <w:rFonts w:ascii="Times New Roman" w:hAnsi="Times New Roman" w:cs="Times New Roman"/>
        </w:rPr>
        <w:t>. Southern African Journal of Accountability and Auditing Research, 22(1), 27–39.</w:t>
      </w:r>
    </w:p>
    <w:p w14:paraId="0B5BB518"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Ernst &amp; Young. (2021). </w:t>
      </w:r>
      <w:r w:rsidRPr="008F623C">
        <w:rPr>
          <w:rFonts w:ascii="Times New Roman" w:hAnsi="Times New Roman" w:cs="Times New Roman"/>
          <w:i/>
          <w:iCs/>
        </w:rPr>
        <w:t>Enhancing the Internal Audit Function: Future Trends and Challenges</w:t>
      </w:r>
      <w:r w:rsidRPr="008F623C">
        <w:rPr>
          <w:rFonts w:ascii="Times New Roman" w:hAnsi="Times New Roman" w:cs="Times New Roman"/>
        </w:rPr>
        <w:t>. EY Global Report.</w:t>
      </w:r>
    </w:p>
    <w:p w14:paraId="583F2313"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Faleti</w:t>
      </w:r>
      <w:proofErr w:type="spellEnd"/>
      <w:r w:rsidRPr="008F623C">
        <w:rPr>
          <w:rFonts w:ascii="Times New Roman" w:hAnsi="Times New Roman" w:cs="Times New Roman"/>
        </w:rPr>
        <w:t xml:space="preserve">, K. O., &amp; Adeniyi, S. I. (2022). </w:t>
      </w:r>
      <w:r w:rsidRPr="008F623C">
        <w:rPr>
          <w:rFonts w:ascii="Times New Roman" w:hAnsi="Times New Roman" w:cs="Times New Roman"/>
          <w:i/>
          <w:iCs/>
        </w:rPr>
        <w:t>Internal control systems and fraud prevention in Nigerian hospitals</w:t>
      </w:r>
      <w:r w:rsidRPr="008F623C">
        <w:rPr>
          <w:rFonts w:ascii="Times New Roman" w:hAnsi="Times New Roman" w:cs="Times New Roman"/>
        </w:rPr>
        <w:t>. Nigerian Journal of Health Economics, 12(1), 45–59.</w:t>
      </w:r>
    </w:p>
    <w:p w14:paraId="0931631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George, A. S., &amp; </w:t>
      </w:r>
      <w:proofErr w:type="spellStart"/>
      <w:r w:rsidRPr="008F623C">
        <w:rPr>
          <w:rFonts w:ascii="Times New Roman" w:hAnsi="Times New Roman" w:cs="Times New Roman"/>
        </w:rPr>
        <w:t>Oghoghomeh</w:t>
      </w:r>
      <w:proofErr w:type="spellEnd"/>
      <w:r w:rsidRPr="008F623C">
        <w:rPr>
          <w:rFonts w:ascii="Times New Roman" w:hAnsi="Times New Roman" w:cs="Times New Roman"/>
        </w:rPr>
        <w:t xml:space="preserve">, T. (2021). </w:t>
      </w:r>
      <w:r w:rsidRPr="008F623C">
        <w:rPr>
          <w:rFonts w:ascii="Times New Roman" w:hAnsi="Times New Roman" w:cs="Times New Roman"/>
          <w:i/>
          <w:iCs/>
        </w:rPr>
        <w:t>Assessment of internal control systems in public hospitals in Nigeria</w:t>
      </w:r>
      <w:r w:rsidRPr="008F623C">
        <w:rPr>
          <w:rFonts w:ascii="Times New Roman" w:hAnsi="Times New Roman" w:cs="Times New Roman"/>
        </w:rPr>
        <w:t>. International Journal of Healthcare Management, 14(2), 107–116.</w:t>
      </w:r>
    </w:p>
    <w:p w14:paraId="46B29B35"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Hazaea</w:t>
      </w:r>
      <w:proofErr w:type="spellEnd"/>
      <w:r w:rsidRPr="008F623C">
        <w:rPr>
          <w:rFonts w:ascii="Times New Roman" w:hAnsi="Times New Roman" w:cs="Times New Roman"/>
        </w:rPr>
        <w:t xml:space="preserve">, M. A., &amp; Afiq, A. R. (2023). </w:t>
      </w:r>
      <w:r w:rsidRPr="008F623C">
        <w:rPr>
          <w:rFonts w:ascii="Times New Roman" w:hAnsi="Times New Roman" w:cs="Times New Roman"/>
          <w:i/>
          <w:iCs/>
        </w:rPr>
        <w:t>The moderating effect of audit committee effectiveness on internal audit and performance</w:t>
      </w:r>
      <w:r w:rsidRPr="008F623C">
        <w:rPr>
          <w:rFonts w:ascii="Times New Roman" w:hAnsi="Times New Roman" w:cs="Times New Roman"/>
        </w:rPr>
        <w:t>. Journal of Financial Reporting and Accounting, 21(1), 77–93.</w:t>
      </w:r>
    </w:p>
    <w:p w14:paraId="4CF908C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Institute of Internal Auditors (IIA). (2020). </w:t>
      </w:r>
      <w:r w:rsidRPr="008F623C">
        <w:rPr>
          <w:rFonts w:ascii="Times New Roman" w:hAnsi="Times New Roman" w:cs="Times New Roman"/>
          <w:i/>
          <w:iCs/>
        </w:rPr>
        <w:t>International Professional Practices Framework (IPPF)</w:t>
      </w:r>
      <w:r w:rsidRPr="008F623C">
        <w:rPr>
          <w:rFonts w:ascii="Times New Roman" w:hAnsi="Times New Roman" w:cs="Times New Roman"/>
        </w:rPr>
        <w:t>. The IIA Global.</w:t>
      </w:r>
    </w:p>
    <w:p w14:paraId="08D2DA45"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Institute of Internal Auditors (IIA). (2022). </w:t>
      </w:r>
      <w:r w:rsidRPr="008F623C">
        <w:rPr>
          <w:rFonts w:ascii="Times New Roman" w:hAnsi="Times New Roman" w:cs="Times New Roman"/>
          <w:i/>
          <w:iCs/>
        </w:rPr>
        <w:t>The Role of Internal Audit in Risk Management and Governance</w:t>
      </w:r>
      <w:r w:rsidRPr="008F623C">
        <w:rPr>
          <w:rFonts w:ascii="Times New Roman" w:hAnsi="Times New Roman" w:cs="Times New Roman"/>
        </w:rPr>
        <w:t>. The IIA Insights Report.</w:t>
      </w:r>
    </w:p>
    <w:p w14:paraId="1C0C34FA"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Ismail, W. K., &amp; King, M. (2021). </w:t>
      </w:r>
      <w:r w:rsidRPr="008F623C">
        <w:rPr>
          <w:rFonts w:ascii="Times New Roman" w:hAnsi="Times New Roman" w:cs="Times New Roman"/>
          <w:i/>
          <w:iCs/>
        </w:rPr>
        <w:t>Internal audit and the public sector: Strengthening transparency and performance</w:t>
      </w:r>
      <w:r w:rsidRPr="008F623C">
        <w:rPr>
          <w:rFonts w:ascii="Times New Roman" w:hAnsi="Times New Roman" w:cs="Times New Roman"/>
        </w:rPr>
        <w:t>. Journal of Public Budgeting, Accounting &amp; Financial Management, 33(3), 287–308.</w:t>
      </w:r>
    </w:p>
    <w:p w14:paraId="1B591F3B"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Izedonmi</w:t>
      </w:r>
      <w:proofErr w:type="spellEnd"/>
      <w:r w:rsidRPr="008F623C">
        <w:rPr>
          <w:rFonts w:ascii="Times New Roman" w:hAnsi="Times New Roman" w:cs="Times New Roman"/>
        </w:rPr>
        <w:t xml:space="preserve">, F., &amp; </w:t>
      </w:r>
      <w:proofErr w:type="spellStart"/>
      <w:r w:rsidRPr="008F623C">
        <w:rPr>
          <w:rFonts w:ascii="Times New Roman" w:hAnsi="Times New Roman" w:cs="Times New Roman"/>
        </w:rPr>
        <w:t>Ibadin</w:t>
      </w:r>
      <w:proofErr w:type="spellEnd"/>
      <w:r w:rsidRPr="008F623C">
        <w:rPr>
          <w:rFonts w:ascii="Times New Roman" w:hAnsi="Times New Roman" w:cs="Times New Roman"/>
        </w:rPr>
        <w:t xml:space="preserve">, P. O. (2020). </w:t>
      </w:r>
      <w:r w:rsidRPr="008F623C">
        <w:rPr>
          <w:rFonts w:ascii="Times New Roman" w:hAnsi="Times New Roman" w:cs="Times New Roman"/>
          <w:i/>
          <w:iCs/>
        </w:rPr>
        <w:t>Internal audit effectiveness and financial control in public institutions in Nigeria</w:t>
      </w:r>
      <w:r w:rsidRPr="008F623C">
        <w:rPr>
          <w:rFonts w:ascii="Times New Roman" w:hAnsi="Times New Roman" w:cs="Times New Roman"/>
        </w:rPr>
        <w:t>. African Journal of Social Sciences, 10(1), 15–25.</w:t>
      </w:r>
    </w:p>
    <w:p w14:paraId="450FEE0E"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KPMG. (2023). </w:t>
      </w:r>
      <w:r w:rsidRPr="008F623C">
        <w:rPr>
          <w:rFonts w:ascii="Times New Roman" w:hAnsi="Times New Roman" w:cs="Times New Roman"/>
          <w:i/>
          <w:iCs/>
        </w:rPr>
        <w:t>Audit Committee Guide: Enhancing Internal Control Oversight</w:t>
      </w:r>
      <w:r w:rsidRPr="008F623C">
        <w:rPr>
          <w:rFonts w:ascii="Times New Roman" w:hAnsi="Times New Roman" w:cs="Times New Roman"/>
        </w:rPr>
        <w:t>. KPMG Publications.</w:t>
      </w:r>
    </w:p>
    <w:p w14:paraId="0F2C5DD7"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Mihret</w:t>
      </w:r>
      <w:proofErr w:type="spellEnd"/>
      <w:r w:rsidRPr="008F623C">
        <w:rPr>
          <w:rFonts w:ascii="Times New Roman" w:hAnsi="Times New Roman" w:cs="Times New Roman"/>
        </w:rPr>
        <w:t xml:space="preserve">, D. G., &amp; </w:t>
      </w:r>
      <w:proofErr w:type="spellStart"/>
      <w:r w:rsidRPr="008F623C">
        <w:rPr>
          <w:rFonts w:ascii="Times New Roman" w:hAnsi="Times New Roman" w:cs="Times New Roman"/>
        </w:rPr>
        <w:t>Yismaw</w:t>
      </w:r>
      <w:proofErr w:type="spellEnd"/>
      <w:r w:rsidRPr="008F623C">
        <w:rPr>
          <w:rFonts w:ascii="Times New Roman" w:hAnsi="Times New Roman" w:cs="Times New Roman"/>
        </w:rPr>
        <w:t xml:space="preserve">, A. W. (2020). </w:t>
      </w:r>
      <w:r w:rsidRPr="008F623C">
        <w:rPr>
          <w:rFonts w:ascii="Times New Roman" w:hAnsi="Times New Roman" w:cs="Times New Roman"/>
          <w:i/>
          <w:iCs/>
        </w:rPr>
        <w:t>Internal audit effectiveness: An Ethiopian case study</w:t>
      </w:r>
      <w:r w:rsidRPr="008F623C">
        <w:rPr>
          <w:rFonts w:ascii="Times New Roman" w:hAnsi="Times New Roman" w:cs="Times New Roman"/>
        </w:rPr>
        <w:t>. Managerial Auditing Journal, 35(5), 563–581.</w:t>
      </w:r>
    </w:p>
    <w:p w14:paraId="3418B0E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Mulyadi, D., &amp; Anwar, Y. (2020). </w:t>
      </w:r>
      <w:r w:rsidRPr="008F623C">
        <w:rPr>
          <w:rFonts w:ascii="Times New Roman" w:hAnsi="Times New Roman" w:cs="Times New Roman"/>
          <w:i/>
          <w:iCs/>
        </w:rPr>
        <w:t>The impact of audit quality on financial performance</w:t>
      </w:r>
      <w:r w:rsidRPr="008F623C">
        <w:rPr>
          <w:rFonts w:ascii="Times New Roman" w:hAnsi="Times New Roman" w:cs="Times New Roman"/>
        </w:rPr>
        <w:t>. International Journal of Innovation, Creativity and Change, 13(7), 244–257.</w:t>
      </w:r>
    </w:p>
    <w:p w14:paraId="3247B02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Musah, A., &amp; Abdulai, A. G. (2022). </w:t>
      </w:r>
      <w:r w:rsidRPr="008F623C">
        <w:rPr>
          <w:rFonts w:ascii="Times New Roman" w:hAnsi="Times New Roman" w:cs="Times New Roman"/>
          <w:i/>
          <w:iCs/>
        </w:rPr>
        <w:t>Effect of internal audit quality on organizational performance: Evidence from Ghana’s public sector</w:t>
      </w:r>
      <w:r w:rsidRPr="008F623C">
        <w:rPr>
          <w:rFonts w:ascii="Times New Roman" w:hAnsi="Times New Roman" w:cs="Times New Roman"/>
        </w:rPr>
        <w:t>. Journal of African Business, 23(4), 558–575.</w:t>
      </w:r>
    </w:p>
    <w:p w14:paraId="033D123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lastRenderedPageBreak/>
        <w:t xml:space="preserve">Ndifon, O. O., &amp; Atu, O. J. (2021). </w:t>
      </w:r>
      <w:r w:rsidRPr="008F623C">
        <w:rPr>
          <w:rFonts w:ascii="Times New Roman" w:hAnsi="Times New Roman" w:cs="Times New Roman"/>
          <w:i/>
          <w:iCs/>
        </w:rPr>
        <w:t>Internal auditing and accountability in public hospitals in Nigeria</w:t>
      </w:r>
      <w:r w:rsidRPr="008F623C">
        <w:rPr>
          <w:rFonts w:ascii="Times New Roman" w:hAnsi="Times New Roman" w:cs="Times New Roman"/>
        </w:rPr>
        <w:t>. Journal of Public Administration and Policy Research, 13(1), 18–26.</w:t>
      </w:r>
    </w:p>
    <w:p w14:paraId="58F0D093"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Nweze, C. L. (2023). </w:t>
      </w:r>
      <w:r w:rsidRPr="008F623C">
        <w:rPr>
          <w:rFonts w:ascii="Times New Roman" w:hAnsi="Times New Roman" w:cs="Times New Roman"/>
          <w:i/>
          <w:iCs/>
        </w:rPr>
        <w:t>The effectiveness of internal control in the prevention of fraud in Nigerian public institutions</w:t>
      </w:r>
      <w:r w:rsidRPr="008F623C">
        <w:rPr>
          <w:rFonts w:ascii="Times New Roman" w:hAnsi="Times New Roman" w:cs="Times New Roman"/>
        </w:rPr>
        <w:t>. International Journal of Financial Research, 14(1), 66–74.</w:t>
      </w:r>
    </w:p>
    <w:p w14:paraId="297E764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Olatunji, O. C. (2020). </w:t>
      </w:r>
      <w:r w:rsidRPr="008F623C">
        <w:rPr>
          <w:rFonts w:ascii="Times New Roman" w:hAnsi="Times New Roman" w:cs="Times New Roman"/>
          <w:i/>
          <w:iCs/>
        </w:rPr>
        <w:t>Audit practices and financial discipline in the Nigerian public sector</w:t>
      </w:r>
      <w:r w:rsidRPr="008F623C">
        <w:rPr>
          <w:rFonts w:ascii="Times New Roman" w:hAnsi="Times New Roman" w:cs="Times New Roman"/>
        </w:rPr>
        <w:t>. Journal of Public Administration and Governance, 10(2), 51–63.</w:t>
      </w:r>
    </w:p>
    <w:p w14:paraId="738BD788"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Okoli, C. I., &amp; </w:t>
      </w:r>
      <w:proofErr w:type="spellStart"/>
      <w:r w:rsidRPr="008F623C">
        <w:rPr>
          <w:rFonts w:ascii="Times New Roman" w:hAnsi="Times New Roman" w:cs="Times New Roman"/>
        </w:rPr>
        <w:t>Ezenwoke</w:t>
      </w:r>
      <w:proofErr w:type="spellEnd"/>
      <w:r w:rsidRPr="008F623C">
        <w:rPr>
          <w:rFonts w:ascii="Times New Roman" w:hAnsi="Times New Roman" w:cs="Times New Roman"/>
        </w:rPr>
        <w:t xml:space="preserve">, D. C. (2022). </w:t>
      </w:r>
      <w:r w:rsidRPr="008F623C">
        <w:rPr>
          <w:rFonts w:ascii="Times New Roman" w:hAnsi="Times New Roman" w:cs="Times New Roman"/>
          <w:i/>
          <w:iCs/>
        </w:rPr>
        <w:t>Internal audit effectiveness and accountability in tertiary health institutions</w:t>
      </w:r>
      <w:r w:rsidRPr="008F623C">
        <w:rPr>
          <w:rFonts w:ascii="Times New Roman" w:hAnsi="Times New Roman" w:cs="Times New Roman"/>
        </w:rPr>
        <w:t>. Nigerian Journal of Financial and Risk Management, 4(2), 17–28.</w:t>
      </w:r>
    </w:p>
    <w:p w14:paraId="56D86B86"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Olowookere</w:t>
      </w:r>
      <w:proofErr w:type="spellEnd"/>
      <w:r w:rsidRPr="008F623C">
        <w:rPr>
          <w:rFonts w:ascii="Times New Roman" w:hAnsi="Times New Roman" w:cs="Times New Roman"/>
        </w:rPr>
        <w:t xml:space="preserve">, J. K., &amp; Adetula, D. T. (2021). </w:t>
      </w:r>
      <w:r w:rsidRPr="008F623C">
        <w:rPr>
          <w:rFonts w:ascii="Times New Roman" w:hAnsi="Times New Roman" w:cs="Times New Roman"/>
          <w:i/>
          <w:iCs/>
        </w:rPr>
        <w:t>Impact of internal audit on fraud detection in government hospitals</w:t>
      </w:r>
      <w:r w:rsidRPr="008F623C">
        <w:rPr>
          <w:rFonts w:ascii="Times New Roman" w:hAnsi="Times New Roman" w:cs="Times New Roman"/>
        </w:rPr>
        <w:t>. African Research Review, 15(1), 99–110.</w:t>
      </w:r>
    </w:p>
    <w:p w14:paraId="47A1DBE8" w14:textId="77777777" w:rsidR="008F623C" w:rsidRPr="008F623C" w:rsidRDefault="008F623C" w:rsidP="00AC60CD">
      <w:pPr>
        <w:ind w:left="720" w:hanging="720"/>
        <w:jc w:val="both"/>
        <w:rPr>
          <w:rFonts w:ascii="Times New Roman" w:hAnsi="Times New Roman" w:cs="Times New Roman"/>
        </w:rPr>
      </w:pPr>
      <w:proofErr w:type="spellStart"/>
      <w:r w:rsidRPr="008F623C">
        <w:rPr>
          <w:rFonts w:ascii="Times New Roman" w:hAnsi="Times New Roman" w:cs="Times New Roman"/>
        </w:rPr>
        <w:t>Omolaye</w:t>
      </w:r>
      <w:proofErr w:type="spellEnd"/>
      <w:r w:rsidRPr="008F623C">
        <w:rPr>
          <w:rFonts w:ascii="Times New Roman" w:hAnsi="Times New Roman" w:cs="Times New Roman"/>
        </w:rPr>
        <w:t xml:space="preserve">, A. O., &amp; Jacob, F. (2021). </w:t>
      </w:r>
      <w:r w:rsidRPr="008F623C">
        <w:rPr>
          <w:rFonts w:ascii="Times New Roman" w:hAnsi="Times New Roman" w:cs="Times New Roman"/>
          <w:i/>
          <w:iCs/>
        </w:rPr>
        <w:t>Internal auditing and financial performance in public sector organizations</w:t>
      </w:r>
      <w:r w:rsidRPr="008F623C">
        <w:rPr>
          <w:rFonts w:ascii="Times New Roman" w:hAnsi="Times New Roman" w:cs="Times New Roman"/>
        </w:rPr>
        <w:t>. Global Journal of Management and Business Research, 21(6), 33–41.</w:t>
      </w:r>
    </w:p>
    <w:p w14:paraId="277E2029"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Onuorah, A. C., &amp; Ibekwe, A. U. (2022). </w:t>
      </w:r>
      <w:r w:rsidRPr="008F623C">
        <w:rPr>
          <w:rFonts w:ascii="Times New Roman" w:hAnsi="Times New Roman" w:cs="Times New Roman"/>
          <w:i/>
          <w:iCs/>
        </w:rPr>
        <w:t>Internal control systems and accountability in public health institutions in Nigeria</w:t>
      </w:r>
      <w:r w:rsidRPr="008F623C">
        <w:rPr>
          <w:rFonts w:ascii="Times New Roman" w:hAnsi="Times New Roman" w:cs="Times New Roman"/>
        </w:rPr>
        <w:t>. African Journal of Economic Policy, 29(3), 91–106.</w:t>
      </w:r>
    </w:p>
    <w:p w14:paraId="2CA4864F"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Othman, Z., &amp; Rahman, R. A. (2023). </w:t>
      </w:r>
      <w:r w:rsidRPr="008F623C">
        <w:rPr>
          <w:rFonts w:ascii="Times New Roman" w:hAnsi="Times New Roman" w:cs="Times New Roman"/>
          <w:i/>
          <w:iCs/>
        </w:rPr>
        <w:t>Audit committee effectiveness and the quality of internal audit</w:t>
      </w:r>
      <w:r w:rsidRPr="008F623C">
        <w:rPr>
          <w:rFonts w:ascii="Times New Roman" w:hAnsi="Times New Roman" w:cs="Times New Roman"/>
        </w:rPr>
        <w:t>. Asian Journal of Accounting and Governance, 14, 1–10.</w:t>
      </w:r>
    </w:p>
    <w:p w14:paraId="3EC14E2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PwC. (2022). </w:t>
      </w:r>
      <w:r w:rsidRPr="008F623C">
        <w:rPr>
          <w:rFonts w:ascii="Times New Roman" w:hAnsi="Times New Roman" w:cs="Times New Roman"/>
          <w:i/>
          <w:iCs/>
        </w:rPr>
        <w:t>State of the Internal Audit Profession: Are You Ready for What’s Next?</w:t>
      </w:r>
      <w:r w:rsidRPr="008F623C">
        <w:rPr>
          <w:rFonts w:ascii="Times New Roman" w:hAnsi="Times New Roman" w:cs="Times New Roman"/>
        </w:rPr>
        <w:t xml:space="preserve"> PwC Insights Report.</w:t>
      </w:r>
    </w:p>
    <w:p w14:paraId="18DF2221"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Sani, A. (2021). </w:t>
      </w:r>
      <w:r w:rsidRPr="008F623C">
        <w:rPr>
          <w:rFonts w:ascii="Times New Roman" w:hAnsi="Times New Roman" w:cs="Times New Roman"/>
          <w:i/>
          <w:iCs/>
        </w:rPr>
        <w:t>Internal control and performance in Nigerian government agencies</w:t>
      </w:r>
      <w:r w:rsidRPr="008F623C">
        <w:rPr>
          <w:rFonts w:ascii="Times New Roman" w:hAnsi="Times New Roman" w:cs="Times New Roman"/>
        </w:rPr>
        <w:t>. Journal of Economics and Public Finance, 7(2), 70–81.</w:t>
      </w:r>
    </w:p>
    <w:p w14:paraId="432D132C"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Suleiman, A., &amp; Dauda, M. (2022). </w:t>
      </w:r>
      <w:r w:rsidRPr="008F623C">
        <w:rPr>
          <w:rFonts w:ascii="Times New Roman" w:hAnsi="Times New Roman" w:cs="Times New Roman"/>
          <w:i/>
          <w:iCs/>
        </w:rPr>
        <w:t>Effect of internal audit on fraud detection in public sector organizations in Nigeria</w:t>
      </w:r>
      <w:r w:rsidRPr="008F623C">
        <w:rPr>
          <w:rFonts w:ascii="Times New Roman" w:hAnsi="Times New Roman" w:cs="Times New Roman"/>
        </w:rPr>
        <w:t>. Nigerian Journal of Public Sector Accounting and Finance, 6(1), 103–118.</w:t>
      </w:r>
    </w:p>
    <w:p w14:paraId="334547E4" w14:textId="77777777" w:rsidR="008F623C" w:rsidRPr="008F623C" w:rsidRDefault="008F623C" w:rsidP="00AC60CD">
      <w:pPr>
        <w:ind w:left="720" w:hanging="720"/>
        <w:jc w:val="both"/>
        <w:rPr>
          <w:rFonts w:ascii="Times New Roman" w:hAnsi="Times New Roman" w:cs="Times New Roman"/>
        </w:rPr>
      </w:pPr>
      <w:r w:rsidRPr="008F623C">
        <w:rPr>
          <w:rFonts w:ascii="Times New Roman" w:hAnsi="Times New Roman" w:cs="Times New Roman"/>
        </w:rPr>
        <w:t xml:space="preserve">Van Peursem, K. A. (2020). </w:t>
      </w:r>
      <w:r w:rsidRPr="008F623C">
        <w:rPr>
          <w:rFonts w:ascii="Times New Roman" w:hAnsi="Times New Roman" w:cs="Times New Roman"/>
          <w:i/>
          <w:iCs/>
        </w:rPr>
        <w:t>Conversations with internal auditors: The power of ambiguity</w:t>
      </w:r>
      <w:r w:rsidRPr="008F623C">
        <w:rPr>
          <w:rFonts w:ascii="Times New Roman" w:hAnsi="Times New Roman" w:cs="Times New Roman"/>
        </w:rPr>
        <w:t>. Critical Perspectives on Accounting, 30(1), 12–28.</w:t>
      </w:r>
    </w:p>
    <w:p w14:paraId="37B58290" w14:textId="362F9C83" w:rsidR="009261C3" w:rsidRDefault="009261C3">
      <w:pPr>
        <w:rPr>
          <w:rFonts w:ascii="Times New Roman" w:hAnsi="Times New Roman" w:cs="Times New Roman"/>
        </w:rPr>
      </w:pPr>
      <w:r>
        <w:rPr>
          <w:rFonts w:ascii="Times New Roman" w:hAnsi="Times New Roman" w:cs="Times New Roman"/>
        </w:rPr>
        <w:br w:type="page"/>
      </w:r>
    </w:p>
    <w:p w14:paraId="1A87A34F" w14:textId="5486982F" w:rsidR="0036144E" w:rsidRDefault="0036144E" w:rsidP="0036144E">
      <w:pPr>
        <w:jc w:val="center"/>
        <w:rPr>
          <w:rFonts w:ascii="Times New Roman" w:hAnsi="Times New Roman" w:cs="Times New Roman"/>
          <w:b/>
          <w:bCs/>
        </w:rPr>
      </w:pPr>
      <w:r>
        <w:rPr>
          <w:rFonts w:ascii="Times New Roman" w:hAnsi="Times New Roman" w:cs="Times New Roman"/>
          <w:b/>
          <w:bCs/>
        </w:rPr>
        <w:lastRenderedPageBreak/>
        <w:t>APPENDIX</w:t>
      </w:r>
    </w:p>
    <w:p w14:paraId="5E23D3D9" w14:textId="77777777" w:rsidR="009261C3" w:rsidRPr="001D439E" w:rsidRDefault="009261C3" w:rsidP="009261C3">
      <w:pPr>
        <w:rPr>
          <w:rFonts w:ascii="Times New Roman" w:hAnsi="Times New Roman" w:cs="Times New Roman"/>
          <w:b/>
          <w:bCs/>
        </w:rPr>
      </w:pPr>
      <w:r w:rsidRPr="001D439E">
        <w:rPr>
          <w:rFonts w:ascii="Times New Roman" w:hAnsi="Times New Roman" w:cs="Times New Roman"/>
          <w:b/>
          <w:bCs/>
        </w:rPr>
        <w:t>UNIVERSITY OF ILORIN TEACHING HOSPITAL (UITH)</w:t>
      </w:r>
    </w:p>
    <w:p w14:paraId="1F830633" w14:textId="77777777" w:rsidR="009261C3" w:rsidRPr="001D439E" w:rsidRDefault="009261C3" w:rsidP="009261C3">
      <w:pPr>
        <w:rPr>
          <w:rFonts w:ascii="Times New Roman" w:hAnsi="Times New Roman" w:cs="Times New Roman"/>
          <w:b/>
          <w:bCs/>
        </w:rPr>
      </w:pPr>
      <w:r w:rsidRPr="001D439E">
        <w:rPr>
          <w:rFonts w:ascii="Times New Roman" w:hAnsi="Times New Roman" w:cs="Times New Roman"/>
          <w:b/>
          <w:bCs/>
        </w:rPr>
        <w:t>QUESTIONNAIRE ON INTERNAL AUDIT AND INTERNAL CONTROL</w:t>
      </w:r>
    </w:p>
    <w:p w14:paraId="00918841" w14:textId="77777777" w:rsidR="009261C3" w:rsidRDefault="009261C3" w:rsidP="009261C3">
      <w:pPr>
        <w:jc w:val="both"/>
        <w:rPr>
          <w:rFonts w:ascii="Times New Roman" w:hAnsi="Times New Roman" w:cs="Times New Roman"/>
        </w:rPr>
      </w:pPr>
      <w:r w:rsidRPr="001D439E">
        <w:rPr>
          <w:rFonts w:ascii="Times New Roman" w:hAnsi="Times New Roman" w:cs="Times New Roman"/>
          <w:b/>
          <w:bCs/>
        </w:rPr>
        <w:t>Dear Respondent,</w:t>
      </w:r>
    </w:p>
    <w:p w14:paraId="6A24E227" w14:textId="77777777" w:rsidR="009261C3" w:rsidRPr="001D439E" w:rsidRDefault="009261C3" w:rsidP="009261C3">
      <w:pPr>
        <w:jc w:val="both"/>
        <w:rPr>
          <w:rFonts w:ascii="Times New Roman" w:hAnsi="Times New Roman" w:cs="Times New Roman"/>
        </w:rPr>
      </w:pPr>
      <w:r w:rsidRPr="001D439E">
        <w:rPr>
          <w:rFonts w:ascii="Times New Roman" w:hAnsi="Times New Roman" w:cs="Times New Roman"/>
        </w:rPr>
        <w:t>This questionnaire is designed to collect information for a research study on the role of internal audit as an aid to effective internal control at UITH. Your responses will be treated with confidentiality and used solely for academic purposes. Please respond honestly.</w:t>
      </w:r>
    </w:p>
    <w:p w14:paraId="290D33DF" w14:textId="77777777" w:rsidR="009261C3" w:rsidRPr="00AA7661" w:rsidRDefault="009261C3" w:rsidP="009261C3">
      <w:pPr>
        <w:pStyle w:val="Heading3"/>
        <w:rPr>
          <w:rFonts w:ascii="Times New Roman" w:hAnsi="Times New Roman" w:cs="Times New Roman"/>
          <w:color w:val="000000" w:themeColor="text1"/>
          <w:sz w:val="24"/>
          <w:szCs w:val="24"/>
        </w:rPr>
      </w:pPr>
      <w:r w:rsidRPr="00AA7661">
        <w:rPr>
          <w:rStyle w:val="Strong"/>
          <w:rFonts w:ascii="Times New Roman" w:hAnsi="Times New Roman" w:cs="Times New Roman"/>
          <w:b w:val="0"/>
          <w:bCs w:val="0"/>
          <w:color w:val="000000" w:themeColor="text1"/>
          <w:sz w:val="24"/>
          <w:szCs w:val="24"/>
        </w:rPr>
        <w:t>Section A: Demographic Information</w:t>
      </w:r>
    </w:p>
    <w:p w14:paraId="7A8BB19F" w14:textId="7D5E8759" w:rsidR="009261C3" w:rsidRPr="00AA7661" w:rsidRDefault="009261C3" w:rsidP="009261C3">
      <w:pPr>
        <w:pStyle w:val="NormalWeb"/>
        <w:numPr>
          <w:ilvl w:val="0"/>
          <w:numId w:val="20"/>
        </w:numPr>
      </w:pPr>
      <w:r w:rsidRPr="00AA7661">
        <w:rPr>
          <w:rStyle w:val="Strong"/>
          <w:rFonts w:eastAsiaTheme="majorEastAsia"/>
        </w:rPr>
        <w:t>Gender:</w:t>
      </w:r>
      <w:r w:rsidR="00AA7661" w:rsidRPr="00AA7661">
        <w:rPr>
          <w:rFonts w:ascii="MS Gothic" w:eastAsia="MS Gothic" w:hAnsi="MS Gothic" w:cs="MS Gothic" w:hint="eastAsia"/>
        </w:rPr>
        <w:t xml:space="preserve"> </w:t>
      </w:r>
      <w:r w:rsidRPr="00AA7661">
        <w:rPr>
          <w:rFonts w:ascii="MS Gothic" w:eastAsia="MS Gothic" w:hAnsi="MS Gothic" w:cs="MS Gothic" w:hint="eastAsia"/>
        </w:rPr>
        <w:t>☐</w:t>
      </w:r>
      <w:r w:rsidRPr="00AA7661">
        <w:t xml:space="preserve"> Male</w:t>
      </w:r>
      <w:r w:rsidRPr="00AA7661">
        <w:t> </w:t>
      </w:r>
      <w:r w:rsidRPr="00AA7661">
        <w:t> </w:t>
      </w:r>
      <w:r w:rsidRPr="00AA7661">
        <w:rPr>
          <w:rFonts w:ascii="MS Gothic" w:eastAsia="MS Gothic" w:hAnsi="MS Gothic" w:cs="MS Gothic" w:hint="eastAsia"/>
        </w:rPr>
        <w:t>☐</w:t>
      </w:r>
      <w:r w:rsidRPr="00AA7661">
        <w:t xml:space="preserve"> Female</w:t>
      </w:r>
    </w:p>
    <w:p w14:paraId="5C2A2921" w14:textId="4F1D0DB9" w:rsidR="009261C3" w:rsidRPr="00AA7661" w:rsidRDefault="009261C3" w:rsidP="009261C3">
      <w:pPr>
        <w:pStyle w:val="NormalWeb"/>
        <w:numPr>
          <w:ilvl w:val="0"/>
          <w:numId w:val="20"/>
        </w:numPr>
      </w:pPr>
      <w:r w:rsidRPr="00AA7661">
        <w:rPr>
          <w:rStyle w:val="Strong"/>
          <w:rFonts w:eastAsiaTheme="majorEastAsia"/>
        </w:rPr>
        <w:t>Age:</w:t>
      </w:r>
      <w:r w:rsidR="00AA7661" w:rsidRPr="00AA7661">
        <w:rPr>
          <w:rFonts w:ascii="MS Gothic" w:eastAsia="MS Gothic" w:hAnsi="MS Gothic" w:cs="MS Gothic" w:hint="eastAsia"/>
        </w:rPr>
        <w:t xml:space="preserve"> </w:t>
      </w:r>
      <w:r w:rsidRPr="00AA7661">
        <w:rPr>
          <w:rFonts w:ascii="MS Gothic" w:eastAsia="MS Gothic" w:hAnsi="MS Gothic" w:cs="MS Gothic" w:hint="eastAsia"/>
        </w:rPr>
        <w:t>☐</w:t>
      </w:r>
      <w:r w:rsidRPr="00AA7661">
        <w:t xml:space="preserve"> 20 – 29</w:t>
      </w:r>
      <w:r w:rsidRPr="00AA7661">
        <w:t> </w:t>
      </w:r>
      <w:r w:rsidRPr="00AA7661">
        <w:t> </w:t>
      </w:r>
      <w:r w:rsidRPr="00AA7661">
        <w:rPr>
          <w:rFonts w:ascii="MS Gothic" w:eastAsia="MS Gothic" w:hAnsi="MS Gothic" w:cs="MS Gothic" w:hint="eastAsia"/>
        </w:rPr>
        <w:t>☐</w:t>
      </w:r>
      <w:r w:rsidRPr="00AA7661">
        <w:t xml:space="preserve"> 30 – 39</w:t>
      </w:r>
      <w:r w:rsidRPr="00AA7661">
        <w:t> </w:t>
      </w:r>
      <w:r w:rsidRPr="00AA7661">
        <w:t> </w:t>
      </w:r>
      <w:r w:rsidRPr="00AA7661">
        <w:rPr>
          <w:rFonts w:ascii="MS Gothic" w:eastAsia="MS Gothic" w:hAnsi="MS Gothic" w:cs="MS Gothic" w:hint="eastAsia"/>
        </w:rPr>
        <w:t>☐</w:t>
      </w:r>
      <w:r w:rsidRPr="00AA7661">
        <w:t xml:space="preserve"> 40 – 49</w:t>
      </w:r>
      <w:r w:rsidRPr="00AA7661">
        <w:t> </w:t>
      </w:r>
      <w:r w:rsidRPr="00AA7661">
        <w:t> </w:t>
      </w:r>
      <w:r w:rsidRPr="00AA7661">
        <w:rPr>
          <w:rFonts w:ascii="MS Gothic" w:eastAsia="MS Gothic" w:hAnsi="MS Gothic" w:cs="MS Gothic" w:hint="eastAsia"/>
        </w:rPr>
        <w:t>☐</w:t>
      </w:r>
      <w:r w:rsidRPr="00AA7661">
        <w:t xml:space="preserve"> 50 and above</w:t>
      </w:r>
    </w:p>
    <w:p w14:paraId="5878C74E" w14:textId="413FE2F4" w:rsidR="009261C3" w:rsidRPr="00AA7661" w:rsidRDefault="009261C3" w:rsidP="009261C3">
      <w:pPr>
        <w:pStyle w:val="NormalWeb"/>
        <w:numPr>
          <w:ilvl w:val="0"/>
          <w:numId w:val="20"/>
        </w:numPr>
      </w:pPr>
      <w:r w:rsidRPr="00AA7661">
        <w:rPr>
          <w:rStyle w:val="Strong"/>
          <w:rFonts w:eastAsiaTheme="majorEastAsia"/>
        </w:rPr>
        <w:t>Department/Unit:</w:t>
      </w:r>
      <w:r w:rsidR="00AA7661" w:rsidRPr="00AA7661">
        <w:rPr>
          <w:rFonts w:ascii="MS Gothic" w:eastAsia="MS Gothic" w:hAnsi="MS Gothic" w:cs="MS Gothic" w:hint="eastAsia"/>
        </w:rPr>
        <w:t xml:space="preserve"> </w:t>
      </w:r>
      <w:r w:rsidRPr="00AA7661">
        <w:rPr>
          <w:rFonts w:ascii="MS Gothic" w:eastAsia="MS Gothic" w:hAnsi="MS Gothic" w:cs="MS Gothic" w:hint="eastAsia"/>
        </w:rPr>
        <w:t>☐</w:t>
      </w:r>
      <w:r w:rsidRPr="00AA7661">
        <w:t xml:space="preserve"> Internal Audit</w:t>
      </w:r>
      <w:r w:rsidRPr="00AA7661">
        <w:t> </w:t>
      </w:r>
      <w:r w:rsidRPr="00AA7661">
        <w:t> </w:t>
      </w:r>
      <w:r w:rsidRPr="00AA7661">
        <w:rPr>
          <w:rFonts w:ascii="MS Gothic" w:eastAsia="MS Gothic" w:hAnsi="MS Gothic" w:cs="MS Gothic" w:hint="eastAsia"/>
        </w:rPr>
        <w:t>☐</w:t>
      </w:r>
      <w:r w:rsidRPr="00AA7661">
        <w:t xml:space="preserve"> Finance</w:t>
      </w:r>
      <w:r w:rsidRPr="00AA7661">
        <w:t> </w:t>
      </w:r>
      <w:r w:rsidRPr="00AA7661">
        <w:t> </w:t>
      </w:r>
      <w:r w:rsidRPr="00AA7661">
        <w:rPr>
          <w:rFonts w:ascii="MS Gothic" w:eastAsia="MS Gothic" w:hAnsi="MS Gothic" w:cs="MS Gothic" w:hint="eastAsia"/>
        </w:rPr>
        <w:t>☐</w:t>
      </w:r>
      <w:r w:rsidRPr="00AA7661">
        <w:t xml:space="preserve"> Administration</w:t>
      </w:r>
      <w:r w:rsidRPr="00AA7661">
        <w:t> </w:t>
      </w:r>
      <w:r w:rsidRPr="00AA7661">
        <w:t> </w:t>
      </w:r>
      <w:r w:rsidRPr="00AA7661">
        <w:rPr>
          <w:rFonts w:ascii="MS Gothic" w:eastAsia="MS Gothic" w:hAnsi="MS Gothic" w:cs="MS Gothic" w:hint="eastAsia"/>
        </w:rPr>
        <w:t>☐</w:t>
      </w:r>
      <w:r w:rsidRPr="00AA7661">
        <w:t xml:space="preserve"> Medical Services</w:t>
      </w:r>
      <w:r w:rsidRPr="00AA7661">
        <w:t> </w:t>
      </w:r>
      <w:r w:rsidRPr="00AA7661">
        <w:t> </w:t>
      </w:r>
      <w:r w:rsidRPr="00AA7661">
        <w:rPr>
          <w:rFonts w:ascii="MS Gothic" w:eastAsia="MS Gothic" w:hAnsi="MS Gothic" w:cs="MS Gothic" w:hint="eastAsia"/>
        </w:rPr>
        <w:t>☐</w:t>
      </w:r>
      <w:r w:rsidRPr="00AA7661">
        <w:t xml:space="preserve"> Other (please specify) _____________</w:t>
      </w:r>
    </w:p>
    <w:p w14:paraId="33D3FE87" w14:textId="571E79D8" w:rsidR="009261C3" w:rsidRPr="00AA7661" w:rsidRDefault="009261C3" w:rsidP="009261C3">
      <w:pPr>
        <w:pStyle w:val="NormalWeb"/>
        <w:numPr>
          <w:ilvl w:val="0"/>
          <w:numId w:val="20"/>
        </w:numPr>
      </w:pPr>
      <w:r w:rsidRPr="00AA7661">
        <w:rPr>
          <w:rStyle w:val="Strong"/>
          <w:rFonts w:eastAsiaTheme="majorEastAsia"/>
        </w:rPr>
        <w:t>Years of Service at UITH:</w:t>
      </w:r>
      <w:r w:rsidR="00AA7661" w:rsidRPr="00AA7661">
        <w:rPr>
          <w:rFonts w:ascii="MS Gothic" w:eastAsia="MS Gothic" w:hAnsi="MS Gothic" w:cs="MS Gothic" w:hint="eastAsia"/>
        </w:rPr>
        <w:t xml:space="preserve"> </w:t>
      </w:r>
      <w:r w:rsidRPr="00AA7661">
        <w:rPr>
          <w:rFonts w:ascii="MS Gothic" w:eastAsia="MS Gothic" w:hAnsi="MS Gothic" w:cs="MS Gothic" w:hint="eastAsia"/>
        </w:rPr>
        <w:t>☐</w:t>
      </w:r>
      <w:r w:rsidRPr="00AA7661">
        <w:t xml:space="preserve"> Less than 1 year</w:t>
      </w:r>
      <w:r w:rsidRPr="00AA7661">
        <w:t> </w:t>
      </w:r>
      <w:r w:rsidRPr="00AA7661">
        <w:t> </w:t>
      </w:r>
      <w:r w:rsidRPr="00AA7661">
        <w:rPr>
          <w:rFonts w:ascii="MS Gothic" w:eastAsia="MS Gothic" w:hAnsi="MS Gothic" w:cs="MS Gothic" w:hint="eastAsia"/>
        </w:rPr>
        <w:t>☐</w:t>
      </w:r>
      <w:r w:rsidRPr="00AA7661">
        <w:t xml:space="preserve"> 1 – 5 years</w:t>
      </w:r>
      <w:r w:rsidRPr="00AA7661">
        <w:t> </w:t>
      </w:r>
      <w:r w:rsidRPr="00AA7661">
        <w:t> </w:t>
      </w:r>
      <w:r w:rsidRPr="00AA7661">
        <w:rPr>
          <w:rFonts w:ascii="MS Gothic" w:eastAsia="MS Gothic" w:hAnsi="MS Gothic" w:cs="MS Gothic" w:hint="eastAsia"/>
        </w:rPr>
        <w:t>☐</w:t>
      </w:r>
      <w:r w:rsidRPr="00AA7661">
        <w:t xml:space="preserve"> 6 – 10 years</w:t>
      </w:r>
      <w:r w:rsidRPr="00AA7661">
        <w:t> </w:t>
      </w:r>
      <w:r w:rsidRPr="00AA7661">
        <w:t> </w:t>
      </w:r>
      <w:r w:rsidRPr="00AA7661">
        <w:rPr>
          <w:rFonts w:ascii="MS Gothic" w:eastAsia="MS Gothic" w:hAnsi="MS Gothic" w:cs="MS Gothic" w:hint="eastAsia"/>
        </w:rPr>
        <w:t>☐</w:t>
      </w:r>
      <w:r w:rsidRPr="00AA7661">
        <w:t xml:space="preserve"> More than 10 years</w:t>
      </w:r>
    </w:p>
    <w:p w14:paraId="66D84C92" w14:textId="77777777" w:rsidR="009261C3" w:rsidRPr="00AA7661" w:rsidRDefault="009261C3" w:rsidP="009261C3">
      <w:pPr>
        <w:pStyle w:val="Heading3"/>
        <w:rPr>
          <w:rFonts w:ascii="Times New Roman" w:hAnsi="Times New Roman" w:cs="Times New Roman"/>
          <w:color w:val="000000" w:themeColor="text1"/>
          <w:sz w:val="24"/>
          <w:szCs w:val="24"/>
        </w:rPr>
      </w:pPr>
      <w:r w:rsidRPr="00AA7661">
        <w:rPr>
          <w:rStyle w:val="Strong"/>
          <w:rFonts w:ascii="Times New Roman" w:hAnsi="Times New Roman" w:cs="Times New Roman"/>
          <w:bCs w:val="0"/>
          <w:color w:val="000000" w:themeColor="text1"/>
          <w:sz w:val="24"/>
          <w:szCs w:val="24"/>
        </w:rPr>
        <w:t>Section B: Internal Audit Practices at UITH</w:t>
      </w:r>
    </w:p>
    <w:p w14:paraId="12FE5A7A" w14:textId="77777777" w:rsidR="009261C3" w:rsidRPr="00AA7661" w:rsidRDefault="009261C3" w:rsidP="009261C3">
      <w:pPr>
        <w:pStyle w:val="NormalWeb"/>
        <w:numPr>
          <w:ilvl w:val="0"/>
          <w:numId w:val="21"/>
        </w:numPr>
      </w:pPr>
      <w:r w:rsidRPr="00AA7661">
        <w:t>Internal audit activities are regularly conducted in my department.</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42E1C134" w14:textId="77777777" w:rsidR="009261C3" w:rsidRPr="00AA7661" w:rsidRDefault="009261C3" w:rsidP="009261C3">
      <w:pPr>
        <w:pStyle w:val="NormalWeb"/>
        <w:numPr>
          <w:ilvl w:val="0"/>
          <w:numId w:val="21"/>
        </w:numPr>
      </w:pPr>
      <w:r w:rsidRPr="00AA7661">
        <w:t>Internal audit reports are communicated promptly to management.</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69BDBB49" w14:textId="77777777" w:rsidR="009261C3" w:rsidRPr="00AA7661" w:rsidRDefault="009261C3" w:rsidP="009261C3">
      <w:pPr>
        <w:pStyle w:val="NormalWeb"/>
        <w:numPr>
          <w:ilvl w:val="0"/>
          <w:numId w:val="21"/>
        </w:numPr>
      </w:pPr>
      <w:r w:rsidRPr="00AA7661">
        <w:t>Internal auditors at UITH are adequately trained and skilled.</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19B6251B" w14:textId="147B1AAD" w:rsidR="009261C3" w:rsidRPr="00AA7661" w:rsidRDefault="009261C3" w:rsidP="009261C3">
      <w:pPr>
        <w:pStyle w:val="NormalWeb"/>
        <w:numPr>
          <w:ilvl w:val="0"/>
          <w:numId w:val="21"/>
        </w:numPr>
      </w:pPr>
      <w:r w:rsidRPr="00AA7661">
        <w:t>The internal audit unit operates independently from management influence.</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7BBA2AD0" w14:textId="77777777" w:rsidR="009261C3" w:rsidRPr="00AA7661" w:rsidRDefault="009261C3" w:rsidP="009261C3">
      <w:pPr>
        <w:pStyle w:val="Heading3"/>
        <w:rPr>
          <w:rFonts w:ascii="Times New Roman" w:hAnsi="Times New Roman" w:cs="Times New Roman"/>
          <w:color w:val="000000" w:themeColor="text1"/>
          <w:sz w:val="24"/>
          <w:szCs w:val="24"/>
        </w:rPr>
      </w:pPr>
      <w:r w:rsidRPr="00AA7661">
        <w:rPr>
          <w:rStyle w:val="Strong"/>
          <w:rFonts w:ascii="Times New Roman" w:hAnsi="Times New Roman" w:cs="Times New Roman"/>
          <w:bCs w:val="0"/>
          <w:color w:val="000000" w:themeColor="text1"/>
          <w:sz w:val="24"/>
          <w:szCs w:val="24"/>
        </w:rPr>
        <w:t>Section C: Effectiveness of Internal Control</w:t>
      </w:r>
    </w:p>
    <w:p w14:paraId="30095BA2" w14:textId="77777777" w:rsidR="009261C3" w:rsidRPr="00AA7661" w:rsidRDefault="009261C3" w:rsidP="009261C3">
      <w:pPr>
        <w:pStyle w:val="NormalWeb"/>
        <w:numPr>
          <w:ilvl w:val="0"/>
          <w:numId w:val="22"/>
        </w:numPr>
      </w:pPr>
      <w:r w:rsidRPr="00AA7661">
        <w:t>Internal control systems at UITH help prevent errors and fraud.</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720D293E" w14:textId="77777777" w:rsidR="009261C3" w:rsidRPr="00AA7661" w:rsidRDefault="009261C3" w:rsidP="009261C3">
      <w:pPr>
        <w:pStyle w:val="NormalWeb"/>
        <w:numPr>
          <w:ilvl w:val="0"/>
          <w:numId w:val="22"/>
        </w:numPr>
      </w:pPr>
      <w:r w:rsidRPr="00AA7661">
        <w:t>Internal controls are adequately documented and followed in all departments.</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7DF43617" w14:textId="77777777" w:rsidR="009261C3" w:rsidRPr="00AA7661" w:rsidRDefault="009261C3" w:rsidP="009261C3">
      <w:pPr>
        <w:pStyle w:val="NormalWeb"/>
        <w:numPr>
          <w:ilvl w:val="0"/>
          <w:numId w:val="22"/>
        </w:numPr>
      </w:pPr>
      <w:r w:rsidRPr="00AA7661">
        <w:t>Management promptly acts on recommendations from internal audit reports.</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5CF180B1" w14:textId="683C15A8" w:rsidR="009261C3" w:rsidRPr="00AA7661" w:rsidRDefault="009261C3" w:rsidP="009261C3">
      <w:pPr>
        <w:pStyle w:val="NormalWeb"/>
        <w:numPr>
          <w:ilvl w:val="0"/>
          <w:numId w:val="22"/>
        </w:numPr>
      </w:pPr>
      <w:r w:rsidRPr="00AA7661">
        <w:t>Internal audit contributes significantly to improving the efficiency of internal control.</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37E2FB57" w14:textId="77777777" w:rsidR="009261C3" w:rsidRPr="00AA7661" w:rsidRDefault="009261C3" w:rsidP="009261C3">
      <w:pPr>
        <w:pStyle w:val="Heading3"/>
        <w:rPr>
          <w:rFonts w:ascii="Times New Roman" w:hAnsi="Times New Roman" w:cs="Times New Roman"/>
          <w:color w:val="000000" w:themeColor="text1"/>
          <w:sz w:val="24"/>
          <w:szCs w:val="24"/>
        </w:rPr>
      </w:pPr>
      <w:r w:rsidRPr="00AA7661">
        <w:rPr>
          <w:rStyle w:val="Strong"/>
          <w:rFonts w:ascii="Times New Roman" w:hAnsi="Times New Roman" w:cs="Times New Roman"/>
          <w:bCs w:val="0"/>
          <w:color w:val="000000" w:themeColor="text1"/>
          <w:sz w:val="24"/>
          <w:szCs w:val="24"/>
        </w:rPr>
        <w:lastRenderedPageBreak/>
        <w:t>Section D: Challenges and Support</w:t>
      </w:r>
    </w:p>
    <w:p w14:paraId="19D107CF" w14:textId="77777777" w:rsidR="009261C3" w:rsidRPr="00AA7661" w:rsidRDefault="009261C3" w:rsidP="009261C3">
      <w:pPr>
        <w:pStyle w:val="NormalWeb"/>
        <w:numPr>
          <w:ilvl w:val="0"/>
          <w:numId w:val="23"/>
        </w:numPr>
      </w:pPr>
      <w:r w:rsidRPr="00AA7661">
        <w:t>The internal audit department has sufficient resources to perform its functions effectively.</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03254374" w14:textId="77777777" w:rsidR="009261C3" w:rsidRPr="00AA7661" w:rsidRDefault="009261C3" w:rsidP="009261C3">
      <w:pPr>
        <w:pStyle w:val="NormalWeb"/>
        <w:numPr>
          <w:ilvl w:val="0"/>
          <w:numId w:val="23"/>
        </w:numPr>
      </w:pPr>
      <w:r w:rsidRPr="00AA7661">
        <w:t>Management fully supports the internal audit function at UITH.</w:t>
      </w:r>
      <w:r w:rsidRPr="00AA7661">
        <w:br/>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479975E8" w14:textId="5DE72391" w:rsidR="009261C3" w:rsidRPr="00AA7661" w:rsidRDefault="009261C3" w:rsidP="009261C3">
      <w:pPr>
        <w:pStyle w:val="NormalWeb"/>
        <w:numPr>
          <w:ilvl w:val="0"/>
          <w:numId w:val="23"/>
        </w:numPr>
      </w:pPr>
      <w:r w:rsidRPr="00AA7661">
        <w:t>There are challenges that limit the effectiveness of internal audit at UITH (e.g., inadequate staffing, lack of independence).</w:t>
      </w:r>
      <w:r w:rsidR="00AA7661" w:rsidRPr="00AA7661">
        <w:rPr>
          <w:rFonts w:ascii="MS Gothic" w:eastAsia="MS Gothic" w:hAnsi="MS Gothic" w:cs="MS Gothic" w:hint="eastAsia"/>
        </w:rPr>
        <w:t xml:space="preserve"> </w:t>
      </w:r>
      <w:r w:rsidRPr="00AA7661">
        <w:rPr>
          <w:rFonts w:ascii="MS Gothic" w:eastAsia="MS Gothic" w:hAnsi="MS Gothic" w:cs="MS Gothic" w:hint="eastAsia"/>
        </w:rPr>
        <w:t>☐</w:t>
      </w:r>
      <w:r w:rsidRPr="00AA7661">
        <w:t xml:space="preserve"> Strongly Agree</w:t>
      </w:r>
      <w:r w:rsidRPr="00AA7661">
        <w:t> </w:t>
      </w:r>
      <w:r w:rsidRPr="00AA7661">
        <w:t> </w:t>
      </w:r>
      <w:r w:rsidRPr="00AA7661">
        <w:rPr>
          <w:rFonts w:ascii="MS Gothic" w:eastAsia="MS Gothic" w:hAnsi="MS Gothic" w:cs="MS Gothic" w:hint="eastAsia"/>
        </w:rPr>
        <w:t>☐</w:t>
      </w:r>
      <w:r w:rsidRPr="00AA7661">
        <w:t xml:space="preserve"> Agree</w:t>
      </w:r>
      <w:r w:rsidRPr="00AA7661">
        <w:t> </w:t>
      </w:r>
      <w:r w:rsidRPr="00AA7661">
        <w:t> </w:t>
      </w:r>
      <w:r w:rsidRPr="00AA7661">
        <w:rPr>
          <w:rFonts w:ascii="MS Gothic" w:eastAsia="MS Gothic" w:hAnsi="MS Gothic" w:cs="MS Gothic" w:hint="eastAsia"/>
        </w:rPr>
        <w:t>☐</w:t>
      </w:r>
      <w:r w:rsidRPr="00AA7661">
        <w:t xml:space="preserve"> Neutral</w:t>
      </w:r>
      <w:r w:rsidRPr="00AA7661">
        <w:t> </w:t>
      </w:r>
      <w:r w:rsidRPr="00AA7661">
        <w:t> </w:t>
      </w:r>
      <w:r w:rsidRPr="00AA7661">
        <w:rPr>
          <w:rFonts w:ascii="MS Gothic" w:eastAsia="MS Gothic" w:hAnsi="MS Gothic" w:cs="MS Gothic" w:hint="eastAsia"/>
        </w:rPr>
        <w:t>☐</w:t>
      </w:r>
      <w:r w:rsidRPr="00AA7661">
        <w:t xml:space="preserve"> Disagree</w:t>
      </w:r>
      <w:r w:rsidRPr="00AA7661">
        <w:t> </w:t>
      </w:r>
      <w:r w:rsidRPr="00AA7661">
        <w:t> </w:t>
      </w:r>
      <w:r w:rsidRPr="00AA7661">
        <w:rPr>
          <w:rFonts w:ascii="MS Gothic" w:eastAsia="MS Gothic" w:hAnsi="MS Gothic" w:cs="MS Gothic" w:hint="eastAsia"/>
        </w:rPr>
        <w:t>☐</w:t>
      </w:r>
      <w:r w:rsidRPr="00AA7661">
        <w:t xml:space="preserve"> Strongly Disagree</w:t>
      </w:r>
    </w:p>
    <w:p w14:paraId="5B942A33" w14:textId="762500AF" w:rsidR="008F623C" w:rsidRPr="001D439E" w:rsidRDefault="008F623C" w:rsidP="009261C3">
      <w:pPr>
        <w:rPr>
          <w:rFonts w:ascii="Times New Roman" w:hAnsi="Times New Roman" w:cs="Times New Roman"/>
        </w:rPr>
      </w:pPr>
    </w:p>
    <w:sectPr w:rsidR="008F623C" w:rsidRPr="001D439E" w:rsidSect="009261C3">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A3A21" w14:textId="77777777" w:rsidR="001200B4" w:rsidRDefault="001200B4" w:rsidP="009261C3">
      <w:pPr>
        <w:spacing w:after="0" w:line="240" w:lineRule="auto"/>
      </w:pPr>
      <w:r>
        <w:separator/>
      </w:r>
    </w:p>
  </w:endnote>
  <w:endnote w:type="continuationSeparator" w:id="0">
    <w:p w14:paraId="2B31644A" w14:textId="77777777" w:rsidR="001200B4" w:rsidRDefault="001200B4" w:rsidP="0092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69434"/>
      <w:docPartObj>
        <w:docPartGallery w:val="Page Numbers (Bottom of Page)"/>
        <w:docPartUnique/>
      </w:docPartObj>
    </w:sdtPr>
    <w:sdtEndPr>
      <w:rPr>
        <w:noProof/>
      </w:rPr>
    </w:sdtEndPr>
    <w:sdtContent>
      <w:p w14:paraId="5D437DF5" w14:textId="77777777" w:rsidR="009261C3" w:rsidRDefault="009261C3">
        <w:pPr>
          <w:pStyle w:val="Footer"/>
          <w:jc w:val="center"/>
        </w:pPr>
        <w:r>
          <w:fldChar w:fldCharType="begin"/>
        </w:r>
        <w:r>
          <w:instrText xml:space="preserve"> PAGE   \* MERGEFORMAT </w:instrText>
        </w:r>
        <w:r>
          <w:fldChar w:fldCharType="separate"/>
        </w:r>
        <w:r w:rsidR="00CF707E">
          <w:rPr>
            <w:noProof/>
          </w:rPr>
          <w:t>i</w:t>
        </w:r>
        <w:r>
          <w:rPr>
            <w:noProof/>
          </w:rPr>
          <w:fldChar w:fldCharType="end"/>
        </w:r>
      </w:p>
    </w:sdtContent>
  </w:sdt>
  <w:p w14:paraId="0144011D" w14:textId="77777777" w:rsidR="009261C3" w:rsidRDefault="00926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CF25" w14:textId="77777777" w:rsidR="001200B4" w:rsidRDefault="001200B4" w:rsidP="009261C3">
      <w:pPr>
        <w:spacing w:after="0" w:line="240" w:lineRule="auto"/>
      </w:pPr>
      <w:r>
        <w:separator/>
      </w:r>
    </w:p>
  </w:footnote>
  <w:footnote w:type="continuationSeparator" w:id="0">
    <w:p w14:paraId="7C8023AB" w14:textId="77777777" w:rsidR="001200B4" w:rsidRDefault="001200B4" w:rsidP="009261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6C3D"/>
    <w:multiLevelType w:val="multilevel"/>
    <w:tmpl w:val="61B6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97849"/>
    <w:multiLevelType w:val="multilevel"/>
    <w:tmpl w:val="AA843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6702FB"/>
    <w:multiLevelType w:val="multilevel"/>
    <w:tmpl w:val="EE68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C862AE0"/>
    <w:multiLevelType w:val="multilevel"/>
    <w:tmpl w:val="40D4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DD0F56"/>
    <w:multiLevelType w:val="multilevel"/>
    <w:tmpl w:val="F51268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8A6A4D"/>
    <w:multiLevelType w:val="multilevel"/>
    <w:tmpl w:val="D6C6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66832"/>
    <w:multiLevelType w:val="multilevel"/>
    <w:tmpl w:val="33EE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4D0BC2"/>
    <w:multiLevelType w:val="multilevel"/>
    <w:tmpl w:val="80D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06C6596"/>
    <w:multiLevelType w:val="multilevel"/>
    <w:tmpl w:val="F5E6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55C5B2F"/>
    <w:multiLevelType w:val="multilevel"/>
    <w:tmpl w:val="C26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D68FB"/>
    <w:multiLevelType w:val="multilevel"/>
    <w:tmpl w:val="7D98A3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C9304A"/>
    <w:multiLevelType w:val="multilevel"/>
    <w:tmpl w:val="6568A9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9425B7"/>
    <w:multiLevelType w:val="multilevel"/>
    <w:tmpl w:val="268877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0C0C65"/>
    <w:multiLevelType w:val="multilevel"/>
    <w:tmpl w:val="5764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E21A23"/>
    <w:multiLevelType w:val="multilevel"/>
    <w:tmpl w:val="B428DE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C51A4F"/>
    <w:multiLevelType w:val="multilevel"/>
    <w:tmpl w:val="F9942B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457CBD"/>
    <w:multiLevelType w:val="multilevel"/>
    <w:tmpl w:val="4FAC1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011FD6"/>
    <w:multiLevelType w:val="multilevel"/>
    <w:tmpl w:val="301CF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BE4B0B"/>
    <w:multiLevelType w:val="multilevel"/>
    <w:tmpl w:val="356CE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7A4E99"/>
    <w:multiLevelType w:val="multilevel"/>
    <w:tmpl w:val="299A4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0"/>
  </w:num>
  <w:num w:numId="4">
    <w:abstractNumId w:val="4"/>
  </w:num>
  <w:num w:numId="5">
    <w:abstractNumId w:val="1"/>
  </w:num>
  <w:num w:numId="6">
    <w:abstractNumId w:val="8"/>
  </w:num>
  <w:num w:numId="7">
    <w:abstractNumId w:val="12"/>
  </w:num>
  <w:num w:numId="8">
    <w:abstractNumId w:val="20"/>
  </w:num>
  <w:num w:numId="9">
    <w:abstractNumId w:val="22"/>
  </w:num>
  <w:num w:numId="10">
    <w:abstractNumId w:val="5"/>
  </w:num>
  <w:num w:numId="11">
    <w:abstractNumId w:val="14"/>
  </w:num>
  <w:num w:numId="12">
    <w:abstractNumId w:val="18"/>
  </w:num>
  <w:num w:numId="13">
    <w:abstractNumId w:val="21"/>
  </w:num>
  <w:num w:numId="14">
    <w:abstractNumId w:val="16"/>
  </w:num>
  <w:num w:numId="15">
    <w:abstractNumId w:val="2"/>
  </w:num>
  <w:num w:numId="16">
    <w:abstractNumId w:val="6"/>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89"/>
    <w:rsid w:val="000002EC"/>
    <w:rsid w:val="00014DC7"/>
    <w:rsid w:val="000648AA"/>
    <w:rsid w:val="00067FE8"/>
    <w:rsid w:val="001200B4"/>
    <w:rsid w:val="0013169F"/>
    <w:rsid w:val="00132B29"/>
    <w:rsid w:val="00152117"/>
    <w:rsid w:val="001A2E50"/>
    <w:rsid w:val="001C541B"/>
    <w:rsid w:val="001D439E"/>
    <w:rsid w:val="001D7F80"/>
    <w:rsid w:val="001E3A81"/>
    <w:rsid w:val="00211074"/>
    <w:rsid w:val="002248CF"/>
    <w:rsid w:val="002706F2"/>
    <w:rsid w:val="0029491A"/>
    <w:rsid w:val="002F7E70"/>
    <w:rsid w:val="0036144E"/>
    <w:rsid w:val="003825CC"/>
    <w:rsid w:val="003F5727"/>
    <w:rsid w:val="00415E1B"/>
    <w:rsid w:val="00497AEA"/>
    <w:rsid w:val="004F7FB3"/>
    <w:rsid w:val="00500414"/>
    <w:rsid w:val="00546010"/>
    <w:rsid w:val="0055528B"/>
    <w:rsid w:val="005C0449"/>
    <w:rsid w:val="007017A5"/>
    <w:rsid w:val="007527AC"/>
    <w:rsid w:val="00777E5D"/>
    <w:rsid w:val="007A50F7"/>
    <w:rsid w:val="00840F2B"/>
    <w:rsid w:val="008F623C"/>
    <w:rsid w:val="00902321"/>
    <w:rsid w:val="009025A1"/>
    <w:rsid w:val="009261C3"/>
    <w:rsid w:val="00A45071"/>
    <w:rsid w:val="00A82AD3"/>
    <w:rsid w:val="00AA697D"/>
    <w:rsid w:val="00AA7661"/>
    <w:rsid w:val="00AC60CD"/>
    <w:rsid w:val="00B72CBA"/>
    <w:rsid w:val="00BF4EE4"/>
    <w:rsid w:val="00BF5A31"/>
    <w:rsid w:val="00CC3D84"/>
    <w:rsid w:val="00CD4565"/>
    <w:rsid w:val="00CF707E"/>
    <w:rsid w:val="00D13A1B"/>
    <w:rsid w:val="00D56BA1"/>
    <w:rsid w:val="00D6723F"/>
    <w:rsid w:val="00DD4878"/>
    <w:rsid w:val="00F66489"/>
    <w:rsid w:val="00F87784"/>
    <w:rsid w:val="00FC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6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6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6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6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66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6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89"/>
    <w:rPr>
      <w:rFonts w:eastAsiaTheme="majorEastAsia" w:cstheme="majorBidi"/>
      <w:color w:val="272727" w:themeColor="text1" w:themeTint="D8"/>
    </w:rPr>
  </w:style>
  <w:style w:type="paragraph" w:styleId="Title">
    <w:name w:val="Title"/>
    <w:basedOn w:val="Normal"/>
    <w:next w:val="Normal"/>
    <w:link w:val="TitleChar"/>
    <w:uiPriority w:val="10"/>
    <w:qFormat/>
    <w:rsid w:val="00F66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89"/>
    <w:pPr>
      <w:spacing w:before="160"/>
      <w:jc w:val="center"/>
    </w:pPr>
    <w:rPr>
      <w:i/>
      <w:iCs/>
      <w:color w:val="404040" w:themeColor="text1" w:themeTint="BF"/>
    </w:rPr>
  </w:style>
  <w:style w:type="character" w:customStyle="1" w:styleId="QuoteChar">
    <w:name w:val="Quote Char"/>
    <w:basedOn w:val="DefaultParagraphFont"/>
    <w:link w:val="Quote"/>
    <w:uiPriority w:val="29"/>
    <w:rsid w:val="00F66489"/>
    <w:rPr>
      <w:i/>
      <w:iCs/>
      <w:color w:val="404040" w:themeColor="text1" w:themeTint="BF"/>
    </w:rPr>
  </w:style>
  <w:style w:type="paragraph" w:styleId="ListParagraph">
    <w:name w:val="List Paragraph"/>
    <w:basedOn w:val="Normal"/>
    <w:uiPriority w:val="34"/>
    <w:qFormat/>
    <w:rsid w:val="00F66489"/>
    <w:pPr>
      <w:ind w:left="720"/>
      <w:contextualSpacing/>
    </w:pPr>
  </w:style>
  <w:style w:type="character" w:styleId="IntenseEmphasis">
    <w:name w:val="Intense Emphasis"/>
    <w:basedOn w:val="DefaultParagraphFont"/>
    <w:uiPriority w:val="21"/>
    <w:qFormat/>
    <w:rsid w:val="00F66489"/>
    <w:rPr>
      <w:i/>
      <w:iCs/>
      <w:color w:val="2F5496" w:themeColor="accent1" w:themeShade="BF"/>
    </w:rPr>
  </w:style>
  <w:style w:type="paragraph" w:styleId="IntenseQuote">
    <w:name w:val="Intense Quote"/>
    <w:basedOn w:val="Normal"/>
    <w:next w:val="Normal"/>
    <w:link w:val="IntenseQuoteChar"/>
    <w:uiPriority w:val="30"/>
    <w:qFormat/>
    <w:rsid w:val="00F66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489"/>
    <w:rPr>
      <w:i/>
      <w:iCs/>
      <w:color w:val="2F5496" w:themeColor="accent1" w:themeShade="BF"/>
    </w:rPr>
  </w:style>
  <w:style w:type="character" w:styleId="IntenseReference">
    <w:name w:val="Intense Reference"/>
    <w:basedOn w:val="DefaultParagraphFont"/>
    <w:uiPriority w:val="32"/>
    <w:qFormat/>
    <w:rsid w:val="00F66489"/>
    <w:rPr>
      <w:b/>
      <w:bCs/>
      <w:smallCaps/>
      <w:color w:val="2F5496" w:themeColor="accent1" w:themeShade="BF"/>
      <w:spacing w:val="5"/>
    </w:rPr>
  </w:style>
  <w:style w:type="table" w:styleId="TableGrid">
    <w:name w:val="Table Grid"/>
    <w:basedOn w:val="TableNormal"/>
    <w:uiPriority w:val="39"/>
    <w:rsid w:val="00AC6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61C3"/>
    <w:pPr>
      <w:tabs>
        <w:tab w:val="center" w:pos="4680"/>
        <w:tab w:val="right" w:pos="9360"/>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9261C3"/>
    <w:rPr>
      <w:rFonts w:eastAsiaTheme="minorEastAsia"/>
      <w:lang w:eastAsia="en-GB"/>
    </w:rPr>
  </w:style>
  <w:style w:type="paragraph" w:styleId="Header">
    <w:name w:val="header"/>
    <w:basedOn w:val="Normal"/>
    <w:link w:val="HeaderChar"/>
    <w:uiPriority w:val="99"/>
    <w:unhideWhenUsed/>
    <w:rsid w:val="0092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C3"/>
  </w:style>
  <w:style w:type="paragraph" w:styleId="NormalWeb">
    <w:name w:val="Normal (Web)"/>
    <w:basedOn w:val="Normal"/>
    <w:uiPriority w:val="99"/>
    <w:unhideWhenUsed/>
    <w:rsid w:val="009261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61C3"/>
    <w:rPr>
      <w:b/>
      <w:bCs/>
    </w:rPr>
  </w:style>
  <w:style w:type="paragraph" w:styleId="BalloonText">
    <w:name w:val="Balloon Text"/>
    <w:basedOn w:val="Normal"/>
    <w:link w:val="BalloonTextChar"/>
    <w:uiPriority w:val="99"/>
    <w:semiHidden/>
    <w:unhideWhenUsed/>
    <w:rsid w:val="0036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4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64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64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664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664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4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4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64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664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664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4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489"/>
    <w:rPr>
      <w:rFonts w:eastAsiaTheme="majorEastAsia" w:cstheme="majorBidi"/>
      <w:color w:val="272727" w:themeColor="text1" w:themeTint="D8"/>
    </w:rPr>
  </w:style>
  <w:style w:type="paragraph" w:styleId="Title">
    <w:name w:val="Title"/>
    <w:basedOn w:val="Normal"/>
    <w:next w:val="Normal"/>
    <w:link w:val="TitleChar"/>
    <w:uiPriority w:val="10"/>
    <w:qFormat/>
    <w:rsid w:val="00F66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489"/>
    <w:pPr>
      <w:spacing w:before="160"/>
      <w:jc w:val="center"/>
    </w:pPr>
    <w:rPr>
      <w:i/>
      <w:iCs/>
      <w:color w:val="404040" w:themeColor="text1" w:themeTint="BF"/>
    </w:rPr>
  </w:style>
  <w:style w:type="character" w:customStyle="1" w:styleId="QuoteChar">
    <w:name w:val="Quote Char"/>
    <w:basedOn w:val="DefaultParagraphFont"/>
    <w:link w:val="Quote"/>
    <w:uiPriority w:val="29"/>
    <w:rsid w:val="00F66489"/>
    <w:rPr>
      <w:i/>
      <w:iCs/>
      <w:color w:val="404040" w:themeColor="text1" w:themeTint="BF"/>
    </w:rPr>
  </w:style>
  <w:style w:type="paragraph" w:styleId="ListParagraph">
    <w:name w:val="List Paragraph"/>
    <w:basedOn w:val="Normal"/>
    <w:uiPriority w:val="34"/>
    <w:qFormat/>
    <w:rsid w:val="00F66489"/>
    <w:pPr>
      <w:ind w:left="720"/>
      <w:contextualSpacing/>
    </w:pPr>
  </w:style>
  <w:style w:type="character" w:styleId="IntenseEmphasis">
    <w:name w:val="Intense Emphasis"/>
    <w:basedOn w:val="DefaultParagraphFont"/>
    <w:uiPriority w:val="21"/>
    <w:qFormat/>
    <w:rsid w:val="00F66489"/>
    <w:rPr>
      <w:i/>
      <w:iCs/>
      <w:color w:val="2F5496" w:themeColor="accent1" w:themeShade="BF"/>
    </w:rPr>
  </w:style>
  <w:style w:type="paragraph" w:styleId="IntenseQuote">
    <w:name w:val="Intense Quote"/>
    <w:basedOn w:val="Normal"/>
    <w:next w:val="Normal"/>
    <w:link w:val="IntenseQuoteChar"/>
    <w:uiPriority w:val="30"/>
    <w:qFormat/>
    <w:rsid w:val="00F66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489"/>
    <w:rPr>
      <w:i/>
      <w:iCs/>
      <w:color w:val="2F5496" w:themeColor="accent1" w:themeShade="BF"/>
    </w:rPr>
  </w:style>
  <w:style w:type="character" w:styleId="IntenseReference">
    <w:name w:val="Intense Reference"/>
    <w:basedOn w:val="DefaultParagraphFont"/>
    <w:uiPriority w:val="32"/>
    <w:qFormat/>
    <w:rsid w:val="00F66489"/>
    <w:rPr>
      <w:b/>
      <w:bCs/>
      <w:smallCaps/>
      <w:color w:val="2F5496" w:themeColor="accent1" w:themeShade="BF"/>
      <w:spacing w:val="5"/>
    </w:rPr>
  </w:style>
  <w:style w:type="table" w:styleId="TableGrid">
    <w:name w:val="Table Grid"/>
    <w:basedOn w:val="TableNormal"/>
    <w:uiPriority w:val="39"/>
    <w:rsid w:val="00AC6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61C3"/>
    <w:pPr>
      <w:tabs>
        <w:tab w:val="center" w:pos="4680"/>
        <w:tab w:val="right" w:pos="9360"/>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9261C3"/>
    <w:rPr>
      <w:rFonts w:eastAsiaTheme="minorEastAsia"/>
      <w:lang w:eastAsia="en-GB"/>
    </w:rPr>
  </w:style>
  <w:style w:type="paragraph" w:styleId="Header">
    <w:name w:val="header"/>
    <w:basedOn w:val="Normal"/>
    <w:link w:val="HeaderChar"/>
    <w:uiPriority w:val="99"/>
    <w:unhideWhenUsed/>
    <w:rsid w:val="0092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C3"/>
  </w:style>
  <w:style w:type="paragraph" w:styleId="NormalWeb">
    <w:name w:val="Normal (Web)"/>
    <w:basedOn w:val="Normal"/>
    <w:uiPriority w:val="99"/>
    <w:unhideWhenUsed/>
    <w:rsid w:val="009261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261C3"/>
    <w:rPr>
      <w:b/>
      <w:bCs/>
    </w:rPr>
  </w:style>
  <w:style w:type="paragraph" w:styleId="BalloonText">
    <w:name w:val="Balloon Text"/>
    <w:basedOn w:val="Normal"/>
    <w:link w:val="BalloonTextChar"/>
    <w:uiPriority w:val="99"/>
    <w:semiHidden/>
    <w:unhideWhenUsed/>
    <w:rsid w:val="0036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48">
      <w:bodyDiv w:val="1"/>
      <w:marLeft w:val="0"/>
      <w:marRight w:val="0"/>
      <w:marTop w:val="0"/>
      <w:marBottom w:val="0"/>
      <w:divBdr>
        <w:top w:val="none" w:sz="0" w:space="0" w:color="auto"/>
        <w:left w:val="none" w:sz="0" w:space="0" w:color="auto"/>
        <w:bottom w:val="none" w:sz="0" w:space="0" w:color="auto"/>
        <w:right w:val="none" w:sz="0" w:space="0" w:color="auto"/>
      </w:divBdr>
    </w:div>
    <w:div w:id="4286921">
      <w:bodyDiv w:val="1"/>
      <w:marLeft w:val="0"/>
      <w:marRight w:val="0"/>
      <w:marTop w:val="0"/>
      <w:marBottom w:val="0"/>
      <w:divBdr>
        <w:top w:val="none" w:sz="0" w:space="0" w:color="auto"/>
        <w:left w:val="none" w:sz="0" w:space="0" w:color="auto"/>
        <w:bottom w:val="none" w:sz="0" w:space="0" w:color="auto"/>
        <w:right w:val="none" w:sz="0" w:space="0" w:color="auto"/>
      </w:divBdr>
    </w:div>
    <w:div w:id="26830524">
      <w:bodyDiv w:val="1"/>
      <w:marLeft w:val="0"/>
      <w:marRight w:val="0"/>
      <w:marTop w:val="0"/>
      <w:marBottom w:val="0"/>
      <w:divBdr>
        <w:top w:val="none" w:sz="0" w:space="0" w:color="auto"/>
        <w:left w:val="none" w:sz="0" w:space="0" w:color="auto"/>
        <w:bottom w:val="none" w:sz="0" w:space="0" w:color="auto"/>
        <w:right w:val="none" w:sz="0" w:space="0" w:color="auto"/>
      </w:divBdr>
    </w:div>
    <w:div w:id="80109400">
      <w:bodyDiv w:val="1"/>
      <w:marLeft w:val="0"/>
      <w:marRight w:val="0"/>
      <w:marTop w:val="0"/>
      <w:marBottom w:val="0"/>
      <w:divBdr>
        <w:top w:val="none" w:sz="0" w:space="0" w:color="auto"/>
        <w:left w:val="none" w:sz="0" w:space="0" w:color="auto"/>
        <w:bottom w:val="none" w:sz="0" w:space="0" w:color="auto"/>
        <w:right w:val="none" w:sz="0" w:space="0" w:color="auto"/>
      </w:divBdr>
    </w:div>
    <w:div w:id="99834988">
      <w:bodyDiv w:val="1"/>
      <w:marLeft w:val="0"/>
      <w:marRight w:val="0"/>
      <w:marTop w:val="0"/>
      <w:marBottom w:val="0"/>
      <w:divBdr>
        <w:top w:val="none" w:sz="0" w:space="0" w:color="auto"/>
        <w:left w:val="none" w:sz="0" w:space="0" w:color="auto"/>
        <w:bottom w:val="none" w:sz="0" w:space="0" w:color="auto"/>
        <w:right w:val="none" w:sz="0" w:space="0" w:color="auto"/>
      </w:divBdr>
    </w:div>
    <w:div w:id="121509263">
      <w:bodyDiv w:val="1"/>
      <w:marLeft w:val="0"/>
      <w:marRight w:val="0"/>
      <w:marTop w:val="0"/>
      <w:marBottom w:val="0"/>
      <w:divBdr>
        <w:top w:val="none" w:sz="0" w:space="0" w:color="auto"/>
        <w:left w:val="none" w:sz="0" w:space="0" w:color="auto"/>
        <w:bottom w:val="none" w:sz="0" w:space="0" w:color="auto"/>
        <w:right w:val="none" w:sz="0" w:space="0" w:color="auto"/>
      </w:divBdr>
    </w:div>
    <w:div w:id="194005631">
      <w:bodyDiv w:val="1"/>
      <w:marLeft w:val="0"/>
      <w:marRight w:val="0"/>
      <w:marTop w:val="0"/>
      <w:marBottom w:val="0"/>
      <w:divBdr>
        <w:top w:val="none" w:sz="0" w:space="0" w:color="auto"/>
        <w:left w:val="none" w:sz="0" w:space="0" w:color="auto"/>
        <w:bottom w:val="none" w:sz="0" w:space="0" w:color="auto"/>
        <w:right w:val="none" w:sz="0" w:space="0" w:color="auto"/>
      </w:divBdr>
    </w:div>
    <w:div w:id="197621841">
      <w:bodyDiv w:val="1"/>
      <w:marLeft w:val="0"/>
      <w:marRight w:val="0"/>
      <w:marTop w:val="0"/>
      <w:marBottom w:val="0"/>
      <w:divBdr>
        <w:top w:val="none" w:sz="0" w:space="0" w:color="auto"/>
        <w:left w:val="none" w:sz="0" w:space="0" w:color="auto"/>
        <w:bottom w:val="none" w:sz="0" w:space="0" w:color="auto"/>
        <w:right w:val="none" w:sz="0" w:space="0" w:color="auto"/>
      </w:divBdr>
    </w:div>
    <w:div w:id="236399908">
      <w:bodyDiv w:val="1"/>
      <w:marLeft w:val="0"/>
      <w:marRight w:val="0"/>
      <w:marTop w:val="0"/>
      <w:marBottom w:val="0"/>
      <w:divBdr>
        <w:top w:val="none" w:sz="0" w:space="0" w:color="auto"/>
        <w:left w:val="none" w:sz="0" w:space="0" w:color="auto"/>
        <w:bottom w:val="none" w:sz="0" w:space="0" w:color="auto"/>
        <w:right w:val="none" w:sz="0" w:space="0" w:color="auto"/>
      </w:divBdr>
    </w:div>
    <w:div w:id="250746458">
      <w:bodyDiv w:val="1"/>
      <w:marLeft w:val="0"/>
      <w:marRight w:val="0"/>
      <w:marTop w:val="0"/>
      <w:marBottom w:val="0"/>
      <w:divBdr>
        <w:top w:val="none" w:sz="0" w:space="0" w:color="auto"/>
        <w:left w:val="none" w:sz="0" w:space="0" w:color="auto"/>
        <w:bottom w:val="none" w:sz="0" w:space="0" w:color="auto"/>
        <w:right w:val="none" w:sz="0" w:space="0" w:color="auto"/>
      </w:divBdr>
    </w:div>
    <w:div w:id="259679920">
      <w:bodyDiv w:val="1"/>
      <w:marLeft w:val="0"/>
      <w:marRight w:val="0"/>
      <w:marTop w:val="0"/>
      <w:marBottom w:val="0"/>
      <w:divBdr>
        <w:top w:val="none" w:sz="0" w:space="0" w:color="auto"/>
        <w:left w:val="none" w:sz="0" w:space="0" w:color="auto"/>
        <w:bottom w:val="none" w:sz="0" w:space="0" w:color="auto"/>
        <w:right w:val="none" w:sz="0" w:space="0" w:color="auto"/>
      </w:divBdr>
    </w:div>
    <w:div w:id="266349749">
      <w:bodyDiv w:val="1"/>
      <w:marLeft w:val="0"/>
      <w:marRight w:val="0"/>
      <w:marTop w:val="0"/>
      <w:marBottom w:val="0"/>
      <w:divBdr>
        <w:top w:val="none" w:sz="0" w:space="0" w:color="auto"/>
        <w:left w:val="none" w:sz="0" w:space="0" w:color="auto"/>
        <w:bottom w:val="none" w:sz="0" w:space="0" w:color="auto"/>
        <w:right w:val="none" w:sz="0" w:space="0" w:color="auto"/>
      </w:divBdr>
    </w:div>
    <w:div w:id="310254380">
      <w:bodyDiv w:val="1"/>
      <w:marLeft w:val="0"/>
      <w:marRight w:val="0"/>
      <w:marTop w:val="0"/>
      <w:marBottom w:val="0"/>
      <w:divBdr>
        <w:top w:val="none" w:sz="0" w:space="0" w:color="auto"/>
        <w:left w:val="none" w:sz="0" w:space="0" w:color="auto"/>
        <w:bottom w:val="none" w:sz="0" w:space="0" w:color="auto"/>
        <w:right w:val="none" w:sz="0" w:space="0" w:color="auto"/>
      </w:divBdr>
    </w:div>
    <w:div w:id="323970836">
      <w:bodyDiv w:val="1"/>
      <w:marLeft w:val="0"/>
      <w:marRight w:val="0"/>
      <w:marTop w:val="0"/>
      <w:marBottom w:val="0"/>
      <w:divBdr>
        <w:top w:val="none" w:sz="0" w:space="0" w:color="auto"/>
        <w:left w:val="none" w:sz="0" w:space="0" w:color="auto"/>
        <w:bottom w:val="none" w:sz="0" w:space="0" w:color="auto"/>
        <w:right w:val="none" w:sz="0" w:space="0" w:color="auto"/>
      </w:divBdr>
    </w:div>
    <w:div w:id="336425553">
      <w:bodyDiv w:val="1"/>
      <w:marLeft w:val="0"/>
      <w:marRight w:val="0"/>
      <w:marTop w:val="0"/>
      <w:marBottom w:val="0"/>
      <w:divBdr>
        <w:top w:val="none" w:sz="0" w:space="0" w:color="auto"/>
        <w:left w:val="none" w:sz="0" w:space="0" w:color="auto"/>
        <w:bottom w:val="none" w:sz="0" w:space="0" w:color="auto"/>
        <w:right w:val="none" w:sz="0" w:space="0" w:color="auto"/>
      </w:divBdr>
    </w:div>
    <w:div w:id="342325094">
      <w:bodyDiv w:val="1"/>
      <w:marLeft w:val="0"/>
      <w:marRight w:val="0"/>
      <w:marTop w:val="0"/>
      <w:marBottom w:val="0"/>
      <w:divBdr>
        <w:top w:val="none" w:sz="0" w:space="0" w:color="auto"/>
        <w:left w:val="none" w:sz="0" w:space="0" w:color="auto"/>
        <w:bottom w:val="none" w:sz="0" w:space="0" w:color="auto"/>
        <w:right w:val="none" w:sz="0" w:space="0" w:color="auto"/>
      </w:divBdr>
    </w:div>
    <w:div w:id="374353383">
      <w:bodyDiv w:val="1"/>
      <w:marLeft w:val="0"/>
      <w:marRight w:val="0"/>
      <w:marTop w:val="0"/>
      <w:marBottom w:val="0"/>
      <w:divBdr>
        <w:top w:val="none" w:sz="0" w:space="0" w:color="auto"/>
        <w:left w:val="none" w:sz="0" w:space="0" w:color="auto"/>
        <w:bottom w:val="none" w:sz="0" w:space="0" w:color="auto"/>
        <w:right w:val="none" w:sz="0" w:space="0" w:color="auto"/>
      </w:divBdr>
    </w:div>
    <w:div w:id="397090882">
      <w:bodyDiv w:val="1"/>
      <w:marLeft w:val="0"/>
      <w:marRight w:val="0"/>
      <w:marTop w:val="0"/>
      <w:marBottom w:val="0"/>
      <w:divBdr>
        <w:top w:val="none" w:sz="0" w:space="0" w:color="auto"/>
        <w:left w:val="none" w:sz="0" w:space="0" w:color="auto"/>
        <w:bottom w:val="none" w:sz="0" w:space="0" w:color="auto"/>
        <w:right w:val="none" w:sz="0" w:space="0" w:color="auto"/>
      </w:divBdr>
    </w:div>
    <w:div w:id="485322529">
      <w:bodyDiv w:val="1"/>
      <w:marLeft w:val="0"/>
      <w:marRight w:val="0"/>
      <w:marTop w:val="0"/>
      <w:marBottom w:val="0"/>
      <w:divBdr>
        <w:top w:val="none" w:sz="0" w:space="0" w:color="auto"/>
        <w:left w:val="none" w:sz="0" w:space="0" w:color="auto"/>
        <w:bottom w:val="none" w:sz="0" w:space="0" w:color="auto"/>
        <w:right w:val="none" w:sz="0" w:space="0" w:color="auto"/>
      </w:divBdr>
    </w:div>
    <w:div w:id="496773715">
      <w:bodyDiv w:val="1"/>
      <w:marLeft w:val="0"/>
      <w:marRight w:val="0"/>
      <w:marTop w:val="0"/>
      <w:marBottom w:val="0"/>
      <w:divBdr>
        <w:top w:val="none" w:sz="0" w:space="0" w:color="auto"/>
        <w:left w:val="none" w:sz="0" w:space="0" w:color="auto"/>
        <w:bottom w:val="none" w:sz="0" w:space="0" w:color="auto"/>
        <w:right w:val="none" w:sz="0" w:space="0" w:color="auto"/>
      </w:divBdr>
    </w:div>
    <w:div w:id="506334078">
      <w:bodyDiv w:val="1"/>
      <w:marLeft w:val="0"/>
      <w:marRight w:val="0"/>
      <w:marTop w:val="0"/>
      <w:marBottom w:val="0"/>
      <w:divBdr>
        <w:top w:val="none" w:sz="0" w:space="0" w:color="auto"/>
        <w:left w:val="none" w:sz="0" w:space="0" w:color="auto"/>
        <w:bottom w:val="none" w:sz="0" w:space="0" w:color="auto"/>
        <w:right w:val="none" w:sz="0" w:space="0" w:color="auto"/>
      </w:divBdr>
    </w:div>
    <w:div w:id="529730583">
      <w:bodyDiv w:val="1"/>
      <w:marLeft w:val="0"/>
      <w:marRight w:val="0"/>
      <w:marTop w:val="0"/>
      <w:marBottom w:val="0"/>
      <w:divBdr>
        <w:top w:val="none" w:sz="0" w:space="0" w:color="auto"/>
        <w:left w:val="none" w:sz="0" w:space="0" w:color="auto"/>
        <w:bottom w:val="none" w:sz="0" w:space="0" w:color="auto"/>
        <w:right w:val="none" w:sz="0" w:space="0" w:color="auto"/>
      </w:divBdr>
    </w:div>
    <w:div w:id="531385310">
      <w:bodyDiv w:val="1"/>
      <w:marLeft w:val="0"/>
      <w:marRight w:val="0"/>
      <w:marTop w:val="0"/>
      <w:marBottom w:val="0"/>
      <w:divBdr>
        <w:top w:val="none" w:sz="0" w:space="0" w:color="auto"/>
        <w:left w:val="none" w:sz="0" w:space="0" w:color="auto"/>
        <w:bottom w:val="none" w:sz="0" w:space="0" w:color="auto"/>
        <w:right w:val="none" w:sz="0" w:space="0" w:color="auto"/>
      </w:divBdr>
    </w:div>
    <w:div w:id="551232446">
      <w:bodyDiv w:val="1"/>
      <w:marLeft w:val="0"/>
      <w:marRight w:val="0"/>
      <w:marTop w:val="0"/>
      <w:marBottom w:val="0"/>
      <w:divBdr>
        <w:top w:val="none" w:sz="0" w:space="0" w:color="auto"/>
        <w:left w:val="none" w:sz="0" w:space="0" w:color="auto"/>
        <w:bottom w:val="none" w:sz="0" w:space="0" w:color="auto"/>
        <w:right w:val="none" w:sz="0" w:space="0" w:color="auto"/>
      </w:divBdr>
    </w:div>
    <w:div w:id="567496677">
      <w:bodyDiv w:val="1"/>
      <w:marLeft w:val="0"/>
      <w:marRight w:val="0"/>
      <w:marTop w:val="0"/>
      <w:marBottom w:val="0"/>
      <w:divBdr>
        <w:top w:val="none" w:sz="0" w:space="0" w:color="auto"/>
        <w:left w:val="none" w:sz="0" w:space="0" w:color="auto"/>
        <w:bottom w:val="none" w:sz="0" w:space="0" w:color="auto"/>
        <w:right w:val="none" w:sz="0" w:space="0" w:color="auto"/>
      </w:divBdr>
    </w:div>
    <w:div w:id="618076208">
      <w:bodyDiv w:val="1"/>
      <w:marLeft w:val="0"/>
      <w:marRight w:val="0"/>
      <w:marTop w:val="0"/>
      <w:marBottom w:val="0"/>
      <w:divBdr>
        <w:top w:val="none" w:sz="0" w:space="0" w:color="auto"/>
        <w:left w:val="none" w:sz="0" w:space="0" w:color="auto"/>
        <w:bottom w:val="none" w:sz="0" w:space="0" w:color="auto"/>
        <w:right w:val="none" w:sz="0" w:space="0" w:color="auto"/>
      </w:divBdr>
    </w:div>
    <w:div w:id="634680841">
      <w:bodyDiv w:val="1"/>
      <w:marLeft w:val="0"/>
      <w:marRight w:val="0"/>
      <w:marTop w:val="0"/>
      <w:marBottom w:val="0"/>
      <w:divBdr>
        <w:top w:val="none" w:sz="0" w:space="0" w:color="auto"/>
        <w:left w:val="none" w:sz="0" w:space="0" w:color="auto"/>
        <w:bottom w:val="none" w:sz="0" w:space="0" w:color="auto"/>
        <w:right w:val="none" w:sz="0" w:space="0" w:color="auto"/>
      </w:divBdr>
    </w:div>
    <w:div w:id="662128514">
      <w:bodyDiv w:val="1"/>
      <w:marLeft w:val="0"/>
      <w:marRight w:val="0"/>
      <w:marTop w:val="0"/>
      <w:marBottom w:val="0"/>
      <w:divBdr>
        <w:top w:val="none" w:sz="0" w:space="0" w:color="auto"/>
        <w:left w:val="none" w:sz="0" w:space="0" w:color="auto"/>
        <w:bottom w:val="none" w:sz="0" w:space="0" w:color="auto"/>
        <w:right w:val="none" w:sz="0" w:space="0" w:color="auto"/>
      </w:divBdr>
    </w:div>
    <w:div w:id="674647999">
      <w:bodyDiv w:val="1"/>
      <w:marLeft w:val="0"/>
      <w:marRight w:val="0"/>
      <w:marTop w:val="0"/>
      <w:marBottom w:val="0"/>
      <w:divBdr>
        <w:top w:val="none" w:sz="0" w:space="0" w:color="auto"/>
        <w:left w:val="none" w:sz="0" w:space="0" w:color="auto"/>
        <w:bottom w:val="none" w:sz="0" w:space="0" w:color="auto"/>
        <w:right w:val="none" w:sz="0" w:space="0" w:color="auto"/>
      </w:divBdr>
    </w:div>
    <w:div w:id="676470504">
      <w:bodyDiv w:val="1"/>
      <w:marLeft w:val="0"/>
      <w:marRight w:val="0"/>
      <w:marTop w:val="0"/>
      <w:marBottom w:val="0"/>
      <w:divBdr>
        <w:top w:val="none" w:sz="0" w:space="0" w:color="auto"/>
        <w:left w:val="none" w:sz="0" w:space="0" w:color="auto"/>
        <w:bottom w:val="none" w:sz="0" w:space="0" w:color="auto"/>
        <w:right w:val="none" w:sz="0" w:space="0" w:color="auto"/>
      </w:divBdr>
    </w:div>
    <w:div w:id="692077526">
      <w:bodyDiv w:val="1"/>
      <w:marLeft w:val="0"/>
      <w:marRight w:val="0"/>
      <w:marTop w:val="0"/>
      <w:marBottom w:val="0"/>
      <w:divBdr>
        <w:top w:val="none" w:sz="0" w:space="0" w:color="auto"/>
        <w:left w:val="none" w:sz="0" w:space="0" w:color="auto"/>
        <w:bottom w:val="none" w:sz="0" w:space="0" w:color="auto"/>
        <w:right w:val="none" w:sz="0" w:space="0" w:color="auto"/>
      </w:divBdr>
    </w:div>
    <w:div w:id="711854024">
      <w:bodyDiv w:val="1"/>
      <w:marLeft w:val="0"/>
      <w:marRight w:val="0"/>
      <w:marTop w:val="0"/>
      <w:marBottom w:val="0"/>
      <w:divBdr>
        <w:top w:val="none" w:sz="0" w:space="0" w:color="auto"/>
        <w:left w:val="none" w:sz="0" w:space="0" w:color="auto"/>
        <w:bottom w:val="none" w:sz="0" w:space="0" w:color="auto"/>
        <w:right w:val="none" w:sz="0" w:space="0" w:color="auto"/>
      </w:divBdr>
    </w:div>
    <w:div w:id="713309426">
      <w:bodyDiv w:val="1"/>
      <w:marLeft w:val="0"/>
      <w:marRight w:val="0"/>
      <w:marTop w:val="0"/>
      <w:marBottom w:val="0"/>
      <w:divBdr>
        <w:top w:val="none" w:sz="0" w:space="0" w:color="auto"/>
        <w:left w:val="none" w:sz="0" w:space="0" w:color="auto"/>
        <w:bottom w:val="none" w:sz="0" w:space="0" w:color="auto"/>
        <w:right w:val="none" w:sz="0" w:space="0" w:color="auto"/>
      </w:divBdr>
    </w:div>
    <w:div w:id="720444069">
      <w:bodyDiv w:val="1"/>
      <w:marLeft w:val="0"/>
      <w:marRight w:val="0"/>
      <w:marTop w:val="0"/>
      <w:marBottom w:val="0"/>
      <w:divBdr>
        <w:top w:val="none" w:sz="0" w:space="0" w:color="auto"/>
        <w:left w:val="none" w:sz="0" w:space="0" w:color="auto"/>
        <w:bottom w:val="none" w:sz="0" w:space="0" w:color="auto"/>
        <w:right w:val="none" w:sz="0" w:space="0" w:color="auto"/>
      </w:divBdr>
    </w:div>
    <w:div w:id="722752242">
      <w:bodyDiv w:val="1"/>
      <w:marLeft w:val="0"/>
      <w:marRight w:val="0"/>
      <w:marTop w:val="0"/>
      <w:marBottom w:val="0"/>
      <w:divBdr>
        <w:top w:val="none" w:sz="0" w:space="0" w:color="auto"/>
        <w:left w:val="none" w:sz="0" w:space="0" w:color="auto"/>
        <w:bottom w:val="none" w:sz="0" w:space="0" w:color="auto"/>
        <w:right w:val="none" w:sz="0" w:space="0" w:color="auto"/>
      </w:divBdr>
    </w:div>
    <w:div w:id="785318726">
      <w:bodyDiv w:val="1"/>
      <w:marLeft w:val="0"/>
      <w:marRight w:val="0"/>
      <w:marTop w:val="0"/>
      <w:marBottom w:val="0"/>
      <w:divBdr>
        <w:top w:val="none" w:sz="0" w:space="0" w:color="auto"/>
        <w:left w:val="none" w:sz="0" w:space="0" w:color="auto"/>
        <w:bottom w:val="none" w:sz="0" w:space="0" w:color="auto"/>
        <w:right w:val="none" w:sz="0" w:space="0" w:color="auto"/>
      </w:divBdr>
    </w:div>
    <w:div w:id="821390232">
      <w:bodyDiv w:val="1"/>
      <w:marLeft w:val="0"/>
      <w:marRight w:val="0"/>
      <w:marTop w:val="0"/>
      <w:marBottom w:val="0"/>
      <w:divBdr>
        <w:top w:val="none" w:sz="0" w:space="0" w:color="auto"/>
        <w:left w:val="none" w:sz="0" w:space="0" w:color="auto"/>
        <w:bottom w:val="none" w:sz="0" w:space="0" w:color="auto"/>
        <w:right w:val="none" w:sz="0" w:space="0" w:color="auto"/>
      </w:divBdr>
    </w:div>
    <w:div w:id="861628078">
      <w:bodyDiv w:val="1"/>
      <w:marLeft w:val="0"/>
      <w:marRight w:val="0"/>
      <w:marTop w:val="0"/>
      <w:marBottom w:val="0"/>
      <w:divBdr>
        <w:top w:val="none" w:sz="0" w:space="0" w:color="auto"/>
        <w:left w:val="none" w:sz="0" w:space="0" w:color="auto"/>
        <w:bottom w:val="none" w:sz="0" w:space="0" w:color="auto"/>
        <w:right w:val="none" w:sz="0" w:space="0" w:color="auto"/>
      </w:divBdr>
    </w:div>
    <w:div w:id="897204559">
      <w:bodyDiv w:val="1"/>
      <w:marLeft w:val="0"/>
      <w:marRight w:val="0"/>
      <w:marTop w:val="0"/>
      <w:marBottom w:val="0"/>
      <w:divBdr>
        <w:top w:val="none" w:sz="0" w:space="0" w:color="auto"/>
        <w:left w:val="none" w:sz="0" w:space="0" w:color="auto"/>
        <w:bottom w:val="none" w:sz="0" w:space="0" w:color="auto"/>
        <w:right w:val="none" w:sz="0" w:space="0" w:color="auto"/>
      </w:divBdr>
    </w:div>
    <w:div w:id="928851879">
      <w:bodyDiv w:val="1"/>
      <w:marLeft w:val="0"/>
      <w:marRight w:val="0"/>
      <w:marTop w:val="0"/>
      <w:marBottom w:val="0"/>
      <w:divBdr>
        <w:top w:val="none" w:sz="0" w:space="0" w:color="auto"/>
        <w:left w:val="none" w:sz="0" w:space="0" w:color="auto"/>
        <w:bottom w:val="none" w:sz="0" w:space="0" w:color="auto"/>
        <w:right w:val="none" w:sz="0" w:space="0" w:color="auto"/>
      </w:divBdr>
    </w:div>
    <w:div w:id="937326643">
      <w:bodyDiv w:val="1"/>
      <w:marLeft w:val="0"/>
      <w:marRight w:val="0"/>
      <w:marTop w:val="0"/>
      <w:marBottom w:val="0"/>
      <w:divBdr>
        <w:top w:val="none" w:sz="0" w:space="0" w:color="auto"/>
        <w:left w:val="none" w:sz="0" w:space="0" w:color="auto"/>
        <w:bottom w:val="none" w:sz="0" w:space="0" w:color="auto"/>
        <w:right w:val="none" w:sz="0" w:space="0" w:color="auto"/>
      </w:divBdr>
    </w:div>
    <w:div w:id="988707749">
      <w:bodyDiv w:val="1"/>
      <w:marLeft w:val="0"/>
      <w:marRight w:val="0"/>
      <w:marTop w:val="0"/>
      <w:marBottom w:val="0"/>
      <w:divBdr>
        <w:top w:val="none" w:sz="0" w:space="0" w:color="auto"/>
        <w:left w:val="none" w:sz="0" w:space="0" w:color="auto"/>
        <w:bottom w:val="none" w:sz="0" w:space="0" w:color="auto"/>
        <w:right w:val="none" w:sz="0" w:space="0" w:color="auto"/>
      </w:divBdr>
    </w:div>
    <w:div w:id="1001472373">
      <w:bodyDiv w:val="1"/>
      <w:marLeft w:val="0"/>
      <w:marRight w:val="0"/>
      <w:marTop w:val="0"/>
      <w:marBottom w:val="0"/>
      <w:divBdr>
        <w:top w:val="none" w:sz="0" w:space="0" w:color="auto"/>
        <w:left w:val="none" w:sz="0" w:space="0" w:color="auto"/>
        <w:bottom w:val="none" w:sz="0" w:space="0" w:color="auto"/>
        <w:right w:val="none" w:sz="0" w:space="0" w:color="auto"/>
      </w:divBdr>
    </w:div>
    <w:div w:id="1016494648">
      <w:bodyDiv w:val="1"/>
      <w:marLeft w:val="0"/>
      <w:marRight w:val="0"/>
      <w:marTop w:val="0"/>
      <w:marBottom w:val="0"/>
      <w:divBdr>
        <w:top w:val="none" w:sz="0" w:space="0" w:color="auto"/>
        <w:left w:val="none" w:sz="0" w:space="0" w:color="auto"/>
        <w:bottom w:val="none" w:sz="0" w:space="0" w:color="auto"/>
        <w:right w:val="none" w:sz="0" w:space="0" w:color="auto"/>
      </w:divBdr>
      <w:divsChild>
        <w:div w:id="357125362">
          <w:marLeft w:val="0"/>
          <w:marRight w:val="0"/>
          <w:marTop w:val="0"/>
          <w:marBottom w:val="0"/>
          <w:divBdr>
            <w:top w:val="none" w:sz="0" w:space="0" w:color="auto"/>
            <w:left w:val="none" w:sz="0" w:space="0" w:color="auto"/>
            <w:bottom w:val="none" w:sz="0" w:space="0" w:color="auto"/>
            <w:right w:val="none" w:sz="0" w:space="0" w:color="auto"/>
          </w:divBdr>
          <w:divsChild>
            <w:div w:id="555239029">
              <w:marLeft w:val="0"/>
              <w:marRight w:val="0"/>
              <w:marTop w:val="0"/>
              <w:marBottom w:val="0"/>
              <w:divBdr>
                <w:top w:val="none" w:sz="0" w:space="0" w:color="auto"/>
                <w:left w:val="none" w:sz="0" w:space="0" w:color="auto"/>
                <w:bottom w:val="none" w:sz="0" w:space="0" w:color="auto"/>
                <w:right w:val="none" w:sz="0" w:space="0" w:color="auto"/>
              </w:divBdr>
              <w:divsChild>
                <w:div w:id="2054235233">
                  <w:marLeft w:val="0"/>
                  <w:marRight w:val="0"/>
                  <w:marTop w:val="0"/>
                  <w:marBottom w:val="0"/>
                  <w:divBdr>
                    <w:top w:val="none" w:sz="0" w:space="0" w:color="auto"/>
                    <w:left w:val="none" w:sz="0" w:space="0" w:color="auto"/>
                    <w:bottom w:val="none" w:sz="0" w:space="0" w:color="auto"/>
                    <w:right w:val="none" w:sz="0" w:space="0" w:color="auto"/>
                  </w:divBdr>
                  <w:divsChild>
                    <w:div w:id="845250248">
                      <w:marLeft w:val="0"/>
                      <w:marRight w:val="0"/>
                      <w:marTop w:val="0"/>
                      <w:marBottom w:val="0"/>
                      <w:divBdr>
                        <w:top w:val="none" w:sz="0" w:space="0" w:color="auto"/>
                        <w:left w:val="none" w:sz="0" w:space="0" w:color="auto"/>
                        <w:bottom w:val="none" w:sz="0" w:space="0" w:color="auto"/>
                        <w:right w:val="none" w:sz="0" w:space="0" w:color="auto"/>
                      </w:divBdr>
                      <w:divsChild>
                        <w:div w:id="579406370">
                          <w:marLeft w:val="0"/>
                          <w:marRight w:val="0"/>
                          <w:marTop w:val="0"/>
                          <w:marBottom w:val="0"/>
                          <w:divBdr>
                            <w:top w:val="none" w:sz="0" w:space="0" w:color="auto"/>
                            <w:left w:val="none" w:sz="0" w:space="0" w:color="auto"/>
                            <w:bottom w:val="none" w:sz="0" w:space="0" w:color="auto"/>
                            <w:right w:val="none" w:sz="0" w:space="0" w:color="auto"/>
                          </w:divBdr>
                          <w:divsChild>
                            <w:div w:id="115028312">
                              <w:marLeft w:val="0"/>
                              <w:marRight w:val="0"/>
                              <w:marTop w:val="0"/>
                              <w:marBottom w:val="0"/>
                              <w:divBdr>
                                <w:top w:val="none" w:sz="0" w:space="0" w:color="auto"/>
                                <w:left w:val="none" w:sz="0" w:space="0" w:color="auto"/>
                                <w:bottom w:val="none" w:sz="0" w:space="0" w:color="auto"/>
                                <w:right w:val="none" w:sz="0" w:space="0" w:color="auto"/>
                              </w:divBdr>
                              <w:divsChild>
                                <w:div w:id="146945565">
                                  <w:marLeft w:val="0"/>
                                  <w:marRight w:val="0"/>
                                  <w:marTop w:val="0"/>
                                  <w:marBottom w:val="0"/>
                                  <w:divBdr>
                                    <w:top w:val="none" w:sz="0" w:space="0" w:color="auto"/>
                                    <w:left w:val="none" w:sz="0" w:space="0" w:color="auto"/>
                                    <w:bottom w:val="none" w:sz="0" w:space="0" w:color="auto"/>
                                    <w:right w:val="none" w:sz="0" w:space="0" w:color="auto"/>
                                  </w:divBdr>
                                  <w:divsChild>
                                    <w:div w:id="10213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01185">
                          <w:marLeft w:val="0"/>
                          <w:marRight w:val="0"/>
                          <w:marTop w:val="0"/>
                          <w:marBottom w:val="0"/>
                          <w:divBdr>
                            <w:top w:val="none" w:sz="0" w:space="0" w:color="auto"/>
                            <w:left w:val="none" w:sz="0" w:space="0" w:color="auto"/>
                            <w:bottom w:val="none" w:sz="0" w:space="0" w:color="auto"/>
                            <w:right w:val="none" w:sz="0" w:space="0" w:color="auto"/>
                          </w:divBdr>
                          <w:divsChild>
                            <w:div w:id="1622035452">
                              <w:marLeft w:val="0"/>
                              <w:marRight w:val="0"/>
                              <w:marTop w:val="0"/>
                              <w:marBottom w:val="0"/>
                              <w:divBdr>
                                <w:top w:val="none" w:sz="0" w:space="0" w:color="auto"/>
                                <w:left w:val="none" w:sz="0" w:space="0" w:color="auto"/>
                                <w:bottom w:val="none" w:sz="0" w:space="0" w:color="auto"/>
                                <w:right w:val="none" w:sz="0" w:space="0" w:color="auto"/>
                              </w:divBdr>
                              <w:divsChild>
                                <w:div w:id="12780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145097">
          <w:marLeft w:val="0"/>
          <w:marRight w:val="0"/>
          <w:marTop w:val="0"/>
          <w:marBottom w:val="0"/>
          <w:divBdr>
            <w:top w:val="none" w:sz="0" w:space="0" w:color="auto"/>
            <w:left w:val="none" w:sz="0" w:space="0" w:color="auto"/>
            <w:bottom w:val="none" w:sz="0" w:space="0" w:color="auto"/>
            <w:right w:val="none" w:sz="0" w:space="0" w:color="auto"/>
          </w:divBdr>
          <w:divsChild>
            <w:div w:id="1261181979">
              <w:marLeft w:val="0"/>
              <w:marRight w:val="0"/>
              <w:marTop w:val="0"/>
              <w:marBottom w:val="0"/>
              <w:divBdr>
                <w:top w:val="none" w:sz="0" w:space="0" w:color="auto"/>
                <w:left w:val="none" w:sz="0" w:space="0" w:color="auto"/>
                <w:bottom w:val="none" w:sz="0" w:space="0" w:color="auto"/>
                <w:right w:val="none" w:sz="0" w:space="0" w:color="auto"/>
              </w:divBdr>
              <w:divsChild>
                <w:div w:id="1542547242">
                  <w:marLeft w:val="0"/>
                  <w:marRight w:val="0"/>
                  <w:marTop w:val="0"/>
                  <w:marBottom w:val="0"/>
                  <w:divBdr>
                    <w:top w:val="none" w:sz="0" w:space="0" w:color="auto"/>
                    <w:left w:val="none" w:sz="0" w:space="0" w:color="auto"/>
                    <w:bottom w:val="none" w:sz="0" w:space="0" w:color="auto"/>
                    <w:right w:val="none" w:sz="0" w:space="0" w:color="auto"/>
                  </w:divBdr>
                  <w:divsChild>
                    <w:div w:id="1101299269">
                      <w:marLeft w:val="0"/>
                      <w:marRight w:val="0"/>
                      <w:marTop w:val="0"/>
                      <w:marBottom w:val="0"/>
                      <w:divBdr>
                        <w:top w:val="none" w:sz="0" w:space="0" w:color="auto"/>
                        <w:left w:val="none" w:sz="0" w:space="0" w:color="auto"/>
                        <w:bottom w:val="none" w:sz="0" w:space="0" w:color="auto"/>
                        <w:right w:val="none" w:sz="0" w:space="0" w:color="auto"/>
                      </w:divBdr>
                      <w:divsChild>
                        <w:div w:id="2077509008">
                          <w:marLeft w:val="0"/>
                          <w:marRight w:val="0"/>
                          <w:marTop w:val="0"/>
                          <w:marBottom w:val="0"/>
                          <w:divBdr>
                            <w:top w:val="none" w:sz="0" w:space="0" w:color="auto"/>
                            <w:left w:val="none" w:sz="0" w:space="0" w:color="auto"/>
                            <w:bottom w:val="none" w:sz="0" w:space="0" w:color="auto"/>
                            <w:right w:val="none" w:sz="0" w:space="0" w:color="auto"/>
                          </w:divBdr>
                          <w:divsChild>
                            <w:div w:id="1981301564">
                              <w:marLeft w:val="0"/>
                              <w:marRight w:val="0"/>
                              <w:marTop w:val="0"/>
                              <w:marBottom w:val="0"/>
                              <w:divBdr>
                                <w:top w:val="none" w:sz="0" w:space="0" w:color="auto"/>
                                <w:left w:val="none" w:sz="0" w:space="0" w:color="auto"/>
                                <w:bottom w:val="none" w:sz="0" w:space="0" w:color="auto"/>
                                <w:right w:val="none" w:sz="0" w:space="0" w:color="auto"/>
                              </w:divBdr>
                              <w:divsChild>
                                <w:div w:id="1395274702">
                                  <w:marLeft w:val="0"/>
                                  <w:marRight w:val="0"/>
                                  <w:marTop w:val="0"/>
                                  <w:marBottom w:val="0"/>
                                  <w:divBdr>
                                    <w:top w:val="none" w:sz="0" w:space="0" w:color="auto"/>
                                    <w:left w:val="none" w:sz="0" w:space="0" w:color="auto"/>
                                    <w:bottom w:val="none" w:sz="0" w:space="0" w:color="auto"/>
                                    <w:right w:val="none" w:sz="0" w:space="0" w:color="auto"/>
                                  </w:divBdr>
                                  <w:divsChild>
                                    <w:div w:id="598489664">
                                      <w:marLeft w:val="0"/>
                                      <w:marRight w:val="0"/>
                                      <w:marTop w:val="0"/>
                                      <w:marBottom w:val="0"/>
                                      <w:divBdr>
                                        <w:top w:val="none" w:sz="0" w:space="0" w:color="auto"/>
                                        <w:left w:val="none" w:sz="0" w:space="0" w:color="auto"/>
                                        <w:bottom w:val="none" w:sz="0" w:space="0" w:color="auto"/>
                                        <w:right w:val="none" w:sz="0" w:space="0" w:color="auto"/>
                                      </w:divBdr>
                                      <w:divsChild>
                                        <w:div w:id="21149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617178">
          <w:marLeft w:val="0"/>
          <w:marRight w:val="0"/>
          <w:marTop w:val="0"/>
          <w:marBottom w:val="0"/>
          <w:divBdr>
            <w:top w:val="none" w:sz="0" w:space="0" w:color="auto"/>
            <w:left w:val="none" w:sz="0" w:space="0" w:color="auto"/>
            <w:bottom w:val="none" w:sz="0" w:space="0" w:color="auto"/>
            <w:right w:val="none" w:sz="0" w:space="0" w:color="auto"/>
          </w:divBdr>
          <w:divsChild>
            <w:div w:id="578558623">
              <w:marLeft w:val="0"/>
              <w:marRight w:val="0"/>
              <w:marTop w:val="0"/>
              <w:marBottom w:val="0"/>
              <w:divBdr>
                <w:top w:val="none" w:sz="0" w:space="0" w:color="auto"/>
                <w:left w:val="none" w:sz="0" w:space="0" w:color="auto"/>
                <w:bottom w:val="none" w:sz="0" w:space="0" w:color="auto"/>
                <w:right w:val="none" w:sz="0" w:space="0" w:color="auto"/>
              </w:divBdr>
              <w:divsChild>
                <w:div w:id="1747846942">
                  <w:marLeft w:val="0"/>
                  <w:marRight w:val="0"/>
                  <w:marTop w:val="0"/>
                  <w:marBottom w:val="0"/>
                  <w:divBdr>
                    <w:top w:val="none" w:sz="0" w:space="0" w:color="auto"/>
                    <w:left w:val="none" w:sz="0" w:space="0" w:color="auto"/>
                    <w:bottom w:val="none" w:sz="0" w:space="0" w:color="auto"/>
                    <w:right w:val="none" w:sz="0" w:space="0" w:color="auto"/>
                  </w:divBdr>
                  <w:divsChild>
                    <w:div w:id="819422955">
                      <w:marLeft w:val="0"/>
                      <w:marRight w:val="0"/>
                      <w:marTop w:val="0"/>
                      <w:marBottom w:val="0"/>
                      <w:divBdr>
                        <w:top w:val="none" w:sz="0" w:space="0" w:color="auto"/>
                        <w:left w:val="none" w:sz="0" w:space="0" w:color="auto"/>
                        <w:bottom w:val="none" w:sz="0" w:space="0" w:color="auto"/>
                        <w:right w:val="none" w:sz="0" w:space="0" w:color="auto"/>
                      </w:divBdr>
                      <w:divsChild>
                        <w:div w:id="1781221155">
                          <w:marLeft w:val="0"/>
                          <w:marRight w:val="0"/>
                          <w:marTop w:val="0"/>
                          <w:marBottom w:val="0"/>
                          <w:divBdr>
                            <w:top w:val="none" w:sz="0" w:space="0" w:color="auto"/>
                            <w:left w:val="none" w:sz="0" w:space="0" w:color="auto"/>
                            <w:bottom w:val="none" w:sz="0" w:space="0" w:color="auto"/>
                            <w:right w:val="none" w:sz="0" w:space="0" w:color="auto"/>
                          </w:divBdr>
                          <w:divsChild>
                            <w:div w:id="1327245127">
                              <w:marLeft w:val="0"/>
                              <w:marRight w:val="0"/>
                              <w:marTop w:val="0"/>
                              <w:marBottom w:val="0"/>
                              <w:divBdr>
                                <w:top w:val="none" w:sz="0" w:space="0" w:color="auto"/>
                                <w:left w:val="none" w:sz="0" w:space="0" w:color="auto"/>
                                <w:bottom w:val="none" w:sz="0" w:space="0" w:color="auto"/>
                                <w:right w:val="none" w:sz="0" w:space="0" w:color="auto"/>
                              </w:divBdr>
                              <w:divsChild>
                                <w:div w:id="2050303334">
                                  <w:marLeft w:val="0"/>
                                  <w:marRight w:val="0"/>
                                  <w:marTop w:val="0"/>
                                  <w:marBottom w:val="0"/>
                                  <w:divBdr>
                                    <w:top w:val="none" w:sz="0" w:space="0" w:color="auto"/>
                                    <w:left w:val="none" w:sz="0" w:space="0" w:color="auto"/>
                                    <w:bottom w:val="none" w:sz="0" w:space="0" w:color="auto"/>
                                    <w:right w:val="none" w:sz="0" w:space="0" w:color="auto"/>
                                  </w:divBdr>
                                  <w:divsChild>
                                    <w:div w:id="14822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751981">
      <w:bodyDiv w:val="1"/>
      <w:marLeft w:val="0"/>
      <w:marRight w:val="0"/>
      <w:marTop w:val="0"/>
      <w:marBottom w:val="0"/>
      <w:divBdr>
        <w:top w:val="none" w:sz="0" w:space="0" w:color="auto"/>
        <w:left w:val="none" w:sz="0" w:space="0" w:color="auto"/>
        <w:bottom w:val="none" w:sz="0" w:space="0" w:color="auto"/>
        <w:right w:val="none" w:sz="0" w:space="0" w:color="auto"/>
      </w:divBdr>
    </w:div>
    <w:div w:id="1190100328">
      <w:bodyDiv w:val="1"/>
      <w:marLeft w:val="0"/>
      <w:marRight w:val="0"/>
      <w:marTop w:val="0"/>
      <w:marBottom w:val="0"/>
      <w:divBdr>
        <w:top w:val="none" w:sz="0" w:space="0" w:color="auto"/>
        <w:left w:val="none" w:sz="0" w:space="0" w:color="auto"/>
        <w:bottom w:val="none" w:sz="0" w:space="0" w:color="auto"/>
        <w:right w:val="none" w:sz="0" w:space="0" w:color="auto"/>
      </w:divBdr>
    </w:div>
    <w:div w:id="1279336271">
      <w:bodyDiv w:val="1"/>
      <w:marLeft w:val="0"/>
      <w:marRight w:val="0"/>
      <w:marTop w:val="0"/>
      <w:marBottom w:val="0"/>
      <w:divBdr>
        <w:top w:val="none" w:sz="0" w:space="0" w:color="auto"/>
        <w:left w:val="none" w:sz="0" w:space="0" w:color="auto"/>
        <w:bottom w:val="none" w:sz="0" w:space="0" w:color="auto"/>
        <w:right w:val="none" w:sz="0" w:space="0" w:color="auto"/>
      </w:divBdr>
    </w:div>
    <w:div w:id="1291327578">
      <w:bodyDiv w:val="1"/>
      <w:marLeft w:val="0"/>
      <w:marRight w:val="0"/>
      <w:marTop w:val="0"/>
      <w:marBottom w:val="0"/>
      <w:divBdr>
        <w:top w:val="none" w:sz="0" w:space="0" w:color="auto"/>
        <w:left w:val="none" w:sz="0" w:space="0" w:color="auto"/>
        <w:bottom w:val="none" w:sz="0" w:space="0" w:color="auto"/>
        <w:right w:val="none" w:sz="0" w:space="0" w:color="auto"/>
      </w:divBdr>
    </w:div>
    <w:div w:id="1329018459">
      <w:bodyDiv w:val="1"/>
      <w:marLeft w:val="0"/>
      <w:marRight w:val="0"/>
      <w:marTop w:val="0"/>
      <w:marBottom w:val="0"/>
      <w:divBdr>
        <w:top w:val="none" w:sz="0" w:space="0" w:color="auto"/>
        <w:left w:val="none" w:sz="0" w:space="0" w:color="auto"/>
        <w:bottom w:val="none" w:sz="0" w:space="0" w:color="auto"/>
        <w:right w:val="none" w:sz="0" w:space="0" w:color="auto"/>
      </w:divBdr>
    </w:div>
    <w:div w:id="1347444953">
      <w:bodyDiv w:val="1"/>
      <w:marLeft w:val="0"/>
      <w:marRight w:val="0"/>
      <w:marTop w:val="0"/>
      <w:marBottom w:val="0"/>
      <w:divBdr>
        <w:top w:val="none" w:sz="0" w:space="0" w:color="auto"/>
        <w:left w:val="none" w:sz="0" w:space="0" w:color="auto"/>
        <w:bottom w:val="none" w:sz="0" w:space="0" w:color="auto"/>
        <w:right w:val="none" w:sz="0" w:space="0" w:color="auto"/>
      </w:divBdr>
    </w:div>
    <w:div w:id="1439523582">
      <w:bodyDiv w:val="1"/>
      <w:marLeft w:val="0"/>
      <w:marRight w:val="0"/>
      <w:marTop w:val="0"/>
      <w:marBottom w:val="0"/>
      <w:divBdr>
        <w:top w:val="none" w:sz="0" w:space="0" w:color="auto"/>
        <w:left w:val="none" w:sz="0" w:space="0" w:color="auto"/>
        <w:bottom w:val="none" w:sz="0" w:space="0" w:color="auto"/>
        <w:right w:val="none" w:sz="0" w:space="0" w:color="auto"/>
      </w:divBdr>
    </w:div>
    <w:div w:id="1492136943">
      <w:bodyDiv w:val="1"/>
      <w:marLeft w:val="0"/>
      <w:marRight w:val="0"/>
      <w:marTop w:val="0"/>
      <w:marBottom w:val="0"/>
      <w:divBdr>
        <w:top w:val="none" w:sz="0" w:space="0" w:color="auto"/>
        <w:left w:val="none" w:sz="0" w:space="0" w:color="auto"/>
        <w:bottom w:val="none" w:sz="0" w:space="0" w:color="auto"/>
        <w:right w:val="none" w:sz="0" w:space="0" w:color="auto"/>
      </w:divBdr>
    </w:div>
    <w:div w:id="1512792006">
      <w:bodyDiv w:val="1"/>
      <w:marLeft w:val="0"/>
      <w:marRight w:val="0"/>
      <w:marTop w:val="0"/>
      <w:marBottom w:val="0"/>
      <w:divBdr>
        <w:top w:val="none" w:sz="0" w:space="0" w:color="auto"/>
        <w:left w:val="none" w:sz="0" w:space="0" w:color="auto"/>
        <w:bottom w:val="none" w:sz="0" w:space="0" w:color="auto"/>
        <w:right w:val="none" w:sz="0" w:space="0" w:color="auto"/>
      </w:divBdr>
    </w:div>
    <w:div w:id="1518037946">
      <w:bodyDiv w:val="1"/>
      <w:marLeft w:val="0"/>
      <w:marRight w:val="0"/>
      <w:marTop w:val="0"/>
      <w:marBottom w:val="0"/>
      <w:divBdr>
        <w:top w:val="none" w:sz="0" w:space="0" w:color="auto"/>
        <w:left w:val="none" w:sz="0" w:space="0" w:color="auto"/>
        <w:bottom w:val="none" w:sz="0" w:space="0" w:color="auto"/>
        <w:right w:val="none" w:sz="0" w:space="0" w:color="auto"/>
      </w:divBdr>
      <w:divsChild>
        <w:div w:id="611862790">
          <w:marLeft w:val="0"/>
          <w:marRight w:val="0"/>
          <w:marTop w:val="0"/>
          <w:marBottom w:val="0"/>
          <w:divBdr>
            <w:top w:val="none" w:sz="0" w:space="0" w:color="auto"/>
            <w:left w:val="none" w:sz="0" w:space="0" w:color="auto"/>
            <w:bottom w:val="none" w:sz="0" w:space="0" w:color="auto"/>
            <w:right w:val="none" w:sz="0" w:space="0" w:color="auto"/>
          </w:divBdr>
          <w:divsChild>
            <w:div w:id="2042196490">
              <w:marLeft w:val="0"/>
              <w:marRight w:val="0"/>
              <w:marTop w:val="0"/>
              <w:marBottom w:val="0"/>
              <w:divBdr>
                <w:top w:val="none" w:sz="0" w:space="0" w:color="auto"/>
                <w:left w:val="none" w:sz="0" w:space="0" w:color="auto"/>
                <w:bottom w:val="none" w:sz="0" w:space="0" w:color="auto"/>
                <w:right w:val="none" w:sz="0" w:space="0" w:color="auto"/>
              </w:divBdr>
              <w:divsChild>
                <w:div w:id="30419223">
                  <w:marLeft w:val="0"/>
                  <w:marRight w:val="0"/>
                  <w:marTop w:val="0"/>
                  <w:marBottom w:val="0"/>
                  <w:divBdr>
                    <w:top w:val="none" w:sz="0" w:space="0" w:color="auto"/>
                    <w:left w:val="none" w:sz="0" w:space="0" w:color="auto"/>
                    <w:bottom w:val="none" w:sz="0" w:space="0" w:color="auto"/>
                    <w:right w:val="none" w:sz="0" w:space="0" w:color="auto"/>
                  </w:divBdr>
                  <w:divsChild>
                    <w:div w:id="1475872795">
                      <w:marLeft w:val="0"/>
                      <w:marRight w:val="0"/>
                      <w:marTop w:val="0"/>
                      <w:marBottom w:val="0"/>
                      <w:divBdr>
                        <w:top w:val="none" w:sz="0" w:space="0" w:color="auto"/>
                        <w:left w:val="none" w:sz="0" w:space="0" w:color="auto"/>
                        <w:bottom w:val="none" w:sz="0" w:space="0" w:color="auto"/>
                        <w:right w:val="none" w:sz="0" w:space="0" w:color="auto"/>
                      </w:divBdr>
                      <w:divsChild>
                        <w:div w:id="1681858513">
                          <w:marLeft w:val="0"/>
                          <w:marRight w:val="0"/>
                          <w:marTop w:val="0"/>
                          <w:marBottom w:val="0"/>
                          <w:divBdr>
                            <w:top w:val="none" w:sz="0" w:space="0" w:color="auto"/>
                            <w:left w:val="none" w:sz="0" w:space="0" w:color="auto"/>
                            <w:bottom w:val="none" w:sz="0" w:space="0" w:color="auto"/>
                            <w:right w:val="none" w:sz="0" w:space="0" w:color="auto"/>
                          </w:divBdr>
                          <w:divsChild>
                            <w:div w:id="117527393">
                              <w:marLeft w:val="0"/>
                              <w:marRight w:val="0"/>
                              <w:marTop w:val="0"/>
                              <w:marBottom w:val="0"/>
                              <w:divBdr>
                                <w:top w:val="none" w:sz="0" w:space="0" w:color="auto"/>
                                <w:left w:val="none" w:sz="0" w:space="0" w:color="auto"/>
                                <w:bottom w:val="none" w:sz="0" w:space="0" w:color="auto"/>
                                <w:right w:val="none" w:sz="0" w:space="0" w:color="auto"/>
                              </w:divBdr>
                              <w:divsChild>
                                <w:div w:id="1045913440">
                                  <w:marLeft w:val="0"/>
                                  <w:marRight w:val="0"/>
                                  <w:marTop w:val="0"/>
                                  <w:marBottom w:val="0"/>
                                  <w:divBdr>
                                    <w:top w:val="none" w:sz="0" w:space="0" w:color="auto"/>
                                    <w:left w:val="none" w:sz="0" w:space="0" w:color="auto"/>
                                    <w:bottom w:val="none" w:sz="0" w:space="0" w:color="auto"/>
                                    <w:right w:val="none" w:sz="0" w:space="0" w:color="auto"/>
                                  </w:divBdr>
                                  <w:divsChild>
                                    <w:div w:id="14099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18">
                          <w:marLeft w:val="0"/>
                          <w:marRight w:val="0"/>
                          <w:marTop w:val="0"/>
                          <w:marBottom w:val="0"/>
                          <w:divBdr>
                            <w:top w:val="none" w:sz="0" w:space="0" w:color="auto"/>
                            <w:left w:val="none" w:sz="0" w:space="0" w:color="auto"/>
                            <w:bottom w:val="none" w:sz="0" w:space="0" w:color="auto"/>
                            <w:right w:val="none" w:sz="0" w:space="0" w:color="auto"/>
                          </w:divBdr>
                          <w:divsChild>
                            <w:div w:id="639699335">
                              <w:marLeft w:val="0"/>
                              <w:marRight w:val="0"/>
                              <w:marTop w:val="0"/>
                              <w:marBottom w:val="0"/>
                              <w:divBdr>
                                <w:top w:val="none" w:sz="0" w:space="0" w:color="auto"/>
                                <w:left w:val="none" w:sz="0" w:space="0" w:color="auto"/>
                                <w:bottom w:val="none" w:sz="0" w:space="0" w:color="auto"/>
                                <w:right w:val="none" w:sz="0" w:space="0" w:color="auto"/>
                              </w:divBdr>
                              <w:divsChild>
                                <w:div w:id="8723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75273">
          <w:marLeft w:val="0"/>
          <w:marRight w:val="0"/>
          <w:marTop w:val="0"/>
          <w:marBottom w:val="0"/>
          <w:divBdr>
            <w:top w:val="none" w:sz="0" w:space="0" w:color="auto"/>
            <w:left w:val="none" w:sz="0" w:space="0" w:color="auto"/>
            <w:bottom w:val="none" w:sz="0" w:space="0" w:color="auto"/>
            <w:right w:val="none" w:sz="0" w:space="0" w:color="auto"/>
          </w:divBdr>
          <w:divsChild>
            <w:div w:id="1626697496">
              <w:marLeft w:val="0"/>
              <w:marRight w:val="0"/>
              <w:marTop w:val="0"/>
              <w:marBottom w:val="0"/>
              <w:divBdr>
                <w:top w:val="none" w:sz="0" w:space="0" w:color="auto"/>
                <w:left w:val="none" w:sz="0" w:space="0" w:color="auto"/>
                <w:bottom w:val="none" w:sz="0" w:space="0" w:color="auto"/>
                <w:right w:val="none" w:sz="0" w:space="0" w:color="auto"/>
              </w:divBdr>
              <w:divsChild>
                <w:div w:id="360400573">
                  <w:marLeft w:val="0"/>
                  <w:marRight w:val="0"/>
                  <w:marTop w:val="0"/>
                  <w:marBottom w:val="0"/>
                  <w:divBdr>
                    <w:top w:val="none" w:sz="0" w:space="0" w:color="auto"/>
                    <w:left w:val="none" w:sz="0" w:space="0" w:color="auto"/>
                    <w:bottom w:val="none" w:sz="0" w:space="0" w:color="auto"/>
                    <w:right w:val="none" w:sz="0" w:space="0" w:color="auto"/>
                  </w:divBdr>
                  <w:divsChild>
                    <w:div w:id="28459927">
                      <w:marLeft w:val="0"/>
                      <w:marRight w:val="0"/>
                      <w:marTop w:val="0"/>
                      <w:marBottom w:val="0"/>
                      <w:divBdr>
                        <w:top w:val="none" w:sz="0" w:space="0" w:color="auto"/>
                        <w:left w:val="none" w:sz="0" w:space="0" w:color="auto"/>
                        <w:bottom w:val="none" w:sz="0" w:space="0" w:color="auto"/>
                        <w:right w:val="none" w:sz="0" w:space="0" w:color="auto"/>
                      </w:divBdr>
                      <w:divsChild>
                        <w:div w:id="730735905">
                          <w:marLeft w:val="0"/>
                          <w:marRight w:val="0"/>
                          <w:marTop w:val="0"/>
                          <w:marBottom w:val="0"/>
                          <w:divBdr>
                            <w:top w:val="none" w:sz="0" w:space="0" w:color="auto"/>
                            <w:left w:val="none" w:sz="0" w:space="0" w:color="auto"/>
                            <w:bottom w:val="none" w:sz="0" w:space="0" w:color="auto"/>
                            <w:right w:val="none" w:sz="0" w:space="0" w:color="auto"/>
                          </w:divBdr>
                          <w:divsChild>
                            <w:div w:id="209079192">
                              <w:marLeft w:val="0"/>
                              <w:marRight w:val="0"/>
                              <w:marTop w:val="0"/>
                              <w:marBottom w:val="0"/>
                              <w:divBdr>
                                <w:top w:val="none" w:sz="0" w:space="0" w:color="auto"/>
                                <w:left w:val="none" w:sz="0" w:space="0" w:color="auto"/>
                                <w:bottom w:val="none" w:sz="0" w:space="0" w:color="auto"/>
                                <w:right w:val="none" w:sz="0" w:space="0" w:color="auto"/>
                              </w:divBdr>
                              <w:divsChild>
                                <w:div w:id="1686243559">
                                  <w:marLeft w:val="0"/>
                                  <w:marRight w:val="0"/>
                                  <w:marTop w:val="0"/>
                                  <w:marBottom w:val="0"/>
                                  <w:divBdr>
                                    <w:top w:val="none" w:sz="0" w:space="0" w:color="auto"/>
                                    <w:left w:val="none" w:sz="0" w:space="0" w:color="auto"/>
                                    <w:bottom w:val="none" w:sz="0" w:space="0" w:color="auto"/>
                                    <w:right w:val="none" w:sz="0" w:space="0" w:color="auto"/>
                                  </w:divBdr>
                                  <w:divsChild>
                                    <w:div w:id="128400227">
                                      <w:marLeft w:val="0"/>
                                      <w:marRight w:val="0"/>
                                      <w:marTop w:val="0"/>
                                      <w:marBottom w:val="0"/>
                                      <w:divBdr>
                                        <w:top w:val="none" w:sz="0" w:space="0" w:color="auto"/>
                                        <w:left w:val="none" w:sz="0" w:space="0" w:color="auto"/>
                                        <w:bottom w:val="none" w:sz="0" w:space="0" w:color="auto"/>
                                        <w:right w:val="none" w:sz="0" w:space="0" w:color="auto"/>
                                      </w:divBdr>
                                      <w:divsChild>
                                        <w:div w:id="3120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158526">
          <w:marLeft w:val="0"/>
          <w:marRight w:val="0"/>
          <w:marTop w:val="0"/>
          <w:marBottom w:val="0"/>
          <w:divBdr>
            <w:top w:val="none" w:sz="0" w:space="0" w:color="auto"/>
            <w:left w:val="none" w:sz="0" w:space="0" w:color="auto"/>
            <w:bottom w:val="none" w:sz="0" w:space="0" w:color="auto"/>
            <w:right w:val="none" w:sz="0" w:space="0" w:color="auto"/>
          </w:divBdr>
          <w:divsChild>
            <w:div w:id="236289170">
              <w:marLeft w:val="0"/>
              <w:marRight w:val="0"/>
              <w:marTop w:val="0"/>
              <w:marBottom w:val="0"/>
              <w:divBdr>
                <w:top w:val="none" w:sz="0" w:space="0" w:color="auto"/>
                <w:left w:val="none" w:sz="0" w:space="0" w:color="auto"/>
                <w:bottom w:val="none" w:sz="0" w:space="0" w:color="auto"/>
                <w:right w:val="none" w:sz="0" w:space="0" w:color="auto"/>
              </w:divBdr>
              <w:divsChild>
                <w:div w:id="1606187274">
                  <w:marLeft w:val="0"/>
                  <w:marRight w:val="0"/>
                  <w:marTop w:val="0"/>
                  <w:marBottom w:val="0"/>
                  <w:divBdr>
                    <w:top w:val="none" w:sz="0" w:space="0" w:color="auto"/>
                    <w:left w:val="none" w:sz="0" w:space="0" w:color="auto"/>
                    <w:bottom w:val="none" w:sz="0" w:space="0" w:color="auto"/>
                    <w:right w:val="none" w:sz="0" w:space="0" w:color="auto"/>
                  </w:divBdr>
                  <w:divsChild>
                    <w:div w:id="1443844271">
                      <w:marLeft w:val="0"/>
                      <w:marRight w:val="0"/>
                      <w:marTop w:val="0"/>
                      <w:marBottom w:val="0"/>
                      <w:divBdr>
                        <w:top w:val="none" w:sz="0" w:space="0" w:color="auto"/>
                        <w:left w:val="none" w:sz="0" w:space="0" w:color="auto"/>
                        <w:bottom w:val="none" w:sz="0" w:space="0" w:color="auto"/>
                        <w:right w:val="none" w:sz="0" w:space="0" w:color="auto"/>
                      </w:divBdr>
                      <w:divsChild>
                        <w:div w:id="1416241390">
                          <w:marLeft w:val="0"/>
                          <w:marRight w:val="0"/>
                          <w:marTop w:val="0"/>
                          <w:marBottom w:val="0"/>
                          <w:divBdr>
                            <w:top w:val="none" w:sz="0" w:space="0" w:color="auto"/>
                            <w:left w:val="none" w:sz="0" w:space="0" w:color="auto"/>
                            <w:bottom w:val="none" w:sz="0" w:space="0" w:color="auto"/>
                            <w:right w:val="none" w:sz="0" w:space="0" w:color="auto"/>
                          </w:divBdr>
                          <w:divsChild>
                            <w:div w:id="2102869389">
                              <w:marLeft w:val="0"/>
                              <w:marRight w:val="0"/>
                              <w:marTop w:val="0"/>
                              <w:marBottom w:val="0"/>
                              <w:divBdr>
                                <w:top w:val="none" w:sz="0" w:space="0" w:color="auto"/>
                                <w:left w:val="none" w:sz="0" w:space="0" w:color="auto"/>
                                <w:bottom w:val="none" w:sz="0" w:space="0" w:color="auto"/>
                                <w:right w:val="none" w:sz="0" w:space="0" w:color="auto"/>
                              </w:divBdr>
                              <w:divsChild>
                                <w:div w:id="2035033998">
                                  <w:marLeft w:val="0"/>
                                  <w:marRight w:val="0"/>
                                  <w:marTop w:val="0"/>
                                  <w:marBottom w:val="0"/>
                                  <w:divBdr>
                                    <w:top w:val="none" w:sz="0" w:space="0" w:color="auto"/>
                                    <w:left w:val="none" w:sz="0" w:space="0" w:color="auto"/>
                                    <w:bottom w:val="none" w:sz="0" w:space="0" w:color="auto"/>
                                    <w:right w:val="none" w:sz="0" w:space="0" w:color="auto"/>
                                  </w:divBdr>
                                  <w:divsChild>
                                    <w:div w:id="1408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896259">
      <w:bodyDiv w:val="1"/>
      <w:marLeft w:val="0"/>
      <w:marRight w:val="0"/>
      <w:marTop w:val="0"/>
      <w:marBottom w:val="0"/>
      <w:divBdr>
        <w:top w:val="none" w:sz="0" w:space="0" w:color="auto"/>
        <w:left w:val="none" w:sz="0" w:space="0" w:color="auto"/>
        <w:bottom w:val="none" w:sz="0" w:space="0" w:color="auto"/>
        <w:right w:val="none" w:sz="0" w:space="0" w:color="auto"/>
      </w:divBdr>
    </w:div>
    <w:div w:id="1542791329">
      <w:bodyDiv w:val="1"/>
      <w:marLeft w:val="0"/>
      <w:marRight w:val="0"/>
      <w:marTop w:val="0"/>
      <w:marBottom w:val="0"/>
      <w:divBdr>
        <w:top w:val="none" w:sz="0" w:space="0" w:color="auto"/>
        <w:left w:val="none" w:sz="0" w:space="0" w:color="auto"/>
        <w:bottom w:val="none" w:sz="0" w:space="0" w:color="auto"/>
        <w:right w:val="none" w:sz="0" w:space="0" w:color="auto"/>
      </w:divBdr>
    </w:div>
    <w:div w:id="1577857977">
      <w:bodyDiv w:val="1"/>
      <w:marLeft w:val="0"/>
      <w:marRight w:val="0"/>
      <w:marTop w:val="0"/>
      <w:marBottom w:val="0"/>
      <w:divBdr>
        <w:top w:val="none" w:sz="0" w:space="0" w:color="auto"/>
        <w:left w:val="none" w:sz="0" w:space="0" w:color="auto"/>
        <w:bottom w:val="none" w:sz="0" w:space="0" w:color="auto"/>
        <w:right w:val="none" w:sz="0" w:space="0" w:color="auto"/>
      </w:divBdr>
    </w:div>
    <w:div w:id="1584758403">
      <w:bodyDiv w:val="1"/>
      <w:marLeft w:val="0"/>
      <w:marRight w:val="0"/>
      <w:marTop w:val="0"/>
      <w:marBottom w:val="0"/>
      <w:divBdr>
        <w:top w:val="none" w:sz="0" w:space="0" w:color="auto"/>
        <w:left w:val="none" w:sz="0" w:space="0" w:color="auto"/>
        <w:bottom w:val="none" w:sz="0" w:space="0" w:color="auto"/>
        <w:right w:val="none" w:sz="0" w:space="0" w:color="auto"/>
      </w:divBdr>
    </w:div>
    <w:div w:id="1604460417">
      <w:bodyDiv w:val="1"/>
      <w:marLeft w:val="0"/>
      <w:marRight w:val="0"/>
      <w:marTop w:val="0"/>
      <w:marBottom w:val="0"/>
      <w:divBdr>
        <w:top w:val="none" w:sz="0" w:space="0" w:color="auto"/>
        <w:left w:val="none" w:sz="0" w:space="0" w:color="auto"/>
        <w:bottom w:val="none" w:sz="0" w:space="0" w:color="auto"/>
        <w:right w:val="none" w:sz="0" w:space="0" w:color="auto"/>
      </w:divBdr>
    </w:div>
    <w:div w:id="1638804017">
      <w:bodyDiv w:val="1"/>
      <w:marLeft w:val="0"/>
      <w:marRight w:val="0"/>
      <w:marTop w:val="0"/>
      <w:marBottom w:val="0"/>
      <w:divBdr>
        <w:top w:val="none" w:sz="0" w:space="0" w:color="auto"/>
        <w:left w:val="none" w:sz="0" w:space="0" w:color="auto"/>
        <w:bottom w:val="none" w:sz="0" w:space="0" w:color="auto"/>
        <w:right w:val="none" w:sz="0" w:space="0" w:color="auto"/>
      </w:divBdr>
    </w:div>
    <w:div w:id="1663925651">
      <w:bodyDiv w:val="1"/>
      <w:marLeft w:val="0"/>
      <w:marRight w:val="0"/>
      <w:marTop w:val="0"/>
      <w:marBottom w:val="0"/>
      <w:divBdr>
        <w:top w:val="none" w:sz="0" w:space="0" w:color="auto"/>
        <w:left w:val="none" w:sz="0" w:space="0" w:color="auto"/>
        <w:bottom w:val="none" w:sz="0" w:space="0" w:color="auto"/>
        <w:right w:val="none" w:sz="0" w:space="0" w:color="auto"/>
      </w:divBdr>
    </w:div>
    <w:div w:id="1695423641">
      <w:bodyDiv w:val="1"/>
      <w:marLeft w:val="0"/>
      <w:marRight w:val="0"/>
      <w:marTop w:val="0"/>
      <w:marBottom w:val="0"/>
      <w:divBdr>
        <w:top w:val="none" w:sz="0" w:space="0" w:color="auto"/>
        <w:left w:val="none" w:sz="0" w:space="0" w:color="auto"/>
        <w:bottom w:val="none" w:sz="0" w:space="0" w:color="auto"/>
        <w:right w:val="none" w:sz="0" w:space="0" w:color="auto"/>
      </w:divBdr>
    </w:div>
    <w:div w:id="1701006041">
      <w:bodyDiv w:val="1"/>
      <w:marLeft w:val="0"/>
      <w:marRight w:val="0"/>
      <w:marTop w:val="0"/>
      <w:marBottom w:val="0"/>
      <w:divBdr>
        <w:top w:val="none" w:sz="0" w:space="0" w:color="auto"/>
        <w:left w:val="none" w:sz="0" w:space="0" w:color="auto"/>
        <w:bottom w:val="none" w:sz="0" w:space="0" w:color="auto"/>
        <w:right w:val="none" w:sz="0" w:space="0" w:color="auto"/>
      </w:divBdr>
    </w:div>
    <w:div w:id="1703628781">
      <w:bodyDiv w:val="1"/>
      <w:marLeft w:val="0"/>
      <w:marRight w:val="0"/>
      <w:marTop w:val="0"/>
      <w:marBottom w:val="0"/>
      <w:divBdr>
        <w:top w:val="none" w:sz="0" w:space="0" w:color="auto"/>
        <w:left w:val="none" w:sz="0" w:space="0" w:color="auto"/>
        <w:bottom w:val="none" w:sz="0" w:space="0" w:color="auto"/>
        <w:right w:val="none" w:sz="0" w:space="0" w:color="auto"/>
      </w:divBdr>
    </w:div>
    <w:div w:id="1732533807">
      <w:bodyDiv w:val="1"/>
      <w:marLeft w:val="0"/>
      <w:marRight w:val="0"/>
      <w:marTop w:val="0"/>
      <w:marBottom w:val="0"/>
      <w:divBdr>
        <w:top w:val="none" w:sz="0" w:space="0" w:color="auto"/>
        <w:left w:val="none" w:sz="0" w:space="0" w:color="auto"/>
        <w:bottom w:val="none" w:sz="0" w:space="0" w:color="auto"/>
        <w:right w:val="none" w:sz="0" w:space="0" w:color="auto"/>
      </w:divBdr>
    </w:div>
    <w:div w:id="1739010468">
      <w:bodyDiv w:val="1"/>
      <w:marLeft w:val="0"/>
      <w:marRight w:val="0"/>
      <w:marTop w:val="0"/>
      <w:marBottom w:val="0"/>
      <w:divBdr>
        <w:top w:val="none" w:sz="0" w:space="0" w:color="auto"/>
        <w:left w:val="none" w:sz="0" w:space="0" w:color="auto"/>
        <w:bottom w:val="none" w:sz="0" w:space="0" w:color="auto"/>
        <w:right w:val="none" w:sz="0" w:space="0" w:color="auto"/>
      </w:divBdr>
    </w:div>
    <w:div w:id="1743139675">
      <w:bodyDiv w:val="1"/>
      <w:marLeft w:val="0"/>
      <w:marRight w:val="0"/>
      <w:marTop w:val="0"/>
      <w:marBottom w:val="0"/>
      <w:divBdr>
        <w:top w:val="none" w:sz="0" w:space="0" w:color="auto"/>
        <w:left w:val="none" w:sz="0" w:space="0" w:color="auto"/>
        <w:bottom w:val="none" w:sz="0" w:space="0" w:color="auto"/>
        <w:right w:val="none" w:sz="0" w:space="0" w:color="auto"/>
      </w:divBdr>
    </w:div>
    <w:div w:id="1830442899">
      <w:bodyDiv w:val="1"/>
      <w:marLeft w:val="0"/>
      <w:marRight w:val="0"/>
      <w:marTop w:val="0"/>
      <w:marBottom w:val="0"/>
      <w:divBdr>
        <w:top w:val="none" w:sz="0" w:space="0" w:color="auto"/>
        <w:left w:val="none" w:sz="0" w:space="0" w:color="auto"/>
        <w:bottom w:val="none" w:sz="0" w:space="0" w:color="auto"/>
        <w:right w:val="none" w:sz="0" w:space="0" w:color="auto"/>
      </w:divBdr>
    </w:div>
    <w:div w:id="1882279370">
      <w:bodyDiv w:val="1"/>
      <w:marLeft w:val="0"/>
      <w:marRight w:val="0"/>
      <w:marTop w:val="0"/>
      <w:marBottom w:val="0"/>
      <w:divBdr>
        <w:top w:val="none" w:sz="0" w:space="0" w:color="auto"/>
        <w:left w:val="none" w:sz="0" w:space="0" w:color="auto"/>
        <w:bottom w:val="none" w:sz="0" w:space="0" w:color="auto"/>
        <w:right w:val="none" w:sz="0" w:space="0" w:color="auto"/>
      </w:divBdr>
    </w:div>
    <w:div w:id="1922332728">
      <w:bodyDiv w:val="1"/>
      <w:marLeft w:val="0"/>
      <w:marRight w:val="0"/>
      <w:marTop w:val="0"/>
      <w:marBottom w:val="0"/>
      <w:divBdr>
        <w:top w:val="none" w:sz="0" w:space="0" w:color="auto"/>
        <w:left w:val="none" w:sz="0" w:space="0" w:color="auto"/>
        <w:bottom w:val="none" w:sz="0" w:space="0" w:color="auto"/>
        <w:right w:val="none" w:sz="0" w:space="0" w:color="auto"/>
      </w:divBdr>
    </w:div>
    <w:div w:id="1929076675">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1982802907">
      <w:bodyDiv w:val="1"/>
      <w:marLeft w:val="0"/>
      <w:marRight w:val="0"/>
      <w:marTop w:val="0"/>
      <w:marBottom w:val="0"/>
      <w:divBdr>
        <w:top w:val="none" w:sz="0" w:space="0" w:color="auto"/>
        <w:left w:val="none" w:sz="0" w:space="0" w:color="auto"/>
        <w:bottom w:val="none" w:sz="0" w:space="0" w:color="auto"/>
        <w:right w:val="none" w:sz="0" w:space="0" w:color="auto"/>
      </w:divBdr>
    </w:div>
    <w:div w:id="1984506372">
      <w:bodyDiv w:val="1"/>
      <w:marLeft w:val="0"/>
      <w:marRight w:val="0"/>
      <w:marTop w:val="0"/>
      <w:marBottom w:val="0"/>
      <w:divBdr>
        <w:top w:val="none" w:sz="0" w:space="0" w:color="auto"/>
        <w:left w:val="none" w:sz="0" w:space="0" w:color="auto"/>
        <w:bottom w:val="none" w:sz="0" w:space="0" w:color="auto"/>
        <w:right w:val="none" w:sz="0" w:space="0" w:color="auto"/>
      </w:divBdr>
    </w:div>
    <w:div w:id="2038966306">
      <w:bodyDiv w:val="1"/>
      <w:marLeft w:val="0"/>
      <w:marRight w:val="0"/>
      <w:marTop w:val="0"/>
      <w:marBottom w:val="0"/>
      <w:divBdr>
        <w:top w:val="none" w:sz="0" w:space="0" w:color="auto"/>
        <w:left w:val="none" w:sz="0" w:space="0" w:color="auto"/>
        <w:bottom w:val="none" w:sz="0" w:space="0" w:color="auto"/>
        <w:right w:val="none" w:sz="0" w:space="0" w:color="auto"/>
      </w:divBdr>
    </w:div>
    <w:div w:id="2059282018">
      <w:bodyDiv w:val="1"/>
      <w:marLeft w:val="0"/>
      <w:marRight w:val="0"/>
      <w:marTop w:val="0"/>
      <w:marBottom w:val="0"/>
      <w:divBdr>
        <w:top w:val="none" w:sz="0" w:space="0" w:color="auto"/>
        <w:left w:val="none" w:sz="0" w:space="0" w:color="auto"/>
        <w:bottom w:val="none" w:sz="0" w:space="0" w:color="auto"/>
        <w:right w:val="none" w:sz="0" w:space="0" w:color="auto"/>
      </w:divBdr>
    </w:div>
    <w:div w:id="2080522015">
      <w:bodyDiv w:val="1"/>
      <w:marLeft w:val="0"/>
      <w:marRight w:val="0"/>
      <w:marTop w:val="0"/>
      <w:marBottom w:val="0"/>
      <w:divBdr>
        <w:top w:val="none" w:sz="0" w:space="0" w:color="auto"/>
        <w:left w:val="none" w:sz="0" w:space="0" w:color="auto"/>
        <w:bottom w:val="none" w:sz="0" w:space="0" w:color="auto"/>
        <w:right w:val="none" w:sz="0" w:space="0" w:color="auto"/>
      </w:divBdr>
    </w:div>
    <w:div w:id="2082873937">
      <w:bodyDiv w:val="1"/>
      <w:marLeft w:val="0"/>
      <w:marRight w:val="0"/>
      <w:marTop w:val="0"/>
      <w:marBottom w:val="0"/>
      <w:divBdr>
        <w:top w:val="none" w:sz="0" w:space="0" w:color="auto"/>
        <w:left w:val="none" w:sz="0" w:space="0" w:color="auto"/>
        <w:bottom w:val="none" w:sz="0" w:space="0" w:color="auto"/>
        <w:right w:val="none" w:sz="0" w:space="0" w:color="auto"/>
      </w:divBdr>
    </w:div>
    <w:div w:id="2100322743">
      <w:bodyDiv w:val="1"/>
      <w:marLeft w:val="0"/>
      <w:marRight w:val="0"/>
      <w:marTop w:val="0"/>
      <w:marBottom w:val="0"/>
      <w:divBdr>
        <w:top w:val="none" w:sz="0" w:space="0" w:color="auto"/>
        <w:left w:val="none" w:sz="0" w:space="0" w:color="auto"/>
        <w:bottom w:val="none" w:sz="0" w:space="0" w:color="auto"/>
        <w:right w:val="none" w:sz="0" w:space="0" w:color="auto"/>
      </w:divBdr>
    </w:div>
    <w:div w:id="2105607024">
      <w:bodyDiv w:val="1"/>
      <w:marLeft w:val="0"/>
      <w:marRight w:val="0"/>
      <w:marTop w:val="0"/>
      <w:marBottom w:val="0"/>
      <w:divBdr>
        <w:top w:val="none" w:sz="0" w:space="0" w:color="auto"/>
        <w:left w:val="none" w:sz="0" w:space="0" w:color="auto"/>
        <w:bottom w:val="none" w:sz="0" w:space="0" w:color="auto"/>
        <w:right w:val="none" w:sz="0" w:space="0" w:color="auto"/>
      </w:divBdr>
    </w:div>
    <w:div w:id="211689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48</Pages>
  <Words>15988</Words>
  <Characters>91133</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26</cp:revision>
  <cp:lastPrinted>2025-08-07T08:28:00Z</cp:lastPrinted>
  <dcterms:created xsi:type="dcterms:W3CDTF">2025-05-15T01:41:00Z</dcterms:created>
  <dcterms:modified xsi:type="dcterms:W3CDTF">2025-08-07T16:35:00Z</dcterms:modified>
</cp:coreProperties>
</file>