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95543" w14:textId="77777777" w:rsidR="009411A2" w:rsidRDefault="00081DCB">
      <w:pPr>
        <w:spacing w:after="257" w:line="259" w:lineRule="auto"/>
        <w:ind w:left="10" w:right="46"/>
        <w:jc w:val="center"/>
      </w:pPr>
      <w:r>
        <w:rPr>
          <w:b/>
        </w:rPr>
        <w:t xml:space="preserve">KWARA STATE POLYTECHNIC, ILORIN </w:t>
      </w:r>
    </w:p>
    <w:p w14:paraId="2858BE36" w14:textId="77777777" w:rsidR="009411A2" w:rsidRDefault="00081DCB">
      <w:pPr>
        <w:spacing w:after="255" w:line="259" w:lineRule="auto"/>
        <w:ind w:left="2902" w:right="0"/>
      </w:pPr>
      <w:r>
        <w:rPr>
          <w:b/>
        </w:rPr>
        <w:t xml:space="preserve">SCHOOL OF ENGINEERING TECHNOLOGY </w:t>
      </w:r>
    </w:p>
    <w:p w14:paraId="6F85F368" w14:textId="77777777" w:rsidR="009411A2" w:rsidRDefault="00081DCB">
      <w:pPr>
        <w:spacing w:after="255" w:line="259" w:lineRule="auto"/>
        <w:ind w:left="1761" w:right="0"/>
      </w:pPr>
      <w:r>
        <w:rPr>
          <w:b/>
        </w:rPr>
        <w:t xml:space="preserve">DEPARTMENT OF MINERAL AND PETROLEUM ENGINEERING </w:t>
      </w:r>
    </w:p>
    <w:p w14:paraId="00D7DC2A" w14:textId="77777777" w:rsidR="009411A2" w:rsidRDefault="00081DCB">
      <w:pPr>
        <w:spacing w:after="255" w:line="259" w:lineRule="auto"/>
        <w:ind w:left="15" w:right="0" w:firstLine="0"/>
        <w:jc w:val="center"/>
      </w:pPr>
      <w:r>
        <w:rPr>
          <w:b/>
        </w:rPr>
        <w:t xml:space="preserve"> </w:t>
      </w:r>
    </w:p>
    <w:p w14:paraId="7425E2A3" w14:textId="77777777" w:rsidR="009411A2" w:rsidRDefault="00081DCB">
      <w:pPr>
        <w:spacing w:after="260" w:line="259" w:lineRule="auto"/>
        <w:ind w:left="15" w:right="0" w:firstLine="0"/>
      </w:pPr>
      <w:r>
        <w:rPr>
          <w:b/>
        </w:rPr>
        <w:t xml:space="preserve"> </w:t>
      </w:r>
    </w:p>
    <w:p w14:paraId="6C748DEF" w14:textId="77777777" w:rsidR="009411A2" w:rsidRDefault="00081DCB">
      <w:pPr>
        <w:spacing w:after="255" w:line="259" w:lineRule="auto"/>
        <w:ind w:left="15" w:right="0" w:firstLine="0"/>
        <w:jc w:val="center"/>
      </w:pPr>
      <w:r>
        <w:rPr>
          <w:b/>
        </w:rPr>
        <w:t xml:space="preserve"> </w:t>
      </w:r>
    </w:p>
    <w:p w14:paraId="4E7605D4" w14:textId="77777777" w:rsidR="009411A2" w:rsidRDefault="00081DCB">
      <w:pPr>
        <w:pStyle w:val="Heading1"/>
        <w:ind w:left="2812" w:right="0"/>
      </w:pPr>
      <w:r>
        <w:t xml:space="preserve">USE OF MINE PLANNING AND EXCAVATION </w:t>
      </w:r>
    </w:p>
    <w:p w14:paraId="20CA8789" w14:textId="77777777" w:rsidR="009411A2" w:rsidRDefault="00081DCB">
      <w:pPr>
        <w:spacing w:after="255" w:line="259" w:lineRule="auto"/>
        <w:ind w:left="15" w:right="0" w:firstLine="0"/>
        <w:jc w:val="center"/>
      </w:pPr>
      <w:r>
        <w:rPr>
          <w:b/>
        </w:rPr>
        <w:t xml:space="preserve"> </w:t>
      </w:r>
    </w:p>
    <w:p w14:paraId="14BE4D5E" w14:textId="77777777" w:rsidR="009411A2" w:rsidRDefault="00081DCB">
      <w:pPr>
        <w:spacing w:after="255" w:line="259" w:lineRule="auto"/>
        <w:ind w:left="15" w:right="0" w:firstLine="0"/>
        <w:jc w:val="center"/>
      </w:pPr>
      <w:r>
        <w:rPr>
          <w:b/>
        </w:rPr>
        <w:t xml:space="preserve"> </w:t>
      </w:r>
    </w:p>
    <w:p w14:paraId="63AAC445" w14:textId="77777777" w:rsidR="009411A2" w:rsidRDefault="00081DCB">
      <w:pPr>
        <w:spacing w:after="260" w:line="259" w:lineRule="auto"/>
        <w:ind w:left="15" w:right="0" w:firstLine="0"/>
      </w:pPr>
      <w:r>
        <w:rPr>
          <w:b/>
        </w:rPr>
        <w:t xml:space="preserve"> </w:t>
      </w:r>
    </w:p>
    <w:p w14:paraId="293882F4" w14:textId="77777777" w:rsidR="009411A2" w:rsidRDefault="00081DCB">
      <w:pPr>
        <w:spacing w:after="257" w:line="259" w:lineRule="auto"/>
        <w:ind w:left="10" w:right="52"/>
        <w:jc w:val="center"/>
      </w:pPr>
      <w:r>
        <w:rPr>
          <w:b/>
        </w:rPr>
        <w:t xml:space="preserve">A PROJECT REPORT </w:t>
      </w:r>
    </w:p>
    <w:p w14:paraId="78049617" w14:textId="77777777" w:rsidR="009411A2" w:rsidRDefault="00081DCB">
      <w:pPr>
        <w:spacing w:after="257" w:line="259" w:lineRule="auto"/>
        <w:ind w:left="10" w:right="52"/>
        <w:jc w:val="center"/>
      </w:pPr>
      <w:r>
        <w:rPr>
          <w:b/>
        </w:rPr>
        <w:t xml:space="preserve">SUBMITTED TO THE </w:t>
      </w:r>
    </w:p>
    <w:p w14:paraId="62FEED2F" w14:textId="77777777" w:rsidR="009411A2" w:rsidRDefault="00081DCB">
      <w:pPr>
        <w:pStyle w:val="Heading1"/>
        <w:ind w:left="1731" w:right="0"/>
      </w:pPr>
      <w:r>
        <w:t xml:space="preserve">DEPARTMENT OF MINERAL AND PETROLEUM ENGINEERING, </w:t>
      </w:r>
    </w:p>
    <w:p w14:paraId="68DE1570" w14:textId="77777777" w:rsidR="009411A2" w:rsidRDefault="00081DCB">
      <w:pPr>
        <w:spacing w:after="257" w:line="259" w:lineRule="auto"/>
        <w:ind w:left="10"/>
        <w:jc w:val="center"/>
      </w:pPr>
      <w:r>
        <w:rPr>
          <w:b/>
        </w:rPr>
        <w:t xml:space="preserve">KWARA STATE POLYTECHNIC, ILORIN </w:t>
      </w:r>
    </w:p>
    <w:p w14:paraId="2AE96313" w14:textId="77777777" w:rsidR="009411A2" w:rsidRDefault="00081DCB">
      <w:pPr>
        <w:spacing w:after="255" w:line="259" w:lineRule="auto"/>
        <w:ind w:left="15" w:right="0" w:firstLine="0"/>
        <w:jc w:val="center"/>
      </w:pPr>
      <w:r>
        <w:rPr>
          <w:b/>
        </w:rPr>
        <w:t xml:space="preserve"> </w:t>
      </w:r>
    </w:p>
    <w:p w14:paraId="568A8D44" w14:textId="77777777" w:rsidR="009411A2" w:rsidRDefault="00081DCB">
      <w:pPr>
        <w:spacing w:after="257" w:line="259" w:lineRule="auto"/>
        <w:ind w:left="10" w:right="1147"/>
        <w:jc w:val="right"/>
      </w:pPr>
      <w:r>
        <w:rPr>
          <w:b/>
        </w:rPr>
        <w:t xml:space="preserve">IN PARTIAL </w:t>
      </w:r>
      <w:proofErr w:type="spellStart"/>
      <w:r>
        <w:rPr>
          <w:b/>
        </w:rPr>
        <w:t>FULFILMENT</w:t>
      </w:r>
      <w:proofErr w:type="spellEnd"/>
      <w:r>
        <w:rPr>
          <w:b/>
        </w:rPr>
        <w:t xml:space="preserve"> OF THE REQUIREMENTS FOR THE AWARD OF </w:t>
      </w:r>
    </w:p>
    <w:p w14:paraId="1C5A60D7" w14:textId="77777777" w:rsidR="009411A2" w:rsidRDefault="00081DCB">
      <w:pPr>
        <w:spacing w:after="257" w:line="259" w:lineRule="auto"/>
        <w:ind w:left="10" w:right="1147"/>
        <w:jc w:val="right"/>
      </w:pPr>
      <w:r>
        <w:rPr>
          <w:b/>
        </w:rPr>
        <w:t xml:space="preserve">NATIONAL DIPLOMA (ND) IN MINERAL AND PETROLEUM ENGINEERING </w:t>
      </w:r>
    </w:p>
    <w:p w14:paraId="5241EA9A" w14:textId="77777777" w:rsidR="009411A2" w:rsidRDefault="00081DCB">
      <w:pPr>
        <w:spacing w:after="255" w:line="259" w:lineRule="auto"/>
        <w:ind w:left="15" w:right="0" w:firstLine="0"/>
      </w:pPr>
      <w:r>
        <w:rPr>
          <w:b/>
        </w:rPr>
        <w:t xml:space="preserve"> </w:t>
      </w:r>
    </w:p>
    <w:p w14:paraId="45D1EF43" w14:textId="77777777" w:rsidR="009411A2" w:rsidRDefault="00081DCB">
      <w:pPr>
        <w:spacing w:after="257" w:line="259" w:lineRule="auto"/>
        <w:ind w:left="10" w:right="52"/>
        <w:jc w:val="center"/>
      </w:pPr>
      <w:r>
        <w:rPr>
          <w:b/>
        </w:rPr>
        <w:t xml:space="preserve">BY </w:t>
      </w:r>
    </w:p>
    <w:p w14:paraId="21D4A499" w14:textId="1FF40F37" w:rsidR="009411A2" w:rsidRDefault="00DE778E">
      <w:pPr>
        <w:spacing w:after="257" w:line="259" w:lineRule="auto"/>
        <w:ind w:left="10" w:right="48"/>
        <w:jc w:val="center"/>
      </w:pPr>
      <w:r>
        <w:rPr>
          <w:b/>
        </w:rPr>
        <w:t xml:space="preserve">Shuaib </w:t>
      </w:r>
      <w:proofErr w:type="spellStart"/>
      <w:r>
        <w:rPr>
          <w:b/>
        </w:rPr>
        <w:t>Bawa</w:t>
      </w:r>
      <w:proofErr w:type="spellEnd"/>
      <w:r>
        <w:rPr>
          <w:b/>
        </w:rPr>
        <w:t xml:space="preserve"> USMAN </w:t>
      </w:r>
    </w:p>
    <w:p w14:paraId="75BB5174" w14:textId="77777777" w:rsidR="009411A2" w:rsidRDefault="00081DCB">
      <w:pPr>
        <w:spacing w:after="257" w:line="259" w:lineRule="auto"/>
        <w:ind w:left="10" w:right="55"/>
        <w:jc w:val="center"/>
      </w:pPr>
      <w:r>
        <w:rPr>
          <w:b/>
        </w:rPr>
        <w:t xml:space="preserve">ND/23/MPE/PT/0023 </w:t>
      </w:r>
    </w:p>
    <w:p w14:paraId="2E30C11C" w14:textId="77777777" w:rsidR="009411A2" w:rsidRDefault="00081DCB">
      <w:pPr>
        <w:spacing w:after="255" w:line="259" w:lineRule="auto"/>
        <w:ind w:left="15" w:right="0" w:firstLine="0"/>
        <w:jc w:val="center"/>
      </w:pPr>
      <w:r>
        <w:rPr>
          <w:b/>
        </w:rPr>
        <w:t xml:space="preserve"> </w:t>
      </w:r>
    </w:p>
    <w:p w14:paraId="1F6D0D4A" w14:textId="45AFDB60" w:rsidR="009411A2" w:rsidRDefault="00DE778E">
      <w:pPr>
        <w:spacing w:after="257" w:line="259" w:lineRule="auto"/>
        <w:ind w:left="10" w:right="45"/>
        <w:jc w:val="center"/>
      </w:pPr>
      <w:r>
        <w:rPr>
          <w:b/>
        </w:rPr>
        <w:t xml:space="preserve">AUGUST </w:t>
      </w:r>
      <w:r w:rsidR="00081DCB">
        <w:rPr>
          <w:b/>
        </w:rPr>
        <w:t xml:space="preserve">2025 </w:t>
      </w:r>
    </w:p>
    <w:p w14:paraId="35A3999D" w14:textId="77777777" w:rsidR="009411A2" w:rsidRDefault="00081DCB">
      <w:pPr>
        <w:spacing w:after="255" w:line="259" w:lineRule="auto"/>
        <w:ind w:left="15" w:right="0" w:firstLine="0"/>
        <w:jc w:val="center"/>
      </w:pPr>
      <w:r>
        <w:rPr>
          <w:b/>
        </w:rPr>
        <w:t xml:space="preserve"> </w:t>
      </w:r>
    </w:p>
    <w:p w14:paraId="6048EBAF" w14:textId="77777777" w:rsidR="009411A2" w:rsidRDefault="00081DCB">
      <w:pPr>
        <w:spacing w:after="255" w:line="259" w:lineRule="auto"/>
        <w:ind w:left="15" w:right="0" w:firstLine="0"/>
        <w:jc w:val="center"/>
      </w:pPr>
      <w:r>
        <w:rPr>
          <w:b/>
        </w:rPr>
        <w:t xml:space="preserve"> </w:t>
      </w:r>
    </w:p>
    <w:p w14:paraId="688675A2" w14:textId="77777777" w:rsidR="009411A2" w:rsidRDefault="00081DCB">
      <w:pPr>
        <w:spacing w:after="260" w:line="259" w:lineRule="auto"/>
        <w:ind w:left="15" w:right="0" w:firstLine="0"/>
        <w:jc w:val="center"/>
      </w:pPr>
      <w:r>
        <w:rPr>
          <w:b/>
        </w:rPr>
        <w:t xml:space="preserve"> </w:t>
      </w:r>
    </w:p>
    <w:p w14:paraId="095BB89F" w14:textId="77777777" w:rsidR="009411A2" w:rsidRDefault="00081DCB">
      <w:pPr>
        <w:spacing w:after="0" w:line="259" w:lineRule="auto"/>
        <w:ind w:left="15" w:right="0" w:firstLine="0"/>
        <w:jc w:val="center"/>
      </w:pPr>
      <w:r>
        <w:rPr>
          <w:b/>
        </w:rPr>
        <w:t xml:space="preserve"> </w:t>
      </w:r>
    </w:p>
    <w:p w14:paraId="27EC87DB" w14:textId="77777777" w:rsidR="00D94891" w:rsidRPr="00E30543" w:rsidRDefault="00D94891" w:rsidP="00E30543">
      <w:pPr>
        <w:pStyle w:val="p1"/>
        <w:jc w:val="center"/>
        <w:divId w:val="676005633"/>
        <w:rPr>
          <w:b/>
          <w:bCs/>
        </w:rPr>
      </w:pPr>
      <w:r w:rsidRPr="00E30543">
        <w:rPr>
          <w:rStyle w:val="s1"/>
          <w:b/>
          <w:bCs/>
        </w:rPr>
        <w:lastRenderedPageBreak/>
        <w:t>CERTIFICATION</w:t>
      </w:r>
    </w:p>
    <w:p w14:paraId="3824998D" w14:textId="77777777" w:rsidR="00D94891" w:rsidRDefault="00D94891">
      <w:pPr>
        <w:pStyle w:val="p2"/>
        <w:divId w:val="676005633"/>
      </w:pPr>
    </w:p>
    <w:p w14:paraId="6F238A84" w14:textId="77777777" w:rsidR="00D94891" w:rsidRDefault="00D94891">
      <w:pPr>
        <w:pStyle w:val="p1"/>
        <w:divId w:val="676005633"/>
      </w:pPr>
      <w:r>
        <w:rPr>
          <w:rStyle w:val="s2"/>
        </w:rPr>
        <w:t>This is to certify that the project titled:</w:t>
      </w:r>
    </w:p>
    <w:p w14:paraId="4185D10E" w14:textId="77777777" w:rsidR="00D94891" w:rsidRDefault="00D94891">
      <w:pPr>
        <w:pStyle w:val="p2"/>
        <w:divId w:val="676005633"/>
      </w:pPr>
    </w:p>
    <w:p w14:paraId="45B1DD87" w14:textId="77777777" w:rsidR="00D94891" w:rsidRDefault="00D94891">
      <w:pPr>
        <w:pStyle w:val="p1"/>
        <w:divId w:val="676005633"/>
      </w:pPr>
      <w:r>
        <w:rPr>
          <w:rStyle w:val="s1"/>
        </w:rPr>
        <w:t>“USE OF MINE PLANNING AND EXCAVATION”</w:t>
      </w:r>
    </w:p>
    <w:p w14:paraId="538C5CE8" w14:textId="77777777" w:rsidR="00D94891" w:rsidRDefault="00D94891">
      <w:pPr>
        <w:pStyle w:val="p2"/>
        <w:divId w:val="676005633"/>
      </w:pPr>
    </w:p>
    <w:p w14:paraId="4AD51A74" w14:textId="673DE443" w:rsidR="00D94891" w:rsidRDefault="00D94891">
      <w:pPr>
        <w:pStyle w:val="p1"/>
        <w:divId w:val="676005633"/>
      </w:pPr>
      <w:r>
        <w:rPr>
          <w:rStyle w:val="s2"/>
        </w:rPr>
        <w:t xml:space="preserve">was carried out by </w:t>
      </w:r>
      <w:r w:rsidR="00D254A8">
        <w:rPr>
          <w:rStyle w:val="s1"/>
        </w:rPr>
        <w:t xml:space="preserve">Shuaib </w:t>
      </w:r>
      <w:r w:rsidR="00AC6BAD">
        <w:rPr>
          <w:rStyle w:val="s1"/>
        </w:rPr>
        <w:t>Bawa USMAN</w:t>
      </w:r>
      <w:r>
        <w:rPr>
          <w:rStyle w:val="s2"/>
        </w:rPr>
        <w:t xml:space="preserve">, with Matric Number </w:t>
      </w:r>
      <w:r>
        <w:rPr>
          <w:rStyle w:val="s1"/>
        </w:rPr>
        <w:t>ND/23/MPE/PT/</w:t>
      </w:r>
      <w:r w:rsidR="00E30543">
        <w:rPr>
          <w:rStyle w:val="s1"/>
        </w:rPr>
        <w:t>0023</w:t>
      </w:r>
      <w:r>
        <w:rPr>
          <w:rStyle w:val="s2"/>
        </w:rPr>
        <w:t xml:space="preserve">, in partial fulfillment of the requirements for the award of </w:t>
      </w:r>
      <w:r>
        <w:rPr>
          <w:rStyle w:val="s1"/>
        </w:rPr>
        <w:t>National Diploma (ND)</w:t>
      </w:r>
      <w:r>
        <w:rPr>
          <w:rStyle w:val="s2"/>
        </w:rPr>
        <w:t xml:space="preserve"> in </w:t>
      </w:r>
      <w:r>
        <w:rPr>
          <w:rStyle w:val="s1"/>
        </w:rPr>
        <w:t>Mineral and Petroleum Engineering</w:t>
      </w:r>
      <w:r>
        <w:rPr>
          <w:rStyle w:val="s2"/>
        </w:rPr>
        <w:t xml:space="preserve">, </w:t>
      </w:r>
      <w:r>
        <w:rPr>
          <w:rStyle w:val="s1"/>
        </w:rPr>
        <w:t>School of Engineering Technology</w:t>
      </w:r>
      <w:r>
        <w:rPr>
          <w:rStyle w:val="s2"/>
        </w:rPr>
        <w:t xml:space="preserve">, </w:t>
      </w:r>
      <w:r>
        <w:rPr>
          <w:rStyle w:val="s1"/>
        </w:rPr>
        <w:t>Kwara State Polytechnic, Ilorin</w:t>
      </w:r>
      <w:r>
        <w:rPr>
          <w:rStyle w:val="s2"/>
        </w:rPr>
        <w:t>.</w:t>
      </w:r>
    </w:p>
    <w:p w14:paraId="6C64BCBD" w14:textId="08C8B5B6" w:rsidR="00D94891" w:rsidRDefault="00EE5DD0">
      <w:pPr>
        <w:pStyle w:val="p2"/>
        <w:divId w:val="676005633"/>
      </w:pPr>
      <w:r>
        <w:rPr>
          <w:noProof/>
        </w:rPr>
        <w:drawing>
          <wp:anchor distT="0" distB="0" distL="114300" distR="114300" simplePos="0" relativeHeight="251665408" behindDoc="0" locked="0" layoutInCell="1" allowOverlap="1" wp14:anchorId="03BB5BFB" wp14:editId="43CD6CBC">
            <wp:simplePos x="0" y="0"/>
            <wp:positionH relativeFrom="column">
              <wp:posOffset>-313055</wp:posOffset>
            </wp:positionH>
            <wp:positionV relativeFrom="paragraph">
              <wp:posOffset>414655</wp:posOffset>
            </wp:positionV>
            <wp:extent cx="7200265" cy="1170305"/>
            <wp:effectExtent l="0" t="0" r="635" b="0"/>
            <wp:wrapNone/>
            <wp:docPr id="483867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67958" name="Picture 483867958"/>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265" cy="1170305"/>
                    </a:xfrm>
                    <a:prstGeom prst="rect">
                      <a:avLst/>
                    </a:prstGeom>
                  </pic:spPr>
                </pic:pic>
              </a:graphicData>
            </a:graphic>
            <wp14:sizeRelH relativeFrom="margin">
              <wp14:pctWidth>0</wp14:pctWidth>
            </wp14:sizeRelH>
            <wp14:sizeRelV relativeFrom="margin">
              <wp14:pctHeight>0</wp14:pctHeight>
            </wp14:sizeRelV>
          </wp:anchor>
        </w:drawing>
      </w:r>
    </w:p>
    <w:p w14:paraId="6FA98E60" w14:textId="20661F3A" w:rsidR="00D94891" w:rsidRDefault="00D94891">
      <w:pPr>
        <w:pStyle w:val="p1"/>
        <w:divId w:val="676005633"/>
      </w:pPr>
      <w:r>
        <w:rPr>
          <w:rStyle w:val="s2"/>
        </w:rPr>
        <w:t>This project has been read and approved as meeting the conditions and requirements for the award of the diploma.</w:t>
      </w:r>
    </w:p>
    <w:p w14:paraId="4A33910A" w14:textId="5216CD41" w:rsidR="00D94891" w:rsidRDefault="00D94891">
      <w:pPr>
        <w:pStyle w:val="p2"/>
        <w:divId w:val="676005633"/>
      </w:pPr>
    </w:p>
    <w:p w14:paraId="374FFBD5" w14:textId="2AA0157B" w:rsidR="00D94891" w:rsidRDefault="00D94891" w:rsidP="00AC6BAD">
      <w:pPr>
        <w:pStyle w:val="p1"/>
      </w:pPr>
      <w:r>
        <w:rPr>
          <w:rStyle w:val="s1"/>
        </w:rPr>
        <w:t>__________________________</w:t>
      </w:r>
      <w:r w:rsidR="00AC6BAD">
        <w:rPr>
          <w:rStyle w:val="s1"/>
        </w:rPr>
        <w:t xml:space="preserve">.                                                  </w:t>
      </w:r>
      <w:r w:rsidR="00AC6BAD">
        <w:rPr>
          <w:rStyle w:val="s1"/>
        </w:rPr>
        <w:t>Date: ___________________</w:t>
      </w:r>
    </w:p>
    <w:p w14:paraId="127CF3FF" w14:textId="31B1DBE4" w:rsidR="00D94891" w:rsidRDefault="00914E98">
      <w:pPr>
        <w:pStyle w:val="p1"/>
        <w:divId w:val="676005633"/>
      </w:pPr>
      <w:r>
        <w:rPr>
          <w:rStyle w:val="s1"/>
        </w:rPr>
        <w:t xml:space="preserve">ENGR. </w:t>
      </w:r>
      <w:r w:rsidR="00DF2B6C">
        <w:rPr>
          <w:rStyle w:val="s1"/>
        </w:rPr>
        <w:t xml:space="preserve">BAKARE </w:t>
      </w:r>
    </w:p>
    <w:p w14:paraId="5EA93A67" w14:textId="7AF77581" w:rsidR="00D94891" w:rsidRDefault="00CC0B16">
      <w:pPr>
        <w:pStyle w:val="p1"/>
        <w:divId w:val="676005633"/>
      </w:pPr>
      <w:r>
        <w:rPr>
          <w:noProof/>
          <w14:ligatures w14:val="standardContextual"/>
        </w:rPr>
        <w:drawing>
          <wp:anchor distT="0" distB="0" distL="114300" distR="114300" simplePos="0" relativeHeight="251663360" behindDoc="0" locked="0" layoutInCell="1" allowOverlap="1" wp14:anchorId="657D697E" wp14:editId="7FB63112">
            <wp:simplePos x="0" y="0"/>
            <wp:positionH relativeFrom="column">
              <wp:posOffset>-316000</wp:posOffset>
            </wp:positionH>
            <wp:positionV relativeFrom="paragraph">
              <wp:posOffset>286270</wp:posOffset>
            </wp:positionV>
            <wp:extent cx="6783185" cy="1100420"/>
            <wp:effectExtent l="0" t="0" r="0" b="5080"/>
            <wp:wrapNone/>
            <wp:docPr id="1062506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06263" name="Picture 1062506263"/>
                    <pic:cNvPicPr/>
                  </pic:nvPicPr>
                  <pic:blipFill>
                    <a:blip r:embed="rId8">
                      <a:extLst>
                        <a:ext uri="{28A0092B-C50C-407E-A947-70E740481C1C}">
                          <a14:useLocalDpi xmlns:a14="http://schemas.microsoft.com/office/drawing/2010/main" val="0"/>
                        </a:ext>
                      </a:extLst>
                    </a:blip>
                    <a:stretch>
                      <a:fillRect/>
                    </a:stretch>
                  </pic:blipFill>
                  <pic:spPr>
                    <a:xfrm>
                      <a:off x="0" y="0"/>
                      <a:ext cx="6783185" cy="1100420"/>
                    </a:xfrm>
                    <a:prstGeom prst="rect">
                      <a:avLst/>
                    </a:prstGeom>
                  </pic:spPr>
                </pic:pic>
              </a:graphicData>
            </a:graphic>
            <wp14:sizeRelH relativeFrom="margin">
              <wp14:pctWidth>0</wp14:pctWidth>
            </wp14:sizeRelH>
            <wp14:sizeRelV relativeFrom="margin">
              <wp14:pctHeight>0</wp14:pctHeight>
            </wp14:sizeRelV>
          </wp:anchor>
        </w:drawing>
      </w:r>
      <w:r w:rsidR="00D94891">
        <w:rPr>
          <w:rStyle w:val="s2"/>
        </w:rPr>
        <w:t>(Supervisor)</w:t>
      </w:r>
    </w:p>
    <w:p w14:paraId="31ACD016" w14:textId="77777777" w:rsidR="00D94891" w:rsidRDefault="00D94891">
      <w:pPr>
        <w:pStyle w:val="p2"/>
        <w:divId w:val="676005633"/>
      </w:pPr>
    </w:p>
    <w:p w14:paraId="104E2141" w14:textId="32BC12A2" w:rsidR="00D94891" w:rsidRDefault="00D94891" w:rsidP="00E30543">
      <w:pPr>
        <w:pStyle w:val="p1"/>
        <w:divId w:val="676005633"/>
      </w:pPr>
      <w:r>
        <w:rPr>
          <w:rStyle w:val="s2"/>
        </w:rPr>
        <w:t> </w:t>
      </w:r>
    </w:p>
    <w:p w14:paraId="205E773C" w14:textId="5D09A2AC" w:rsidR="00D94891" w:rsidRDefault="00D94891" w:rsidP="0026748B">
      <w:pPr>
        <w:pStyle w:val="p1"/>
      </w:pPr>
      <w:r>
        <w:rPr>
          <w:rStyle w:val="s1"/>
        </w:rPr>
        <w:t>__________________________</w:t>
      </w:r>
      <w:r w:rsidR="0026748B">
        <w:rPr>
          <w:rStyle w:val="s1"/>
        </w:rPr>
        <w:t xml:space="preserve">.                                                        </w:t>
      </w:r>
      <w:r w:rsidR="0026748B">
        <w:rPr>
          <w:rStyle w:val="s1"/>
        </w:rPr>
        <w:t>Date: ___________________</w:t>
      </w:r>
    </w:p>
    <w:p w14:paraId="6310EA3F" w14:textId="5451306A" w:rsidR="00D94891" w:rsidRDefault="008966BE">
      <w:pPr>
        <w:pStyle w:val="p1"/>
        <w:divId w:val="676005633"/>
      </w:pPr>
      <w:r>
        <w:rPr>
          <w:rStyle w:val="s1"/>
        </w:rPr>
        <w:t>DR. J.A OLATUNJI</w:t>
      </w:r>
    </w:p>
    <w:p w14:paraId="1AF76E99" w14:textId="1022E1A4" w:rsidR="00D94891" w:rsidRDefault="00E379D3">
      <w:pPr>
        <w:pStyle w:val="p1"/>
        <w:divId w:val="676005633"/>
      </w:pPr>
      <w:r>
        <w:rPr>
          <w:noProof/>
        </w:rPr>
        <w:drawing>
          <wp:anchor distT="0" distB="0" distL="114300" distR="114300" simplePos="0" relativeHeight="251664384" behindDoc="0" locked="0" layoutInCell="1" allowOverlap="1" wp14:anchorId="0BA03F41" wp14:editId="3767C249">
            <wp:simplePos x="0" y="0"/>
            <wp:positionH relativeFrom="column">
              <wp:posOffset>-1778</wp:posOffset>
            </wp:positionH>
            <wp:positionV relativeFrom="paragraph">
              <wp:posOffset>201803</wp:posOffset>
            </wp:positionV>
            <wp:extent cx="5943600" cy="964216"/>
            <wp:effectExtent l="0" t="0" r="0" b="1270"/>
            <wp:wrapNone/>
            <wp:docPr id="12046298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29859" name="Picture 1204629859"/>
                    <pic:cNvPicPr/>
                  </pic:nvPicPr>
                  <pic:blipFill>
                    <a:blip r:embed="rId9">
                      <a:extLst>
                        <a:ext uri="{28A0092B-C50C-407E-A947-70E740481C1C}">
                          <a14:useLocalDpi xmlns:a14="http://schemas.microsoft.com/office/drawing/2010/main" val="0"/>
                        </a:ext>
                      </a:extLst>
                    </a:blip>
                    <a:stretch>
                      <a:fillRect/>
                    </a:stretch>
                  </pic:blipFill>
                  <pic:spPr>
                    <a:xfrm>
                      <a:off x="0" y="0"/>
                      <a:ext cx="5943600" cy="964216"/>
                    </a:xfrm>
                    <a:prstGeom prst="rect">
                      <a:avLst/>
                    </a:prstGeom>
                  </pic:spPr>
                </pic:pic>
              </a:graphicData>
            </a:graphic>
            <wp14:sizeRelH relativeFrom="margin">
              <wp14:pctWidth>0</wp14:pctWidth>
            </wp14:sizeRelH>
            <wp14:sizeRelV relativeFrom="margin">
              <wp14:pctHeight>0</wp14:pctHeight>
            </wp14:sizeRelV>
          </wp:anchor>
        </w:drawing>
      </w:r>
      <w:r w:rsidR="00D94891">
        <w:rPr>
          <w:rStyle w:val="s2"/>
        </w:rPr>
        <w:t>(Head of Department)</w:t>
      </w:r>
    </w:p>
    <w:p w14:paraId="3C550B56" w14:textId="48B2AA1F" w:rsidR="00D94891" w:rsidRDefault="00D94891">
      <w:pPr>
        <w:pStyle w:val="p1"/>
        <w:divId w:val="676005633"/>
      </w:pPr>
    </w:p>
    <w:p w14:paraId="17F4C93B" w14:textId="77777777" w:rsidR="00640690" w:rsidRDefault="00640690" w:rsidP="00CC44B9">
      <w:pPr>
        <w:pStyle w:val="p1"/>
      </w:pPr>
    </w:p>
    <w:p w14:paraId="61B2808C" w14:textId="77C9E8CC" w:rsidR="009830AB" w:rsidRDefault="00536754" w:rsidP="00CC44B9">
      <w:pPr>
        <w:pStyle w:val="p1"/>
      </w:pPr>
      <w:r>
        <w:t>ENGR.</w:t>
      </w:r>
      <w:r w:rsidR="00C07D57">
        <w:t xml:space="preserve"> C.T OLUWOLE</w:t>
      </w:r>
      <w:r w:rsidR="00CC44B9">
        <w:t xml:space="preserve">.                                                                 </w:t>
      </w:r>
      <w:r w:rsidR="00CC44B9">
        <w:rPr>
          <w:rStyle w:val="s1"/>
        </w:rPr>
        <w:t>Date: ___________________</w:t>
      </w:r>
    </w:p>
    <w:p w14:paraId="0F942FE9" w14:textId="77777777" w:rsidR="00D94891" w:rsidRDefault="00D94891">
      <w:pPr>
        <w:pStyle w:val="p1"/>
        <w:divId w:val="676005633"/>
      </w:pPr>
      <w:r>
        <w:rPr>
          <w:rStyle w:val="s1"/>
        </w:rPr>
        <w:t>External Examiner</w:t>
      </w:r>
    </w:p>
    <w:p w14:paraId="644ED83A" w14:textId="46C6779D" w:rsidR="00D94891" w:rsidRDefault="00D94891">
      <w:pPr>
        <w:pStyle w:val="Heading1"/>
        <w:ind w:right="0"/>
      </w:pPr>
    </w:p>
    <w:p w14:paraId="76ED3C42" w14:textId="60D61650" w:rsidR="00CC44B9" w:rsidRDefault="00CC44B9" w:rsidP="00CC44B9">
      <w:pPr>
        <w:rPr>
          <w:lang w:val="en-NG" w:eastAsia="en-GB"/>
        </w:rPr>
      </w:pPr>
    </w:p>
    <w:p w14:paraId="253D967D" w14:textId="77777777" w:rsidR="00640690" w:rsidRDefault="00640690" w:rsidP="00CC44B9">
      <w:pPr>
        <w:rPr>
          <w:lang w:val="en-NG" w:eastAsia="en-GB"/>
        </w:rPr>
      </w:pPr>
    </w:p>
    <w:p w14:paraId="1E2F101A" w14:textId="77777777" w:rsidR="00CC44B9" w:rsidRPr="00CC44B9" w:rsidRDefault="00CC44B9" w:rsidP="00CC44B9">
      <w:pPr>
        <w:rPr>
          <w:lang w:val="en-NG" w:eastAsia="en-GB"/>
        </w:rPr>
      </w:pPr>
    </w:p>
    <w:p w14:paraId="72300A6D" w14:textId="77777777" w:rsidR="00153D96" w:rsidRPr="00153D96" w:rsidRDefault="00153D96">
      <w:pPr>
        <w:pStyle w:val="p1"/>
        <w:divId w:val="310985308"/>
        <w:rPr>
          <w:b/>
          <w:bCs/>
        </w:rPr>
      </w:pPr>
      <w:r w:rsidRPr="00153D96">
        <w:rPr>
          <w:rStyle w:val="s1"/>
          <w:b/>
          <w:bCs/>
        </w:rPr>
        <w:lastRenderedPageBreak/>
        <w:t>DEDICATION</w:t>
      </w:r>
    </w:p>
    <w:p w14:paraId="380CF1CE" w14:textId="77777777" w:rsidR="00153D96" w:rsidRDefault="00153D96">
      <w:pPr>
        <w:pStyle w:val="p2"/>
        <w:divId w:val="310985308"/>
      </w:pPr>
    </w:p>
    <w:p w14:paraId="63A54F90" w14:textId="77777777" w:rsidR="00153D96" w:rsidRDefault="00153D96">
      <w:pPr>
        <w:pStyle w:val="p1"/>
        <w:divId w:val="310985308"/>
      </w:pPr>
      <w:r>
        <w:rPr>
          <w:rStyle w:val="s2"/>
        </w:rPr>
        <w:t> </w:t>
      </w:r>
    </w:p>
    <w:p w14:paraId="57EA3E73" w14:textId="77777777" w:rsidR="00153D96" w:rsidRDefault="00153D96">
      <w:pPr>
        <w:pStyle w:val="p2"/>
        <w:divId w:val="310985308"/>
      </w:pPr>
    </w:p>
    <w:p w14:paraId="506A9446" w14:textId="77777777" w:rsidR="00153D96" w:rsidRDefault="00153D96">
      <w:pPr>
        <w:pStyle w:val="p1"/>
        <w:divId w:val="310985308"/>
      </w:pPr>
      <w:r>
        <w:rPr>
          <w:rStyle w:val="s2"/>
        </w:rPr>
        <w:t xml:space="preserve">This project is wholeheartedly dedicated to the </w:t>
      </w:r>
      <w:r>
        <w:rPr>
          <w:rStyle w:val="s1"/>
        </w:rPr>
        <w:t>Almighty Allah</w:t>
      </w:r>
      <w:r>
        <w:rPr>
          <w:rStyle w:val="s2"/>
        </w:rPr>
        <w:t xml:space="preserve"> for His grace, mercy, and endless blessings throughout the course of my academic journey.</w:t>
      </w:r>
    </w:p>
    <w:p w14:paraId="23C71ABF" w14:textId="77777777" w:rsidR="00153D96" w:rsidRDefault="00153D96">
      <w:pPr>
        <w:pStyle w:val="p2"/>
        <w:divId w:val="310985308"/>
      </w:pPr>
    </w:p>
    <w:p w14:paraId="2859D8A5" w14:textId="77777777" w:rsidR="00153D96" w:rsidRDefault="00153D96">
      <w:pPr>
        <w:pStyle w:val="p1"/>
        <w:divId w:val="310985308"/>
      </w:pPr>
      <w:r>
        <w:rPr>
          <w:rStyle w:val="s2"/>
        </w:rPr>
        <w:t xml:space="preserve">I also dedicate this work to my </w:t>
      </w:r>
      <w:r>
        <w:rPr>
          <w:rStyle w:val="s1"/>
        </w:rPr>
        <w:t>beloved parents</w:t>
      </w:r>
      <w:r>
        <w:rPr>
          <w:rStyle w:val="s2"/>
        </w:rPr>
        <w:t>, whose prayers, support, and sacrifices have been the foundation of my success.</w:t>
      </w:r>
    </w:p>
    <w:p w14:paraId="19D901D1" w14:textId="77777777" w:rsidR="00153D96" w:rsidRDefault="00153D96">
      <w:pPr>
        <w:pStyle w:val="p2"/>
        <w:divId w:val="310985308"/>
      </w:pPr>
    </w:p>
    <w:p w14:paraId="35277A88" w14:textId="77777777" w:rsidR="00153D96" w:rsidRDefault="00153D96">
      <w:pPr>
        <w:pStyle w:val="p1"/>
        <w:divId w:val="310985308"/>
      </w:pPr>
      <w:r>
        <w:rPr>
          <w:rStyle w:val="s2"/>
        </w:rPr>
        <w:t xml:space="preserve">To my </w:t>
      </w:r>
      <w:r>
        <w:rPr>
          <w:rStyle w:val="s1"/>
        </w:rPr>
        <w:t>family, friends, and well-wishers</w:t>
      </w:r>
      <w:r>
        <w:rPr>
          <w:rStyle w:val="s2"/>
        </w:rPr>
        <w:t>, your encouragement has kept me going. Thank you for being part of this journey.</w:t>
      </w:r>
    </w:p>
    <w:p w14:paraId="73126A7B" w14:textId="77777777" w:rsidR="002811CC" w:rsidRPr="002811CC" w:rsidRDefault="00D94891" w:rsidP="002811CC">
      <w:pPr>
        <w:pStyle w:val="p1"/>
        <w:jc w:val="center"/>
        <w:divId w:val="1524512756"/>
        <w:rPr>
          <w:b/>
          <w:bCs/>
        </w:rPr>
      </w:pPr>
      <w:r>
        <w:br w:type="page"/>
      </w:r>
      <w:r w:rsidR="002811CC" w:rsidRPr="002811CC">
        <w:rPr>
          <w:rStyle w:val="s1"/>
          <w:b/>
          <w:bCs/>
        </w:rPr>
        <w:lastRenderedPageBreak/>
        <w:t>ACKNOWLEDGEMENT</w:t>
      </w:r>
    </w:p>
    <w:p w14:paraId="4C38F834" w14:textId="0B0AC4A6" w:rsidR="002811CC" w:rsidRDefault="002811CC" w:rsidP="00D335BB">
      <w:pPr>
        <w:pStyle w:val="p1"/>
        <w:divId w:val="1524512756"/>
      </w:pPr>
    </w:p>
    <w:p w14:paraId="4096C3EC" w14:textId="77777777" w:rsidR="002811CC" w:rsidRDefault="002811CC">
      <w:pPr>
        <w:pStyle w:val="p1"/>
        <w:divId w:val="1524512756"/>
      </w:pPr>
      <w:r>
        <w:rPr>
          <w:rStyle w:val="s2"/>
        </w:rPr>
        <w:t xml:space="preserve">All praise and gratitude are due to </w:t>
      </w:r>
      <w:r>
        <w:rPr>
          <w:rStyle w:val="s1"/>
        </w:rPr>
        <w:t>Almighty Allah</w:t>
      </w:r>
      <w:r>
        <w:rPr>
          <w:rStyle w:val="s2"/>
        </w:rPr>
        <w:t>, the Most Gracious, the Most Merciful, for granting me the strength, health, and knowledge to complete this project successfully.</w:t>
      </w:r>
    </w:p>
    <w:p w14:paraId="72E71730" w14:textId="77777777" w:rsidR="002811CC" w:rsidRDefault="002811CC">
      <w:pPr>
        <w:pStyle w:val="p2"/>
        <w:divId w:val="1524512756"/>
      </w:pPr>
    </w:p>
    <w:p w14:paraId="26718034" w14:textId="0A1930C3" w:rsidR="002811CC" w:rsidRDefault="002811CC">
      <w:pPr>
        <w:pStyle w:val="p1"/>
        <w:divId w:val="1524512756"/>
      </w:pPr>
      <w:r>
        <w:rPr>
          <w:rStyle w:val="s2"/>
        </w:rPr>
        <w:t xml:space="preserve">I sincerely appreciate the support and guidance of my </w:t>
      </w:r>
      <w:r>
        <w:rPr>
          <w:rStyle w:val="s1"/>
        </w:rPr>
        <w:t xml:space="preserve">project supervisor, Mr. </w:t>
      </w:r>
      <w:r w:rsidR="00D335BB">
        <w:rPr>
          <w:rStyle w:val="s1"/>
        </w:rPr>
        <w:t>BAKARE</w:t>
      </w:r>
      <w:r>
        <w:rPr>
          <w:rStyle w:val="s2"/>
        </w:rPr>
        <w:t>, for his patience, valuable suggestions, and constructive feedback throughout the course of this work. His direction and encouragement helped shape this project into what it is.</w:t>
      </w:r>
    </w:p>
    <w:p w14:paraId="6B5016CA" w14:textId="77777777" w:rsidR="002811CC" w:rsidRDefault="002811CC">
      <w:pPr>
        <w:pStyle w:val="p2"/>
        <w:divId w:val="1524512756"/>
      </w:pPr>
    </w:p>
    <w:p w14:paraId="7A8743A8" w14:textId="73F85121" w:rsidR="002811CC" w:rsidRDefault="002811CC">
      <w:pPr>
        <w:pStyle w:val="p1"/>
        <w:divId w:val="1524512756"/>
      </w:pPr>
      <w:r>
        <w:rPr>
          <w:rStyle w:val="s2"/>
        </w:rPr>
        <w:t xml:space="preserve">My heartfelt thanks also go to the </w:t>
      </w:r>
      <w:r>
        <w:rPr>
          <w:rStyle w:val="s1"/>
        </w:rPr>
        <w:t xml:space="preserve">Head of Department, Mr. </w:t>
      </w:r>
      <w:r w:rsidR="006305BA">
        <w:rPr>
          <w:rStyle w:val="s1"/>
        </w:rPr>
        <w:t xml:space="preserve">OLATUNJI </w:t>
      </w:r>
      <w:r>
        <w:rPr>
          <w:rStyle w:val="s2"/>
        </w:rPr>
        <w:t xml:space="preserve">, and all lecturers and staff of the </w:t>
      </w:r>
      <w:r>
        <w:rPr>
          <w:rStyle w:val="s1"/>
        </w:rPr>
        <w:t>Department of Mineral and Petroleum Engineering</w:t>
      </w:r>
      <w:r>
        <w:rPr>
          <w:rStyle w:val="s2"/>
        </w:rPr>
        <w:t>, Kwara State Polytechnic, for their knowledge, discipline, and dedication during my academic journey.</w:t>
      </w:r>
    </w:p>
    <w:p w14:paraId="323B8309" w14:textId="77777777" w:rsidR="002811CC" w:rsidRDefault="002811CC">
      <w:pPr>
        <w:pStyle w:val="p2"/>
        <w:divId w:val="1524512756"/>
      </w:pPr>
    </w:p>
    <w:p w14:paraId="301EC59D" w14:textId="77777777" w:rsidR="002811CC" w:rsidRDefault="002811CC">
      <w:pPr>
        <w:pStyle w:val="p1"/>
        <w:divId w:val="1524512756"/>
      </w:pPr>
      <w:r>
        <w:rPr>
          <w:rStyle w:val="s2"/>
        </w:rPr>
        <w:t xml:space="preserve">To my </w:t>
      </w:r>
      <w:r>
        <w:rPr>
          <w:rStyle w:val="s1"/>
        </w:rPr>
        <w:t>parents and family</w:t>
      </w:r>
      <w:r>
        <w:rPr>
          <w:rStyle w:val="s2"/>
        </w:rPr>
        <w:t>, I say thank you for your constant love, encouragement, and sacrifices. Your belief in me has been my motivation.</w:t>
      </w:r>
    </w:p>
    <w:p w14:paraId="278FED9B" w14:textId="77777777" w:rsidR="002811CC" w:rsidRDefault="002811CC">
      <w:pPr>
        <w:pStyle w:val="p2"/>
        <w:divId w:val="1524512756"/>
      </w:pPr>
    </w:p>
    <w:p w14:paraId="579B176B" w14:textId="77777777" w:rsidR="002811CC" w:rsidRDefault="002811CC">
      <w:pPr>
        <w:pStyle w:val="p1"/>
        <w:divId w:val="1524512756"/>
      </w:pPr>
      <w:r>
        <w:rPr>
          <w:rStyle w:val="s2"/>
        </w:rPr>
        <w:t xml:space="preserve">I am also grateful to my </w:t>
      </w:r>
      <w:r>
        <w:rPr>
          <w:rStyle w:val="s1"/>
        </w:rPr>
        <w:t>friends and coursemates</w:t>
      </w:r>
      <w:r>
        <w:rPr>
          <w:rStyle w:val="s2"/>
        </w:rPr>
        <w:t xml:space="preserve"> for their support, collaboration, and shared experiences that made the academic process meaningful and enjoyable.</w:t>
      </w:r>
    </w:p>
    <w:p w14:paraId="73DE41FA" w14:textId="77777777" w:rsidR="002811CC" w:rsidRDefault="002811CC">
      <w:pPr>
        <w:pStyle w:val="p2"/>
        <w:divId w:val="1524512756"/>
      </w:pPr>
    </w:p>
    <w:p w14:paraId="3096196B" w14:textId="77777777" w:rsidR="002811CC" w:rsidRDefault="002811CC">
      <w:pPr>
        <w:pStyle w:val="p1"/>
        <w:divId w:val="1524512756"/>
      </w:pPr>
      <w:r>
        <w:rPr>
          <w:rStyle w:val="s2"/>
        </w:rPr>
        <w:t>Finally, to everyone who contributed in one way or another to the success of this project — I truly appreciate you all.</w:t>
      </w:r>
    </w:p>
    <w:p w14:paraId="33897B0D" w14:textId="0959F29E" w:rsidR="002811CC" w:rsidRDefault="002811CC">
      <w:pPr>
        <w:spacing w:after="160" w:line="278" w:lineRule="auto"/>
        <w:ind w:left="0" w:right="0" w:firstLine="0"/>
      </w:pPr>
    </w:p>
    <w:p w14:paraId="7D65F1B8" w14:textId="77777777" w:rsidR="006305BA" w:rsidRDefault="006305BA">
      <w:pPr>
        <w:spacing w:after="160" w:line="278" w:lineRule="auto"/>
        <w:ind w:left="0" w:right="0" w:firstLine="0"/>
      </w:pPr>
    </w:p>
    <w:p w14:paraId="04A6A8C5" w14:textId="77777777" w:rsidR="006305BA" w:rsidRDefault="006305BA">
      <w:pPr>
        <w:spacing w:after="160" w:line="278" w:lineRule="auto"/>
        <w:ind w:left="0" w:right="0" w:firstLine="0"/>
      </w:pPr>
    </w:p>
    <w:p w14:paraId="46303B01" w14:textId="77777777" w:rsidR="006305BA" w:rsidRDefault="006305BA">
      <w:pPr>
        <w:spacing w:after="160" w:line="278" w:lineRule="auto"/>
        <w:ind w:left="0" w:right="0" w:firstLine="0"/>
      </w:pPr>
    </w:p>
    <w:p w14:paraId="1AADBEE2" w14:textId="77777777" w:rsidR="006305BA" w:rsidRDefault="006305BA">
      <w:pPr>
        <w:spacing w:after="160" w:line="278" w:lineRule="auto"/>
        <w:ind w:left="0" w:right="0" w:firstLine="0"/>
      </w:pPr>
    </w:p>
    <w:p w14:paraId="5F0471C5" w14:textId="77777777" w:rsidR="006305BA" w:rsidRDefault="006305BA">
      <w:pPr>
        <w:spacing w:after="160" w:line="278" w:lineRule="auto"/>
        <w:ind w:left="0" w:right="0" w:firstLine="0"/>
      </w:pPr>
    </w:p>
    <w:p w14:paraId="7910CF13" w14:textId="77777777" w:rsidR="006305BA" w:rsidRDefault="006305BA">
      <w:pPr>
        <w:spacing w:after="160" w:line="278" w:lineRule="auto"/>
        <w:ind w:left="0" w:right="0" w:firstLine="0"/>
      </w:pPr>
    </w:p>
    <w:p w14:paraId="2A94F032" w14:textId="77777777" w:rsidR="002F77A7" w:rsidRDefault="002F77A7">
      <w:pPr>
        <w:spacing w:after="160" w:line="278" w:lineRule="auto"/>
        <w:ind w:left="0" w:right="0" w:firstLine="0"/>
      </w:pPr>
    </w:p>
    <w:p w14:paraId="69B2CAC4" w14:textId="77777777" w:rsidR="002F77A7" w:rsidRDefault="002F77A7">
      <w:pPr>
        <w:spacing w:after="160" w:line="278" w:lineRule="auto"/>
        <w:ind w:left="0" w:right="0" w:firstLine="0"/>
      </w:pPr>
    </w:p>
    <w:p w14:paraId="2F147BC1" w14:textId="77777777" w:rsidR="006305BA" w:rsidRPr="002811CC" w:rsidRDefault="006305BA">
      <w:pPr>
        <w:spacing w:after="160" w:line="278" w:lineRule="auto"/>
        <w:ind w:left="0" w:right="0" w:firstLine="0"/>
      </w:pPr>
    </w:p>
    <w:p w14:paraId="1EC66D67" w14:textId="3FCA1BF0" w:rsidR="009411A2" w:rsidRDefault="00081DCB">
      <w:pPr>
        <w:pStyle w:val="Heading1"/>
        <w:ind w:right="0"/>
      </w:pPr>
      <w:r>
        <w:lastRenderedPageBreak/>
        <w:t xml:space="preserve">ABSTRACT </w:t>
      </w:r>
    </w:p>
    <w:p w14:paraId="3D5FC064" w14:textId="77777777" w:rsidR="009411A2" w:rsidRDefault="00081DCB">
      <w:pPr>
        <w:spacing w:after="255" w:line="259" w:lineRule="auto"/>
        <w:ind w:left="15" w:right="0" w:firstLine="0"/>
      </w:pPr>
      <w:r>
        <w:t xml:space="preserve"> </w:t>
      </w:r>
    </w:p>
    <w:p w14:paraId="1D648A1B" w14:textId="77777777" w:rsidR="009411A2" w:rsidRDefault="00081DCB">
      <w:pPr>
        <w:ind w:left="10" w:right="70"/>
      </w:pPr>
      <w:r>
        <w:t xml:space="preserve">Mine planning and excavation are critical processes in surface mining operations, serving as the foundation for achieving both short-term production targets and long-term sustainability goals. This project investigates the use of mine planning and excavation techniques at a selected granite quarry in Kwara State, Nigeria, with the objective of evaluating their effectiveness in optimizing resource extraction, ensuring safety, and minimizing environmental impact. </w:t>
      </w:r>
    </w:p>
    <w:p w14:paraId="3512F61E" w14:textId="77777777" w:rsidR="009411A2" w:rsidRDefault="00081DCB">
      <w:pPr>
        <w:spacing w:after="255" w:line="259" w:lineRule="auto"/>
        <w:ind w:left="15" w:right="0" w:firstLine="0"/>
      </w:pPr>
      <w:r>
        <w:t xml:space="preserve"> </w:t>
      </w:r>
    </w:p>
    <w:p w14:paraId="33789B3D" w14:textId="77777777" w:rsidR="009411A2" w:rsidRDefault="00081DCB">
      <w:pPr>
        <w:ind w:left="10" w:right="70"/>
      </w:pPr>
      <w:r>
        <w:t xml:space="preserve">Field observations and data collection were conducted across key mining activities, including pit design, drilling and blasting, excavation, haulage, and environmental control. The results revealed that effective mine planning contributed to consistent production output, efficient equipment utilization, reduced downtime, and safe operational procedures. Bench geometry, drilling patterns, and haulage systems were all found to be </w:t>
      </w:r>
      <w:proofErr w:type="spellStart"/>
      <w:r>
        <w:t>wellcoordinated</w:t>
      </w:r>
      <w:proofErr w:type="spellEnd"/>
      <w:r>
        <w:t xml:space="preserve"> and aligned with modern mining standards. </w:t>
      </w:r>
    </w:p>
    <w:p w14:paraId="34E851CC" w14:textId="77777777" w:rsidR="009411A2" w:rsidRDefault="00081DCB">
      <w:pPr>
        <w:spacing w:after="255" w:line="259" w:lineRule="auto"/>
        <w:ind w:left="15" w:right="0" w:firstLine="0"/>
      </w:pPr>
      <w:r>
        <w:t xml:space="preserve"> </w:t>
      </w:r>
    </w:p>
    <w:p w14:paraId="4F96C265" w14:textId="77777777" w:rsidR="009411A2" w:rsidRDefault="00081DCB">
      <w:pPr>
        <w:ind w:left="10" w:right="70"/>
      </w:pPr>
      <w:r>
        <w:t xml:space="preserve">The study also examined environmental practices such as dust suppression, drainage systems, and waste management, highlighting their role in reducing the ecological footprint of mining. Furthermore, the quarry demonstrated a strong safety culture, marked by high compliance with the use of Personal Protective Equipment (PPE), safety training, and active monitoring. </w:t>
      </w:r>
    </w:p>
    <w:p w14:paraId="65AC7AE0" w14:textId="77777777" w:rsidR="009411A2" w:rsidRDefault="00081DCB">
      <w:pPr>
        <w:spacing w:after="255" w:line="259" w:lineRule="auto"/>
        <w:ind w:left="15" w:right="0" w:firstLine="0"/>
      </w:pPr>
      <w:r>
        <w:t xml:space="preserve"> </w:t>
      </w:r>
    </w:p>
    <w:p w14:paraId="24F2C994" w14:textId="77777777" w:rsidR="009411A2" w:rsidRDefault="00081DCB">
      <w:pPr>
        <w:ind w:left="10" w:right="70"/>
      </w:pPr>
      <w:r>
        <w:t xml:space="preserve">In conclusion, the findings of this project show that the use of structured mine planning and excavation methods significantly enhances the performance, safety, and environmental sustainability of surface mining operations. The study recommends further integration of digital planning tools, stronger community engagement, and continuous workforce development to improve mining outcomes. </w:t>
      </w:r>
    </w:p>
    <w:p w14:paraId="112C0351" w14:textId="77777777" w:rsidR="009411A2" w:rsidRDefault="00081DCB">
      <w:pPr>
        <w:spacing w:after="255" w:line="259" w:lineRule="auto"/>
        <w:ind w:left="15" w:right="0" w:firstLine="0"/>
        <w:jc w:val="center"/>
      </w:pPr>
      <w:r>
        <w:rPr>
          <w:b/>
        </w:rPr>
        <w:t xml:space="preserve"> </w:t>
      </w:r>
    </w:p>
    <w:p w14:paraId="6087F804" w14:textId="77777777" w:rsidR="009411A2" w:rsidRDefault="00081DCB">
      <w:pPr>
        <w:spacing w:after="255" w:line="259" w:lineRule="auto"/>
        <w:ind w:left="0" w:right="0" w:firstLine="0"/>
      </w:pPr>
      <w:r>
        <w:t xml:space="preserve"> </w:t>
      </w:r>
    </w:p>
    <w:p w14:paraId="5B429721" w14:textId="77777777" w:rsidR="009411A2" w:rsidRDefault="00081DCB">
      <w:pPr>
        <w:spacing w:after="255" w:line="259" w:lineRule="auto"/>
        <w:ind w:left="0" w:right="0" w:firstLine="0"/>
      </w:pPr>
      <w:r>
        <w:t xml:space="preserve"> </w:t>
      </w:r>
    </w:p>
    <w:p w14:paraId="24ACB97D" w14:textId="77777777" w:rsidR="009411A2" w:rsidRDefault="00081DCB">
      <w:pPr>
        <w:spacing w:after="255" w:line="259" w:lineRule="auto"/>
        <w:ind w:left="0" w:right="0" w:firstLine="0"/>
      </w:pPr>
      <w:r>
        <w:t xml:space="preserve"> </w:t>
      </w:r>
    </w:p>
    <w:p w14:paraId="1154A47D" w14:textId="77777777" w:rsidR="009411A2" w:rsidRDefault="00081DCB">
      <w:pPr>
        <w:spacing w:after="255" w:line="259" w:lineRule="auto"/>
        <w:ind w:left="0" w:right="0" w:firstLine="0"/>
      </w:pPr>
      <w:r>
        <w:t xml:space="preserve"> </w:t>
      </w:r>
    </w:p>
    <w:p w14:paraId="77370C19" w14:textId="77777777" w:rsidR="009411A2" w:rsidRDefault="00081DCB">
      <w:pPr>
        <w:spacing w:after="255" w:line="259" w:lineRule="auto"/>
        <w:ind w:left="0" w:right="0" w:firstLine="0"/>
      </w:pPr>
      <w:r>
        <w:t xml:space="preserve"> </w:t>
      </w:r>
    </w:p>
    <w:p w14:paraId="15D8203C" w14:textId="77777777" w:rsidR="009411A2" w:rsidRDefault="00081DCB">
      <w:pPr>
        <w:spacing w:after="255" w:line="259" w:lineRule="auto"/>
        <w:ind w:left="0" w:right="0" w:firstLine="0"/>
      </w:pPr>
      <w:r>
        <w:t xml:space="preserve"> </w:t>
      </w:r>
    </w:p>
    <w:p w14:paraId="1F5948BC" w14:textId="77777777" w:rsidR="009411A2" w:rsidRDefault="00081DCB">
      <w:pPr>
        <w:spacing w:after="255" w:line="259" w:lineRule="auto"/>
        <w:ind w:left="0" w:right="0" w:firstLine="0"/>
      </w:pPr>
      <w:r>
        <w:t xml:space="preserve"> </w:t>
      </w:r>
    </w:p>
    <w:p w14:paraId="3F480AD8" w14:textId="77777777" w:rsidR="009411A2" w:rsidRDefault="00081DCB">
      <w:pPr>
        <w:spacing w:after="260" w:line="259" w:lineRule="auto"/>
        <w:ind w:left="0" w:right="0" w:firstLine="0"/>
      </w:pPr>
      <w:r>
        <w:t xml:space="preserve"> </w:t>
      </w:r>
    </w:p>
    <w:p w14:paraId="49D4E34D" w14:textId="77777777" w:rsidR="009411A2" w:rsidRDefault="00081DCB">
      <w:pPr>
        <w:spacing w:after="255" w:line="259" w:lineRule="auto"/>
        <w:ind w:left="0" w:right="0" w:firstLine="0"/>
      </w:pPr>
      <w:r>
        <w:t xml:space="preserve"> </w:t>
      </w:r>
    </w:p>
    <w:p w14:paraId="0720CADB" w14:textId="77777777" w:rsidR="009411A2" w:rsidRDefault="00081DCB">
      <w:pPr>
        <w:spacing w:after="0" w:line="259" w:lineRule="auto"/>
        <w:ind w:left="0" w:right="0" w:firstLine="0"/>
      </w:pPr>
      <w:r>
        <w:t xml:space="preserve"> </w:t>
      </w:r>
    </w:p>
    <w:p w14:paraId="1012EAC9" w14:textId="77777777" w:rsidR="009411A2" w:rsidRDefault="00081DCB">
      <w:pPr>
        <w:ind w:left="10" w:right="70"/>
      </w:pPr>
      <w:r>
        <w:lastRenderedPageBreak/>
        <w:t xml:space="preserve">TABLE OF CONTENTS </w:t>
      </w:r>
    </w:p>
    <w:p w14:paraId="44B40D33" w14:textId="1DFCD6F4" w:rsidR="00C800DD" w:rsidRDefault="00081DCB" w:rsidP="00C800DD">
      <w:pPr>
        <w:numPr>
          <w:ilvl w:val="0"/>
          <w:numId w:val="1"/>
        </w:numPr>
        <w:spacing w:after="11"/>
        <w:ind w:right="70" w:hanging="360"/>
      </w:pPr>
      <w:r>
        <w:t xml:space="preserve">Title Page </w:t>
      </w:r>
    </w:p>
    <w:p w14:paraId="7FB54678" w14:textId="77777777" w:rsidR="009411A2" w:rsidRDefault="00081DCB">
      <w:pPr>
        <w:numPr>
          <w:ilvl w:val="0"/>
          <w:numId w:val="1"/>
        </w:numPr>
        <w:spacing w:after="11"/>
        <w:ind w:right="70" w:hanging="360"/>
      </w:pPr>
      <w:r>
        <w:t xml:space="preserve">Abstract </w:t>
      </w:r>
    </w:p>
    <w:p w14:paraId="2D0C7980" w14:textId="5FA92B9D" w:rsidR="00C800DD" w:rsidRDefault="00C800DD">
      <w:pPr>
        <w:numPr>
          <w:ilvl w:val="0"/>
          <w:numId w:val="1"/>
        </w:numPr>
        <w:spacing w:after="11"/>
        <w:ind w:right="70" w:hanging="360"/>
      </w:pPr>
      <w:r>
        <w:t xml:space="preserve">Certification </w:t>
      </w:r>
    </w:p>
    <w:p w14:paraId="7741D77D" w14:textId="571C93BE" w:rsidR="00C800DD" w:rsidRDefault="00C661C2">
      <w:pPr>
        <w:numPr>
          <w:ilvl w:val="0"/>
          <w:numId w:val="1"/>
        </w:numPr>
        <w:spacing w:after="11"/>
        <w:ind w:right="70" w:hanging="360"/>
      </w:pPr>
      <w:r>
        <w:t xml:space="preserve">Dedication </w:t>
      </w:r>
    </w:p>
    <w:p w14:paraId="2FE1511A" w14:textId="71C8FB50" w:rsidR="00F90FFC" w:rsidRDefault="00C661C2" w:rsidP="00F90FFC">
      <w:pPr>
        <w:numPr>
          <w:ilvl w:val="0"/>
          <w:numId w:val="1"/>
        </w:numPr>
        <w:spacing w:after="11"/>
        <w:ind w:right="70" w:hanging="360"/>
      </w:pPr>
      <w:r>
        <w:t xml:space="preserve">Acknowledgement </w:t>
      </w:r>
    </w:p>
    <w:p w14:paraId="685D70E9" w14:textId="77777777" w:rsidR="009411A2" w:rsidRDefault="00081DCB">
      <w:pPr>
        <w:numPr>
          <w:ilvl w:val="0"/>
          <w:numId w:val="1"/>
        </w:numPr>
        <w:spacing w:after="11"/>
        <w:ind w:right="70" w:hanging="360"/>
      </w:pPr>
      <w:r>
        <w:t xml:space="preserve">Table of Contents </w:t>
      </w:r>
    </w:p>
    <w:p w14:paraId="63C19C7E" w14:textId="77777777" w:rsidR="009411A2" w:rsidRDefault="00081DCB">
      <w:pPr>
        <w:numPr>
          <w:ilvl w:val="0"/>
          <w:numId w:val="1"/>
        </w:numPr>
        <w:spacing w:after="11"/>
        <w:ind w:right="70" w:hanging="360"/>
      </w:pPr>
      <w:r>
        <w:t xml:space="preserve">List of Figures  </w:t>
      </w:r>
    </w:p>
    <w:p w14:paraId="159D85A9" w14:textId="77777777" w:rsidR="009411A2" w:rsidRDefault="00081DCB">
      <w:pPr>
        <w:numPr>
          <w:ilvl w:val="0"/>
          <w:numId w:val="1"/>
        </w:numPr>
        <w:spacing w:after="316"/>
        <w:ind w:right="70" w:hanging="360"/>
      </w:pPr>
      <w:r>
        <w:t xml:space="preserve">List of Tables  </w:t>
      </w:r>
    </w:p>
    <w:p w14:paraId="571D6FD9" w14:textId="77777777" w:rsidR="009411A2" w:rsidRDefault="00081DCB">
      <w:pPr>
        <w:spacing w:after="205" w:line="259" w:lineRule="auto"/>
        <w:ind w:left="0" w:right="0" w:firstLine="0"/>
        <w:jc w:val="right"/>
      </w:pPr>
      <w:r>
        <w:rPr>
          <w:rFonts w:ascii="Calibri" w:eastAsia="Calibri" w:hAnsi="Calibri" w:cs="Calibri"/>
          <w:noProof/>
          <w:sz w:val="22"/>
        </w:rPr>
        <mc:AlternateContent>
          <mc:Choice Requires="wpg">
            <w:drawing>
              <wp:inline distT="0" distB="0" distL="0" distR="0" wp14:anchorId="7ADBEAD4" wp14:editId="61CCC7BE">
                <wp:extent cx="6849174" cy="10795"/>
                <wp:effectExtent l="0" t="0" r="0" b="0"/>
                <wp:docPr id="57789" name="Group 57789"/>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777" name="Picture 68777"/>
                          <pic:cNvPicPr/>
                        </pic:nvPicPr>
                        <pic:blipFill>
                          <a:blip r:embed="rId10"/>
                          <a:stretch>
                            <a:fillRect/>
                          </a:stretch>
                        </pic:blipFill>
                        <pic:spPr>
                          <a:xfrm>
                            <a:off x="-3746" y="-5460"/>
                            <a:ext cx="6854952" cy="18288"/>
                          </a:xfrm>
                          <a:prstGeom prst="rect">
                            <a:avLst/>
                          </a:prstGeom>
                        </pic:spPr>
                      </pic:pic>
                    </wpg:wgp>
                  </a:graphicData>
                </a:graphic>
              </wp:inline>
            </w:drawing>
          </mc:Choice>
          <mc:Fallback xmlns:a="http://schemas.openxmlformats.org/drawingml/2006/main">
            <w:pict>
              <v:group id="Group 57789" style="width:539.305pt;height:0.850037pt;mso-position-horizontal-relative:char;mso-position-vertical-relative:line" coordsize="68491,107">
                <v:shape id="Picture 68777" style="position:absolute;width:68549;height:182;left:-37;top:-54;" filled="f">
                  <v:imagedata r:id="rId11"/>
                </v:shape>
              </v:group>
            </w:pict>
          </mc:Fallback>
        </mc:AlternateContent>
      </w:r>
      <w:r>
        <w:t xml:space="preserve"> </w:t>
      </w:r>
    </w:p>
    <w:p w14:paraId="1F58AE4D" w14:textId="77777777" w:rsidR="009411A2" w:rsidRDefault="00081DCB">
      <w:pPr>
        <w:ind w:left="10" w:right="70"/>
      </w:pPr>
      <w:r>
        <w:t xml:space="preserve">CHAPTER ONE: INTRODUCTION </w:t>
      </w:r>
    </w:p>
    <w:p w14:paraId="28238AFA" w14:textId="77777777" w:rsidR="009411A2" w:rsidRDefault="00081DCB">
      <w:pPr>
        <w:numPr>
          <w:ilvl w:val="1"/>
          <w:numId w:val="4"/>
        </w:numPr>
        <w:ind w:left="360" w:right="70" w:hanging="360"/>
      </w:pPr>
      <w:r>
        <w:t xml:space="preserve">Background of the Study </w:t>
      </w:r>
    </w:p>
    <w:p w14:paraId="76976BD6" w14:textId="77777777" w:rsidR="009411A2" w:rsidRDefault="00081DCB">
      <w:pPr>
        <w:numPr>
          <w:ilvl w:val="1"/>
          <w:numId w:val="4"/>
        </w:numPr>
        <w:ind w:left="360" w:right="70" w:hanging="360"/>
      </w:pPr>
      <w:r>
        <w:t xml:space="preserve">Statement of the Problem </w:t>
      </w:r>
    </w:p>
    <w:p w14:paraId="2A10FAD6" w14:textId="77777777" w:rsidR="009411A2" w:rsidRDefault="00081DCB">
      <w:pPr>
        <w:numPr>
          <w:ilvl w:val="1"/>
          <w:numId w:val="4"/>
        </w:numPr>
        <w:ind w:left="360" w:right="70" w:hanging="360"/>
      </w:pPr>
      <w:r>
        <w:t xml:space="preserve">Aim and Objectives of the Study </w:t>
      </w:r>
    </w:p>
    <w:p w14:paraId="6873B496" w14:textId="77777777" w:rsidR="009411A2" w:rsidRDefault="00081DCB">
      <w:pPr>
        <w:numPr>
          <w:ilvl w:val="1"/>
          <w:numId w:val="4"/>
        </w:numPr>
        <w:ind w:left="360" w:right="70" w:hanging="360"/>
      </w:pPr>
      <w:r>
        <w:t xml:space="preserve">Scope of the Study </w:t>
      </w:r>
    </w:p>
    <w:p w14:paraId="39E3DE52" w14:textId="77777777" w:rsidR="009411A2" w:rsidRDefault="00081DCB">
      <w:pPr>
        <w:numPr>
          <w:ilvl w:val="1"/>
          <w:numId w:val="4"/>
        </w:numPr>
        <w:ind w:left="360" w:right="70" w:hanging="360"/>
      </w:pPr>
      <w:r>
        <w:t xml:space="preserve">Significance of the Study </w:t>
      </w:r>
    </w:p>
    <w:p w14:paraId="75D4C4FB" w14:textId="77777777" w:rsidR="009411A2" w:rsidRDefault="00081DCB">
      <w:pPr>
        <w:numPr>
          <w:ilvl w:val="1"/>
          <w:numId w:val="4"/>
        </w:numPr>
        <w:ind w:left="360" w:right="70" w:hanging="360"/>
      </w:pPr>
      <w:r>
        <w:t xml:space="preserve">Limitations of the Study </w:t>
      </w:r>
    </w:p>
    <w:p w14:paraId="7E95BF2D" w14:textId="77777777" w:rsidR="009411A2" w:rsidRDefault="00081DCB">
      <w:pPr>
        <w:numPr>
          <w:ilvl w:val="1"/>
          <w:numId w:val="4"/>
        </w:numPr>
        <w:spacing w:after="316"/>
        <w:ind w:left="360" w:right="70" w:hanging="360"/>
      </w:pPr>
      <w:r>
        <w:t xml:space="preserve">Definition of Terms </w:t>
      </w:r>
    </w:p>
    <w:p w14:paraId="51D41410" w14:textId="77777777" w:rsidR="009411A2" w:rsidRDefault="00081DCB">
      <w:pPr>
        <w:spacing w:after="210" w:line="259" w:lineRule="auto"/>
        <w:ind w:left="0" w:right="0" w:firstLine="0"/>
        <w:jc w:val="right"/>
      </w:pPr>
      <w:r>
        <w:rPr>
          <w:rFonts w:ascii="Calibri" w:eastAsia="Calibri" w:hAnsi="Calibri" w:cs="Calibri"/>
          <w:noProof/>
          <w:sz w:val="22"/>
        </w:rPr>
        <mc:AlternateContent>
          <mc:Choice Requires="wpg">
            <w:drawing>
              <wp:inline distT="0" distB="0" distL="0" distR="0" wp14:anchorId="0817A01D" wp14:editId="0D663515">
                <wp:extent cx="6849174" cy="10795"/>
                <wp:effectExtent l="0" t="0" r="0" b="0"/>
                <wp:docPr id="57791" name="Group 57791"/>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778" name="Picture 68778"/>
                          <pic:cNvPicPr/>
                        </pic:nvPicPr>
                        <pic:blipFill>
                          <a:blip r:embed="rId12"/>
                          <a:stretch>
                            <a:fillRect/>
                          </a:stretch>
                        </pic:blipFill>
                        <pic:spPr>
                          <a:xfrm>
                            <a:off x="-3746" y="-4825"/>
                            <a:ext cx="6854952" cy="18288"/>
                          </a:xfrm>
                          <a:prstGeom prst="rect">
                            <a:avLst/>
                          </a:prstGeom>
                        </pic:spPr>
                      </pic:pic>
                    </wpg:wgp>
                  </a:graphicData>
                </a:graphic>
              </wp:inline>
            </w:drawing>
          </mc:Choice>
          <mc:Fallback xmlns:a="http://schemas.openxmlformats.org/drawingml/2006/main">
            <w:pict>
              <v:group id="Group 57791" style="width:539.305pt;height:0.850006pt;mso-position-horizontal-relative:char;mso-position-vertical-relative:line" coordsize="68491,107">
                <v:shape id="Picture 68778" style="position:absolute;width:68549;height:182;left:-37;top:-48;" filled="f">
                  <v:imagedata r:id="rId13"/>
                </v:shape>
              </v:group>
            </w:pict>
          </mc:Fallback>
        </mc:AlternateContent>
      </w:r>
      <w:r>
        <w:t xml:space="preserve"> </w:t>
      </w:r>
    </w:p>
    <w:p w14:paraId="5012873F" w14:textId="77777777" w:rsidR="009411A2" w:rsidRDefault="00081DCB">
      <w:pPr>
        <w:ind w:left="10" w:right="70"/>
      </w:pPr>
      <w:r>
        <w:t xml:space="preserve">CHAPTER TWO: LITERATURE REVIEW </w:t>
      </w:r>
    </w:p>
    <w:p w14:paraId="71DB6921" w14:textId="77777777" w:rsidR="009411A2" w:rsidRDefault="00081DCB">
      <w:pPr>
        <w:numPr>
          <w:ilvl w:val="1"/>
          <w:numId w:val="2"/>
        </w:numPr>
        <w:ind w:left="480" w:right="70" w:hanging="480"/>
      </w:pPr>
      <w:r>
        <w:t xml:space="preserve">Definition and Scope of Mine Planning and Excavation </w:t>
      </w:r>
    </w:p>
    <w:p w14:paraId="095D10C0" w14:textId="77777777" w:rsidR="009411A2" w:rsidRDefault="00081DCB">
      <w:pPr>
        <w:numPr>
          <w:ilvl w:val="1"/>
          <w:numId w:val="2"/>
        </w:numPr>
        <w:ind w:left="480" w:right="70" w:hanging="480"/>
      </w:pPr>
      <w:r>
        <w:t xml:space="preserve">Historical Development of Mine Planning </w:t>
      </w:r>
    </w:p>
    <w:p w14:paraId="52584FAB" w14:textId="77777777" w:rsidR="009411A2" w:rsidRDefault="00081DCB">
      <w:pPr>
        <w:numPr>
          <w:ilvl w:val="1"/>
          <w:numId w:val="2"/>
        </w:numPr>
        <w:ind w:left="480" w:right="70" w:hanging="480"/>
      </w:pPr>
      <w:r>
        <w:t xml:space="preserve">Types of Surface Excavation Methods </w:t>
      </w:r>
    </w:p>
    <w:p w14:paraId="20F53C9F" w14:textId="77777777" w:rsidR="009411A2" w:rsidRDefault="00081DCB">
      <w:pPr>
        <w:numPr>
          <w:ilvl w:val="1"/>
          <w:numId w:val="2"/>
        </w:numPr>
        <w:ind w:left="480" w:right="70" w:hanging="480"/>
      </w:pPr>
      <w:r>
        <w:t xml:space="preserve">Components of Mine Planning </w:t>
      </w:r>
    </w:p>
    <w:p w14:paraId="7B237002" w14:textId="77777777" w:rsidR="009411A2" w:rsidRDefault="00081DCB">
      <w:pPr>
        <w:numPr>
          <w:ilvl w:val="1"/>
          <w:numId w:val="2"/>
        </w:numPr>
        <w:ind w:left="480" w:right="70" w:hanging="480"/>
      </w:pPr>
      <w:r>
        <w:t xml:space="preserve">Equipment Selection in Excavation Planning </w:t>
      </w:r>
    </w:p>
    <w:p w14:paraId="198CEB2C" w14:textId="77777777" w:rsidR="009411A2" w:rsidRDefault="00081DCB">
      <w:pPr>
        <w:numPr>
          <w:ilvl w:val="1"/>
          <w:numId w:val="2"/>
        </w:numPr>
        <w:ind w:left="480" w:right="70" w:hanging="480"/>
      </w:pPr>
      <w:r>
        <w:t xml:space="preserve">Blasting Techniques in Rock Excavation </w:t>
      </w:r>
    </w:p>
    <w:p w14:paraId="4E26C6C8" w14:textId="77777777" w:rsidR="009411A2" w:rsidRDefault="00081DCB">
      <w:pPr>
        <w:numPr>
          <w:ilvl w:val="1"/>
          <w:numId w:val="2"/>
        </w:numPr>
        <w:ind w:left="480" w:right="70" w:hanging="480"/>
      </w:pPr>
      <w:r>
        <w:t xml:space="preserve">Environmental Considerations in Mine Planning </w:t>
      </w:r>
    </w:p>
    <w:p w14:paraId="40A4D1A7" w14:textId="77777777" w:rsidR="009411A2" w:rsidRDefault="00081DCB">
      <w:pPr>
        <w:numPr>
          <w:ilvl w:val="1"/>
          <w:numId w:val="2"/>
        </w:numPr>
        <w:ind w:left="480" w:right="70" w:hanging="480"/>
      </w:pPr>
      <w:r>
        <w:t xml:space="preserve">Safety and Risk Management in Mine Planning </w:t>
      </w:r>
    </w:p>
    <w:p w14:paraId="0E0BDC32" w14:textId="77777777" w:rsidR="009411A2" w:rsidRDefault="00081DCB">
      <w:pPr>
        <w:numPr>
          <w:ilvl w:val="1"/>
          <w:numId w:val="2"/>
        </w:numPr>
        <w:ind w:left="480" w:right="70" w:hanging="480"/>
      </w:pPr>
      <w:r>
        <w:t xml:space="preserve">Importance of Scheduling and Production Forecasting </w:t>
      </w:r>
    </w:p>
    <w:p w14:paraId="780B2C8C" w14:textId="77777777" w:rsidR="009411A2" w:rsidRDefault="00081DCB">
      <w:pPr>
        <w:numPr>
          <w:ilvl w:val="1"/>
          <w:numId w:val="2"/>
        </w:numPr>
        <w:spacing w:after="316"/>
        <w:ind w:left="480" w:right="70" w:hanging="480"/>
      </w:pPr>
      <w:r>
        <w:t xml:space="preserve">Integration of Technology in Mine Planning </w:t>
      </w:r>
    </w:p>
    <w:p w14:paraId="5FB8F483" w14:textId="77777777" w:rsidR="009411A2" w:rsidRDefault="00081DCB">
      <w:pPr>
        <w:spacing w:after="205" w:line="259" w:lineRule="auto"/>
        <w:ind w:left="0" w:right="0" w:firstLine="0"/>
        <w:jc w:val="right"/>
      </w:pPr>
      <w:r>
        <w:rPr>
          <w:rFonts w:ascii="Calibri" w:eastAsia="Calibri" w:hAnsi="Calibri" w:cs="Calibri"/>
          <w:noProof/>
          <w:sz w:val="22"/>
        </w:rPr>
        <w:lastRenderedPageBreak/>
        <mc:AlternateContent>
          <mc:Choice Requires="wpg">
            <w:drawing>
              <wp:inline distT="0" distB="0" distL="0" distR="0" wp14:anchorId="250F111D" wp14:editId="4E105F00">
                <wp:extent cx="6849174" cy="10795"/>
                <wp:effectExtent l="0" t="0" r="0" b="0"/>
                <wp:docPr id="57792" name="Group 57792"/>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779" name="Picture 68779"/>
                          <pic:cNvPicPr/>
                        </pic:nvPicPr>
                        <pic:blipFill>
                          <a:blip r:embed="rId14"/>
                          <a:stretch>
                            <a:fillRect/>
                          </a:stretch>
                        </pic:blipFill>
                        <pic:spPr>
                          <a:xfrm>
                            <a:off x="-3746" y="-5638"/>
                            <a:ext cx="6854952" cy="18288"/>
                          </a:xfrm>
                          <a:prstGeom prst="rect">
                            <a:avLst/>
                          </a:prstGeom>
                        </pic:spPr>
                      </pic:pic>
                    </wpg:wgp>
                  </a:graphicData>
                </a:graphic>
              </wp:inline>
            </w:drawing>
          </mc:Choice>
          <mc:Fallback xmlns:a="http://schemas.openxmlformats.org/drawingml/2006/main">
            <w:pict>
              <v:group id="Group 57792" style="width:539.305pt;height:0.849976pt;mso-position-horizontal-relative:char;mso-position-vertical-relative:line" coordsize="68491,107">
                <v:shape id="Picture 68779" style="position:absolute;width:68549;height:182;left:-37;top:-56;" filled="f">
                  <v:imagedata r:id="rId15"/>
                </v:shape>
              </v:group>
            </w:pict>
          </mc:Fallback>
        </mc:AlternateContent>
      </w:r>
      <w:r>
        <w:t xml:space="preserve"> </w:t>
      </w:r>
    </w:p>
    <w:p w14:paraId="558936F5" w14:textId="77777777" w:rsidR="009411A2" w:rsidRDefault="00081DCB">
      <w:pPr>
        <w:ind w:left="10" w:right="70"/>
      </w:pPr>
      <w:r>
        <w:t xml:space="preserve">CHAPTER THREE: METHODOLOGY </w:t>
      </w:r>
    </w:p>
    <w:p w14:paraId="0C0E2807" w14:textId="77777777" w:rsidR="009411A2" w:rsidRDefault="00081DCB">
      <w:pPr>
        <w:numPr>
          <w:ilvl w:val="1"/>
          <w:numId w:val="3"/>
        </w:numPr>
        <w:ind w:left="360" w:right="70" w:hanging="360"/>
      </w:pPr>
      <w:r>
        <w:t xml:space="preserve">Study Area Description </w:t>
      </w:r>
    </w:p>
    <w:p w14:paraId="162251EA" w14:textId="77777777" w:rsidR="009411A2" w:rsidRDefault="00081DCB">
      <w:pPr>
        <w:numPr>
          <w:ilvl w:val="1"/>
          <w:numId w:val="3"/>
        </w:numPr>
        <w:ind w:left="360" w:right="70" w:hanging="360"/>
      </w:pPr>
      <w:r>
        <w:t xml:space="preserve">Data Collection Methods </w:t>
      </w:r>
    </w:p>
    <w:p w14:paraId="3DAD286B" w14:textId="77777777" w:rsidR="009411A2" w:rsidRDefault="00081DCB">
      <w:pPr>
        <w:numPr>
          <w:ilvl w:val="1"/>
          <w:numId w:val="3"/>
        </w:numPr>
        <w:ind w:left="360" w:right="70" w:hanging="360"/>
      </w:pPr>
      <w:r>
        <w:t xml:space="preserve">Observation of Mine Layout and Pit Design </w:t>
      </w:r>
    </w:p>
    <w:p w14:paraId="36F4635E" w14:textId="77777777" w:rsidR="009411A2" w:rsidRDefault="00081DCB">
      <w:pPr>
        <w:numPr>
          <w:ilvl w:val="1"/>
          <w:numId w:val="3"/>
        </w:numPr>
        <w:ind w:left="360" w:right="70" w:hanging="360"/>
      </w:pPr>
      <w:r>
        <w:t xml:space="preserve">Drilling and Blasting Operation Monitoring </w:t>
      </w:r>
    </w:p>
    <w:p w14:paraId="5894E676" w14:textId="77777777" w:rsidR="009411A2" w:rsidRDefault="00081DCB">
      <w:pPr>
        <w:numPr>
          <w:ilvl w:val="1"/>
          <w:numId w:val="3"/>
        </w:numPr>
        <w:ind w:left="360" w:right="70" w:hanging="360"/>
      </w:pPr>
      <w:r>
        <w:t xml:space="preserve">Haulage and Excavation Cycle Observation </w:t>
      </w:r>
    </w:p>
    <w:p w14:paraId="635A2A7C" w14:textId="77777777" w:rsidR="009411A2" w:rsidRDefault="00081DCB">
      <w:pPr>
        <w:numPr>
          <w:ilvl w:val="1"/>
          <w:numId w:val="3"/>
        </w:numPr>
        <w:ind w:left="360" w:right="70" w:hanging="360"/>
      </w:pPr>
      <w:r>
        <w:t xml:space="preserve">Equipment Analysis and Utilization </w:t>
      </w:r>
    </w:p>
    <w:p w14:paraId="151CCD49" w14:textId="77777777" w:rsidR="009411A2" w:rsidRDefault="00081DCB">
      <w:pPr>
        <w:numPr>
          <w:ilvl w:val="1"/>
          <w:numId w:val="3"/>
        </w:numPr>
        <w:ind w:left="360" w:right="70" w:hanging="360"/>
      </w:pPr>
      <w:r>
        <w:t xml:space="preserve">Environmental and Safety Data Gathering </w:t>
      </w:r>
    </w:p>
    <w:p w14:paraId="0CFC3520" w14:textId="77777777" w:rsidR="009411A2" w:rsidRDefault="00081DCB">
      <w:pPr>
        <w:numPr>
          <w:ilvl w:val="1"/>
          <w:numId w:val="3"/>
        </w:numPr>
        <w:ind w:left="360" w:right="70" w:hanging="360"/>
      </w:pPr>
      <w:r>
        <w:t xml:space="preserve">Tools and Materials Used </w:t>
      </w:r>
    </w:p>
    <w:p w14:paraId="428ECAAA" w14:textId="77777777" w:rsidR="009411A2" w:rsidRDefault="00081DCB">
      <w:pPr>
        <w:numPr>
          <w:ilvl w:val="1"/>
          <w:numId w:val="3"/>
        </w:numPr>
        <w:spacing w:after="316"/>
        <w:ind w:left="360" w:right="70" w:hanging="360"/>
      </w:pPr>
      <w:r>
        <w:t xml:space="preserve">Method of Data Analysis </w:t>
      </w:r>
    </w:p>
    <w:p w14:paraId="7B01C4E1" w14:textId="77777777" w:rsidR="009411A2" w:rsidRDefault="00081DCB">
      <w:pPr>
        <w:spacing w:after="210" w:line="259" w:lineRule="auto"/>
        <w:ind w:left="0" w:right="0" w:firstLine="0"/>
        <w:jc w:val="right"/>
      </w:pPr>
      <w:r>
        <w:rPr>
          <w:rFonts w:ascii="Calibri" w:eastAsia="Calibri" w:hAnsi="Calibri" w:cs="Calibri"/>
          <w:noProof/>
          <w:sz w:val="22"/>
        </w:rPr>
        <mc:AlternateContent>
          <mc:Choice Requires="wpg">
            <w:drawing>
              <wp:inline distT="0" distB="0" distL="0" distR="0" wp14:anchorId="65195831" wp14:editId="18593DCC">
                <wp:extent cx="6849174" cy="10795"/>
                <wp:effectExtent l="0" t="0" r="0" b="0"/>
                <wp:docPr id="57631" name="Group 57631"/>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780" name="Picture 68780"/>
                          <pic:cNvPicPr/>
                        </pic:nvPicPr>
                        <pic:blipFill>
                          <a:blip r:embed="rId12"/>
                          <a:stretch>
                            <a:fillRect/>
                          </a:stretch>
                        </pic:blipFill>
                        <pic:spPr>
                          <a:xfrm>
                            <a:off x="-3746" y="-4825"/>
                            <a:ext cx="6854952" cy="18288"/>
                          </a:xfrm>
                          <a:prstGeom prst="rect">
                            <a:avLst/>
                          </a:prstGeom>
                        </pic:spPr>
                      </pic:pic>
                    </wpg:wgp>
                  </a:graphicData>
                </a:graphic>
              </wp:inline>
            </w:drawing>
          </mc:Choice>
          <mc:Fallback xmlns:a="http://schemas.openxmlformats.org/drawingml/2006/main">
            <w:pict>
              <v:group id="Group 57631" style="width:539.305pt;height:0.849976pt;mso-position-horizontal-relative:char;mso-position-vertical-relative:line" coordsize="68491,107">
                <v:shape id="Picture 68780" style="position:absolute;width:68549;height:182;left:-37;top:-48;" filled="f">
                  <v:imagedata r:id="rId13"/>
                </v:shape>
              </v:group>
            </w:pict>
          </mc:Fallback>
        </mc:AlternateContent>
      </w:r>
      <w:r>
        <w:t xml:space="preserve"> </w:t>
      </w:r>
    </w:p>
    <w:p w14:paraId="0DEAE5E0" w14:textId="77777777" w:rsidR="009411A2" w:rsidRDefault="00081DCB">
      <w:pPr>
        <w:ind w:left="10" w:right="70"/>
      </w:pPr>
      <w:r>
        <w:t xml:space="preserve">CHAPTER FOUR: RESULTS </w:t>
      </w:r>
    </w:p>
    <w:p w14:paraId="078178B4" w14:textId="77777777" w:rsidR="009411A2" w:rsidRDefault="00081DCB">
      <w:pPr>
        <w:numPr>
          <w:ilvl w:val="1"/>
          <w:numId w:val="5"/>
        </w:numPr>
        <w:ind w:left="360" w:right="70" w:hanging="360"/>
      </w:pPr>
      <w:r>
        <w:t xml:space="preserve">Site Layout and Pit Geometry </w:t>
      </w:r>
    </w:p>
    <w:p w14:paraId="0D0038F5" w14:textId="77777777" w:rsidR="009411A2" w:rsidRDefault="00081DCB">
      <w:pPr>
        <w:numPr>
          <w:ilvl w:val="1"/>
          <w:numId w:val="5"/>
        </w:numPr>
        <w:ind w:left="360" w:right="70" w:hanging="360"/>
      </w:pPr>
      <w:r>
        <w:t xml:space="preserve">Drilling and Blasting Records </w:t>
      </w:r>
    </w:p>
    <w:p w14:paraId="5C95BEE2" w14:textId="77777777" w:rsidR="009411A2" w:rsidRDefault="00081DCB">
      <w:pPr>
        <w:numPr>
          <w:ilvl w:val="1"/>
          <w:numId w:val="5"/>
        </w:numPr>
        <w:ind w:left="360" w:right="70" w:hanging="360"/>
      </w:pPr>
      <w:r>
        <w:t xml:space="preserve">Equipment Used and Their Functions </w:t>
      </w:r>
    </w:p>
    <w:p w14:paraId="77C8C08F" w14:textId="77777777" w:rsidR="009411A2" w:rsidRDefault="00081DCB">
      <w:pPr>
        <w:numPr>
          <w:ilvl w:val="1"/>
          <w:numId w:val="5"/>
        </w:numPr>
        <w:ind w:left="360" w:right="70" w:hanging="360"/>
      </w:pPr>
      <w:r>
        <w:t xml:space="preserve">Production Output Records </w:t>
      </w:r>
    </w:p>
    <w:p w14:paraId="6B9033B2" w14:textId="77777777" w:rsidR="009411A2" w:rsidRDefault="00081DCB">
      <w:pPr>
        <w:numPr>
          <w:ilvl w:val="1"/>
          <w:numId w:val="5"/>
        </w:numPr>
        <w:ind w:left="360" w:right="70" w:hanging="360"/>
      </w:pPr>
      <w:r>
        <w:t xml:space="preserve">Haulage System Efficiency </w:t>
      </w:r>
    </w:p>
    <w:p w14:paraId="161C1659" w14:textId="77777777" w:rsidR="009411A2" w:rsidRDefault="00081DCB">
      <w:pPr>
        <w:numPr>
          <w:ilvl w:val="1"/>
          <w:numId w:val="5"/>
        </w:numPr>
        <w:ind w:left="360" w:right="70" w:hanging="360"/>
      </w:pPr>
      <w:r>
        <w:t xml:space="preserve">Environmental Control Measures Observed On-Site </w:t>
      </w:r>
    </w:p>
    <w:p w14:paraId="4E921059" w14:textId="77777777" w:rsidR="009411A2" w:rsidRDefault="00081DCB">
      <w:pPr>
        <w:numPr>
          <w:ilvl w:val="1"/>
          <w:numId w:val="5"/>
        </w:numPr>
        <w:spacing w:after="316"/>
        <w:ind w:left="360" w:right="70" w:hanging="360"/>
      </w:pPr>
      <w:r>
        <w:t xml:space="preserve">Safety Practices and Personnel Observations </w:t>
      </w:r>
    </w:p>
    <w:p w14:paraId="548A1321" w14:textId="77777777" w:rsidR="009411A2" w:rsidRDefault="00081DCB">
      <w:pPr>
        <w:spacing w:after="205" w:line="259" w:lineRule="auto"/>
        <w:ind w:left="0" w:right="0" w:firstLine="0"/>
        <w:jc w:val="right"/>
      </w:pPr>
      <w:r>
        <w:rPr>
          <w:rFonts w:ascii="Calibri" w:eastAsia="Calibri" w:hAnsi="Calibri" w:cs="Calibri"/>
          <w:noProof/>
          <w:sz w:val="22"/>
        </w:rPr>
        <mc:AlternateContent>
          <mc:Choice Requires="wpg">
            <w:drawing>
              <wp:inline distT="0" distB="0" distL="0" distR="0" wp14:anchorId="32A48776" wp14:editId="6CED973A">
                <wp:extent cx="6849174" cy="10795"/>
                <wp:effectExtent l="0" t="0" r="0" b="0"/>
                <wp:docPr id="57632" name="Group 57632"/>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781" name="Picture 68781"/>
                          <pic:cNvPicPr/>
                        </pic:nvPicPr>
                        <pic:blipFill>
                          <a:blip r:embed="rId16"/>
                          <a:stretch>
                            <a:fillRect/>
                          </a:stretch>
                        </pic:blipFill>
                        <pic:spPr>
                          <a:xfrm>
                            <a:off x="-3746" y="-4190"/>
                            <a:ext cx="6854952" cy="15240"/>
                          </a:xfrm>
                          <a:prstGeom prst="rect">
                            <a:avLst/>
                          </a:prstGeom>
                        </pic:spPr>
                      </pic:pic>
                    </wpg:wgp>
                  </a:graphicData>
                </a:graphic>
              </wp:inline>
            </w:drawing>
          </mc:Choice>
          <mc:Fallback xmlns:a="http://schemas.openxmlformats.org/drawingml/2006/main">
            <w:pict>
              <v:group id="Group 57632" style="width:539.305pt;height:0.850037pt;mso-position-horizontal-relative:char;mso-position-vertical-relative:line" coordsize="68491,107">
                <v:shape id="Picture 68781" style="position:absolute;width:68549;height:152;left:-37;top:-41;" filled="f">
                  <v:imagedata r:id="rId17"/>
                </v:shape>
              </v:group>
            </w:pict>
          </mc:Fallback>
        </mc:AlternateContent>
      </w:r>
      <w:r>
        <w:t xml:space="preserve"> </w:t>
      </w:r>
    </w:p>
    <w:p w14:paraId="500CA8F0" w14:textId="77777777" w:rsidR="009411A2" w:rsidRDefault="00081DCB">
      <w:pPr>
        <w:ind w:left="10" w:right="70"/>
      </w:pPr>
      <w:r>
        <w:t xml:space="preserve">CHAPTER FIVE: DISCUSSION </w:t>
      </w:r>
    </w:p>
    <w:p w14:paraId="10B9D1C3" w14:textId="77777777" w:rsidR="009411A2" w:rsidRDefault="00081DCB">
      <w:pPr>
        <w:numPr>
          <w:ilvl w:val="1"/>
          <w:numId w:val="1"/>
        </w:numPr>
        <w:ind w:right="70" w:hanging="360"/>
      </w:pPr>
      <w:r>
        <w:t xml:space="preserve">Interpretation of Pit Design and Excavation Practices </w:t>
      </w:r>
    </w:p>
    <w:p w14:paraId="43B0DFC2" w14:textId="77777777" w:rsidR="009411A2" w:rsidRDefault="00081DCB">
      <w:pPr>
        <w:numPr>
          <w:ilvl w:val="1"/>
          <w:numId w:val="1"/>
        </w:numPr>
        <w:ind w:right="70" w:hanging="360"/>
      </w:pPr>
      <w:r>
        <w:t xml:space="preserve">Evaluation of Drilling and Blasting Performance </w:t>
      </w:r>
    </w:p>
    <w:p w14:paraId="7384FEF9" w14:textId="77777777" w:rsidR="009411A2" w:rsidRDefault="00081DCB">
      <w:pPr>
        <w:numPr>
          <w:ilvl w:val="1"/>
          <w:numId w:val="1"/>
        </w:numPr>
        <w:ind w:right="70" w:hanging="360"/>
      </w:pPr>
      <w:r>
        <w:t xml:space="preserve">Equipment Utilization and Haulage System Performance </w:t>
      </w:r>
    </w:p>
    <w:p w14:paraId="50368D11" w14:textId="77777777" w:rsidR="009411A2" w:rsidRDefault="00081DCB">
      <w:pPr>
        <w:numPr>
          <w:ilvl w:val="1"/>
          <w:numId w:val="1"/>
        </w:numPr>
        <w:ind w:right="70" w:hanging="360"/>
      </w:pPr>
      <w:r>
        <w:t xml:space="preserve">Production Output Trends and Efficiency </w:t>
      </w:r>
    </w:p>
    <w:p w14:paraId="57CEB3B2" w14:textId="77777777" w:rsidR="009411A2" w:rsidRDefault="00081DCB">
      <w:pPr>
        <w:numPr>
          <w:ilvl w:val="1"/>
          <w:numId w:val="1"/>
        </w:numPr>
        <w:ind w:right="70" w:hanging="360"/>
      </w:pPr>
      <w:r>
        <w:t xml:space="preserve">Environmental Control Practices and Their Role in Planning </w:t>
      </w:r>
    </w:p>
    <w:p w14:paraId="2FD08A6F" w14:textId="77777777" w:rsidR="009411A2" w:rsidRDefault="00081DCB">
      <w:pPr>
        <w:numPr>
          <w:ilvl w:val="1"/>
          <w:numId w:val="1"/>
        </w:numPr>
        <w:spacing w:after="321"/>
        <w:ind w:right="70" w:hanging="360"/>
      </w:pPr>
      <w:r>
        <w:lastRenderedPageBreak/>
        <w:t xml:space="preserve">Safety Culture and Workforce Engagement </w:t>
      </w:r>
    </w:p>
    <w:p w14:paraId="6E5B84D6" w14:textId="77777777" w:rsidR="009411A2" w:rsidRDefault="00081DCB">
      <w:pPr>
        <w:spacing w:after="0" w:line="259" w:lineRule="auto"/>
        <w:ind w:left="0" w:right="0" w:firstLine="0"/>
        <w:jc w:val="right"/>
      </w:pPr>
      <w:r>
        <w:rPr>
          <w:rFonts w:ascii="Calibri" w:eastAsia="Calibri" w:hAnsi="Calibri" w:cs="Calibri"/>
          <w:noProof/>
          <w:sz w:val="22"/>
        </w:rPr>
        <mc:AlternateContent>
          <mc:Choice Requires="wpg">
            <w:drawing>
              <wp:inline distT="0" distB="0" distL="0" distR="0" wp14:anchorId="71CF7258" wp14:editId="3E6297EC">
                <wp:extent cx="6849174" cy="10795"/>
                <wp:effectExtent l="0" t="0" r="0" b="0"/>
                <wp:docPr id="57633" name="Group 57633"/>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782" name="Picture 68782"/>
                          <pic:cNvPicPr/>
                        </pic:nvPicPr>
                        <pic:blipFill>
                          <a:blip r:embed="rId18"/>
                          <a:stretch>
                            <a:fillRect/>
                          </a:stretch>
                        </pic:blipFill>
                        <pic:spPr>
                          <a:xfrm>
                            <a:off x="-3746" y="-5143"/>
                            <a:ext cx="6854952" cy="18288"/>
                          </a:xfrm>
                          <a:prstGeom prst="rect">
                            <a:avLst/>
                          </a:prstGeom>
                        </pic:spPr>
                      </pic:pic>
                    </wpg:wgp>
                  </a:graphicData>
                </a:graphic>
              </wp:inline>
            </w:drawing>
          </mc:Choice>
          <mc:Fallback xmlns:a="http://schemas.openxmlformats.org/drawingml/2006/main">
            <w:pict>
              <v:group id="Group 57633" style="width:539.305pt;height:0.849976pt;mso-position-horizontal-relative:char;mso-position-vertical-relative:line" coordsize="68491,107">
                <v:shape id="Picture 68782" style="position:absolute;width:68549;height:182;left:-37;top:-51;" filled="f">
                  <v:imagedata r:id="rId19"/>
                </v:shape>
              </v:group>
            </w:pict>
          </mc:Fallback>
        </mc:AlternateContent>
      </w:r>
      <w:r>
        <w:t xml:space="preserve"> </w:t>
      </w:r>
    </w:p>
    <w:p w14:paraId="4803EEA4" w14:textId="3B0CB5DA" w:rsidR="009411A2" w:rsidRDefault="00081DCB" w:rsidP="00C40C49">
      <w:pPr>
        <w:spacing w:after="316"/>
        <w:ind w:left="0" w:right="70" w:firstLine="0"/>
      </w:pPr>
      <w:r>
        <w:t xml:space="preserve">CONCLUSION </w:t>
      </w:r>
    </w:p>
    <w:p w14:paraId="59E6EECE" w14:textId="77777777" w:rsidR="009411A2" w:rsidRDefault="00081DCB">
      <w:pPr>
        <w:spacing w:after="205" w:line="259" w:lineRule="auto"/>
        <w:ind w:left="0" w:right="0" w:firstLine="0"/>
        <w:jc w:val="right"/>
      </w:pPr>
      <w:r>
        <w:rPr>
          <w:rFonts w:ascii="Calibri" w:eastAsia="Calibri" w:hAnsi="Calibri" w:cs="Calibri"/>
          <w:noProof/>
          <w:sz w:val="22"/>
        </w:rPr>
        <mc:AlternateContent>
          <mc:Choice Requires="wpg">
            <w:drawing>
              <wp:inline distT="0" distB="0" distL="0" distR="0" wp14:anchorId="676B1F9C" wp14:editId="13A88C93">
                <wp:extent cx="6849174" cy="10795"/>
                <wp:effectExtent l="0" t="0" r="0" b="0"/>
                <wp:docPr id="57519" name="Group 57519"/>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783" name="Picture 68783"/>
                          <pic:cNvPicPr/>
                        </pic:nvPicPr>
                        <pic:blipFill>
                          <a:blip r:embed="rId20"/>
                          <a:stretch>
                            <a:fillRect/>
                          </a:stretch>
                        </pic:blipFill>
                        <pic:spPr>
                          <a:xfrm>
                            <a:off x="-3746" y="-2920"/>
                            <a:ext cx="6854952" cy="15240"/>
                          </a:xfrm>
                          <a:prstGeom prst="rect">
                            <a:avLst/>
                          </a:prstGeom>
                        </pic:spPr>
                      </pic:pic>
                    </wpg:wgp>
                  </a:graphicData>
                </a:graphic>
              </wp:inline>
            </w:drawing>
          </mc:Choice>
          <mc:Fallback xmlns:a="http://schemas.openxmlformats.org/drawingml/2006/main">
            <w:pict>
              <v:group id="Group 57519" style="width:539.305pt;height:0.850037pt;mso-position-horizontal-relative:char;mso-position-vertical-relative:line" coordsize="68491,107">
                <v:shape id="Picture 68783" style="position:absolute;width:68549;height:152;left:-37;top:-29;" filled="f">
                  <v:imagedata r:id="rId21"/>
                </v:shape>
              </v:group>
            </w:pict>
          </mc:Fallback>
        </mc:AlternateContent>
      </w:r>
      <w:r>
        <w:t xml:space="preserve"> </w:t>
      </w:r>
    </w:p>
    <w:p w14:paraId="0B643DE4" w14:textId="7FDFAC81" w:rsidR="009411A2" w:rsidRDefault="00081DCB" w:rsidP="00C40C49">
      <w:pPr>
        <w:spacing w:after="316"/>
        <w:ind w:left="0" w:right="70" w:firstLine="0"/>
      </w:pPr>
      <w:r>
        <w:t xml:space="preserve">RECOMMENDATIONS </w:t>
      </w:r>
    </w:p>
    <w:p w14:paraId="1FA6FA45" w14:textId="77777777" w:rsidR="009411A2" w:rsidRDefault="00081DCB">
      <w:pPr>
        <w:spacing w:after="205" w:line="259" w:lineRule="auto"/>
        <w:ind w:left="0" w:right="0" w:firstLine="0"/>
        <w:jc w:val="right"/>
      </w:pPr>
      <w:r>
        <w:rPr>
          <w:rFonts w:ascii="Calibri" w:eastAsia="Calibri" w:hAnsi="Calibri" w:cs="Calibri"/>
          <w:noProof/>
          <w:sz w:val="22"/>
        </w:rPr>
        <mc:AlternateContent>
          <mc:Choice Requires="wpg">
            <w:drawing>
              <wp:inline distT="0" distB="0" distL="0" distR="0" wp14:anchorId="4425A244" wp14:editId="72CEF3C0">
                <wp:extent cx="6849174" cy="10795"/>
                <wp:effectExtent l="0" t="0" r="0" b="0"/>
                <wp:docPr id="57520" name="Group 57520"/>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784" name="Picture 68784"/>
                          <pic:cNvPicPr/>
                        </pic:nvPicPr>
                        <pic:blipFill>
                          <a:blip r:embed="rId22"/>
                          <a:stretch>
                            <a:fillRect/>
                          </a:stretch>
                        </pic:blipFill>
                        <pic:spPr>
                          <a:xfrm>
                            <a:off x="-3746" y="-3936"/>
                            <a:ext cx="6854952" cy="15240"/>
                          </a:xfrm>
                          <a:prstGeom prst="rect">
                            <a:avLst/>
                          </a:prstGeom>
                        </pic:spPr>
                      </pic:pic>
                    </wpg:wgp>
                  </a:graphicData>
                </a:graphic>
              </wp:inline>
            </w:drawing>
          </mc:Choice>
          <mc:Fallback xmlns:a="http://schemas.openxmlformats.org/drawingml/2006/main">
            <w:pict>
              <v:group id="Group 57520" style="width:539.305pt;height:0.849976pt;mso-position-horizontal-relative:char;mso-position-vertical-relative:line" coordsize="68491,107">
                <v:shape id="Picture 68784" style="position:absolute;width:68549;height:152;left:-37;top:-39;" filled="f">
                  <v:imagedata r:id="rId23"/>
                </v:shape>
              </v:group>
            </w:pict>
          </mc:Fallback>
        </mc:AlternateContent>
      </w:r>
      <w:r>
        <w:t xml:space="preserve"> </w:t>
      </w:r>
    </w:p>
    <w:p w14:paraId="63DBE382" w14:textId="77777777" w:rsidR="009411A2" w:rsidRDefault="00081DCB">
      <w:pPr>
        <w:spacing w:after="321"/>
        <w:ind w:left="10" w:right="70"/>
      </w:pPr>
      <w:r>
        <w:t xml:space="preserve">REFERENCES </w:t>
      </w:r>
    </w:p>
    <w:p w14:paraId="0B0F452D" w14:textId="118B2ABD" w:rsidR="009411A2" w:rsidRDefault="00081DCB" w:rsidP="00A61D38">
      <w:pPr>
        <w:spacing w:after="205" w:line="259" w:lineRule="auto"/>
        <w:ind w:left="0" w:right="0" w:firstLine="0"/>
        <w:jc w:val="right"/>
      </w:pPr>
      <w:r>
        <w:rPr>
          <w:rFonts w:ascii="Calibri" w:eastAsia="Calibri" w:hAnsi="Calibri" w:cs="Calibri"/>
          <w:noProof/>
          <w:sz w:val="22"/>
        </w:rPr>
        <mc:AlternateContent>
          <mc:Choice Requires="wpg">
            <w:drawing>
              <wp:inline distT="0" distB="0" distL="0" distR="0" wp14:anchorId="0869FFEB" wp14:editId="658B94E3">
                <wp:extent cx="6849174" cy="10795"/>
                <wp:effectExtent l="0" t="0" r="0" b="0"/>
                <wp:docPr id="57521" name="Group 57521"/>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785" name="Picture 68785"/>
                          <pic:cNvPicPr/>
                        </pic:nvPicPr>
                        <pic:blipFill>
                          <a:blip r:embed="rId24"/>
                          <a:stretch>
                            <a:fillRect/>
                          </a:stretch>
                        </pic:blipFill>
                        <pic:spPr>
                          <a:xfrm>
                            <a:off x="-3746" y="-4952"/>
                            <a:ext cx="6854952" cy="18288"/>
                          </a:xfrm>
                          <a:prstGeom prst="rect">
                            <a:avLst/>
                          </a:prstGeom>
                        </pic:spPr>
                      </pic:pic>
                    </wpg:wgp>
                  </a:graphicData>
                </a:graphic>
              </wp:inline>
            </w:drawing>
          </mc:Choice>
          <mc:Fallback xmlns:a="http://schemas.openxmlformats.org/drawingml/2006/main">
            <w:pict>
              <v:group id="Group 57521" style="width:539.305pt;height:0.849976pt;mso-position-horizontal-relative:char;mso-position-vertical-relative:line" coordsize="68491,107">
                <v:shape id="Picture 68785" style="position:absolute;width:68549;height:182;left:-37;top:-49;" filled="f">
                  <v:imagedata r:id="rId25"/>
                </v:shape>
              </v:group>
            </w:pict>
          </mc:Fallback>
        </mc:AlternateContent>
      </w:r>
    </w:p>
    <w:p w14:paraId="63DD867E" w14:textId="77777777" w:rsidR="009411A2" w:rsidRDefault="00081DCB">
      <w:pPr>
        <w:ind w:left="10" w:right="70"/>
      </w:pPr>
      <w:r>
        <w:t xml:space="preserve">LIST OF FIGURES </w:t>
      </w:r>
    </w:p>
    <w:p w14:paraId="114F5A0B" w14:textId="18E97D54" w:rsidR="00B8260C" w:rsidRDefault="00B8260C" w:rsidP="009863D8">
      <w:pPr>
        <w:pStyle w:val="p1"/>
        <w:divId w:val="1317109043"/>
      </w:pPr>
      <w:r>
        <w:t xml:space="preserve">Figure </w:t>
      </w:r>
      <w:r w:rsidR="009863D8">
        <w:t xml:space="preserve">: </w:t>
      </w:r>
      <w:r w:rsidR="009863D8">
        <w:rPr>
          <w:rStyle w:val="s1"/>
        </w:rPr>
        <w:t>Irepodun Local Government Area of Kwara State, Nigeria</w:t>
      </w:r>
    </w:p>
    <w:p w14:paraId="447D83FD" w14:textId="77777777" w:rsidR="009411A2" w:rsidRDefault="00081DCB">
      <w:pPr>
        <w:ind w:left="10" w:right="70"/>
      </w:pPr>
      <w:r>
        <w:t xml:space="preserve">Figure 1: Typical Open Pit Design Showing Bench and Ramp Layout </w:t>
      </w:r>
    </w:p>
    <w:p w14:paraId="1E3D5030" w14:textId="77777777" w:rsidR="009411A2" w:rsidRDefault="00081DCB">
      <w:pPr>
        <w:ind w:left="10" w:right="70"/>
      </w:pPr>
      <w:r>
        <w:t xml:space="preserve">Figure 2: Drilling Pattern Layout for Controlled Blasting </w:t>
      </w:r>
    </w:p>
    <w:p w14:paraId="3139FBA8" w14:textId="77777777" w:rsidR="009411A2" w:rsidRDefault="00081DCB">
      <w:pPr>
        <w:ind w:left="10" w:right="70"/>
      </w:pPr>
      <w:r>
        <w:t xml:space="preserve">Figure 3: Explosives Charging Configuration Using ANFO </w:t>
      </w:r>
    </w:p>
    <w:p w14:paraId="18783B0B" w14:textId="77777777" w:rsidR="009411A2" w:rsidRDefault="00081DCB">
      <w:pPr>
        <w:ind w:left="10" w:right="70"/>
      </w:pPr>
      <w:r>
        <w:t xml:space="preserve">Figure 4: Material Flow Diagram of Haulage System </w:t>
      </w:r>
    </w:p>
    <w:p w14:paraId="577DD4C2" w14:textId="77777777" w:rsidR="009411A2" w:rsidRDefault="00081DCB">
      <w:pPr>
        <w:ind w:left="10" w:right="70"/>
      </w:pPr>
      <w:r>
        <w:t xml:space="preserve">Figure 5: Examples of Mine Excavation Equipment Used On-Site </w:t>
      </w:r>
    </w:p>
    <w:p w14:paraId="1158066C" w14:textId="77777777" w:rsidR="009411A2" w:rsidRDefault="00081DCB">
      <w:pPr>
        <w:ind w:left="10" w:right="70"/>
      </w:pPr>
      <w:r>
        <w:t xml:space="preserve">Figure 6: Dust Suppression Practices in Surface Mining </w:t>
      </w:r>
    </w:p>
    <w:p w14:paraId="78FB1EF1" w14:textId="77777777" w:rsidR="009411A2" w:rsidRDefault="00081DCB">
      <w:pPr>
        <w:ind w:left="10" w:right="70"/>
      </w:pPr>
      <w:r>
        <w:t xml:space="preserve">Figure 7: Standard Personal Protective Equipment (PPE) Used </w:t>
      </w:r>
    </w:p>
    <w:p w14:paraId="54DF0F37" w14:textId="77777777" w:rsidR="009411A2" w:rsidRDefault="00081DCB">
      <w:pPr>
        <w:spacing w:after="255" w:line="259" w:lineRule="auto"/>
        <w:ind w:left="15" w:right="0" w:firstLine="0"/>
      </w:pPr>
      <w:r>
        <w:t xml:space="preserve"> </w:t>
      </w:r>
    </w:p>
    <w:p w14:paraId="0C57A100" w14:textId="5F7E94A7" w:rsidR="009411A2" w:rsidRDefault="00081DCB">
      <w:pPr>
        <w:ind w:left="10" w:right="70"/>
      </w:pPr>
      <w:r>
        <w:t xml:space="preserve">LIST OF TABLES </w:t>
      </w:r>
    </w:p>
    <w:p w14:paraId="18C845AF" w14:textId="77777777" w:rsidR="009411A2" w:rsidRDefault="00081DCB">
      <w:pPr>
        <w:ind w:left="10" w:right="70"/>
      </w:pPr>
      <w:r>
        <w:t xml:space="preserve">Table 1: Bench Geometry and Pit Slope Measurements </w:t>
      </w:r>
    </w:p>
    <w:p w14:paraId="56260564" w14:textId="77777777" w:rsidR="009411A2" w:rsidRDefault="00081DCB">
      <w:pPr>
        <w:ind w:left="10" w:right="70"/>
      </w:pPr>
      <w:r>
        <w:t xml:space="preserve">Table 2: Drilling Parameters and Blast Pattern Used </w:t>
      </w:r>
    </w:p>
    <w:p w14:paraId="0BA9BDB9" w14:textId="77777777" w:rsidR="009411A2" w:rsidRDefault="00081DCB">
      <w:pPr>
        <w:ind w:left="10" w:right="70"/>
      </w:pPr>
      <w:r>
        <w:t xml:space="preserve">Table 3: Summary of Explosives Used and Blast Performance </w:t>
      </w:r>
    </w:p>
    <w:p w14:paraId="09E0275F" w14:textId="77777777" w:rsidR="009411A2" w:rsidRDefault="00081DCB">
      <w:pPr>
        <w:ind w:left="10" w:right="70"/>
      </w:pPr>
      <w:r>
        <w:t xml:space="preserve">Table 4: List of Excavation and Haulage Equipment Observed </w:t>
      </w:r>
    </w:p>
    <w:p w14:paraId="77530DB9" w14:textId="77777777" w:rsidR="009411A2" w:rsidRDefault="00081DCB">
      <w:pPr>
        <w:ind w:left="10" w:right="70"/>
      </w:pPr>
      <w:r>
        <w:t xml:space="preserve">Table 5: Daily Production Output (Tonnes per Day) </w:t>
      </w:r>
    </w:p>
    <w:p w14:paraId="48426479" w14:textId="77777777" w:rsidR="009411A2" w:rsidRDefault="00081DCB">
      <w:pPr>
        <w:ind w:left="10" w:right="70"/>
      </w:pPr>
      <w:r>
        <w:t xml:space="preserve">Table 6: Haulage Trips, Cycle Times, and Tonnes Hauled </w:t>
      </w:r>
    </w:p>
    <w:p w14:paraId="36154FF2" w14:textId="77777777" w:rsidR="009411A2" w:rsidRDefault="00081DCB">
      <w:pPr>
        <w:ind w:left="10" w:right="70"/>
      </w:pPr>
      <w:r>
        <w:t xml:space="preserve">Table 7: Environmental Control Measures Implemented at the Quarry </w:t>
      </w:r>
    </w:p>
    <w:p w14:paraId="6AA8D685" w14:textId="77777777" w:rsidR="009411A2" w:rsidRDefault="00081DCB">
      <w:pPr>
        <w:ind w:left="10" w:right="70"/>
      </w:pPr>
      <w:r>
        <w:t xml:space="preserve">Table 8: PPE Usage and Worker Safety Compliance </w:t>
      </w:r>
    </w:p>
    <w:p w14:paraId="6A3AA3D3" w14:textId="77777777" w:rsidR="009411A2" w:rsidRDefault="00081DCB" w:rsidP="009C5BDC">
      <w:pPr>
        <w:spacing w:line="276" w:lineRule="auto"/>
        <w:ind w:left="10" w:right="70"/>
      </w:pPr>
      <w:r>
        <w:t xml:space="preserve">Table 9: Summary of Site Safety Practices and Induction Procedures </w:t>
      </w:r>
    </w:p>
    <w:p w14:paraId="66ABCAFD" w14:textId="77777777" w:rsidR="009411A2" w:rsidRPr="00494F00" w:rsidRDefault="00081DCB" w:rsidP="009C5BDC">
      <w:pPr>
        <w:pStyle w:val="Heading1"/>
        <w:spacing w:line="276" w:lineRule="auto"/>
        <w:ind w:right="0"/>
        <w:rPr>
          <w:sz w:val="40"/>
          <w:szCs w:val="40"/>
        </w:rPr>
      </w:pPr>
      <w:r w:rsidRPr="00494F00">
        <w:rPr>
          <w:sz w:val="40"/>
          <w:szCs w:val="40"/>
        </w:rPr>
        <w:lastRenderedPageBreak/>
        <w:t xml:space="preserve">CHAPTER ONE </w:t>
      </w:r>
      <w:r w:rsidRPr="00494F00">
        <w:rPr>
          <w:b w:val="0"/>
          <w:sz w:val="40"/>
          <w:szCs w:val="40"/>
        </w:rPr>
        <w:t xml:space="preserve"> </w:t>
      </w:r>
    </w:p>
    <w:p w14:paraId="679736FB" w14:textId="77777777" w:rsidR="009411A2" w:rsidRPr="00494F00" w:rsidRDefault="00081DCB" w:rsidP="009C5BDC">
      <w:pPr>
        <w:spacing w:after="255" w:line="276" w:lineRule="auto"/>
        <w:ind w:left="0" w:right="0" w:firstLine="0"/>
        <w:rPr>
          <w:sz w:val="40"/>
          <w:szCs w:val="40"/>
        </w:rPr>
      </w:pPr>
      <w:r w:rsidRPr="00494F00">
        <w:rPr>
          <w:b/>
          <w:sz w:val="40"/>
          <w:szCs w:val="40"/>
        </w:rPr>
        <w:t xml:space="preserve">INTRODUCTION  </w:t>
      </w:r>
    </w:p>
    <w:p w14:paraId="2F252AAE" w14:textId="77777777" w:rsidR="009411A2" w:rsidRPr="00FA465E" w:rsidRDefault="00081DCB" w:rsidP="009C5BDC">
      <w:pPr>
        <w:spacing w:line="276" w:lineRule="auto"/>
        <w:ind w:left="10" w:right="34"/>
        <w:rPr>
          <w:b/>
          <w:bCs/>
          <w:sz w:val="40"/>
          <w:szCs w:val="40"/>
        </w:rPr>
      </w:pPr>
      <w:r w:rsidRPr="00FA465E">
        <w:rPr>
          <w:b/>
          <w:bCs/>
          <w:sz w:val="40"/>
          <w:szCs w:val="40"/>
        </w:rPr>
        <w:t xml:space="preserve">1.1 Background of the Study  </w:t>
      </w:r>
    </w:p>
    <w:p w14:paraId="3FE3137A" w14:textId="77777777" w:rsidR="009411A2" w:rsidRDefault="00081DCB" w:rsidP="009C5BDC">
      <w:pPr>
        <w:spacing w:line="276" w:lineRule="auto"/>
        <w:ind w:left="10" w:right="34"/>
      </w:pPr>
      <w:r>
        <w:t xml:space="preserve">The extraction of mineral resources through surface mining has long been one of the cornerstones of industrial development worldwide. From the open-pit copper operations of the American Southwest to the expansive iron ore quarries of Australia’s Pilbara, mine planning and excavation techniques have evolved dramatically over the past century. In the earliest days, mine layouts were determined largely by manual surveying and rule-of-thumb bench heights; blasting patterns were based on experience rather than rigorous fragmentation analysis; and scheduling followed instinct more than economic optimization.  </w:t>
      </w:r>
    </w:p>
    <w:p w14:paraId="056F06FE" w14:textId="77777777" w:rsidR="009411A2" w:rsidRDefault="00081DCB" w:rsidP="009C5BDC">
      <w:pPr>
        <w:spacing w:line="276" w:lineRule="auto"/>
        <w:ind w:left="10" w:right="34"/>
      </w:pPr>
      <w:r>
        <w:t xml:space="preserve">In contrast, modern surface mining integrates geological modeling, geotechnical design, economic evaluation, fleet simulation and real-time monitoring into a unified workflow. Advanced software packages generate </w:t>
      </w:r>
      <w:proofErr w:type="spellStart"/>
      <w:r>
        <w:t>threedimensional</w:t>
      </w:r>
      <w:proofErr w:type="spellEnd"/>
      <w:r>
        <w:t xml:space="preserve"> resource models from </w:t>
      </w:r>
      <w:proofErr w:type="spellStart"/>
      <w:r>
        <w:t>drillhole</w:t>
      </w:r>
      <w:proofErr w:type="spellEnd"/>
      <w:r>
        <w:t xml:space="preserve"> data, optimize pit shells for maximum Net Present Value (NPV), devise pushback-by-pushback extraction sequences, and simulate truck-shovel operations to balance equipment productivity and operating cost. Excavation methods themselves have diversified: while drilling and blasting remain ubiquitous for hard rock, large electric shovels, draglines, and even continuous surface miners are deployed where geology and scale permit. Automation and electrification—autonomous haul trucks, </w:t>
      </w:r>
      <w:proofErr w:type="spellStart"/>
      <w:r>
        <w:t>remotelyoperated</w:t>
      </w:r>
      <w:proofErr w:type="spellEnd"/>
      <w:r>
        <w:t xml:space="preserve"> drills, and battery-powered excavators—are ushering in a new era of safety, efficiency and reduced carbon footprint.  </w:t>
      </w:r>
    </w:p>
    <w:p w14:paraId="0F6BDF52" w14:textId="77777777" w:rsidR="009411A2" w:rsidRDefault="00081DCB" w:rsidP="009C5BDC">
      <w:pPr>
        <w:spacing w:line="276" w:lineRule="auto"/>
        <w:ind w:left="10" w:right="34"/>
      </w:pPr>
      <w:r>
        <w:t xml:space="preserve">In Nigeria’s Kwara State, mineral and petroleum engineering students at the Kwara State Polytechnic confront the challenge of bridging global best practices with local realities. Deposits in the Ilorin area are typically small to medium scale, with limited access to capital for high-end equipment and software licenses. Regulatory frameworks around environmental protection and community engagement continue to mature, placing a growing premium on careful pit design, progressive rehabilitation and social impact management. This study— “Use of Mine Planning and Excavation”—seeks to examine how a systematic, software-assisted approach can be tailored to the geological, economic and social context of Ilorin’s surface mining operations.  </w:t>
      </w:r>
    </w:p>
    <w:p w14:paraId="3863043D" w14:textId="77777777" w:rsidR="009411A2" w:rsidRPr="004A3C56" w:rsidRDefault="00081DCB" w:rsidP="009C5BDC">
      <w:pPr>
        <w:spacing w:line="276" w:lineRule="auto"/>
        <w:ind w:left="10" w:right="34"/>
        <w:rPr>
          <w:b/>
          <w:bCs/>
          <w:sz w:val="40"/>
          <w:szCs w:val="40"/>
        </w:rPr>
      </w:pPr>
      <w:r w:rsidRPr="004A3C56">
        <w:rPr>
          <w:b/>
          <w:bCs/>
          <w:sz w:val="40"/>
          <w:szCs w:val="40"/>
        </w:rPr>
        <w:t xml:space="preserve">1.2 Statement of the Problem  </w:t>
      </w:r>
    </w:p>
    <w:p w14:paraId="49A65B85" w14:textId="77777777" w:rsidR="009411A2" w:rsidRDefault="00081DCB" w:rsidP="009C5BDC">
      <w:pPr>
        <w:spacing w:line="276" w:lineRule="auto"/>
        <w:ind w:left="10" w:right="34"/>
      </w:pPr>
      <w:r>
        <w:t xml:space="preserve">Despite strides in mining technology, many small-to-medium operations in Kwara State still rely on manual or semi-automated planning workflows. Pit designs are often drawn by hand or in simple two-dimensional CAD, without rigorous optimization of benches, slopes or haulage routes. Blasting patterns may be based on generic rule sets rather than site-specific fragmentation studies, leading to over- or under-break. Fleet assignment is frequently driven by availability rather than simulation, resulting in equipment bottlenecks, high idle time and unpredictable operating costs. Environmental management plans may lack the integration of water-balance models or progressive rehabilitation schedules.  </w:t>
      </w:r>
    </w:p>
    <w:p w14:paraId="0E11E279" w14:textId="77777777" w:rsidR="009411A2" w:rsidRDefault="00081DCB" w:rsidP="009C5BDC">
      <w:pPr>
        <w:spacing w:line="276" w:lineRule="auto"/>
        <w:ind w:left="10" w:right="34"/>
      </w:pPr>
      <w:r>
        <w:t xml:space="preserve">Such gaps can lead to:  </w:t>
      </w:r>
    </w:p>
    <w:p w14:paraId="5F29F7AC" w14:textId="77777777" w:rsidR="009411A2" w:rsidRDefault="00081DCB" w:rsidP="009C5BDC">
      <w:pPr>
        <w:numPr>
          <w:ilvl w:val="0"/>
          <w:numId w:val="6"/>
        </w:numPr>
        <w:spacing w:after="0" w:line="276" w:lineRule="auto"/>
        <w:ind w:right="34" w:hanging="360"/>
      </w:pPr>
      <w:r>
        <w:t xml:space="preserve">Economic Inefficiency: Excessive waste stripping, sub-optimal cut-off grades, and unbalanced production schedules inflate unit costs and reduce profitability.  </w:t>
      </w:r>
    </w:p>
    <w:p w14:paraId="680F78C5" w14:textId="77777777" w:rsidR="009411A2" w:rsidRDefault="00081DCB" w:rsidP="009C5BDC">
      <w:pPr>
        <w:numPr>
          <w:ilvl w:val="0"/>
          <w:numId w:val="6"/>
        </w:numPr>
        <w:spacing w:after="0" w:line="276" w:lineRule="auto"/>
        <w:ind w:right="34" w:hanging="360"/>
      </w:pPr>
      <w:r>
        <w:lastRenderedPageBreak/>
        <w:t xml:space="preserve">Safety and Geotechnical Risk: Poorly designed bench heights and slope angles elevate wall-failure hazards; inadequate blast-zone controls risk fly-rock incidents.  </w:t>
      </w:r>
    </w:p>
    <w:p w14:paraId="3498FE00" w14:textId="77777777" w:rsidR="009411A2" w:rsidRDefault="00081DCB" w:rsidP="009C5BDC">
      <w:pPr>
        <w:numPr>
          <w:ilvl w:val="0"/>
          <w:numId w:val="6"/>
        </w:numPr>
        <w:spacing w:line="276" w:lineRule="auto"/>
        <w:ind w:right="34" w:hanging="360"/>
      </w:pPr>
      <w:r>
        <w:t xml:space="preserve">Environmental Non-Compliance: Without integrated tailings planning and water management, operations may exceed permitted discharge limits or delay rehabilitation, attracting regulatory penalties and community opposition.  </w:t>
      </w:r>
    </w:p>
    <w:p w14:paraId="6C551712" w14:textId="77777777" w:rsidR="009411A2" w:rsidRDefault="00081DCB" w:rsidP="009C5BDC">
      <w:pPr>
        <w:spacing w:line="276" w:lineRule="auto"/>
        <w:ind w:left="10" w:right="34"/>
      </w:pPr>
      <w:r>
        <w:t xml:space="preserve">This study will diagnose these deficiencies in the context of an Ilorin-area quarry, evaluate how modern </w:t>
      </w:r>
      <w:proofErr w:type="spellStart"/>
      <w:r>
        <w:t>mineplanning</w:t>
      </w:r>
      <w:proofErr w:type="spellEnd"/>
      <w:r>
        <w:t xml:space="preserve"> tools and excavation techniques can address them, and propose a tailored workflow that balances technology, cost and local constraints.  </w:t>
      </w:r>
    </w:p>
    <w:p w14:paraId="1762FBE9" w14:textId="77777777" w:rsidR="009411A2" w:rsidRPr="005128DB" w:rsidRDefault="00081DCB" w:rsidP="009C5BDC">
      <w:pPr>
        <w:spacing w:line="276" w:lineRule="auto"/>
        <w:ind w:left="10" w:right="34"/>
        <w:rPr>
          <w:b/>
          <w:bCs/>
          <w:sz w:val="40"/>
          <w:szCs w:val="40"/>
        </w:rPr>
      </w:pPr>
      <w:r w:rsidRPr="005128DB">
        <w:rPr>
          <w:b/>
          <w:bCs/>
          <w:sz w:val="40"/>
          <w:szCs w:val="40"/>
        </w:rPr>
        <w:t xml:space="preserve">1.3 Purpose and Objectives of the Study  </w:t>
      </w:r>
    </w:p>
    <w:p w14:paraId="4B66E28D" w14:textId="77777777" w:rsidR="009411A2" w:rsidRPr="005128DB" w:rsidRDefault="00081DCB" w:rsidP="009C5BDC">
      <w:pPr>
        <w:numPr>
          <w:ilvl w:val="2"/>
          <w:numId w:val="7"/>
        </w:numPr>
        <w:spacing w:line="276" w:lineRule="auto"/>
        <w:ind w:left="1267" w:right="34" w:hanging="531"/>
        <w:rPr>
          <w:b/>
          <w:bCs/>
        </w:rPr>
      </w:pPr>
      <w:r w:rsidRPr="005128DB">
        <w:rPr>
          <w:b/>
          <w:bCs/>
        </w:rPr>
        <w:t xml:space="preserve">General Objective  </w:t>
      </w:r>
    </w:p>
    <w:p w14:paraId="450E0AF2" w14:textId="77777777" w:rsidR="009411A2" w:rsidRDefault="00081DCB" w:rsidP="009C5BDC">
      <w:pPr>
        <w:spacing w:line="276" w:lineRule="auto"/>
        <w:ind w:left="10" w:right="34"/>
      </w:pPr>
      <w:r>
        <w:t xml:space="preserve">To develop and demonstrate a comprehensive mine-planning and excavation framework that enhances economic performance, safety and environmental stewardship for surface mining in the Ilorin region.  </w:t>
      </w:r>
    </w:p>
    <w:p w14:paraId="46C6C9F1" w14:textId="77777777" w:rsidR="009411A2" w:rsidRDefault="00081DCB" w:rsidP="009C5BDC">
      <w:pPr>
        <w:spacing w:after="258" w:line="276" w:lineRule="auto"/>
        <w:ind w:left="15" w:right="0" w:firstLine="0"/>
      </w:pPr>
      <w:r>
        <w:t xml:space="preserve"> </w:t>
      </w:r>
    </w:p>
    <w:p w14:paraId="533E0F32" w14:textId="77777777" w:rsidR="009411A2" w:rsidRDefault="00081DCB" w:rsidP="009C5BDC">
      <w:pPr>
        <w:numPr>
          <w:ilvl w:val="2"/>
          <w:numId w:val="7"/>
        </w:numPr>
        <w:spacing w:line="276" w:lineRule="auto"/>
        <w:ind w:left="1267" w:right="34" w:hanging="531"/>
      </w:pPr>
      <w:r>
        <w:t xml:space="preserve">Specific Objectives  </w:t>
      </w:r>
    </w:p>
    <w:p w14:paraId="0ED9D98B" w14:textId="77777777" w:rsidR="009411A2" w:rsidRDefault="00081DCB" w:rsidP="009C5BDC">
      <w:pPr>
        <w:numPr>
          <w:ilvl w:val="0"/>
          <w:numId w:val="8"/>
        </w:numPr>
        <w:spacing w:after="8" w:line="276" w:lineRule="auto"/>
        <w:ind w:right="34" w:hanging="360"/>
      </w:pPr>
      <w:r>
        <w:t xml:space="preserve">To compile and assess current mine-planning practices used by local operators, identifying key bottlenecks in pit design, scheduling and fleet management.  </w:t>
      </w:r>
    </w:p>
    <w:p w14:paraId="567B5DF2" w14:textId="77777777" w:rsidR="009411A2" w:rsidRDefault="00081DCB" w:rsidP="009C5BDC">
      <w:pPr>
        <w:numPr>
          <w:ilvl w:val="0"/>
          <w:numId w:val="8"/>
        </w:numPr>
        <w:spacing w:after="19" w:line="276" w:lineRule="auto"/>
        <w:ind w:right="34" w:hanging="360"/>
      </w:pPr>
      <w:r>
        <w:t xml:space="preserve">To compare drilling-and-blasting versus mechanical excavation methods through case studies and fragmentation analyses, quantifying impacts on productivity and cost.  </w:t>
      </w:r>
    </w:p>
    <w:p w14:paraId="55CFEC72" w14:textId="77777777" w:rsidR="009411A2" w:rsidRDefault="00081DCB" w:rsidP="009C5BDC">
      <w:pPr>
        <w:numPr>
          <w:ilvl w:val="0"/>
          <w:numId w:val="8"/>
        </w:numPr>
        <w:spacing w:after="7" w:line="276" w:lineRule="auto"/>
        <w:ind w:right="34" w:hanging="360"/>
      </w:pPr>
      <w:r>
        <w:t xml:space="preserve">To pilot a life-of-mine (LoM) optimization using pit-shell software (e.g., Whittle™) followed by medium-term pushback scheduling and short-term dispatch simulation.  </w:t>
      </w:r>
    </w:p>
    <w:p w14:paraId="24AEC1F5" w14:textId="77777777" w:rsidR="009411A2" w:rsidRDefault="00081DCB" w:rsidP="009C5BDC">
      <w:pPr>
        <w:numPr>
          <w:ilvl w:val="0"/>
          <w:numId w:val="8"/>
        </w:numPr>
        <w:spacing w:after="3" w:line="276" w:lineRule="auto"/>
        <w:ind w:right="34" w:hanging="360"/>
      </w:pPr>
      <w:r>
        <w:t xml:space="preserve">To develop an environmental management submodule—including tailings storage design, water-balance modeling and progressive rehabilitation—to integrate into the planning workflow.  </w:t>
      </w:r>
    </w:p>
    <w:p w14:paraId="5F53A719" w14:textId="77777777" w:rsidR="009411A2" w:rsidRDefault="00081DCB" w:rsidP="009C5BDC">
      <w:pPr>
        <w:numPr>
          <w:ilvl w:val="0"/>
          <w:numId w:val="8"/>
        </w:numPr>
        <w:spacing w:line="276" w:lineRule="auto"/>
        <w:ind w:right="34" w:hanging="360"/>
      </w:pPr>
      <w:r>
        <w:t xml:space="preserve">To produce best-practice guidelines and training materials that local engineers and students can adopt with minimal software investment.  </w:t>
      </w:r>
    </w:p>
    <w:p w14:paraId="273E54C8" w14:textId="77777777" w:rsidR="009411A2" w:rsidRPr="00703225" w:rsidRDefault="00081DCB" w:rsidP="009C5BDC">
      <w:pPr>
        <w:spacing w:line="276" w:lineRule="auto"/>
        <w:ind w:left="10" w:right="34"/>
        <w:rPr>
          <w:b/>
          <w:bCs/>
          <w:sz w:val="40"/>
          <w:szCs w:val="40"/>
        </w:rPr>
      </w:pPr>
      <w:r w:rsidRPr="00703225">
        <w:rPr>
          <w:b/>
          <w:bCs/>
          <w:sz w:val="40"/>
          <w:szCs w:val="40"/>
        </w:rPr>
        <w:t xml:space="preserve">1.4 Research Questions  </w:t>
      </w:r>
    </w:p>
    <w:p w14:paraId="1D47494F" w14:textId="77777777" w:rsidR="009411A2" w:rsidRDefault="00081DCB" w:rsidP="009C5BDC">
      <w:pPr>
        <w:numPr>
          <w:ilvl w:val="0"/>
          <w:numId w:val="9"/>
        </w:numPr>
        <w:spacing w:after="7" w:line="276" w:lineRule="auto"/>
        <w:ind w:right="34" w:hanging="360"/>
      </w:pPr>
      <w:r>
        <w:t xml:space="preserve">What are the principal shortcomings of existing mine-planning and excavation practices in Ilorin-area operations?  </w:t>
      </w:r>
    </w:p>
    <w:p w14:paraId="52D42E92" w14:textId="77777777" w:rsidR="009411A2" w:rsidRDefault="00081DCB" w:rsidP="009C5BDC">
      <w:pPr>
        <w:numPr>
          <w:ilvl w:val="0"/>
          <w:numId w:val="9"/>
        </w:numPr>
        <w:spacing w:after="6" w:line="276" w:lineRule="auto"/>
        <w:ind w:right="34" w:hanging="360"/>
      </w:pPr>
      <w:r>
        <w:t xml:space="preserve">How do drilling-and-blasting and mechanical excavation compare in terms of fragmentation quality, cycle time and unit cost at local deposit scales?  </w:t>
      </w:r>
    </w:p>
    <w:p w14:paraId="310B6CD5" w14:textId="77777777" w:rsidR="009411A2" w:rsidRDefault="00081DCB" w:rsidP="009C5BDC">
      <w:pPr>
        <w:numPr>
          <w:ilvl w:val="0"/>
          <w:numId w:val="9"/>
        </w:numPr>
        <w:spacing w:after="3" w:line="276" w:lineRule="auto"/>
        <w:ind w:right="34" w:hanging="360"/>
      </w:pPr>
      <w:r>
        <w:t xml:space="preserve">In what ways can life-of-mine optimization, medium-term scheduling and short-term simulation be linked in a seamless digital workflow suited to small-scale quarries?  </w:t>
      </w:r>
    </w:p>
    <w:p w14:paraId="1E5B0065" w14:textId="77777777" w:rsidR="009411A2" w:rsidRDefault="00081DCB" w:rsidP="009C5BDC">
      <w:pPr>
        <w:numPr>
          <w:ilvl w:val="0"/>
          <w:numId w:val="9"/>
        </w:numPr>
        <w:spacing w:line="276" w:lineRule="auto"/>
        <w:ind w:right="34" w:hanging="360"/>
      </w:pPr>
      <w:r>
        <w:t xml:space="preserve">Which environmental and social factors—water management, tailings storage, rehabilitation, community liaison—must be embedded in mine planning to ensure regulatory compliance and social license to operate?  </w:t>
      </w:r>
    </w:p>
    <w:p w14:paraId="242AF471" w14:textId="77777777" w:rsidR="009411A2" w:rsidRPr="00703225" w:rsidRDefault="00081DCB" w:rsidP="009C5BDC">
      <w:pPr>
        <w:spacing w:line="276" w:lineRule="auto"/>
        <w:ind w:left="10" w:right="34"/>
        <w:rPr>
          <w:b/>
          <w:bCs/>
          <w:sz w:val="40"/>
          <w:szCs w:val="40"/>
        </w:rPr>
      </w:pPr>
      <w:r w:rsidRPr="00703225">
        <w:rPr>
          <w:b/>
          <w:bCs/>
          <w:sz w:val="40"/>
          <w:szCs w:val="40"/>
        </w:rPr>
        <w:t xml:space="preserve">1.5 Hypotheses and Assumptions  </w:t>
      </w:r>
    </w:p>
    <w:p w14:paraId="1EF04D0C" w14:textId="77777777" w:rsidR="009411A2" w:rsidRDefault="00081DCB" w:rsidP="009C5BDC">
      <w:pPr>
        <w:numPr>
          <w:ilvl w:val="0"/>
          <w:numId w:val="10"/>
        </w:numPr>
        <w:spacing w:after="0" w:line="276" w:lineRule="auto"/>
        <w:ind w:right="34" w:hanging="360"/>
      </w:pPr>
      <w:r>
        <w:lastRenderedPageBreak/>
        <w:t xml:space="preserve">Hypothesis 1: A digital mine-planning workflow will reduce overall waste-to-ore ratio by at least 10% compared to manual pit design.  </w:t>
      </w:r>
    </w:p>
    <w:p w14:paraId="03C88F78" w14:textId="77777777" w:rsidR="009411A2" w:rsidRDefault="00081DCB" w:rsidP="009C5BDC">
      <w:pPr>
        <w:numPr>
          <w:ilvl w:val="0"/>
          <w:numId w:val="10"/>
        </w:numPr>
        <w:spacing w:after="0" w:line="276" w:lineRule="auto"/>
        <w:ind w:right="34" w:hanging="360"/>
      </w:pPr>
      <w:r>
        <w:t xml:space="preserve">Hypothesis 2: Optimized blasting patterns tailored to local rock properties will improve fragmentation uniformity by 15%, enhancing loading rates and crushing throughput.  </w:t>
      </w:r>
    </w:p>
    <w:p w14:paraId="4034945C" w14:textId="77777777" w:rsidR="009411A2" w:rsidRDefault="00081DCB" w:rsidP="009C5BDC">
      <w:pPr>
        <w:numPr>
          <w:ilvl w:val="0"/>
          <w:numId w:val="10"/>
        </w:numPr>
        <w:spacing w:line="276" w:lineRule="auto"/>
        <w:ind w:right="34" w:hanging="360"/>
      </w:pPr>
      <w:r>
        <w:t>Assumption: Geological and geotechnical data (</w:t>
      </w:r>
      <w:proofErr w:type="spellStart"/>
      <w:r>
        <w:t>drillhole</w:t>
      </w:r>
      <w:proofErr w:type="spellEnd"/>
      <w:r>
        <w:t xml:space="preserve"> logs, rock strength tests) for the study deposit are sufficiently representative to support 3D modeling, despite limited drill density.  </w:t>
      </w:r>
    </w:p>
    <w:p w14:paraId="3C2C55E1" w14:textId="77777777" w:rsidR="009411A2" w:rsidRDefault="00081DCB" w:rsidP="009C5BDC">
      <w:pPr>
        <w:numPr>
          <w:ilvl w:val="1"/>
          <w:numId w:val="12"/>
        </w:numPr>
        <w:spacing w:line="276" w:lineRule="auto"/>
        <w:ind w:right="34" w:hanging="350"/>
      </w:pPr>
      <w:r>
        <w:t xml:space="preserve">Scope of the Study  </w:t>
      </w:r>
    </w:p>
    <w:p w14:paraId="0BE76505" w14:textId="77777777" w:rsidR="009411A2" w:rsidRDefault="00081DCB" w:rsidP="009C5BDC">
      <w:pPr>
        <w:spacing w:after="12" w:line="276" w:lineRule="auto"/>
        <w:ind w:left="10" w:right="34"/>
      </w:pPr>
      <w:r>
        <w:t xml:space="preserve">The research is confined to open-pit surface mining operations in the Ilorin South Local  </w:t>
      </w:r>
    </w:p>
    <w:p w14:paraId="471B20D8" w14:textId="77777777" w:rsidR="009411A2" w:rsidRDefault="00081DCB" w:rsidP="009C5BDC">
      <w:pPr>
        <w:spacing w:line="276" w:lineRule="auto"/>
        <w:ind w:left="10" w:right="34"/>
      </w:pPr>
      <w:r>
        <w:t xml:space="preserve">Government Area, Kwara State. Geologically, it focuses on hard-rock quarry materials (granite and associated </w:t>
      </w:r>
      <w:proofErr w:type="spellStart"/>
      <w:r>
        <w:t>lithologies</w:t>
      </w:r>
      <w:proofErr w:type="spellEnd"/>
      <w:r>
        <w:t xml:space="preserve">). Temporal scope encompasses life-of-mine planning over a 10-year horizon, medium-term pushbacks spanning up to 5 years, and short-term schedules down to monthly-weekly dispatch plans. </w:t>
      </w:r>
    </w:p>
    <w:p w14:paraId="76C7E8DD" w14:textId="77777777" w:rsidR="009411A2" w:rsidRDefault="00081DCB" w:rsidP="009C5BDC">
      <w:pPr>
        <w:spacing w:line="276" w:lineRule="auto"/>
        <w:ind w:left="20" w:right="34"/>
      </w:pPr>
      <w:r>
        <w:t xml:space="preserve">Excavation methods evaluated include conventional drill-and-blast and hydraulic shovel/wheel-loader circuits. Environmental considerations address water management, tailings storage facility (TSF) design and progressive rehabilitation; broader social impact studies (e.g., resettlement) lie outside this study.  </w:t>
      </w:r>
    </w:p>
    <w:p w14:paraId="6E3D63CA" w14:textId="77777777" w:rsidR="009411A2" w:rsidRDefault="00081DCB" w:rsidP="009C5BDC">
      <w:pPr>
        <w:numPr>
          <w:ilvl w:val="1"/>
          <w:numId w:val="12"/>
        </w:numPr>
        <w:spacing w:line="276" w:lineRule="auto"/>
        <w:ind w:right="34" w:hanging="350"/>
      </w:pPr>
      <w:r>
        <w:t xml:space="preserve">Significance of the Study  </w:t>
      </w:r>
    </w:p>
    <w:p w14:paraId="442A1FD0" w14:textId="77777777" w:rsidR="009411A2" w:rsidRDefault="00081DCB" w:rsidP="009C5BDC">
      <w:pPr>
        <w:spacing w:line="276" w:lineRule="auto"/>
        <w:ind w:left="10" w:right="34"/>
      </w:pPr>
      <w:r>
        <w:t xml:space="preserve">By demonstrating how a structured, software-based planning approach can be calibrated for small-scale operations, this research offers:  </w:t>
      </w:r>
    </w:p>
    <w:p w14:paraId="1F1349E7" w14:textId="77777777" w:rsidR="009411A2" w:rsidRDefault="00081DCB" w:rsidP="009C5BDC">
      <w:pPr>
        <w:numPr>
          <w:ilvl w:val="0"/>
          <w:numId w:val="10"/>
        </w:numPr>
        <w:spacing w:line="276" w:lineRule="auto"/>
        <w:ind w:right="34" w:hanging="360"/>
      </w:pPr>
      <w:r>
        <w:t xml:space="preserve">Economic Benefit: Potentially lower strip ratios, optimized cut-off grades and balanced production schedules that reduce unit operating costs.  </w:t>
      </w:r>
    </w:p>
    <w:p w14:paraId="4206E681" w14:textId="77777777" w:rsidR="009411A2" w:rsidRDefault="00081DCB" w:rsidP="009C5BDC">
      <w:pPr>
        <w:numPr>
          <w:ilvl w:val="0"/>
          <w:numId w:val="10"/>
        </w:numPr>
        <w:spacing w:after="0" w:line="276" w:lineRule="auto"/>
        <w:ind w:right="34" w:hanging="360"/>
      </w:pPr>
      <w:r>
        <w:t xml:space="preserve">Safety Enhancement: Bench-stability analyses and blast-zone controls that mitigate geotechnical and fly-rock hazards.  </w:t>
      </w:r>
    </w:p>
    <w:p w14:paraId="1DC5B690" w14:textId="77777777" w:rsidR="009411A2" w:rsidRDefault="00081DCB" w:rsidP="009C5BDC">
      <w:pPr>
        <w:numPr>
          <w:ilvl w:val="0"/>
          <w:numId w:val="10"/>
        </w:numPr>
        <w:spacing w:after="0" w:line="276" w:lineRule="auto"/>
        <w:ind w:right="34" w:hanging="360"/>
      </w:pPr>
      <w:r>
        <w:t xml:space="preserve">Environmental Compliance: Integrated water management and TSF design that meet or exceed Nigerian regulatory standards and support accelerated rehabilitation.  </w:t>
      </w:r>
    </w:p>
    <w:p w14:paraId="44F961AB" w14:textId="77777777" w:rsidR="009411A2" w:rsidRDefault="00081DCB" w:rsidP="009C5BDC">
      <w:pPr>
        <w:numPr>
          <w:ilvl w:val="0"/>
          <w:numId w:val="10"/>
        </w:numPr>
        <w:spacing w:line="276" w:lineRule="auto"/>
        <w:ind w:right="34" w:hanging="360"/>
      </w:pPr>
      <w:r>
        <w:t xml:space="preserve">Capacity Building: Transferable guidelines and training modules to equip local engineers, students and small operators with best practices in digital mine planning.  </w:t>
      </w:r>
    </w:p>
    <w:p w14:paraId="2E24AF2B" w14:textId="77777777" w:rsidR="009411A2" w:rsidRPr="00BB30A5" w:rsidRDefault="00081DCB" w:rsidP="009C5BDC">
      <w:pPr>
        <w:spacing w:line="276" w:lineRule="auto"/>
        <w:ind w:left="10" w:right="34"/>
        <w:rPr>
          <w:b/>
          <w:bCs/>
          <w:sz w:val="40"/>
          <w:szCs w:val="40"/>
        </w:rPr>
      </w:pPr>
      <w:r w:rsidRPr="00BB30A5">
        <w:rPr>
          <w:b/>
          <w:bCs/>
          <w:sz w:val="40"/>
          <w:szCs w:val="40"/>
        </w:rPr>
        <w:t xml:space="preserve">1.8 Definition of Key Terms  </w:t>
      </w:r>
    </w:p>
    <w:p w14:paraId="5060DA7D" w14:textId="77777777" w:rsidR="009411A2" w:rsidRDefault="00081DCB" w:rsidP="009C5BDC">
      <w:pPr>
        <w:numPr>
          <w:ilvl w:val="0"/>
          <w:numId w:val="10"/>
        </w:numPr>
        <w:spacing w:after="0" w:line="276" w:lineRule="auto"/>
        <w:ind w:right="34" w:hanging="360"/>
      </w:pPr>
      <w:r>
        <w:t xml:space="preserve">Life-of-Mine (LoM) Planning: Long-term strategic design of ultimate pit limits and production schedule to maximize economic return.  </w:t>
      </w:r>
    </w:p>
    <w:p w14:paraId="2EAACD65" w14:textId="77777777" w:rsidR="009411A2" w:rsidRDefault="00081DCB" w:rsidP="009C5BDC">
      <w:pPr>
        <w:numPr>
          <w:ilvl w:val="0"/>
          <w:numId w:val="10"/>
        </w:numPr>
        <w:spacing w:after="0" w:line="276" w:lineRule="auto"/>
        <w:ind w:right="34" w:hanging="360"/>
      </w:pPr>
      <w:r>
        <w:t xml:space="preserve">Pushback: A defined “slice” of the ultimate pit that is mined in stages, controlling the stripping ratio and ore access sequence.  </w:t>
      </w:r>
    </w:p>
    <w:p w14:paraId="69966951" w14:textId="77777777" w:rsidR="009411A2" w:rsidRDefault="00081DCB" w:rsidP="009C5BDC">
      <w:pPr>
        <w:numPr>
          <w:ilvl w:val="0"/>
          <w:numId w:val="10"/>
        </w:numPr>
        <w:spacing w:after="0" w:line="276" w:lineRule="auto"/>
        <w:ind w:right="34" w:hanging="360"/>
      </w:pPr>
      <w:r>
        <w:t xml:space="preserve">Cut-off Grade: The lowest grade of ore that is economically justifiable to process, determined by metal prices, recovery rates and processing costs.  </w:t>
      </w:r>
    </w:p>
    <w:p w14:paraId="4A532928" w14:textId="77777777" w:rsidR="009411A2" w:rsidRDefault="00081DCB" w:rsidP="009C5BDC">
      <w:pPr>
        <w:numPr>
          <w:ilvl w:val="0"/>
          <w:numId w:val="10"/>
        </w:numPr>
        <w:spacing w:after="0" w:line="276" w:lineRule="auto"/>
        <w:ind w:right="34" w:hanging="360"/>
      </w:pPr>
      <w:r>
        <w:t xml:space="preserve">Fragmentation: The distribution of rock sizes resulting from blasting; finer fragmentation enhances loading and crushing efficiency.  </w:t>
      </w:r>
    </w:p>
    <w:p w14:paraId="735ED079" w14:textId="77777777" w:rsidR="009411A2" w:rsidRDefault="00081DCB" w:rsidP="009C5BDC">
      <w:pPr>
        <w:numPr>
          <w:ilvl w:val="0"/>
          <w:numId w:val="10"/>
        </w:numPr>
        <w:spacing w:line="276" w:lineRule="auto"/>
        <w:ind w:right="34" w:hanging="360"/>
      </w:pPr>
      <w:r>
        <w:t xml:space="preserve">Progressive Rehabilitation: The practice of restoring mined-out areas concurrently with ongoing operations, rather than waiting until mine closure.  </w:t>
      </w:r>
    </w:p>
    <w:p w14:paraId="1770B635" w14:textId="77777777" w:rsidR="009411A2" w:rsidRPr="00A45E85" w:rsidRDefault="00081DCB" w:rsidP="009C5BDC">
      <w:pPr>
        <w:numPr>
          <w:ilvl w:val="1"/>
          <w:numId w:val="11"/>
        </w:numPr>
        <w:spacing w:line="276" w:lineRule="auto"/>
        <w:ind w:left="1207" w:right="34" w:hanging="471"/>
        <w:rPr>
          <w:b/>
          <w:bCs/>
          <w:sz w:val="38"/>
          <w:szCs w:val="38"/>
        </w:rPr>
      </w:pPr>
      <w:r w:rsidRPr="00A45E85">
        <w:rPr>
          <w:b/>
          <w:bCs/>
          <w:sz w:val="38"/>
          <w:szCs w:val="38"/>
        </w:rPr>
        <w:t xml:space="preserve">Organization of the Study  </w:t>
      </w:r>
    </w:p>
    <w:p w14:paraId="5A0AD9A8" w14:textId="77777777" w:rsidR="009411A2" w:rsidRDefault="00081DCB" w:rsidP="009C5BDC">
      <w:pPr>
        <w:spacing w:line="276" w:lineRule="auto"/>
        <w:ind w:left="10" w:right="34"/>
      </w:pPr>
      <w:r>
        <w:lastRenderedPageBreak/>
        <w:t xml:space="preserve">Chapter One presents the background, problem statement, objectives, questions, scope, significance and definitions. Chapter Two reviews the literature on mine planning, excavation methods, optimization techniques and environmental management (completed). Chapter Three details the methodology, including data collection, software tools, simulation procedures and analytical frameworks. Chapter Four will present the results of the LoM optimization, excavation comparisons and environmental module. Chapter Five discusses the findings in light of the objectives and offers critical analysis. Chapter Six concludes the study and provides recommendations for implementation and further research.  </w:t>
      </w:r>
    </w:p>
    <w:p w14:paraId="6D4CEA07" w14:textId="77777777" w:rsidR="009411A2" w:rsidRPr="00A45E85" w:rsidRDefault="00081DCB" w:rsidP="009C5BDC">
      <w:pPr>
        <w:numPr>
          <w:ilvl w:val="1"/>
          <w:numId w:val="11"/>
        </w:numPr>
        <w:spacing w:line="276" w:lineRule="auto"/>
        <w:ind w:left="1207" w:right="34" w:hanging="471"/>
        <w:rPr>
          <w:b/>
          <w:bCs/>
          <w:sz w:val="40"/>
          <w:szCs w:val="40"/>
        </w:rPr>
      </w:pPr>
      <w:r w:rsidRPr="00A45E85">
        <w:rPr>
          <w:b/>
          <w:bCs/>
          <w:sz w:val="40"/>
          <w:szCs w:val="40"/>
        </w:rPr>
        <w:t xml:space="preserve">Justification of the Study  </w:t>
      </w:r>
    </w:p>
    <w:p w14:paraId="3ABB133E" w14:textId="77777777" w:rsidR="009411A2" w:rsidRDefault="00081DCB" w:rsidP="009C5BDC">
      <w:pPr>
        <w:spacing w:line="276" w:lineRule="auto"/>
        <w:ind w:left="10" w:right="34"/>
      </w:pPr>
      <w:r>
        <w:t xml:space="preserve">The rapid digitalization of global mining contrasts sharply with the predominantly manual workflows of many Nigerian quarries. By contextualizing advanced planning tools within the resource, regulatory and economic realities of Kwara State, this study aims to close that gap—enabling small-scale operators to capture value, reduce risk and foster community trust without prohibitive capital outlays. In doing so, it supports the Polytechnic’s mission of training industry-ready graduates and empowering local industry with appropriate technology.  </w:t>
      </w:r>
    </w:p>
    <w:p w14:paraId="35DDFF60" w14:textId="77777777" w:rsidR="009411A2" w:rsidRDefault="00081DCB" w:rsidP="009C5BDC">
      <w:pPr>
        <w:spacing w:after="0" w:line="276" w:lineRule="auto"/>
        <w:ind w:left="15" w:right="0" w:firstLine="0"/>
      </w:pPr>
      <w:r>
        <w:t xml:space="preserve"> </w:t>
      </w:r>
    </w:p>
    <w:p w14:paraId="24CE4F87" w14:textId="77777777" w:rsidR="00AC4D9F" w:rsidRDefault="00AC4D9F" w:rsidP="009C5BDC">
      <w:pPr>
        <w:spacing w:after="0" w:line="276" w:lineRule="auto"/>
        <w:ind w:left="15" w:right="0" w:firstLine="0"/>
      </w:pPr>
    </w:p>
    <w:p w14:paraId="209AD527" w14:textId="77777777" w:rsidR="009411A2" w:rsidRPr="00990033" w:rsidRDefault="00081DCB" w:rsidP="009C5BDC">
      <w:pPr>
        <w:spacing w:after="255" w:line="276" w:lineRule="auto"/>
        <w:ind w:left="10" w:right="0"/>
        <w:rPr>
          <w:sz w:val="40"/>
          <w:szCs w:val="40"/>
        </w:rPr>
      </w:pPr>
      <w:r w:rsidRPr="00990033">
        <w:rPr>
          <w:b/>
          <w:sz w:val="40"/>
          <w:szCs w:val="40"/>
        </w:rPr>
        <w:t xml:space="preserve">CHAPTER TWO </w:t>
      </w:r>
    </w:p>
    <w:p w14:paraId="6EEFF362" w14:textId="77777777" w:rsidR="009411A2" w:rsidRPr="00990033" w:rsidRDefault="00081DCB" w:rsidP="009C5BDC">
      <w:pPr>
        <w:pStyle w:val="Heading1"/>
        <w:spacing w:line="276" w:lineRule="auto"/>
        <w:ind w:right="0"/>
        <w:rPr>
          <w:sz w:val="40"/>
          <w:szCs w:val="40"/>
        </w:rPr>
      </w:pPr>
      <w:r w:rsidRPr="00990033">
        <w:rPr>
          <w:sz w:val="40"/>
          <w:szCs w:val="40"/>
        </w:rPr>
        <w:t xml:space="preserve">LITERATURE REVIEW </w:t>
      </w:r>
    </w:p>
    <w:p w14:paraId="0658FBFA" w14:textId="77777777" w:rsidR="009411A2" w:rsidRPr="00657120" w:rsidRDefault="00081DCB" w:rsidP="009C5BDC">
      <w:pPr>
        <w:spacing w:after="255" w:line="276" w:lineRule="auto"/>
        <w:ind w:left="15" w:right="0" w:firstLine="0"/>
        <w:rPr>
          <w:b/>
          <w:bCs/>
          <w:sz w:val="30"/>
          <w:szCs w:val="30"/>
        </w:rPr>
      </w:pPr>
      <w:r>
        <w:rPr>
          <w:b/>
        </w:rPr>
        <w:t xml:space="preserve"> </w:t>
      </w:r>
    </w:p>
    <w:p w14:paraId="1EC76596" w14:textId="77777777" w:rsidR="009411A2" w:rsidRPr="00657120" w:rsidRDefault="00081DCB" w:rsidP="009C5BDC">
      <w:pPr>
        <w:spacing w:line="276" w:lineRule="auto"/>
        <w:ind w:left="10" w:right="70"/>
        <w:rPr>
          <w:b/>
          <w:bCs/>
          <w:sz w:val="30"/>
          <w:szCs w:val="30"/>
        </w:rPr>
      </w:pPr>
      <w:r w:rsidRPr="00657120">
        <w:rPr>
          <w:b/>
          <w:bCs/>
          <w:sz w:val="30"/>
          <w:szCs w:val="30"/>
        </w:rPr>
        <w:t xml:space="preserve">MINE PLANNING: DEFINITION AND SCOPE </w:t>
      </w:r>
    </w:p>
    <w:p w14:paraId="6290F512" w14:textId="77777777" w:rsidR="009411A2" w:rsidRDefault="00081DCB" w:rsidP="009C5BDC">
      <w:pPr>
        <w:spacing w:line="276" w:lineRule="auto"/>
        <w:ind w:left="10" w:right="70"/>
      </w:pPr>
      <w:r>
        <w:t xml:space="preserve">Mine planning refers to the organized and systematic process of evaluating, designing, and scheduling mining operations in a way that ensures the safe, economical, and efficient extraction of mineral resources from the earth. It serves as the backbone of any mining operation because it defines how a mineral deposit will be accessed, developed, mined, and reclaimed after closure. </w:t>
      </w:r>
    </w:p>
    <w:p w14:paraId="6E169B9D" w14:textId="77777777" w:rsidR="009411A2" w:rsidRDefault="00081DCB" w:rsidP="009C5BDC">
      <w:pPr>
        <w:spacing w:line="276" w:lineRule="auto"/>
        <w:ind w:left="10" w:right="70"/>
      </w:pPr>
      <w:r>
        <w:t xml:space="preserve">In surface mining, mine planning involves several interrelated activities, such as determining the pit limits, optimizing ore recovery, minimizing waste movement, selecting appropriate equipment, and establishing safe operating procedures. It also includes determining when and how much material will be extracted, where to place waste, and how to transport material from the pit to the processing plant. </w:t>
      </w:r>
    </w:p>
    <w:p w14:paraId="745CBB56" w14:textId="77777777" w:rsidR="009411A2" w:rsidRDefault="00081DCB" w:rsidP="009C5BDC">
      <w:pPr>
        <w:spacing w:line="276" w:lineRule="auto"/>
        <w:ind w:left="10" w:right="70"/>
      </w:pPr>
      <w:r>
        <w:t xml:space="preserve">Mine planning is both a strategic and operational discipline. At the strategic level, it defines the overall </w:t>
      </w:r>
      <w:proofErr w:type="spellStart"/>
      <w:r>
        <w:t>life-ofmine</w:t>
      </w:r>
      <w:proofErr w:type="spellEnd"/>
      <w:r>
        <w:t xml:space="preserve"> (LoM) design and the sequence of mining phases or pushbacks. At the operational level, it provides detailed short-term plans, such as daily drilling, blasting, and equipment scheduling. The importance of mine planning cannot be overemphasized, as poor planning can lead to increased costs, reduced production efficiency, safety hazards, and environmental damage. </w:t>
      </w:r>
    </w:p>
    <w:p w14:paraId="248BC243" w14:textId="77777777" w:rsidR="009411A2" w:rsidRDefault="00081DCB" w:rsidP="009C5BDC">
      <w:pPr>
        <w:spacing w:line="276" w:lineRule="auto"/>
        <w:ind w:left="10" w:right="70"/>
      </w:pPr>
      <w:r>
        <w:t xml:space="preserve">The scope of mine planning goes beyond engineering and technical calculations. It also includes environmental management, social responsibility, and legal compliance. A well-prepared mine plan provides a comprehensive </w:t>
      </w:r>
      <w:r>
        <w:lastRenderedPageBreak/>
        <w:t xml:space="preserve">framework for sustainable mining, addressing key issues like water usage, tailings storage, land rehabilitation, and community engagement. </w:t>
      </w:r>
    </w:p>
    <w:p w14:paraId="20A84D19" w14:textId="77777777" w:rsidR="009411A2" w:rsidRDefault="00081DCB" w:rsidP="009C5BDC">
      <w:pPr>
        <w:spacing w:after="325" w:line="276" w:lineRule="auto"/>
        <w:ind w:left="10" w:right="70"/>
      </w:pPr>
      <w:r>
        <w:t xml:space="preserve">Ultimately, the purpose of mine planning is to ensure that mining operations are conducted in a way that maximizes the economic return on investment while ensuring worker safety, environmental stewardship, and social acceptability. Whether for large multinational operations or small-scale quarries, the principles of mine planning remain the same: make informed decisions using available data to design a safe, productive, and responsible operation. </w:t>
      </w:r>
    </w:p>
    <w:p w14:paraId="73A279DE"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36DBC359" wp14:editId="27E202FA">
                <wp:extent cx="6849174" cy="10795"/>
                <wp:effectExtent l="0" t="0" r="0" b="0"/>
                <wp:docPr id="58690" name="Group 58690"/>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786" name="Picture 68786"/>
                          <pic:cNvPicPr/>
                        </pic:nvPicPr>
                        <pic:blipFill>
                          <a:blip r:embed="rId19"/>
                          <a:stretch>
                            <a:fillRect/>
                          </a:stretch>
                        </pic:blipFill>
                        <pic:spPr>
                          <a:xfrm>
                            <a:off x="-3746" y="-5079"/>
                            <a:ext cx="6854952" cy="18288"/>
                          </a:xfrm>
                          <a:prstGeom prst="rect">
                            <a:avLst/>
                          </a:prstGeom>
                        </pic:spPr>
                      </pic:pic>
                    </wpg:wgp>
                  </a:graphicData>
                </a:graphic>
              </wp:inline>
            </w:drawing>
          </mc:Choice>
          <mc:Fallback xmlns:a="http://schemas.openxmlformats.org/drawingml/2006/main">
            <w:pict>
              <v:group id="Group 58690" style="width:539.305pt;height:0.850037pt;mso-position-horizontal-relative:char;mso-position-vertical-relative:line" coordsize="68491,107">
                <v:shape id="Picture 68786" style="position:absolute;width:68549;height:182;left:-37;top:-50;" filled="f">
                  <v:imagedata r:id="rId19"/>
                </v:shape>
              </v:group>
            </w:pict>
          </mc:Fallback>
        </mc:AlternateContent>
      </w:r>
      <w:r>
        <w:t xml:space="preserve"> </w:t>
      </w:r>
    </w:p>
    <w:p w14:paraId="3B2A25EC" w14:textId="77777777" w:rsidR="009411A2" w:rsidRPr="00657120" w:rsidRDefault="00081DCB" w:rsidP="009C5BDC">
      <w:pPr>
        <w:spacing w:line="276" w:lineRule="auto"/>
        <w:ind w:left="10" w:right="70"/>
        <w:rPr>
          <w:b/>
          <w:bCs/>
          <w:sz w:val="30"/>
          <w:szCs w:val="30"/>
        </w:rPr>
      </w:pPr>
      <w:r w:rsidRPr="00657120">
        <w:rPr>
          <w:b/>
          <w:bCs/>
          <w:sz w:val="30"/>
          <w:szCs w:val="30"/>
        </w:rPr>
        <w:t xml:space="preserve">EVOLUTION OF MINE PLANNING </w:t>
      </w:r>
    </w:p>
    <w:p w14:paraId="5AFD9457" w14:textId="77777777" w:rsidR="009411A2" w:rsidRDefault="00081DCB" w:rsidP="009C5BDC">
      <w:pPr>
        <w:spacing w:line="276" w:lineRule="auto"/>
        <w:ind w:left="10" w:right="70"/>
      </w:pPr>
      <w:r>
        <w:t xml:space="preserve">The concept of mine planning has evolved significantly over the years, moving from basic manual practices to advanced computer-aided systems and real-time data-driven solutions. Understanding this evolution is essential for appreciating the complexity and potential of modern mining operations. </w:t>
      </w:r>
    </w:p>
    <w:p w14:paraId="4D30C3FE" w14:textId="77777777" w:rsidR="009411A2" w:rsidRDefault="00081DCB" w:rsidP="009C5BDC">
      <w:pPr>
        <w:spacing w:line="276" w:lineRule="auto"/>
        <w:ind w:left="10" w:right="70"/>
      </w:pPr>
      <w:r>
        <w:t xml:space="preserve">In the earliest days of mining, mine planning was a purely manual process. Miners and engineers relied on surface observations, simple maps, and intuition to decide where and how to mine. There was little to no scientific analysis involved, and most operations were conducted using trial-and-error methods. This often resulted in inefficient extraction, high waste movement, and frequent safety incidents. </w:t>
      </w:r>
    </w:p>
    <w:p w14:paraId="62DBC0D0" w14:textId="77777777" w:rsidR="009411A2" w:rsidRDefault="00081DCB" w:rsidP="009C5BDC">
      <w:pPr>
        <w:spacing w:line="276" w:lineRule="auto"/>
        <w:ind w:left="10" w:right="70"/>
      </w:pPr>
      <w:r>
        <w:t xml:space="preserve">As the mining industry matured in the 20th century, the introduction of basic surveying tools, drafting instruments, and topographic maps allowed for more precise mine layouts. The use of photogrammetry and aerial photography provided better insight into terrain and deposit characteristics. This marked the beginning of systematic planning based on physical evidence rather than guesswork. </w:t>
      </w:r>
    </w:p>
    <w:p w14:paraId="2380C7BA" w14:textId="77777777" w:rsidR="009411A2" w:rsidRDefault="00081DCB" w:rsidP="009C5BDC">
      <w:pPr>
        <w:spacing w:line="276" w:lineRule="auto"/>
        <w:ind w:left="10" w:right="70"/>
      </w:pPr>
      <w:r>
        <w:t xml:space="preserve">The real revolution in mine planning came with the advent of computers in the 1960s and 1970s. ComputerAided Design (CAD) software enabled engineers to draft and simulate pit designs more accurately. Later, geological modeling tools allowed for the creation of 3D representations of ore bodies based on drilling data. This allowed planners to calculate ore grades, stripping ratios, and economic values with greater accuracy. </w:t>
      </w:r>
    </w:p>
    <w:p w14:paraId="1E7AEE15" w14:textId="77777777" w:rsidR="009411A2" w:rsidRDefault="00081DCB" w:rsidP="009C5BDC">
      <w:pPr>
        <w:spacing w:line="276" w:lineRule="auto"/>
        <w:ind w:left="10" w:right="70"/>
      </w:pPr>
      <w:r>
        <w:t xml:space="preserve">By the 1990s and early 2000s, integrated mine planning software such as </w:t>
      </w:r>
      <w:proofErr w:type="spellStart"/>
      <w:r>
        <w:t>Surpac</w:t>
      </w:r>
      <w:proofErr w:type="spellEnd"/>
      <w:r>
        <w:t xml:space="preserve">, </w:t>
      </w:r>
      <w:proofErr w:type="spellStart"/>
      <w:r>
        <w:t>Micromine</w:t>
      </w:r>
      <w:proofErr w:type="spellEnd"/>
      <w:r>
        <w:t xml:space="preserve">, and MineSight became widely adopted. These tools allowed users to create digital terrain models (DTMs), run pit optimization algorithms, schedule production, and manage equipment fleets all within a single platform. The introduction of simulation software also made it possible to predict outcomes under different scenarios, improving </w:t>
      </w:r>
      <w:proofErr w:type="spellStart"/>
      <w:r>
        <w:t>decisionmaking</w:t>
      </w:r>
      <w:proofErr w:type="spellEnd"/>
      <w:r>
        <w:t xml:space="preserve">. </w:t>
      </w:r>
    </w:p>
    <w:p w14:paraId="6D0C685A" w14:textId="77777777" w:rsidR="009411A2" w:rsidRDefault="00081DCB" w:rsidP="009C5BDC">
      <w:pPr>
        <w:spacing w:line="276" w:lineRule="auto"/>
        <w:ind w:left="10" w:right="70"/>
      </w:pPr>
      <w:r>
        <w:t xml:space="preserve">Today, mine planning has reached a highly advanced stage. Modern tools include artificial intelligence (AI), machine learning, drone-based surveys, and cloud-based data storage. Real-time fleet monitoring, </w:t>
      </w:r>
      <w:proofErr w:type="spellStart"/>
      <w:r>
        <w:t>remotecontrolled</w:t>
      </w:r>
      <w:proofErr w:type="spellEnd"/>
      <w:r>
        <w:t xml:space="preserve"> equipment, and autonomous haulage systems are now becoming standard in some operations. In addition, environmental modeling tools are used alongside economic models to ensure sustainability and regulatory compliance. </w:t>
      </w:r>
    </w:p>
    <w:p w14:paraId="100C44E7" w14:textId="77777777" w:rsidR="009411A2" w:rsidRDefault="00081DCB" w:rsidP="009C5BDC">
      <w:pPr>
        <w:spacing w:after="319" w:line="276" w:lineRule="auto"/>
        <w:ind w:left="10" w:right="70"/>
      </w:pPr>
      <w:r>
        <w:t xml:space="preserve">This ongoing evolution shows that mine planning is a dynamic field. New technologies continue to emerge, offering better ways to optimize production, improve safety, reduce environmental impact, and increase profitability. </w:t>
      </w:r>
    </w:p>
    <w:p w14:paraId="41BBFD4D" w14:textId="77777777" w:rsidR="009411A2" w:rsidRDefault="00081DCB" w:rsidP="009C5BDC">
      <w:pPr>
        <w:spacing w:after="205" w:line="276" w:lineRule="auto"/>
        <w:ind w:left="0" w:right="0" w:firstLine="0"/>
        <w:jc w:val="right"/>
      </w:pPr>
      <w:r>
        <w:rPr>
          <w:rFonts w:ascii="Calibri" w:eastAsia="Calibri" w:hAnsi="Calibri" w:cs="Calibri"/>
          <w:noProof/>
          <w:sz w:val="22"/>
        </w:rPr>
        <w:lastRenderedPageBreak/>
        <mc:AlternateContent>
          <mc:Choice Requires="wpg">
            <w:drawing>
              <wp:inline distT="0" distB="0" distL="0" distR="0" wp14:anchorId="2498FBE7" wp14:editId="1C04808C">
                <wp:extent cx="6849174" cy="10795"/>
                <wp:effectExtent l="0" t="0" r="0" b="0"/>
                <wp:docPr id="59689" name="Group 59689"/>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787" name="Picture 68787"/>
                          <pic:cNvPicPr/>
                        </pic:nvPicPr>
                        <pic:blipFill>
                          <a:blip r:embed="rId26"/>
                          <a:stretch>
                            <a:fillRect/>
                          </a:stretch>
                        </pic:blipFill>
                        <pic:spPr>
                          <a:xfrm>
                            <a:off x="-3746" y="-5841"/>
                            <a:ext cx="6854952" cy="18288"/>
                          </a:xfrm>
                          <a:prstGeom prst="rect">
                            <a:avLst/>
                          </a:prstGeom>
                        </pic:spPr>
                      </pic:pic>
                    </wpg:wgp>
                  </a:graphicData>
                </a:graphic>
              </wp:inline>
            </w:drawing>
          </mc:Choice>
          <mc:Fallback xmlns:a="http://schemas.openxmlformats.org/drawingml/2006/main">
            <w:pict>
              <v:group id="Group 59689" style="width:539.305pt;height:0.850006pt;mso-position-horizontal-relative:char;mso-position-vertical-relative:line" coordsize="68491,107">
                <v:shape id="Picture 68787" style="position:absolute;width:68549;height:182;left:-37;top:-58;" filled="f">
                  <v:imagedata r:id="rId27"/>
                </v:shape>
              </v:group>
            </w:pict>
          </mc:Fallback>
        </mc:AlternateContent>
      </w:r>
      <w:r>
        <w:t xml:space="preserve"> </w:t>
      </w:r>
    </w:p>
    <w:p w14:paraId="63F15354" w14:textId="77777777" w:rsidR="009411A2" w:rsidRPr="00657120" w:rsidRDefault="00081DCB" w:rsidP="009C5BDC">
      <w:pPr>
        <w:spacing w:line="276" w:lineRule="auto"/>
        <w:ind w:left="10" w:right="70"/>
        <w:rPr>
          <w:b/>
          <w:bCs/>
          <w:sz w:val="30"/>
          <w:szCs w:val="30"/>
        </w:rPr>
      </w:pPr>
      <w:r w:rsidRPr="00657120">
        <w:rPr>
          <w:b/>
          <w:bCs/>
          <w:sz w:val="30"/>
          <w:szCs w:val="30"/>
        </w:rPr>
        <w:t xml:space="preserve">OBJECTIVES OF MINE PLANNING </w:t>
      </w:r>
    </w:p>
    <w:p w14:paraId="3C16ADFC" w14:textId="77777777" w:rsidR="009411A2" w:rsidRDefault="00081DCB" w:rsidP="009C5BDC">
      <w:pPr>
        <w:spacing w:line="276" w:lineRule="auto"/>
        <w:ind w:left="10" w:right="70"/>
      </w:pPr>
      <w:r>
        <w:t xml:space="preserve">The objectives of mine planning are both broad and specific, covering technical, economic, environmental, and social aspects of mining. These objectives guide the entire planning process and help mining engineers make informed decisions that align with the long-term success of the operation. </w:t>
      </w:r>
    </w:p>
    <w:p w14:paraId="4D1D68AC" w14:textId="77777777" w:rsidR="009411A2" w:rsidRDefault="00081DCB" w:rsidP="009C5BDC">
      <w:pPr>
        <w:spacing w:line="276" w:lineRule="auto"/>
        <w:ind w:left="10" w:right="70"/>
      </w:pPr>
      <w:r>
        <w:t xml:space="preserve">One of the primary objectives of mine planning is to maximize the economic value of the mineral resource. This involves determining the most profitable way to extract the ore while minimizing costs such as waste removal, equipment operation, and fuel consumption. Economic objectives also include selecting the right cutoff grades, reducing ore dilution, and optimizing production schedules to ensure consistent revenue flow. </w:t>
      </w:r>
    </w:p>
    <w:p w14:paraId="7C457D4D" w14:textId="77777777" w:rsidR="009411A2" w:rsidRDefault="00081DCB" w:rsidP="009C5BDC">
      <w:pPr>
        <w:spacing w:line="276" w:lineRule="auto"/>
        <w:ind w:left="10" w:right="70"/>
      </w:pPr>
      <w:r>
        <w:t xml:space="preserve">Another key objective is to ensure the safety of the operation. Mine planning must take into account slope stability, bench dimensions, blast control, and equipment paths to reduce the risk of accidents and injuries. Plans must also comply with safety regulations and industry best practices to create a secure working environment for all personnel. </w:t>
      </w:r>
    </w:p>
    <w:p w14:paraId="10E4E59E" w14:textId="77777777" w:rsidR="009411A2" w:rsidRDefault="00081DCB" w:rsidP="009C5BDC">
      <w:pPr>
        <w:spacing w:line="276" w:lineRule="auto"/>
        <w:ind w:left="10" w:right="70"/>
      </w:pPr>
      <w:r>
        <w:t xml:space="preserve">Mine planning also aims to minimize environmental impact. This includes planning for waste disposal, tailings management, water conservation, dust and noise control, and progressive land rehabilitation. By incorporating environmental considerations from the beginning, planners can avoid costly fines, delays, or community backlash. </w:t>
      </w:r>
    </w:p>
    <w:p w14:paraId="38498E6E" w14:textId="77777777" w:rsidR="009411A2" w:rsidRDefault="00081DCB" w:rsidP="009C5BDC">
      <w:pPr>
        <w:spacing w:line="276" w:lineRule="auto"/>
        <w:ind w:left="10" w:right="70"/>
      </w:pPr>
      <w:r>
        <w:t xml:space="preserve">A well-prepared plan should also maximize resource recovery. This means designing the mine in such a way that the highest possible amount of ore is extracted while minimizing losses in the form of </w:t>
      </w:r>
      <w:proofErr w:type="spellStart"/>
      <w:r>
        <w:t>unmined</w:t>
      </w:r>
      <w:proofErr w:type="spellEnd"/>
      <w:r>
        <w:t xml:space="preserve"> ore or unnecessary dilution. Effective recovery planning ensures that the full value of the deposit is realized. </w:t>
      </w:r>
    </w:p>
    <w:p w14:paraId="78E9D5FE" w14:textId="77777777" w:rsidR="009411A2" w:rsidRDefault="00081DCB" w:rsidP="009C5BDC">
      <w:pPr>
        <w:spacing w:line="276" w:lineRule="auto"/>
        <w:ind w:left="10" w:right="70"/>
      </w:pPr>
      <w:r>
        <w:t xml:space="preserve">Additionally, mine planning seeks to optimize operational efficiency. This includes proper equipment selection, route optimization, and scheduling of tasks to reduce idle time, fuel usage, and maintenance costs. Operational efficiency leads to higher productivity and lower operating expenses. </w:t>
      </w:r>
    </w:p>
    <w:p w14:paraId="3DC36EC7" w14:textId="77777777" w:rsidR="009411A2" w:rsidRDefault="00081DCB" w:rsidP="009C5BDC">
      <w:pPr>
        <w:spacing w:after="0" w:line="276" w:lineRule="auto"/>
        <w:ind w:left="15" w:right="0" w:firstLine="0"/>
      </w:pPr>
      <w:r>
        <w:t xml:space="preserve"> </w:t>
      </w:r>
    </w:p>
    <w:p w14:paraId="0D7DABBA" w14:textId="77777777" w:rsidR="009411A2" w:rsidRDefault="00081DCB" w:rsidP="009C5BDC">
      <w:pPr>
        <w:spacing w:line="276" w:lineRule="auto"/>
        <w:ind w:left="10" w:right="70"/>
      </w:pPr>
      <w:r>
        <w:t xml:space="preserve">Finally, mine planning helps meet social and community responsibilities. This includes designing the operation to minimize disruption to local communities, preserving cultural sites, and engaging stakeholders in the planning process. A good mine plan promotes transparency, trust, and cooperation between the mining company and the surrounding communities. </w:t>
      </w:r>
    </w:p>
    <w:p w14:paraId="2931B379" w14:textId="77777777" w:rsidR="009411A2" w:rsidRDefault="00081DCB" w:rsidP="009C5BDC">
      <w:pPr>
        <w:spacing w:line="276" w:lineRule="auto"/>
        <w:ind w:left="10" w:right="70"/>
      </w:pPr>
      <w:r>
        <w:t xml:space="preserve">In summary, the objectives of mine planning span profitability, safety, environmental protection, efficiency, and social responsibility. These objectives are interconnected and must be balanced to achieve a sustainable mining operation. </w:t>
      </w:r>
    </w:p>
    <w:p w14:paraId="72BEE592" w14:textId="77777777" w:rsidR="009411A2" w:rsidRPr="00841EA9" w:rsidRDefault="00081DCB" w:rsidP="009C5BDC">
      <w:pPr>
        <w:spacing w:line="276" w:lineRule="auto"/>
        <w:ind w:left="10" w:right="70"/>
        <w:rPr>
          <w:b/>
          <w:bCs/>
          <w:sz w:val="30"/>
          <w:szCs w:val="30"/>
        </w:rPr>
      </w:pPr>
      <w:r w:rsidRPr="00841EA9">
        <w:rPr>
          <w:b/>
          <w:bCs/>
          <w:sz w:val="30"/>
          <w:szCs w:val="30"/>
        </w:rPr>
        <w:t xml:space="preserve">TYPES OF MINE PLANNING </w:t>
      </w:r>
    </w:p>
    <w:p w14:paraId="207A1038" w14:textId="77777777" w:rsidR="009411A2" w:rsidRDefault="00081DCB" w:rsidP="009C5BDC">
      <w:pPr>
        <w:spacing w:line="276" w:lineRule="auto"/>
        <w:ind w:left="10" w:right="70"/>
      </w:pPr>
      <w:r>
        <w:t xml:space="preserve">Mine planning is generally categorized into three main types based on the time frame, level of detail, and strategic importance. These types are: strategic planning, tactical planning, and operational (short-term) planning. Each type serves a unique purpose in the overall success and sustainability of a mining operation. Understanding the distinction between these planning levels is essential for efficient decision-making and effective resource management. </w:t>
      </w:r>
    </w:p>
    <w:p w14:paraId="05CD09B1" w14:textId="77777777" w:rsidR="009411A2" w:rsidRDefault="00081DCB" w:rsidP="009C5BDC">
      <w:pPr>
        <w:spacing w:line="276" w:lineRule="auto"/>
        <w:ind w:left="10" w:right="70"/>
      </w:pPr>
      <w:r>
        <w:lastRenderedPageBreak/>
        <w:t xml:space="preserve">Strategic Mine Planning </w:t>
      </w:r>
    </w:p>
    <w:p w14:paraId="25F97A82" w14:textId="77777777" w:rsidR="009411A2" w:rsidRDefault="00081DCB" w:rsidP="009C5BDC">
      <w:pPr>
        <w:spacing w:line="276" w:lineRule="auto"/>
        <w:ind w:left="10" w:right="70"/>
      </w:pPr>
      <w:r>
        <w:t xml:space="preserve">Strategic planning is the highest level of mine planning and typically covers the entire life of the mine, which can range from several years to decades. This type of planning focuses on the long-term vision of the mining project. It answers fundamental questions like: </w:t>
      </w:r>
    </w:p>
    <w:p w14:paraId="6EDD9155" w14:textId="77777777" w:rsidR="009411A2" w:rsidRDefault="00081DCB" w:rsidP="009C5BDC">
      <w:pPr>
        <w:numPr>
          <w:ilvl w:val="0"/>
          <w:numId w:val="13"/>
        </w:numPr>
        <w:spacing w:after="11" w:line="276" w:lineRule="auto"/>
        <w:ind w:right="70" w:hanging="360"/>
      </w:pPr>
      <w:r>
        <w:t xml:space="preserve">What is the economic value of the deposit? </w:t>
      </w:r>
    </w:p>
    <w:p w14:paraId="451D6E5A" w14:textId="77777777" w:rsidR="009411A2" w:rsidRDefault="00081DCB" w:rsidP="009C5BDC">
      <w:pPr>
        <w:numPr>
          <w:ilvl w:val="0"/>
          <w:numId w:val="13"/>
        </w:numPr>
        <w:spacing w:after="11" w:line="276" w:lineRule="auto"/>
        <w:ind w:right="70" w:hanging="360"/>
      </w:pPr>
      <w:r>
        <w:t xml:space="preserve">What is the optimal pit size and depth? </w:t>
      </w:r>
    </w:p>
    <w:p w14:paraId="151F51EF" w14:textId="77777777" w:rsidR="009411A2" w:rsidRDefault="00081DCB" w:rsidP="009C5BDC">
      <w:pPr>
        <w:numPr>
          <w:ilvl w:val="0"/>
          <w:numId w:val="13"/>
        </w:numPr>
        <w:spacing w:after="11" w:line="276" w:lineRule="auto"/>
        <w:ind w:right="70" w:hanging="360"/>
      </w:pPr>
      <w:r>
        <w:t xml:space="preserve">How long will the mine operate? </w:t>
      </w:r>
    </w:p>
    <w:p w14:paraId="6D96EC21" w14:textId="77777777" w:rsidR="009411A2" w:rsidRDefault="00081DCB" w:rsidP="009C5BDC">
      <w:pPr>
        <w:numPr>
          <w:ilvl w:val="0"/>
          <w:numId w:val="13"/>
        </w:numPr>
        <w:spacing w:after="11" w:line="276" w:lineRule="auto"/>
        <w:ind w:right="70" w:hanging="360"/>
      </w:pPr>
      <w:r>
        <w:t xml:space="preserve">What are the capital and operating costs? </w:t>
      </w:r>
    </w:p>
    <w:p w14:paraId="51ED9191" w14:textId="77777777" w:rsidR="009411A2" w:rsidRDefault="00081DCB" w:rsidP="009C5BDC">
      <w:pPr>
        <w:numPr>
          <w:ilvl w:val="0"/>
          <w:numId w:val="13"/>
        </w:numPr>
        <w:spacing w:line="276" w:lineRule="auto"/>
        <w:ind w:right="70" w:hanging="360"/>
      </w:pPr>
      <w:r>
        <w:t xml:space="preserve">What infrastructure is needed for the entire operation? </w:t>
      </w:r>
    </w:p>
    <w:p w14:paraId="21F650F4" w14:textId="77777777" w:rsidR="009411A2" w:rsidRDefault="00081DCB" w:rsidP="009C5BDC">
      <w:pPr>
        <w:spacing w:line="276" w:lineRule="auto"/>
        <w:ind w:left="10" w:right="70"/>
      </w:pPr>
      <w:r>
        <w:t xml:space="preserve">Strategic mine planning helps define the ultimate pit limit, development sequence, investment schedules, and overall mining method. It considers long-term market forecasts, geological uncertainties, environmental impacts, and legal requirements. At this level, mine planners use advanced software tools to model different scenarios and select the best option that balances profitability, safety, and sustainability. </w:t>
      </w:r>
    </w:p>
    <w:p w14:paraId="018C5BFD" w14:textId="77777777" w:rsidR="009411A2" w:rsidRDefault="00081DCB" w:rsidP="009C5BDC">
      <w:pPr>
        <w:spacing w:line="276" w:lineRule="auto"/>
        <w:ind w:left="10" w:right="70"/>
      </w:pPr>
      <w:r>
        <w:t xml:space="preserve">Strategic plans are also critical for investor confidence and financial planning. They form the basis for feasibility studies, permitting, and securing funding. Any changes at this stage could have a significant ripple effect throughout the project’s lifetime. </w:t>
      </w:r>
    </w:p>
    <w:p w14:paraId="00B1A6FF" w14:textId="77777777" w:rsidR="009411A2" w:rsidRDefault="00081DCB" w:rsidP="009C5BDC">
      <w:pPr>
        <w:spacing w:line="276" w:lineRule="auto"/>
        <w:ind w:left="10" w:right="70"/>
      </w:pPr>
      <w:r>
        <w:t xml:space="preserve">Tactical Mine Planning </w:t>
      </w:r>
    </w:p>
    <w:p w14:paraId="3A602CF3" w14:textId="77777777" w:rsidR="009411A2" w:rsidRDefault="00081DCB" w:rsidP="009C5BDC">
      <w:pPr>
        <w:spacing w:line="276" w:lineRule="auto"/>
        <w:ind w:left="10" w:right="70"/>
      </w:pPr>
      <w:r>
        <w:t xml:space="preserve">Tactical planning typically spans one to five years and focuses on translating strategic goals into medium-term operational targets. It provides a more detailed breakdown of the strategic plan and includes phase development, equipment scheduling, stockpile management, and blending strategies. </w:t>
      </w:r>
    </w:p>
    <w:p w14:paraId="16A940FB" w14:textId="77777777" w:rsidR="009411A2" w:rsidRDefault="00081DCB" w:rsidP="009C5BDC">
      <w:pPr>
        <w:spacing w:line="276" w:lineRule="auto"/>
        <w:ind w:left="10" w:right="70"/>
      </w:pPr>
      <w:r>
        <w:t xml:space="preserve">Tactical mine planning is concerned with: </w:t>
      </w:r>
    </w:p>
    <w:p w14:paraId="762E881D" w14:textId="77777777" w:rsidR="009411A2" w:rsidRDefault="00081DCB" w:rsidP="009C5BDC">
      <w:pPr>
        <w:numPr>
          <w:ilvl w:val="0"/>
          <w:numId w:val="14"/>
        </w:numPr>
        <w:spacing w:after="11" w:line="276" w:lineRule="auto"/>
        <w:ind w:right="70" w:hanging="360"/>
      </w:pPr>
      <w:r>
        <w:t xml:space="preserve">Equipment allocation and replacement </w:t>
      </w:r>
    </w:p>
    <w:p w14:paraId="7228C3CF" w14:textId="77777777" w:rsidR="009411A2" w:rsidRDefault="00081DCB" w:rsidP="009C5BDC">
      <w:pPr>
        <w:numPr>
          <w:ilvl w:val="0"/>
          <w:numId w:val="14"/>
        </w:numPr>
        <w:spacing w:after="11" w:line="276" w:lineRule="auto"/>
        <w:ind w:right="70" w:hanging="360"/>
      </w:pPr>
      <w:r>
        <w:t xml:space="preserve">Pushback and phase design </w:t>
      </w:r>
    </w:p>
    <w:p w14:paraId="20ECBF08" w14:textId="77777777" w:rsidR="009411A2" w:rsidRDefault="00081DCB" w:rsidP="009C5BDC">
      <w:pPr>
        <w:numPr>
          <w:ilvl w:val="0"/>
          <w:numId w:val="14"/>
        </w:numPr>
        <w:spacing w:after="11" w:line="276" w:lineRule="auto"/>
        <w:ind w:right="70" w:hanging="360"/>
      </w:pPr>
      <w:r>
        <w:t xml:space="preserve">Waste and ore sequencing </w:t>
      </w:r>
    </w:p>
    <w:p w14:paraId="35695FDD" w14:textId="77777777" w:rsidR="009411A2" w:rsidRDefault="00081DCB" w:rsidP="009C5BDC">
      <w:pPr>
        <w:numPr>
          <w:ilvl w:val="0"/>
          <w:numId w:val="14"/>
        </w:numPr>
        <w:spacing w:after="11" w:line="276" w:lineRule="auto"/>
        <w:ind w:right="70" w:hanging="360"/>
      </w:pPr>
      <w:r>
        <w:t xml:space="preserve">Intermediate production targets </w:t>
      </w:r>
    </w:p>
    <w:p w14:paraId="268F5F7A" w14:textId="77777777" w:rsidR="009411A2" w:rsidRDefault="00081DCB" w:rsidP="009C5BDC">
      <w:pPr>
        <w:numPr>
          <w:ilvl w:val="0"/>
          <w:numId w:val="14"/>
        </w:numPr>
        <w:spacing w:line="276" w:lineRule="auto"/>
        <w:ind w:right="70" w:hanging="360"/>
      </w:pPr>
      <w:r>
        <w:t xml:space="preserve">Resource blending for processing plant requirements </w:t>
      </w:r>
    </w:p>
    <w:p w14:paraId="654E9C04" w14:textId="77777777" w:rsidR="009411A2" w:rsidRDefault="00081DCB" w:rsidP="009C5BDC">
      <w:pPr>
        <w:spacing w:after="0" w:line="276" w:lineRule="auto"/>
        <w:ind w:left="15" w:right="0" w:firstLine="0"/>
      </w:pPr>
      <w:r>
        <w:t xml:space="preserve"> </w:t>
      </w:r>
    </w:p>
    <w:p w14:paraId="13C43759" w14:textId="77777777" w:rsidR="009411A2" w:rsidRDefault="00081DCB" w:rsidP="009C5BDC">
      <w:pPr>
        <w:spacing w:line="276" w:lineRule="auto"/>
        <w:ind w:left="10" w:right="70"/>
      </w:pPr>
      <w:r>
        <w:t xml:space="preserve">Unlike strategic planning, which may involve generalized assumptions, tactical planning requires more accurate and updated data. It serves as a bridge between long-term goals and daily activities. It ensures that the operation stays aligned with financial and production targets while remaining flexible enough to adapt to changes such as market demand, equipment breakdown, or workforce limitations. </w:t>
      </w:r>
    </w:p>
    <w:p w14:paraId="698C0867" w14:textId="77777777" w:rsidR="009411A2" w:rsidRDefault="00081DCB" w:rsidP="009C5BDC">
      <w:pPr>
        <w:spacing w:line="276" w:lineRule="auto"/>
        <w:ind w:left="10" w:right="70"/>
      </w:pPr>
      <w:r>
        <w:t xml:space="preserve">Operational or Short-Term Mine Planning </w:t>
      </w:r>
    </w:p>
    <w:p w14:paraId="3C2B44AA" w14:textId="77777777" w:rsidR="009411A2" w:rsidRDefault="00081DCB" w:rsidP="009C5BDC">
      <w:pPr>
        <w:spacing w:line="276" w:lineRule="auto"/>
        <w:ind w:left="10" w:right="70"/>
      </w:pPr>
      <w:r>
        <w:t xml:space="preserve">Operational planning deals with immediate or short-term actions, typically ranging from daily to monthly scheduling. It focuses on the specific activities that will be executed on the ground. Operational plans are detailed and must consider the current pit status, machine availability, weather conditions, and workforce schedules. </w:t>
      </w:r>
    </w:p>
    <w:p w14:paraId="62F60127" w14:textId="77777777" w:rsidR="009411A2" w:rsidRDefault="00081DCB" w:rsidP="009C5BDC">
      <w:pPr>
        <w:spacing w:line="276" w:lineRule="auto"/>
        <w:ind w:left="10" w:right="70"/>
      </w:pPr>
      <w:r>
        <w:t xml:space="preserve">Activities under operational planning include: </w:t>
      </w:r>
    </w:p>
    <w:p w14:paraId="12971561" w14:textId="77777777" w:rsidR="009411A2" w:rsidRDefault="00081DCB" w:rsidP="009C5BDC">
      <w:pPr>
        <w:numPr>
          <w:ilvl w:val="0"/>
          <w:numId w:val="14"/>
        </w:numPr>
        <w:spacing w:after="11" w:line="276" w:lineRule="auto"/>
        <w:ind w:right="70" w:hanging="360"/>
      </w:pPr>
      <w:r>
        <w:lastRenderedPageBreak/>
        <w:t xml:space="preserve">Daily drilling and blasting programs </w:t>
      </w:r>
    </w:p>
    <w:p w14:paraId="491BE668" w14:textId="77777777" w:rsidR="009411A2" w:rsidRDefault="00081DCB" w:rsidP="009C5BDC">
      <w:pPr>
        <w:numPr>
          <w:ilvl w:val="0"/>
          <w:numId w:val="14"/>
        </w:numPr>
        <w:spacing w:after="11" w:line="276" w:lineRule="auto"/>
        <w:ind w:right="70" w:hanging="360"/>
      </w:pPr>
      <w:r>
        <w:t xml:space="preserve">Haul road assignments </w:t>
      </w:r>
    </w:p>
    <w:p w14:paraId="4E62F826" w14:textId="77777777" w:rsidR="009411A2" w:rsidRDefault="00081DCB" w:rsidP="009C5BDC">
      <w:pPr>
        <w:numPr>
          <w:ilvl w:val="0"/>
          <w:numId w:val="14"/>
        </w:numPr>
        <w:spacing w:after="11" w:line="276" w:lineRule="auto"/>
        <w:ind w:right="70" w:hanging="360"/>
      </w:pPr>
      <w:r>
        <w:t xml:space="preserve">Loader and truck scheduling </w:t>
      </w:r>
    </w:p>
    <w:p w14:paraId="45D6B7E0" w14:textId="77777777" w:rsidR="009411A2" w:rsidRDefault="00081DCB" w:rsidP="009C5BDC">
      <w:pPr>
        <w:numPr>
          <w:ilvl w:val="0"/>
          <w:numId w:val="14"/>
        </w:numPr>
        <w:spacing w:after="11" w:line="276" w:lineRule="auto"/>
        <w:ind w:right="70" w:hanging="360"/>
      </w:pPr>
      <w:r>
        <w:t xml:space="preserve">Stockpile allocation </w:t>
      </w:r>
    </w:p>
    <w:p w14:paraId="5958DFB2" w14:textId="77777777" w:rsidR="009411A2" w:rsidRDefault="00081DCB" w:rsidP="009C5BDC">
      <w:pPr>
        <w:numPr>
          <w:ilvl w:val="0"/>
          <w:numId w:val="14"/>
        </w:numPr>
        <w:spacing w:after="11" w:line="276" w:lineRule="auto"/>
        <w:ind w:right="70" w:hanging="360"/>
      </w:pPr>
      <w:r>
        <w:t xml:space="preserve">Short-term grade control </w:t>
      </w:r>
    </w:p>
    <w:p w14:paraId="418A88E7" w14:textId="77777777" w:rsidR="009411A2" w:rsidRDefault="00081DCB" w:rsidP="009C5BDC">
      <w:pPr>
        <w:numPr>
          <w:ilvl w:val="0"/>
          <w:numId w:val="14"/>
        </w:numPr>
        <w:spacing w:line="276" w:lineRule="auto"/>
        <w:ind w:right="70" w:hanging="360"/>
      </w:pPr>
      <w:r>
        <w:t xml:space="preserve">Equipment maintenance schedules </w:t>
      </w:r>
    </w:p>
    <w:p w14:paraId="7AB2EC91" w14:textId="77777777" w:rsidR="009411A2" w:rsidRDefault="00081DCB" w:rsidP="009C5BDC">
      <w:pPr>
        <w:spacing w:line="276" w:lineRule="auto"/>
        <w:ind w:left="10" w:right="70"/>
      </w:pPr>
      <w:r>
        <w:t xml:space="preserve">Operational mine planning ensures that the tactical goals are achieved by providing step-by-step instructions for daily activities. It also involves communication between supervisors, engineers, geologists, and equipment operators. Any delays or miscommunication at this level can disrupt the entire workflow, leading to lost production or safety incidents. </w:t>
      </w:r>
    </w:p>
    <w:p w14:paraId="3D2A7109" w14:textId="77777777" w:rsidR="009411A2" w:rsidRDefault="00081DCB" w:rsidP="009C5BDC">
      <w:pPr>
        <w:spacing w:line="276" w:lineRule="auto"/>
        <w:ind w:left="10" w:right="70"/>
      </w:pPr>
      <w:r>
        <w:t xml:space="preserve">Modern mining operations use digital tools and fleet management systems to support real-time operational planning. These systems help track equipment usage, optimize cycle times, and ensure that the right materials are sent to the right locations. </w:t>
      </w:r>
    </w:p>
    <w:p w14:paraId="203F3193" w14:textId="77777777" w:rsidR="009411A2" w:rsidRDefault="00081DCB" w:rsidP="009C5BDC">
      <w:pPr>
        <w:spacing w:line="276" w:lineRule="auto"/>
        <w:ind w:left="10" w:right="70"/>
      </w:pPr>
      <w:r>
        <w:t xml:space="preserve">Integration Between Planning Levels </w:t>
      </w:r>
    </w:p>
    <w:p w14:paraId="335D9CEF" w14:textId="77777777" w:rsidR="009411A2" w:rsidRDefault="00081DCB" w:rsidP="009C5BDC">
      <w:pPr>
        <w:spacing w:line="276" w:lineRule="auto"/>
        <w:ind w:left="10" w:right="70"/>
      </w:pPr>
      <w:r>
        <w:t xml:space="preserve">It is important to note that these three types of planning are not independent of one another. They are interconnected and must be well-aligned to achieve operational excellence. For example, if the strategic plan calls for 10 million tonnes of ore extraction in a year, the tactical plan must distribute this target across months and equipment. In turn, the operational plan must detail the actual number of truckloads, blasts, and shifts required each day to meet the monthly targets. </w:t>
      </w:r>
    </w:p>
    <w:p w14:paraId="295A5012" w14:textId="77777777" w:rsidR="009411A2" w:rsidRDefault="00081DCB" w:rsidP="009C5BDC">
      <w:pPr>
        <w:spacing w:line="276" w:lineRule="auto"/>
        <w:ind w:left="10" w:right="70"/>
      </w:pPr>
      <w:r>
        <w:t xml:space="preserve">A mismatch between these planning levels can cause severe problems. Over-ambitious strategic targets may lead to missed deadlines. Poor tactical planning can result in equipment shortages or underutilization. Ineffective operational planning can create bottlenecks and increase operating costs. </w:t>
      </w:r>
    </w:p>
    <w:p w14:paraId="08BE94D0" w14:textId="77777777" w:rsidR="009411A2" w:rsidRDefault="00081DCB" w:rsidP="009C5BDC">
      <w:pPr>
        <w:spacing w:line="276" w:lineRule="auto"/>
        <w:ind w:left="10" w:right="70"/>
      </w:pPr>
      <w:r>
        <w:t xml:space="preserve">For this reason, successful mining companies ensure that all levels of planning are coordinated, regularly updated, and based on accurate data. They also establish feedback loops to track progress and adjust plans in real time. </w:t>
      </w:r>
    </w:p>
    <w:p w14:paraId="125FB3FA" w14:textId="77777777" w:rsidR="009411A2" w:rsidRPr="00841EA9" w:rsidRDefault="00081DCB" w:rsidP="009C5BDC">
      <w:pPr>
        <w:spacing w:line="276" w:lineRule="auto"/>
        <w:ind w:left="10" w:right="70"/>
        <w:rPr>
          <w:b/>
          <w:bCs/>
        </w:rPr>
      </w:pPr>
      <w:r w:rsidRPr="00841EA9">
        <w:rPr>
          <w:b/>
          <w:bCs/>
        </w:rPr>
        <w:t xml:space="preserve">GEOLOGICAL AND GEOTECHNICAL INPUTS IN MINE PLANNING </w:t>
      </w:r>
    </w:p>
    <w:p w14:paraId="7C882B13" w14:textId="77777777" w:rsidR="009411A2" w:rsidRDefault="00081DCB" w:rsidP="009C5BDC">
      <w:pPr>
        <w:spacing w:line="276" w:lineRule="auto"/>
        <w:ind w:left="10" w:right="70"/>
      </w:pPr>
      <w:r>
        <w:t xml:space="preserve">Geological and geotechnical information form the foundation of every mine plan. Without proper understanding of the nature, quality, and behavior of the rock materials beneath the surface, mine planning would be full of uncertainties, leading to safety issues, poor resource utilization, and economic losses. These inputs are collected during the exploration phase and continue to be refined throughout the life of the mine. </w:t>
      </w:r>
    </w:p>
    <w:p w14:paraId="0EE96D05" w14:textId="77777777" w:rsidR="009411A2" w:rsidRDefault="00081DCB" w:rsidP="009C5BDC">
      <w:pPr>
        <w:spacing w:after="0" w:line="276" w:lineRule="auto"/>
        <w:ind w:left="15" w:right="0" w:firstLine="0"/>
      </w:pPr>
      <w:r>
        <w:t xml:space="preserve"> </w:t>
      </w:r>
    </w:p>
    <w:p w14:paraId="2C0808B2" w14:textId="77777777" w:rsidR="009411A2" w:rsidRDefault="00081DCB" w:rsidP="009C5BDC">
      <w:pPr>
        <w:spacing w:line="276" w:lineRule="auto"/>
        <w:ind w:left="10" w:right="70"/>
      </w:pPr>
      <w:r>
        <w:t xml:space="preserve">Geological Inputs in Mine Planning </w:t>
      </w:r>
    </w:p>
    <w:p w14:paraId="4B427120" w14:textId="77777777" w:rsidR="009411A2" w:rsidRDefault="00081DCB" w:rsidP="009C5BDC">
      <w:pPr>
        <w:spacing w:line="276" w:lineRule="auto"/>
        <w:ind w:left="10" w:right="70"/>
      </w:pPr>
      <w:r>
        <w:t xml:space="preserve">Geology is the study of the Earth’s materials and structures. In mining, geology helps determine where the valuable minerals are located, how deep they go, how much is available, and how easy or difficult it will be to extract them. The geological model of a mine includes the orebody geometry, mineral grade distribution, surrounding rock type, and structural features such as faults, folds, or fractures. </w:t>
      </w:r>
    </w:p>
    <w:p w14:paraId="4EFAB802" w14:textId="77777777" w:rsidR="009411A2" w:rsidRDefault="00081DCB" w:rsidP="009C5BDC">
      <w:pPr>
        <w:spacing w:line="276" w:lineRule="auto"/>
        <w:ind w:left="10" w:right="70"/>
      </w:pPr>
      <w:r>
        <w:t xml:space="preserve">This data is typically obtained through: </w:t>
      </w:r>
    </w:p>
    <w:p w14:paraId="03720756" w14:textId="77777777" w:rsidR="009411A2" w:rsidRDefault="00081DCB" w:rsidP="009C5BDC">
      <w:pPr>
        <w:numPr>
          <w:ilvl w:val="0"/>
          <w:numId w:val="15"/>
        </w:numPr>
        <w:spacing w:after="11" w:line="276" w:lineRule="auto"/>
        <w:ind w:right="70" w:hanging="360"/>
      </w:pPr>
      <w:r>
        <w:lastRenderedPageBreak/>
        <w:t xml:space="preserve">Surface mapping to identify visible outcrops or mineral indicators </w:t>
      </w:r>
    </w:p>
    <w:p w14:paraId="48902337" w14:textId="77777777" w:rsidR="009411A2" w:rsidRDefault="00081DCB" w:rsidP="009C5BDC">
      <w:pPr>
        <w:numPr>
          <w:ilvl w:val="0"/>
          <w:numId w:val="15"/>
        </w:numPr>
        <w:spacing w:after="11" w:line="276" w:lineRule="auto"/>
        <w:ind w:right="70" w:hanging="360"/>
      </w:pPr>
      <w:r>
        <w:t xml:space="preserve">Core drilling to extract samples from below the surface </w:t>
      </w:r>
    </w:p>
    <w:p w14:paraId="5CA3DEED" w14:textId="77777777" w:rsidR="009411A2" w:rsidRDefault="00081DCB" w:rsidP="009C5BDC">
      <w:pPr>
        <w:numPr>
          <w:ilvl w:val="0"/>
          <w:numId w:val="15"/>
        </w:numPr>
        <w:spacing w:after="11" w:line="276" w:lineRule="auto"/>
        <w:ind w:right="70" w:hanging="360"/>
      </w:pPr>
      <w:r>
        <w:t xml:space="preserve">Logging of drill cores to document rock type, alteration, and mineral content </w:t>
      </w:r>
    </w:p>
    <w:p w14:paraId="15AC2429" w14:textId="77777777" w:rsidR="009411A2" w:rsidRDefault="00081DCB" w:rsidP="009C5BDC">
      <w:pPr>
        <w:numPr>
          <w:ilvl w:val="0"/>
          <w:numId w:val="15"/>
        </w:numPr>
        <w:spacing w:after="11" w:line="276" w:lineRule="auto"/>
        <w:ind w:right="70" w:hanging="360"/>
      </w:pPr>
      <w:r>
        <w:t xml:space="preserve">Assay testing to determine the metal content or grade </w:t>
      </w:r>
    </w:p>
    <w:p w14:paraId="07F3E841" w14:textId="77777777" w:rsidR="009411A2" w:rsidRDefault="00081DCB" w:rsidP="009C5BDC">
      <w:pPr>
        <w:numPr>
          <w:ilvl w:val="0"/>
          <w:numId w:val="15"/>
        </w:numPr>
        <w:spacing w:line="276" w:lineRule="auto"/>
        <w:ind w:right="70" w:hanging="360"/>
      </w:pPr>
      <w:r>
        <w:t xml:space="preserve">3D modeling using specialized software to visualize the orebody </w:t>
      </w:r>
    </w:p>
    <w:p w14:paraId="3321B14C" w14:textId="77777777" w:rsidR="009411A2" w:rsidRDefault="00081DCB" w:rsidP="009C5BDC">
      <w:pPr>
        <w:spacing w:line="276" w:lineRule="auto"/>
        <w:ind w:left="10" w:right="70"/>
      </w:pPr>
      <w:r>
        <w:t xml:space="preserve">Once this information is compiled, a block model is created. This model divides the orebody into small units (blocks), each assigned values for grade, density, and rock type. The block model becomes the core dataset used by mine planners to determine where to mine, what material is ore versus waste, and how to schedule production. </w:t>
      </w:r>
    </w:p>
    <w:p w14:paraId="2E9B867B" w14:textId="77777777" w:rsidR="009411A2" w:rsidRDefault="00081DCB" w:rsidP="009C5BDC">
      <w:pPr>
        <w:spacing w:line="276" w:lineRule="auto"/>
        <w:ind w:left="10" w:right="70"/>
      </w:pPr>
      <w:r>
        <w:t xml:space="preserve">Errors or poor resolution in the geological model can lead to major problems. For instance, underestimating the grade in a section could result in valuable material being discarded as waste, while overestimation could lead to shortfalls in expected output. Therefore, geology is not a one-time input — it is continuously updated with new drilling data, production samples, and geophysical surveys. </w:t>
      </w:r>
    </w:p>
    <w:p w14:paraId="1F82D64E" w14:textId="77777777" w:rsidR="009411A2" w:rsidRDefault="00081DCB" w:rsidP="009C5BDC">
      <w:pPr>
        <w:spacing w:line="276" w:lineRule="auto"/>
        <w:ind w:left="10" w:right="70"/>
      </w:pPr>
      <w:r>
        <w:t xml:space="preserve">Geotechnical Inputs in Mine Planning </w:t>
      </w:r>
    </w:p>
    <w:p w14:paraId="79643BF5" w14:textId="77777777" w:rsidR="009411A2" w:rsidRDefault="00081DCB" w:rsidP="009C5BDC">
      <w:pPr>
        <w:spacing w:line="276" w:lineRule="auto"/>
        <w:ind w:left="10" w:right="70"/>
      </w:pPr>
      <w:r>
        <w:t xml:space="preserve">Geotechnics is the study of how rock and soil behave when disturbed by excavation. In surface mining, it focuses on slope stability, bench dimensions, ground support, and the overall mechanical strength of the rock mass. A safe and stable pit depends heavily on accurate geotechnical assessment. </w:t>
      </w:r>
    </w:p>
    <w:p w14:paraId="155D2D1A" w14:textId="77777777" w:rsidR="009411A2" w:rsidRDefault="00081DCB" w:rsidP="009C5BDC">
      <w:pPr>
        <w:spacing w:line="276" w:lineRule="auto"/>
        <w:ind w:left="10" w:right="70"/>
      </w:pPr>
      <w:r>
        <w:t xml:space="preserve">Geotechnical data collection involves: </w:t>
      </w:r>
    </w:p>
    <w:p w14:paraId="3298051B" w14:textId="77777777" w:rsidR="009411A2" w:rsidRDefault="00081DCB" w:rsidP="009C5BDC">
      <w:pPr>
        <w:numPr>
          <w:ilvl w:val="0"/>
          <w:numId w:val="16"/>
        </w:numPr>
        <w:spacing w:after="11" w:line="276" w:lineRule="auto"/>
        <w:ind w:right="70" w:hanging="360"/>
      </w:pPr>
      <w:r>
        <w:t xml:space="preserve">Core recovery and rock quality designation (RQD) from drill cores </w:t>
      </w:r>
    </w:p>
    <w:p w14:paraId="0D089B4D" w14:textId="77777777" w:rsidR="009411A2" w:rsidRDefault="00081DCB" w:rsidP="009C5BDC">
      <w:pPr>
        <w:numPr>
          <w:ilvl w:val="0"/>
          <w:numId w:val="16"/>
        </w:numPr>
        <w:spacing w:after="0" w:line="276" w:lineRule="auto"/>
        <w:ind w:right="70" w:hanging="360"/>
      </w:pPr>
      <w:r>
        <w:t xml:space="preserve">Lab testing of rock samples to determine properties like compressive strength, cohesion, and internal friction </w:t>
      </w:r>
    </w:p>
    <w:p w14:paraId="1E3A9F2F" w14:textId="77777777" w:rsidR="009411A2" w:rsidRDefault="00081DCB" w:rsidP="009C5BDC">
      <w:pPr>
        <w:numPr>
          <w:ilvl w:val="0"/>
          <w:numId w:val="16"/>
        </w:numPr>
        <w:spacing w:after="11" w:line="276" w:lineRule="auto"/>
        <w:ind w:right="70" w:hanging="360"/>
      </w:pPr>
      <w:r>
        <w:t xml:space="preserve">Field tests such as point load tests or downhole camera inspections </w:t>
      </w:r>
    </w:p>
    <w:p w14:paraId="49F9891E" w14:textId="77777777" w:rsidR="009411A2" w:rsidRDefault="00081DCB" w:rsidP="009C5BDC">
      <w:pPr>
        <w:numPr>
          <w:ilvl w:val="0"/>
          <w:numId w:val="16"/>
        </w:numPr>
        <w:spacing w:after="11" w:line="276" w:lineRule="auto"/>
        <w:ind w:right="70" w:hanging="360"/>
      </w:pPr>
      <w:r>
        <w:t xml:space="preserve">Mapping of faults and joint patterns in exposed rock surfaces </w:t>
      </w:r>
    </w:p>
    <w:p w14:paraId="050E22D6" w14:textId="77777777" w:rsidR="009411A2" w:rsidRDefault="00081DCB" w:rsidP="009C5BDC">
      <w:pPr>
        <w:numPr>
          <w:ilvl w:val="0"/>
          <w:numId w:val="16"/>
        </w:numPr>
        <w:spacing w:line="276" w:lineRule="auto"/>
        <w:ind w:right="70" w:hanging="360"/>
      </w:pPr>
      <w:r>
        <w:t xml:space="preserve">Slope monitoring using instruments like inclinometers and extensometers </w:t>
      </w:r>
    </w:p>
    <w:p w14:paraId="0A5B248B" w14:textId="77777777" w:rsidR="009411A2" w:rsidRDefault="00081DCB" w:rsidP="009C5BDC">
      <w:pPr>
        <w:spacing w:line="276" w:lineRule="auto"/>
        <w:ind w:left="10" w:right="70"/>
      </w:pPr>
      <w:r>
        <w:t xml:space="preserve">Based on these inputs, engineers calculate safe slope angles for the pit walls. If the rock is strong and competent, steeper slopes may be used to reduce the amount of waste material that needs to be stripped. In weaker ground, flatter slopes with more berms and drainage may be required. Slope failures not only pose a danger to workers and equipment but can also halt production and result in high remediation costs. </w:t>
      </w:r>
    </w:p>
    <w:p w14:paraId="65958FD5" w14:textId="77777777" w:rsidR="009411A2" w:rsidRDefault="00081DCB" w:rsidP="009C5BDC">
      <w:pPr>
        <w:spacing w:line="276" w:lineRule="auto"/>
        <w:ind w:left="10" w:right="70"/>
      </w:pPr>
      <w:r>
        <w:t xml:space="preserve">In mine planning, geotechnical data is also used to design: </w:t>
      </w:r>
    </w:p>
    <w:p w14:paraId="35BBC615" w14:textId="77777777" w:rsidR="009411A2" w:rsidRDefault="00081DCB" w:rsidP="009C5BDC">
      <w:pPr>
        <w:numPr>
          <w:ilvl w:val="0"/>
          <w:numId w:val="16"/>
        </w:numPr>
        <w:spacing w:after="11" w:line="276" w:lineRule="auto"/>
        <w:ind w:right="70" w:hanging="360"/>
      </w:pPr>
      <w:r>
        <w:t xml:space="preserve">Benches and berms – their height, width, and spacing </w:t>
      </w:r>
    </w:p>
    <w:p w14:paraId="7FAAD616" w14:textId="77777777" w:rsidR="009411A2" w:rsidRDefault="00081DCB" w:rsidP="009C5BDC">
      <w:pPr>
        <w:numPr>
          <w:ilvl w:val="0"/>
          <w:numId w:val="16"/>
        </w:numPr>
        <w:spacing w:after="11" w:line="276" w:lineRule="auto"/>
        <w:ind w:right="70" w:hanging="360"/>
      </w:pPr>
      <w:r>
        <w:t xml:space="preserve">Haul roads – including road base stability and drainage </w:t>
      </w:r>
    </w:p>
    <w:p w14:paraId="57E40E9D" w14:textId="77777777" w:rsidR="009411A2" w:rsidRDefault="00081DCB" w:rsidP="009C5BDC">
      <w:pPr>
        <w:numPr>
          <w:ilvl w:val="0"/>
          <w:numId w:val="16"/>
        </w:numPr>
        <w:spacing w:after="11" w:line="276" w:lineRule="auto"/>
        <w:ind w:right="70" w:hanging="360"/>
      </w:pPr>
      <w:r>
        <w:t xml:space="preserve">Pit wall orientations – to align with natural rock discontinuities </w:t>
      </w:r>
    </w:p>
    <w:p w14:paraId="63118A34" w14:textId="77777777" w:rsidR="009411A2" w:rsidRDefault="00081DCB" w:rsidP="009C5BDC">
      <w:pPr>
        <w:numPr>
          <w:ilvl w:val="0"/>
          <w:numId w:val="16"/>
        </w:numPr>
        <w:spacing w:line="276" w:lineRule="auto"/>
        <w:ind w:right="70" w:hanging="360"/>
      </w:pPr>
      <w:r>
        <w:t xml:space="preserve">Dump sites and stockpile areas – ensuring ground stability under heavy loads </w:t>
      </w:r>
    </w:p>
    <w:p w14:paraId="32EFDFAF" w14:textId="77777777" w:rsidR="009411A2" w:rsidRDefault="00081DCB" w:rsidP="009C5BDC">
      <w:pPr>
        <w:spacing w:after="0" w:line="276" w:lineRule="auto"/>
        <w:ind w:left="15" w:right="0" w:firstLine="0"/>
      </w:pPr>
      <w:r>
        <w:t xml:space="preserve"> </w:t>
      </w:r>
    </w:p>
    <w:p w14:paraId="3764FA8A" w14:textId="77777777" w:rsidR="009411A2" w:rsidRDefault="00081DCB" w:rsidP="009C5BDC">
      <w:pPr>
        <w:spacing w:line="276" w:lineRule="auto"/>
        <w:ind w:left="10" w:right="70"/>
      </w:pPr>
      <w:r>
        <w:t xml:space="preserve">Integration of Geological and Geotechnical Data </w:t>
      </w:r>
    </w:p>
    <w:p w14:paraId="37EC624A" w14:textId="77777777" w:rsidR="009411A2" w:rsidRDefault="00081DCB" w:rsidP="009C5BDC">
      <w:pPr>
        <w:spacing w:line="276" w:lineRule="auto"/>
        <w:ind w:left="10" w:right="70"/>
      </w:pPr>
      <w:r>
        <w:lastRenderedPageBreak/>
        <w:t xml:space="preserve">For a mine plan to be effective, geological and geotechnical data must be combined and interpreted together. For example, a high-grade ore zone located behind a weak fault zone may require extra safety measures during excavation, or even re-design of the pit layout. </w:t>
      </w:r>
    </w:p>
    <w:p w14:paraId="028388C7" w14:textId="77777777" w:rsidR="009411A2" w:rsidRDefault="00081DCB" w:rsidP="009C5BDC">
      <w:pPr>
        <w:spacing w:line="276" w:lineRule="auto"/>
        <w:ind w:left="10" w:right="70"/>
      </w:pPr>
      <w:r>
        <w:t xml:space="preserve">Many modern mine planning software platforms allow for this integration, providing visual and numerical tools that highlight both the value of the mineral and the physical risks involved in accessing it. These tools help planners to strike a balance between ore recovery and operational safety. </w:t>
      </w:r>
    </w:p>
    <w:p w14:paraId="0B22F03F" w14:textId="77777777" w:rsidR="009411A2" w:rsidRDefault="00081DCB" w:rsidP="009C5BDC">
      <w:pPr>
        <w:spacing w:after="0" w:line="276" w:lineRule="auto"/>
        <w:ind w:left="10" w:right="70"/>
      </w:pPr>
      <w:r>
        <w:t xml:space="preserve">In summary, geological and geotechnical inputs guide the very core of mine design. They determine what can be mined, where it can be mined, how it can be mined, and how safely it can be done. Ignoring or </w:t>
      </w:r>
    </w:p>
    <w:p w14:paraId="56674BF9" w14:textId="77777777" w:rsidR="009411A2" w:rsidRDefault="00081DCB" w:rsidP="009C5BDC">
      <w:pPr>
        <w:spacing w:line="276" w:lineRule="auto"/>
        <w:ind w:left="10" w:right="70"/>
      </w:pPr>
      <w:r>
        <w:t xml:space="preserve">underestimating these factors can compromise the entire operation. That is why the best mine plans are always data-driven, continuously updated, and developed in close coordination between geologists, geotechnical engineers, and planners. </w:t>
      </w:r>
    </w:p>
    <w:p w14:paraId="53DA6AEF" w14:textId="77777777" w:rsidR="009411A2" w:rsidRPr="002A0AE6" w:rsidRDefault="00081DCB" w:rsidP="009C5BDC">
      <w:pPr>
        <w:spacing w:line="276" w:lineRule="auto"/>
        <w:ind w:left="10" w:right="70"/>
        <w:rPr>
          <w:b/>
          <w:bCs/>
          <w:sz w:val="30"/>
          <w:szCs w:val="30"/>
        </w:rPr>
      </w:pPr>
      <w:r w:rsidRPr="002A0AE6">
        <w:rPr>
          <w:b/>
          <w:bCs/>
          <w:sz w:val="30"/>
          <w:szCs w:val="30"/>
        </w:rPr>
        <w:t xml:space="preserve">EXCAVATION METHODS IN SURFACE MINING </w:t>
      </w:r>
    </w:p>
    <w:p w14:paraId="7D453B6C" w14:textId="77777777" w:rsidR="009411A2" w:rsidRDefault="00081DCB" w:rsidP="009C5BDC">
      <w:pPr>
        <w:spacing w:line="276" w:lineRule="auto"/>
        <w:ind w:left="10" w:right="70"/>
      </w:pPr>
      <w:r>
        <w:t xml:space="preserve">Excavation in surface mining refers to the process of removing overburden, waste, and ore materials from the earth’s surface to access valuable mineral deposits. It is one of the most critical and capital-intensive aspects of mining. The methods used for excavation depend on various factors, such as the type and hardness of the material, depth of the deposit, slope conditions, productivity targets, safety requirements, and environmental considerations. </w:t>
      </w:r>
    </w:p>
    <w:p w14:paraId="64058DF3" w14:textId="77777777" w:rsidR="009411A2" w:rsidRDefault="00081DCB" w:rsidP="009C5BDC">
      <w:pPr>
        <w:spacing w:line="276" w:lineRule="auto"/>
        <w:ind w:left="10" w:right="70"/>
      </w:pPr>
      <w:r>
        <w:t xml:space="preserve">There are two primary categories of excavation methods used in surface mining: mechanical excavation and drilling and blasting. Each has its advantages, disadvantages, and ideal conditions for application. In many modern operations, a combination of both methods is used to improve productivity and adapt to changing ground conditions. </w:t>
      </w:r>
    </w:p>
    <w:p w14:paraId="44239CE3" w14:textId="77777777" w:rsidR="009411A2" w:rsidRDefault="00081DCB" w:rsidP="009C5BDC">
      <w:pPr>
        <w:spacing w:line="276" w:lineRule="auto"/>
        <w:ind w:left="10" w:right="70"/>
      </w:pPr>
      <w:r>
        <w:t xml:space="preserve">Mechanical Excavation </w:t>
      </w:r>
    </w:p>
    <w:p w14:paraId="254682BD" w14:textId="77777777" w:rsidR="009411A2" w:rsidRDefault="00081DCB" w:rsidP="009C5BDC">
      <w:pPr>
        <w:spacing w:line="276" w:lineRule="auto"/>
        <w:ind w:left="10" w:right="70"/>
      </w:pPr>
      <w:r>
        <w:t xml:space="preserve">Mechanical excavation refers to the direct use of heavy machinery to dig, cut, scoop, or scrape materials from the ground. This method is typically used in soft to medium-hard formations, such as clay, sand, laterite, shale, and weathered rock. The main equipment used includes: </w:t>
      </w:r>
    </w:p>
    <w:p w14:paraId="1D125112" w14:textId="77777777" w:rsidR="009411A2" w:rsidRDefault="00081DCB" w:rsidP="009C5BDC">
      <w:pPr>
        <w:numPr>
          <w:ilvl w:val="0"/>
          <w:numId w:val="17"/>
        </w:numPr>
        <w:spacing w:after="0" w:line="276" w:lineRule="auto"/>
        <w:ind w:right="70" w:hanging="360"/>
      </w:pPr>
      <w:r>
        <w:t xml:space="preserve">Excavators: Hydraulic excavators are commonly used to dig and load material into haul trucks. They are versatile and can work in tight spaces or irregular pit geometries. </w:t>
      </w:r>
    </w:p>
    <w:p w14:paraId="62BCF328" w14:textId="77777777" w:rsidR="009411A2" w:rsidRDefault="00081DCB" w:rsidP="009C5BDC">
      <w:pPr>
        <w:numPr>
          <w:ilvl w:val="0"/>
          <w:numId w:val="17"/>
        </w:numPr>
        <w:spacing w:after="11" w:line="276" w:lineRule="auto"/>
        <w:ind w:right="70" w:hanging="360"/>
      </w:pPr>
      <w:r>
        <w:t xml:space="preserve">Wheel Loaders: These are fast, mobile machines ideal for stockpiling, loading, or </w:t>
      </w:r>
      <w:proofErr w:type="spellStart"/>
      <w:r>
        <w:t>rehandling</w:t>
      </w:r>
      <w:proofErr w:type="spellEnd"/>
      <w:r>
        <w:t xml:space="preserve"> material. </w:t>
      </w:r>
    </w:p>
    <w:p w14:paraId="05C93AA6" w14:textId="77777777" w:rsidR="009411A2" w:rsidRDefault="00081DCB" w:rsidP="009C5BDC">
      <w:pPr>
        <w:numPr>
          <w:ilvl w:val="0"/>
          <w:numId w:val="17"/>
        </w:numPr>
        <w:spacing w:after="11" w:line="276" w:lineRule="auto"/>
        <w:ind w:right="70" w:hanging="360"/>
      </w:pPr>
      <w:r>
        <w:t xml:space="preserve">Bulldozers: Used to push large volumes of material, clear overburden, or level working areas. </w:t>
      </w:r>
    </w:p>
    <w:p w14:paraId="13DBA21D" w14:textId="77777777" w:rsidR="009411A2" w:rsidRDefault="00081DCB" w:rsidP="009C5BDC">
      <w:pPr>
        <w:numPr>
          <w:ilvl w:val="0"/>
          <w:numId w:val="17"/>
        </w:numPr>
        <w:spacing w:after="0" w:line="276" w:lineRule="auto"/>
        <w:ind w:right="70" w:hanging="360"/>
      </w:pPr>
      <w:r>
        <w:t xml:space="preserve">Scrapers: These are specialized machines designed to cut, collect, and transport soft materials over short distances. </w:t>
      </w:r>
    </w:p>
    <w:p w14:paraId="6BE6E1AA" w14:textId="77777777" w:rsidR="009411A2" w:rsidRDefault="00081DCB" w:rsidP="009C5BDC">
      <w:pPr>
        <w:numPr>
          <w:ilvl w:val="0"/>
          <w:numId w:val="17"/>
        </w:numPr>
        <w:spacing w:line="276" w:lineRule="auto"/>
        <w:ind w:right="70" w:hanging="360"/>
      </w:pPr>
      <w:r>
        <w:t xml:space="preserve">Surface Miners: These are advanced machines that cut and crush the material simultaneously, eliminating the need for drilling and blasting in some cases. </w:t>
      </w:r>
    </w:p>
    <w:p w14:paraId="136C1A44" w14:textId="77777777" w:rsidR="009411A2" w:rsidRDefault="00081DCB" w:rsidP="009C5BDC">
      <w:pPr>
        <w:spacing w:line="276" w:lineRule="auto"/>
        <w:ind w:left="10" w:right="70"/>
      </w:pPr>
      <w:r>
        <w:t xml:space="preserve">Mechanical excavation is clean, relatively quiet, and allows for more selective mining. It is ideal for deposits that are near the surface or where environmental and safety restrictions limit the use of explosives. However, in hard rock environments, mechanical excavation alone may be inefficient or even impossible due to machine wear and slow progress. </w:t>
      </w:r>
    </w:p>
    <w:p w14:paraId="35385E92" w14:textId="77777777" w:rsidR="009411A2" w:rsidRDefault="00081DCB" w:rsidP="009C5BDC">
      <w:pPr>
        <w:spacing w:line="276" w:lineRule="auto"/>
        <w:ind w:left="10" w:right="70"/>
      </w:pPr>
      <w:r>
        <w:t xml:space="preserve">Drilling and Blasting </w:t>
      </w:r>
    </w:p>
    <w:p w14:paraId="4E90E5E6" w14:textId="77777777" w:rsidR="009411A2" w:rsidRDefault="00081DCB" w:rsidP="009C5BDC">
      <w:pPr>
        <w:spacing w:line="276" w:lineRule="auto"/>
        <w:ind w:left="10" w:right="70"/>
      </w:pPr>
      <w:r>
        <w:lastRenderedPageBreak/>
        <w:t xml:space="preserve">Drilling and blasting is the traditional method used in hard rock mining. It involves drilling holes into the rock face, loading them with explosives, and detonating them to fracture the rock into manageable pieces. The broken rock is then loaded and transported for further processing. </w:t>
      </w:r>
    </w:p>
    <w:p w14:paraId="27D080BF" w14:textId="77777777" w:rsidR="009411A2" w:rsidRDefault="00081DCB" w:rsidP="009C5BDC">
      <w:pPr>
        <w:spacing w:line="276" w:lineRule="auto"/>
        <w:ind w:left="10" w:right="70"/>
      </w:pPr>
      <w:r>
        <w:t xml:space="preserve">This method is used in granite, quartzite, basalt, and other hard formations where mechanical equipment cannot effectively penetrate. The blasting process must be carefully designed and controlled to achieve optimal fragmentation, minimize fly rock and vibrations, and protect pit walls and nearby infrastructure. </w:t>
      </w:r>
    </w:p>
    <w:p w14:paraId="04E7F136" w14:textId="77777777" w:rsidR="009411A2" w:rsidRDefault="00081DCB" w:rsidP="009C5BDC">
      <w:pPr>
        <w:spacing w:line="276" w:lineRule="auto"/>
        <w:ind w:left="10" w:right="70"/>
      </w:pPr>
      <w:r>
        <w:t xml:space="preserve">The key steps in drilling and blasting include: </w:t>
      </w:r>
    </w:p>
    <w:p w14:paraId="511D6594" w14:textId="77777777" w:rsidR="009411A2" w:rsidRDefault="00081DCB" w:rsidP="009C5BDC">
      <w:pPr>
        <w:numPr>
          <w:ilvl w:val="0"/>
          <w:numId w:val="18"/>
        </w:numPr>
        <w:spacing w:after="0" w:line="276" w:lineRule="auto"/>
        <w:ind w:right="70" w:hanging="360"/>
      </w:pPr>
      <w:r>
        <w:t xml:space="preserve">Drill Pattern Design: This determines the spacing and depth of boreholes, based on rock hardness, bench height, and desired fragmentation size. </w:t>
      </w:r>
    </w:p>
    <w:p w14:paraId="6FCECB1C" w14:textId="77777777" w:rsidR="009411A2" w:rsidRDefault="00081DCB" w:rsidP="009C5BDC">
      <w:pPr>
        <w:numPr>
          <w:ilvl w:val="0"/>
          <w:numId w:val="18"/>
        </w:numPr>
        <w:spacing w:after="0" w:line="276" w:lineRule="auto"/>
        <w:ind w:right="70" w:hanging="360"/>
      </w:pPr>
      <w:r>
        <w:t xml:space="preserve">Explosive Charging: Different types of explosives (e.g., ANFO, emulsion) are used based on cost, availability, and energy needs. </w:t>
      </w:r>
    </w:p>
    <w:p w14:paraId="6B52E409" w14:textId="77777777" w:rsidR="009411A2" w:rsidRDefault="00081DCB" w:rsidP="009C5BDC">
      <w:pPr>
        <w:numPr>
          <w:ilvl w:val="0"/>
          <w:numId w:val="18"/>
        </w:numPr>
        <w:spacing w:after="2" w:line="276" w:lineRule="auto"/>
        <w:ind w:right="70" w:hanging="360"/>
      </w:pPr>
      <w:r>
        <w:t xml:space="preserve">Initiation System: Detonators and delay caps are used to control the timing of explosions and reduce ground shock. </w:t>
      </w:r>
    </w:p>
    <w:p w14:paraId="660318A4" w14:textId="77777777" w:rsidR="009411A2" w:rsidRDefault="00081DCB" w:rsidP="009C5BDC">
      <w:pPr>
        <w:numPr>
          <w:ilvl w:val="0"/>
          <w:numId w:val="18"/>
        </w:numPr>
        <w:spacing w:after="11" w:line="276" w:lineRule="auto"/>
        <w:ind w:right="70" w:hanging="360"/>
      </w:pPr>
      <w:r>
        <w:t xml:space="preserve">Blasting Execution: Safety checks are conducted, personnel are cleared, and the blast is initiated. </w:t>
      </w:r>
    </w:p>
    <w:p w14:paraId="1FD530A9" w14:textId="77777777" w:rsidR="009411A2" w:rsidRDefault="00081DCB" w:rsidP="009C5BDC">
      <w:pPr>
        <w:numPr>
          <w:ilvl w:val="0"/>
          <w:numId w:val="18"/>
        </w:numPr>
        <w:spacing w:line="276" w:lineRule="auto"/>
        <w:ind w:right="70" w:hanging="360"/>
      </w:pPr>
      <w:r>
        <w:t xml:space="preserve">Post-Blast Inspection: After the blast, the area is inspected for misfires or hazards before excavation begins. </w:t>
      </w:r>
    </w:p>
    <w:p w14:paraId="50B87825" w14:textId="77777777" w:rsidR="009411A2" w:rsidRDefault="00081DCB" w:rsidP="009C5BDC">
      <w:pPr>
        <w:spacing w:line="276" w:lineRule="auto"/>
        <w:ind w:left="10" w:right="70"/>
      </w:pPr>
      <w:r>
        <w:t xml:space="preserve">While drilling and blasting are effective in breaking tough rock, they come with certain risks and environmental impacts, such as ground vibrations, air blast, noise, and dust. Regulatory compliance and community relations must be carefully managed when using this method. </w:t>
      </w:r>
    </w:p>
    <w:p w14:paraId="4FE5F87C" w14:textId="77777777" w:rsidR="009411A2" w:rsidRDefault="00081DCB" w:rsidP="009C5BDC">
      <w:pPr>
        <w:spacing w:line="276" w:lineRule="auto"/>
        <w:ind w:left="10" w:right="70"/>
      </w:pPr>
      <w:r>
        <w:t xml:space="preserve">Combined Excavation Approach </w:t>
      </w:r>
    </w:p>
    <w:p w14:paraId="447A8D1B" w14:textId="77777777" w:rsidR="009411A2" w:rsidRDefault="00081DCB" w:rsidP="009C5BDC">
      <w:pPr>
        <w:spacing w:line="276" w:lineRule="auto"/>
        <w:ind w:left="10" w:right="70"/>
      </w:pPr>
      <w:r>
        <w:t xml:space="preserve">In many surface mines, both mechanical excavation and blasting are used in different zones. For instance, overburden or weathered material may be removed using excavators and bulldozers, while the underlying hard rock is drilled and blasted. This combined approach allows for flexibility, productivity, and cost optimization. </w:t>
      </w:r>
    </w:p>
    <w:p w14:paraId="2C841967" w14:textId="77777777" w:rsidR="009411A2" w:rsidRDefault="00081DCB" w:rsidP="009C5BDC">
      <w:pPr>
        <w:spacing w:line="276" w:lineRule="auto"/>
        <w:ind w:left="10" w:right="70"/>
      </w:pPr>
      <w:r>
        <w:t xml:space="preserve">Mine planners must analyze the geological profile of the site and choose the most suitable excavation method — or combination — for each section. They must also consider equipment availability, cost of explosives, manpower, environmental restrictions, and safety protocols. </w:t>
      </w:r>
    </w:p>
    <w:p w14:paraId="62CF6107" w14:textId="77777777" w:rsidR="009411A2" w:rsidRDefault="00081DCB" w:rsidP="009C5BDC">
      <w:pPr>
        <w:spacing w:line="276" w:lineRule="auto"/>
        <w:ind w:left="10" w:right="70"/>
      </w:pPr>
      <w:r>
        <w:t xml:space="preserve">Factors Influencing the Choice of Excavation Method </w:t>
      </w:r>
    </w:p>
    <w:p w14:paraId="48CA36DD" w14:textId="77777777" w:rsidR="009411A2" w:rsidRDefault="00081DCB" w:rsidP="009C5BDC">
      <w:pPr>
        <w:spacing w:line="276" w:lineRule="auto"/>
        <w:ind w:left="10" w:right="70"/>
      </w:pPr>
      <w:r>
        <w:t xml:space="preserve">Several factors determine the most appropriate excavation method in a mining operation: </w:t>
      </w:r>
    </w:p>
    <w:p w14:paraId="10A796A7" w14:textId="77777777" w:rsidR="009411A2" w:rsidRDefault="00081DCB" w:rsidP="009C5BDC">
      <w:pPr>
        <w:numPr>
          <w:ilvl w:val="0"/>
          <w:numId w:val="19"/>
        </w:numPr>
        <w:spacing w:after="0" w:line="276" w:lineRule="auto"/>
        <w:ind w:right="70" w:hanging="360"/>
      </w:pPr>
      <w:r>
        <w:t xml:space="preserve">Rock hardness and structure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Bench height and pit depth </w:t>
      </w:r>
    </w:p>
    <w:p w14:paraId="084B3A65" w14:textId="77777777" w:rsidR="009411A2" w:rsidRDefault="00081DCB" w:rsidP="009C5BDC">
      <w:pPr>
        <w:numPr>
          <w:ilvl w:val="0"/>
          <w:numId w:val="19"/>
        </w:numPr>
        <w:spacing w:after="11" w:line="276" w:lineRule="auto"/>
        <w:ind w:right="70" w:hanging="360"/>
      </w:pPr>
      <w:r>
        <w:t xml:space="preserve">Required fragmentation size </w:t>
      </w:r>
    </w:p>
    <w:p w14:paraId="490BF13C" w14:textId="77777777" w:rsidR="009411A2" w:rsidRDefault="00081DCB" w:rsidP="009C5BDC">
      <w:pPr>
        <w:numPr>
          <w:ilvl w:val="0"/>
          <w:numId w:val="19"/>
        </w:numPr>
        <w:spacing w:after="11" w:line="276" w:lineRule="auto"/>
        <w:ind w:right="70" w:hanging="360"/>
      </w:pPr>
      <w:r>
        <w:t xml:space="preserve">Cost of fuel, explosives, and labor </w:t>
      </w:r>
    </w:p>
    <w:p w14:paraId="6A325BA4" w14:textId="77777777" w:rsidR="009411A2" w:rsidRDefault="00081DCB" w:rsidP="009C5BDC">
      <w:pPr>
        <w:numPr>
          <w:ilvl w:val="0"/>
          <w:numId w:val="19"/>
        </w:numPr>
        <w:spacing w:after="11" w:line="276" w:lineRule="auto"/>
        <w:ind w:right="70" w:hanging="360"/>
      </w:pPr>
      <w:r>
        <w:t xml:space="preserve">Production targets and deadlines </w:t>
      </w:r>
    </w:p>
    <w:p w14:paraId="28F2A268" w14:textId="77777777" w:rsidR="009411A2" w:rsidRDefault="00081DCB" w:rsidP="009C5BDC">
      <w:pPr>
        <w:numPr>
          <w:ilvl w:val="0"/>
          <w:numId w:val="19"/>
        </w:numPr>
        <w:spacing w:after="11" w:line="276" w:lineRule="auto"/>
        <w:ind w:right="70" w:hanging="360"/>
      </w:pPr>
      <w:r>
        <w:t xml:space="preserve">Equipment availability and condition </w:t>
      </w:r>
    </w:p>
    <w:p w14:paraId="7F4D44F9" w14:textId="77777777" w:rsidR="009411A2" w:rsidRDefault="00081DCB" w:rsidP="009C5BDC">
      <w:pPr>
        <w:numPr>
          <w:ilvl w:val="0"/>
          <w:numId w:val="19"/>
        </w:numPr>
        <w:spacing w:after="11" w:line="276" w:lineRule="auto"/>
        <w:ind w:right="70" w:hanging="360"/>
      </w:pPr>
      <w:r>
        <w:t xml:space="preserve">Environmental and community constraints </w:t>
      </w:r>
    </w:p>
    <w:p w14:paraId="525BF273" w14:textId="77777777" w:rsidR="009411A2" w:rsidRDefault="00081DCB" w:rsidP="009C5BDC">
      <w:pPr>
        <w:numPr>
          <w:ilvl w:val="0"/>
          <w:numId w:val="19"/>
        </w:numPr>
        <w:spacing w:line="276" w:lineRule="auto"/>
        <w:ind w:right="70" w:hanging="360"/>
      </w:pPr>
      <w:r>
        <w:t xml:space="preserve">Safety and regulatory requirements </w:t>
      </w:r>
    </w:p>
    <w:p w14:paraId="2C71187E" w14:textId="77777777" w:rsidR="009411A2" w:rsidRDefault="00081DCB" w:rsidP="009C5BDC">
      <w:pPr>
        <w:spacing w:line="276" w:lineRule="auto"/>
        <w:ind w:left="10" w:right="70"/>
      </w:pPr>
      <w:r>
        <w:t xml:space="preserve">Making the right choice improves efficiency, reduces delays, and ensures the sustainability of the mining operation. </w:t>
      </w:r>
    </w:p>
    <w:p w14:paraId="09C57723" w14:textId="77777777" w:rsidR="009411A2" w:rsidRPr="002A0AE6" w:rsidRDefault="00081DCB" w:rsidP="009C5BDC">
      <w:pPr>
        <w:spacing w:line="276" w:lineRule="auto"/>
        <w:ind w:left="10" w:right="70"/>
        <w:rPr>
          <w:b/>
          <w:bCs/>
          <w:sz w:val="30"/>
          <w:szCs w:val="30"/>
        </w:rPr>
      </w:pPr>
      <w:r w:rsidRPr="002A0AE6">
        <w:rPr>
          <w:b/>
          <w:bCs/>
          <w:sz w:val="30"/>
          <w:szCs w:val="30"/>
        </w:rPr>
        <w:lastRenderedPageBreak/>
        <w:t xml:space="preserve">DRILLING AND BLASTING OPERATIONS </w:t>
      </w:r>
    </w:p>
    <w:p w14:paraId="777839A0" w14:textId="77777777" w:rsidR="009411A2" w:rsidRDefault="00081DCB" w:rsidP="009C5BDC">
      <w:pPr>
        <w:spacing w:line="276" w:lineRule="auto"/>
        <w:ind w:left="10" w:right="70"/>
      </w:pPr>
      <w:r>
        <w:t xml:space="preserve">Drilling and blasting are the primary techniques used in surface mining for breaking up hard rock formations that cannot be economically excavated using mechanical equipment alone. These operations are highly technical and must be carefully designed, implemented, and monitored to ensure safety, efficiency, and environmental compliance. </w:t>
      </w:r>
    </w:p>
    <w:p w14:paraId="5A47AD01" w14:textId="77777777" w:rsidR="009411A2" w:rsidRDefault="00081DCB" w:rsidP="009C5BDC">
      <w:pPr>
        <w:spacing w:after="0" w:line="276" w:lineRule="auto"/>
        <w:ind w:left="15" w:right="0" w:firstLine="0"/>
      </w:pPr>
      <w:r>
        <w:t xml:space="preserve"> </w:t>
      </w:r>
    </w:p>
    <w:p w14:paraId="0AC4DF33" w14:textId="77777777" w:rsidR="009411A2" w:rsidRDefault="00081DCB" w:rsidP="009C5BDC">
      <w:pPr>
        <w:spacing w:line="276" w:lineRule="auto"/>
        <w:ind w:left="10" w:right="70"/>
      </w:pPr>
      <w:r>
        <w:t xml:space="preserve">Drilling and blasting form the core of the excavation process in many open-pit mines, especially in regions where the rock is too strong to be handled by excavators, loaders, or bulldozers without prior fragmentation. These activities directly affect the productivity of the mine, the efficiency of material loading and hauling, and the overall stability of the pit. </w:t>
      </w:r>
    </w:p>
    <w:p w14:paraId="3DB36738" w14:textId="77777777" w:rsidR="009411A2" w:rsidRDefault="00081DCB" w:rsidP="009C5BDC">
      <w:pPr>
        <w:spacing w:line="276" w:lineRule="auto"/>
        <w:ind w:left="10" w:right="70"/>
      </w:pPr>
      <w:r>
        <w:t xml:space="preserve">Drilling Process </w:t>
      </w:r>
    </w:p>
    <w:p w14:paraId="268B91F5" w14:textId="77777777" w:rsidR="009411A2" w:rsidRDefault="00081DCB" w:rsidP="009C5BDC">
      <w:pPr>
        <w:spacing w:line="276" w:lineRule="auto"/>
        <w:ind w:left="10" w:right="70"/>
      </w:pPr>
      <w:r>
        <w:t xml:space="preserve">Drilling involves creating boreholes in the rock, which will later be filled with explosives. The design and execution of the drilling phase are crucial, as they determine the success of the blast. </w:t>
      </w:r>
    </w:p>
    <w:p w14:paraId="536B29D6" w14:textId="77777777" w:rsidR="009411A2" w:rsidRDefault="00081DCB" w:rsidP="009C5BDC">
      <w:pPr>
        <w:spacing w:line="276" w:lineRule="auto"/>
        <w:ind w:left="10" w:right="70"/>
      </w:pPr>
      <w:r>
        <w:t xml:space="preserve">The key elements of drilling include: </w:t>
      </w:r>
    </w:p>
    <w:p w14:paraId="5130DBAB" w14:textId="77777777" w:rsidR="009411A2" w:rsidRDefault="00081DCB" w:rsidP="009C5BDC">
      <w:pPr>
        <w:numPr>
          <w:ilvl w:val="0"/>
          <w:numId w:val="20"/>
        </w:numPr>
        <w:spacing w:after="0" w:line="276" w:lineRule="auto"/>
        <w:ind w:right="70" w:hanging="360"/>
      </w:pPr>
      <w:r>
        <w:t xml:space="preserve">Drill Pattern: The layout of holes, including the spacing and burden, must be carefully planned based on rock type, desired fragmentation size, and bench height. Common patterns include square, staggered, and triangular grids. </w:t>
      </w:r>
    </w:p>
    <w:p w14:paraId="5A6822A9" w14:textId="77777777" w:rsidR="009411A2" w:rsidRDefault="00081DCB" w:rsidP="009C5BDC">
      <w:pPr>
        <w:numPr>
          <w:ilvl w:val="0"/>
          <w:numId w:val="20"/>
        </w:numPr>
        <w:spacing w:after="0" w:line="276" w:lineRule="auto"/>
        <w:ind w:right="70" w:hanging="360"/>
      </w:pPr>
      <w:r>
        <w:t xml:space="preserve">Hole Depth and Diameter: These depend on the bench height and the type of explosive being used. Holes must be deep enough to ensure full bench breakage without excessive fly rock or ground vibration. </w:t>
      </w:r>
    </w:p>
    <w:p w14:paraId="68068AAE" w14:textId="77777777" w:rsidR="009411A2" w:rsidRDefault="00081DCB" w:rsidP="009C5BDC">
      <w:pPr>
        <w:numPr>
          <w:ilvl w:val="0"/>
          <w:numId w:val="20"/>
        </w:numPr>
        <w:spacing w:after="0" w:line="276" w:lineRule="auto"/>
        <w:ind w:right="70" w:hanging="360"/>
      </w:pPr>
      <w:r>
        <w:t xml:space="preserve">Type of Drill Rig: Rotary, percussion, or down-the-hole (DTH) drill rigs may be used depending on the rock hardness and hole size requirements. </w:t>
      </w:r>
    </w:p>
    <w:p w14:paraId="5E031485" w14:textId="77777777" w:rsidR="009411A2" w:rsidRDefault="00081DCB" w:rsidP="009C5BDC">
      <w:pPr>
        <w:numPr>
          <w:ilvl w:val="0"/>
          <w:numId w:val="20"/>
        </w:numPr>
        <w:spacing w:line="276" w:lineRule="auto"/>
        <w:ind w:right="70" w:hanging="360"/>
      </w:pPr>
      <w:r>
        <w:t xml:space="preserve">Accuracy and Deviation Control: Proper alignment and verticality of holes are essential for uniform blasting and predictable fragmentation. </w:t>
      </w:r>
    </w:p>
    <w:p w14:paraId="37370DF4" w14:textId="77777777" w:rsidR="009411A2" w:rsidRDefault="00081DCB" w:rsidP="009C5BDC">
      <w:pPr>
        <w:spacing w:after="255" w:line="276" w:lineRule="auto"/>
        <w:ind w:left="15" w:right="0" w:firstLine="0"/>
      </w:pPr>
      <w:r>
        <w:t xml:space="preserve"> </w:t>
      </w:r>
    </w:p>
    <w:p w14:paraId="561F2919" w14:textId="77777777" w:rsidR="009411A2" w:rsidRDefault="00081DCB" w:rsidP="009C5BDC">
      <w:pPr>
        <w:spacing w:line="276" w:lineRule="auto"/>
        <w:ind w:left="10" w:right="70"/>
      </w:pPr>
      <w:r>
        <w:t xml:space="preserve">The time, cost, and quality of drilling have a direct impact on the effectiveness of the subsequent blast. Poor drilling practices can lead to misfires, uneven rock breakage, and safety hazards. </w:t>
      </w:r>
    </w:p>
    <w:p w14:paraId="04788DA9" w14:textId="77777777" w:rsidR="009411A2" w:rsidRDefault="00081DCB" w:rsidP="009C5BDC">
      <w:pPr>
        <w:spacing w:line="276" w:lineRule="auto"/>
        <w:ind w:left="10" w:right="70"/>
      </w:pPr>
      <w:r>
        <w:t xml:space="preserve">Blasting Process </w:t>
      </w:r>
    </w:p>
    <w:p w14:paraId="1FDF3D40" w14:textId="77777777" w:rsidR="009411A2" w:rsidRDefault="00081DCB" w:rsidP="009C5BDC">
      <w:pPr>
        <w:spacing w:line="276" w:lineRule="auto"/>
        <w:ind w:left="10" w:right="70"/>
      </w:pPr>
      <w:r>
        <w:t xml:space="preserve">Once the boreholes have been drilled and cleaned, the blasting process begins. This includes the selection of explosives, charging of the holes, and detonation sequence. </w:t>
      </w:r>
    </w:p>
    <w:p w14:paraId="523D8436" w14:textId="77777777" w:rsidR="009411A2" w:rsidRDefault="00081DCB" w:rsidP="009C5BDC">
      <w:pPr>
        <w:spacing w:line="276" w:lineRule="auto"/>
        <w:ind w:left="10" w:right="70"/>
      </w:pPr>
      <w:r>
        <w:t xml:space="preserve">Steps in blasting include: </w:t>
      </w:r>
    </w:p>
    <w:p w14:paraId="1D05DBCB" w14:textId="77777777" w:rsidR="009411A2" w:rsidRDefault="00081DCB" w:rsidP="009C5BDC">
      <w:pPr>
        <w:numPr>
          <w:ilvl w:val="0"/>
          <w:numId w:val="21"/>
        </w:numPr>
        <w:spacing w:after="0" w:line="276" w:lineRule="auto"/>
        <w:ind w:right="70" w:hanging="360"/>
      </w:pPr>
      <w:r>
        <w:t xml:space="preserve">Explosive Selection: Common explosives include ANFO (ammonium nitrate fuel oil), emulsions, and dynamite. The choice depends on rock type, cost, sensitivity, and environmental regulations. </w:t>
      </w:r>
    </w:p>
    <w:p w14:paraId="04CDBBDD" w14:textId="77777777" w:rsidR="009411A2" w:rsidRDefault="00081DCB" w:rsidP="009C5BDC">
      <w:pPr>
        <w:numPr>
          <w:ilvl w:val="0"/>
          <w:numId w:val="21"/>
        </w:numPr>
        <w:spacing w:after="0" w:line="276" w:lineRule="auto"/>
        <w:ind w:right="70" w:hanging="360"/>
      </w:pPr>
      <w:r>
        <w:t xml:space="preserve">Charging the Holes: The explosives are inserted into the holes, sometimes with boosters and primers to increase energy. The remaining space (called the stemming) is filled with inert material like crushed rock to contain the blast force. </w:t>
      </w:r>
    </w:p>
    <w:p w14:paraId="63ACBAD7" w14:textId="77777777" w:rsidR="009411A2" w:rsidRDefault="00081DCB" w:rsidP="009C5BDC">
      <w:pPr>
        <w:numPr>
          <w:ilvl w:val="0"/>
          <w:numId w:val="21"/>
        </w:numPr>
        <w:spacing w:after="0" w:line="276" w:lineRule="auto"/>
        <w:ind w:right="70" w:hanging="360"/>
      </w:pPr>
      <w:r>
        <w:lastRenderedPageBreak/>
        <w:t xml:space="preserve">Initiation and Delay System: Detonators and timing devices are set to control the sequence of explosions. Delayed blasting reduces vibration, improves fragmentation, and avoids simultaneous detonation of all holes. </w:t>
      </w:r>
    </w:p>
    <w:p w14:paraId="7488B4BA" w14:textId="77777777" w:rsidR="009411A2" w:rsidRDefault="00081DCB" w:rsidP="009C5BDC">
      <w:pPr>
        <w:numPr>
          <w:ilvl w:val="0"/>
          <w:numId w:val="21"/>
        </w:numPr>
        <w:spacing w:after="0" w:line="276" w:lineRule="auto"/>
        <w:ind w:right="70" w:hanging="360"/>
      </w:pPr>
      <w:r>
        <w:t xml:space="preserve">Safety Clearance and Warnings: Before blasting, the entire area is cleared of personnel, and warnings are issued. Sirens or horns are used to notify nearby workers and communities. </w:t>
      </w:r>
    </w:p>
    <w:p w14:paraId="3B8A2F9E" w14:textId="77777777" w:rsidR="009411A2" w:rsidRDefault="00081DCB" w:rsidP="009C5BDC">
      <w:pPr>
        <w:numPr>
          <w:ilvl w:val="0"/>
          <w:numId w:val="21"/>
        </w:numPr>
        <w:spacing w:after="0" w:line="276" w:lineRule="auto"/>
        <w:ind w:right="70" w:hanging="360"/>
      </w:pPr>
      <w:r>
        <w:t xml:space="preserve">Detonation: The blast is triggered, often using electronic or non-electric systems depending on site conditions and regulatory requirements. </w:t>
      </w:r>
    </w:p>
    <w:p w14:paraId="3F519764" w14:textId="77777777" w:rsidR="009411A2" w:rsidRDefault="00081DCB" w:rsidP="009C5BDC">
      <w:pPr>
        <w:numPr>
          <w:ilvl w:val="0"/>
          <w:numId w:val="21"/>
        </w:numPr>
        <w:spacing w:line="276" w:lineRule="auto"/>
        <w:ind w:right="70" w:hanging="360"/>
      </w:pPr>
      <w:r>
        <w:t xml:space="preserve">Post-Blast Inspection: After the blast, the area is inspected for misfires (undetonated charges), excessive fly rock, wall damage, and fragmentation quality. </w:t>
      </w:r>
    </w:p>
    <w:p w14:paraId="3829ACBF" w14:textId="77777777" w:rsidR="009411A2" w:rsidRDefault="00081DCB" w:rsidP="009C5BDC">
      <w:pPr>
        <w:spacing w:after="255" w:line="276" w:lineRule="auto"/>
        <w:ind w:left="15" w:right="0" w:firstLine="0"/>
      </w:pPr>
      <w:r>
        <w:t xml:space="preserve"> </w:t>
      </w:r>
    </w:p>
    <w:p w14:paraId="31D4F7ED" w14:textId="77777777" w:rsidR="009411A2" w:rsidRDefault="00081DCB" w:rsidP="009C5BDC">
      <w:pPr>
        <w:spacing w:line="276" w:lineRule="auto"/>
        <w:ind w:left="10" w:right="70"/>
      </w:pPr>
      <w:r>
        <w:t xml:space="preserve">Blasting Objectives </w:t>
      </w:r>
    </w:p>
    <w:p w14:paraId="5237FF16" w14:textId="77777777" w:rsidR="009411A2" w:rsidRDefault="00081DCB" w:rsidP="009C5BDC">
      <w:pPr>
        <w:spacing w:line="276" w:lineRule="auto"/>
        <w:ind w:left="10" w:right="70"/>
      </w:pPr>
      <w:r>
        <w:t xml:space="preserve">The main goal of blasting is to break the rock into a size that can be easily handled by loading and hauling equipment. Effective blasting should achieve: </w:t>
      </w:r>
    </w:p>
    <w:p w14:paraId="4941CD7A" w14:textId="77777777" w:rsidR="009411A2" w:rsidRDefault="00081DCB" w:rsidP="009C5BDC">
      <w:pPr>
        <w:numPr>
          <w:ilvl w:val="0"/>
          <w:numId w:val="22"/>
        </w:numPr>
        <w:spacing w:after="11" w:line="276" w:lineRule="auto"/>
        <w:ind w:right="70" w:hanging="360"/>
      </w:pPr>
      <w:r>
        <w:t xml:space="preserve">Uniform fragmentation of rock </w:t>
      </w:r>
    </w:p>
    <w:p w14:paraId="7C749D07" w14:textId="77777777" w:rsidR="009411A2" w:rsidRDefault="00081DCB" w:rsidP="009C5BDC">
      <w:pPr>
        <w:numPr>
          <w:ilvl w:val="0"/>
          <w:numId w:val="22"/>
        </w:numPr>
        <w:spacing w:after="11" w:line="276" w:lineRule="auto"/>
        <w:ind w:right="70" w:hanging="360"/>
      </w:pPr>
      <w:r>
        <w:t xml:space="preserve">Minimal boulder formation </w:t>
      </w:r>
    </w:p>
    <w:p w14:paraId="20B92256" w14:textId="77777777" w:rsidR="009411A2" w:rsidRDefault="00081DCB" w:rsidP="009C5BDC">
      <w:pPr>
        <w:numPr>
          <w:ilvl w:val="0"/>
          <w:numId w:val="22"/>
        </w:numPr>
        <w:spacing w:after="11" w:line="276" w:lineRule="auto"/>
        <w:ind w:right="70" w:hanging="360"/>
      </w:pPr>
      <w:r>
        <w:t xml:space="preserve">Reduced fly rock and air blast </w:t>
      </w:r>
    </w:p>
    <w:p w14:paraId="7966FC67" w14:textId="77777777" w:rsidR="009411A2" w:rsidRDefault="00081DCB" w:rsidP="009C5BDC">
      <w:pPr>
        <w:numPr>
          <w:ilvl w:val="0"/>
          <w:numId w:val="22"/>
        </w:numPr>
        <w:spacing w:after="11" w:line="276" w:lineRule="auto"/>
        <w:ind w:right="70" w:hanging="360"/>
      </w:pPr>
      <w:r>
        <w:t xml:space="preserve">Controlled ground vibration and noise </w:t>
      </w:r>
    </w:p>
    <w:p w14:paraId="7EEE0056" w14:textId="77777777" w:rsidR="009411A2" w:rsidRDefault="00081DCB" w:rsidP="009C5BDC">
      <w:pPr>
        <w:numPr>
          <w:ilvl w:val="0"/>
          <w:numId w:val="22"/>
        </w:numPr>
        <w:spacing w:after="11" w:line="276" w:lineRule="auto"/>
        <w:ind w:right="70" w:hanging="360"/>
      </w:pPr>
      <w:r>
        <w:t xml:space="preserve">Stable pit walls after blasting </w:t>
      </w:r>
    </w:p>
    <w:p w14:paraId="0B8FEC4A" w14:textId="77777777" w:rsidR="009411A2" w:rsidRDefault="00081DCB" w:rsidP="009C5BDC">
      <w:pPr>
        <w:numPr>
          <w:ilvl w:val="0"/>
          <w:numId w:val="22"/>
        </w:numPr>
        <w:spacing w:line="276" w:lineRule="auto"/>
        <w:ind w:right="70" w:hanging="360"/>
      </w:pPr>
      <w:r>
        <w:t xml:space="preserve">Maximum ore recovery with minimal dilution </w:t>
      </w:r>
    </w:p>
    <w:p w14:paraId="2B688EE7" w14:textId="77777777" w:rsidR="009411A2" w:rsidRDefault="00081DCB" w:rsidP="009C5BDC">
      <w:pPr>
        <w:spacing w:line="276" w:lineRule="auto"/>
        <w:ind w:left="10" w:right="70"/>
      </w:pPr>
      <w:r>
        <w:t xml:space="preserve">Poor blasting practices can lead to numerous problems such as </w:t>
      </w:r>
      <w:proofErr w:type="spellStart"/>
      <w:r>
        <w:t>overbreak</w:t>
      </w:r>
      <w:proofErr w:type="spellEnd"/>
      <w:r>
        <w:t xml:space="preserve">, fly rock accidents, excessive dust, ground vibration complaints, and reduced productivity. It can also cause damage to pit walls and equipment, increasing operational costs and risks. </w:t>
      </w:r>
    </w:p>
    <w:p w14:paraId="653EFA59" w14:textId="77777777" w:rsidR="009411A2" w:rsidRDefault="00081DCB" w:rsidP="009C5BDC">
      <w:pPr>
        <w:spacing w:line="276" w:lineRule="auto"/>
        <w:ind w:left="10" w:right="70"/>
      </w:pPr>
      <w:r>
        <w:t xml:space="preserve">Environmental and Safety Considerations </w:t>
      </w:r>
    </w:p>
    <w:p w14:paraId="3C171EA5" w14:textId="77777777" w:rsidR="009411A2" w:rsidRDefault="00081DCB" w:rsidP="009C5BDC">
      <w:pPr>
        <w:spacing w:line="276" w:lineRule="auto"/>
        <w:ind w:left="10" w:right="70"/>
      </w:pPr>
      <w:r>
        <w:t xml:space="preserve">Blasting activities are regulated by strict environmental and safety standards. Mining companies must monitor and control: </w:t>
      </w:r>
    </w:p>
    <w:p w14:paraId="5DFF7283" w14:textId="77777777" w:rsidR="009411A2" w:rsidRDefault="00081DCB" w:rsidP="009C5BDC">
      <w:pPr>
        <w:numPr>
          <w:ilvl w:val="0"/>
          <w:numId w:val="22"/>
        </w:numPr>
        <w:spacing w:after="11" w:line="276" w:lineRule="auto"/>
        <w:ind w:right="70" w:hanging="360"/>
      </w:pPr>
      <w:r>
        <w:t xml:space="preserve">Ground vibrations that can damage nearby structures </w:t>
      </w:r>
    </w:p>
    <w:p w14:paraId="2BD8EBE0" w14:textId="77777777" w:rsidR="009411A2" w:rsidRDefault="00081DCB" w:rsidP="009C5BDC">
      <w:pPr>
        <w:numPr>
          <w:ilvl w:val="0"/>
          <w:numId w:val="22"/>
        </w:numPr>
        <w:spacing w:after="11" w:line="276" w:lineRule="auto"/>
        <w:ind w:right="70" w:hanging="360"/>
      </w:pPr>
      <w:r>
        <w:t xml:space="preserve">Noise levels from detonations </w:t>
      </w:r>
    </w:p>
    <w:p w14:paraId="3BDDB383" w14:textId="77777777" w:rsidR="009411A2" w:rsidRDefault="00081DCB" w:rsidP="009C5BDC">
      <w:pPr>
        <w:numPr>
          <w:ilvl w:val="0"/>
          <w:numId w:val="22"/>
        </w:numPr>
        <w:spacing w:after="11" w:line="276" w:lineRule="auto"/>
        <w:ind w:right="70" w:hanging="360"/>
      </w:pPr>
      <w:r>
        <w:t xml:space="preserve">Dust and gas emissions from the blast </w:t>
      </w:r>
    </w:p>
    <w:p w14:paraId="433C78D7" w14:textId="77777777" w:rsidR="009411A2" w:rsidRDefault="00081DCB" w:rsidP="009C5BDC">
      <w:pPr>
        <w:numPr>
          <w:ilvl w:val="0"/>
          <w:numId w:val="22"/>
        </w:numPr>
        <w:spacing w:line="276" w:lineRule="auto"/>
        <w:ind w:right="70" w:hanging="360"/>
      </w:pPr>
      <w:r>
        <w:t xml:space="preserve">Fly rock that can pose a serious danger to life and property </w:t>
      </w:r>
    </w:p>
    <w:p w14:paraId="01F49831" w14:textId="77777777" w:rsidR="009411A2" w:rsidRDefault="00081DCB" w:rsidP="009C5BDC">
      <w:pPr>
        <w:spacing w:line="276" w:lineRule="auto"/>
        <w:ind w:left="10" w:right="70"/>
      </w:pPr>
      <w:r>
        <w:t xml:space="preserve">To address these issues, modern blasting practices incorporate: </w:t>
      </w:r>
    </w:p>
    <w:p w14:paraId="1F7F393D" w14:textId="77777777" w:rsidR="009411A2" w:rsidRDefault="00081DCB" w:rsidP="009C5BDC">
      <w:pPr>
        <w:numPr>
          <w:ilvl w:val="0"/>
          <w:numId w:val="22"/>
        </w:numPr>
        <w:spacing w:after="11" w:line="276" w:lineRule="auto"/>
        <w:ind w:right="70" w:hanging="360"/>
      </w:pPr>
      <w:r>
        <w:t xml:space="preserve">Vibration monitoring systems </w:t>
      </w:r>
    </w:p>
    <w:p w14:paraId="6EC39DCB" w14:textId="77777777" w:rsidR="009411A2" w:rsidRDefault="00081DCB" w:rsidP="009C5BDC">
      <w:pPr>
        <w:numPr>
          <w:ilvl w:val="0"/>
          <w:numId w:val="22"/>
        </w:numPr>
        <w:spacing w:after="11" w:line="276" w:lineRule="auto"/>
        <w:ind w:right="70" w:hanging="360"/>
      </w:pPr>
      <w:r>
        <w:t xml:space="preserve">Blast mats to control fly rock </w:t>
      </w:r>
    </w:p>
    <w:p w14:paraId="61897446" w14:textId="77777777" w:rsidR="009411A2" w:rsidRDefault="00081DCB" w:rsidP="009C5BDC">
      <w:pPr>
        <w:numPr>
          <w:ilvl w:val="0"/>
          <w:numId w:val="22"/>
        </w:numPr>
        <w:spacing w:after="11" w:line="276" w:lineRule="auto"/>
        <w:ind w:right="70" w:hanging="360"/>
      </w:pPr>
      <w:r>
        <w:t xml:space="preserve">Pre-split blasting to maintain wall stability </w:t>
      </w:r>
    </w:p>
    <w:p w14:paraId="713E811C" w14:textId="77777777" w:rsidR="009411A2" w:rsidRDefault="00081DCB" w:rsidP="009C5BDC">
      <w:pPr>
        <w:numPr>
          <w:ilvl w:val="0"/>
          <w:numId w:val="22"/>
        </w:numPr>
        <w:spacing w:line="276" w:lineRule="auto"/>
        <w:ind w:right="70" w:hanging="360"/>
      </w:pPr>
      <w:r>
        <w:t xml:space="preserve">Use of low-emission explosives </w:t>
      </w:r>
    </w:p>
    <w:p w14:paraId="05EC0DA8" w14:textId="77777777" w:rsidR="009411A2" w:rsidRDefault="00081DCB" w:rsidP="009C5BDC">
      <w:pPr>
        <w:spacing w:line="276" w:lineRule="auto"/>
        <w:ind w:left="10" w:right="70"/>
      </w:pPr>
      <w:r>
        <w:t xml:space="preserve">Additionally, blasting schedules are often communicated in advance to surrounding communities to avoid alarm or disruption. </w:t>
      </w:r>
    </w:p>
    <w:p w14:paraId="4BD48A85" w14:textId="77777777" w:rsidR="009411A2" w:rsidRDefault="00081DCB" w:rsidP="009C5BDC">
      <w:pPr>
        <w:spacing w:line="276" w:lineRule="auto"/>
        <w:ind w:left="10" w:right="70"/>
      </w:pPr>
      <w:r>
        <w:lastRenderedPageBreak/>
        <w:t xml:space="preserve">Technology in Modern Drilling and Blasting </w:t>
      </w:r>
    </w:p>
    <w:p w14:paraId="33D2FBC4" w14:textId="77777777" w:rsidR="009411A2" w:rsidRDefault="00081DCB" w:rsidP="009C5BDC">
      <w:pPr>
        <w:spacing w:line="276" w:lineRule="auto"/>
        <w:ind w:right="34"/>
      </w:pPr>
      <w:r>
        <w:t xml:space="preserve">Advances in technology have greatly improved the safety and precision of drilling and blasting. Today’s mining operations often utilize: </w:t>
      </w:r>
    </w:p>
    <w:p w14:paraId="401153D0" w14:textId="77777777" w:rsidR="009411A2" w:rsidRDefault="00081DCB" w:rsidP="009C5BDC">
      <w:pPr>
        <w:numPr>
          <w:ilvl w:val="0"/>
          <w:numId w:val="22"/>
        </w:numPr>
        <w:spacing w:after="11" w:line="276" w:lineRule="auto"/>
        <w:ind w:right="70" w:hanging="360"/>
      </w:pPr>
      <w:r>
        <w:t xml:space="preserve">GPS-guided drill rigs for accurate hole placement </w:t>
      </w:r>
    </w:p>
    <w:p w14:paraId="73C92295" w14:textId="77777777" w:rsidR="009411A2" w:rsidRDefault="00081DCB" w:rsidP="009C5BDC">
      <w:pPr>
        <w:numPr>
          <w:ilvl w:val="0"/>
          <w:numId w:val="22"/>
        </w:numPr>
        <w:spacing w:after="11" w:line="276" w:lineRule="auto"/>
        <w:ind w:right="70" w:hanging="360"/>
      </w:pPr>
      <w:r>
        <w:t xml:space="preserve">Blast simulation software for predicting fragmentation and vibrations </w:t>
      </w:r>
    </w:p>
    <w:p w14:paraId="0640AE09" w14:textId="77777777" w:rsidR="009411A2" w:rsidRDefault="00081DCB" w:rsidP="009C5BDC">
      <w:pPr>
        <w:numPr>
          <w:ilvl w:val="0"/>
          <w:numId w:val="22"/>
        </w:numPr>
        <w:spacing w:after="11" w:line="276" w:lineRule="auto"/>
        <w:ind w:right="70" w:hanging="360"/>
      </w:pPr>
      <w:r>
        <w:t xml:space="preserve">Electronic detonation systems for precise timing </w:t>
      </w:r>
    </w:p>
    <w:p w14:paraId="7A614524" w14:textId="77777777" w:rsidR="009411A2" w:rsidRDefault="00081DCB" w:rsidP="009C5BDC">
      <w:pPr>
        <w:numPr>
          <w:ilvl w:val="0"/>
          <w:numId w:val="22"/>
        </w:numPr>
        <w:spacing w:line="276" w:lineRule="auto"/>
        <w:ind w:right="70" w:hanging="360"/>
      </w:pPr>
      <w:r>
        <w:t xml:space="preserve">Drones for post-blast inspection and volume measurement </w:t>
      </w:r>
    </w:p>
    <w:p w14:paraId="00A666ED" w14:textId="77777777" w:rsidR="009411A2" w:rsidRDefault="00081DCB" w:rsidP="009C5BDC">
      <w:pPr>
        <w:spacing w:line="276" w:lineRule="auto"/>
        <w:ind w:left="10" w:right="70"/>
      </w:pPr>
      <w:r>
        <w:t xml:space="preserve">These technologies not only enhance productivity but also reduce environmental impact and improve safety. With real-time data, planners can adjust their blast designs and achieve consistent results. </w:t>
      </w:r>
    </w:p>
    <w:p w14:paraId="0AC73458" w14:textId="77777777" w:rsidR="009411A2" w:rsidRDefault="00081DCB" w:rsidP="009C5BDC">
      <w:pPr>
        <w:spacing w:line="276" w:lineRule="auto"/>
        <w:ind w:left="10" w:right="70"/>
      </w:pPr>
      <w:r>
        <w:t xml:space="preserve">In summary, drilling and blasting are essential for rock breakage in hard rock mining. They must be approached as scientific and controlled operations, not as mere mechanical tasks. Good blast design leads to smoother operations downstream — from excavation and haulage to crushing and processing. </w:t>
      </w:r>
    </w:p>
    <w:p w14:paraId="172FC7D3" w14:textId="77777777" w:rsidR="009411A2" w:rsidRPr="002A0AE6" w:rsidRDefault="00081DCB" w:rsidP="009C5BDC">
      <w:pPr>
        <w:spacing w:line="276" w:lineRule="auto"/>
        <w:ind w:left="10" w:right="70"/>
        <w:rPr>
          <w:b/>
          <w:bCs/>
          <w:sz w:val="30"/>
          <w:szCs w:val="30"/>
        </w:rPr>
      </w:pPr>
      <w:r w:rsidRPr="002A0AE6">
        <w:rPr>
          <w:b/>
          <w:bCs/>
          <w:sz w:val="30"/>
          <w:szCs w:val="30"/>
        </w:rPr>
        <w:t xml:space="preserve">MECHANICAL EXCAVATION METHODS AND EQUIPMENT </w:t>
      </w:r>
    </w:p>
    <w:p w14:paraId="1F119CF1" w14:textId="77777777" w:rsidR="009411A2" w:rsidRDefault="00081DCB" w:rsidP="009C5BDC">
      <w:pPr>
        <w:spacing w:after="0" w:line="276" w:lineRule="auto"/>
        <w:ind w:left="15" w:right="0" w:firstLine="0"/>
      </w:pPr>
      <w:r>
        <w:t xml:space="preserve"> </w:t>
      </w:r>
    </w:p>
    <w:p w14:paraId="01BE9CFD" w14:textId="77777777" w:rsidR="009411A2" w:rsidRDefault="00081DCB" w:rsidP="009C5BDC">
      <w:pPr>
        <w:spacing w:line="276" w:lineRule="auto"/>
        <w:ind w:left="10" w:right="70"/>
      </w:pPr>
      <w:r>
        <w:t xml:space="preserve">Mechanical excavation involves the direct use of machinery to remove overburden, waste, and ore material from the earth’s surface without the use of explosives. This method is especially suitable for soft to moderately hard ground conditions where rocks can be easily broken and scooped using machines. In modern surface mining, mechanical excavation plays a vital role in increasing productivity, improving safety, and reducing environmental impact. </w:t>
      </w:r>
    </w:p>
    <w:p w14:paraId="08994010" w14:textId="77777777" w:rsidR="009411A2" w:rsidRDefault="00081DCB" w:rsidP="009C5BDC">
      <w:pPr>
        <w:spacing w:line="276" w:lineRule="auto"/>
        <w:ind w:left="10" w:right="70"/>
      </w:pPr>
      <w:r>
        <w:t xml:space="preserve">Mechanical excavation is often the preferred method in situations where blasting is either restricted, expensive, or environmentally sensitive — such as near residential areas, in unstable formations, or in deposits close to the surface. It is also used for tasks like overburden stripping, loading blasted rock, and maintaining haul roads or ramps. </w:t>
      </w:r>
    </w:p>
    <w:p w14:paraId="7A3B4CBD" w14:textId="77777777" w:rsidR="009411A2" w:rsidRDefault="00081DCB" w:rsidP="009C5BDC">
      <w:pPr>
        <w:spacing w:line="276" w:lineRule="auto"/>
        <w:ind w:left="10" w:right="70"/>
      </w:pPr>
      <w:r>
        <w:t xml:space="preserve">Types of Mechanical Excavation Equipment </w:t>
      </w:r>
    </w:p>
    <w:p w14:paraId="4FFBDA36" w14:textId="77777777" w:rsidR="009411A2" w:rsidRDefault="00081DCB" w:rsidP="009C5BDC">
      <w:pPr>
        <w:spacing w:after="11" w:line="276" w:lineRule="auto"/>
        <w:ind w:left="10" w:right="70"/>
      </w:pPr>
      <w:r>
        <w:t xml:space="preserve">Various types of heavy equipment are used in surface mining operations to perform mechanical excavation. </w:t>
      </w:r>
    </w:p>
    <w:p w14:paraId="0BEF1D9E" w14:textId="77777777" w:rsidR="009411A2" w:rsidRDefault="00081DCB" w:rsidP="009C5BDC">
      <w:pPr>
        <w:spacing w:after="136" w:line="276" w:lineRule="auto"/>
        <w:ind w:left="10" w:right="240"/>
        <w:jc w:val="both"/>
      </w:pPr>
      <w:r>
        <w:t>Each equipment type serves a specific function based on material type, volume, terrain, and operational needs. The most common machines include: 1.</w:t>
      </w:r>
      <w:r>
        <w:rPr>
          <w:rFonts w:ascii="Arial" w:eastAsia="Arial" w:hAnsi="Arial" w:cs="Arial"/>
        </w:rPr>
        <w:t xml:space="preserve"> </w:t>
      </w:r>
      <w:r>
        <w:t xml:space="preserve">Excavators </w:t>
      </w:r>
    </w:p>
    <w:p w14:paraId="6F4FDB43" w14:textId="77777777" w:rsidR="009411A2" w:rsidRDefault="00081DCB" w:rsidP="009C5BDC">
      <w:pPr>
        <w:spacing w:line="276" w:lineRule="auto"/>
        <w:ind w:left="746" w:right="70"/>
      </w:pPr>
      <w:r>
        <w:t xml:space="preserve">Excavators are versatile digging machines with a rotating cab and a bucket attached to a hydraulic arm. They are used for digging, trenching, and loading material into dump trucks. Excavators are particularly useful in selective mining operations where precision is needed. They come in various sizes and configurations (e.g., crawler-type or wheel-type) depending on terrain and material. </w:t>
      </w:r>
    </w:p>
    <w:p w14:paraId="659B8143" w14:textId="77777777" w:rsidR="009411A2" w:rsidRDefault="00081DCB" w:rsidP="009C5BDC">
      <w:pPr>
        <w:numPr>
          <w:ilvl w:val="0"/>
          <w:numId w:val="23"/>
        </w:numPr>
        <w:spacing w:line="276" w:lineRule="auto"/>
        <w:ind w:right="70" w:hanging="360"/>
      </w:pPr>
      <w:r>
        <w:t xml:space="preserve">Wheel Loaders </w:t>
      </w:r>
    </w:p>
    <w:p w14:paraId="19BAE526" w14:textId="77777777" w:rsidR="009411A2" w:rsidRDefault="00081DCB" w:rsidP="009C5BDC">
      <w:pPr>
        <w:spacing w:line="276" w:lineRule="auto"/>
        <w:ind w:left="746" w:right="70"/>
      </w:pPr>
      <w:r>
        <w:t xml:space="preserve">Wheel loaders are large, front-loading machines used for scooping, lifting, and moving material. They are ideal for </w:t>
      </w:r>
      <w:proofErr w:type="spellStart"/>
      <w:r>
        <w:t>rehandling</w:t>
      </w:r>
      <w:proofErr w:type="spellEnd"/>
      <w:r>
        <w:t xml:space="preserve"> stockpiled materials or loading haul trucks in flat terrain. Their fast movement and maneuverability make them suitable for short-distance material handling. </w:t>
      </w:r>
    </w:p>
    <w:p w14:paraId="31F5954F" w14:textId="77777777" w:rsidR="009411A2" w:rsidRDefault="00081DCB" w:rsidP="009C5BDC">
      <w:pPr>
        <w:numPr>
          <w:ilvl w:val="0"/>
          <w:numId w:val="23"/>
        </w:numPr>
        <w:spacing w:line="276" w:lineRule="auto"/>
        <w:ind w:right="70" w:hanging="360"/>
      </w:pPr>
      <w:r>
        <w:t xml:space="preserve">Bulldozers </w:t>
      </w:r>
    </w:p>
    <w:p w14:paraId="356DBB83" w14:textId="77777777" w:rsidR="009411A2" w:rsidRDefault="00081DCB" w:rsidP="009C5BDC">
      <w:pPr>
        <w:spacing w:line="276" w:lineRule="auto"/>
        <w:ind w:left="746" w:right="70"/>
      </w:pPr>
      <w:r>
        <w:lastRenderedPageBreak/>
        <w:t xml:space="preserve">Bulldozers are powerful machines equipped with a large front blade for pushing material. They are commonly used for clearing overburden, leveling surfaces, spreading dump material, and maintaining roads. They can operate on rough or sloped terrain and are often used for the initial stages of excavation. </w:t>
      </w:r>
    </w:p>
    <w:p w14:paraId="4DBF52D3" w14:textId="77777777" w:rsidR="009411A2" w:rsidRDefault="00081DCB" w:rsidP="009C5BDC">
      <w:pPr>
        <w:numPr>
          <w:ilvl w:val="0"/>
          <w:numId w:val="23"/>
        </w:numPr>
        <w:spacing w:line="276" w:lineRule="auto"/>
        <w:ind w:right="70" w:hanging="360"/>
      </w:pPr>
      <w:r>
        <w:t xml:space="preserve">Backhoe Loaders </w:t>
      </w:r>
    </w:p>
    <w:p w14:paraId="3FD9585F" w14:textId="77777777" w:rsidR="009411A2" w:rsidRDefault="00081DCB" w:rsidP="009C5BDC">
      <w:pPr>
        <w:spacing w:after="189" w:line="276" w:lineRule="auto"/>
        <w:ind w:left="376" w:right="537" w:firstLine="360"/>
        <w:jc w:val="both"/>
      </w:pPr>
      <w:r>
        <w:t>Backhoes combine a digging arm at the back and a loading bucket at the front. Though smaller than excavators, they are useful in light excavation or support activities such as trenching for drainage or cable lines. 5.</w:t>
      </w:r>
      <w:r>
        <w:rPr>
          <w:rFonts w:ascii="Arial" w:eastAsia="Arial" w:hAnsi="Arial" w:cs="Arial"/>
        </w:rPr>
        <w:t xml:space="preserve"> </w:t>
      </w:r>
      <w:r>
        <w:t xml:space="preserve">Scrapers </w:t>
      </w:r>
    </w:p>
    <w:p w14:paraId="102007AF" w14:textId="77777777" w:rsidR="009411A2" w:rsidRDefault="00081DCB" w:rsidP="009C5BDC">
      <w:pPr>
        <w:spacing w:line="276" w:lineRule="auto"/>
        <w:ind w:left="746" w:right="70"/>
      </w:pPr>
      <w:r>
        <w:t xml:space="preserve">Scrapers are unique machines designed to cut, collect, and transport soil or overburden in one operation. They are most effective in soft materials and flat terrains. Scrapers are commonly used in large-scale earthmoving and civil engineering projects. </w:t>
      </w:r>
    </w:p>
    <w:p w14:paraId="37D38FE1" w14:textId="77777777" w:rsidR="009411A2" w:rsidRDefault="00081DCB" w:rsidP="009C5BDC">
      <w:pPr>
        <w:numPr>
          <w:ilvl w:val="0"/>
          <w:numId w:val="24"/>
        </w:numPr>
        <w:spacing w:line="276" w:lineRule="auto"/>
        <w:ind w:right="70" w:hanging="360"/>
      </w:pPr>
      <w:r>
        <w:t xml:space="preserve">Draglines </w:t>
      </w:r>
    </w:p>
    <w:p w14:paraId="4A437345" w14:textId="77777777" w:rsidR="009411A2" w:rsidRDefault="00081DCB" w:rsidP="009C5BDC">
      <w:pPr>
        <w:spacing w:line="276" w:lineRule="auto"/>
        <w:ind w:left="746" w:right="70"/>
      </w:pPr>
      <w:r>
        <w:t xml:space="preserve">Draglines are large excavation machines used primarily in coal and sand mining. They consist of a bucket suspended from a long boom by cables. Draglines can excavate material from great distances and depths, making them ideal for removing overburden in wide open areas. </w:t>
      </w:r>
    </w:p>
    <w:p w14:paraId="18A9F151" w14:textId="77777777" w:rsidR="009411A2" w:rsidRDefault="00081DCB" w:rsidP="009C5BDC">
      <w:pPr>
        <w:numPr>
          <w:ilvl w:val="0"/>
          <w:numId w:val="24"/>
        </w:numPr>
        <w:spacing w:line="276" w:lineRule="auto"/>
        <w:ind w:right="70" w:hanging="360"/>
      </w:pPr>
      <w:r>
        <w:t xml:space="preserve">Surface Miners </w:t>
      </w:r>
    </w:p>
    <w:p w14:paraId="4A9B5C55" w14:textId="77777777" w:rsidR="009411A2" w:rsidRDefault="00081DCB" w:rsidP="009C5BDC">
      <w:pPr>
        <w:spacing w:line="276" w:lineRule="auto"/>
        <w:ind w:left="746" w:right="70"/>
      </w:pPr>
      <w:r>
        <w:t xml:space="preserve">Surface miners are advanced machines that cut rock in layers using a rotating drum with picks. They combine excavation and crushing into one operation, allowing for precise cutting and reduced need for secondary processing. They are especially useful where blasting is restricted. </w:t>
      </w:r>
    </w:p>
    <w:p w14:paraId="453213A7" w14:textId="77777777" w:rsidR="009411A2" w:rsidRDefault="00081DCB" w:rsidP="009C5BDC">
      <w:pPr>
        <w:spacing w:line="276" w:lineRule="auto"/>
        <w:ind w:left="10" w:right="70"/>
      </w:pPr>
      <w:r>
        <w:t xml:space="preserve">Factors Affecting Equipment Selection </w:t>
      </w:r>
    </w:p>
    <w:p w14:paraId="2D28C14A" w14:textId="77777777" w:rsidR="009411A2" w:rsidRDefault="00081DCB" w:rsidP="009C5BDC">
      <w:pPr>
        <w:spacing w:line="276" w:lineRule="auto"/>
        <w:ind w:left="10" w:right="70"/>
      </w:pPr>
      <w:r>
        <w:t xml:space="preserve">Choosing the right equipment for mechanical excavation is a critical decision in mine planning. Several factors must be considered: </w:t>
      </w:r>
    </w:p>
    <w:p w14:paraId="0F8C02A3" w14:textId="77777777" w:rsidR="009411A2" w:rsidRDefault="00081DCB" w:rsidP="009C5BDC">
      <w:pPr>
        <w:numPr>
          <w:ilvl w:val="0"/>
          <w:numId w:val="25"/>
        </w:numPr>
        <w:spacing w:after="0" w:line="276" w:lineRule="auto"/>
        <w:ind w:right="70" w:hanging="360"/>
      </w:pPr>
      <w:r>
        <w:t xml:space="preserve">Material Hardness: Softer materials require less powerful machines, while harder materials may need higher digging forces or even preliminary blasting. </w:t>
      </w:r>
    </w:p>
    <w:p w14:paraId="094DD706" w14:textId="77777777" w:rsidR="009411A2" w:rsidRDefault="00081DCB" w:rsidP="009C5BDC">
      <w:pPr>
        <w:numPr>
          <w:ilvl w:val="0"/>
          <w:numId w:val="25"/>
        </w:numPr>
        <w:spacing w:after="0" w:line="276" w:lineRule="auto"/>
        <w:ind w:right="70" w:hanging="360"/>
      </w:pPr>
      <w:r>
        <w:t xml:space="preserve">Bench Height and Geometry: The depth and width of benches influence which equipment can operate effectively and safely. </w:t>
      </w:r>
    </w:p>
    <w:p w14:paraId="0A3EB050" w14:textId="77777777" w:rsidR="009411A2" w:rsidRDefault="00081DCB" w:rsidP="009C5BDC">
      <w:pPr>
        <w:numPr>
          <w:ilvl w:val="0"/>
          <w:numId w:val="25"/>
        </w:numPr>
        <w:spacing w:after="0" w:line="276" w:lineRule="auto"/>
        <w:ind w:right="70" w:hanging="360"/>
      </w:pPr>
      <w:r>
        <w:t xml:space="preserve">Production Targets: High output requirements may require large, high-capacity machines, while selective mining may need smaller, more precise units. </w:t>
      </w:r>
    </w:p>
    <w:p w14:paraId="21FEAA35" w14:textId="77777777" w:rsidR="009411A2" w:rsidRDefault="00081DCB" w:rsidP="009C5BDC">
      <w:pPr>
        <w:numPr>
          <w:ilvl w:val="0"/>
          <w:numId w:val="25"/>
        </w:numPr>
        <w:spacing w:after="0" w:line="276" w:lineRule="auto"/>
        <w:ind w:right="70" w:hanging="360"/>
      </w:pPr>
      <w:r>
        <w:t xml:space="preserve">Terrain and Accessibility: Slopes, ground conditions, and road quality affect the type of machines that can be deployed. </w:t>
      </w:r>
    </w:p>
    <w:p w14:paraId="41D46F1F" w14:textId="77777777" w:rsidR="009411A2" w:rsidRDefault="00081DCB" w:rsidP="009C5BDC">
      <w:pPr>
        <w:numPr>
          <w:ilvl w:val="0"/>
          <w:numId w:val="25"/>
        </w:numPr>
        <w:spacing w:after="0" w:line="276" w:lineRule="auto"/>
        <w:ind w:right="70" w:hanging="360"/>
      </w:pPr>
      <w:r>
        <w:t xml:space="preserve">Fuel Efficiency and Maintenance: Operating costs are influenced by fuel consumption, wear and tear, and availability of spare parts. </w:t>
      </w:r>
    </w:p>
    <w:p w14:paraId="0DB7D720" w14:textId="77777777" w:rsidR="009411A2" w:rsidRDefault="00081DCB" w:rsidP="009C5BDC">
      <w:pPr>
        <w:numPr>
          <w:ilvl w:val="0"/>
          <w:numId w:val="25"/>
        </w:numPr>
        <w:spacing w:line="276" w:lineRule="auto"/>
        <w:ind w:right="70" w:hanging="360"/>
      </w:pPr>
      <w:r>
        <w:t xml:space="preserve">Safety and Operator Comfort: Modern machines are equipped with ergonomic cabins, visibility aids, and automated controls to reduce fatigue and human error. </w:t>
      </w:r>
    </w:p>
    <w:p w14:paraId="60C49873" w14:textId="77777777" w:rsidR="009411A2" w:rsidRDefault="00081DCB" w:rsidP="009C5BDC">
      <w:pPr>
        <w:spacing w:line="276" w:lineRule="auto"/>
        <w:ind w:left="10" w:right="70"/>
      </w:pPr>
      <w:r>
        <w:t xml:space="preserve">Advantages of Mechanical Excavation </w:t>
      </w:r>
    </w:p>
    <w:p w14:paraId="71196BF6" w14:textId="77777777" w:rsidR="009411A2" w:rsidRDefault="00081DCB" w:rsidP="009C5BDC">
      <w:pPr>
        <w:spacing w:line="276" w:lineRule="auto"/>
        <w:ind w:left="10" w:right="70"/>
      </w:pPr>
      <w:r>
        <w:t xml:space="preserve">Mechanical excavation offers several benefits that contribute to overall mine efficiency: </w:t>
      </w:r>
    </w:p>
    <w:p w14:paraId="774FA3B1" w14:textId="77777777" w:rsidR="009411A2" w:rsidRDefault="00081DCB" w:rsidP="009C5BDC">
      <w:pPr>
        <w:numPr>
          <w:ilvl w:val="0"/>
          <w:numId w:val="25"/>
        </w:numPr>
        <w:spacing w:after="0" w:line="276" w:lineRule="auto"/>
        <w:ind w:right="70" w:hanging="360"/>
      </w:pPr>
      <w:r>
        <w:lastRenderedPageBreak/>
        <w:t xml:space="preserve">Reduced Explosive Use: This eliminates risks associated with blasting and reduces environmental complaints related to noise and vibration. </w:t>
      </w:r>
    </w:p>
    <w:p w14:paraId="4547A9B9" w14:textId="77777777" w:rsidR="009411A2" w:rsidRDefault="00081DCB" w:rsidP="009C5BDC">
      <w:pPr>
        <w:numPr>
          <w:ilvl w:val="0"/>
          <w:numId w:val="25"/>
        </w:numPr>
        <w:spacing w:after="0" w:line="276" w:lineRule="auto"/>
        <w:ind w:right="70" w:hanging="360"/>
      </w:pPr>
      <w:r>
        <w:t xml:space="preserve">Continuous Operation: Unlike blasting, which requires stoppage during charging and detonation, mechanical equipment can operate continuously. </w:t>
      </w:r>
    </w:p>
    <w:p w14:paraId="6946F1C0" w14:textId="77777777" w:rsidR="009411A2" w:rsidRDefault="00081DCB" w:rsidP="009C5BDC">
      <w:pPr>
        <w:numPr>
          <w:ilvl w:val="0"/>
          <w:numId w:val="25"/>
        </w:numPr>
        <w:spacing w:after="0" w:line="276" w:lineRule="auto"/>
        <w:ind w:right="70" w:hanging="360"/>
      </w:pPr>
      <w:r>
        <w:t xml:space="preserve">Selective Mining Capability: Precision in digging allows for better grade control and reduced ore dilution. </w:t>
      </w:r>
    </w:p>
    <w:p w14:paraId="61B540E5" w14:textId="77777777" w:rsidR="009411A2" w:rsidRDefault="00081DCB" w:rsidP="009C5BDC">
      <w:pPr>
        <w:numPr>
          <w:ilvl w:val="0"/>
          <w:numId w:val="25"/>
        </w:numPr>
        <w:spacing w:after="0" w:line="276" w:lineRule="auto"/>
        <w:ind w:right="70" w:hanging="360"/>
      </w:pPr>
      <w:r>
        <w:t xml:space="preserve">Lower Environmental Impact: Machines produce less dust and noise compared to blasts, making them ideal for operations near sensitive areas. </w:t>
      </w:r>
    </w:p>
    <w:p w14:paraId="01876B7C" w14:textId="77777777" w:rsidR="009411A2" w:rsidRDefault="00081DCB" w:rsidP="009C5BDC">
      <w:pPr>
        <w:numPr>
          <w:ilvl w:val="0"/>
          <w:numId w:val="25"/>
        </w:numPr>
        <w:spacing w:line="276" w:lineRule="auto"/>
        <w:ind w:right="70" w:hanging="360"/>
      </w:pPr>
      <w:r>
        <w:t xml:space="preserve">Faster Mobilization: Mechanical equipment can be deployed quickly without the need for complex setup or regulatory approvals required for blasting. </w:t>
      </w:r>
    </w:p>
    <w:p w14:paraId="433322CD" w14:textId="77777777" w:rsidR="009411A2" w:rsidRDefault="00081DCB" w:rsidP="009C5BDC">
      <w:pPr>
        <w:spacing w:line="276" w:lineRule="auto"/>
        <w:ind w:left="10" w:right="70"/>
      </w:pPr>
      <w:r>
        <w:t xml:space="preserve">Limitations and Challenges </w:t>
      </w:r>
    </w:p>
    <w:p w14:paraId="1BCAF981" w14:textId="77777777" w:rsidR="009411A2" w:rsidRDefault="00081DCB" w:rsidP="009C5BDC">
      <w:pPr>
        <w:spacing w:line="276" w:lineRule="auto"/>
        <w:ind w:left="10" w:right="70"/>
      </w:pPr>
      <w:r>
        <w:t xml:space="preserve">Despite its many advantages, mechanical excavation also has its limitations: </w:t>
      </w:r>
    </w:p>
    <w:p w14:paraId="54D27F70" w14:textId="77777777" w:rsidR="009411A2" w:rsidRDefault="00081DCB" w:rsidP="009C5BDC">
      <w:pPr>
        <w:numPr>
          <w:ilvl w:val="0"/>
          <w:numId w:val="25"/>
        </w:numPr>
        <w:spacing w:after="0" w:line="276" w:lineRule="auto"/>
        <w:ind w:right="70" w:hanging="360"/>
      </w:pPr>
      <w:r>
        <w:t xml:space="preserve">Inefficiency in Hard Rock: It may not be economically viable in highly compact or massive rock formations. </w:t>
      </w:r>
    </w:p>
    <w:p w14:paraId="2A6FC0A8" w14:textId="77777777" w:rsidR="009411A2" w:rsidRDefault="00081DCB" w:rsidP="009C5BDC">
      <w:pPr>
        <w:numPr>
          <w:ilvl w:val="0"/>
          <w:numId w:val="25"/>
        </w:numPr>
        <w:spacing w:after="0" w:line="276" w:lineRule="auto"/>
        <w:ind w:right="70" w:hanging="360"/>
      </w:pPr>
      <w:r>
        <w:t xml:space="preserve">Wear and Tear: Machinery is subject to high wear, especially in abrasive materials, requiring regular maintenance and part replacement. </w:t>
      </w:r>
    </w:p>
    <w:p w14:paraId="1C3EC620" w14:textId="77777777" w:rsidR="009411A2" w:rsidRDefault="00081DCB" w:rsidP="009C5BDC">
      <w:pPr>
        <w:numPr>
          <w:ilvl w:val="0"/>
          <w:numId w:val="25"/>
        </w:numPr>
        <w:spacing w:after="0" w:line="276" w:lineRule="auto"/>
        <w:ind w:right="70" w:hanging="360"/>
      </w:pPr>
      <w:r>
        <w:t xml:space="preserve">Fuel Consumption: Operating large equipment can lead to high fuel costs, especially with increasing global fuel prices. </w:t>
      </w:r>
    </w:p>
    <w:p w14:paraId="2F436BFA" w14:textId="77777777" w:rsidR="009411A2" w:rsidRDefault="00081DCB" w:rsidP="009C5BDC">
      <w:pPr>
        <w:numPr>
          <w:ilvl w:val="0"/>
          <w:numId w:val="25"/>
        </w:numPr>
        <w:spacing w:line="276" w:lineRule="auto"/>
        <w:ind w:right="70" w:hanging="360"/>
      </w:pPr>
      <w:r>
        <w:t xml:space="preserve">Operator Dependency: Skill level and fatigue of operators can directly affect productivity and safety. </w:t>
      </w:r>
    </w:p>
    <w:p w14:paraId="4892320F" w14:textId="77777777" w:rsidR="009411A2" w:rsidRDefault="00081DCB" w:rsidP="009C5BDC">
      <w:pPr>
        <w:spacing w:after="260" w:line="276" w:lineRule="auto"/>
        <w:ind w:left="15" w:right="0" w:firstLine="0"/>
      </w:pPr>
      <w:r>
        <w:t xml:space="preserve"> </w:t>
      </w:r>
    </w:p>
    <w:p w14:paraId="2B9733EE" w14:textId="77777777" w:rsidR="009411A2" w:rsidRDefault="00081DCB" w:rsidP="009C5BDC">
      <w:pPr>
        <w:spacing w:line="276" w:lineRule="auto"/>
        <w:ind w:left="10" w:right="70"/>
      </w:pPr>
      <w:r>
        <w:t xml:space="preserve">Role in Modern Mine Planning </w:t>
      </w:r>
    </w:p>
    <w:p w14:paraId="62AFFA11" w14:textId="77777777" w:rsidR="009411A2" w:rsidRDefault="00081DCB" w:rsidP="009C5BDC">
      <w:pPr>
        <w:spacing w:line="276" w:lineRule="auto"/>
        <w:ind w:left="10" w:right="70"/>
      </w:pPr>
      <w:r>
        <w:t xml:space="preserve">In today’s mining industry, mechanical excavation is often used in conjunction with drilling and blasting. Planners design zones within the pit where mechanical equipment will work efficiently, often at the upper levels or in weathered zones, while deeper or harder sections are blasted. </w:t>
      </w:r>
    </w:p>
    <w:p w14:paraId="14193864" w14:textId="77777777" w:rsidR="009411A2" w:rsidRDefault="00081DCB" w:rsidP="009C5BDC">
      <w:pPr>
        <w:spacing w:line="276" w:lineRule="auto"/>
        <w:ind w:left="10" w:right="70"/>
      </w:pPr>
      <w:r>
        <w:t xml:space="preserve">Technological advancements such as real-time machine monitoring, GPS-guided digging, automated excavation, and predictive maintenance have greatly enhanced the reliability and performance of mechanical excavation. </w:t>
      </w:r>
    </w:p>
    <w:p w14:paraId="2695227B" w14:textId="77777777" w:rsidR="009411A2" w:rsidRDefault="00081DCB" w:rsidP="009C5BDC">
      <w:pPr>
        <w:spacing w:after="279" w:line="276" w:lineRule="auto"/>
        <w:ind w:left="10" w:right="812"/>
        <w:jc w:val="both"/>
      </w:pPr>
      <w:r>
        <w:t xml:space="preserve">In conclusion, mechanical excavation methods and equipment are indispensable tools in surface mining operations. When selected and applied correctly, they contribute significantly to safe, cost-effective, and environmentally responsible mining. </w:t>
      </w:r>
    </w:p>
    <w:p w14:paraId="42588D78" w14:textId="77777777" w:rsidR="009411A2" w:rsidRDefault="00081DCB" w:rsidP="009C5BDC">
      <w:pPr>
        <w:spacing w:line="276" w:lineRule="auto"/>
        <w:ind w:left="10" w:right="70"/>
      </w:pPr>
      <w:r>
        <w:t xml:space="preserve">PIT DESIGN PRINCIPLES: BENCHES, SLOPES, AND HAULAGE ROADS </w:t>
      </w:r>
    </w:p>
    <w:p w14:paraId="5A3804B1" w14:textId="77777777" w:rsidR="009411A2" w:rsidRDefault="00081DCB" w:rsidP="009C5BDC">
      <w:pPr>
        <w:spacing w:line="276" w:lineRule="auto"/>
        <w:ind w:left="10" w:right="70"/>
      </w:pPr>
      <w:r>
        <w:t xml:space="preserve">Pit design is a central component of mine planning and surface mining operations. A well-designed open-pit mine ensures safe and efficient access to mineral deposits, minimizes waste movement, supports equipment performance, and reduces the risk of slope failure or environmental degradation. Key elements of pit design include benches, slopes, and haulage roads, each of which plays a critical role in the layout and operational success of the mine. </w:t>
      </w:r>
    </w:p>
    <w:p w14:paraId="3218DACF" w14:textId="77777777" w:rsidR="009411A2" w:rsidRDefault="00081DCB" w:rsidP="009C5BDC">
      <w:pPr>
        <w:spacing w:after="319" w:line="276" w:lineRule="auto"/>
        <w:ind w:left="10" w:right="70"/>
      </w:pPr>
      <w:r>
        <w:lastRenderedPageBreak/>
        <w:t xml:space="preserve">A pit that is poorly designed can result in excessive stripping costs, unstable walls, difficult access for machinery, reduced production efficiency, and significant safety hazards. Therefore, understanding the design principles behind each of these components is essential for long-term mine productivity and sustainability. </w:t>
      </w:r>
    </w:p>
    <w:p w14:paraId="7E8F0F3D"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73C4341A" wp14:editId="490FC0F5">
                <wp:extent cx="6849174" cy="10795"/>
                <wp:effectExtent l="0" t="0" r="0" b="0"/>
                <wp:docPr id="61040" name="Group 61040"/>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788" name="Picture 68788"/>
                          <pic:cNvPicPr/>
                        </pic:nvPicPr>
                        <pic:blipFill>
                          <a:blip r:embed="rId17"/>
                          <a:stretch>
                            <a:fillRect/>
                          </a:stretch>
                        </pic:blipFill>
                        <pic:spPr>
                          <a:xfrm>
                            <a:off x="-3746" y="-4190"/>
                            <a:ext cx="6854952" cy="15240"/>
                          </a:xfrm>
                          <a:prstGeom prst="rect">
                            <a:avLst/>
                          </a:prstGeom>
                        </pic:spPr>
                      </pic:pic>
                    </wpg:wgp>
                  </a:graphicData>
                </a:graphic>
              </wp:inline>
            </w:drawing>
          </mc:Choice>
          <mc:Fallback xmlns:a="http://schemas.openxmlformats.org/drawingml/2006/main">
            <w:pict>
              <v:group id="Group 61040" style="width:539.305pt;height:0.850006pt;mso-position-horizontal-relative:char;mso-position-vertical-relative:line" coordsize="68491,107">
                <v:shape id="Picture 68788" style="position:absolute;width:68549;height:152;left:-37;top:-41;" filled="f">
                  <v:imagedata r:id="rId17"/>
                </v:shape>
              </v:group>
            </w:pict>
          </mc:Fallback>
        </mc:AlternateContent>
      </w:r>
      <w:r>
        <w:t xml:space="preserve"> </w:t>
      </w:r>
    </w:p>
    <w:p w14:paraId="51488168" w14:textId="77777777" w:rsidR="009411A2" w:rsidRDefault="00081DCB" w:rsidP="009C5BDC">
      <w:pPr>
        <w:spacing w:line="276" w:lineRule="auto"/>
        <w:ind w:left="10" w:right="70"/>
      </w:pPr>
      <w:r>
        <w:t xml:space="preserve">Benches in Surface Mining </w:t>
      </w:r>
    </w:p>
    <w:p w14:paraId="65996259" w14:textId="77777777" w:rsidR="009411A2" w:rsidRDefault="00081DCB" w:rsidP="009C5BDC">
      <w:pPr>
        <w:spacing w:line="276" w:lineRule="auto"/>
        <w:ind w:left="10" w:right="70"/>
      </w:pPr>
      <w:r>
        <w:t xml:space="preserve">Benches are horizontal levels or steps created in an open-pit mine to facilitate safe and controlled excavation. They divide the pit into vertical intervals and allow for systematic extraction of material. Benches also provide working platforms for drilling, blasting, loading, and hauling activities. </w:t>
      </w:r>
    </w:p>
    <w:p w14:paraId="485EDBEE" w14:textId="77777777" w:rsidR="009411A2" w:rsidRDefault="00081DCB" w:rsidP="009C5BDC">
      <w:pPr>
        <w:spacing w:line="276" w:lineRule="auto"/>
        <w:ind w:left="10" w:right="70"/>
      </w:pPr>
      <w:r>
        <w:t xml:space="preserve">Key components of bench design include: </w:t>
      </w:r>
    </w:p>
    <w:p w14:paraId="7A280D01" w14:textId="77777777" w:rsidR="009411A2" w:rsidRDefault="00081DCB" w:rsidP="009C5BDC">
      <w:pPr>
        <w:numPr>
          <w:ilvl w:val="0"/>
          <w:numId w:val="26"/>
        </w:numPr>
        <w:spacing w:after="0" w:line="276" w:lineRule="auto"/>
        <w:ind w:right="70" w:hanging="360"/>
      </w:pPr>
      <w:r>
        <w:t xml:space="preserve">Bench Height: This is the vertical distance between two successive working levels. Typical bench heights vary from 5 to 15 meters, depending on the size of equipment, rock strength, and mining method. Higher benches may reduce the number of cuts required but can compromise safety if not properly supported. </w:t>
      </w:r>
    </w:p>
    <w:p w14:paraId="6D87CD81" w14:textId="77777777" w:rsidR="009411A2" w:rsidRDefault="00081DCB" w:rsidP="009C5BDC">
      <w:pPr>
        <w:numPr>
          <w:ilvl w:val="0"/>
          <w:numId w:val="26"/>
        </w:numPr>
        <w:spacing w:after="0" w:line="276" w:lineRule="auto"/>
        <w:ind w:right="70" w:hanging="360"/>
      </w:pPr>
      <w:r>
        <w:t xml:space="preserve">Bench Width: Also known as the catch berm, this is the horizontal space between the pit wall and the toe of the next bench. Adequate width ensures space for machinery to operate and helps catch falling rocks to protect lower benches and personnel. </w:t>
      </w:r>
    </w:p>
    <w:p w14:paraId="0DE3CE85" w14:textId="77777777" w:rsidR="009411A2" w:rsidRDefault="00081DCB" w:rsidP="009C5BDC">
      <w:pPr>
        <w:numPr>
          <w:ilvl w:val="0"/>
          <w:numId w:val="26"/>
        </w:numPr>
        <w:spacing w:after="0" w:line="276" w:lineRule="auto"/>
        <w:ind w:right="70" w:hanging="360"/>
      </w:pPr>
      <w:r>
        <w:t xml:space="preserve">Bench Face Angle: This is the angle of inclination of the bench face. It should be steep enough to minimize waste movement, but not so steep that it compromises stability. </w:t>
      </w:r>
    </w:p>
    <w:p w14:paraId="77767325" w14:textId="77777777" w:rsidR="009411A2" w:rsidRDefault="00081DCB" w:rsidP="009C5BDC">
      <w:pPr>
        <w:numPr>
          <w:ilvl w:val="0"/>
          <w:numId w:val="26"/>
        </w:numPr>
        <w:spacing w:line="276" w:lineRule="auto"/>
        <w:ind w:right="70" w:hanging="360"/>
      </w:pPr>
      <w:r>
        <w:t xml:space="preserve">Berm Design: Berms are flat horizontal spaces left intentionally between benches for safety, drainage, and traffic. They prevent loose material from rolling down the slope and serve as access platforms for equipment and inspections. </w:t>
      </w:r>
    </w:p>
    <w:p w14:paraId="162C4070" w14:textId="77777777" w:rsidR="009411A2" w:rsidRDefault="00081DCB" w:rsidP="009C5BDC">
      <w:pPr>
        <w:spacing w:after="319" w:line="276" w:lineRule="auto"/>
        <w:ind w:left="10" w:right="70"/>
      </w:pPr>
      <w:r>
        <w:t xml:space="preserve">Proper bench design balances efficiency and safety. If benches are too high or narrow, they become dangerous and difficult to operate. If they are too low or wide, they increase waste removal and reduce pit efficiency. </w:t>
      </w:r>
    </w:p>
    <w:p w14:paraId="3AB0D50A"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7C6A460D" wp14:editId="140E52C4">
                <wp:extent cx="6849174" cy="10795"/>
                <wp:effectExtent l="0" t="0" r="0" b="0"/>
                <wp:docPr id="61041" name="Group 61041"/>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789" name="Picture 68789"/>
                          <pic:cNvPicPr/>
                        </pic:nvPicPr>
                        <pic:blipFill>
                          <a:blip r:embed="rId22"/>
                          <a:stretch>
                            <a:fillRect/>
                          </a:stretch>
                        </pic:blipFill>
                        <pic:spPr>
                          <a:xfrm>
                            <a:off x="-3746" y="-3949"/>
                            <a:ext cx="6854952" cy="15240"/>
                          </a:xfrm>
                          <a:prstGeom prst="rect">
                            <a:avLst/>
                          </a:prstGeom>
                        </pic:spPr>
                      </pic:pic>
                    </wpg:wgp>
                  </a:graphicData>
                </a:graphic>
              </wp:inline>
            </w:drawing>
          </mc:Choice>
          <mc:Fallback xmlns:a="http://schemas.openxmlformats.org/drawingml/2006/main">
            <w:pict>
              <v:group id="Group 61041" style="width:539.305pt;height:0.849976pt;mso-position-horizontal-relative:char;mso-position-vertical-relative:line" coordsize="68491,107">
                <v:shape id="Picture 68789" style="position:absolute;width:68549;height:152;left:-37;top:-39;" filled="f">
                  <v:imagedata r:id="rId23"/>
                </v:shape>
              </v:group>
            </w:pict>
          </mc:Fallback>
        </mc:AlternateContent>
      </w:r>
      <w:r>
        <w:t xml:space="preserve"> </w:t>
      </w:r>
    </w:p>
    <w:p w14:paraId="2CE9BDFF" w14:textId="77777777" w:rsidR="009411A2" w:rsidRDefault="00081DCB" w:rsidP="009C5BDC">
      <w:pPr>
        <w:spacing w:line="276" w:lineRule="auto"/>
        <w:ind w:left="10" w:right="70"/>
      </w:pPr>
      <w:r>
        <w:t xml:space="preserve">Slope Design and Stability  </w:t>
      </w:r>
    </w:p>
    <w:p w14:paraId="1E2A9F8E" w14:textId="77777777" w:rsidR="009411A2" w:rsidRDefault="00081DCB" w:rsidP="009C5BDC">
      <w:pPr>
        <w:spacing w:line="276" w:lineRule="auto"/>
        <w:ind w:left="10" w:right="70"/>
      </w:pPr>
      <w:r>
        <w:t xml:space="preserve">Pit slopes refer to the overall inclination of the pit walls from top to bottom. They are composed of a series of benches and berms and are one of the most critical safety elements in an open-pit mine. Slope stability is vital to prevent rockfalls, landslides, or catastrophic wall failures that can result in equipment loss, injuries, or fatalities. </w:t>
      </w:r>
    </w:p>
    <w:p w14:paraId="6437BBBD" w14:textId="77777777" w:rsidR="009411A2" w:rsidRDefault="00081DCB" w:rsidP="009C5BDC">
      <w:pPr>
        <w:spacing w:line="276" w:lineRule="auto"/>
        <w:ind w:left="10" w:right="70"/>
      </w:pPr>
      <w:r>
        <w:t xml:space="preserve">Slope design must consider: </w:t>
      </w:r>
    </w:p>
    <w:p w14:paraId="492A217E" w14:textId="77777777" w:rsidR="009411A2" w:rsidRDefault="00081DCB" w:rsidP="009C5BDC">
      <w:pPr>
        <w:numPr>
          <w:ilvl w:val="0"/>
          <w:numId w:val="26"/>
        </w:numPr>
        <w:spacing w:after="0" w:line="276" w:lineRule="auto"/>
        <w:ind w:right="70" w:hanging="360"/>
      </w:pPr>
      <w:r>
        <w:t xml:space="preserve">Rock Strength and Structure: Harder rocks allow for steeper slopes, while fractured or weathered rocks require gentler slopes. </w:t>
      </w:r>
    </w:p>
    <w:p w14:paraId="7053C4D3" w14:textId="77777777" w:rsidR="009411A2" w:rsidRDefault="00081DCB" w:rsidP="009C5BDC">
      <w:pPr>
        <w:numPr>
          <w:ilvl w:val="0"/>
          <w:numId w:val="26"/>
        </w:numPr>
        <w:spacing w:after="0" w:line="276" w:lineRule="auto"/>
        <w:ind w:right="70" w:hanging="360"/>
      </w:pPr>
      <w:r>
        <w:t xml:space="preserve">Water Conditions: Groundwater and surface water infiltration reduce slope stability by weakening materials and increasing pore pressure. </w:t>
      </w:r>
    </w:p>
    <w:p w14:paraId="58B2BBA0" w14:textId="77777777" w:rsidR="009411A2" w:rsidRDefault="00081DCB" w:rsidP="009C5BDC">
      <w:pPr>
        <w:numPr>
          <w:ilvl w:val="0"/>
          <w:numId w:val="26"/>
        </w:numPr>
        <w:spacing w:after="0" w:line="276" w:lineRule="auto"/>
        <w:ind w:right="70" w:hanging="360"/>
      </w:pPr>
      <w:r>
        <w:t xml:space="preserve">Geological Features: Faults, joints, and bedding planes can act as planes of weakness and influence failure mechanisms. </w:t>
      </w:r>
    </w:p>
    <w:p w14:paraId="5BD4D565" w14:textId="77777777" w:rsidR="009411A2" w:rsidRDefault="00081DCB" w:rsidP="009C5BDC">
      <w:pPr>
        <w:numPr>
          <w:ilvl w:val="0"/>
          <w:numId w:val="26"/>
        </w:numPr>
        <w:spacing w:after="11" w:line="276" w:lineRule="auto"/>
        <w:ind w:right="70" w:hanging="360"/>
      </w:pPr>
      <w:r>
        <w:t xml:space="preserve">Vibration from Blasting: Explosives can destabilize slopes, especially when poorly controlled. </w:t>
      </w:r>
    </w:p>
    <w:p w14:paraId="0F0B6F97" w14:textId="77777777" w:rsidR="009411A2" w:rsidRDefault="00081DCB" w:rsidP="009C5BDC">
      <w:pPr>
        <w:numPr>
          <w:ilvl w:val="0"/>
          <w:numId w:val="26"/>
        </w:numPr>
        <w:spacing w:line="276" w:lineRule="auto"/>
        <w:ind w:right="70" w:hanging="360"/>
      </w:pPr>
      <w:r>
        <w:t xml:space="preserve">Material Loading and Unloading: Uneven weight distribution can cause local failures or sliding. </w:t>
      </w:r>
    </w:p>
    <w:p w14:paraId="44C4BCE9" w14:textId="77777777" w:rsidR="009411A2" w:rsidRDefault="00081DCB" w:rsidP="009C5BDC">
      <w:pPr>
        <w:spacing w:line="276" w:lineRule="auto"/>
        <w:ind w:left="10" w:right="70"/>
      </w:pPr>
      <w:r>
        <w:lastRenderedPageBreak/>
        <w:t xml:space="preserve">To ensure safety, mines often conduct geotechnical investigations and slope stability analysis using numerical modeling software. Monitoring instruments such as inclinometers, piezometers, and radar systems are used to detect movement and assess the risk of failure in real time. </w:t>
      </w:r>
    </w:p>
    <w:p w14:paraId="4A90144E" w14:textId="77777777" w:rsidR="009411A2" w:rsidRDefault="00081DCB" w:rsidP="009C5BDC">
      <w:pPr>
        <w:spacing w:after="320" w:line="276" w:lineRule="auto"/>
        <w:ind w:left="10" w:right="70"/>
      </w:pPr>
      <w:r>
        <w:t xml:space="preserve">The overall pit slope angle (OPSA) is determined through calculations and field data. While steeper slopes reduce the amount of waste to be removed (thus reducing costs), flatter slopes improve stability and worker safety. </w:t>
      </w:r>
    </w:p>
    <w:p w14:paraId="1467D020"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0489EE37" wp14:editId="3A84729F">
                <wp:extent cx="6849174" cy="10795"/>
                <wp:effectExtent l="0" t="0" r="0" b="0"/>
                <wp:docPr id="60839" name="Group 60839"/>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790" name="Picture 68790"/>
                          <pic:cNvPicPr/>
                        </pic:nvPicPr>
                        <pic:blipFill>
                          <a:blip r:embed="rId28"/>
                          <a:stretch>
                            <a:fillRect/>
                          </a:stretch>
                        </pic:blipFill>
                        <pic:spPr>
                          <a:xfrm>
                            <a:off x="-3746" y="-4698"/>
                            <a:ext cx="6854952" cy="18288"/>
                          </a:xfrm>
                          <a:prstGeom prst="rect">
                            <a:avLst/>
                          </a:prstGeom>
                        </pic:spPr>
                      </pic:pic>
                    </wpg:wgp>
                  </a:graphicData>
                </a:graphic>
              </wp:inline>
            </w:drawing>
          </mc:Choice>
          <mc:Fallback xmlns:a="http://schemas.openxmlformats.org/drawingml/2006/main">
            <w:pict>
              <v:group id="Group 60839" style="width:539.305pt;height:0.850006pt;mso-position-horizontal-relative:char;mso-position-vertical-relative:line" coordsize="68491,107">
                <v:shape id="Picture 68790" style="position:absolute;width:68549;height:182;left:-37;top:-46;" filled="f">
                  <v:imagedata r:id="rId29"/>
                </v:shape>
              </v:group>
            </w:pict>
          </mc:Fallback>
        </mc:AlternateContent>
      </w:r>
      <w:r>
        <w:t xml:space="preserve"> </w:t>
      </w:r>
    </w:p>
    <w:p w14:paraId="6DA822A8" w14:textId="77777777" w:rsidR="009411A2" w:rsidRDefault="00081DCB" w:rsidP="009C5BDC">
      <w:pPr>
        <w:spacing w:line="276" w:lineRule="auto"/>
        <w:ind w:left="10" w:right="70"/>
      </w:pPr>
      <w:r>
        <w:t xml:space="preserve">Haulage Road Design </w:t>
      </w:r>
    </w:p>
    <w:p w14:paraId="6646685C" w14:textId="77777777" w:rsidR="009411A2" w:rsidRDefault="00081DCB" w:rsidP="009C5BDC">
      <w:pPr>
        <w:spacing w:line="276" w:lineRule="auto"/>
        <w:ind w:left="10" w:right="70"/>
      </w:pPr>
      <w:r>
        <w:t xml:space="preserve">Haulage roads are the lifelines of surface mining operations. They are the pathways along which mining trucks, loaders, and other equipment transport overburden, waste, and ore from the working face to dumps, stockpiles, or processing plants. Well-designed haul roads improve productivity, reduce equipment wear, enhance safety, and lower fuel consumption. </w:t>
      </w:r>
    </w:p>
    <w:p w14:paraId="361E8FD4" w14:textId="77777777" w:rsidR="009411A2" w:rsidRDefault="00081DCB" w:rsidP="009C5BDC">
      <w:pPr>
        <w:spacing w:line="276" w:lineRule="auto"/>
        <w:ind w:left="10" w:right="70"/>
      </w:pPr>
      <w:r>
        <w:t xml:space="preserve">Key considerations in haul road design include: </w:t>
      </w:r>
    </w:p>
    <w:p w14:paraId="4D807BE6" w14:textId="77777777" w:rsidR="009411A2" w:rsidRDefault="00081DCB" w:rsidP="009C5BDC">
      <w:pPr>
        <w:numPr>
          <w:ilvl w:val="0"/>
          <w:numId w:val="27"/>
        </w:numPr>
        <w:spacing w:after="0" w:line="276" w:lineRule="auto"/>
        <w:ind w:right="70" w:hanging="360"/>
      </w:pPr>
      <w:r>
        <w:t xml:space="preserve">Road Width: Haul roads must be wide enough to accommodate two-way traffic, especially for large mining trucks. Standard widths are typically 3.5 to 4 times the truck width. Additional space is needed for drainage and safety berms. </w:t>
      </w:r>
    </w:p>
    <w:p w14:paraId="551E161F" w14:textId="77777777" w:rsidR="009411A2" w:rsidRDefault="00081DCB" w:rsidP="009C5BDC">
      <w:pPr>
        <w:numPr>
          <w:ilvl w:val="0"/>
          <w:numId w:val="27"/>
        </w:numPr>
        <w:spacing w:after="1" w:line="276" w:lineRule="auto"/>
        <w:ind w:right="70" w:hanging="360"/>
      </w:pPr>
      <w:r>
        <w:t xml:space="preserve">Gradient (Slope): The maximum gradient should ideally not exceed 10% for loaded trucks. Steeper gradients reduce speed, increase fuel consumption, and add strain to braking systems, posing safety risks. </w:t>
      </w:r>
    </w:p>
    <w:p w14:paraId="7E438EDB" w14:textId="77777777" w:rsidR="009411A2" w:rsidRDefault="00081DCB" w:rsidP="009C5BDC">
      <w:pPr>
        <w:numPr>
          <w:ilvl w:val="0"/>
          <w:numId w:val="27"/>
        </w:numPr>
        <w:spacing w:after="0" w:line="276" w:lineRule="auto"/>
        <w:ind w:right="70" w:hanging="360"/>
      </w:pPr>
      <w:r>
        <w:t xml:space="preserve">Turning Radius: Roads must have sufficient curvature to allow large equipment to maneuver without cutting corners or destabilizing the road edge. Hairpin bends should be avoided or flattened. </w:t>
      </w:r>
    </w:p>
    <w:p w14:paraId="00CC6179" w14:textId="77777777" w:rsidR="009411A2" w:rsidRDefault="00081DCB" w:rsidP="009C5BDC">
      <w:pPr>
        <w:numPr>
          <w:ilvl w:val="0"/>
          <w:numId w:val="27"/>
        </w:numPr>
        <w:spacing w:after="0" w:line="276" w:lineRule="auto"/>
        <w:ind w:right="70" w:hanging="360"/>
      </w:pPr>
      <w:r>
        <w:t xml:space="preserve">Cross Slope and Drainage: A slight cross slope (2–4%) is provided to ensure surface water drains away from the road center. Drainage ditches, culverts, and sumps must be installed to prevent water accumulation, which can damage road surfaces and reduce traction. </w:t>
      </w:r>
    </w:p>
    <w:p w14:paraId="3BC40073" w14:textId="77777777" w:rsidR="009411A2" w:rsidRDefault="00081DCB" w:rsidP="009C5BDC">
      <w:pPr>
        <w:numPr>
          <w:ilvl w:val="0"/>
          <w:numId w:val="27"/>
        </w:numPr>
        <w:spacing w:after="0" w:line="276" w:lineRule="auto"/>
        <w:ind w:right="70" w:hanging="360"/>
      </w:pPr>
      <w:r>
        <w:t xml:space="preserve">Surface Material: The choice of road surfacing depends on material availability and climate. Crushed rock, gravel, or laterite are commonly used. The surface must be compacted to support heavy loads and minimize dust. </w:t>
      </w:r>
    </w:p>
    <w:p w14:paraId="69521D09" w14:textId="77777777" w:rsidR="009411A2" w:rsidRDefault="00081DCB" w:rsidP="009C5BDC">
      <w:pPr>
        <w:numPr>
          <w:ilvl w:val="0"/>
          <w:numId w:val="27"/>
        </w:numPr>
        <w:spacing w:line="276" w:lineRule="auto"/>
        <w:ind w:right="70" w:hanging="360"/>
      </w:pPr>
      <w:r>
        <w:t xml:space="preserve">Safety Berms and Signage: Safety berms are required along the edge of elevated roads to prevent vehicle overrun. Signage for speed limits, curves, and crossing points enhances operational awareness. </w:t>
      </w:r>
    </w:p>
    <w:p w14:paraId="0E30BEBC" w14:textId="77777777" w:rsidR="009411A2" w:rsidRDefault="00081DCB" w:rsidP="009C5BDC">
      <w:pPr>
        <w:spacing w:after="0" w:line="276" w:lineRule="auto"/>
        <w:ind w:left="15" w:right="0" w:firstLine="0"/>
      </w:pPr>
      <w:r>
        <w:t xml:space="preserve"> </w:t>
      </w:r>
    </w:p>
    <w:p w14:paraId="7F11EB50" w14:textId="77777777" w:rsidR="009411A2" w:rsidRDefault="00081DCB" w:rsidP="009C5BDC">
      <w:pPr>
        <w:spacing w:after="320" w:line="276" w:lineRule="auto"/>
        <w:ind w:left="10" w:right="70"/>
      </w:pPr>
      <w:r>
        <w:t xml:space="preserve">Haul road design should also consider maintenance plans, as road conditions deteriorate over time due to weather and traffic. Regular grading, watering, and resurfacing are essential to keep roads in safe and usable condition. </w:t>
      </w:r>
    </w:p>
    <w:p w14:paraId="6D7D6507"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062E11E9" wp14:editId="3071CA72">
                <wp:extent cx="6849174" cy="10795"/>
                <wp:effectExtent l="0" t="0" r="0" b="0"/>
                <wp:docPr id="62095" name="Group 62095"/>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791" name="Picture 68791"/>
                          <pic:cNvPicPr/>
                        </pic:nvPicPr>
                        <pic:blipFill>
                          <a:blip r:embed="rId22"/>
                          <a:stretch>
                            <a:fillRect/>
                          </a:stretch>
                        </pic:blipFill>
                        <pic:spPr>
                          <a:xfrm>
                            <a:off x="-3746" y="-3936"/>
                            <a:ext cx="6854952" cy="15240"/>
                          </a:xfrm>
                          <a:prstGeom prst="rect">
                            <a:avLst/>
                          </a:prstGeom>
                        </pic:spPr>
                      </pic:pic>
                    </wpg:wgp>
                  </a:graphicData>
                </a:graphic>
              </wp:inline>
            </w:drawing>
          </mc:Choice>
          <mc:Fallback xmlns:a="http://schemas.openxmlformats.org/drawingml/2006/main">
            <w:pict>
              <v:group id="Group 62095" style="width:539.305pt;height:0.849976pt;mso-position-horizontal-relative:char;mso-position-vertical-relative:line" coordsize="68491,107">
                <v:shape id="Picture 68791" style="position:absolute;width:68549;height:152;left:-37;top:-39;" filled="f">
                  <v:imagedata r:id="rId23"/>
                </v:shape>
              </v:group>
            </w:pict>
          </mc:Fallback>
        </mc:AlternateContent>
      </w:r>
      <w:r>
        <w:t xml:space="preserve"> </w:t>
      </w:r>
    </w:p>
    <w:p w14:paraId="7E99BF3E" w14:textId="77777777" w:rsidR="009411A2" w:rsidRDefault="00081DCB" w:rsidP="009C5BDC">
      <w:pPr>
        <w:spacing w:line="276" w:lineRule="auto"/>
        <w:ind w:left="10" w:right="70"/>
      </w:pPr>
      <w:r>
        <w:t xml:space="preserve">Integration of Design Elements in Pit Planning </w:t>
      </w:r>
    </w:p>
    <w:p w14:paraId="6B4A978B" w14:textId="77777777" w:rsidR="009411A2" w:rsidRDefault="00081DCB" w:rsidP="009C5BDC">
      <w:pPr>
        <w:spacing w:line="276" w:lineRule="auto"/>
        <w:ind w:left="10" w:right="70"/>
      </w:pPr>
      <w:r>
        <w:t xml:space="preserve">Benches, slopes, and haulage roads are not independent features—they must be integrated into a coherent pit design. For example: </w:t>
      </w:r>
    </w:p>
    <w:p w14:paraId="27A4B099" w14:textId="77777777" w:rsidR="009411A2" w:rsidRDefault="00081DCB" w:rsidP="009C5BDC">
      <w:pPr>
        <w:numPr>
          <w:ilvl w:val="0"/>
          <w:numId w:val="27"/>
        </w:numPr>
        <w:spacing w:after="11" w:line="276" w:lineRule="auto"/>
        <w:ind w:right="70" w:hanging="360"/>
      </w:pPr>
      <w:r>
        <w:t xml:space="preserve">A bench height that is too high may compromise slope stability. </w:t>
      </w:r>
    </w:p>
    <w:p w14:paraId="7417B638" w14:textId="77777777" w:rsidR="009411A2" w:rsidRDefault="00081DCB" w:rsidP="009C5BDC">
      <w:pPr>
        <w:numPr>
          <w:ilvl w:val="0"/>
          <w:numId w:val="27"/>
        </w:numPr>
        <w:spacing w:after="11" w:line="276" w:lineRule="auto"/>
        <w:ind w:right="70" w:hanging="360"/>
      </w:pPr>
      <w:r>
        <w:lastRenderedPageBreak/>
        <w:t xml:space="preserve">A poorly placed haul road may intersect fault zones or interfere with blasting zones. </w:t>
      </w:r>
    </w:p>
    <w:p w14:paraId="4CB67DFA" w14:textId="77777777" w:rsidR="009411A2" w:rsidRDefault="00081DCB" w:rsidP="009C5BDC">
      <w:pPr>
        <w:numPr>
          <w:ilvl w:val="0"/>
          <w:numId w:val="27"/>
        </w:numPr>
        <w:spacing w:line="276" w:lineRule="auto"/>
        <w:ind w:right="70" w:hanging="360"/>
      </w:pPr>
      <w:r>
        <w:t xml:space="preserve">Inadequate drainage design can weaken both benches and slopes, increasing failure risk. </w:t>
      </w:r>
    </w:p>
    <w:p w14:paraId="100BAE6C" w14:textId="77777777" w:rsidR="009411A2" w:rsidRDefault="00081DCB" w:rsidP="009C5BDC">
      <w:pPr>
        <w:spacing w:line="276" w:lineRule="auto"/>
        <w:ind w:left="10" w:right="70"/>
      </w:pPr>
      <w:r>
        <w:t xml:space="preserve">Modern mine planning software helps integrate these elements using 3D models, simulation tools, and optimization algorithms. These tools allow engineers to visualize </w:t>
      </w:r>
      <w:proofErr w:type="spellStart"/>
      <w:r>
        <w:t>ometry</w:t>
      </w:r>
      <w:proofErr w:type="spellEnd"/>
      <w:r>
        <w:t xml:space="preserve">, predict material movement, and plan for future expansions or rehabilitation. </w:t>
      </w:r>
    </w:p>
    <w:p w14:paraId="2B2F2D78" w14:textId="77777777" w:rsidR="009411A2" w:rsidRDefault="00081DCB" w:rsidP="009C5BDC">
      <w:pPr>
        <w:spacing w:line="276" w:lineRule="auto"/>
        <w:ind w:left="10" w:right="70"/>
      </w:pPr>
      <w:r>
        <w:t xml:space="preserve">In conclusion, the design of benches, slopes, and haul roads plays a crucial role in ensuring the safety, efficiency, and profitability of surface mining operations. When properly designed and implemented, these features work together to create a stable and productive mining environment. </w:t>
      </w:r>
    </w:p>
    <w:p w14:paraId="4BF00BF7" w14:textId="77777777" w:rsidR="009411A2" w:rsidRPr="00244DCC" w:rsidRDefault="00081DCB" w:rsidP="009C5BDC">
      <w:pPr>
        <w:spacing w:line="276" w:lineRule="auto"/>
        <w:ind w:left="10" w:right="70"/>
        <w:rPr>
          <w:b/>
          <w:bCs/>
          <w:sz w:val="30"/>
          <w:szCs w:val="30"/>
        </w:rPr>
      </w:pPr>
      <w:r w:rsidRPr="00244DCC">
        <w:rPr>
          <w:b/>
          <w:bCs/>
          <w:sz w:val="30"/>
          <w:szCs w:val="30"/>
        </w:rPr>
        <w:t xml:space="preserve">MINE SCHEDULING AND PRODUCTION PLANNING </w:t>
      </w:r>
    </w:p>
    <w:p w14:paraId="5307E57C" w14:textId="77777777" w:rsidR="009411A2" w:rsidRDefault="00081DCB" w:rsidP="009C5BDC">
      <w:pPr>
        <w:spacing w:line="276" w:lineRule="auto"/>
        <w:ind w:left="10" w:right="70"/>
      </w:pPr>
      <w:r>
        <w:t xml:space="preserve">Mine scheduling and production planning are vital components of mine planning that transform the theoretical design of a mine into practical, day-to-day operational workflows. While the mine design outlines what and where to mine, scheduling and production planning determine when and how to mine. These systems ensure that the extraction of materials is optimized, resources are used efficiently, and production targets are met consistently throughout the mine’s life. </w:t>
      </w:r>
    </w:p>
    <w:p w14:paraId="70FBAF52" w14:textId="77777777" w:rsidR="009411A2" w:rsidRDefault="00081DCB" w:rsidP="009C5BDC">
      <w:pPr>
        <w:spacing w:after="320" w:line="276" w:lineRule="auto"/>
        <w:ind w:left="10" w:right="70"/>
      </w:pPr>
      <w:r>
        <w:t xml:space="preserve">Effective scheduling and planning are essential for balancing operational demands with equipment availability, workforce management, financial projections, and safety standards. They provide a roadmap that guides the operation toward both short-term productivity and long-term profitability. </w:t>
      </w:r>
    </w:p>
    <w:p w14:paraId="0281BE80" w14:textId="77777777" w:rsidR="009411A2" w:rsidRDefault="00081DCB" w:rsidP="009C5BDC">
      <w:pPr>
        <w:spacing w:after="210" w:line="276" w:lineRule="auto"/>
        <w:ind w:left="0" w:right="0" w:firstLine="0"/>
        <w:jc w:val="right"/>
      </w:pPr>
      <w:r>
        <w:rPr>
          <w:rFonts w:ascii="Calibri" w:eastAsia="Calibri" w:hAnsi="Calibri" w:cs="Calibri"/>
          <w:noProof/>
          <w:sz w:val="22"/>
        </w:rPr>
        <mc:AlternateContent>
          <mc:Choice Requires="wpg">
            <w:drawing>
              <wp:inline distT="0" distB="0" distL="0" distR="0" wp14:anchorId="1870571A" wp14:editId="28CA3233">
                <wp:extent cx="6849174" cy="10795"/>
                <wp:effectExtent l="0" t="0" r="0" b="0"/>
                <wp:docPr id="62099" name="Group 62099"/>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792" name="Picture 68792"/>
                          <pic:cNvPicPr/>
                        </pic:nvPicPr>
                        <pic:blipFill>
                          <a:blip r:embed="rId28"/>
                          <a:stretch>
                            <a:fillRect/>
                          </a:stretch>
                        </pic:blipFill>
                        <pic:spPr>
                          <a:xfrm>
                            <a:off x="-3746" y="-4699"/>
                            <a:ext cx="6854952" cy="18288"/>
                          </a:xfrm>
                          <a:prstGeom prst="rect">
                            <a:avLst/>
                          </a:prstGeom>
                        </pic:spPr>
                      </pic:pic>
                    </wpg:wgp>
                  </a:graphicData>
                </a:graphic>
              </wp:inline>
            </w:drawing>
          </mc:Choice>
          <mc:Fallback xmlns:a="http://schemas.openxmlformats.org/drawingml/2006/main">
            <w:pict>
              <v:group id="Group 62099" style="width:539.305pt;height:0.849976pt;mso-position-horizontal-relative:char;mso-position-vertical-relative:line" coordsize="68491,107">
                <v:shape id="Picture 68792" style="position:absolute;width:68549;height:182;left:-37;top:-46;" filled="f">
                  <v:imagedata r:id="rId29"/>
                </v:shape>
              </v:group>
            </w:pict>
          </mc:Fallback>
        </mc:AlternateContent>
      </w:r>
      <w:r>
        <w:t xml:space="preserve"> </w:t>
      </w:r>
    </w:p>
    <w:p w14:paraId="4675E295" w14:textId="77777777" w:rsidR="009411A2" w:rsidRDefault="00081DCB" w:rsidP="009C5BDC">
      <w:pPr>
        <w:spacing w:line="276" w:lineRule="auto"/>
        <w:ind w:left="10" w:right="70"/>
      </w:pPr>
      <w:r>
        <w:t xml:space="preserve">Mine Scheduling: Overview and Purpose </w:t>
      </w:r>
    </w:p>
    <w:p w14:paraId="33823CCF" w14:textId="77777777" w:rsidR="009411A2" w:rsidRDefault="00081DCB" w:rsidP="009C5BDC">
      <w:pPr>
        <w:spacing w:line="276" w:lineRule="auto"/>
        <w:ind w:left="10" w:right="70"/>
      </w:pPr>
      <w:r>
        <w:t xml:space="preserve">Mine scheduling involves the allocation of mining activities over a defined timeline to achieve specific production goals. The goal of scheduling is to optimize the order and timing of material extraction so as to maximize the value of the mineral resource while adhering to operational, environmental, and economic constraints. </w:t>
      </w:r>
    </w:p>
    <w:p w14:paraId="2663910A" w14:textId="77777777" w:rsidR="009411A2" w:rsidRDefault="00081DCB" w:rsidP="009C5BDC">
      <w:pPr>
        <w:spacing w:line="276" w:lineRule="auto"/>
        <w:ind w:left="10" w:right="70"/>
      </w:pPr>
      <w:r>
        <w:t xml:space="preserve">There are several levels of scheduling in a surface mining operation: </w:t>
      </w:r>
    </w:p>
    <w:p w14:paraId="54BFFD2E" w14:textId="77777777" w:rsidR="009411A2" w:rsidRDefault="00081DCB" w:rsidP="009C5BDC">
      <w:pPr>
        <w:numPr>
          <w:ilvl w:val="0"/>
          <w:numId w:val="28"/>
        </w:numPr>
        <w:spacing w:after="0" w:line="276" w:lineRule="auto"/>
        <w:ind w:right="70" w:hanging="360"/>
      </w:pPr>
      <w:r>
        <w:t xml:space="preserve">Long-Term Scheduling: This aligns with strategic planning and covers the entire life of the mine (LoM), typically over several years or decades. It sets broad goals for ore production, waste stripping, and pit progression. </w:t>
      </w:r>
    </w:p>
    <w:p w14:paraId="6460B1AA" w14:textId="77777777" w:rsidR="009411A2" w:rsidRDefault="00081DCB" w:rsidP="009C5BDC">
      <w:pPr>
        <w:numPr>
          <w:ilvl w:val="0"/>
          <w:numId w:val="28"/>
        </w:numPr>
        <w:spacing w:line="276" w:lineRule="auto"/>
        <w:ind w:right="70" w:hanging="360"/>
      </w:pPr>
      <w:r>
        <w:t xml:space="preserve">Medium-Term Scheduling: Usually spans 1 to 5 years and breaks the long-term plan into achievable annual or quarterly targets. It focuses on phase development, bench sequencing, and stockpile management. </w:t>
      </w:r>
    </w:p>
    <w:p w14:paraId="6C8CAC6F" w14:textId="77777777" w:rsidR="009411A2" w:rsidRDefault="00081DCB" w:rsidP="009C5BDC">
      <w:pPr>
        <w:numPr>
          <w:ilvl w:val="0"/>
          <w:numId w:val="28"/>
        </w:numPr>
        <w:spacing w:line="276" w:lineRule="auto"/>
        <w:ind w:right="70" w:hanging="360"/>
      </w:pPr>
      <w:r>
        <w:t xml:space="preserve">Short-Term Scheduling: This is highly detailed and operational in nature, typically covering weekly or daily activities. It involves assigning tasks to specific equipment, scheduling shifts, planning blasts, and sequencing truck dispatches. </w:t>
      </w:r>
    </w:p>
    <w:p w14:paraId="6BC00AD1" w14:textId="77777777" w:rsidR="009411A2" w:rsidRDefault="00081DCB" w:rsidP="009C5BDC">
      <w:pPr>
        <w:spacing w:line="276" w:lineRule="auto"/>
        <w:ind w:left="10" w:right="70"/>
      </w:pPr>
      <w:r>
        <w:t xml:space="preserve">Effective mine scheduling considers: </w:t>
      </w:r>
    </w:p>
    <w:p w14:paraId="416BF4BA" w14:textId="77777777" w:rsidR="009411A2" w:rsidRDefault="00081DCB" w:rsidP="009C5BDC">
      <w:pPr>
        <w:numPr>
          <w:ilvl w:val="0"/>
          <w:numId w:val="28"/>
        </w:numPr>
        <w:spacing w:after="11" w:line="276" w:lineRule="auto"/>
        <w:ind w:right="70" w:hanging="360"/>
      </w:pPr>
      <w:r>
        <w:t xml:space="preserve">Ore grade distribution </w:t>
      </w:r>
    </w:p>
    <w:p w14:paraId="659866B3" w14:textId="77777777" w:rsidR="009411A2" w:rsidRDefault="00081DCB" w:rsidP="009C5BDC">
      <w:pPr>
        <w:numPr>
          <w:ilvl w:val="0"/>
          <w:numId w:val="28"/>
        </w:numPr>
        <w:spacing w:after="11" w:line="276" w:lineRule="auto"/>
        <w:ind w:right="70" w:hanging="360"/>
      </w:pPr>
      <w:r>
        <w:t xml:space="preserve">Stripping ratios </w:t>
      </w:r>
    </w:p>
    <w:p w14:paraId="22A8C6C8" w14:textId="77777777" w:rsidR="009411A2" w:rsidRDefault="00081DCB" w:rsidP="009C5BDC">
      <w:pPr>
        <w:numPr>
          <w:ilvl w:val="0"/>
          <w:numId w:val="28"/>
        </w:numPr>
        <w:spacing w:after="11" w:line="276" w:lineRule="auto"/>
        <w:ind w:right="70" w:hanging="360"/>
      </w:pPr>
      <w:r>
        <w:lastRenderedPageBreak/>
        <w:t xml:space="preserve">Equipment availability </w:t>
      </w:r>
    </w:p>
    <w:p w14:paraId="3FDEB3C2" w14:textId="77777777" w:rsidR="009411A2" w:rsidRDefault="00081DCB" w:rsidP="009C5BDC">
      <w:pPr>
        <w:numPr>
          <w:ilvl w:val="0"/>
          <w:numId w:val="28"/>
        </w:numPr>
        <w:spacing w:after="11" w:line="276" w:lineRule="auto"/>
        <w:ind w:right="70" w:hanging="360"/>
      </w:pPr>
      <w:r>
        <w:t xml:space="preserve">Workforce constraints </w:t>
      </w:r>
    </w:p>
    <w:p w14:paraId="5DA2EFCB" w14:textId="77777777" w:rsidR="009411A2" w:rsidRDefault="00081DCB" w:rsidP="009C5BDC">
      <w:pPr>
        <w:numPr>
          <w:ilvl w:val="0"/>
          <w:numId w:val="28"/>
        </w:numPr>
        <w:spacing w:after="11" w:line="276" w:lineRule="auto"/>
        <w:ind w:right="70" w:hanging="360"/>
      </w:pPr>
      <w:r>
        <w:t xml:space="preserve">Maintenance schedules </w:t>
      </w:r>
    </w:p>
    <w:p w14:paraId="4ED6222D" w14:textId="77777777" w:rsidR="009411A2" w:rsidRDefault="00081DCB" w:rsidP="009C5BDC">
      <w:pPr>
        <w:numPr>
          <w:ilvl w:val="0"/>
          <w:numId w:val="28"/>
        </w:numPr>
        <w:spacing w:after="11" w:line="276" w:lineRule="auto"/>
        <w:ind w:right="70" w:hanging="360"/>
      </w:pPr>
      <w:r>
        <w:t xml:space="preserve">Environmental limits (e.g., noise or dust restrictions) </w:t>
      </w:r>
    </w:p>
    <w:p w14:paraId="07E9F39D" w14:textId="77777777" w:rsidR="009411A2" w:rsidRDefault="00081DCB" w:rsidP="009C5BDC">
      <w:pPr>
        <w:numPr>
          <w:ilvl w:val="0"/>
          <w:numId w:val="28"/>
        </w:numPr>
        <w:spacing w:line="276" w:lineRule="auto"/>
        <w:ind w:right="70" w:hanging="360"/>
      </w:pPr>
      <w:r>
        <w:t xml:space="preserve">Weather conditions </w:t>
      </w:r>
    </w:p>
    <w:p w14:paraId="35338AA7" w14:textId="77777777" w:rsidR="009411A2" w:rsidRDefault="00081DCB" w:rsidP="009C5BDC">
      <w:pPr>
        <w:spacing w:after="320" w:line="276" w:lineRule="auto"/>
        <w:ind w:left="10" w:right="70"/>
      </w:pPr>
      <w:r>
        <w:t xml:space="preserve">Scheduling tools simulate different scenarios to find the most cost-effective and productive sequence of activities. These tools help reduce idle time, minimize fuel usage, and avoid bottlenecks in haulage, crushing, or processing. </w:t>
      </w:r>
    </w:p>
    <w:p w14:paraId="155B007D" w14:textId="357A0EAA" w:rsidR="009411A2" w:rsidRDefault="00081DCB" w:rsidP="009C5BDC">
      <w:pPr>
        <w:spacing w:after="205" w:line="276" w:lineRule="auto"/>
        <w:ind w:left="0" w:right="0" w:firstLine="0"/>
        <w:jc w:val="right"/>
      </w:pPr>
      <w:r>
        <w:t xml:space="preserve"> </w:t>
      </w:r>
    </w:p>
    <w:p w14:paraId="5F2E6A63" w14:textId="77777777" w:rsidR="009411A2" w:rsidRPr="00B85AE8" w:rsidRDefault="00081DCB" w:rsidP="009C5BDC">
      <w:pPr>
        <w:spacing w:line="276" w:lineRule="auto"/>
        <w:ind w:left="10" w:right="70"/>
        <w:rPr>
          <w:b/>
          <w:bCs/>
        </w:rPr>
      </w:pPr>
      <w:r w:rsidRPr="00B85AE8">
        <w:rPr>
          <w:b/>
          <w:bCs/>
        </w:rPr>
        <w:t xml:space="preserve">Production Planning: Definition and Importance </w:t>
      </w:r>
    </w:p>
    <w:p w14:paraId="12B453E6" w14:textId="77777777" w:rsidR="009411A2" w:rsidRDefault="00081DCB" w:rsidP="009C5BDC">
      <w:pPr>
        <w:spacing w:line="276" w:lineRule="auto"/>
        <w:ind w:left="10" w:right="70"/>
      </w:pPr>
      <w:r>
        <w:t xml:space="preserve">Production planning is the process of forecasting, organizing, and coordinating the entire operation to ensure that material is extracted, transported, processed, and stockpiled in line with production goals. It is closely linked with mine scheduling and serves as the operational blueprint for day-to-day mining activities. </w:t>
      </w:r>
    </w:p>
    <w:p w14:paraId="2B0362AB" w14:textId="77777777" w:rsidR="009411A2" w:rsidRDefault="00081DCB" w:rsidP="009C5BDC">
      <w:pPr>
        <w:spacing w:line="276" w:lineRule="auto"/>
        <w:ind w:left="10" w:right="70"/>
      </w:pPr>
      <w:r>
        <w:t xml:space="preserve">The objectives of production planning include: </w:t>
      </w:r>
    </w:p>
    <w:p w14:paraId="3BECF1DE" w14:textId="77777777" w:rsidR="009411A2" w:rsidRDefault="00081DCB" w:rsidP="009C5BDC">
      <w:pPr>
        <w:numPr>
          <w:ilvl w:val="0"/>
          <w:numId w:val="28"/>
        </w:numPr>
        <w:spacing w:after="11" w:line="276" w:lineRule="auto"/>
        <w:ind w:right="70" w:hanging="360"/>
      </w:pPr>
      <w:r>
        <w:t xml:space="preserve">Achieving targeted ore tonnage and grade </w:t>
      </w:r>
    </w:p>
    <w:p w14:paraId="0C07B0E3" w14:textId="77777777" w:rsidR="009411A2" w:rsidRDefault="00081DCB" w:rsidP="009C5BDC">
      <w:pPr>
        <w:numPr>
          <w:ilvl w:val="0"/>
          <w:numId w:val="28"/>
        </w:numPr>
        <w:spacing w:after="11" w:line="276" w:lineRule="auto"/>
        <w:ind w:right="70" w:hanging="360"/>
      </w:pPr>
      <w:r>
        <w:t xml:space="preserve">Meeting processing plant feed requirements </w:t>
      </w:r>
    </w:p>
    <w:p w14:paraId="1E19A2C6" w14:textId="77777777" w:rsidR="009411A2" w:rsidRDefault="00081DCB" w:rsidP="009C5BDC">
      <w:pPr>
        <w:numPr>
          <w:ilvl w:val="0"/>
          <w:numId w:val="28"/>
        </w:numPr>
        <w:spacing w:after="11" w:line="276" w:lineRule="auto"/>
        <w:ind w:right="70" w:hanging="360"/>
      </w:pPr>
      <w:r>
        <w:t xml:space="preserve">Ensuring equipment is properly utilized and maintained </w:t>
      </w:r>
    </w:p>
    <w:p w14:paraId="58864325" w14:textId="77777777" w:rsidR="009411A2" w:rsidRDefault="00081DCB" w:rsidP="009C5BDC">
      <w:pPr>
        <w:numPr>
          <w:ilvl w:val="0"/>
          <w:numId w:val="28"/>
        </w:numPr>
        <w:spacing w:after="11" w:line="276" w:lineRule="auto"/>
        <w:ind w:right="70" w:hanging="360"/>
      </w:pPr>
      <w:r>
        <w:t xml:space="preserve">Managing stockpiles and blending strategies </w:t>
      </w:r>
    </w:p>
    <w:p w14:paraId="31CACBA4" w14:textId="77777777" w:rsidR="009411A2" w:rsidRDefault="00081DCB" w:rsidP="009C5BDC">
      <w:pPr>
        <w:numPr>
          <w:ilvl w:val="0"/>
          <w:numId w:val="28"/>
        </w:numPr>
        <w:spacing w:after="11" w:line="276" w:lineRule="auto"/>
        <w:ind w:right="70" w:hanging="360"/>
      </w:pPr>
      <w:r>
        <w:t xml:space="preserve">Maintaining steady cash flow through predictable output </w:t>
      </w:r>
    </w:p>
    <w:p w14:paraId="4BF32D51" w14:textId="77777777" w:rsidR="009411A2" w:rsidRDefault="00081DCB" w:rsidP="009C5BDC">
      <w:pPr>
        <w:numPr>
          <w:ilvl w:val="0"/>
          <w:numId w:val="28"/>
        </w:numPr>
        <w:spacing w:line="276" w:lineRule="auto"/>
        <w:ind w:right="70" w:hanging="360"/>
      </w:pPr>
      <w:r>
        <w:t xml:space="preserve">Adapting quickly to disruptions or unexpected conditions </w:t>
      </w:r>
    </w:p>
    <w:p w14:paraId="4B1E54FE" w14:textId="77777777" w:rsidR="009411A2" w:rsidRDefault="00081DCB" w:rsidP="009C5BDC">
      <w:pPr>
        <w:spacing w:after="319" w:line="276" w:lineRule="auto"/>
        <w:ind w:left="10" w:right="70"/>
      </w:pPr>
      <w:r>
        <w:t xml:space="preserve">Production planning involves coordination between multiple departments, including geology, engineering, operations, maintenance, logistics, and safety. The plan must also account for non-mining activities such as road maintenance, pit dewatering, and environmental monitoring. </w:t>
      </w:r>
    </w:p>
    <w:p w14:paraId="65AF6292"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2A596A8C" wp14:editId="43594CE2">
                <wp:extent cx="6849174" cy="10795"/>
                <wp:effectExtent l="0" t="0" r="0" b="0"/>
                <wp:docPr id="61874" name="Group 61874"/>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794" name="Picture 68794"/>
                          <pic:cNvPicPr/>
                        </pic:nvPicPr>
                        <pic:blipFill>
                          <a:blip r:embed="rId30"/>
                          <a:stretch>
                            <a:fillRect/>
                          </a:stretch>
                        </pic:blipFill>
                        <pic:spPr>
                          <a:xfrm>
                            <a:off x="-3746" y="-4571"/>
                            <a:ext cx="6854952" cy="15240"/>
                          </a:xfrm>
                          <a:prstGeom prst="rect">
                            <a:avLst/>
                          </a:prstGeom>
                        </pic:spPr>
                      </pic:pic>
                    </wpg:wgp>
                  </a:graphicData>
                </a:graphic>
              </wp:inline>
            </w:drawing>
          </mc:Choice>
          <mc:Fallback xmlns:a="http://schemas.openxmlformats.org/drawingml/2006/main">
            <w:pict>
              <v:group id="Group 61874" style="width:539.305pt;height:0.850037pt;mso-position-horizontal-relative:char;mso-position-vertical-relative:line" coordsize="68491,107">
                <v:shape id="Picture 68794" style="position:absolute;width:68549;height:152;left:-37;top:-45;" filled="f">
                  <v:imagedata r:id="rId31"/>
                </v:shape>
              </v:group>
            </w:pict>
          </mc:Fallback>
        </mc:AlternateContent>
      </w:r>
      <w:r>
        <w:t xml:space="preserve"> </w:t>
      </w:r>
    </w:p>
    <w:p w14:paraId="14657420" w14:textId="77777777" w:rsidR="009411A2" w:rsidRDefault="00081DCB" w:rsidP="009C5BDC">
      <w:pPr>
        <w:spacing w:line="276" w:lineRule="auto"/>
        <w:ind w:left="10" w:right="70"/>
      </w:pPr>
      <w:r>
        <w:t xml:space="preserve">Key Elements of a Mine Production Plan </w:t>
      </w:r>
    </w:p>
    <w:p w14:paraId="1324B77C" w14:textId="77777777" w:rsidR="009411A2" w:rsidRDefault="00081DCB" w:rsidP="009C5BDC">
      <w:pPr>
        <w:spacing w:line="276" w:lineRule="auto"/>
        <w:ind w:left="10" w:right="70"/>
      </w:pPr>
      <w:r>
        <w:t xml:space="preserve">A comprehensive production plan includes the following components: </w:t>
      </w:r>
    </w:p>
    <w:p w14:paraId="029FCAF2" w14:textId="77777777" w:rsidR="009411A2" w:rsidRDefault="00081DCB" w:rsidP="009C5BDC">
      <w:pPr>
        <w:numPr>
          <w:ilvl w:val="0"/>
          <w:numId w:val="29"/>
        </w:numPr>
        <w:spacing w:after="0" w:line="276" w:lineRule="auto"/>
        <w:ind w:right="70" w:hanging="360"/>
      </w:pPr>
      <w:r>
        <w:t xml:space="preserve">Material Movement Plan: Defines how much ore and waste will be moved, from which locations, and to what destinations. </w:t>
      </w:r>
    </w:p>
    <w:p w14:paraId="4739508C" w14:textId="77777777" w:rsidR="009411A2" w:rsidRDefault="00081DCB" w:rsidP="009C5BDC">
      <w:pPr>
        <w:numPr>
          <w:ilvl w:val="0"/>
          <w:numId w:val="29"/>
        </w:numPr>
        <w:spacing w:after="2" w:line="276" w:lineRule="auto"/>
        <w:ind w:right="70" w:hanging="360"/>
      </w:pPr>
      <w:r>
        <w:t xml:space="preserve">Equipment Allocation: Specifies which machines will be used for digging, hauling, drilling, and blasting, and where they will be deployed. </w:t>
      </w:r>
    </w:p>
    <w:p w14:paraId="7CD3F242" w14:textId="77777777" w:rsidR="009411A2" w:rsidRDefault="00081DCB" w:rsidP="009C5BDC">
      <w:pPr>
        <w:numPr>
          <w:ilvl w:val="0"/>
          <w:numId w:val="29"/>
        </w:numPr>
        <w:spacing w:after="0" w:line="276" w:lineRule="auto"/>
        <w:ind w:right="70" w:hanging="360"/>
      </w:pPr>
      <w:r>
        <w:t xml:space="preserve">Shift and Crew Scheduling: Plans human resources, including shift rotations, workforce size, and required skills. </w:t>
      </w:r>
    </w:p>
    <w:p w14:paraId="6A01D84B" w14:textId="77777777" w:rsidR="009411A2" w:rsidRDefault="00081DCB" w:rsidP="009C5BDC">
      <w:pPr>
        <w:numPr>
          <w:ilvl w:val="0"/>
          <w:numId w:val="29"/>
        </w:numPr>
        <w:spacing w:after="0" w:line="276" w:lineRule="auto"/>
        <w:ind w:right="70" w:hanging="360"/>
      </w:pPr>
      <w:r>
        <w:t xml:space="preserve">Ore Blending Plan: Determines how to mix different ore types to meet plant feed specifications (grade, moisture, hardness). </w:t>
      </w:r>
    </w:p>
    <w:p w14:paraId="63D39AEC" w14:textId="77777777" w:rsidR="009411A2" w:rsidRDefault="00081DCB" w:rsidP="009C5BDC">
      <w:pPr>
        <w:numPr>
          <w:ilvl w:val="0"/>
          <w:numId w:val="29"/>
        </w:numPr>
        <w:spacing w:line="276" w:lineRule="auto"/>
        <w:ind w:right="70" w:hanging="360"/>
      </w:pPr>
      <w:r>
        <w:t xml:space="preserve">Stockpile Management: Addresses how and where ore and waste materials will be stored temporarily. </w:t>
      </w:r>
    </w:p>
    <w:p w14:paraId="47EB3C3B" w14:textId="77777777" w:rsidR="009411A2" w:rsidRDefault="00081DCB" w:rsidP="009C5BDC">
      <w:pPr>
        <w:numPr>
          <w:ilvl w:val="0"/>
          <w:numId w:val="29"/>
        </w:numPr>
        <w:spacing w:after="319" w:line="276" w:lineRule="auto"/>
        <w:ind w:right="70" w:hanging="360"/>
      </w:pPr>
      <w:r>
        <w:t xml:space="preserve">Contingency Plans: Prepares for possible disruptions like equipment breakdown, bad weather, or unexpected geological conditions. </w:t>
      </w:r>
    </w:p>
    <w:p w14:paraId="26727DE0" w14:textId="77777777" w:rsidR="009411A2" w:rsidRDefault="00081DCB" w:rsidP="009C5BDC">
      <w:pPr>
        <w:spacing w:after="205" w:line="276" w:lineRule="auto"/>
        <w:ind w:left="0" w:right="0" w:firstLine="0"/>
        <w:jc w:val="right"/>
      </w:pPr>
      <w:r>
        <w:rPr>
          <w:rFonts w:ascii="Calibri" w:eastAsia="Calibri" w:hAnsi="Calibri" w:cs="Calibri"/>
          <w:noProof/>
          <w:sz w:val="22"/>
        </w:rPr>
        <w:lastRenderedPageBreak/>
        <mc:AlternateContent>
          <mc:Choice Requires="wpg">
            <w:drawing>
              <wp:inline distT="0" distB="0" distL="0" distR="0" wp14:anchorId="53E753A4" wp14:editId="6C8096BD">
                <wp:extent cx="6849174" cy="10795"/>
                <wp:effectExtent l="0" t="0" r="0" b="0"/>
                <wp:docPr id="61645" name="Group 61645"/>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795" name="Picture 68795"/>
                          <pic:cNvPicPr/>
                        </pic:nvPicPr>
                        <pic:blipFill>
                          <a:blip r:embed="rId32"/>
                          <a:stretch>
                            <a:fillRect/>
                          </a:stretch>
                        </pic:blipFill>
                        <pic:spPr>
                          <a:xfrm>
                            <a:off x="-3746" y="-3428"/>
                            <a:ext cx="6854952" cy="15240"/>
                          </a:xfrm>
                          <a:prstGeom prst="rect">
                            <a:avLst/>
                          </a:prstGeom>
                        </pic:spPr>
                      </pic:pic>
                    </wpg:wgp>
                  </a:graphicData>
                </a:graphic>
              </wp:inline>
            </w:drawing>
          </mc:Choice>
          <mc:Fallback xmlns:a="http://schemas.openxmlformats.org/drawingml/2006/main">
            <w:pict>
              <v:group id="Group 61645" style="width:539.305pt;height:0.850037pt;mso-position-horizontal-relative:char;mso-position-vertical-relative:line" coordsize="68491,107">
                <v:shape id="Picture 68795" style="position:absolute;width:68549;height:152;left:-37;top:-34;" filled="f">
                  <v:imagedata r:id="rId33"/>
                </v:shape>
              </v:group>
            </w:pict>
          </mc:Fallback>
        </mc:AlternateContent>
      </w:r>
      <w:r>
        <w:t xml:space="preserve"> </w:t>
      </w:r>
    </w:p>
    <w:p w14:paraId="1153B712" w14:textId="77777777" w:rsidR="009411A2" w:rsidRPr="00B85AE8" w:rsidRDefault="00081DCB" w:rsidP="009C5BDC">
      <w:pPr>
        <w:spacing w:line="276" w:lineRule="auto"/>
        <w:ind w:left="10" w:right="70"/>
        <w:rPr>
          <w:b/>
          <w:bCs/>
          <w:sz w:val="30"/>
          <w:szCs w:val="30"/>
        </w:rPr>
      </w:pPr>
      <w:r w:rsidRPr="00B85AE8">
        <w:rPr>
          <w:b/>
          <w:bCs/>
          <w:sz w:val="30"/>
          <w:szCs w:val="30"/>
        </w:rPr>
        <w:t xml:space="preserve">Scheduling and Planning Tools </w:t>
      </w:r>
    </w:p>
    <w:p w14:paraId="53A2E5F6" w14:textId="77777777" w:rsidR="009411A2" w:rsidRDefault="00081DCB" w:rsidP="009C5BDC">
      <w:pPr>
        <w:spacing w:line="276" w:lineRule="auto"/>
        <w:ind w:left="10" w:right="70"/>
      </w:pPr>
      <w:r>
        <w:t xml:space="preserve">In modern mining operations, specialized software tools are used for scheduling and planning. These tools can model pit progression, simulate equipment operation, and evaluate multiple production scenarios in a short time. Commonly used software includes: </w:t>
      </w:r>
    </w:p>
    <w:p w14:paraId="2B5CDF97" w14:textId="77777777" w:rsidR="009411A2" w:rsidRDefault="00081DCB" w:rsidP="009C5BDC">
      <w:pPr>
        <w:numPr>
          <w:ilvl w:val="0"/>
          <w:numId w:val="30"/>
        </w:numPr>
        <w:spacing w:after="11" w:line="276" w:lineRule="auto"/>
        <w:ind w:right="70" w:hanging="360"/>
      </w:pPr>
      <w:proofErr w:type="spellStart"/>
      <w:r>
        <w:t>Surpac</w:t>
      </w:r>
      <w:proofErr w:type="spellEnd"/>
      <w:r>
        <w:t xml:space="preserve"> and Whittle: For block modeling and pit optimization </w:t>
      </w:r>
    </w:p>
    <w:p w14:paraId="24FA79CD" w14:textId="77777777" w:rsidR="009411A2" w:rsidRDefault="00081DCB" w:rsidP="009C5BDC">
      <w:pPr>
        <w:numPr>
          <w:ilvl w:val="0"/>
          <w:numId w:val="30"/>
        </w:numPr>
        <w:spacing w:after="11" w:line="276" w:lineRule="auto"/>
        <w:ind w:right="70" w:hanging="360"/>
      </w:pPr>
      <w:proofErr w:type="spellStart"/>
      <w:r>
        <w:t>Minesched</w:t>
      </w:r>
      <w:proofErr w:type="spellEnd"/>
      <w:r>
        <w:t xml:space="preserve">: For short- and long-term scheduling </w:t>
      </w:r>
    </w:p>
    <w:p w14:paraId="381F6E10" w14:textId="77777777" w:rsidR="009411A2" w:rsidRDefault="00081DCB" w:rsidP="009C5BDC">
      <w:pPr>
        <w:numPr>
          <w:ilvl w:val="0"/>
          <w:numId w:val="30"/>
        </w:numPr>
        <w:spacing w:after="11" w:line="276" w:lineRule="auto"/>
        <w:ind w:right="70" w:hanging="360"/>
      </w:pPr>
      <w:proofErr w:type="spellStart"/>
      <w:r>
        <w:t>Deswik</w:t>
      </w:r>
      <w:proofErr w:type="spellEnd"/>
      <w:r>
        <w:t xml:space="preserve"> and Hexagon: For integrating geology, scheduling, and fleet management </w:t>
      </w:r>
    </w:p>
    <w:p w14:paraId="28CE2552" w14:textId="77777777" w:rsidR="009411A2" w:rsidRDefault="00081DCB" w:rsidP="009C5BDC">
      <w:pPr>
        <w:numPr>
          <w:ilvl w:val="0"/>
          <w:numId w:val="30"/>
        </w:numPr>
        <w:spacing w:line="276" w:lineRule="auto"/>
        <w:ind w:right="70" w:hanging="360"/>
      </w:pPr>
      <w:r>
        <w:t xml:space="preserve">Microsoft Excel and databases: For custom tracking and reporting </w:t>
      </w:r>
    </w:p>
    <w:p w14:paraId="077A7589" w14:textId="77777777" w:rsidR="009411A2" w:rsidRDefault="00081DCB" w:rsidP="009C5BDC">
      <w:pPr>
        <w:spacing w:after="255" w:line="276" w:lineRule="auto"/>
        <w:ind w:left="15" w:right="0" w:firstLine="0"/>
      </w:pPr>
      <w:r>
        <w:t xml:space="preserve"> </w:t>
      </w:r>
    </w:p>
    <w:p w14:paraId="7FFBCBD4" w14:textId="77777777" w:rsidR="009411A2" w:rsidRDefault="00081DCB" w:rsidP="009C5BDC">
      <w:pPr>
        <w:spacing w:after="319" w:line="276" w:lineRule="auto"/>
        <w:ind w:left="10" w:right="70"/>
      </w:pPr>
      <w:r>
        <w:t xml:space="preserve">These tools allow for visual scheduling (Gantt charts), automated equipment assignment, and real-time performance tracking. They also support collaborative planning by integrating input from multiple departments. </w:t>
      </w:r>
    </w:p>
    <w:p w14:paraId="79C773A8"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1C23BA89" wp14:editId="21B7E693">
                <wp:extent cx="6849174" cy="10795"/>
                <wp:effectExtent l="0" t="0" r="0" b="0"/>
                <wp:docPr id="61646" name="Group 61646"/>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796" name="Picture 68796"/>
                          <pic:cNvPicPr/>
                        </pic:nvPicPr>
                        <pic:blipFill>
                          <a:blip r:embed="rId34"/>
                          <a:stretch>
                            <a:fillRect/>
                          </a:stretch>
                        </pic:blipFill>
                        <pic:spPr>
                          <a:xfrm>
                            <a:off x="-3746" y="-4317"/>
                            <a:ext cx="6854952" cy="15240"/>
                          </a:xfrm>
                          <a:prstGeom prst="rect">
                            <a:avLst/>
                          </a:prstGeom>
                        </pic:spPr>
                      </pic:pic>
                    </wpg:wgp>
                  </a:graphicData>
                </a:graphic>
              </wp:inline>
            </w:drawing>
          </mc:Choice>
          <mc:Fallback xmlns:a="http://schemas.openxmlformats.org/drawingml/2006/main">
            <w:pict>
              <v:group id="Group 61646" style="width:539.305pt;height:0.850006pt;mso-position-horizontal-relative:char;mso-position-vertical-relative:line" coordsize="68491,107">
                <v:shape id="Picture 68796" style="position:absolute;width:68549;height:152;left:-37;top:-43;" filled="f">
                  <v:imagedata r:id="rId35"/>
                </v:shape>
              </v:group>
            </w:pict>
          </mc:Fallback>
        </mc:AlternateContent>
      </w:r>
      <w:r>
        <w:t xml:space="preserve"> </w:t>
      </w:r>
    </w:p>
    <w:p w14:paraId="73ACE698" w14:textId="77777777" w:rsidR="009411A2" w:rsidRDefault="00081DCB" w:rsidP="009C5BDC">
      <w:pPr>
        <w:spacing w:line="276" w:lineRule="auto"/>
        <w:ind w:left="10" w:right="70"/>
      </w:pPr>
      <w:r>
        <w:t xml:space="preserve">Benefits of Effective Scheduling and Planning </w:t>
      </w:r>
    </w:p>
    <w:p w14:paraId="4B174B15" w14:textId="77777777" w:rsidR="009411A2" w:rsidRDefault="00081DCB" w:rsidP="009C5BDC">
      <w:pPr>
        <w:spacing w:line="276" w:lineRule="auto"/>
        <w:ind w:left="10" w:right="70"/>
      </w:pPr>
      <w:r>
        <w:t xml:space="preserve">A well-executed mine scheduling and production planning system offers numerous benefits: </w:t>
      </w:r>
    </w:p>
    <w:p w14:paraId="57A833D4" w14:textId="77777777" w:rsidR="009411A2" w:rsidRDefault="00081DCB" w:rsidP="009C5BDC">
      <w:pPr>
        <w:numPr>
          <w:ilvl w:val="0"/>
          <w:numId w:val="31"/>
        </w:numPr>
        <w:spacing w:after="11" w:line="276" w:lineRule="auto"/>
        <w:ind w:right="70" w:hanging="360"/>
      </w:pPr>
      <w:r>
        <w:t xml:space="preserve">Increased Productivity: Optimal use of resources and avoidance of delays </w:t>
      </w:r>
    </w:p>
    <w:p w14:paraId="6AD925A1" w14:textId="77777777" w:rsidR="009411A2" w:rsidRDefault="00081DCB" w:rsidP="009C5BDC">
      <w:pPr>
        <w:numPr>
          <w:ilvl w:val="0"/>
          <w:numId w:val="31"/>
        </w:numPr>
        <w:spacing w:after="11" w:line="276" w:lineRule="auto"/>
        <w:ind w:right="70" w:hanging="360"/>
      </w:pPr>
      <w:r>
        <w:t xml:space="preserve">Cost Reduction: Efficient equipment deployment and minimized fuel usage </w:t>
      </w:r>
    </w:p>
    <w:p w14:paraId="2785749F" w14:textId="77777777" w:rsidR="009411A2" w:rsidRDefault="00081DCB" w:rsidP="009C5BDC">
      <w:pPr>
        <w:numPr>
          <w:ilvl w:val="0"/>
          <w:numId w:val="31"/>
        </w:numPr>
        <w:spacing w:after="11" w:line="276" w:lineRule="auto"/>
        <w:ind w:right="70" w:hanging="360"/>
      </w:pPr>
      <w:r>
        <w:t xml:space="preserve">Improved Ore Recovery: Reduced dilution and more precise grade control </w:t>
      </w:r>
    </w:p>
    <w:p w14:paraId="45D7B73A" w14:textId="77777777" w:rsidR="009411A2" w:rsidRDefault="00081DCB" w:rsidP="009C5BDC">
      <w:pPr>
        <w:numPr>
          <w:ilvl w:val="0"/>
          <w:numId w:val="31"/>
        </w:numPr>
        <w:spacing w:after="11" w:line="276" w:lineRule="auto"/>
        <w:ind w:right="70" w:hanging="360"/>
      </w:pPr>
      <w:r>
        <w:t xml:space="preserve">Predictable Output: Ensures steady feed to the plant and stable financial returns </w:t>
      </w:r>
    </w:p>
    <w:p w14:paraId="7F9D0023" w14:textId="77777777" w:rsidR="009411A2" w:rsidRDefault="00081DCB" w:rsidP="009C5BDC">
      <w:pPr>
        <w:numPr>
          <w:ilvl w:val="0"/>
          <w:numId w:val="31"/>
        </w:numPr>
        <w:spacing w:after="11" w:line="276" w:lineRule="auto"/>
        <w:ind w:right="70" w:hanging="360"/>
      </w:pPr>
      <w:r>
        <w:t xml:space="preserve">Operational Flexibility: Easier to adapt to disruptions or market fluctuations </w:t>
      </w:r>
    </w:p>
    <w:p w14:paraId="451B3746" w14:textId="77777777" w:rsidR="009411A2" w:rsidRDefault="00081DCB" w:rsidP="009C5BDC">
      <w:pPr>
        <w:numPr>
          <w:ilvl w:val="0"/>
          <w:numId w:val="31"/>
        </w:numPr>
        <w:spacing w:after="316" w:line="276" w:lineRule="auto"/>
        <w:ind w:right="70" w:hanging="360"/>
      </w:pPr>
      <w:r>
        <w:t xml:space="preserve">Better Decision-Making: Access to real-time data and scenario analysis </w:t>
      </w:r>
    </w:p>
    <w:p w14:paraId="40245C4F"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27154FD9" wp14:editId="77A50561">
                <wp:extent cx="6849174" cy="10795"/>
                <wp:effectExtent l="0" t="0" r="0" b="0"/>
                <wp:docPr id="61647" name="Group 61647"/>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797" name="Picture 68797"/>
                          <pic:cNvPicPr/>
                        </pic:nvPicPr>
                        <pic:blipFill>
                          <a:blip r:embed="rId36"/>
                          <a:stretch>
                            <a:fillRect/>
                          </a:stretch>
                        </pic:blipFill>
                        <pic:spPr>
                          <a:xfrm>
                            <a:off x="-3746" y="-3682"/>
                            <a:ext cx="6854952" cy="15239"/>
                          </a:xfrm>
                          <a:prstGeom prst="rect">
                            <a:avLst/>
                          </a:prstGeom>
                        </pic:spPr>
                      </pic:pic>
                    </wpg:wgp>
                  </a:graphicData>
                </a:graphic>
              </wp:inline>
            </w:drawing>
          </mc:Choice>
          <mc:Fallback xmlns:a="http://schemas.openxmlformats.org/drawingml/2006/main">
            <w:pict>
              <v:group id="Group 61647" style="width:539.305pt;height:0.850037pt;mso-position-horizontal-relative:char;mso-position-vertical-relative:line" coordsize="68491,107">
                <v:shape id="Picture 68797" style="position:absolute;width:68549;height:152;left:-37;top:-36;" filled="f">
                  <v:imagedata r:id="rId37"/>
                </v:shape>
              </v:group>
            </w:pict>
          </mc:Fallback>
        </mc:AlternateContent>
      </w:r>
      <w:r>
        <w:t xml:space="preserve"> </w:t>
      </w:r>
    </w:p>
    <w:p w14:paraId="4DF62168" w14:textId="77777777" w:rsidR="009411A2" w:rsidRDefault="00081DCB" w:rsidP="009C5BDC">
      <w:pPr>
        <w:spacing w:line="276" w:lineRule="auto"/>
        <w:ind w:left="10" w:right="70"/>
      </w:pPr>
      <w:r>
        <w:t xml:space="preserve">Challenges in Mine Scheduling and Planning </w:t>
      </w:r>
    </w:p>
    <w:p w14:paraId="766C8365" w14:textId="77777777" w:rsidR="009411A2" w:rsidRDefault="00081DCB" w:rsidP="009C5BDC">
      <w:pPr>
        <w:spacing w:line="276" w:lineRule="auto"/>
        <w:ind w:left="10" w:right="70"/>
      </w:pPr>
      <w:r>
        <w:t xml:space="preserve">Despite its importance, mine scheduling and planning face several challenges: </w:t>
      </w:r>
    </w:p>
    <w:p w14:paraId="3BF9BA1E" w14:textId="77777777" w:rsidR="009411A2" w:rsidRDefault="00081DCB" w:rsidP="009C5BDC">
      <w:pPr>
        <w:numPr>
          <w:ilvl w:val="0"/>
          <w:numId w:val="31"/>
        </w:numPr>
        <w:spacing w:after="11" w:line="276" w:lineRule="auto"/>
        <w:ind w:right="70" w:hanging="360"/>
      </w:pPr>
      <w:r>
        <w:t xml:space="preserve">Uncertainty in Geological Data: Incomplete or changing data can lead to inaccurate forecasts </w:t>
      </w:r>
    </w:p>
    <w:p w14:paraId="7665F779" w14:textId="77777777" w:rsidR="009411A2" w:rsidRDefault="00081DCB" w:rsidP="009C5BDC">
      <w:pPr>
        <w:numPr>
          <w:ilvl w:val="0"/>
          <w:numId w:val="31"/>
        </w:numPr>
        <w:spacing w:after="11" w:line="276" w:lineRule="auto"/>
        <w:ind w:right="70" w:hanging="360"/>
      </w:pPr>
      <w:r>
        <w:t xml:space="preserve">Equipment Downtime: Unexpected breakdowns can disrupt plans </w:t>
      </w:r>
    </w:p>
    <w:p w14:paraId="40D3D059" w14:textId="77777777" w:rsidR="009411A2" w:rsidRDefault="00081DCB" w:rsidP="009C5BDC">
      <w:pPr>
        <w:numPr>
          <w:ilvl w:val="0"/>
          <w:numId w:val="31"/>
        </w:numPr>
        <w:spacing w:after="11" w:line="276" w:lineRule="auto"/>
        <w:ind w:right="70" w:hanging="360"/>
      </w:pPr>
      <w:r>
        <w:t xml:space="preserve">Weather Variability: Rainfall or extreme heat may slow down production </w:t>
      </w:r>
    </w:p>
    <w:p w14:paraId="18ECB5AF" w14:textId="77777777" w:rsidR="009411A2" w:rsidRDefault="00081DCB" w:rsidP="009C5BDC">
      <w:pPr>
        <w:numPr>
          <w:ilvl w:val="0"/>
          <w:numId w:val="31"/>
        </w:numPr>
        <w:spacing w:after="11" w:line="276" w:lineRule="auto"/>
        <w:ind w:right="70" w:hanging="360"/>
      </w:pPr>
      <w:r>
        <w:t xml:space="preserve">Logistical Bottlenecks: Delays in haulage or plant processing can impact schedules </w:t>
      </w:r>
    </w:p>
    <w:p w14:paraId="4C02BBC3" w14:textId="77777777" w:rsidR="009411A2" w:rsidRDefault="00081DCB" w:rsidP="009C5BDC">
      <w:pPr>
        <w:numPr>
          <w:ilvl w:val="0"/>
          <w:numId w:val="31"/>
        </w:numPr>
        <w:spacing w:line="276" w:lineRule="auto"/>
        <w:ind w:right="70" w:hanging="360"/>
      </w:pPr>
      <w:r>
        <w:t xml:space="preserve">Coordination Across Departments: Miscommunication or lack of alignment may cause inefficiencies </w:t>
      </w:r>
    </w:p>
    <w:p w14:paraId="1FEA02BB" w14:textId="77777777" w:rsidR="009411A2" w:rsidRDefault="00081DCB" w:rsidP="009C5BDC">
      <w:pPr>
        <w:spacing w:after="255" w:line="276" w:lineRule="auto"/>
        <w:ind w:left="15" w:right="0" w:firstLine="0"/>
      </w:pPr>
      <w:r>
        <w:t xml:space="preserve"> </w:t>
      </w:r>
    </w:p>
    <w:p w14:paraId="6F778012" w14:textId="77777777" w:rsidR="009411A2" w:rsidRDefault="00081DCB" w:rsidP="009C5BDC">
      <w:pPr>
        <w:spacing w:after="319" w:line="276" w:lineRule="auto"/>
        <w:ind w:left="10" w:right="70"/>
      </w:pPr>
      <w:r>
        <w:t xml:space="preserve">To address these challenges, mines must use dynamic scheduling systems, maintain up-to-date data, and foster close collaboration between planning and operations teams. </w:t>
      </w:r>
    </w:p>
    <w:p w14:paraId="56791EF6" w14:textId="77777777" w:rsidR="009411A2" w:rsidRDefault="00081DCB" w:rsidP="009C5BDC">
      <w:pPr>
        <w:spacing w:after="0" w:line="276" w:lineRule="auto"/>
        <w:ind w:left="0" w:right="0" w:firstLine="0"/>
        <w:jc w:val="right"/>
      </w:pPr>
      <w:r>
        <w:rPr>
          <w:rFonts w:ascii="Calibri" w:eastAsia="Calibri" w:hAnsi="Calibri" w:cs="Calibri"/>
          <w:noProof/>
          <w:sz w:val="22"/>
        </w:rPr>
        <mc:AlternateContent>
          <mc:Choice Requires="wpg">
            <w:drawing>
              <wp:inline distT="0" distB="0" distL="0" distR="0" wp14:anchorId="10CC5A5E" wp14:editId="0AB392DB">
                <wp:extent cx="6849174" cy="10795"/>
                <wp:effectExtent l="0" t="0" r="0" b="0"/>
                <wp:docPr id="61648" name="Group 61648"/>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798" name="Picture 68798"/>
                          <pic:cNvPicPr/>
                        </pic:nvPicPr>
                        <pic:blipFill>
                          <a:blip r:embed="rId38"/>
                          <a:stretch>
                            <a:fillRect/>
                          </a:stretch>
                        </pic:blipFill>
                        <pic:spPr>
                          <a:xfrm>
                            <a:off x="-3746" y="-4000"/>
                            <a:ext cx="6854952" cy="15240"/>
                          </a:xfrm>
                          <a:prstGeom prst="rect">
                            <a:avLst/>
                          </a:prstGeom>
                        </pic:spPr>
                      </pic:pic>
                    </wpg:wgp>
                  </a:graphicData>
                </a:graphic>
              </wp:inline>
            </w:drawing>
          </mc:Choice>
          <mc:Fallback xmlns:a="http://schemas.openxmlformats.org/drawingml/2006/main">
            <w:pict>
              <v:group id="Group 61648" style="width:539.305pt;height:0.850037pt;mso-position-horizontal-relative:char;mso-position-vertical-relative:line" coordsize="68491,107">
                <v:shape id="Picture 68798" style="position:absolute;width:68549;height:152;left:-37;top:-40;" filled="f">
                  <v:imagedata r:id="rId39"/>
                </v:shape>
              </v:group>
            </w:pict>
          </mc:Fallback>
        </mc:AlternateContent>
      </w:r>
      <w:r>
        <w:t xml:space="preserve"> </w:t>
      </w:r>
    </w:p>
    <w:p w14:paraId="7FA596E9" w14:textId="77777777" w:rsidR="009411A2" w:rsidRDefault="00081DCB" w:rsidP="009C5BDC">
      <w:pPr>
        <w:spacing w:line="276" w:lineRule="auto"/>
        <w:ind w:left="10" w:right="70"/>
      </w:pPr>
      <w:r>
        <w:lastRenderedPageBreak/>
        <w:t xml:space="preserve">In conclusion, mine scheduling and production planning are the operational heartbeat of a surface mine. They translate the static mine design into dynamic actions that drive output, efficiency, and safety. Without proper planning, even the best-designed pit will fail to meet its economic and operational potential. </w:t>
      </w:r>
    </w:p>
    <w:p w14:paraId="0E9B56CB" w14:textId="77777777" w:rsidR="009411A2" w:rsidRPr="00B85AE8" w:rsidRDefault="00081DCB" w:rsidP="009C5BDC">
      <w:pPr>
        <w:spacing w:line="276" w:lineRule="auto"/>
        <w:ind w:left="10" w:right="70"/>
        <w:rPr>
          <w:b/>
          <w:bCs/>
          <w:sz w:val="30"/>
          <w:szCs w:val="30"/>
        </w:rPr>
      </w:pPr>
      <w:r w:rsidRPr="00B85AE8">
        <w:rPr>
          <w:b/>
          <w:bCs/>
          <w:sz w:val="30"/>
          <w:szCs w:val="30"/>
        </w:rPr>
        <w:t xml:space="preserve">ENVIRONMENTAL CONSIDERATIONS IN MINE PLANNING AND EXCAVATION </w:t>
      </w:r>
    </w:p>
    <w:p w14:paraId="785D5DAB" w14:textId="77777777" w:rsidR="009411A2" w:rsidRDefault="00081DCB" w:rsidP="009C5BDC">
      <w:pPr>
        <w:spacing w:line="276" w:lineRule="auto"/>
        <w:ind w:left="10" w:right="70"/>
      </w:pPr>
      <w:r>
        <w:t xml:space="preserve">In modern mining operations, environmental considerations have become an integral part of mine planning and excavation. Mining, while essential for economic development and resource supply, has the potential to significantly impact the environment if not properly managed. Therefore, sustainable and responsible mine planning must prioritize environmental protection alongside economic and technical goals. </w:t>
      </w:r>
    </w:p>
    <w:p w14:paraId="30DF649B" w14:textId="77777777" w:rsidR="009411A2" w:rsidRDefault="00081DCB" w:rsidP="009C5BDC">
      <w:pPr>
        <w:spacing w:after="319" w:line="276" w:lineRule="auto"/>
        <w:ind w:left="10" w:right="70"/>
      </w:pPr>
      <w:r>
        <w:t xml:space="preserve">Environmental considerations not only help to preserve ecosystems and community health but also ensure regulatory compliance, reduce operational risks, and improve a mining company’s public image and long-term viability. Environmental planning starts long before mining begins and continues through operation, closure, and post-mining land use. </w:t>
      </w:r>
    </w:p>
    <w:p w14:paraId="05234EFA"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261592B5" wp14:editId="24A9F79B">
                <wp:extent cx="6849174" cy="10795"/>
                <wp:effectExtent l="0" t="0" r="0" b="0"/>
                <wp:docPr id="61480" name="Group 61480"/>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799" name="Picture 68799"/>
                          <pic:cNvPicPr/>
                        </pic:nvPicPr>
                        <pic:blipFill>
                          <a:blip r:embed="rId40"/>
                          <a:stretch>
                            <a:fillRect/>
                          </a:stretch>
                        </pic:blipFill>
                        <pic:spPr>
                          <a:xfrm>
                            <a:off x="-3746" y="-3301"/>
                            <a:ext cx="6854952" cy="15240"/>
                          </a:xfrm>
                          <a:prstGeom prst="rect">
                            <a:avLst/>
                          </a:prstGeom>
                        </pic:spPr>
                      </pic:pic>
                    </wpg:wgp>
                  </a:graphicData>
                </a:graphic>
              </wp:inline>
            </w:drawing>
          </mc:Choice>
          <mc:Fallback xmlns:a="http://schemas.openxmlformats.org/drawingml/2006/main">
            <w:pict>
              <v:group id="Group 61480" style="width:539.305pt;height:0.849976pt;mso-position-horizontal-relative:char;mso-position-vertical-relative:line" coordsize="68491,107">
                <v:shape id="Picture 68799" style="position:absolute;width:68549;height:152;left:-37;top:-33;" filled="f">
                  <v:imagedata r:id="rId41"/>
                </v:shape>
              </v:group>
            </w:pict>
          </mc:Fallback>
        </mc:AlternateContent>
      </w:r>
      <w:r>
        <w:t xml:space="preserve"> </w:t>
      </w:r>
    </w:p>
    <w:p w14:paraId="369976EE" w14:textId="77777777" w:rsidR="009411A2" w:rsidRDefault="00081DCB" w:rsidP="009C5BDC">
      <w:pPr>
        <w:spacing w:line="276" w:lineRule="auto"/>
        <w:ind w:left="10" w:right="70"/>
      </w:pPr>
      <w:r>
        <w:t xml:space="preserve">Major Environmental Issues in Surface Mining </w:t>
      </w:r>
    </w:p>
    <w:p w14:paraId="38746573" w14:textId="77777777" w:rsidR="009411A2" w:rsidRDefault="00081DCB" w:rsidP="009C5BDC">
      <w:pPr>
        <w:spacing w:line="276" w:lineRule="auto"/>
        <w:ind w:left="10" w:right="70"/>
      </w:pPr>
      <w:r>
        <w:t xml:space="preserve">Several environmental issues are commonly associated with surface mining and must be addressed during the planning and excavation stages: </w:t>
      </w:r>
    </w:p>
    <w:p w14:paraId="6464B036" w14:textId="77777777" w:rsidR="009411A2" w:rsidRDefault="00081DCB" w:rsidP="009C5BDC">
      <w:pPr>
        <w:numPr>
          <w:ilvl w:val="0"/>
          <w:numId w:val="32"/>
        </w:numPr>
        <w:spacing w:line="276" w:lineRule="auto"/>
        <w:ind w:right="70" w:hanging="360"/>
      </w:pPr>
      <w:r>
        <w:t xml:space="preserve">Land Disturbance and Habitat Destruction </w:t>
      </w:r>
    </w:p>
    <w:p w14:paraId="05C8F3BE" w14:textId="77777777" w:rsidR="009411A2" w:rsidRDefault="00081DCB" w:rsidP="009C5BDC">
      <w:pPr>
        <w:spacing w:line="276" w:lineRule="auto"/>
        <w:ind w:left="746" w:right="70"/>
      </w:pPr>
      <w:r>
        <w:t xml:space="preserve">Surface mining involves the removal of large volumes of soil, vegetation, and overburden, leading to landscape alteration and loss of natural habitats. Wildlife habitats may be fragmented or destroyed, disrupting biodiversity and ecological balance. </w:t>
      </w:r>
    </w:p>
    <w:p w14:paraId="093B77A0" w14:textId="77777777" w:rsidR="009411A2" w:rsidRDefault="00081DCB" w:rsidP="009C5BDC">
      <w:pPr>
        <w:numPr>
          <w:ilvl w:val="0"/>
          <w:numId w:val="32"/>
        </w:numPr>
        <w:spacing w:line="276" w:lineRule="auto"/>
        <w:ind w:right="70" w:hanging="360"/>
      </w:pPr>
      <w:r>
        <w:t xml:space="preserve">Dust and Air Pollution </w:t>
      </w:r>
    </w:p>
    <w:p w14:paraId="4968E00F" w14:textId="77777777" w:rsidR="009411A2" w:rsidRDefault="00081DCB" w:rsidP="009C5BDC">
      <w:pPr>
        <w:spacing w:line="276" w:lineRule="auto"/>
        <w:ind w:left="746" w:right="70"/>
      </w:pPr>
      <w:r>
        <w:t xml:space="preserve">Excavation, hauling, blasting, and crushing operations generate dust and release particulate matter into the air. These emissions can impact air quality and pose health risks to mine workers and nearby communities. </w:t>
      </w:r>
    </w:p>
    <w:p w14:paraId="57687C5C" w14:textId="77777777" w:rsidR="009411A2" w:rsidRDefault="00081DCB" w:rsidP="009C5BDC">
      <w:pPr>
        <w:numPr>
          <w:ilvl w:val="0"/>
          <w:numId w:val="32"/>
        </w:numPr>
        <w:spacing w:line="276" w:lineRule="auto"/>
        <w:ind w:right="70" w:hanging="360"/>
      </w:pPr>
      <w:r>
        <w:t xml:space="preserve">Water Pollution and Usage </w:t>
      </w:r>
    </w:p>
    <w:p w14:paraId="5E77B840" w14:textId="77777777" w:rsidR="009411A2" w:rsidRDefault="00081DCB" w:rsidP="009C5BDC">
      <w:pPr>
        <w:spacing w:line="276" w:lineRule="auto"/>
        <w:ind w:left="746" w:right="70"/>
      </w:pPr>
      <w:r>
        <w:t xml:space="preserve">Mining can affect both surface and groundwater through runoff containing sediments, heavy metals, or chemicals. Excessive water use can deplete local water sources, while improper drainage can cause erosion and flooding. </w:t>
      </w:r>
    </w:p>
    <w:p w14:paraId="31E45F7E" w14:textId="77777777" w:rsidR="009411A2" w:rsidRDefault="00081DCB" w:rsidP="009C5BDC">
      <w:pPr>
        <w:numPr>
          <w:ilvl w:val="0"/>
          <w:numId w:val="32"/>
        </w:numPr>
        <w:spacing w:line="276" w:lineRule="auto"/>
        <w:ind w:right="70" w:hanging="360"/>
      </w:pPr>
      <w:r>
        <w:t xml:space="preserve">Noise and Vibration </w:t>
      </w:r>
    </w:p>
    <w:p w14:paraId="2130425C" w14:textId="77777777" w:rsidR="009411A2" w:rsidRDefault="00081DCB" w:rsidP="009C5BDC">
      <w:pPr>
        <w:spacing w:line="276" w:lineRule="auto"/>
        <w:ind w:left="746" w:right="70"/>
      </w:pPr>
      <w:r>
        <w:t xml:space="preserve">Heavy equipment, drilling, and blasting produce high levels of noise and vibration, which may disturb local communities, wildlife, and even cause structural damage to nearby buildings. </w:t>
      </w:r>
    </w:p>
    <w:p w14:paraId="536E983D" w14:textId="77777777" w:rsidR="009411A2" w:rsidRDefault="00081DCB" w:rsidP="009C5BDC">
      <w:pPr>
        <w:numPr>
          <w:ilvl w:val="0"/>
          <w:numId w:val="32"/>
        </w:numPr>
        <w:spacing w:line="276" w:lineRule="auto"/>
        <w:ind w:right="70" w:hanging="360"/>
      </w:pPr>
      <w:r>
        <w:t xml:space="preserve">Waste Generation and Disposal </w:t>
      </w:r>
    </w:p>
    <w:p w14:paraId="54D34DAD" w14:textId="77777777" w:rsidR="009411A2" w:rsidRDefault="00081DCB" w:rsidP="009C5BDC">
      <w:pPr>
        <w:spacing w:after="279" w:line="276" w:lineRule="auto"/>
        <w:ind w:left="376" w:right="217" w:firstLine="360"/>
        <w:jc w:val="both"/>
      </w:pPr>
      <w:r>
        <w:lastRenderedPageBreak/>
        <w:t>Mining produces large volumes of overburden, waste rock, and tailings. If not managed properly, these materials can contaminate soil and water or result in unstable waste piles that pose safety hazards. 6.</w:t>
      </w:r>
      <w:r>
        <w:rPr>
          <w:rFonts w:ascii="Arial" w:eastAsia="Arial" w:hAnsi="Arial" w:cs="Arial"/>
        </w:rPr>
        <w:t xml:space="preserve"> </w:t>
      </w:r>
      <w:r>
        <w:t xml:space="preserve">Greenhouse Gas Emissions </w:t>
      </w:r>
    </w:p>
    <w:p w14:paraId="4957C6CE" w14:textId="77777777" w:rsidR="009411A2" w:rsidRDefault="00081DCB" w:rsidP="009C5BDC">
      <w:pPr>
        <w:spacing w:after="319" w:line="276" w:lineRule="auto"/>
        <w:ind w:left="746" w:right="70"/>
      </w:pPr>
      <w:r>
        <w:t xml:space="preserve">Mining equipment and haulage vehicles consume significant amounts of fossil fuel, contributing to carbon dioxide and other greenhouse gas emissions that drive climate change. </w:t>
      </w:r>
    </w:p>
    <w:p w14:paraId="4772A853"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278CC496" wp14:editId="5E5E68B6">
                <wp:extent cx="6849174" cy="10795"/>
                <wp:effectExtent l="0" t="0" r="0" b="0"/>
                <wp:docPr id="63690" name="Group 63690"/>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00" name="Picture 68800"/>
                          <pic:cNvPicPr/>
                        </pic:nvPicPr>
                        <pic:blipFill>
                          <a:blip r:embed="rId32"/>
                          <a:stretch>
                            <a:fillRect/>
                          </a:stretch>
                        </pic:blipFill>
                        <pic:spPr>
                          <a:xfrm>
                            <a:off x="-3746" y="-3428"/>
                            <a:ext cx="6854952" cy="15240"/>
                          </a:xfrm>
                          <a:prstGeom prst="rect">
                            <a:avLst/>
                          </a:prstGeom>
                        </pic:spPr>
                      </pic:pic>
                    </wpg:wgp>
                  </a:graphicData>
                </a:graphic>
              </wp:inline>
            </w:drawing>
          </mc:Choice>
          <mc:Fallback xmlns:a="http://schemas.openxmlformats.org/drawingml/2006/main">
            <w:pict>
              <v:group id="Group 63690" style="width:539.305pt;height:0.850037pt;mso-position-horizontal-relative:char;mso-position-vertical-relative:line" coordsize="68491,107">
                <v:shape id="Picture 68800" style="position:absolute;width:68549;height:152;left:-37;top:-34;" filled="f">
                  <v:imagedata r:id="rId33"/>
                </v:shape>
              </v:group>
            </w:pict>
          </mc:Fallback>
        </mc:AlternateContent>
      </w:r>
      <w:r>
        <w:t xml:space="preserve"> </w:t>
      </w:r>
    </w:p>
    <w:p w14:paraId="14B049AD" w14:textId="77777777" w:rsidR="009411A2" w:rsidRDefault="00081DCB" w:rsidP="009C5BDC">
      <w:pPr>
        <w:spacing w:line="276" w:lineRule="auto"/>
        <w:ind w:left="10" w:right="70"/>
      </w:pPr>
      <w:r>
        <w:t xml:space="preserve">Strategies for Minimizing Environmental Impact </w:t>
      </w:r>
    </w:p>
    <w:p w14:paraId="4A073D4D" w14:textId="77777777" w:rsidR="009411A2" w:rsidRDefault="00081DCB" w:rsidP="009C5BDC">
      <w:pPr>
        <w:spacing w:after="11" w:line="276" w:lineRule="auto"/>
        <w:ind w:left="10" w:right="70"/>
      </w:pPr>
      <w:r>
        <w:t xml:space="preserve">Responsible mine planning incorporates a range of strategies to reduce and manage environmental impacts. </w:t>
      </w:r>
    </w:p>
    <w:p w14:paraId="12C78971" w14:textId="77777777" w:rsidR="009411A2" w:rsidRDefault="00081DCB" w:rsidP="009C5BDC">
      <w:pPr>
        <w:spacing w:line="276" w:lineRule="auto"/>
        <w:ind w:left="10" w:right="70"/>
      </w:pPr>
      <w:r>
        <w:t xml:space="preserve">These strategies should be integrated at the design stage and continually evaluated during the life of the mine. </w:t>
      </w:r>
    </w:p>
    <w:p w14:paraId="0BF07F0F" w14:textId="77777777" w:rsidR="009411A2" w:rsidRDefault="00081DCB" w:rsidP="009C5BDC">
      <w:pPr>
        <w:numPr>
          <w:ilvl w:val="0"/>
          <w:numId w:val="33"/>
        </w:numPr>
        <w:spacing w:line="276" w:lineRule="auto"/>
        <w:ind w:right="70" w:hanging="360"/>
      </w:pPr>
      <w:r>
        <w:t xml:space="preserve">Environmental Impact Assessment (EIA) </w:t>
      </w:r>
    </w:p>
    <w:p w14:paraId="24470F1C" w14:textId="77777777" w:rsidR="009411A2" w:rsidRDefault="00081DCB" w:rsidP="009C5BDC">
      <w:pPr>
        <w:spacing w:line="276" w:lineRule="auto"/>
        <w:ind w:left="746" w:right="70"/>
      </w:pPr>
      <w:r>
        <w:t xml:space="preserve">Before operations begin, a comprehensive EIA is conducted to evaluate the potential effects of mining on the environment and local communities. The EIA identifies sensitive areas, predicts possible impacts, and recommends mitigation measures. Approval from environmental regulatory bodies is usually required before mining can proceed. </w:t>
      </w:r>
    </w:p>
    <w:p w14:paraId="551B628A" w14:textId="77777777" w:rsidR="009411A2" w:rsidRDefault="00081DCB" w:rsidP="009C5BDC">
      <w:pPr>
        <w:numPr>
          <w:ilvl w:val="0"/>
          <w:numId w:val="33"/>
        </w:numPr>
        <w:spacing w:line="276" w:lineRule="auto"/>
        <w:ind w:right="70" w:hanging="360"/>
      </w:pPr>
      <w:r>
        <w:t xml:space="preserve">Progressive Land Rehabilitation </w:t>
      </w:r>
    </w:p>
    <w:p w14:paraId="16A018E9" w14:textId="77777777" w:rsidR="009411A2" w:rsidRDefault="00081DCB" w:rsidP="009C5BDC">
      <w:pPr>
        <w:spacing w:line="276" w:lineRule="auto"/>
        <w:ind w:left="746" w:right="70"/>
      </w:pPr>
      <w:r>
        <w:t xml:space="preserve">Rehabilitation refers to the process of restoring disturbed land to its natural or economically usable condition. Progressive rehabilitation means restoring areas concurrently with mining, rather than waiting until closure. This includes re-contouring landforms, replacing topsoil, replanting vegetation, and stabilizing slopes to prevent erosion. </w:t>
      </w:r>
    </w:p>
    <w:p w14:paraId="16E84EC8" w14:textId="77777777" w:rsidR="009411A2" w:rsidRDefault="00081DCB" w:rsidP="009C5BDC">
      <w:pPr>
        <w:numPr>
          <w:ilvl w:val="0"/>
          <w:numId w:val="33"/>
        </w:numPr>
        <w:spacing w:line="276" w:lineRule="auto"/>
        <w:ind w:right="70" w:hanging="360"/>
      </w:pPr>
      <w:r>
        <w:t xml:space="preserve">Dust and Noise Control Measures </w:t>
      </w:r>
    </w:p>
    <w:p w14:paraId="6923019B" w14:textId="77777777" w:rsidR="009411A2" w:rsidRDefault="00081DCB" w:rsidP="009C5BDC">
      <w:pPr>
        <w:spacing w:line="276" w:lineRule="auto"/>
        <w:ind w:left="746" w:right="70"/>
      </w:pPr>
      <w:r>
        <w:t xml:space="preserve">Common dust suppression methods include spraying water on roads and stockpiles, using dust collectors in crushers, and limiting vehicle speeds. Noise control can involve using quieter equipment, installing barriers, and scheduling blasting during daylight hours. </w:t>
      </w:r>
    </w:p>
    <w:p w14:paraId="7F0184ED" w14:textId="77777777" w:rsidR="009411A2" w:rsidRDefault="00081DCB" w:rsidP="009C5BDC">
      <w:pPr>
        <w:numPr>
          <w:ilvl w:val="0"/>
          <w:numId w:val="33"/>
        </w:numPr>
        <w:spacing w:line="276" w:lineRule="auto"/>
        <w:ind w:right="70" w:hanging="360"/>
      </w:pPr>
      <w:r>
        <w:t xml:space="preserve">Water Management Plans </w:t>
      </w:r>
    </w:p>
    <w:p w14:paraId="78556E55" w14:textId="77777777" w:rsidR="009411A2" w:rsidRDefault="00081DCB" w:rsidP="009C5BDC">
      <w:pPr>
        <w:spacing w:line="276" w:lineRule="auto"/>
        <w:ind w:left="746" w:right="70"/>
      </w:pPr>
      <w:r>
        <w:t xml:space="preserve">Effective drainage systems, sediment ponds, and water treatment facilities are used to manage runoff and prevent pollution. Monitoring systems are installed to detect changes in water quality, and recycling of process water is encouraged to minimize withdrawal from natural sources. </w:t>
      </w:r>
    </w:p>
    <w:p w14:paraId="0076A4D9" w14:textId="77777777" w:rsidR="009411A2" w:rsidRDefault="00081DCB" w:rsidP="009C5BDC">
      <w:pPr>
        <w:numPr>
          <w:ilvl w:val="0"/>
          <w:numId w:val="33"/>
        </w:numPr>
        <w:spacing w:line="276" w:lineRule="auto"/>
        <w:ind w:right="70" w:hanging="360"/>
      </w:pPr>
      <w:r>
        <w:t xml:space="preserve">Waste Rock and Tailings Management </w:t>
      </w:r>
    </w:p>
    <w:p w14:paraId="629ED6F2" w14:textId="77777777" w:rsidR="009411A2" w:rsidRDefault="00081DCB" w:rsidP="009C5BDC">
      <w:pPr>
        <w:spacing w:line="276" w:lineRule="auto"/>
        <w:ind w:left="746" w:right="70"/>
      </w:pPr>
      <w:r>
        <w:t xml:space="preserve">Engineered waste dumps and tailings storage facilities (TSFs) are designed to safely contain mining waste. Liners, drainage layers, and monitoring wells are used to prevent leakage and contamination. Tailings can also be thickened or dried to reduce volume and enhance stability. </w:t>
      </w:r>
    </w:p>
    <w:p w14:paraId="02A8F203" w14:textId="77777777" w:rsidR="009411A2" w:rsidRDefault="00081DCB" w:rsidP="009C5BDC">
      <w:pPr>
        <w:numPr>
          <w:ilvl w:val="0"/>
          <w:numId w:val="33"/>
        </w:numPr>
        <w:spacing w:line="276" w:lineRule="auto"/>
        <w:ind w:right="70" w:hanging="360"/>
      </w:pPr>
      <w:r>
        <w:t xml:space="preserve">Biodiversity Conservation </w:t>
      </w:r>
    </w:p>
    <w:p w14:paraId="265911D7" w14:textId="77777777" w:rsidR="009411A2" w:rsidRDefault="00081DCB" w:rsidP="009C5BDC">
      <w:pPr>
        <w:spacing w:line="276" w:lineRule="auto"/>
        <w:ind w:left="746" w:right="70"/>
      </w:pPr>
      <w:r>
        <w:lastRenderedPageBreak/>
        <w:t xml:space="preserve">Buffer zones, wildlife corridors, and biodiversity offsets are used to protect sensitive habitats. In some cases, species relocation or habitat restoration may be conducted in collaboration with environmental agencies. </w:t>
      </w:r>
    </w:p>
    <w:p w14:paraId="420E3A27" w14:textId="77777777" w:rsidR="009411A2" w:rsidRDefault="00081DCB" w:rsidP="009C5BDC">
      <w:pPr>
        <w:numPr>
          <w:ilvl w:val="0"/>
          <w:numId w:val="33"/>
        </w:numPr>
        <w:spacing w:line="276" w:lineRule="auto"/>
        <w:ind w:right="70" w:hanging="360"/>
      </w:pPr>
      <w:r>
        <w:t xml:space="preserve">Use of Cleaner Technology </w:t>
      </w:r>
    </w:p>
    <w:p w14:paraId="36D9BADE" w14:textId="77777777" w:rsidR="009411A2" w:rsidRDefault="00081DCB" w:rsidP="009C5BDC">
      <w:pPr>
        <w:spacing w:line="276" w:lineRule="auto"/>
        <w:ind w:left="746" w:right="70"/>
      </w:pPr>
      <w:r>
        <w:t xml:space="preserve">Adoption of energy-efficient machinery, electric-powered equipment, and renewable energy sources (e.g., solar panels for offices and lighting) helps to reduce emissions and environmental footprint. </w:t>
      </w:r>
    </w:p>
    <w:p w14:paraId="59E2A22D" w14:textId="77777777" w:rsidR="009411A2" w:rsidRDefault="00081DCB" w:rsidP="009C5BDC">
      <w:pPr>
        <w:numPr>
          <w:ilvl w:val="0"/>
          <w:numId w:val="33"/>
        </w:numPr>
        <w:spacing w:line="276" w:lineRule="auto"/>
        <w:ind w:right="70" w:hanging="360"/>
      </w:pPr>
      <w:r>
        <w:t xml:space="preserve">Community Engagement and Transparency </w:t>
      </w:r>
    </w:p>
    <w:p w14:paraId="667475C8" w14:textId="77777777" w:rsidR="009411A2" w:rsidRDefault="00081DCB" w:rsidP="009C5BDC">
      <w:pPr>
        <w:spacing w:after="319" w:line="276" w:lineRule="auto"/>
        <w:ind w:left="746" w:right="70"/>
      </w:pPr>
      <w:r>
        <w:t xml:space="preserve">Mining companies are expected to engage local communities in environmental decision-making and disclose environmental performance through regular reports and consultations. </w:t>
      </w:r>
    </w:p>
    <w:p w14:paraId="1CD766E7"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66E3ED20" wp14:editId="510CCAC0">
                <wp:extent cx="6849174" cy="10795"/>
                <wp:effectExtent l="0" t="0" r="0" b="0"/>
                <wp:docPr id="62046" name="Group 62046"/>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01" name="Picture 68801"/>
                          <pic:cNvPicPr/>
                        </pic:nvPicPr>
                        <pic:blipFill>
                          <a:blip r:embed="rId32"/>
                          <a:stretch>
                            <a:fillRect/>
                          </a:stretch>
                        </pic:blipFill>
                        <pic:spPr>
                          <a:xfrm>
                            <a:off x="-3746" y="-3428"/>
                            <a:ext cx="6854952" cy="15240"/>
                          </a:xfrm>
                          <a:prstGeom prst="rect">
                            <a:avLst/>
                          </a:prstGeom>
                        </pic:spPr>
                      </pic:pic>
                    </wpg:wgp>
                  </a:graphicData>
                </a:graphic>
              </wp:inline>
            </w:drawing>
          </mc:Choice>
          <mc:Fallback xmlns:a="http://schemas.openxmlformats.org/drawingml/2006/main">
            <w:pict>
              <v:group id="Group 62046" style="width:539.305pt;height:0.850037pt;mso-position-horizontal-relative:char;mso-position-vertical-relative:line" coordsize="68491,107">
                <v:shape id="Picture 68801" style="position:absolute;width:68549;height:152;left:-37;top:-34;" filled="f">
                  <v:imagedata r:id="rId33"/>
                </v:shape>
              </v:group>
            </w:pict>
          </mc:Fallback>
        </mc:AlternateContent>
      </w:r>
      <w:r>
        <w:t xml:space="preserve"> </w:t>
      </w:r>
    </w:p>
    <w:p w14:paraId="0E937F51" w14:textId="77777777" w:rsidR="009411A2" w:rsidRPr="00024DB2" w:rsidRDefault="00081DCB" w:rsidP="009C5BDC">
      <w:pPr>
        <w:spacing w:line="276" w:lineRule="auto"/>
        <w:ind w:left="10" w:right="70"/>
        <w:rPr>
          <w:b/>
          <w:bCs/>
          <w:sz w:val="30"/>
          <w:szCs w:val="30"/>
        </w:rPr>
      </w:pPr>
      <w:r w:rsidRPr="00024DB2">
        <w:rPr>
          <w:b/>
          <w:bCs/>
          <w:sz w:val="30"/>
          <w:szCs w:val="30"/>
        </w:rPr>
        <w:t xml:space="preserve">Regulatory Compliance and Monitoring </w:t>
      </w:r>
    </w:p>
    <w:p w14:paraId="4B880045" w14:textId="77777777" w:rsidR="009411A2" w:rsidRDefault="00081DCB" w:rsidP="009C5BDC">
      <w:pPr>
        <w:spacing w:after="260" w:line="276" w:lineRule="auto"/>
        <w:ind w:left="15" w:right="0" w:firstLine="0"/>
      </w:pPr>
      <w:r>
        <w:t xml:space="preserve"> </w:t>
      </w:r>
    </w:p>
    <w:p w14:paraId="3B7F3999" w14:textId="77777777" w:rsidR="009411A2" w:rsidRDefault="00081DCB" w:rsidP="009C5BDC">
      <w:pPr>
        <w:spacing w:line="276" w:lineRule="auto"/>
        <w:ind w:left="10" w:right="70"/>
      </w:pPr>
      <w:r>
        <w:t xml:space="preserve">Every mining operation is subject to national and local environmental laws, such as the Environmental Impact Assessment Act and Mineral Resources Acts in Nigeria. Compliance includes: </w:t>
      </w:r>
    </w:p>
    <w:p w14:paraId="1AD176F4" w14:textId="77777777" w:rsidR="009411A2" w:rsidRDefault="00081DCB" w:rsidP="009C5BDC">
      <w:pPr>
        <w:numPr>
          <w:ilvl w:val="0"/>
          <w:numId w:val="34"/>
        </w:numPr>
        <w:spacing w:after="11" w:line="276" w:lineRule="auto"/>
        <w:ind w:right="70" w:hanging="360"/>
      </w:pPr>
      <w:r>
        <w:t xml:space="preserve">Obtaining environmental permits before operations </w:t>
      </w:r>
    </w:p>
    <w:p w14:paraId="70CD3658" w14:textId="77777777" w:rsidR="009411A2" w:rsidRDefault="00081DCB" w:rsidP="009C5BDC">
      <w:pPr>
        <w:numPr>
          <w:ilvl w:val="0"/>
          <w:numId w:val="34"/>
        </w:numPr>
        <w:spacing w:after="11" w:line="276" w:lineRule="auto"/>
        <w:ind w:right="70" w:hanging="360"/>
      </w:pPr>
      <w:r>
        <w:t xml:space="preserve">Submitting regular environmental audits and monitoring data </w:t>
      </w:r>
    </w:p>
    <w:p w14:paraId="0BAAC7A8" w14:textId="77777777" w:rsidR="009411A2" w:rsidRDefault="00081DCB" w:rsidP="009C5BDC">
      <w:pPr>
        <w:numPr>
          <w:ilvl w:val="0"/>
          <w:numId w:val="34"/>
        </w:numPr>
        <w:spacing w:line="276" w:lineRule="auto"/>
        <w:ind w:right="70" w:hanging="360"/>
      </w:pPr>
      <w:r>
        <w:t xml:space="preserve">Following guidelines for rehabilitation, waste management, and pollution control </w:t>
      </w:r>
    </w:p>
    <w:p w14:paraId="31BA2AE9" w14:textId="77777777" w:rsidR="009411A2" w:rsidRDefault="00081DCB" w:rsidP="009C5BDC">
      <w:pPr>
        <w:spacing w:line="276" w:lineRule="auto"/>
        <w:ind w:left="10" w:right="70"/>
      </w:pPr>
      <w:r>
        <w:t xml:space="preserve">Regulatory bodies often require that a portion of the mining budget be allocated for environmental protection, reclamation, and post-closure monitoring. </w:t>
      </w:r>
    </w:p>
    <w:p w14:paraId="4E0CECEF" w14:textId="77777777" w:rsidR="009411A2" w:rsidRDefault="00081DCB" w:rsidP="009C5BDC">
      <w:pPr>
        <w:spacing w:after="320" w:line="276" w:lineRule="auto"/>
        <w:ind w:left="10" w:right="70"/>
      </w:pPr>
      <w:r>
        <w:t xml:space="preserve">Environmental monitoring involves regular testing of air, water, and soil samples, as well as inspection of waste dumps, tailings, and rehabilitated areas. Early detection of problems allows for corrective action before significant damage occurs. </w:t>
      </w:r>
    </w:p>
    <w:p w14:paraId="60EA60D1" w14:textId="77777777" w:rsidR="009411A2" w:rsidRDefault="00081DCB" w:rsidP="009C5BDC">
      <w:pPr>
        <w:spacing w:after="210" w:line="276" w:lineRule="auto"/>
        <w:ind w:left="0" w:right="0" w:firstLine="0"/>
        <w:jc w:val="right"/>
      </w:pPr>
      <w:r>
        <w:rPr>
          <w:rFonts w:ascii="Calibri" w:eastAsia="Calibri" w:hAnsi="Calibri" w:cs="Calibri"/>
          <w:noProof/>
          <w:sz w:val="22"/>
        </w:rPr>
        <mc:AlternateContent>
          <mc:Choice Requires="wpg">
            <w:drawing>
              <wp:inline distT="0" distB="0" distL="0" distR="0" wp14:anchorId="72CB17B1" wp14:editId="7458C960">
                <wp:extent cx="6849174" cy="10795"/>
                <wp:effectExtent l="0" t="0" r="0" b="0"/>
                <wp:docPr id="62047" name="Group 62047"/>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02" name="Picture 68802"/>
                          <pic:cNvPicPr/>
                        </pic:nvPicPr>
                        <pic:blipFill>
                          <a:blip r:embed="rId12"/>
                          <a:stretch>
                            <a:fillRect/>
                          </a:stretch>
                        </pic:blipFill>
                        <pic:spPr>
                          <a:xfrm>
                            <a:off x="-3746" y="-4825"/>
                            <a:ext cx="6854952" cy="18288"/>
                          </a:xfrm>
                          <a:prstGeom prst="rect">
                            <a:avLst/>
                          </a:prstGeom>
                        </pic:spPr>
                      </pic:pic>
                    </wpg:wgp>
                  </a:graphicData>
                </a:graphic>
              </wp:inline>
            </w:drawing>
          </mc:Choice>
          <mc:Fallback xmlns:a="http://schemas.openxmlformats.org/drawingml/2006/main">
            <w:pict>
              <v:group id="Group 62047" style="width:539.305pt;height:0.850006pt;mso-position-horizontal-relative:char;mso-position-vertical-relative:line" coordsize="68491,107">
                <v:shape id="Picture 68802" style="position:absolute;width:68549;height:182;left:-37;top:-48;" filled="f">
                  <v:imagedata r:id="rId13"/>
                </v:shape>
              </v:group>
            </w:pict>
          </mc:Fallback>
        </mc:AlternateContent>
      </w:r>
      <w:r>
        <w:t xml:space="preserve"> </w:t>
      </w:r>
    </w:p>
    <w:p w14:paraId="1A912385" w14:textId="77777777" w:rsidR="009411A2" w:rsidRPr="00024DB2" w:rsidRDefault="00081DCB" w:rsidP="009C5BDC">
      <w:pPr>
        <w:spacing w:line="276" w:lineRule="auto"/>
        <w:ind w:left="10" w:right="70"/>
        <w:rPr>
          <w:b/>
          <w:bCs/>
          <w:sz w:val="30"/>
          <w:szCs w:val="30"/>
        </w:rPr>
      </w:pPr>
      <w:r w:rsidRPr="00024DB2">
        <w:rPr>
          <w:b/>
          <w:bCs/>
          <w:sz w:val="30"/>
          <w:szCs w:val="30"/>
        </w:rPr>
        <w:t xml:space="preserve">Mine Closure and Post-Mining Land Use </w:t>
      </w:r>
    </w:p>
    <w:p w14:paraId="4D0C66E1" w14:textId="77777777" w:rsidR="009411A2" w:rsidRDefault="00081DCB" w:rsidP="009C5BDC">
      <w:pPr>
        <w:spacing w:line="276" w:lineRule="auto"/>
        <w:ind w:left="10" w:right="70"/>
      </w:pPr>
      <w:r>
        <w:t xml:space="preserve">Environmental planning must also address mine closure and the future use of mined land. A proper closure plan includes: </w:t>
      </w:r>
    </w:p>
    <w:p w14:paraId="6FD39D1A" w14:textId="77777777" w:rsidR="009411A2" w:rsidRDefault="00081DCB" w:rsidP="009C5BDC">
      <w:pPr>
        <w:numPr>
          <w:ilvl w:val="0"/>
          <w:numId w:val="34"/>
        </w:numPr>
        <w:spacing w:after="11" w:line="276" w:lineRule="auto"/>
        <w:ind w:right="70" w:hanging="360"/>
      </w:pPr>
      <w:r>
        <w:t xml:space="preserve">Safe decommissioning of equipment and infrastructure </w:t>
      </w:r>
    </w:p>
    <w:p w14:paraId="243EE6B5" w14:textId="77777777" w:rsidR="009411A2" w:rsidRDefault="00081DCB" w:rsidP="009C5BDC">
      <w:pPr>
        <w:numPr>
          <w:ilvl w:val="0"/>
          <w:numId w:val="34"/>
        </w:numPr>
        <w:spacing w:after="11" w:line="276" w:lineRule="auto"/>
        <w:ind w:right="70" w:hanging="360"/>
      </w:pPr>
      <w:r>
        <w:t xml:space="preserve">Slope stabilization and watercourse restoration </w:t>
      </w:r>
    </w:p>
    <w:p w14:paraId="1C2575C3" w14:textId="77777777" w:rsidR="009411A2" w:rsidRDefault="00081DCB" w:rsidP="009C5BDC">
      <w:pPr>
        <w:numPr>
          <w:ilvl w:val="0"/>
          <w:numId w:val="34"/>
        </w:numPr>
        <w:spacing w:after="11" w:line="276" w:lineRule="auto"/>
        <w:ind w:right="70" w:hanging="360"/>
      </w:pPr>
      <w:r>
        <w:t xml:space="preserve">Long-term monitoring of groundwater and vegetation </w:t>
      </w:r>
    </w:p>
    <w:p w14:paraId="642382AB" w14:textId="77777777" w:rsidR="009411A2" w:rsidRDefault="00081DCB" w:rsidP="009C5BDC">
      <w:pPr>
        <w:numPr>
          <w:ilvl w:val="0"/>
          <w:numId w:val="34"/>
        </w:numPr>
        <w:spacing w:after="11" w:line="276" w:lineRule="auto"/>
        <w:ind w:right="70" w:hanging="360"/>
      </w:pPr>
      <w:r>
        <w:t xml:space="preserve">Economic transition strategies for host communities </w:t>
      </w:r>
    </w:p>
    <w:p w14:paraId="4158C93D" w14:textId="77777777" w:rsidR="009411A2" w:rsidRDefault="00081DCB" w:rsidP="009C5BDC">
      <w:pPr>
        <w:numPr>
          <w:ilvl w:val="0"/>
          <w:numId w:val="34"/>
        </w:numPr>
        <w:spacing w:line="276" w:lineRule="auto"/>
        <w:ind w:right="70" w:hanging="360"/>
      </w:pPr>
      <w:r>
        <w:t xml:space="preserve">Conversion of land for alternative uses (e.g., agriculture, forestry, recreation) </w:t>
      </w:r>
    </w:p>
    <w:p w14:paraId="062D1150" w14:textId="77777777" w:rsidR="009411A2" w:rsidRDefault="00081DCB" w:rsidP="009C5BDC">
      <w:pPr>
        <w:spacing w:after="319" w:line="276" w:lineRule="auto"/>
        <w:ind w:left="10" w:right="70"/>
      </w:pPr>
      <w:r>
        <w:lastRenderedPageBreak/>
        <w:t xml:space="preserve">Rehabilitation success is often measured based on vegetation cover, soil fertility, water quality, and community acceptance. Many modern mining companies aim for sustainable closure — returning the land to a condition that supports biodiversity and economic activity beyond the life of the mine. </w:t>
      </w:r>
    </w:p>
    <w:p w14:paraId="09FDEFF9"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0D324D42" wp14:editId="5DCA874F">
                <wp:extent cx="6849174" cy="10795"/>
                <wp:effectExtent l="0" t="0" r="0" b="0"/>
                <wp:docPr id="62048" name="Group 62048"/>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03" name="Picture 68803"/>
                          <pic:cNvPicPr/>
                        </pic:nvPicPr>
                        <pic:blipFill>
                          <a:blip r:embed="rId14"/>
                          <a:stretch>
                            <a:fillRect/>
                          </a:stretch>
                        </pic:blipFill>
                        <pic:spPr>
                          <a:xfrm>
                            <a:off x="-3746" y="-5587"/>
                            <a:ext cx="6854952" cy="18288"/>
                          </a:xfrm>
                          <a:prstGeom prst="rect">
                            <a:avLst/>
                          </a:prstGeom>
                        </pic:spPr>
                      </pic:pic>
                    </wpg:wgp>
                  </a:graphicData>
                </a:graphic>
              </wp:inline>
            </w:drawing>
          </mc:Choice>
          <mc:Fallback xmlns:a="http://schemas.openxmlformats.org/drawingml/2006/main">
            <w:pict>
              <v:group id="Group 62048" style="width:539.305pt;height:0.849976pt;mso-position-horizontal-relative:char;mso-position-vertical-relative:line" coordsize="68491,107">
                <v:shape id="Picture 68803" style="position:absolute;width:68549;height:182;left:-37;top:-55;" filled="f">
                  <v:imagedata r:id="rId15"/>
                </v:shape>
              </v:group>
            </w:pict>
          </mc:Fallback>
        </mc:AlternateContent>
      </w:r>
      <w:r>
        <w:t xml:space="preserve"> </w:t>
      </w:r>
    </w:p>
    <w:p w14:paraId="6DEBE8FD" w14:textId="77777777" w:rsidR="009411A2" w:rsidRDefault="00081DCB" w:rsidP="009C5BDC">
      <w:pPr>
        <w:spacing w:line="276" w:lineRule="auto"/>
        <w:ind w:left="10" w:right="70"/>
      </w:pPr>
      <w:r>
        <w:t xml:space="preserve">Conclusion on Environmental Considerations </w:t>
      </w:r>
    </w:p>
    <w:p w14:paraId="0E562155" w14:textId="77777777" w:rsidR="009411A2" w:rsidRDefault="00081DCB" w:rsidP="009C5BDC">
      <w:pPr>
        <w:spacing w:line="276" w:lineRule="auto"/>
        <w:ind w:left="10" w:right="70"/>
      </w:pPr>
      <w:r>
        <w:t xml:space="preserve">Environmental considerations are no longer optional in surface mining — they are legal, moral, and economic necessities. Integrating environmental principles into mine planning and excavation ensures regulatory compliance, protects ecosystems, and secures the social license to operate. Sustainable mining is not just about resource extraction — it is about balancing the needs of the present with the rights of future generations. </w:t>
      </w:r>
    </w:p>
    <w:p w14:paraId="19497141" w14:textId="77777777" w:rsidR="009411A2" w:rsidRDefault="00081DCB" w:rsidP="009C5BDC">
      <w:pPr>
        <w:spacing w:after="255" w:line="276" w:lineRule="auto"/>
        <w:ind w:left="15" w:right="0" w:firstLine="0"/>
      </w:pPr>
      <w:r>
        <w:t xml:space="preserve"> </w:t>
      </w:r>
    </w:p>
    <w:p w14:paraId="318A8702" w14:textId="77777777" w:rsidR="009411A2" w:rsidRDefault="00081DCB" w:rsidP="009C5BDC">
      <w:pPr>
        <w:spacing w:after="250" w:line="276" w:lineRule="auto"/>
        <w:ind w:left="15" w:right="0" w:firstLine="0"/>
      </w:pPr>
      <w:r>
        <w:t xml:space="preserve"> </w:t>
      </w:r>
    </w:p>
    <w:p w14:paraId="2A6A1AA4" w14:textId="77777777" w:rsidR="009411A2" w:rsidRPr="009B4385" w:rsidRDefault="00081DCB" w:rsidP="009C5BDC">
      <w:pPr>
        <w:spacing w:after="0" w:line="276" w:lineRule="auto"/>
        <w:ind w:left="15" w:right="0" w:firstLine="0"/>
        <w:rPr>
          <w:sz w:val="40"/>
          <w:szCs w:val="40"/>
        </w:rPr>
      </w:pPr>
      <w:r>
        <w:t xml:space="preserve"> </w:t>
      </w:r>
    </w:p>
    <w:p w14:paraId="438CC0EC" w14:textId="77777777" w:rsidR="009411A2" w:rsidRPr="009B4385" w:rsidRDefault="00081DCB" w:rsidP="009C5BDC">
      <w:pPr>
        <w:spacing w:after="255" w:line="276" w:lineRule="auto"/>
        <w:ind w:left="10" w:right="0"/>
        <w:rPr>
          <w:sz w:val="40"/>
          <w:szCs w:val="40"/>
        </w:rPr>
      </w:pPr>
      <w:r w:rsidRPr="009B4385">
        <w:rPr>
          <w:b/>
          <w:sz w:val="40"/>
          <w:szCs w:val="40"/>
        </w:rPr>
        <w:t xml:space="preserve">CHAPTER 3 </w:t>
      </w:r>
    </w:p>
    <w:p w14:paraId="09D1F22F" w14:textId="77777777" w:rsidR="009411A2" w:rsidRPr="009B4385" w:rsidRDefault="00081DCB" w:rsidP="009C5BDC">
      <w:pPr>
        <w:pStyle w:val="Heading1"/>
        <w:spacing w:after="305" w:line="276" w:lineRule="auto"/>
        <w:ind w:right="0"/>
        <w:rPr>
          <w:sz w:val="40"/>
          <w:szCs w:val="40"/>
        </w:rPr>
      </w:pPr>
      <w:r w:rsidRPr="009B4385">
        <w:rPr>
          <w:sz w:val="40"/>
          <w:szCs w:val="40"/>
        </w:rPr>
        <w:t xml:space="preserve">METHODOLOGY </w:t>
      </w:r>
    </w:p>
    <w:p w14:paraId="56449D62"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3DB5D397" wp14:editId="0383254C">
                <wp:extent cx="6849174" cy="10795"/>
                <wp:effectExtent l="0" t="0" r="0" b="0"/>
                <wp:docPr id="62219" name="Group 62219"/>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04" name="Picture 68804"/>
                          <pic:cNvPicPr/>
                        </pic:nvPicPr>
                        <pic:blipFill>
                          <a:blip r:embed="rId32"/>
                          <a:stretch>
                            <a:fillRect/>
                          </a:stretch>
                        </pic:blipFill>
                        <pic:spPr>
                          <a:xfrm>
                            <a:off x="-3746" y="-3428"/>
                            <a:ext cx="6854952" cy="15240"/>
                          </a:xfrm>
                          <a:prstGeom prst="rect">
                            <a:avLst/>
                          </a:prstGeom>
                        </pic:spPr>
                      </pic:pic>
                    </wpg:wgp>
                  </a:graphicData>
                </a:graphic>
              </wp:inline>
            </w:drawing>
          </mc:Choice>
          <mc:Fallback xmlns:a="http://schemas.openxmlformats.org/drawingml/2006/main">
            <w:pict>
              <v:group id="Group 62219" style="width:539.305pt;height:0.850037pt;mso-position-horizontal-relative:char;mso-position-vertical-relative:line" coordsize="68491,107">
                <v:shape id="Picture 68804" style="position:absolute;width:68549;height:152;left:-37;top:-34;" filled="f">
                  <v:imagedata r:id="rId33"/>
                </v:shape>
              </v:group>
            </w:pict>
          </mc:Fallback>
        </mc:AlternateContent>
      </w:r>
      <w:r>
        <w:t xml:space="preserve"> </w:t>
      </w:r>
    </w:p>
    <w:p w14:paraId="2156AE2B" w14:textId="77777777" w:rsidR="009411A2" w:rsidRPr="00024DB2" w:rsidRDefault="00081DCB" w:rsidP="009C5BDC">
      <w:pPr>
        <w:spacing w:line="276" w:lineRule="auto"/>
        <w:ind w:left="10" w:right="70"/>
        <w:rPr>
          <w:b/>
          <w:bCs/>
          <w:sz w:val="30"/>
          <w:szCs w:val="30"/>
        </w:rPr>
      </w:pPr>
      <w:r w:rsidRPr="00024DB2">
        <w:rPr>
          <w:b/>
          <w:bCs/>
          <w:sz w:val="30"/>
          <w:szCs w:val="30"/>
        </w:rPr>
        <w:t xml:space="preserve">RESEARCH DESIGN </w:t>
      </w:r>
    </w:p>
    <w:p w14:paraId="15645AE0" w14:textId="77777777" w:rsidR="009411A2" w:rsidRDefault="00081DCB" w:rsidP="009C5BDC">
      <w:pPr>
        <w:spacing w:after="260" w:line="276" w:lineRule="auto"/>
        <w:ind w:left="15" w:right="0" w:firstLine="0"/>
      </w:pPr>
      <w:r>
        <w:t xml:space="preserve"> </w:t>
      </w:r>
    </w:p>
    <w:p w14:paraId="45FF0024" w14:textId="77777777" w:rsidR="009411A2" w:rsidRDefault="00081DCB" w:rsidP="009C5BDC">
      <w:pPr>
        <w:spacing w:line="276" w:lineRule="auto"/>
        <w:ind w:left="10" w:right="70"/>
      </w:pPr>
      <w:r>
        <w:t xml:space="preserve">The research design adopted for this project is a descriptive and field-based case study approach. This design was selected because it allows for the detailed analysis of current practices, tools, and techniques involved in mine planning and excavation in real-world mining operations. A descriptive design helps capture the full complexity of mining operations, including equipment usage, excavation methods, mine scheduling, and environmental control strategies. It is suitable for studies where the goal is to understand, document, and analyze ongoing practices rather than test a hypothesis. </w:t>
      </w:r>
    </w:p>
    <w:p w14:paraId="62B54AD4" w14:textId="77777777" w:rsidR="009411A2" w:rsidRDefault="00081DCB" w:rsidP="009C5BDC">
      <w:pPr>
        <w:spacing w:after="255" w:line="276" w:lineRule="auto"/>
        <w:ind w:left="15" w:right="0" w:firstLine="0"/>
      </w:pPr>
      <w:r>
        <w:t xml:space="preserve"> </w:t>
      </w:r>
    </w:p>
    <w:p w14:paraId="60049A7A" w14:textId="77777777" w:rsidR="009411A2" w:rsidRDefault="00081DCB" w:rsidP="009C5BDC">
      <w:pPr>
        <w:spacing w:line="276" w:lineRule="auto"/>
        <w:ind w:left="10" w:right="70"/>
      </w:pPr>
      <w:r>
        <w:t xml:space="preserve">By using a field-based approach, data were obtained directly from on-site observations, interviews with mining personnel, and analysis of mining documents and technical reports. This method ensures that the information gathered is relevant, accurate, and context-specific to the selected mining operations. The emphasis is on understanding how mining planning principles are implemented practically, what tools are employed, the sequence of excavation operations, and the efficiency and safety measures involved. </w:t>
      </w:r>
    </w:p>
    <w:p w14:paraId="2BA73701" w14:textId="77777777" w:rsidR="009411A2" w:rsidRDefault="00081DCB" w:rsidP="009C5BDC">
      <w:pPr>
        <w:spacing w:after="255" w:line="276" w:lineRule="auto"/>
        <w:ind w:left="15" w:right="0" w:firstLine="0"/>
      </w:pPr>
      <w:r>
        <w:t xml:space="preserve"> </w:t>
      </w:r>
    </w:p>
    <w:p w14:paraId="48F5DE6E" w14:textId="77777777" w:rsidR="009411A2" w:rsidRDefault="00081DCB" w:rsidP="009C5BDC">
      <w:pPr>
        <w:spacing w:line="276" w:lineRule="auto"/>
        <w:ind w:left="10" w:right="70"/>
      </w:pPr>
      <w:r>
        <w:t xml:space="preserve">The design integrates both qualitative and quantitative components. Qualitative data were gathered through interviews, site visits, and document reviews, while quantitative data were collected from mine production </w:t>
      </w:r>
      <w:r>
        <w:lastRenderedPageBreak/>
        <w:t xml:space="preserve">records, bench designs, slope angles, equipment specifications, and scheduling outputs. Together, these provide a well-rounded view of the mining system under investigation. </w:t>
      </w:r>
    </w:p>
    <w:p w14:paraId="1B62FD3A" w14:textId="77777777" w:rsidR="009411A2" w:rsidRDefault="00081DCB" w:rsidP="009C5BDC">
      <w:pPr>
        <w:spacing w:after="255" w:line="276" w:lineRule="auto"/>
        <w:ind w:left="15" w:right="0" w:firstLine="0"/>
      </w:pPr>
      <w:r>
        <w:t xml:space="preserve"> </w:t>
      </w:r>
    </w:p>
    <w:p w14:paraId="3F9956B0" w14:textId="77777777" w:rsidR="009411A2" w:rsidRDefault="00081DCB" w:rsidP="009C5BDC">
      <w:pPr>
        <w:spacing w:line="276" w:lineRule="auto"/>
        <w:ind w:left="10" w:right="70"/>
      </w:pPr>
      <w:r>
        <w:t xml:space="preserve">This research design is further justified by its flexibility, ability to provide comprehensive insight, and suitability for projects focused on technical analysis in engineering fields. It supports the project’s overall aim of analyzing how effective mine planning and excavation influence operational success and safety in surface mining environments. </w:t>
      </w:r>
    </w:p>
    <w:p w14:paraId="789F75C0" w14:textId="77777777" w:rsidR="009411A2" w:rsidRPr="00EE1784" w:rsidRDefault="00081DCB" w:rsidP="009C5BDC">
      <w:pPr>
        <w:spacing w:line="276" w:lineRule="auto"/>
        <w:ind w:left="10" w:right="70"/>
        <w:rPr>
          <w:b/>
          <w:bCs/>
          <w:sz w:val="30"/>
          <w:szCs w:val="30"/>
        </w:rPr>
      </w:pPr>
      <w:r w:rsidRPr="00EE1784">
        <w:rPr>
          <w:b/>
          <w:bCs/>
          <w:sz w:val="30"/>
          <w:szCs w:val="30"/>
        </w:rPr>
        <w:t xml:space="preserve">LOCATION OF THE STUDY </w:t>
      </w:r>
    </w:p>
    <w:p w14:paraId="18754276" w14:textId="77777777" w:rsidR="009411A2" w:rsidRDefault="00081DCB" w:rsidP="009C5BDC">
      <w:pPr>
        <w:spacing w:after="255" w:line="276" w:lineRule="auto"/>
        <w:ind w:left="15" w:right="0" w:firstLine="0"/>
      </w:pPr>
      <w:r>
        <w:t xml:space="preserve"> </w:t>
      </w:r>
    </w:p>
    <w:p w14:paraId="647DD742" w14:textId="77777777" w:rsidR="00C43991" w:rsidRDefault="00C43991" w:rsidP="009C5BDC">
      <w:pPr>
        <w:pStyle w:val="p1"/>
        <w:spacing w:line="276" w:lineRule="auto"/>
        <w:divId w:val="486670976"/>
      </w:pPr>
      <w:r>
        <w:rPr>
          <w:rStyle w:val="s1"/>
        </w:rPr>
        <w:t xml:space="preserve">The study was carried out at the </w:t>
      </w:r>
      <w:r>
        <w:rPr>
          <w:rStyle w:val="s2"/>
        </w:rPr>
        <w:t>Dangote Granite Quarry</w:t>
      </w:r>
      <w:r>
        <w:rPr>
          <w:rStyle w:val="s1"/>
        </w:rPr>
        <w:t xml:space="preserve">, located along the </w:t>
      </w:r>
      <w:r>
        <w:rPr>
          <w:rStyle w:val="s2"/>
        </w:rPr>
        <w:t>Ogbomosho-Ilorin Road in Irepodun Local Government Area of Kwara State, Nigeria</w:t>
      </w:r>
      <w:r>
        <w:rPr>
          <w:rStyle w:val="s1"/>
        </w:rPr>
        <w:t>. This site was chosen due to its active surface mining operations, which include extensive drilling, blasting, excavation, and haulage processes — all of which align with the objectives of this project.</w:t>
      </w:r>
    </w:p>
    <w:p w14:paraId="4AB7E0C2" w14:textId="77777777" w:rsidR="00C43991" w:rsidRDefault="00C43991" w:rsidP="009C5BDC">
      <w:pPr>
        <w:pStyle w:val="p2"/>
        <w:spacing w:line="276" w:lineRule="auto"/>
        <w:divId w:val="486670976"/>
      </w:pPr>
    </w:p>
    <w:p w14:paraId="0B364DE5" w14:textId="77777777" w:rsidR="00C43991" w:rsidRDefault="00C43991" w:rsidP="009C5BDC">
      <w:pPr>
        <w:pStyle w:val="p1"/>
        <w:spacing w:line="276" w:lineRule="auto"/>
        <w:divId w:val="486670976"/>
      </w:pPr>
      <w:r>
        <w:rPr>
          <w:rStyle w:val="s1"/>
        </w:rPr>
        <w:t>The quarry occupies a significant portion of land and operates with both local and modern equipment. The site layout includes an open pit with multi-bench design, access ramps, crushing plants, explosive magazine, and vehicle maintenance yard.</w:t>
      </w:r>
    </w:p>
    <w:p w14:paraId="3D56EE62" w14:textId="77777777" w:rsidR="00C43991" w:rsidRDefault="00C43991" w:rsidP="009C5BDC">
      <w:pPr>
        <w:pStyle w:val="p2"/>
        <w:spacing w:line="276" w:lineRule="auto"/>
        <w:divId w:val="486670976"/>
      </w:pPr>
    </w:p>
    <w:p w14:paraId="4B03F52D" w14:textId="77777777" w:rsidR="00C43991" w:rsidRDefault="00C43991" w:rsidP="009C5BDC">
      <w:pPr>
        <w:pStyle w:val="p1"/>
        <w:spacing w:line="276" w:lineRule="auto"/>
        <w:divId w:val="486670976"/>
      </w:pPr>
      <w:r>
        <w:rPr>
          <w:rStyle w:val="s1"/>
        </w:rPr>
        <w:t xml:space="preserve">The quarry is geographically situated at approximately </w:t>
      </w:r>
      <w:r>
        <w:rPr>
          <w:rStyle w:val="s2"/>
        </w:rPr>
        <w:t>Latitude 8.3750° N and Longitude 4.9833° E</w:t>
      </w:r>
      <w:r>
        <w:rPr>
          <w:rStyle w:val="s1"/>
        </w:rPr>
        <w:t>, and is accessible via major roads connecting Ilorin to Ogbomosho.</w:t>
      </w:r>
    </w:p>
    <w:p w14:paraId="5E8DDDBF" w14:textId="77777777" w:rsidR="009411A2" w:rsidRDefault="00081DCB" w:rsidP="009C5BDC">
      <w:pPr>
        <w:spacing w:line="276" w:lineRule="auto"/>
        <w:ind w:left="10" w:right="70"/>
      </w:pPr>
      <w:r>
        <w:t xml:space="preserve">The choice of this location was based on several criteria: </w:t>
      </w:r>
    </w:p>
    <w:p w14:paraId="0380D99B" w14:textId="77777777" w:rsidR="009411A2" w:rsidRDefault="00081DCB" w:rsidP="009C5BDC">
      <w:pPr>
        <w:numPr>
          <w:ilvl w:val="0"/>
          <w:numId w:val="35"/>
        </w:numPr>
        <w:spacing w:after="0" w:line="276" w:lineRule="auto"/>
        <w:ind w:right="70" w:hanging="360"/>
      </w:pPr>
      <w:r>
        <w:t xml:space="preserve">Accessibility: The site is easily accessible via major roads and transport routes, which facilitated site visits, data collection, and interaction with mine personnel. </w:t>
      </w:r>
    </w:p>
    <w:p w14:paraId="0128D466" w14:textId="77777777" w:rsidR="009411A2" w:rsidRDefault="00081DCB" w:rsidP="009C5BDC">
      <w:pPr>
        <w:numPr>
          <w:ilvl w:val="0"/>
          <w:numId w:val="35"/>
        </w:numPr>
        <w:spacing w:after="0" w:line="276" w:lineRule="auto"/>
        <w:ind w:right="70" w:hanging="360"/>
      </w:pPr>
      <w:r>
        <w:t xml:space="preserve">Active Mining Operations: The quarry is actively engaged in mine planning, drilling, blasting, excavation, and haulage — all relevant to the study objectives. </w:t>
      </w:r>
    </w:p>
    <w:p w14:paraId="1668EC4D" w14:textId="77777777" w:rsidR="009411A2" w:rsidRDefault="00081DCB" w:rsidP="009C5BDC">
      <w:pPr>
        <w:numPr>
          <w:ilvl w:val="0"/>
          <w:numId w:val="35"/>
        </w:numPr>
        <w:spacing w:after="0" w:line="276" w:lineRule="auto"/>
        <w:ind w:right="70" w:hanging="360"/>
      </w:pPr>
      <w:r>
        <w:t xml:space="preserve">Technical Documentation and Equipment Availability: The site maintains proper documentation of mine plans, equipment logs, and scheduling charts, providing a strong data foundation for the research. </w:t>
      </w:r>
    </w:p>
    <w:p w14:paraId="523E15FF" w14:textId="16BA4DF3" w:rsidR="009411A2" w:rsidRDefault="00081DCB" w:rsidP="009C5BDC">
      <w:pPr>
        <w:numPr>
          <w:ilvl w:val="0"/>
          <w:numId w:val="35"/>
        </w:numPr>
        <w:spacing w:line="276" w:lineRule="auto"/>
        <w:ind w:right="70" w:hanging="360"/>
      </w:pPr>
      <w:r>
        <w:t xml:space="preserve">Safety and Environmental Practices: The quarry follows a structured approach to environmental protection and workplace safety, which aligns with the methodological requirements of this study. </w:t>
      </w:r>
    </w:p>
    <w:p w14:paraId="32DEBCAE" w14:textId="2814FD5B" w:rsidR="009411A2" w:rsidRDefault="00081DCB" w:rsidP="009C5BDC">
      <w:pPr>
        <w:spacing w:after="255" w:line="276" w:lineRule="auto"/>
        <w:ind w:left="15" w:right="0" w:firstLine="0"/>
      </w:pPr>
      <w:r>
        <w:t xml:space="preserve"> </w:t>
      </w:r>
    </w:p>
    <w:p w14:paraId="732B3764" w14:textId="77777777" w:rsidR="00110459" w:rsidRDefault="00110459" w:rsidP="009C5BDC">
      <w:pPr>
        <w:pStyle w:val="p1"/>
        <w:spacing w:line="276" w:lineRule="auto"/>
        <w:divId w:val="620646984"/>
        <w:rPr>
          <w:rStyle w:val="s1"/>
        </w:rPr>
      </w:pPr>
    </w:p>
    <w:p w14:paraId="77D2BE72" w14:textId="0962F3AD" w:rsidR="00110459" w:rsidRDefault="006D0A87" w:rsidP="009C5BDC">
      <w:pPr>
        <w:pStyle w:val="p1"/>
        <w:spacing w:line="276" w:lineRule="auto"/>
        <w:divId w:val="620646984"/>
        <w:rPr>
          <w:rStyle w:val="s1"/>
        </w:rPr>
      </w:pPr>
      <w:r>
        <w:rPr>
          <w:noProof/>
        </w:rPr>
        <w:lastRenderedPageBreak/>
        <w:drawing>
          <wp:anchor distT="0" distB="0" distL="114300" distR="114300" simplePos="0" relativeHeight="251662336" behindDoc="0" locked="0" layoutInCell="1" allowOverlap="1" wp14:anchorId="40867B9E" wp14:editId="58C5E39A">
            <wp:simplePos x="0" y="0"/>
            <wp:positionH relativeFrom="column">
              <wp:posOffset>-244475</wp:posOffset>
            </wp:positionH>
            <wp:positionV relativeFrom="paragraph">
              <wp:posOffset>0</wp:posOffset>
            </wp:positionV>
            <wp:extent cx="7453630" cy="5193665"/>
            <wp:effectExtent l="0" t="0" r="1270" b="635"/>
            <wp:wrapTopAndBottom/>
            <wp:docPr id="2093002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02346" name=""/>
                    <pic:cNvPicPr/>
                  </pic:nvPicPr>
                  <pic:blipFill>
                    <a:blip r:embed="rId42"/>
                    <a:stretch>
                      <a:fillRect/>
                    </a:stretch>
                  </pic:blipFill>
                  <pic:spPr>
                    <a:xfrm>
                      <a:off x="0" y="0"/>
                      <a:ext cx="7453630" cy="5193665"/>
                    </a:xfrm>
                    <a:prstGeom prst="rect">
                      <a:avLst/>
                    </a:prstGeom>
                  </pic:spPr>
                </pic:pic>
              </a:graphicData>
            </a:graphic>
            <wp14:sizeRelH relativeFrom="margin">
              <wp14:pctWidth>0</wp14:pctWidth>
            </wp14:sizeRelH>
            <wp14:sizeRelV relativeFrom="margin">
              <wp14:pctHeight>0</wp14:pctHeight>
            </wp14:sizeRelV>
          </wp:anchor>
        </w:drawing>
      </w:r>
    </w:p>
    <w:p w14:paraId="573B4199" w14:textId="77777777" w:rsidR="00110459" w:rsidRDefault="00110459" w:rsidP="009C5BDC">
      <w:pPr>
        <w:pStyle w:val="p1"/>
        <w:spacing w:line="276" w:lineRule="auto"/>
        <w:divId w:val="620646984"/>
        <w:rPr>
          <w:rStyle w:val="s1"/>
        </w:rPr>
      </w:pPr>
    </w:p>
    <w:p w14:paraId="035FC6F1" w14:textId="77777777" w:rsidR="00110459" w:rsidRDefault="00110459" w:rsidP="009C5BDC">
      <w:pPr>
        <w:pStyle w:val="p1"/>
        <w:spacing w:line="276" w:lineRule="auto"/>
        <w:divId w:val="620646984"/>
        <w:rPr>
          <w:rStyle w:val="s1"/>
        </w:rPr>
      </w:pPr>
    </w:p>
    <w:p w14:paraId="5269679C" w14:textId="0B063D1B" w:rsidR="00110459" w:rsidRDefault="00110459" w:rsidP="009C5BDC">
      <w:pPr>
        <w:pStyle w:val="p1"/>
        <w:spacing w:line="276" w:lineRule="auto"/>
        <w:divId w:val="620646984"/>
        <w:rPr>
          <w:rStyle w:val="s1"/>
        </w:rPr>
      </w:pPr>
    </w:p>
    <w:p w14:paraId="351476E3" w14:textId="77777777" w:rsidR="00110459" w:rsidRDefault="00110459" w:rsidP="009C5BDC">
      <w:pPr>
        <w:pStyle w:val="p1"/>
        <w:spacing w:line="276" w:lineRule="auto"/>
        <w:divId w:val="620646984"/>
        <w:rPr>
          <w:rStyle w:val="s1"/>
        </w:rPr>
      </w:pPr>
    </w:p>
    <w:p w14:paraId="68B34F7C" w14:textId="77777777" w:rsidR="006D0A87" w:rsidRDefault="006D0A87" w:rsidP="009C5BDC">
      <w:pPr>
        <w:pStyle w:val="p1"/>
        <w:spacing w:line="276" w:lineRule="auto"/>
        <w:divId w:val="620646984"/>
        <w:rPr>
          <w:rStyle w:val="s1"/>
        </w:rPr>
      </w:pPr>
    </w:p>
    <w:p w14:paraId="2C92F361" w14:textId="77777777" w:rsidR="006D0A87" w:rsidRDefault="006D0A87" w:rsidP="009C5BDC">
      <w:pPr>
        <w:pStyle w:val="p1"/>
        <w:spacing w:line="276" w:lineRule="auto"/>
        <w:divId w:val="620646984"/>
        <w:rPr>
          <w:rStyle w:val="s1"/>
        </w:rPr>
      </w:pPr>
    </w:p>
    <w:p w14:paraId="4EA7B0FF" w14:textId="77777777" w:rsidR="006D0A87" w:rsidRDefault="006D0A87" w:rsidP="009C5BDC">
      <w:pPr>
        <w:pStyle w:val="p1"/>
        <w:spacing w:line="276" w:lineRule="auto"/>
        <w:divId w:val="620646984"/>
        <w:rPr>
          <w:rStyle w:val="s1"/>
        </w:rPr>
      </w:pPr>
    </w:p>
    <w:p w14:paraId="71CFE108" w14:textId="77777777" w:rsidR="006D0A87" w:rsidRDefault="006D0A87" w:rsidP="009C5BDC">
      <w:pPr>
        <w:pStyle w:val="p1"/>
        <w:spacing w:line="276" w:lineRule="auto"/>
        <w:divId w:val="620646984"/>
        <w:rPr>
          <w:rStyle w:val="s1"/>
        </w:rPr>
      </w:pPr>
    </w:p>
    <w:p w14:paraId="3F22B1F6" w14:textId="77777777" w:rsidR="00110459" w:rsidRDefault="00110459" w:rsidP="009C5BDC">
      <w:pPr>
        <w:pStyle w:val="p1"/>
        <w:spacing w:line="276" w:lineRule="auto"/>
        <w:divId w:val="620646984"/>
        <w:rPr>
          <w:rStyle w:val="s1"/>
        </w:rPr>
      </w:pPr>
    </w:p>
    <w:p w14:paraId="00F340E0" w14:textId="6D21A779" w:rsidR="00B30006" w:rsidRDefault="00B30006" w:rsidP="006D0A87">
      <w:pPr>
        <w:pStyle w:val="p1"/>
        <w:spacing w:line="276" w:lineRule="auto"/>
        <w:ind w:left="2160"/>
        <w:divId w:val="620646984"/>
      </w:pPr>
      <w:r>
        <w:rPr>
          <w:rStyle w:val="s1"/>
        </w:rPr>
        <w:t>Irepodun Local Government Area of Kwara State, Nigeria</w:t>
      </w:r>
    </w:p>
    <w:p w14:paraId="30133077" w14:textId="58FD3B92" w:rsidR="00110459" w:rsidRDefault="00110459" w:rsidP="00110459">
      <w:pPr>
        <w:spacing w:after="255" w:line="276" w:lineRule="auto"/>
        <w:ind w:left="0" w:right="0" w:firstLine="0"/>
      </w:pPr>
    </w:p>
    <w:p w14:paraId="3AF23B42" w14:textId="77777777" w:rsidR="00110459" w:rsidRDefault="00110459" w:rsidP="009C5BDC">
      <w:pPr>
        <w:spacing w:after="255" w:line="276" w:lineRule="auto"/>
        <w:ind w:left="15" w:right="0" w:firstLine="0"/>
      </w:pPr>
    </w:p>
    <w:p w14:paraId="25F923B3" w14:textId="77777777" w:rsidR="009411A2" w:rsidRDefault="00081DCB" w:rsidP="009C5BDC">
      <w:pPr>
        <w:spacing w:line="276" w:lineRule="auto"/>
        <w:ind w:left="10" w:right="70"/>
      </w:pPr>
      <w:r>
        <w:t xml:space="preserve">The site provided opportunities to observe various phases of mine planning, from pit design to production scheduling, and excavation activities, including drilling, blasting, and mechanical loading. These operations offered direct insight into the actual implementation of theories discussed in the literature review. </w:t>
      </w:r>
    </w:p>
    <w:p w14:paraId="61DB3E40" w14:textId="77777777" w:rsidR="009411A2" w:rsidRDefault="00081DCB" w:rsidP="009C5BDC">
      <w:pPr>
        <w:spacing w:after="255" w:line="276" w:lineRule="auto"/>
        <w:ind w:left="15" w:right="0" w:firstLine="0"/>
      </w:pPr>
      <w:r>
        <w:t xml:space="preserve"> </w:t>
      </w:r>
    </w:p>
    <w:p w14:paraId="32F00E3E" w14:textId="77777777" w:rsidR="009411A2" w:rsidRDefault="00081DCB" w:rsidP="009C5BDC">
      <w:pPr>
        <w:spacing w:line="276" w:lineRule="auto"/>
        <w:ind w:left="10" w:right="70"/>
      </w:pPr>
      <w:r>
        <w:t xml:space="preserve">Additionally, the location provided access to experienced personnel such as mine engineers, drilling supervisors, blasters, safety officers, and haulage managers. Their firsthand knowledge and responses to interviews enriched the quality of the data collected. </w:t>
      </w:r>
    </w:p>
    <w:p w14:paraId="3E5F3711" w14:textId="77777777" w:rsidR="009411A2" w:rsidRDefault="00081DCB" w:rsidP="009C5BDC">
      <w:pPr>
        <w:spacing w:after="255" w:line="276" w:lineRule="auto"/>
        <w:ind w:left="15" w:right="0" w:firstLine="0"/>
      </w:pPr>
      <w:r>
        <w:t xml:space="preserve"> </w:t>
      </w:r>
    </w:p>
    <w:p w14:paraId="65D05925" w14:textId="77777777" w:rsidR="009411A2" w:rsidRDefault="00081DCB" w:rsidP="009C5BDC">
      <w:pPr>
        <w:spacing w:after="319" w:line="276" w:lineRule="auto"/>
        <w:ind w:left="10" w:right="70"/>
      </w:pPr>
      <w:r>
        <w:t xml:space="preserve">The study area therefore served as an ideal setting for examining real-life applications of mine planning principles and excavation technologies, and it helped ground the project in both technical and practical realities of surface mining in Nigeria. </w:t>
      </w:r>
    </w:p>
    <w:p w14:paraId="04F8D5B5"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593A7521" wp14:editId="32AC4662">
                <wp:extent cx="6849174" cy="10795"/>
                <wp:effectExtent l="0" t="0" r="0" b="0"/>
                <wp:docPr id="62811" name="Group 62811"/>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05" name="Picture 68805"/>
                          <pic:cNvPicPr/>
                        </pic:nvPicPr>
                        <pic:blipFill>
                          <a:blip r:embed="rId43"/>
                          <a:stretch>
                            <a:fillRect/>
                          </a:stretch>
                        </pic:blipFill>
                        <pic:spPr>
                          <a:xfrm>
                            <a:off x="-3746" y="-3174"/>
                            <a:ext cx="6854952" cy="15240"/>
                          </a:xfrm>
                          <a:prstGeom prst="rect">
                            <a:avLst/>
                          </a:prstGeom>
                        </pic:spPr>
                      </pic:pic>
                    </wpg:wgp>
                  </a:graphicData>
                </a:graphic>
              </wp:inline>
            </w:drawing>
          </mc:Choice>
          <mc:Fallback xmlns:a="http://schemas.openxmlformats.org/drawingml/2006/main">
            <w:pict>
              <v:group id="Group 62811" style="width:539.305pt;height:0.849976pt;mso-position-horizontal-relative:char;mso-position-vertical-relative:line" coordsize="68491,107">
                <v:shape id="Picture 68805" style="position:absolute;width:68549;height:152;left:-37;top:-31;" filled="f">
                  <v:imagedata r:id="rId44"/>
                </v:shape>
              </v:group>
            </w:pict>
          </mc:Fallback>
        </mc:AlternateContent>
      </w:r>
      <w:r>
        <w:t xml:space="preserve"> </w:t>
      </w:r>
    </w:p>
    <w:p w14:paraId="592B3E7E" w14:textId="77777777" w:rsidR="009411A2" w:rsidRPr="002409DC" w:rsidRDefault="00081DCB" w:rsidP="009C5BDC">
      <w:pPr>
        <w:spacing w:line="276" w:lineRule="auto"/>
        <w:ind w:left="10" w:right="70"/>
        <w:rPr>
          <w:b/>
          <w:bCs/>
          <w:sz w:val="30"/>
          <w:szCs w:val="30"/>
        </w:rPr>
      </w:pPr>
      <w:r w:rsidRPr="002409DC">
        <w:rPr>
          <w:b/>
          <w:bCs/>
          <w:sz w:val="30"/>
          <w:szCs w:val="30"/>
        </w:rPr>
        <w:t xml:space="preserve">SOURCES AND METHODS OF DATA COLLECTION </w:t>
      </w:r>
    </w:p>
    <w:p w14:paraId="6B095B63" w14:textId="77777777" w:rsidR="009411A2" w:rsidRDefault="00081DCB" w:rsidP="009C5BDC">
      <w:pPr>
        <w:spacing w:after="255" w:line="276" w:lineRule="auto"/>
        <w:ind w:left="15" w:right="0" w:firstLine="0"/>
      </w:pPr>
      <w:r>
        <w:t xml:space="preserve"> </w:t>
      </w:r>
    </w:p>
    <w:p w14:paraId="6103C938" w14:textId="77777777" w:rsidR="009411A2" w:rsidRDefault="00081DCB" w:rsidP="009C5BDC">
      <w:pPr>
        <w:spacing w:after="320" w:line="276" w:lineRule="auto"/>
        <w:ind w:left="10" w:right="70"/>
      </w:pPr>
      <w:r>
        <w:t xml:space="preserve">The data collection process for this research was comprehensive and systematic, combining both primary and secondary data sources to ensure the accuracy, relevance, and credibility of the findings. This dual-source approach enabled the researcher to analyze the subject of mine planning and excavation from both theoretical and practical perspectives. </w:t>
      </w:r>
    </w:p>
    <w:p w14:paraId="694B4487"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1614FDD0" wp14:editId="3E59D0BB">
                <wp:extent cx="6849174" cy="10795"/>
                <wp:effectExtent l="0" t="0" r="0" b="0"/>
                <wp:docPr id="62812" name="Group 62812"/>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06" name="Picture 68806"/>
                          <pic:cNvPicPr/>
                        </pic:nvPicPr>
                        <pic:blipFill>
                          <a:blip r:embed="rId30"/>
                          <a:stretch>
                            <a:fillRect/>
                          </a:stretch>
                        </pic:blipFill>
                        <pic:spPr>
                          <a:xfrm>
                            <a:off x="-3746" y="-4571"/>
                            <a:ext cx="6854952" cy="15240"/>
                          </a:xfrm>
                          <a:prstGeom prst="rect">
                            <a:avLst/>
                          </a:prstGeom>
                        </pic:spPr>
                      </pic:pic>
                    </wpg:wgp>
                  </a:graphicData>
                </a:graphic>
              </wp:inline>
            </w:drawing>
          </mc:Choice>
          <mc:Fallback xmlns:a="http://schemas.openxmlformats.org/drawingml/2006/main">
            <w:pict>
              <v:group id="Group 62812" style="width:539.305pt;height:0.850037pt;mso-position-horizontal-relative:char;mso-position-vertical-relative:line" coordsize="68491,107">
                <v:shape id="Picture 68806" style="position:absolute;width:68549;height:152;left:-37;top:-45;" filled="f">
                  <v:imagedata r:id="rId31"/>
                </v:shape>
              </v:group>
            </w:pict>
          </mc:Fallback>
        </mc:AlternateContent>
      </w:r>
      <w:r>
        <w:t xml:space="preserve"> </w:t>
      </w:r>
    </w:p>
    <w:p w14:paraId="0790F16C" w14:textId="77777777" w:rsidR="009411A2" w:rsidRPr="002409DC" w:rsidRDefault="00081DCB" w:rsidP="009C5BDC">
      <w:pPr>
        <w:spacing w:line="276" w:lineRule="auto"/>
        <w:ind w:left="10" w:right="70"/>
        <w:rPr>
          <w:b/>
          <w:bCs/>
          <w:sz w:val="30"/>
          <w:szCs w:val="30"/>
        </w:rPr>
      </w:pPr>
      <w:r w:rsidRPr="002409DC">
        <w:rPr>
          <w:b/>
          <w:bCs/>
          <w:sz w:val="30"/>
          <w:szCs w:val="30"/>
        </w:rPr>
        <w:t xml:space="preserve">Primary Data Collection Methods </w:t>
      </w:r>
    </w:p>
    <w:p w14:paraId="5E8A71CE" w14:textId="77777777" w:rsidR="009411A2" w:rsidRDefault="00081DCB" w:rsidP="009C5BDC">
      <w:pPr>
        <w:spacing w:after="255" w:line="276" w:lineRule="auto"/>
        <w:ind w:left="15" w:right="0" w:firstLine="0"/>
      </w:pPr>
      <w:r>
        <w:t xml:space="preserve"> </w:t>
      </w:r>
    </w:p>
    <w:p w14:paraId="003CE72C" w14:textId="77777777" w:rsidR="009411A2" w:rsidRDefault="00081DCB" w:rsidP="009C5BDC">
      <w:pPr>
        <w:spacing w:line="276" w:lineRule="auto"/>
        <w:ind w:left="10" w:right="70"/>
      </w:pPr>
      <w:r>
        <w:t xml:space="preserve">Primary data were obtained directly from field visits to the selected surface mining site. These involved direct interactions with mine personnel, on-site observations, and physical assessments of mine planning tools and excavation equipment. The primary methods employed include the following: </w:t>
      </w:r>
    </w:p>
    <w:p w14:paraId="3B7D35B6" w14:textId="77777777" w:rsidR="009411A2" w:rsidRDefault="00081DCB" w:rsidP="009C5BDC">
      <w:pPr>
        <w:numPr>
          <w:ilvl w:val="0"/>
          <w:numId w:val="36"/>
        </w:numPr>
        <w:spacing w:line="276" w:lineRule="auto"/>
        <w:ind w:right="70" w:hanging="360"/>
      </w:pPr>
      <w:r>
        <w:t xml:space="preserve">Structured Interviews: </w:t>
      </w:r>
    </w:p>
    <w:p w14:paraId="4D825FD5" w14:textId="77777777" w:rsidR="009411A2" w:rsidRDefault="00081DCB" w:rsidP="009C5BDC">
      <w:pPr>
        <w:spacing w:line="276" w:lineRule="auto"/>
        <w:ind w:left="746" w:right="70"/>
      </w:pPr>
      <w:r>
        <w:t xml:space="preserve">Interviews were conducted with key professionals at the quarry, including mine planners, drilling engineers, excavation supervisors, and safety officers. These interviews followed a structured guide with questions covering topics such as pit design, equipment deployment, excavation sequencing, drilling and blasting procedures, scheduling strategies, and safety precautions. The structured nature ensured consistency in the responses and enabled comparison of practices across departments. </w:t>
      </w:r>
    </w:p>
    <w:p w14:paraId="1DA35901" w14:textId="77777777" w:rsidR="009411A2" w:rsidRDefault="00081DCB" w:rsidP="009C5BDC">
      <w:pPr>
        <w:numPr>
          <w:ilvl w:val="0"/>
          <w:numId w:val="36"/>
        </w:numPr>
        <w:spacing w:line="276" w:lineRule="auto"/>
        <w:ind w:right="70" w:hanging="360"/>
      </w:pPr>
      <w:r>
        <w:t xml:space="preserve">Field Observations: </w:t>
      </w:r>
    </w:p>
    <w:p w14:paraId="1E9A410D" w14:textId="77777777" w:rsidR="009411A2" w:rsidRDefault="00081DCB" w:rsidP="009C5BDC">
      <w:pPr>
        <w:spacing w:line="276" w:lineRule="auto"/>
        <w:ind w:left="746" w:right="70"/>
      </w:pPr>
      <w:r>
        <w:lastRenderedPageBreak/>
        <w:t xml:space="preserve">The researcher personally observed drilling, blasting, loading, and haulage activities as they occurred on-site. This allowed for first-hand assessment of equipment operation, pit layout, bench geometry, slope management, and the interaction of machines and personnel. Observations were documented with detailed notes and photographs, ensuring that no critical aspect of the operation was missed. </w:t>
      </w:r>
    </w:p>
    <w:p w14:paraId="1EBE405A" w14:textId="77777777" w:rsidR="009411A2" w:rsidRDefault="00081DCB" w:rsidP="009C5BDC">
      <w:pPr>
        <w:numPr>
          <w:ilvl w:val="0"/>
          <w:numId w:val="36"/>
        </w:numPr>
        <w:spacing w:line="276" w:lineRule="auto"/>
        <w:ind w:right="70" w:hanging="360"/>
      </w:pPr>
      <w:r>
        <w:t xml:space="preserve">Informal Conversations: </w:t>
      </w:r>
    </w:p>
    <w:p w14:paraId="03B7921E" w14:textId="77777777" w:rsidR="009411A2" w:rsidRDefault="00081DCB" w:rsidP="009C5BDC">
      <w:pPr>
        <w:spacing w:line="276" w:lineRule="auto"/>
        <w:ind w:left="746" w:right="70"/>
      </w:pPr>
      <w:r>
        <w:t xml:space="preserve">In addition to formal interviews, informal discussions were held with field workers, drill rig operators, and maintenance technicians to gain insights into daily challenges, practical experiences, and the effectiveness of existing mine planning systems. </w:t>
      </w:r>
    </w:p>
    <w:p w14:paraId="346D3F13" w14:textId="77777777" w:rsidR="009411A2" w:rsidRDefault="00081DCB" w:rsidP="009C5BDC">
      <w:pPr>
        <w:numPr>
          <w:ilvl w:val="0"/>
          <w:numId w:val="36"/>
        </w:numPr>
        <w:spacing w:line="276" w:lineRule="auto"/>
        <w:ind w:right="70" w:hanging="360"/>
      </w:pPr>
      <w:r>
        <w:t xml:space="preserve">Site Documents and Production Records: </w:t>
      </w:r>
    </w:p>
    <w:p w14:paraId="5E197BE4" w14:textId="77777777" w:rsidR="009411A2" w:rsidRDefault="00081DCB" w:rsidP="009C5BDC">
      <w:pPr>
        <w:spacing w:after="319" w:line="276" w:lineRule="auto"/>
        <w:ind w:left="746" w:right="70"/>
      </w:pPr>
      <w:r>
        <w:t xml:space="preserve">Relevant technical documents such as pit designs, drilling logs, excavation plans, production schedules, and equipment usage reports were reviewed. These documents provided valuable quantitative data such as bench heights, slope angles, blast patterns, and daily tonnage outputs. </w:t>
      </w:r>
    </w:p>
    <w:p w14:paraId="12B2B851"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16A96A4E" wp14:editId="7C5FFA0A">
                <wp:extent cx="6849174" cy="10795"/>
                <wp:effectExtent l="0" t="0" r="0" b="0"/>
                <wp:docPr id="63106" name="Group 63106"/>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07" name="Picture 68807"/>
                          <pic:cNvPicPr/>
                        </pic:nvPicPr>
                        <pic:blipFill>
                          <a:blip r:embed="rId17"/>
                          <a:stretch>
                            <a:fillRect/>
                          </a:stretch>
                        </pic:blipFill>
                        <pic:spPr>
                          <a:xfrm>
                            <a:off x="-3746" y="-4190"/>
                            <a:ext cx="6854952" cy="15240"/>
                          </a:xfrm>
                          <a:prstGeom prst="rect">
                            <a:avLst/>
                          </a:prstGeom>
                        </pic:spPr>
                      </pic:pic>
                    </wpg:wgp>
                  </a:graphicData>
                </a:graphic>
              </wp:inline>
            </w:drawing>
          </mc:Choice>
          <mc:Fallback xmlns:a="http://schemas.openxmlformats.org/drawingml/2006/main">
            <w:pict>
              <v:group id="Group 63106" style="width:539.305pt;height:0.850006pt;mso-position-horizontal-relative:char;mso-position-vertical-relative:line" coordsize="68491,107">
                <v:shape id="Picture 68807" style="position:absolute;width:68549;height:152;left:-37;top:-41;" filled="f">
                  <v:imagedata r:id="rId17"/>
                </v:shape>
              </v:group>
            </w:pict>
          </mc:Fallback>
        </mc:AlternateContent>
      </w:r>
      <w:r>
        <w:t xml:space="preserve"> </w:t>
      </w:r>
    </w:p>
    <w:p w14:paraId="6D55B0C6" w14:textId="77777777" w:rsidR="009411A2" w:rsidRPr="002409DC" w:rsidRDefault="00081DCB" w:rsidP="009C5BDC">
      <w:pPr>
        <w:spacing w:line="276" w:lineRule="auto"/>
        <w:ind w:left="10" w:right="70"/>
        <w:rPr>
          <w:b/>
          <w:bCs/>
          <w:sz w:val="30"/>
          <w:szCs w:val="30"/>
        </w:rPr>
      </w:pPr>
      <w:r w:rsidRPr="002409DC">
        <w:rPr>
          <w:b/>
          <w:bCs/>
          <w:sz w:val="30"/>
          <w:szCs w:val="30"/>
        </w:rPr>
        <w:t xml:space="preserve">Secondary Data Collection Methods </w:t>
      </w:r>
    </w:p>
    <w:p w14:paraId="0B6B825C" w14:textId="77777777" w:rsidR="009411A2" w:rsidRDefault="00081DCB" w:rsidP="009C5BDC">
      <w:pPr>
        <w:spacing w:after="260" w:line="276" w:lineRule="auto"/>
        <w:ind w:left="15" w:right="0" w:firstLine="0"/>
      </w:pPr>
      <w:r>
        <w:t xml:space="preserve"> </w:t>
      </w:r>
    </w:p>
    <w:p w14:paraId="3674C296" w14:textId="77777777" w:rsidR="009411A2" w:rsidRDefault="00081DCB" w:rsidP="009C5BDC">
      <w:pPr>
        <w:spacing w:line="276" w:lineRule="auto"/>
        <w:ind w:left="10" w:right="70"/>
      </w:pPr>
      <w:r>
        <w:t xml:space="preserve">Secondary data were sourced from literature, including textbooks, mining engineering journals, academic research, government mining reports, and publications from professional mining bodies. The purpose of using secondary data was to establish a strong theoretical foundation and benchmark field observations against internationally accepted standards and practices. </w:t>
      </w:r>
    </w:p>
    <w:p w14:paraId="3859D30D" w14:textId="77777777" w:rsidR="009411A2" w:rsidRDefault="00081DCB" w:rsidP="009C5BDC">
      <w:pPr>
        <w:spacing w:after="260" w:line="276" w:lineRule="auto"/>
        <w:ind w:left="15" w:right="0" w:firstLine="0"/>
      </w:pPr>
      <w:r>
        <w:t xml:space="preserve"> </w:t>
      </w:r>
    </w:p>
    <w:p w14:paraId="69027C67" w14:textId="77777777" w:rsidR="009411A2" w:rsidRDefault="00081DCB" w:rsidP="009C5BDC">
      <w:pPr>
        <w:spacing w:line="276" w:lineRule="auto"/>
        <w:ind w:left="10" w:right="70"/>
      </w:pPr>
      <w:r>
        <w:t xml:space="preserve">These sources provided essential information on: </w:t>
      </w:r>
    </w:p>
    <w:p w14:paraId="1F6B5DBA" w14:textId="77777777" w:rsidR="009411A2" w:rsidRDefault="00081DCB" w:rsidP="009C5BDC">
      <w:pPr>
        <w:numPr>
          <w:ilvl w:val="0"/>
          <w:numId w:val="37"/>
        </w:numPr>
        <w:spacing w:after="11" w:line="276" w:lineRule="auto"/>
        <w:ind w:right="70" w:hanging="360"/>
      </w:pPr>
      <w:r>
        <w:t xml:space="preserve">Historical development of mine planning techniques </w:t>
      </w:r>
    </w:p>
    <w:p w14:paraId="74F76808" w14:textId="77777777" w:rsidR="009411A2" w:rsidRDefault="00081DCB" w:rsidP="009C5BDC">
      <w:pPr>
        <w:numPr>
          <w:ilvl w:val="0"/>
          <w:numId w:val="37"/>
        </w:numPr>
        <w:spacing w:after="11" w:line="276" w:lineRule="auto"/>
        <w:ind w:right="70" w:hanging="360"/>
      </w:pPr>
      <w:r>
        <w:t xml:space="preserve">Standard equipment configurations and uses </w:t>
      </w:r>
    </w:p>
    <w:p w14:paraId="525EF557" w14:textId="77777777" w:rsidR="009411A2" w:rsidRDefault="00081DCB" w:rsidP="009C5BDC">
      <w:pPr>
        <w:numPr>
          <w:ilvl w:val="0"/>
          <w:numId w:val="37"/>
        </w:numPr>
        <w:spacing w:after="11" w:line="276" w:lineRule="auto"/>
        <w:ind w:right="70" w:hanging="360"/>
      </w:pPr>
      <w:r>
        <w:t xml:space="preserve">Environmental and safety standards </w:t>
      </w:r>
    </w:p>
    <w:p w14:paraId="1FF6DCCE" w14:textId="77777777" w:rsidR="009411A2" w:rsidRDefault="00081DCB" w:rsidP="009C5BDC">
      <w:pPr>
        <w:numPr>
          <w:ilvl w:val="0"/>
          <w:numId w:val="37"/>
        </w:numPr>
        <w:spacing w:after="11" w:line="276" w:lineRule="auto"/>
        <w:ind w:right="70" w:hanging="360"/>
      </w:pPr>
      <w:r>
        <w:t xml:space="preserve">International best practices in excavation design </w:t>
      </w:r>
    </w:p>
    <w:p w14:paraId="5C818847" w14:textId="77777777" w:rsidR="009411A2" w:rsidRDefault="00081DCB" w:rsidP="009C5BDC">
      <w:pPr>
        <w:numPr>
          <w:ilvl w:val="0"/>
          <w:numId w:val="37"/>
        </w:numPr>
        <w:spacing w:line="276" w:lineRule="auto"/>
        <w:ind w:right="70" w:hanging="360"/>
      </w:pPr>
      <w:r>
        <w:t xml:space="preserve">Technological innovations in surface mining </w:t>
      </w:r>
    </w:p>
    <w:p w14:paraId="7055E388" w14:textId="77777777" w:rsidR="009411A2" w:rsidRDefault="00081DCB" w:rsidP="009C5BDC">
      <w:pPr>
        <w:spacing w:after="255" w:line="276" w:lineRule="auto"/>
        <w:ind w:left="15" w:right="0" w:firstLine="0"/>
      </w:pPr>
      <w:r>
        <w:t xml:space="preserve"> </w:t>
      </w:r>
    </w:p>
    <w:p w14:paraId="2A06CD25" w14:textId="77777777" w:rsidR="009411A2" w:rsidRDefault="00081DCB" w:rsidP="009C5BDC">
      <w:pPr>
        <w:spacing w:after="319" w:line="276" w:lineRule="auto"/>
        <w:ind w:left="10" w:right="70"/>
      </w:pPr>
      <w:r>
        <w:t xml:space="preserve">The secondary data also helped contextualize the primary data and ensured the research remained aligned with current academic and industrial standards. </w:t>
      </w:r>
    </w:p>
    <w:p w14:paraId="61F8DE21" w14:textId="77777777" w:rsidR="009411A2" w:rsidRDefault="00081DCB" w:rsidP="009C5BDC">
      <w:pPr>
        <w:spacing w:after="210" w:line="276" w:lineRule="auto"/>
        <w:ind w:left="0" w:right="0" w:firstLine="0"/>
        <w:jc w:val="right"/>
      </w:pPr>
      <w:r>
        <w:rPr>
          <w:rFonts w:ascii="Calibri" w:eastAsia="Calibri" w:hAnsi="Calibri" w:cs="Calibri"/>
          <w:noProof/>
          <w:sz w:val="22"/>
        </w:rPr>
        <mc:AlternateContent>
          <mc:Choice Requires="wpg">
            <w:drawing>
              <wp:inline distT="0" distB="0" distL="0" distR="0" wp14:anchorId="09084B52" wp14:editId="1E3E3BAB">
                <wp:extent cx="6849174" cy="10795"/>
                <wp:effectExtent l="0" t="0" r="0" b="0"/>
                <wp:docPr id="63107" name="Group 63107"/>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08" name="Picture 68808"/>
                          <pic:cNvPicPr/>
                        </pic:nvPicPr>
                        <pic:blipFill>
                          <a:blip r:embed="rId45"/>
                          <a:stretch>
                            <a:fillRect/>
                          </a:stretch>
                        </pic:blipFill>
                        <pic:spPr>
                          <a:xfrm>
                            <a:off x="-3746" y="-4495"/>
                            <a:ext cx="6854952" cy="15240"/>
                          </a:xfrm>
                          <a:prstGeom prst="rect">
                            <a:avLst/>
                          </a:prstGeom>
                        </pic:spPr>
                      </pic:pic>
                    </wpg:wgp>
                  </a:graphicData>
                </a:graphic>
              </wp:inline>
            </w:drawing>
          </mc:Choice>
          <mc:Fallback xmlns:a="http://schemas.openxmlformats.org/drawingml/2006/main">
            <w:pict>
              <v:group id="Group 63107" style="width:539.305pt;height:0.850037pt;mso-position-horizontal-relative:char;mso-position-vertical-relative:line" coordsize="68491,107">
                <v:shape id="Picture 68808" style="position:absolute;width:68549;height:152;left:-37;top:-44;" filled="f">
                  <v:imagedata r:id="rId46"/>
                </v:shape>
              </v:group>
            </w:pict>
          </mc:Fallback>
        </mc:AlternateContent>
      </w:r>
      <w:r>
        <w:t xml:space="preserve"> </w:t>
      </w:r>
    </w:p>
    <w:p w14:paraId="236E8217" w14:textId="77777777" w:rsidR="009411A2" w:rsidRDefault="00081DCB" w:rsidP="009C5BDC">
      <w:pPr>
        <w:spacing w:line="276" w:lineRule="auto"/>
        <w:ind w:left="10" w:right="70"/>
      </w:pPr>
      <w:r>
        <w:t xml:space="preserve">Summary of Data Sources </w:t>
      </w:r>
    </w:p>
    <w:p w14:paraId="6181679F" w14:textId="77777777" w:rsidR="009411A2" w:rsidRDefault="00081DCB" w:rsidP="009C5BDC">
      <w:pPr>
        <w:pStyle w:val="Heading1"/>
        <w:tabs>
          <w:tab w:val="center" w:pos="2514"/>
          <w:tab w:val="center" w:pos="5107"/>
        </w:tabs>
        <w:spacing w:after="0" w:line="276" w:lineRule="auto"/>
        <w:ind w:left="0" w:right="0" w:firstLine="0"/>
      </w:pPr>
      <w:r>
        <w:t xml:space="preserve">Type of Data </w:t>
      </w:r>
      <w:r>
        <w:tab/>
        <w:t xml:space="preserve">Source </w:t>
      </w:r>
      <w:r>
        <w:tab/>
        <w:t xml:space="preserve">Purpose </w:t>
      </w:r>
    </w:p>
    <w:tbl>
      <w:tblPr>
        <w:tblStyle w:val="TableGrid0"/>
        <w:tblW w:w="6583" w:type="dxa"/>
        <w:tblLook w:val="04A0" w:firstRow="1" w:lastRow="0" w:firstColumn="1" w:lastColumn="0" w:noHBand="0" w:noVBand="1"/>
      </w:tblPr>
      <w:tblGrid>
        <w:gridCol w:w="1336"/>
        <w:gridCol w:w="5247"/>
      </w:tblGrid>
      <w:tr w:rsidR="009411A2" w14:paraId="202217DA" w14:textId="77777777" w:rsidTr="002409DC">
        <w:trPr>
          <w:trHeight w:val="277"/>
        </w:trPr>
        <w:tc>
          <w:tcPr>
            <w:tcW w:w="1336" w:type="dxa"/>
          </w:tcPr>
          <w:p w14:paraId="3C71329A" w14:textId="77777777" w:rsidR="009411A2" w:rsidRDefault="00081DCB" w:rsidP="009C5BDC">
            <w:pPr>
              <w:spacing w:after="0" w:line="276" w:lineRule="auto"/>
              <w:ind w:left="0" w:right="0" w:firstLine="0"/>
            </w:pPr>
            <w:r>
              <w:t xml:space="preserve">Primary </w:t>
            </w:r>
          </w:p>
        </w:tc>
        <w:tc>
          <w:tcPr>
            <w:tcW w:w="5247" w:type="dxa"/>
          </w:tcPr>
          <w:p w14:paraId="5DAF10BD" w14:textId="77777777" w:rsidR="009411A2" w:rsidRDefault="00081DCB" w:rsidP="009C5BDC">
            <w:pPr>
              <w:tabs>
                <w:tab w:val="right" w:pos="5247"/>
              </w:tabs>
              <w:spacing w:after="0" w:line="276" w:lineRule="auto"/>
              <w:ind w:left="0" w:right="0" w:firstLine="0"/>
            </w:pPr>
            <w:r>
              <w:t xml:space="preserve">On-site Interviews </w:t>
            </w:r>
            <w:r>
              <w:tab/>
              <w:t xml:space="preserve">Firsthand professional insights </w:t>
            </w:r>
          </w:p>
        </w:tc>
      </w:tr>
      <w:tr w:rsidR="009411A2" w14:paraId="5569841C" w14:textId="77777777" w:rsidTr="002409DC">
        <w:trPr>
          <w:trHeight w:val="335"/>
        </w:trPr>
        <w:tc>
          <w:tcPr>
            <w:tcW w:w="1336" w:type="dxa"/>
          </w:tcPr>
          <w:p w14:paraId="56F9BCF8" w14:textId="77777777" w:rsidR="009411A2" w:rsidRDefault="00081DCB" w:rsidP="009C5BDC">
            <w:pPr>
              <w:spacing w:after="0" w:line="276" w:lineRule="auto"/>
              <w:ind w:left="0" w:right="0" w:firstLine="0"/>
            </w:pPr>
            <w:r>
              <w:lastRenderedPageBreak/>
              <w:t xml:space="preserve">Primary </w:t>
            </w:r>
          </w:p>
        </w:tc>
        <w:tc>
          <w:tcPr>
            <w:tcW w:w="5247" w:type="dxa"/>
          </w:tcPr>
          <w:p w14:paraId="45D34777" w14:textId="77777777" w:rsidR="009411A2" w:rsidRDefault="00081DCB" w:rsidP="009C5BDC">
            <w:pPr>
              <w:tabs>
                <w:tab w:val="center" w:pos="3438"/>
              </w:tabs>
              <w:spacing w:after="0" w:line="276" w:lineRule="auto"/>
              <w:ind w:left="0" w:right="0" w:firstLine="0"/>
            </w:pPr>
            <w:r>
              <w:t xml:space="preserve">Field Observations </w:t>
            </w:r>
            <w:r>
              <w:tab/>
              <w:t xml:space="preserve">Direct visual verification </w:t>
            </w:r>
          </w:p>
        </w:tc>
      </w:tr>
      <w:tr w:rsidR="009411A2" w14:paraId="1762A920" w14:textId="77777777" w:rsidTr="002409DC">
        <w:trPr>
          <w:trHeight w:val="335"/>
        </w:trPr>
        <w:tc>
          <w:tcPr>
            <w:tcW w:w="1336" w:type="dxa"/>
          </w:tcPr>
          <w:p w14:paraId="4BFE04E1" w14:textId="77777777" w:rsidR="009411A2" w:rsidRDefault="00081DCB" w:rsidP="009C5BDC">
            <w:pPr>
              <w:spacing w:after="0" w:line="276" w:lineRule="auto"/>
              <w:ind w:left="0" w:right="0" w:firstLine="0"/>
            </w:pPr>
            <w:r>
              <w:t xml:space="preserve">Primary </w:t>
            </w:r>
          </w:p>
        </w:tc>
        <w:tc>
          <w:tcPr>
            <w:tcW w:w="5247" w:type="dxa"/>
          </w:tcPr>
          <w:p w14:paraId="6B0E1C5A" w14:textId="77777777" w:rsidR="009411A2" w:rsidRDefault="00081DCB" w:rsidP="009C5BDC">
            <w:pPr>
              <w:tabs>
                <w:tab w:val="right" w:pos="5247"/>
              </w:tabs>
              <w:spacing w:after="0" w:line="276" w:lineRule="auto"/>
              <w:ind w:left="0" w:right="0" w:firstLine="0"/>
            </w:pPr>
            <w:r>
              <w:t xml:space="preserve">Site Documents </w:t>
            </w:r>
            <w:r>
              <w:tab/>
              <w:t xml:space="preserve">Technical and production data </w:t>
            </w:r>
          </w:p>
        </w:tc>
      </w:tr>
      <w:tr w:rsidR="009411A2" w14:paraId="668528B3" w14:textId="77777777" w:rsidTr="002409DC">
        <w:trPr>
          <w:trHeight w:val="338"/>
        </w:trPr>
        <w:tc>
          <w:tcPr>
            <w:tcW w:w="1336" w:type="dxa"/>
          </w:tcPr>
          <w:p w14:paraId="3EFEF0D7" w14:textId="77777777" w:rsidR="009411A2" w:rsidRDefault="00081DCB" w:rsidP="009C5BDC">
            <w:pPr>
              <w:spacing w:after="0" w:line="276" w:lineRule="auto"/>
              <w:ind w:left="0" w:right="0" w:firstLine="0"/>
            </w:pPr>
            <w:r>
              <w:t xml:space="preserve">Secondary </w:t>
            </w:r>
          </w:p>
        </w:tc>
        <w:tc>
          <w:tcPr>
            <w:tcW w:w="5247" w:type="dxa"/>
          </w:tcPr>
          <w:p w14:paraId="556A3521" w14:textId="77777777" w:rsidR="009411A2" w:rsidRDefault="00081DCB" w:rsidP="009C5BDC">
            <w:pPr>
              <w:spacing w:after="0" w:line="276" w:lineRule="auto"/>
              <w:ind w:left="60" w:right="0" w:firstLine="0"/>
            </w:pPr>
            <w:r>
              <w:t xml:space="preserve">Textbooks &amp; Journals Theoretical framework </w:t>
            </w:r>
          </w:p>
        </w:tc>
      </w:tr>
      <w:tr w:rsidR="009411A2" w14:paraId="166CA72C" w14:textId="77777777" w:rsidTr="002409DC">
        <w:trPr>
          <w:trHeight w:val="279"/>
        </w:trPr>
        <w:tc>
          <w:tcPr>
            <w:tcW w:w="1336" w:type="dxa"/>
          </w:tcPr>
          <w:p w14:paraId="1D774295" w14:textId="77777777" w:rsidR="009411A2" w:rsidRDefault="00081DCB" w:rsidP="009C5BDC">
            <w:pPr>
              <w:spacing w:after="0" w:line="276" w:lineRule="auto"/>
              <w:ind w:left="0" w:right="0" w:firstLine="0"/>
            </w:pPr>
            <w:r>
              <w:t xml:space="preserve">Secondary </w:t>
            </w:r>
          </w:p>
        </w:tc>
        <w:tc>
          <w:tcPr>
            <w:tcW w:w="5247" w:type="dxa"/>
          </w:tcPr>
          <w:p w14:paraId="034202A8" w14:textId="77777777" w:rsidR="009411A2" w:rsidRDefault="00081DCB" w:rsidP="009C5BDC">
            <w:pPr>
              <w:tabs>
                <w:tab w:val="center" w:pos="3275"/>
              </w:tabs>
              <w:spacing w:after="0" w:line="276" w:lineRule="auto"/>
              <w:ind w:left="0" w:right="0" w:firstLine="0"/>
            </w:pPr>
            <w:r>
              <w:t xml:space="preserve">Research Reports </w:t>
            </w:r>
            <w:r>
              <w:tab/>
              <w:t xml:space="preserve">Comparative analysis </w:t>
            </w:r>
          </w:p>
        </w:tc>
      </w:tr>
    </w:tbl>
    <w:p w14:paraId="6156090B" w14:textId="77777777" w:rsidR="009411A2" w:rsidRDefault="00081DCB" w:rsidP="009C5BDC">
      <w:pPr>
        <w:spacing w:after="319" w:line="276" w:lineRule="auto"/>
        <w:ind w:left="10" w:right="70"/>
      </w:pPr>
      <w:r>
        <w:t xml:space="preserve">The combination of these sources ensured that the research findings were grounded in real-world practices while supported by academic knowledge. This multi-layered approach improved the reliability and depth of the study and strengthened the conclusions drawn. </w:t>
      </w:r>
    </w:p>
    <w:p w14:paraId="3CA5D578" w14:textId="77777777" w:rsidR="009411A2" w:rsidRDefault="00081DCB" w:rsidP="009C5BDC">
      <w:pPr>
        <w:spacing w:after="210" w:line="276" w:lineRule="auto"/>
        <w:ind w:left="0" w:right="0" w:firstLine="0"/>
        <w:jc w:val="right"/>
      </w:pPr>
      <w:r>
        <w:rPr>
          <w:rFonts w:ascii="Calibri" w:eastAsia="Calibri" w:hAnsi="Calibri" w:cs="Calibri"/>
          <w:noProof/>
          <w:sz w:val="22"/>
        </w:rPr>
        <mc:AlternateContent>
          <mc:Choice Requires="wpg">
            <w:drawing>
              <wp:inline distT="0" distB="0" distL="0" distR="0" wp14:anchorId="5483CF69" wp14:editId="5FB8C323">
                <wp:extent cx="6849174" cy="10795"/>
                <wp:effectExtent l="0" t="0" r="0" b="0"/>
                <wp:docPr id="63428" name="Group 63428"/>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09" name="Picture 68809"/>
                          <pic:cNvPicPr/>
                        </pic:nvPicPr>
                        <pic:blipFill>
                          <a:blip r:embed="rId30"/>
                          <a:stretch>
                            <a:fillRect/>
                          </a:stretch>
                        </pic:blipFill>
                        <pic:spPr>
                          <a:xfrm>
                            <a:off x="-3746" y="-4571"/>
                            <a:ext cx="6854952" cy="15240"/>
                          </a:xfrm>
                          <a:prstGeom prst="rect">
                            <a:avLst/>
                          </a:prstGeom>
                        </pic:spPr>
                      </pic:pic>
                    </wpg:wgp>
                  </a:graphicData>
                </a:graphic>
              </wp:inline>
            </w:drawing>
          </mc:Choice>
          <mc:Fallback xmlns:a="http://schemas.openxmlformats.org/drawingml/2006/main">
            <w:pict>
              <v:group id="Group 63428" style="width:539.305pt;height:0.849976pt;mso-position-horizontal-relative:char;mso-position-vertical-relative:line" coordsize="68491,107">
                <v:shape id="Picture 68809" style="position:absolute;width:68549;height:152;left:-37;top:-45;" filled="f">
                  <v:imagedata r:id="rId31"/>
                </v:shape>
              </v:group>
            </w:pict>
          </mc:Fallback>
        </mc:AlternateContent>
      </w:r>
      <w:r>
        <w:t xml:space="preserve"> </w:t>
      </w:r>
    </w:p>
    <w:p w14:paraId="40FB3AB4" w14:textId="77777777" w:rsidR="009411A2" w:rsidRPr="003206BD" w:rsidRDefault="00081DCB" w:rsidP="009C5BDC">
      <w:pPr>
        <w:spacing w:line="276" w:lineRule="auto"/>
        <w:ind w:left="10" w:right="70"/>
        <w:rPr>
          <w:b/>
          <w:bCs/>
          <w:sz w:val="30"/>
          <w:szCs w:val="30"/>
        </w:rPr>
      </w:pPr>
      <w:r w:rsidRPr="003206BD">
        <w:rPr>
          <w:b/>
          <w:bCs/>
          <w:sz w:val="30"/>
          <w:szCs w:val="30"/>
        </w:rPr>
        <w:t xml:space="preserve">SAMPLING TECHNIQUES AND SAMPLE SIZE DETERMINATION </w:t>
      </w:r>
    </w:p>
    <w:p w14:paraId="0107EAA1" w14:textId="77777777" w:rsidR="009411A2" w:rsidRPr="003206BD" w:rsidRDefault="00081DCB" w:rsidP="009C5BDC">
      <w:pPr>
        <w:spacing w:after="255" w:line="276" w:lineRule="auto"/>
        <w:ind w:left="15" w:right="0" w:firstLine="0"/>
        <w:rPr>
          <w:b/>
          <w:bCs/>
          <w:sz w:val="30"/>
          <w:szCs w:val="30"/>
        </w:rPr>
      </w:pPr>
      <w:r w:rsidRPr="003206BD">
        <w:rPr>
          <w:b/>
          <w:bCs/>
          <w:sz w:val="30"/>
          <w:szCs w:val="30"/>
        </w:rPr>
        <w:t xml:space="preserve"> </w:t>
      </w:r>
    </w:p>
    <w:p w14:paraId="27C0D0CC" w14:textId="77777777" w:rsidR="009411A2" w:rsidRDefault="00081DCB" w:rsidP="009C5BDC">
      <w:pPr>
        <w:spacing w:after="319" w:line="276" w:lineRule="auto"/>
        <w:ind w:left="10" w:right="70"/>
      </w:pPr>
      <w:r>
        <w:t xml:space="preserve">Sampling plays a vital role in ensuring that the data collected in any research are representative, valid, and reliable. In this study, purposive sampling (also known as judgmental or selective sampling) was employed. This non-probability sampling method was chosen because of the specialized nature of the subject matter and the need to collect data from individuals and sources with direct involvement in mine planning and excavation activities. </w:t>
      </w:r>
    </w:p>
    <w:p w14:paraId="2B16DF54"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4E23074E" wp14:editId="30DC2343">
                <wp:extent cx="6849174" cy="10795"/>
                <wp:effectExtent l="0" t="0" r="0" b="0"/>
                <wp:docPr id="63429" name="Group 63429"/>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10" name="Picture 68810"/>
                          <pic:cNvPicPr/>
                        </pic:nvPicPr>
                        <pic:blipFill>
                          <a:blip r:embed="rId47"/>
                          <a:stretch>
                            <a:fillRect/>
                          </a:stretch>
                        </pic:blipFill>
                        <pic:spPr>
                          <a:xfrm>
                            <a:off x="-3746" y="-3555"/>
                            <a:ext cx="6854952" cy="15240"/>
                          </a:xfrm>
                          <a:prstGeom prst="rect">
                            <a:avLst/>
                          </a:prstGeom>
                        </pic:spPr>
                      </pic:pic>
                    </wpg:wgp>
                  </a:graphicData>
                </a:graphic>
              </wp:inline>
            </w:drawing>
          </mc:Choice>
          <mc:Fallback xmlns:a="http://schemas.openxmlformats.org/drawingml/2006/main">
            <w:pict>
              <v:group id="Group 63429" style="width:539.305pt;height:0.850006pt;mso-position-horizontal-relative:char;mso-position-vertical-relative:line" coordsize="68491,107">
                <v:shape id="Picture 68810" style="position:absolute;width:68549;height:152;left:-37;top:-35;" filled="f">
                  <v:imagedata r:id="rId48"/>
                </v:shape>
              </v:group>
            </w:pict>
          </mc:Fallback>
        </mc:AlternateContent>
      </w:r>
      <w:r>
        <w:t xml:space="preserve"> </w:t>
      </w:r>
    </w:p>
    <w:p w14:paraId="278267DB" w14:textId="77777777" w:rsidR="009411A2" w:rsidRPr="003206BD" w:rsidRDefault="00081DCB" w:rsidP="009C5BDC">
      <w:pPr>
        <w:spacing w:line="276" w:lineRule="auto"/>
        <w:ind w:left="10" w:right="70"/>
        <w:rPr>
          <w:b/>
          <w:bCs/>
          <w:sz w:val="30"/>
          <w:szCs w:val="30"/>
        </w:rPr>
      </w:pPr>
      <w:r w:rsidRPr="003206BD">
        <w:rPr>
          <w:b/>
          <w:bCs/>
          <w:sz w:val="30"/>
          <w:szCs w:val="30"/>
        </w:rPr>
        <w:t xml:space="preserve">Purposive Sampling Technique </w:t>
      </w:r>
    </w:p>
    <w:p w14:paraId="50D6FF95" w14:textId="77777777" w:rsidR="009411A2" w:rsidRDefault="00081DCB" w:rsidP="009C5BDC">
      <w:pPr>
        <w:spacing w:after="255" w:line="276" w:lineRule="auto"/>
        <w:ind w:left="15" w:right="0" w:firstLine="0"/>
      </w:pPr>
      <w:r>
        <w:t xml:space="preserve"> </w:t>
      </w:r>
    </w:p>
    <w:p w14:paraId="6317D01B" w14:textId="77777777" w:rsidR="009411A2" w:rsidRDefault="00081DCB" w:rsidP="009C5BDC">
      <w:pPr>
        <w:spacing w:line="276" w:lineRule="auto"/>
        <w:ind w:left="10" w:right="70"/>
      </w:pPr>
      <w:r>
        <w:t xml:space="preserve">Purposive sampling allows the researcher to intentionally select participants, documents, and operations that are most informative for the objectives of the study. Rather than relying on random selection, this technique focuses on targeting knowledgeable individuals such as mine engineers, drilling supervisors, excavator operators, blasting experts, and safety personnel. These individuals were chosen because of their roles in executing and managing mine planning and excavation activities at the study site. </w:t>
      </w:r>
    </w:p>
    <w:p w14:paraId="23977D4B" w14:textId="77777777" w:rsidR="009411A2" w:rsidRDefault="00081DCB" w:rsidP="009C5BDC">
      <w:pPr>
        <w:spacing w:after="260" w:line="276" w:lineRule="auto"/>
        <w:ind w:left="15" w:right="0" w:firstLine="0"/>
      </w:pPr>
      <w:r>
        <w:t xml:space="preserve"> </w:t>
      </w:r>
    </w:p>
    <w:p w14:paraId="05AE65CA" w14:textId="77777777" w:rsidR="009411A2" w:rsidRDefault="00081DCB" w:rsidP="009C5BDC">
      <w:pPr>
        <w:spacing w:line="276" w:lineRule="auto"/>
        <w:ind w:left="10" w:right="70"/>
      </w:pPr>
      <w:r>
        <w:t xml:space="preserve">Similarly, documents such as pit design layouts, drilling reports, production schedules, and equipment operation logs were chosen because they directly relate to the core research focus. </w:t>
      </w:r>
    </w:p>
    <w:p w14:paraId="0E83AB10" w14:textId="77777777" w:rsidR="009411A2" w:rsidRDefault="00081DCB" w:rsidP="009C5BDC">
      <w:pPr>
        <w:spacing w:after="255" w:line="276" w:lineRule="auto"/>
        <w:ind w:left="15" w:right="0" w:firstLine="0"/>
      </w:pPr>
      <w:r>
        <w:t xml:space="preserve"> </w:t>
      </w:r>
    </w:p>
    <w:p w14:paraId="6C462C86" w14:textId="77777777" w:rsidR="009411A2" w:rsidRDefault="00081DCB" w:rsidP="009C5BDC">
      <w:pPr>
        <w:spacing w:after="319" w:line="276" w:lineRule="auto"/>
        <w:ind w:left="10" w:right="70"/>
      </w:pPr>
      <w:r>
        <w:t xml:space="preserve">This approach is justified because mine planning and excavation are specialized technical fields, and not all personnel or site documents would contribute meaningful data. Only those with significant experience, technical knowledge, or direct documentation relevant to the study were included in the sample. </w:t>
      </w:r>
    </w:p>
    <w:p w14:paraId="5B26F4DC"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084198B6" wp14:editId="578C29A6">
                <wp:extent cx="6849174" cy="10795"/>
                <wp:effectExtent l="0" t="0" r="0" b="0"/>
                <wp:docPr id="63430" name="Group 63430"/>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11" name="Picture 68811"/>
                          <pic:cNvPicPr/>
                        </pic:nvPicPr>
                        <pic:blipFill>
                          <a:blip r:embed="rId26"/>
                          <a:stretch>
                            <a:fillRect/>
                          </a:stretch>
                        </pic:blipFill>
                        <pic:spPr>
                          <a:xfrm>
                            <a:off x="-3746" y="-5841"/>
                            <a:ext cx="6854952" cy="18288"/>
                          </a:xfrm>
                          <a:prstGeom prst="rect">
                            <a:avLst/>
                          </a:prstGeom>
                        </pic:spPr>
                      </pic:pic>
                    </wpg:wgp>
                  </a:graphicData>
                </a:graphic>
              </wp:inline>
            </w:drawing>
          </mc:Choice>
          <mc:Fallback xmlns:a="http://schemas.openxmlformats.org/drawingml/2006/main">
            <w:pict>
              <v:group id="Group 63430" style="width:539.305pt;height:0.849976pt;mso-position-horizontal-relative:char;mso-position-vertical-relative:line" coordsize="68491,107">
                <v:shape id="Picture 68811" style="position:absolute;width:68549;height:182;left:-37;top:-58;" filled="f">
                  <v:imagedata r:id="rId27"/>
                </v:shape>
              </v:group>
            </w:pict>
          </mc:Fallback>
        </mc:AlternateContent>
      </w:r>
      <w:r>
        <w:t xml:space="preserve"> </w:t>
      </w:r>
    </w:p>
    <w:p w14:paraId="008C7038" w14:textId="77777777" w:rsidR="009411A2" w:rsidRPr="003206BD" w:rsidRDefault="00081DCB" w:rsidP="009C5BDC">
      <w:pPr>
        <w:spacing w:line="276" w:lineRule="auto"/>
        <w:ind w:left="10" w:right="70"/>
        <w:rPr>
          <w:b/>
          <w:bCs/>
          <w:sz w:val="30"/>
          <w:szCs w:val="30"/>
        </w:rPr>
      </w:pPr>
      <w:r w:rsidRPr="003206BD">
        <w:rPr>
          <w:b/>
          <w:bCs/>
          <w:sz w:val="30"/>
          <w:szCs w:val="30"/>
        </w:rPr>
        <w:t xml:space="preserve">Criteria for Sample Selection </w:t>
      </w:r>
    </w:p>
    <w:p w14:paraId="26B9D515" w14:textId="77777777" w:rsidR="009411A2" w:rsidRDefault="00081DCB" w:rsidP="009C5BDC">
      <w:pPr>
        <w:spacing w:after="0" w:line="276" w:lineRule="auto"/>
        <w:ind w:left="15" w:right="0" w:firstLine="0"/>
      </w:pPr>
      <w:r>
        <w:t xml:space="preserve"> </w:t>
      </w:r>
    </w:p>
    <w:p w14:paraId="42305E12" w14:textId="77777777" w:rsidR="009411A2" w:rsidRDefault="00081DCB" w:rsidP="009C5BDC">
      <w:pPr>
        <w:spacing w:line="276" w:lineRule="auto"/>
        <w:ind w:left="10" w:right="70"/>
      </w:pPr>
      <w:r>
        <w:lastRenderedPageBreak/>
        <w:t xml:space="preserve">To maintain consistency and ensure quality of data, participants and documents were selected based on the following criteria: </w:t>
      </w:r>
    </w:p>
    <w:p w14:paraId="5495BCE8" w14:textId="77777777" w:rsidR="009411A2" w:rsidRDefault="00081DCB" w:rsidP="009C5BDC">
      <w:pPr>
        <w:numPr>
          <w:ilvl w:val="0"/>
          <w:numId w:val="38"/>
        </w:numPr>
        <w:spacing w:after="0" w:line="276" w:lineRule="auto"/>
        <w:ind w:right="70" w:hanging="360"/>
      </w:pPr>
      <w:r>
        <w:t xml:space="preserve">Professional Involvement: Personnel must be directly involved in mine planning, excavation, blasting, or related technical operations. </w:t>
      </w:r>
    </w:p>
    <w:p w14:paraId="0F7CE2C8" w14:textId="77777777" w:rsidR="009411A2" w:rsidRDefault="00081DCB" w:rsidP="009C5BDC">
      <w:pPr>
        <w:numPr>
          <w:ilvl w:val="0"/>
          <w:numId w:val="38"/>
        </w:numPr>
        <w:spacing w:after="11" w:line="276" w:lineRule="auto"/>
        <w:ind w:right="70" w:hanging="360"/>
      </w:pPr>
      <w:r>
        <w:t xml:space="preserve">Experience Level: A minimum of two years of operational experience at the site was preferred. </w:t>
      </w:r>
    </w:p>
    <w:p w14:paraId="4514C59C" w14:textId="77777777" w:rsidR="009411A2" w:rsidRDefault="00081DCB" w:rsidP="009C5BDC">
      <w:pPr>
        <w:numPr>
          <w:ilvl w:val="0"/>
          <w:numId w:val="38"/>
        </w:numPr>
        <w:spacing w:after="11" w:line="276" w:lineRule="auto"/>
        <w:ind w:right="70" w:hanging="360"/>
      </w:pPr>
      <w:r>
        <w:t xml:space="preserve">Availability of Data: Only documents that were complete, accurate, and verifiable were included. </w:t>
      </w:r>
    </w:p>
    <w:p w14:paraId="48EDB8EE" w14:textId="77777777" w:rsidR="009411A2" w:rsidRDefault="00081DCB" w:rsidP="009C5BDC">
      <w:pPr>
        <w:numPr>
          <w:ilvl w:val="0"/>
          <w:numId w:val="38"/>
        </w:numPr>
        <w:spacing w:after="316" w:line="276" w:lineRule="auto"/>
        <w:ind w:right="70" w:hanging="360"/>
      </w:pPr>
      <w:r>
        <w:t xml:space="preserve">Willingness to Participate: Only those who consented to be interviewed or observed were sampled. </w:t>
      </w:r>
    </w:p>
    <w:p w14:paraId="62DC5255"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3726B39A" wp14:editId="62C4DCCE">
                <wp:extent cx="6849174" cy="10795"/>
                <wp:effectExtent l="0" t="0" r="0" b="0"/>
                <wp:docPr id="63190" name="Group 63190"/>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12" name="Picture 68812"/>
                          <pic:cNvPicPr/>
                        </pic:nvPicPr>
                        <pic:blipFill>
                          <a:blip r:embed="rId21"/>
                          <a:stretch>
                            <a:fillRect/>
                          </a:stretch>
                        </pic:blipFill>
                        <pic:spPr>
                          <a:xfrm>
                            <a:off x="-3746" y="-2920"/>
                            <a:ext cx="6854952" cy="15240"/>
                          </a:xfrm>
                          <a:prstGeom prst="rect">
                            <a:avLst/>
                          </a:prstGeom>
                        </pic:spPr>
                      </pic:pic>
                    </wpg:wgp>
                  </a:graphicData>
                </a:graphic>
              </wp:inline>
            </w:drawing>
          </mc:Choice>
          <mc:Fallback xmlns:a="http://schemas.openxmlformats.org/drawingml/2006/main">
            <w:pict>
              <v:group id="Group 63190" style="width:539.305pt;height:0.850037pt;mso-position-horizontal-relative:char;mso-position-vertical-relative:line" coordsize="68491,107">
                <v:shape id="Picture 68812" style="position:absolute;width:68549;height:152;left:-37;top:-29;" filled="f">
                  <v:imagedata r:id="rId21"/>
                </v:shape>
              </v:group>
            </w:pict>
          </mc:Fallback>
        </mc:AlternateContent>
      </w:r>
      <w:r>
        <w:t xml:space="preserve"> </w:t>
      </w:r>
    </w:p>
    <w:p w14:paraId="394F78D8" w14:textId="77777777" w:rsidR="009411A2" w:rsidRPr="003206BD" w:rsidRDefault="00081DCB" w:rsidP="009C5BDC">
      <w:pPr>
        <w:spacing w:line="276" w:lineRule="auto"/>
        <w:ind w:left="10" w:right="70"/>
        <w:rPr>
          <w:b/>
          <w:bCs/>
          <w:sz w:val="30"/>
          <w:szCs w:val="30"/>
        </w:rPr>
      </w:pPr>
      <w:r w:rsidRPr="003206BD">
        <w:rPr>
          <w:b/>
          <w:bCs/>
          <w:sz w:val="30"/>
          <w:szCs w:val="30"/>
        </w:rPr>
        <w:t xml:space="preserve">Sample Size Determination </w:t>
      </w:r>
    </w:p>
    <w:p w14:paraId="38DBDAE0" w14:textId="77777777" w:rsidR="009411A2" w:rsidRDefault="00081DCB" w:rsidP="009C5BDC">
      <w:pPr>
        <w:spacing w:after="259" w:line="276" w:lineRule="auto"/>
        <w:ind w:left="15" w:right="0" w:firstLine="0"/>
      </w:pPr>
      <w:r>
        <w:t xml:space="preserve"> </w:t>
      </w:r>
    </w:p>
    <w:p w14:paraId="65688622" w14:textId="77777777" w:rsidR="009411A2" w:rsidRDefault="00081DCB" w:rsidP="009C5BDC">
      <w:pPr>
        <w:spacing w:line="276" w:lineRule="auto"/>
        <w:ind w:left="10" w:right="70"/>
      </w:pPr>
      <w:r>
        <w:t xml:space="preserve">In this field-based study, the sample size was determined based on data saturation — the point at which no new information or patterns emerge from additional data collection. The goal was not statistical generalization but rather depth and richness of information. </w:t>
      </w:r>
    </w:p>
    <w:p w14:paraId="75EEC07B" w14:textId="77777777" w:rsidR="009411A2" w:rsidRDefault="00081DCB" w:rsidP="009C5BDC">
      <w:pPr>
        <w:spacing w:after="255" w:line="276" w:lineRule="auto"/>
        <w:ind w:left="15" w:right="0" w:firstLine="0"/>
      </w:pPr>
      <w:r>
        <w:t xml:space="preserve"> </w:t>
      </w:r>
    </w:p>
    <w:p w14:paraId="635B31BB" w14:textId="77777777" w:rsidR="009411A2" w:rsidRDefault="00081DCB" w:rsidP="009C5BDC">
      <w:pPr>
        <w:spacing w:line="276" w:lineRule="auto"/>
        <w:ind w:left="10" w:right="70"/>
      </w:pPr>
      <w:r>
        <w:t xml:space="preserve">For interviews: </w:t>
      </w:r>
    </w:p>
    <w:p w14:paraId="3C8FC74C" w14:textId="77777777" w:rsidR="009411A2" w:rsidRDefault="00081DCB" w:rsidP="009C5BDC">
      <w:pPr>
        <w:numPr>
          <w:ilvl w:val="0"/>
          <w:numId w:val="39"/>
        </w:numPr>
        <w:spacing w:after="11" w:line="276" w:lineRule="auto"/>
        <w:ind w:right="70" w:hanging="360"/>
      </w:pPr>
      <w:r>
        <w:t xml:space="preserve">10 individuals were selected across departments, including: </w:t>
      </w:r>
    </w:p>
    <w:p w14:paraId="72DD8BD1" w14:textId="77777777" w:rsidR="009411A2" w:rsidRDefault="00081DCB" w:rsidP="009C5BDC">
      <w:pPr>
        <w:spacing w:line="276" w:lineRule="auto"/>
        <w:ind w:left="1106" w:right="6002"/>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2 mine engineers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2 excavation supervisors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2 drilling and blasting coordinators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2 safety and environmental officers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2 equipment operators </w:t>
      </w:r>
    </w:p>
    <w:p w14:paraId="3849CFA1" w14:textId="77777777" w:rsidR="009411A2" w:rsidRDefault="00081DCB" w:rsidP="009C5BDC">
      <w:pPr>
        <w:spacing w:after="255" w:line="276" w:lineRule="auto"/>
        <w:ind w:left="15" w:right="0" w:firstLine="0"/>
      </w:pPr>
      <w:r>
        <w:t xml:space="preserve"> </w:t>
      </w:r>
    </w:p>
    <w:p w14:paraId="02AF3353" w14:textId="77777777" w:rsidR="009411A2" w:rsidRDefault="00081DCB" w:rsidP="009C5BDC">
      <w:pPr>
        <w:spacing w:line="276" w:lineRule="auto"/>
        <w:ind w:left="10" w:right="70"/>
      </w:pPr>
      <w:r>
        <w:t xml:space="preserve">For documents and reports: </w:t>
      </w:r>
    </w:p>
    <w:p w14:paraId="1650B6D8" w14:textId="77777777" w:rsidR="009411A2" w:rsidRDefault="00081DCB" w:rsidP="009C5BDC">
      <w:pPr>
        <w:numPr>
          <w:ilvl w:val="0"/>
          <w:numId w:val="39"/>
        </w:numPr>
        <w:spacing w:line="276" w:lineRule="auto"/>
        <w:ind w:right="70" w:hanging="360"/>
      </w:pPr>
      <w:r>
        <w:t xml:space="preserve">15 technical records were reviewed, including: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5 mine planning reports (bench design, slope analysis)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4 equipment logs (drill rig usage, loader performance)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3 blasting pattern designs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3 production scheduling charts </w:t>
      </w:r>
    </w:p>
    <w:p w14:paraId="31833F15" w14:textId="77777777" w:rsidR="009411A2" w:rsidRDefault="00081DCB" w:rsidP="009C5BDC">
      <w:pPr>
        <w:spacing w:after="255" w:line="276" w:lineRule="auto"/>
        <w:ind w:left="15" w:right="0" w:firstLine="0"/>
      </w:pPr>
      <w:r>
        <w:t xml:space="preserve"> </w:t>
      </w:r>
    </w:p>
    <w:p w14:paraId="1317E578" w14:textId="77777777" w:rsidR="009411A2" w:rsidRDefault="00081DCB" w:rsidP="009C5BDC">
      <w:pPr>
        <w:spacing w:after="324" w:line="276" w:lineRule="auto"/>
        <w:ind w:left="10" w:right="70"/>
      </w:pPr>
      <w:r>
        <w:t xml:space="preserve">This sample size was considered sufficient to cover a broad spectrum of the mining operation, while maintaining focus on the specific area of interest: the use of mine planning and excavation. </w:t>
      </w:r>
    </w:p>
    <w:p w14:paraId="16CAE218"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3557BE14" wp14:editId="0223C6AF">
                <wp:extent cx="6849174" cy="10795"/>
                <wp:effectExtent l="0" t="0" r="0" b="0"/>
                <wp:docPr id="63191" name="Group 63191"/>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13" name="Picture 68813"/>
                          <pic:cNvPicPr/>
                        </pic:nvPicPr>
                        <pic:blipFill>
                          <a:blip r:embed="rId14"/>
                          <a:stretch>
                            <a:fillRect/>
                          </a:stretch>
                        </pic:blipFill>
                        <pic:spPr>
                          <a:xfrm>
                            <a:off x="-3746" y="-5587"/>
                            <a:ext cx="6854952" cy="18288"/>
                          </a:xfrm>
                          <a:prstGeom prst="rect">
                            <a:avLst/>
                          </a:prstGeom>
                        </pic:spPr>
                      </pic:pic>
                    </wpg:wgp>
                  </a:graphicData>
                </a:graphic>
              </wp:inline>
            </w:drawing>
          </mc:Choice>
          <mc:Fallback xmlns:a="http://schemas.openxmlformats.org/drawingml/2006/main">
            <w:pict>
              <v:group id="Group 63191" style="width:539.305pt;height:0.849976pt;mso-position-horizontal-relative:char;mso-position-vertical-relative:line" coordsize="68491,107">
                <v:shape id="Picture 68813" style="position:absolute;width:68549;height:182;left:-37;top:-55;" filled="f">
                  <v:imagedata r:id="rId15"/>
                </v:shape>
              </v:group>
            </w:pict>
          </mc:Fallback>
        </mc:AlternateContent>
      </w:r>
      <w:r>
        <w:t xml:space="preserve"> </w:t>
      </w:r>
    </w:p>
    <w:p w14:paraId="005080B9" w14:textId="77777777" w:rsidR="009411A2" w:rsidRDefault="00081DCB" w:rsidP="009C5BDC">
      <w:pPr>
        <w:spacing w:line="276" w:lineRule="auto"/>
        <w:ind w:left="10" w:right="70"/>
      </w:pPr>
      <w:r>
        <w:t xml:space="preserve">Advantages of the Sampling Method </w:t>
      </w:r>
    </w:p>
    <w:p w14:paraId="2B66F00E" w14:textId="77777777" w:rsidR="009411A2" w:rsidRDefault="00081DCB" w:rsidP="009C5BDC">
      <w:pPr>
        <w:numPr>
          <w:ilvl w:val="0"/>
          <w:numId w:val="39"/>
        </w:numPr>
        <w:spacing w:after="0" w:line="276" w:lineRule="auto"/>
        <w:ind w:right="70" w:hanging="360"/>
      </w:pPr>
      <w:r>
        <w:t xml:space="preserve">Relevance of Data: By targeting those directly involved, the data collected were highly relevant and technically accurate. </w:t>
      </w:r>
    </w:p>
    <w:p w14:paraId="2714216E" w14:textId="77777777" w:rsidR="009411A2" w:rsidRDefault="00081DCB" w:rsidP="009C5BDC">
      <w:pPr>
        <w:numPr>
          <w:ilvl w:val="0"/>
          <w:numId w:val="39"/>
        </w:numPr>
        <w:spacing w:after="11" w:line="276" w:lineRule="auto"/>
        <w:ind w:right="70" w:hanging="360"/>
      </w:pPr>
      <w:r>
        <w:lastRenderedPageBreak/>
        <w:t xml:space="preserve">Efficiency: Time and resources were used effectively by avoiding uninformative or redundant data. </w:t>
      </w:r>
    </w:p>
    <w:p w14:paraId="4A5340BE" w14:textId="77777777" w:rsidR="009411A2" w:rsidRDefault="00081DCB" w:rsidP="009C5BDC">
      <w:pPr>
        <w:numPr>
          <w:ilvl w:val="0"/>
          <w:numId w:val="39"/>
        </w:numPr>
        <w:spacing w:line="276" w:lineRule="auto"/>
        <w:ind w:right="70" w:hanging="360"/>
      </w:pPr>
      <w:r>
        <w:t xml:space="preserve">Depth of Insight: Interviews and documents provided deep, experience-based information, rather than superficial responses. </w:t>
      </w:r>
    </w:p>
    <w:p w14:paraId="76E7934F"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3189CAA4" wp14:editId="0E2FCFB9">
                <wp:extent cx="6849174" cy="10795"/>
                <wp:effectExtent l="0" t="0" r="0" b="0"/>
                <wp:docPr id="64247" name="Group 64247"/>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14" name="Picture 68814"/>
                          <pic:cNvPicPr/>
                        </pic:nvPicPr>
                        <pic:blipFill>
                          <a:blip r:embed="rId14"/>
                          <a:stretch>
                            <a:fillRect/>
                          </a:stretch>
                        </pic:blipFill>
                        <pic:spPr>
                          <a:xfrm>
                            <a:off x="-3746" y="-5587"/>
                            <a:ext cx="6854952" cy="18288"/>
                          </a:xfrm>
                          <a:prstGeom prst="rect">
                            <a:avLst/>
                          </a:prstGeom>
                        </pic:spPr>
                      </pic:pic>
                    </wpg:wgp>
                  </a:graphicData>
                </a:graphic>
              </wp:inline>
            </w:drawing>
          </mc:Choice>
          <mc:Fallback xmlns:a="http://schemas.openxmlformats.org/drawingml/2006/main">
            <w:pict>
              <v:group id="Group 64247" style="width:539.305pt;height:0.849976pt;mso-position-horizontal-relative:char;mso-position-vertical-relative:line" coordsize="68491,107">
                <v:shape id="Picture 68814" style="position:absolute;width:68549;height:182;left:-37;top:-55;" filled="f">
                  <v:imagedata r:id="rId15"/>
                </v:shape>
              </v:group>
            </w:pict>
          </mc:Fallback>
        </mc:AlternateContent>
      </w:r>
      <w:r>
        <w:t xml:space="preserve"> </w:t>
      </w:r>
    </w:p>
    <w:p w14:paraId="2D0B392F" w14:textId="77777777" w:rsidR="009411A2" w:rsidRDefault="00081DCB" w:rsidP="009C5BDC">
      <w:pPr>
        <w:spacing w:line="276" w:lineRule="auto"/>
        <w:ind w:left="10" w:right="70"/>
      </w:pPr>
      <w:r>
        <w:t xml:space="preserve">Limitations of the Sampling Method </w:t>
      </w:r>
    </w:p>
    <w:p w14:paraId="229D80BD" w14:textId="77777777" w:rsidR="009411A2" w:rsidRDefault="00081DCB" w:rsidP="009C5BDC">
      <w:pPr>
        <w:spacing w:after="255" w:line="276" w:lineRule="auto"/>
        <w:ind w:left="15" w:right="0" w:firstLine="0"/>
      </w:pPr>
      <w:r>
        <w:t xml:space="preserve"> </w:t>
      </w:r>
    </w:p>
    <w:p w14:paraId="0F60A323" w14:textId="77777777" w:rsidR="009411A2" w:rsidRDefault="00081DCB" w:rsidP="009C5BDC">
      <w:pPr>
        <w:spacing w:line="276" w:lineRule="auto"/>
        <w:ind w:left="10" w:right="70"/>
      </w:pPr>
      <w:r>
        <w:t xml:space="preserve">While purposive sampling was appropriate for this study, it also presents some limitations: </w:t>
      </w:r>
    </w:p>
    <w:p w14:paraId="095F2C57" w14:textId="77777777" w:rsidR="009411A2" w:rsidRDefault="00081DCB" w:rsidP="009C5BDC">
      <w:pPr>
        <w:numPr>
          <w:ilvl w:val="0"/>
          <w:numId w:val="39"/>
        </w:numPr>
        <w:spacing w:after="0" w:line="276" w:lineRule="auto"/>
        <w:ind w:right="70" w:hanging="360"/>
      </w:pPr>
      <w:r>
        <w:t xml:space="preserve">Lack of Generalizability: Results may not be statistically applicable to all mining operations beyond the studied site. </w:t>
      </w:r>
    </w:p>
    <w:p w14:paraId="2334C90B" w14:textId="77777777" w:rsidR="009411A2" w:rsidRDefault="00081DCB" w:rsidP="009C5BDC">
      <w:pPr>
        <w:numPr>
          <w:ilvl w:val="0"/>
          <w:numId w:val="39"/>
        </w:numPr>
        <w:spacing w:after="12" w:line="276" w:lineRule="auto"/>
        <w:ind w:right="70" w:hanging="360"/>
      </w:pPr>
      <w:r>
        <w:t xml:space="preserve">Potential Bias: Selection depends on the researcher’s judgment, which could introduce subjective bias. </w:t>
      </w:r>
    </w:p>
    <w:p w14:paraId="3B1170C1" w14:textId="77777777" w:rsidR="009411A2" w:rsidRDefault="00081DCB" w:rsidP="009C5BDC">
      <w:pPr>
        <w:numPr>
          <w:ilvl w:val="0"/>
          <w:numId w:val="39"/>
        </w:numPr>
        <w:spacing w:line="276" w:lineRule="auto"/>
        <w:ind w:right="70" w:hanging="360"/>
      </w:pPr>
      <w:r>
        <w:t xml:space="preserve">Dependence on Availability: Access to key personnel and documents was sometimes limited due to operational schedules or confidentiality policies. </w:t>
      </w:r>
    </w:p>
    <w:p w14:paraId="271F7A13" w14:textId="77777777" w:rsidR="009411A2" w:rsidRDefault="00081DCB" w:rsidP="009C5BDC">
      <w:pPr>
        <w:spacing w:after="260" w:line="276" w:lineRule="auto"/>
        <w:ind w:left="15" w:right="0" w:firstLine="0"/>
      </w:pPr>
      <w:r>
        <w:t xml:space="preserve"> </w:t>
      </w:r>
    </w:p>
    <w:p w14:paraId="7D9AFC32" w14:textId="77777777" w:rsidR="009411A2" w:rsidRDefault="00081DCB" w:rsidP="009C5BDC">
      <w:pPr>
        <w:spacing w:line="276" w:lineRule="auto"/>
        <w:ind w:left="10" w:right="70"/>
      </w:pPr>
      <w:r>
        <w:t xml:space="preserve">Despite these limitations, the sampling strategy used in this research ensured that the data collected were focused, credible, and aligned with the study objectives. </w:t>
      </w:r>
    </w:p>
    <w:p w14:paraId="3DCA0D70" w14:textId="77777777" w:rsidR="009411A2" w:rsidRPr="00667A83" w:rsidRDefault="00081DCB" w:rsidP="009C5BDC">
      <w:pPr>
        <w:spacing w:line="276" w:lineRule="auto"/>
        <w:ind w:left="10" w:right="70"/>
        <w:rPr>
          <w:b/>
          <w:bCs/>
          <w:sz w:val="30"/>
          <w:szCs w:val="30"/>
        </w:rPr>
      </w:pPr>
      <w:r w:rsidRPr="00667A83">
        <w:rPr>
          <w:b/>
          <w:bCs/>
          <w:sz w:val="30"/>
          <w:szCs w:val="30"/>
        </w:rPr>
        <w:t xml:space="preserve">DATA ANALYSIS TECHNIQUES </w:t>
      </w:r>
    </w:p>
    <w:p w14:paraId="0B726485" w14:textId="77777777" w:rsidR="009411A2" w:rsidRDefault="00081DCB" w:rsidP="009C5BDC">
      <w:pPr>
        <w:spacing w:after="255" w:line="276" w:lineRule="auto"/>
        <w:ind w:left="15" w:right="0" w:firstLine="0"/>
      </w:pPr>
      <w:r>
        <w:t xml:space="preserve"> </w:t>
      </w:r>
    </w:p>
    <w:p w14:paraId="3E870C32" w14:textId="77777777" w:rsidR="009411A2" w:rsidRDefault="00081DCB" w:rsidP="009C5BDC">
      <w:pPr>
        <w:spacing w:after="320" w:line="276" w:lineRule="auto"/>
        <w:ind w:left="10" w:right="70"/>
      </w:pPr>
      <w:r>
        <w:t xml:space="preserve">Data analysis is a crucial component of any research process, as it involves the transformation of raw data into meaningful insights that address the research objectives. In this project, the focus of data analysis was to interpret, compare, and evaluate the information gathered on mine planning and excavation at the selected mining site. A mixed-method analysis approach — combining both qualitative and quantitative methods — was adopted to ensure a holistic interpretation of the findings. </w:t>
      </w:r>
    </w:p>
    <w:p w14:paraId="5DEBB7BF"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5B40A407" wp14:editId="59E186BE">
                <wp:extent cx="6849174" cy="10795"/>
                <wp:effectExtent l="0" t="0" r="0" b="0"/>
                <wp:docPr id="64248" name="Group 64248"/>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15" name="Picture 68815"/>
                          <pic:cNvPicPr/>
                        </pic:nvPicPr>
                        <pic:blipFill>
                          <a:blip r:embed="rId28"/>
                          <a:stretch>
                            <a:fillRect/>
                          </a:stretch>
                        </pic:blipFill>
                        <pic:spPr>
                          <a:xfrm>
                            <a:off x="-3746" y="-4698"/>
                            <a:ext cx="6854952" cy="18288"/>
                          </a:xfrm>
                          <a:prstGeom prst="rect">
                            <a:avLst/>
                          </a:prstGeom>
                        </pic:spPr>
                      </pic:pic>
                    </wpg:wgp>
                  </a:graphicData>
                </a:graphic>
              </wp:inline>
            </w:drawing>
          </mc:Choice>
          <mc:Fallback xmlns:a="http://schemas.openxmlformats.org/drawingml/2006/main">
            <w:pict>
              <v:group id="Group 64248" style="width:539.305pt;height:0.850006pt;mso-position-horizontal-relative:char;mso-position-vertical-relative:line" coordsize="68491,107">
                <v:shape id="Picture 68815" style="position:absolute;width:68549;height:182;left:-37;top:-46;" filled="f">
                  <v:imagedata r:id="rId29"/>
                </v:shape>
              </v:group>
            </w:pict>
          </mc:Fallback>
        </mc:AlternateContent>
      </w:r>
      <w:r>
        <w:t xml:space="preserve"> </w:t>
      </w:r>
    </w:p>
    <w:p w14:paraId="36F51592" w14:textId="77777777" w:rsidR="009411A2" w:rsidRPr="00667A83" w:rsidRDefault="00081DCB" w:rsidP="009C5BDC">
      <w:pPr>
        <w:spacing w:line="276" w:lineRule="auto"/>
        <w:ind w:left="10" w:right="70"/>
        <w:rPr>
          <w:b/>
          <w:bCs/>
        </w:rPr>
      </w:pPr>
      <w:r w:rsidRPr="00667A83">
        <w:rPr>
          <w:b/>
          <w:bCs/>
        </w:rPr>
        <w:t xml:space="preserve">Qualitative Data Analysis </w:t>
      </w:r>
    </w:p>
    <w:p w14:paraId="73494D30" w14:textId="77777777" w:rsidR="009411A2" w:rsidRDefault="00081DCB" w:rsidP="009C5BDC">
      <w:pPr>
        <w:spacing w:after="255" w:line="276" w:lineRule="auto"/>
        <w:ind w:left="15" w:right="0" w:firstLine="0"/>
      </w:pPr>
      <w:r>
        <w:t xml:space="preserve"> </w:t>
      </w:r>
    </w:p>
    <w:p w14:paraId="5E2331C2" w14:textId="77777777" w:rsidR="009411A2" w:rsidRDefault="00081DCB" w:rsidP="009C5BDC">
      <w:pPr>
        <w:spacing w:line="276" w:lineRule="auto"/>
        <w:ind w:left="10" w:right="70"/>
      </w:pPr>
      <w:r>
        <w:t xml:space="preserve">Qualitative data in this study were derived from structured interviews, field observations, and review of nonnumerical site documents such as pit design maps, scheduling diagrams, and operational logs. The analysis of this qualitative data involved several steps: </w:t>
      </w:r>
    </w:p>
    <w:p w14:paraId="0738BAF8" w14:textId="77777777" w:rsidR="009411A2" w:rsidRDefault="00081DCB" w:rsidP="009C5BDC">
      <w:pPr>
        <w:numPr>
          <w:ilvl w:val="0"/>
          <w:numId w:val="40"/>
        </w:numPr>
        <w:spacing w:after="0" w:line="276" w:lineRule="auto"/>
        <w:ind w:right="70" w:hanging="360"/>
      </w:pPr>
      <w:r>
        <w:t xml:space="preserve">Data Organization: Interview responses, field notes, and observations were compiled and categorized according to recurring themes such as planning processes, equipment use, scheduling strategies, excavation sequences, and safety practices. </w:t>
      </w:r>
    </w:p>
    <w:p w14:paraId="26696741" w14:textId="77777777" w:rsidR="009411A2" w:rsidRDefault="00081DCB" w:rsidP="009C5BDC">
      <w:pPr>
        <w:numPr>
          <w:ilvl w:val="0"/>
          <w:numId w:val="40"/>
        </w:numPr>
        <w:spacing w:after="2" w:line="276" w:lineRule="auto"/>
        <w:ind w:right="70" w:hanging="360"/>
      </w:pPr>
      <w:r>
        <w:t xml:space="preserve">Thematic Coding: The data were then coded thematically. For instance, all statements related to “drilling methods,” “blasting patterns,” or “equipment efficiency” were grouped under the relevant themes. This enabled the researcher to identify trends and patterns across different sources. </w:t>
      </w:r>
    </w:p>
    <w:p w14:paraId="34AAF411" w14:textId="77777777" w:rsidR="009411A2" w:rsidRDefault="00081DCB" w:rsidP="009C5BDC">
      <w:pPr>
        <w:numPr>
          <w:ilvl w:val="0"/>
          <w:numId w:val="40"/>
        </w:numPr>
        <w:spacing w:after="0" w:line="276" w:lineRule="auto"/>
        <w:ind w:right="70" w:hanging="360"/>
      </w:pPr>
      <w:r>
        <w:lastRenderedPageBreak/>
        <w:t xml:space="preserve">Content Analysis: The coded information was reviewed for frequency of themes, consistency of practices across departments, and any deviations or challenges. This helped highlight best practices as well as areas requiring improvement. </w:t>
      </w:r>
    </w:p>
    <w:p w14:paraId="1D6206A5" w14:textId="77777777" w:rsidR="009411A2" w:rsidRDefault="00081DCB" w:rsidP="009C5BDC">
      <w:pPr>
        <w:numPr>
          <w:ilvl w:val="0"/>
          <w:numId w:val="40"/>
        </w:numPr>
        <w:spacing w:line="276" w:lineRule="auto"/>
        <w:ind w:right="70" w:hanging="360"/>
      </w:pPr>
      <w:r>
        <w:t xml:space="preserve">Interpretation: Finally, the themes were interpreted in light of the project objectives. This step linked field practices to theoretical standards, enabling a comparison between what is done in practice versus what is recommended in the literature. </w:t>
      </w:r>
    </w:p>
    <w:p w14:paraId="54A5B2F2" w14:textId="77777777" w:rsidR="009411A2" w:rsidRDefault="00081DCB" w:rsidP="009C5BDC">
      <w:pPr>
        <w:spacing w:after="0" w:line="276" w:lineRule="auto"/>
        <w:ind w:left="15" w:right="0" w:firstLine="0"/>
      </w:pPr>
      <w:r>
        <w:t xml:space="preserve"> </w:t>
      </w:r>
    </w:p>
    <w:p w14:paraId="73CEC0EF" w14:textId="77777777" w:rsidR="009411A2" w:rsidRDefault="00081DCB" w:rsidP="009C5BDC">
      <w:pPr>
        <w:spacing w:after="320" w:line="276" w:lineRule="auto"/>
        <w:ind w:left="10" w:right="70"/>
      </w:pPr>
      <w:r>
        <w:t xml:space="preserve">The qualitative analysis was aimed at understanding the practical application of mine planning and how excavation methods are implemented in real-world settings. It provided insights into operator experience, design accuracy, safety considerations, and environmental practices. </w:t>
      </w:r>
    </w:p>
    <w:p w14:paraId="5DCC748D"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3BFB1DEF" wp14:editId="2BB83DC8">
                <wp:extent cx="6849174" cy="10795"/>
                <wp:effectExtent l="0" t="0" r="0" b="0"/>
                <wp:docPr id="64521" name="Group 64521"/>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16" name="Picture 68816"/>
                          <pic:cNvPicPr/>
                        </pic:nvPicPr>
                        <pic:blipFill>
                          <a:blip r:embed="rId22"/>
                          <a:stretch>
                            <a:fillRect/>
                          </a:stretch>
                        </pic:blipFill>
                        <pic:spPr>
                          <a:xfrm>
                            <a:off x="-3746" y="-3936"/>
                            <a:ext cx="6854952" cy="15240"/>
                          </a:xfrm>
                          <a:prstGeom prst="rect">
                            <a:avLst/>
                          </a:prstGeom>
                        </pic:spPr>
                      </pic:pic>
                    </wpg:wgp>
                  </a:graphicData>
                </a:graphic>
              </wp:inline>
            </w:drawing>
          </mc:Choice>
          <mc:Fallback xmlns:a="http://schemas.openxmlformats.org/drawingml/2006/main">
            <w:pict>
              <v:group id="Group 64521" style="width:539.305pt;height:0.849976pt;mso-position-horizontal-relative:char;mso-position-vertical-relative:line" coordsize="68491,107">
                <v:shape id="Picture 68816" style="position:absolute;width:68549;height:152;left:-37;top:-39;" filled="f">
                  <v:imagedata r:id="rId23"/>
                </v:shape>
              </v:group>
            </w:pict>
          </mc:Fallback>
        </mc:AlternateContent>
      </w:r>
      <w:r>
        <w:t xml:space="preserve"> </w:t>
      </w:r>
    </w:p>
    <w:p w14:paraId="07A03C70" w14:textId="77777777" w:rsidR="009411A2" w:rsidRPr="00667A83" w:rsidRDefault="00081DCB" w:rsidP="009C5BDC">
      <w:pPr>
        <w:spacing w:line="276" w:lineRule="auto"/>
        <w:ind w:left="10" w:right="70"/>
        <w:rPr>
          <w:b/>
          <w:bCs/>
          <w:sz w:val="30"/>
          <w:szCs w:val="30"/>
        </w:rPr>
      </w:pPr>
      <w:r w:rsidRPr="00667A83">
        <w:rPr>
          <w:b/>
          <w:bCs/>
          <w:sz w:val="30"/>
          <w:szCs w:val="30"/>
        </w:rPr>
        <w:t xml:space="preserve">Quantitative Data Analysis </w:t>
      </w:r>
    </w:p>
    <w:p w14:paraId="293B47CA" w14:textId="77777777" w:rsidR="009411A2" w:rsidRDefault="00081DCB" w:rsidP="009C5BDC">
      <w:pPr>
        <w:spacing w:after="255" w:line="276" w:lineRule="auto"/>
        <w:ind w:left="15" w:right="0" w:firstLine="0"/>
      </w:pPr>
      <w:r>
        <w:t xml:space="preserve"> </w:t>
      </w:r>
    </w:p>
    <w:p w14:paraId="623DE593" w14:textId="77777777" w:rsidR="009411A2" w:rsidRDefault="00081DCB" w:rsidP="009C5BDC">
      <w:pPr>
        <w:spacing w:line="276" w:lineRule="auto"/>
        <w:ind w:left="10" w:right="70"/>
      </w:pPr>
      <w:r>
        <w:t xml:space="preserve">Quantitative data were obtained from mine production records, equipment logs, pit geometry measurements, and scheduling outputs. These data sets contained numerical values such as: </w:t>
      </w:r>
    </w:p>
    <w:p w14:paraId="7B9D2665" w14:textId="77777777" w:rsidR="009411A2" w:rsidRDefault="00081DCB" w:rsidP="009C5BDC">
      <w:pPr>
        <w:numPr>
          <w:ilvl w:val="0"/>
          <w:numId w:val="41"/>
        </w:numPr>
        <w:spacing w:after="11" w:line="276" w:lineRule="auto"/>
        <w:ind w:right="70" w:hanging="360"/>
      </w:pPr>
      <w:r>
        <w:t xml:space="preserve">Bench height and width </w:t>
      </w:r>
    </w:p>
    <w:p w14:paraId="56D6E368" w14:textId="77777777" w:rsidR="009411A2" w:rsidRDefault="00081DCB" w:rsidP="009C5BDC">
      <w:pPr>
        <w:numPr>
          <w:ilvl w:val="0"/>
          <w:numId w:val="41"/>
        </w:numPr>
        <w:spacing w:after="11" w:line="276" w:lineRule="auto"/>
        <w:ind w:right="70" w:hanging="360"/>
      </w:pPr>
      <w:r>
        <w:t xml:space="preserve">Slope angles </w:t>
      </w:r>
    </w:p>
    <w:p w14:paraId="0CDEEA38" w14:textId="77777777" w:rsidR="009411A2" w:rsidRDefault="00081DCB" w:rsidP="009C5BDC">
      <w:pPr>
        <w:numPr>
          <w:ilvl w:val="0"/>
          <w:numId w:val="41"/>
        </w:numPr>
        <w:spacing w:after="11" w:line="276" w:lineRule="auto"/>
        <w:ind w:right="70" w:hanging="360"/>
      </w:pPr>
      <w:r>
        <w:t xml:space="preserve">Number of drill holes and their spacing </w:t>
      </w:r>
    </w:p>
    <w:p w14:paraId="5ECC2D39" w14:textId="77777777" w:rsidR="009411A2" w:rsidRDefault="00081DCB" w:rsidP="009C5BDC">
      <w:pPr>
        <w:numPr>
          <w:ilvl w:val="0"/>
          <w:numId w:val="41"/>
        </w:numPr>
        <w:spacing w:after="11" w:line="276" w:lineRule="auto"/>
        <w:ind w:right="70" w:hanging="360"/>
      </w:pPr>
      <w:r>
        <w:t xml:space="preserve">Daily and weekly excavation volumes (in tonnes) </w:t>
      </w:r>
    </w:p>
    <w:p w14:paraId="59EFDD77" w14:textId="77777777" w:rsidR="009411A2" w:rsidRDefault="00081DCB" w:rsidP="009C5BDC">
      <w:pPr>
        <w:numPr>
          <w:ilvl w:val="0"/>
          <w:numId w:val="41"/>
        </w:numPr>
        <w:spacing w:after="11" w:line="276" w:lineRule="auto"/>
        <w:ind w:right="70" w:hanging="360"/>
      </w:pPr>
      <w:r>
        <w:t xml:space="preserve">Machine efficiency rates (fuel consumption, operating hours) </w:t>
      </w:r>
    </w:p>
    <w:p w14:paraId="620FFE70" w14:textId="77777777" w:rsidR="009411A2" w:rsidRDefault="00081DCB" w:rsidP="009C5BDC">
      <w:pPr>
        <w:numPr>
          <w:ilvl w:val="0"/>
          <w:numId w:val="41"/>
        </w:numPr>
        <w:spacing w:line="276" w:lineRule="auto"/>
        <w:ind w:right="70" w:hanging="360"/>
      </w:pPr>
      <w:r>
        <w:t xml:space="preserve">Haulage distances and cycle times </w:t>
      </w:r>
    </w:p>
    <w:p w14:paraId="1AA0F139" w14:textId="77777777" w:rsidR="009411A2" w:rsidRDefault="00081DCB" w:rsidP="009C5BDC">
      <w:pPr>
        <w:spacing w:after="255" w:line="276" w:lineRule="auto"/>
        <w:ind w:left="15" w:right="0" w:firstLine="0"/>
      </w:pPr>
      <w:r>
        <w:t xml:space="preserve"> </w:t>
      </w:r>
    </w:p>
    <w:p w14:paraId="2B52C5B7" w14:textId="77777777" w:rsidR="009411A2" w:rsidRDefault="00081DCB" w:rsidP="009C5BDC">
      <w:pPr>
        <w:spacing w:line="276" w:lineRule="auto"/>
        <w:ind w:left="10" w:right="70"/>
      </w:pPr>
      <w:r>
        <w:t xml:space="preserve">The quantitative data analysis followed these steps: </w:t>
      </w:r>
    </w:p>
    <w:p w14:paraId="2177C530" w14:textId="77777777" w:rsidR="009411A2" w:rsidRDefault="00081DCB" w:rsidP="009C5BDC">
      <w:pPr>
        <w:numPr>
          <w:ilvl w:val="0"/>
          <w:numId w:val="42"/>
        </w:numPr>
        <w:spacing w:after="0" w:line="276" w:lineRule="auto"/>
        <w:ind w:right="70" w:hanging="360"/>
      </w:pPr>
      <w:r>
        <w:t xml:space="preserve">Data Entry and Cleaning: All numerical values were entered into structured tables using Microsoft Excel. Errors, inconsistencies, or missing values were identified and corrected where possible. </w:t>
      </w:r>
    </w:p>
    <w:p w14:paraId="0AD495C3" w14:textId="77777777" w:rsidR="009411A2" w:rsidRDefault="00081DCB" w:rsidP="009C5BDC">
      <w:pPr>
        <w:numPr>
          <w:ilvl w:val="0"/>
          <w:numId w:val="42"/>
        </w:numPr>
        <w:spacing w:after="3" w:line="276" w:lineRule="auto"/>
        <w:ind w:right="70" w:hanging="360"/>
      </w:pPr>
      <w:r>
        <w:t xml:space="preserve">Descriptive Statistics: Simple statistical tools such as averages, percentages, and frequency distributions were used to summarize the data. For example, average bench height or total tonnage of material excavated in a week was calculated. </w:t>
      </w:r>
    </w:p>
    <w:p w14:paraId="18820CB8" w14:textId="77777777" w:rsidR="009411A2" w:rsidRDefault="00081DCB" w:rsidP="009C5BDC">
      <w:pPr>
        <w:numPr>
          <w:ilvl w:val="0"/>
          <w:numId w:val="42"/>
        </w:numPr>
        <w:spacing w:after="0" w:line="276" w:lineRule="auto"/>
        <w:ind w:right="70" w:hanging="360"/>
      </w:pPr>
      <w:r>
        <w:t xml:space="preserve">Graphical Representation: Data were visualized using bar charts, line graphs, and pie charts to make the results clearer and more interpretable. This was especially useful in comparing excavation outputs, equipment utilization, and bench configurations. </w:t>
      </w:r>
    </w:p>
    <w:p w14:paraId="502EAF22" w14:textId="77777777" w:rsidR="009411A2" w:rsidRDefault="00081DCB" w:rsidP="009C5BDC">
      <w:pPr>
        <w:numPr>
          <w:ilvl w:val="0"/>
          <w:numId w:val="42"/>
        </w:numPr>
        <w:spacing w:line="276" w:lineRule="auto"/>
        <w:ind w:right="70" w:hanging="360"/>
      </w:pPr>
      <w:r>
        <w:t xml:space="preserve">Comparison with Standards: Where applicable, the numerical values were compared against industry benchmarks or regulatory standards. For instance, slope angles were compared with recommended safety limits, and drilling patterns were assessed for spacing accuracy and efficiency. </w:t>
      </w:r>
    </w:p>
    <w:p w14:paraId="2A017F59" w14:textId="77777777" w:rsidR="009411A2" w:rsidRDefault="00081DCB" w:rsidP="009C5BDC">
      <w:pPr>
        <w:spacing w:after="255" w:line="276" w:lineRule="auto"/>
        <w:ind w:left="15" w:right="0" w:firstLine="0"/>
      </w:pPr>
      <w:r>
        <w:t xml:space="preserve"> </w:t>
      </w:r>
    </w:p>
    <w:p w14:paraId="167F4490" w14:textId="77777777" w:rsidR="009411A2" w:rsidRDefault="00081DCB" w:rsidP="009C5BDC">
      <w:pPr>
        <w:spacing w:after="320" w:line="276" w:lineRule="auto"/>
        <w:ind w:left="10" w:right="70"/>
      </w:pPr>
      <w:r>
        <w:t xml:space="preserve">This quantitative analysis provided evidence-based validation of field activities and supported objective assessments of the effectiveness of mine planning and excavation methods. </w:t>
      </w:r>
    </w:p>
    <w:p w14:paraId="2B7609E0" w14:textId="406F9DCE" w:rsidR="009411A2" w:rsidRDefault="00081DCB" w:rsidP="009C5BDC">
      <w:pPr>
        <w:spacing w:after="210" w:line="276" w:lineRule="auto"/>
        <w:ind w:left="0" w:right="0" w:firstLine="0"/>
        <w:jc w:val="right"/>
      </w:pPr>
      <w:r>
        <w:lastRenderedPageBreak/>
        <w:t xml:space="preserve"> </w:t>
      </w:r>
    </w:p>
    <w:p w14:paraId="6A65ADBD" w14:textId="77777777" w:rsidR="009411A2" w:rsidRPr="00667A83" w:rsidRDefault="00081DCB" w:rsidP="009C5BDC">
      <w:pPr>
        <w:spacing w:line="276" w:lineRule="auto"/>
        <w:ind w:left="10" w:right="70"/>
        <w:rPr>
          <w:b/>
          <w:bCs/>
          <w:sz w:val="30"/>
          <w:szCs w:val="30"/>
        </w:rPr>
      </w:pPr>
      <w:r w:rsidRPr="00667A83">
        <w:rPr>
          <w:b/>
          <w:bCs/>
          <w:sz w:val="30"/>
          <w:szCs w:val="30"/>
        </w:rPr>
        <w:t xml:space="preserve">Integration of Qualitative and Quantitative Findings </w:t>
      </w:r>
    </w:p>
    <w:p w14:paraId="59C723EB" w14:textId="77777777" w:rsidR="009411A2" w:rsidRDefault="00081DCB" w:rsidP="009C5BDC">
      <w:pPr>
        <w:spacing w:after="255" w:line="276" w:lineRule="auto"/>
        <w:ind w:left="15" w:right="0" w:firstLine="0"/>
      </w:pPr>
      <w:r>
        <w:t xml:space="preserve"> </w:t>
      </w:r>
    </w:p>
    <w:p w14:paraId="47B9DCAA" w14:textId="77777777" w:rsidR="009411A2" w:rsidRDefault="00081DCB" w:rsidP="009C5BDC">
      <w:pPr>
        <w:spacing w:line="276" w:lineRule="auto"/>
        <w:ind w:left="10" w:right="70"/>
      </w:pPr>
      <w:r>
        <w:t xml:space="preserve">The integration of both qualitative and quantitative analysis methods enabled a comprehensive understanding of the mine planning and excavation processes. While the qualitative findings explained how and why certain practices were adopted, the quantitative data showed how well those practices performed in measurable terms. </w:t>
      </w:r>
    </w:p>
    <w:p w14:paraId="40534DFC" w14:textId="77777777" w:rsidR="009411A2" w:rsidRDefault="00081DCB" w:rsidP="009C5BDC">
      <w:pPr>
        <w:spacing w:after="255" w:line="276" w:lineRule="auto"/>
        <w:ind w:left="15" w:right="0" w:firstLine="0"/>
      </w:pPr>
      <w:r>
        <w:t xml:space="preserve"> </w:t>
      </w:r>
    </w:p>
    <w:p w14:paraId="56E3896C" w14:textId="77777777" w:rsidR="009411A2" w:rsidRDefault="00081DCB" w:rsidP="009C5BDC">
      <w:pPr>
        <w:spacing w:line="276" w:lineRule="auto"/>
        <w:ind w:left="10" w:right="70"/>
      </w:pPr>
      <w:r>
        <w:t xml:space="preserve">For instance: </w:t>
      </w:r>
    </w:p>
    <w:p w14:paraId="721BDC02" w14:textId="77777777" w:rsidR="009411A2" w:rsidRDefault="00081DCB" w:rsidP="009C5BDC">
      <w:pPr>
        <w:numPr>
          <w:ilvl w:val="0"/>
          <w:numId w:val="43"/>
        </w:numPr>
        <w:spacing w:after="0" w:line="276" w:lineRule="auto"/>
        <w:ind w:right="35" w:hanging="360"/>
      </w:pPr>
      <w:r>
        <w:t xml:space="preserve">Interviews with engineers (qualitative) explained the rationale behind using a specific drilling pattern. </w:t>
      </w:r>
    </w:p>
    <w:p w14:paraId="31D42885" w14:textId="77777777" w:rsidR="009411A2" w:rsidRDefault="00081DCB" w:rsidP="009C5BDC">
      <w:pPr>
        <w:numPr>
          <w:ilvl w:val="0"/>
          <w:numId w:val="43"/>
        </w:numPr>
        <w:spacing w:line="276" w:lineRule="auto"/>
        <w:ind w:right="35" w:hanging="360"/>
      </w:pPr>
      <w:r>
        <w:t xml:space="preserve">Drilling logs and blast results (quantitative) confirmed the effectiveness of that pattern in terms of fragmentation quality and blast efficiency. </w:t>
      </w:r>
    </w:p>
    <w:p w14:paraId="33235075" w14:textId="77777777" w:rsidR="009411A2" w:rsidRDefault="00081DCB" w:rsidP="009C5BDC">
      <w:pPr>
        <w:spacing w:after="255" w:line="276" w:lineRule="auto"/>
        <w:ind w:left="15" w:right="0" w:firstLine="0"/>
      </w:pPr>
      <w:r>
        <w:t xml:space="preserve"> </w:t>
      </w:r>
    </w:p>
    <w:p w14:paraId="6CD25FAF" w14:textId="77777777" w:rsidR="009411A2" w:rsidRDefault="00081DCB" w:rsidP="009C5BDC">
      <w:pPr>
        <w:spacing w:line="276" w:lineRule="auto"/>
        <w:ind w:left="10" w:right="70"/>
      </w:pPr>
      <w:r>
        <w:t xml:space="preserve">Together, these analyses provided a multi-dimensional interpretation that enriched the research outcome and ensured that conclusions were well-supported by both experiential insights and hard data. </w:t>
      </w:r>
    </w:p>
    <w:p w14:paraId="5DADABD7" w14:textId="77777777" w:rsidR="009411A2" w:rsidRPr="00667A83" w:rsidRDefault="00081DCB" w:rsidP="009C5BDC">
      <w:pPr>
        <w:spacing w:line="276" w:lineRule="auto"/>
        <w:ind w:left="10" w:right="70"/>
        <w:rPr>
          <w:b/>
          <w:bCs/>
          <w:sz w:val="30"/>
          <w:szCs w:val="30"/>
        </w:rPr>
      </w:pPr>
      <w:r w:rsidRPr="00667A83">
        <w:rPr>
          <w:b/>
          <w:bCs/>
          <w:sz w:val="30"/>
          <w:szCs w:val="30"/>
        </w:rPr>
        <w:t xml:space="preserve">LIMITATIONS OF THE METHODOLOGY </w:t>
      </w:r>
    </w:p>
    <w:p w14:paraId="6AA64D44" w14:textId="77777777" w:rsidR="009411A2" w:rsidRDefault="00081DCB" w:rsidP="009C5BDC">
      <w:pPr>
        <w:spacing w:after="255" w:line="276" w:lineRule="auto"/>
        <w:ind w:left="15" w:right="0" w:firstLine="0"/>
      </w:pPr>
      <w:r>
        <w:t xml:space="preserve"> </w:t>
      </w:r>
    </w:p>
    <w:p w14:paraId="08EF14B4" w14:textId="77777777" w:rsidR="009411A2" w:rsidRDefault="00081DCB" w:rsidP="009C5BDC">
      <w:pPr>
        <w:spacing w:after="319" w:line="276" w:lineRule="auto"/>
        <w:ind w:left="10" w:right="70"/>
      </w:pPr>
      <w:r>
        <w:t xml:space="preserve">While the research methodology adopted for this study was carefully designed to ensure accuracy, depth, and relevance, it is important to acknowledge that certain limitations were encountered during the course of data collection and analysis. These limitations, although not severe enough to compromise the validity of the study, may have influenced the scope and depth of certain findings. Identifying these limitations is crucial for transparency and for guiding future research in related fields. </w:t>
      </w:r>
    </w:p>
    <w:p w14:paraId="56F9FF8D"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637F594B" wp14:editId="2791754E">
                <wp:extent cx="6849174" cy="10795"/>
                <wp:effectExtent l="0" t="0" r="0" b="0"/>
                <wp:docPr id="62906" name="Group 62906"/>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18" name="Picture 68818"/>
                          <pic:cNvPicPr/>
                        </pic:nvPicPr>
                        <pic:blipFill>
                          <a:blip r:embed="rId49"/>
                          <a:stretch>
                            <a:fillRect/>
                          </a:stretch>
                        </pic:blipFill>
                        <pic:spPr>
                          <a:xfrm>
                            <a:off x="-3746" y="-3809"/>
                            <a:ext cx="6854952" cy="15240"/>
                          </a:xfrm>
                          <a:prstGeom prst="rect">
                            <a:avLst/>
                          </a:prstGeom>
                        </pic:spPr>
                      </pic:pic>
                    </wpg:wgp>
                  </a:graphicData>
                </a:graphic>
              </wp:inline>
            </w:drawing>
          </mc:Choice>
          <mc:Fallback xmlns:a="http://schemas.openxmlformats.org/drawingml/2006/main">
            <w:pict>
              <v:group id="Group 62906" style="width:539.305pt;height:0.849976pt;mso-position-horizontal-relative:char;mso-position-vertical-relative:line" coordsize="68491,107">
                <v:shape id="Picture 68818" style="position:absolute;width:68549;height:152;left:-37;top:-38;" filled="f">
                  <v:imagedata r:id="rId50"/>
                </v:shape>
              </v:group>
            </w:pict>
          </mc:Fallback>
        </mc:AlternateContent>
      </w:r>
      <w:r>
        <w:t xml:space="preserve"> </w:t>
      </w:r>
    </w:p>
    <w:p w14:paraId="4FCDACF9" w14:textId="77777777" w:rsidR="009411A2" w:rsidRPr="00667A83" w:rsidRDefault="00081DCB" w:rsidP="009C5BDC">
      <w:pPr>
        <w:numPr>
          <w:ilvl w:val="0"/>
          <w:numId w:val="44"/>
        </w:numPr>
        <w:spacing w:line="276" w:lineRule="auto"/>
        <w:ind w:left="240" w:right="70" w:hanging="240"/>
        <w:rPr>
          <w:b/>
          <w:bCs/>
        </w:rPr>
      </w:pPr>
      <w:r w:rsidRPr="00667A83">
        <w:rPr>
          <w:b/>
          <w:bCs/>
        </w:rPr>
        <w:t xml:space="preserve">Restricted Access to Confidential Data </w:t>
      </w:r>
    </w:p>
    <w:p w14:paraId="2071A3C0" w14:textId="77777777" w:rsidR="009411A2" w:rsidRDefault="00081DCB" w:rsidP="009C5BDC">
      <w:pPr>
        <w:spacing w:after="260" w:line="276" w:lineRule="auto"/>
        <w:ind w:left="15" w:right="0" w:firstLine="0"/>
      </w:pPr>
      <w:r>
        <w:t xml:space="preserve"> </w:t>
      </w:r>
    </w:p>
    <w:p w14:paraId="42A3C7AE" w14:textId="77777777" w:rsidR="009411A2" w:rsidRDefault="00081DCB" w:rsidP="009C5BDC">
      <w:pPr>
        <w:spacing w:after="324" w:line="276" w:lineRule="auto"/>
        <w:ind w:left="10" w:right="70"/>
      </w:pPr>
      <w:r>
        <w:t xml:space="preserve">One of the most significant challenges was the limited access to certain internal technical documents, such as detailed financial data, full equipment maintenance logs, and proprietary software models used for mine scheduling. These documents were considered sensitive by the management and therefore not made fully available to the researcher. As a result, certain aspects of cost analysis, capital budgeting, or internal benchmarking could not be explored in detail. </w:t>
      </w:r>
    </w:p>
    <w:p w14:paraId="20302A44"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124DE9C3" wp14:editId="520D88B3">
                <wp:extent cx="6849174" cy="10795"/>
                <wp:effectExtent l="0" t="0" r="0" b="0"/>
                <wp:docPr id="62907" name="Group 62907"/>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19" name="Picture 68819"/>
                          <pic:cNvPicPr/>
                        </pic:nvPicPr>
                        <pic:blipFill>
                          <a:blip r:embed="rId51"/>
                          <a:stretch>
                            <a:fillRect/>
                          </a:stretch>
                        </pic:blipFill>
                        <pic:spPr>
                          <a:xfrm>
                            <a:off x="-3746" y="-5714"/>
                            <a:ext cx="6854952" cy="18288"/>
                          </a:xfrm>
                          <a:prstGeom prst="rect">
                            <a:avLst/>
                          </a:prstGeom>
                        </pic:spPr>
                      </pic:pic>
                    </wpg:wgp>
                  </a:graphicData>
                </a:graphic>
              </wp:inline>
            </w:drawing>
          </mc:Choice>
          <mc:Fallback xmlns:a="http://schemas.openxmlformats.org/drawingml/2006/main">
            <w:pict>
              <v:group id="Group 62907" style="width:539.305pt;height:0.850006pt;mso-position-horizontal-relative:char;mso-position-vertical-relative:line" coordsize="68491,107">
                <v:shape id="Picture 68819" style="position:absolute;width:68549;height:182;left:-37;top:-57;" filled="f">
                  <v:imagedata r:id="rId52"/>
                </v:shape>
              </v:group>
            </w:pict>
          </mc:Fallback>
        </mc:AlternateContent>
      </w:r>
      <w:r>
        <w:t xml:space="preserve"> </w:t>
      </w:r>
    </w:p>
    <w:p w14:paraId="72D23430" w14:textId="77777777" w:rsidR="009411A2" w:rsidRDefault="00081DCB" w:rsidP="009C5BDC">
      <w:pPr>
        <w:numPr>
          <w:ilvl w:val="0"/>
          <w:numId w:val="44"/>
        </w:numPr>
        <w:spacing w:line="276" w:lineRule="auto"/>
        <w:ind w:left="240" w:right="70" w:hanging="240"/>
      </w:pPr>
      <w:r>
        <w:t xml:space="preserve">Time Constraints </w:t>
      </w:r>
    </w:p>
    <w:p w14:paraId="05290C34" w14:textId="77777777" w:rsidR="009411A2" w:rsidRDefault="00081DCB" w:rsidP="009C5BDC">
      <w:pPr>
        <w:spacing w:after="255" w:line="276" w:lineRule="auto"/>
        <w:ind w:left="15" w:right="0" w:firstLine="0"/>
      </w:pPr>
      <w:r>
        <w:t xml:space="preserve"> </w:t>
      </w:r>
    </w:p>
    <w:p w14:paraId="12C5D69F" w14:textId="77777777" w:rsidR="009411A2" w:rsidRDefault="00081DCB" w:rsidP="009C5BDC">
      <w:pPr>
        <w:spacing w:after="320" w:line="276" w:lineRule="auto"/>
        <w:ind w:left="10" w:right="70"/>
      </w:pPr>
      <w:r>
        <w:lastRenderedPageBreak/>
        <w:t xml:space="preserve">The research was conducted within a relatively short academic timeframe, which limited the number of site visits and restricted the duration available for extended observation. Certain excavation activities, especially those scheduled outside the study window (e.g., deep pit expansion or seasonal changes in operation), could not be observed. This constrained the opportunity to gather long-term operational data, such as changes in productivity across wet and dry seasons. </w:t>
      </w:r>
    </w:p>
    <w:p w14:paraId="4AC76049"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6C4210F8" wp14:editId="3D91E10C">
                <wp:extent cx="6849174" cy="10795"/>
                <wp:effectExtent l="0" t="0" r="0" b="0"/>
                <wp:docPr id="62908" name="Group 62908"/>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20" name="Picture 68820"/>
                          <pic:cNvPicPr/>
                        </pic:nvPicPr>
                        <pic:blipFill>
                          <a:blip r:embed="rId30"/>
                          <a:stretch>
                            <a:fillRect/>
                          </a:stretch>
                        </pic:blipFill>
                        <pic:spPr>
                          <a:xfrm>
                            <a:off x="-3746" y="-4571"/>
                            <a:ext cx="6854952" cy="15240"/>
                          </a:xfrm>
                          <a:prstGeom prst="rect">
                            <a:avLst/>
                          </a:prstGeom>
                        </pic:spPr>
                      </pic:pic>
                    </wpg:wgp>
                  </a:graphicData>
                </a:graphic>
              </wp:inline>
            </w:drawing>
          </mc:Choice>
          <mc:Fallback xmlns:a="http://schemas.openxmlformats.org/drawingml/2006/main">
            <w:pict>
              <v:group id="Group 62908" style="width:539.305pt;height:0.850037pt;mso-position-horizontal-relative:char;mso-position-vertical-relative:line" coordsize="68491,107">
                <v:shape id="Picture 68820" style="position:absolute;width:68549;height:152;left:-37;top:-45;" filled="f">
                  <v:imagedata r:id="rId31"/>
                </v:shape>
              </v:group>
            </w:pict>
          </mc:Fallback>
        </mc:AlternateContent>
      </w:r>
      <w:r>
        <w:t xml:space="preserve"> </w:t>
      </w:r>
    </w:p>
    <w:p w14:paraId="5DC5B825" w14:textId="77777777" w:rsidR="009411A2" w:rsidRDefault="00081DCB" w:rsidP="009C5BDC">
      <w:pPr>
        <w:numPr>
          <w:ilvl w:val="0"/>
          <w:numId w:val="44"/>
        </w:numPr>
        <w:spacing w:line="276" w:lineRule="auto"/>
        <w:ind w:left="240" w:right="70" w:hanging="240"/>
      </w:pPr>
      <w:r>
        <w:t xml:space="preserve">Limited Sample Size </w:t>
      </w:r>
    </w:p>
    <w:p w14:paraId="0536454D" w14:textId="77777777" w:rsidR="009411A2" w:rsidRDefault="00081DCB" w:rsidP="009C5BDC">
      <w:pPr>
        <w:spacing w:after="255" w:line="276" w:lineRule="auto"/>
        <w:ind w:left="15" w:right="0" w:firstLine="0"/>
      </w:pPr>
      <w:r>
        <w:t xml:space="preserve"> </w:t>
      </w:r>
    </w:p>
    <w:p w14:paraId="0E0D56FE" w14:textId="77777777" w:rsidR="009411A2" w:rsidRDefault="00081DCB" w:rsidP="009C5BDC">
      <w:pPr>
        <w:spacing w:line="276" w:lineRule="auto"/>
        <w:ind w:left="10" w:right="70"/>
      </w:pPr>
      <w:r>
        <w:t xml:space="preserve">Due to operational schedules and safety restrictions, only a select number of staff members were available for interviews, and only certain parts of the quarry could be accessed. While the sampling was sufficient for the study’s objectives, the limited sample size reduced the possibility of obtaining broader, more generalizable insights across all departments. Some specialized personnel such as mine geologists or external consultants were not available during the data collection phase. </w:t>
      </w:r>
    </w:p>
    <w:p w14:paraId="30CF14B5"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207352DE" wp14:editId="033EC965">
                <wp:extent cx="6849174" cy="10795"/>
                <wp:effectExtent l="0" t="0" r="0" b="0"/>
                <wp:docPr id="63922" name="Group 63922"/>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21" name="Picture 68821"/>
                          <pic:cNvPicPr/>
                        </pic:nvPicPr>
                        <pic:blipFill>
                          <a:blip r:embed="rId14"/>
                          <a:stretch>
                            <a:fillRect/>
                          </a:stretch>
                        </pic:blipFill>
                        <pic:spPr>
                          <a:xfrm>
                            <a:off x="-3746" y="-5587"/>
                            <a:ext cx="6854952" cy="18288"/>
                          </a:xfrm>
                          <a:prstGeom prst="rect">
                            <a:avLst/>
                          </a:prstGeom>
                        </pic:spPr>
                      </pic:pic>
                    </wpg:wgp>
                  </a:graphicData>
                </a:graphic>
              </wp:inline>
            </w:drawing>
          </mc:Choice>
          <mc:Fallback xmlns:a="http://schemas.openxmlformats.org/drawingml/2006/main">
            <w:pict>
              <v:group id="Group 63922" style="width:539.305pt;height:0.849976pt;mso-position-horizontal-relative:char;mso-position-vertical-relative:line" coordsize="68491,107">
                <v:shape id="Picture 68821" style="position:absolute;width:68549;height:182;left:-37;top:-55;" filled="f">
                  <v:imagedata r:id="rId15"/>
                </v:shape>
              </v:group>
            </w:pict>
          </mc:Fallback>
        </mc:AlternateContent>
      </w:r>
      <w:r>
        <w:t xml:space="preserve"> </w:t>
      </w:r>
    </w:p>
    <w:p w14:paraId="135A33B5" w14:textId="77777777" w:rsidR="009411A2" w:rsidRDefault="00081DCB" w:rsidP="009C5BDC">
      <w:pPr>
        <w:numPr>
          <w:ilvl w:val="0"/>
          <w:numId w:val="44"/>
        </w:numPr>
        <w:spacing w:line="276" w:lineRule="auto"/>
        <w:ind w:left="240" w:right="70" w:hanging="240"/>
      </w:pPr>
      <w:r>
        <w:t xml:space="preserve">Potential Respondent Bias </w:t>
      </w:r>
    </w:p>
    <w:p w14:paraId="067E52F7" w14:textId="77777777" w:rsidR="009411A2" w:rsidRDefault="00081DCB" w:rsidP="009C5BDC">
      <w:pPr>
        <w:spacing w:after="255" w:line="276" w:lineRule="auto"/>
        <w:ind w:left="15" w:right="0" w:firstLine="0"/>
      </w:pPr>
      <w:r>
        <w:t xml:space="preserve"> </w:t>
      </w:r>
    </w:p>
    <w:p w14:paraId="374187A7" w14:textId="77777777" w:rsidR="009411A2" w:rsidRDefault="00081DCB" w:rsidP="009C5BDC">
      <w:pPr>
        <w:spacing w:after="320" w:line="276" w:lineRule="auto"/>
        <w:ind w:left="10" w:right="70"/>
      </w:pPr>
      <w:r>
        <w:t xml:space="preserve">As with most field-based interviews, there is a possibility that some participants may have withheld critical information or provided responses influenced by company loyalty, especially when discussing safety practices or production inefficiencies. Although steps were taken to ensure confidentiality and neutrality, human bias can affect the objectivity of qualitative data. </w:t>
      </w:r>
    </w:p>
    <w:p w14:paraId="67FDD4CD"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1AC0EAC1" wp14:editId="75FAB764">
                <wp:extent cx="6849174" cy="10795"/>
                <wp:effectExtent l="0" t="0" r="0" b="0"/>
                <wp:docPr id="63923" name="Group 63923"/>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22" name="Picture 68822"/>
                          <pic:cNvPicPr/>
                        </pic:nvPicPr>
                        <pic:blipFill>
                          <a:blip r:embed="rId20"/>
                          <a:stretch>
                            <a:fillRect/>
                          </a:stretch>
                        </pic:blipFill>
                        <pic:spPr>
                          <a:xfrm>
                            <a:off x="-3746" y="-2920"/>
                            <a:ext cx="6854952" cy="15240"/>
                          </a:xfrm>
                          <a:prstGeom prst="rect">
                            <a:avLst/>
                          </a:prstGeom>
                        </pic:spPr>
                      </pic:pic>
                    </wpg:wgp>
                  </a:graphicData>
                </a:graphic>
              </wp:inline>
            </w:drawing>
          </mc:Choice>
          <mc:Fallback xmlns:a="http://schemas.openxmlformats.org/drawingml/2006/main">
            <w:pict>
              <v:group id="Group 63923" style="width:539.305pt;height:0.850037pt;mso-position-horizontal-relative:char;mso-position-vertical-relative:line" coordsize="68491,107">
                <v:shape id="Picture 68822" style="position:absolute;width:68549;height:152;left:-37;top:-29;" filled="f">
                  <v:imagedata r:id="rId21"/>
                </v:shape>
              </v:group>
            </w:pict>
          </mc:Fallback>
        </mc:AlternateContent>
      </w:r>
      <w:r>
        <w:t xml:space="preserve"> </w:t>
      </w:r>
    </w:p>
    <w:p w14:paraId="0FD9B316" w14:textId="77777777" w:rsidR="009411A2" w:rsidRDefault="00081DCB" w:rsidP="009C5BDC">
      <w:pPr>
        <w:numPr>
          <w:ilvl w:val="0"/>
          <w:numId w:val="44"/>
        </w:numPr>
        <w:spacing w:line="276" w:lineRule="auto"/>
        <w:ind w:left="240" w:right="70" w:hanging="240"/>
      </w:pPr>
      <w:r>
        <w:t xml:space="preserve">Technological Limitations </w:t>
      </w:r>
    </w:p>
    <w:p w14:paraId="2DB81B13" w14:textId="77777777" w:rsidR="009411A2" w:rsidRDefault="00081DCB" w:rsidP="009C5BDC">
      <w:pPr>
        <w:spacing w:after="260" w:line="276" w:lineRule="auto"/>
        <w:ind w:left="15" w:right="0" w:firstLine="0"/>
      </w:pPr>
      <w:r>
        <w:t xml:space="preserve"> </w:t>
      </w:r>
    </w:p>
    <w:p w14:paraId="0AF377B4" w14:textId="77777777" w:rsidR="009411A2" w:rsidRDefault="00081DCB" w:rsidP="009C5BDC">
      <w:pPr>
        <w:spacing w:after="319" w:line="276" w:lineRule="auto"/>
        <w:ind w:left="10" w:right="70"/>
      </w:pPr>
      <w:r>
        <w:t xml:space="preserve">The absence of advanced data-logging tools and real-time monitoring systems at the site meant that some data had to be recorded manually, increasing the potential for observational error. In a few instances, measurements such as cycle times or equipment idle periods were approximated rather than digitally captured, which could introduce small variations in the quantitative analysis. </w:t>
      </w:r>
    </w:p>
    <w:p w14:paraId="3943F907"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2E5A80E6" wp14:editId="610FBDE9">
                <wp:extent cx="6849174" cy="10795"/>
                <wp:effectExtent l="0" t="0" r="0" b="0"/>
                <wp:docPr id="63924" name="Group 63924"/>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23" name="Picture 68823"/>
                          <pic:cNvPicPr/>
                        </pic:nvPicPr>
                        <pic:blipFill>
                          <a:blip r:embed="rId34"/>
                          <a:stretch>
                            <a:fillRect/>
                          </a:stretch>
                        </pic:blipFill>
                        <pic:spPr>
                          <a:xfrm>
                            <a:off x="-3746" y="-4317"/>
                            <a:ext cx="6854952" cy="15240"/>
                          </a:xfrm>
                          <a:prstGeom prst="rect">
                            <a:avLst/>
                          </a:prstGeom>
                        </pic:spPr>
                      </pic:pic>
                    </wpg:wgp>
                  </a:graphicData>
                </a:graphic>
              </wp:inline>
            </w:drawing>
          </mc:Choice>
          <mc:Fallback xmlns:a="http://schemas.openxmlformats.org/drawingml/2006/main">
            <w:pict>
              <v:group id="Group 63924" style="width:539.305pt;height:0.850006pt;mso-position-horizontal-relative:char;mso-position-vertical-relative:line" coordsize="68491,107">
                <v:shape id="Picture 68823" style="position:absolute;width:68549;height:152;left:-37;top:-43;" filled="f">
                  <v:imagedata r:id="rId35"/>
                </v:shape>
              </v:group>
            </w:pict>
          </mc:Fallback>
        </mc:AlternateContent>
      </w:r>
      <w:r>
        <w:t xml:space="preserve"> </w:t>
      </w:r>
    </w:p>
    <w:p w14:paraId="7FB543B3" w14:textId="77777777" w:rsidR="009411A2" w:rsidRDefault="00081DCB" w:rsidP="009C5BDC">
      <w:pPr>
        <w:numPr>
          <w:ilvl w:val="0"/>
          <w:numId w:val="44"/>
        </w:numPr>
        <w:spacing w:line="276" w:lineRule="auto"/>
        <w:ind w:left="240" w:right="70" w:hanging="240"/>
      </w:pPr>
      <w:r>
        <w:t xml:space="preserve">Environmental and Weather Interference </w:t>
      </w:r>
    </w:p>
    <w:p w14:paraId="67F33923" w14:textId="77777777" w:rsidR="009411A2" w:rsidRDefault="00081DCB" w:rsidP="009C5BDC">
      <w:pPr>
        <w:spacing w:after="255" w:line="276" w:lineRule="auto"/>
        <w:ind w:left="15" w:right="0" w:firstLine="0"/>
      </w:pPr>
      <w:r>
        <w:t xml:space="preserve"> </w:t>
      </w:r>
    </w:p>
    <w:p w14:paraId="78E3F15E" w14:textId="77777777" w:rsidR="009411A2" w:rsidRDefault="00081DCB" w:rsidP="009C5BDC">
      <w:pPr>
        <w:spacing w:after="324" w:line="276" w:lineRule="auto"/>
        <w:ind w:left="10" w:right="70"/>
      </w:pPr>
      <w:r>
        <w:t xml:space="preserve">Certain data collection activities were affected by weather conditions, particularly during early morning site visits when visibility was low or during brief periods of rain that disrupted drilling or excavation. These interruptions sometimes resulted in incomplete observation sessions, requiring adjustments to the planned data collection schedule. </w:t>
      </w:r>
    </w:p>
    <w:p w14:paraId="5BAF9470" w14:textId="77777777" w:rsidR="009411A2" w:rsidRDefault="00081DCB" w:rsidP="009C5BDC">
      <w:pPr>
        <w:spacing w:after="205" w:line="276" w:lineRule="auto"/>
        <w:ind w:left="0" w:right="0" w:firstLine="0"/>
        <w:jc w:val="right"/>
      </w:pPr>
      <w:r>
        <w:rPr>
          <w:rFonts w:ascii="Calibri" w:eastAsia="Calibri" w:hAnsi="Calibri" w:cs="Calibri"/>
          <w:noProof/>
          <w:sz w:val="22"/>
        </w:rPr>
        <w:lastRenderedPageBreak/>
        <mc:AlternateContent>
          <mc:Choice Requires="wpg">
            <w:drawing>
              <wp:inline distT="0" distB="0" distL="0" distR="0" wp14:anchorId="33F582FD" wp14:editId="6CAEFA9A">
                <wp:extent cx="6849174" cy="10795"/>
                <wp:effectExtent l="0" t="0" r="0" b="0"/>
                <wp:docPr id="63925" name="Group 63925"/>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24" name="Picture 68824"/>
                          <pic:cNvPicPr/>
                        </pic:nvPicPr>
                        <pic:blipFill>
                          <a:blip r:embed="rId51"/>
                          <a:stretch>
                            <a:fillRect/>
                          </a:stretch>
                        </pic:blipFill>
                        <pic:spPr>
                          <a:xfrm>
                            <a:off x="-3746" y="-5713"/>
                            <a:ext cx="6854952" cy="18288"/>
                          </a:xfrm>
                          <a:prstGeom prst="rect">
                            <a:avLst/>
                          </a:prstGeom>
                        </pic:spPr>
                      </pic:pic>
                    </wpg:wgp>
                  </a:graphicData>
                </a:graphic>
              </wp:inline>
            </w:drawing>
          </mc:Choice>
          <mc:Fallback xmlns:a="http://schemas.openxmlformats.org/drawingml/2006/main">
            <w:pict>
              <v:group id="Group 63925" style="width:539.305pt;height:0.850037pt;mso-position-horizontal-relative:char;mso-position-vertical-relative:line" coordsize="68491,107">
                <v:shape id="Picture 68824" style="position:absolute;width:68549;height:182;left:-37;top:-57;" filled="f">
                  <v:imagedata r:id="rId52"/>
                </v:shape>
              </v:group>
            </w:pict>
          </mc:Fallback>
        </mc:AlternateContent>
      </w:r>
      <w:r>
        <w:t xml:space="preserve"> </w:t>
      </w:r>
    </w:p>
    <w:p w14:paraId="79DE7F1A" w14:textId="77777777" w:rsidR="009411A2" w:rsidRDefault="00081DCB" w:rsidP="009C5BDC">
      <w:pPr>
        <w:numPr>
          <w:ilvl w:val="0"/>
          <w:numId w:val="44"/>
        </w:numPr>
        <w:spacing w:line="276" w:lineRule="auto"/>
        <w:ind w:left="240" w:right="70" w:hanging="240"/>
      </w:pPr>
      <w:r>
        <w:t xml:space="preserve">Generalizability of Results </w:t>
      </w:r>
    </w:p>
    <w:p w14:paraId="67BEF04B" w14:textId="77777777" w:rsidR="009411A2" w:rsidRDefault="00081DCB" w:rsidP="009C5BDC">
      <w:pPr>
        <w:spacing w:after="255" w:line="276" w:lineRule="auto"/>
        <w:ind w:left="15" w:right="0" w:firstLine="0"/>
      </w:pPr>
      <w:r>
        <w:t xml:space="preserve"> </w:t>
      </w:r>
    </w:p>
    <w:p w14:paraId="23156402" w14:textId="77777777" w:rsidR="009411A2" w:rsidRDefault="00081DCB" w:rsidP="009C5BDC">
      <w:pPr>
        <w:spacing w:after="319" w:line="276" w:lineRule="auto"/>
        <w:ind w:left="10" w:right="70"/>
      </w:pPr>
      <w:r>
        <w:t xml:space="preserve">This research was conducted at a specific mining site in Kwara State, Nigeria. Therefore, while the findings are relevant and informative within this context, they may not be universally applicable to all types of mines or to underground mining operations. The study focused on surface mine planning and excavation in a granite quarry setting, which may differ in scale, technology, or complexity from other types of mines. </w:t>
      </w:r>
    </w:p>
    <w:p w14:paraId="06AA76C0"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0FD0C5DB" wp14:editId="57432937">
                <wp:extent cx="6849174" cy="10795"/>
                <wp:effectExtent l="0" t="0" r="0" b="0"/>
                <wp:docPr id="63926" name="Group 63926"/>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25" name="Picture 68825"/>
                          <pic:cNvPicPr/>
                        </pic:nvPicPr>
                        <pic:blipFill>
                          <a:blip r:embed="rId53"/>
                          <a:stretch>
                            <a:fillRect/>
                          </a:stretch>
                        </pic:blipFill>
                        <pic:spPr>
                          <a:xfrm>
                            <a:off x="-3746" y="-4063"/>
                            <a:ext cx="6854952" cy="15240"/>
                          </a:xfrm>
                          <a:prstGeom prst="rect">
                            <a:avLst/>
                          </a:prstGeom>
                        </pic:spPr>
                      </pic:pic>
                    </wpg:wgp>
                  </a:graphicData>
                </a:graphic>
              </wp:inline>
            </w:drawing>
          </mc:Choice>
          <mc:Fallback xmlns:a="http://schemas.openxmlformats.org/drawingml/2006/main">
            <w:pict>
              <v:group id="Group 63926" style="width:539.305pt;height:0.850037pt;mso-position-horizontal-relative:char;mso-position-vertical-relative:line" coordsize="68491,107">
                <v:shape id="Picture 68825" style="position:absolute;width:68549;height:152;left:-37;top:-40;" filled="f">
                  <v:imagedata r:id="rId54"/>
                </v:shape>
              </v:group>
            </w:pict>
          </mc:Fallback>
        </mc:AlternateContent>
      </w:r>
      <w:r>
        <w:t xml:space="preserve"> </w:t>
      </w:r>
    </w:p>
    <w:p w14:paraId="549A44F1" w14:textId="77777777" w:rsidR="009411A2" w:rsidRDefault="00081DCB" w:rsidP="009C5BDC">
      <w:pPr>
        <w:spacing w:line="276" w:lineRule="auto"/>
        <w:ind w:left="10" w:right="70"/>
      </w:pPr>
      <w:r>
        <w:t xml:space="preserve">Conclusion on Methodological Limitations </w:t>
      </w:r>
    </w:p>
    <w:p w14:paraId="3D53BD4C" w14:textId="77777777" w:rsidR="009411A2" w:rsidRDefault="00081DCB" w:rsidP="009C5BDC">
      <w:pPr>
        <w:spacing w:after="0" w:line="276" w:lineRule="auto"/>
        <w:ind w:left="10" w:right="70"/>
      </w:pPr>
      <w:r>
        <w:t xml:space="preserve">Despite these limitations, the methodology applied in this research provided valuable, practical, and technically relevant data that directly address the objectives of the study. The combined use of qualitative and quantitative approaches, purposeful sampling, and field-based observations ensured that the core aspects of mine planning and excavation were thoroughly examined. Future studies may seek to expand on these findings by </w:t>
      </w:r>
    </w:p>
    <w:p w14:paraId="5091EE17" w14:textId="77777777" w:rsidR="009411A2" w:rsidRDefault="00081DCB" w:rsidP="009C5BDC">
      <w:pPr>
        <w:spacing w:line="276" w:lineRule="auto"/>
        <w:ind w:left="10" w:right="70"/>
      </w:pPr>
      <w:r>
        <w:t xml:space="preserve">incorporating longer research periods, broader sampling strategies, and access to more advanced analytical tool </w:t>
      </w:r>
    </w:p>
    <w:p w14:paraId="0967CE43"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469107D5" wp14:editId="44E662F3">
                <wp:extent cx="6849174" cy="10795"/>
                <wp:effectExtent l="0" t="0" r="0" b="0"/>
                <wp:docPr id="65018" name="Group 65018"/>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26" name="Picture 68826"/>
                          <pic:cNvPicPr/>
                        </pic:nvPicPr>
                        <pic:blipFill>
                          <a:blip r:embed="rId14"/>
                          <a:stretch>
                            <a:fillRect/>
                          </a:stretch>
                        </pic:blipFill>
                        <pic:spPr>
                          <a:xfrm>
                            <a:off x="-3746" y="-5587"/>
                            <a:ext cx="6854952" cy="18288"/>
                          </a:xfrm>
                          <a:prstGeom prst="rect">
                            <a:avLst/>
                          </a:prstGeom>
                        </pic:spPr>
                      </pic:pic>
                    </wpg:wgp>
                  </a:graphicData>
                </a:graphic>
              </wp:inline>
            </w:drawing>
          </mc:Choice>
          <mc:Fallback xmlns:a="http://schemas.openxmlformats.org/drawingml/2006/main">
            <w:pict>
              <v:group id="Group 65018" style="width:539.305pt;height:0.849976pt;mso-position-horizontal-relative:char;mso-position-vertical-relative:line" coordsize="68491,107">
                <v:shape id="Picture 68826" style="position:absolute;width:68549;height:182;left:-37;top:-55;" filled="f">
                  <v:imagedata r:id="rId15"/>
                </v:shape>
              </v:group>
            </w:pict>
          </mc:Fallback>
        </mc:AlternateContent>
      </w:r>
      <w:r>
        <w:t xml:space="preserve"> </w:t>
      </w:r>
    </w:p>
    <w:p w14:paraId="64EFEABB" w14:textId="77777777" w:rsidR="000E7BA4" w:rsidRDefault="000E7BA4" w:rsidP="009C5BDC">
      <w:pPr>
        <w:spacing w:line="276" w:lineRule="auto"/>
        <w:ind w:left="10" w:right="70"/>
      </w:pPr>
    </w:p>
    <w:p w14:paraId="00359AFE" w14:textId="77777777" w:rsidR="000E7BA4" w:rsidRDefault="000E7BA4" w:rsidP="009C5BDC">
      <w:pPr>
        <w:spacing w:line="276" w:lineRule="auto"/>
        <w:ind w:left="10" w:right="70"/>
      </w:pPr>
    </w:p>
    <w:p w14:paraId="2A1D63DD" w14:textId="77777777" w:rsidR="000E7BA4" w:rsidRDefault="000E7BA4" w:rsidP="009C5BDC">
      <w:pPr>
        <w:spacing w:line="276" w:lineRule="auto"/>
        <w:ind w:left="10" w:right="70"/>
      </w:pPr>
    </w:p>
    <w:p w14:paraId="699F7FC2" w14:textId="77777777" w:rsidR="000E7BA4" w:rsidRDefault="000E7BA4" w:rsidP="009C5BDC">
      <w:pPr>
        <w:spacing w:line="276" w:lineRule="auto"/>
        <w:ind w:left="10" w:right="70"/>
      </w:pPr>
    </w:p>
    <w:p w14:paraId="24B7ECD0" w14:textId="77777777" w:rsidR="000E7BA4" w:rsidRDefault="000E7BA4" w:rsidP="009C5BDC">
      <w:pPr>
        <w:spacing w:line="276" w:lineRule="auto"/>
        <w:ind w:left="10" w:right="70"/>
      </w:pPr>
    </w:p>
    <w:p w14:paraId="3096EAF8" w14:textId="77777777" w:rsidR="000E7BA4" w:rsidRDefault="000E7BA4" w:rsidP="009C5BDC">
      <w:pPr>
        <w:spacing w:line="276" w:lineRule="auto"/>
        <w:ind w:left="10" w:right="70"/>
      </w:pPr>
    </w:p>
    <w:p w14:paraId="0BD1C441" w14:textId="77777777" w:rsidR="000E7BA4" w:rsidRDefault="000E7BA4" w:rsidP="009C5BDC">
      <w:pPr>
        <w:spacing w:line="276" w:lineRule="auto"/>
        <w:ind w:left="10" w:right="70"/>
      </w:pPr>
    </w:p>
    <w:p w14:paraId="2B2FF4D4" w14:textId="77777777" w:rsidR="000E7BA4" w:rsidRDefault="000E7BA4" w:rsidP="009C5BDC">
      <w:pPr>
        <w:spacing w:line="276" w:lineRule="auto"/>
        <w:ind w:left="10" w:right="70"/>
      </w:pPr>
    </w:p>
    <w:p w14:paraId="71436F89" w14:textId="77777777" w:rsidR="000E7BA4" w:rsidRDefault="000E7BA4" w:rsidP="009C5BDC">
      <w:pPr>
        <w:spacing w:line="276" w:lineRule="auto"/>
        <w:ind w:left="10" w:right="70"/>
      </w:pPr>
    </w:p>
    <w:p w14:paraId="7704C300" w14:textId="77777777" w:rsidR="000E7BA4" w:rsidRDefault="000E7BA4" w:rsidP="009C5BDC">
      <w:pPr>
        <w:spacing w:line="276" w:lineRule="auto"/>
        <w:ind w:left="10" w:right="70"/>
      </w:pPr>
    </w:p>
    <w:p w14:paraId="4DE951A1" w14:textId="77777777" w:rsidR="000E7BA4" w:rsidRDefault="000E7BA4" w:rsidP="009C5BDC">
      <w:pPr>
        <w:spacing w:line="276" w:lineRule="auto"/>
        <w:ind w:left="10" w:right="70"/>
      </w:pPr>
    </w:p>
    <w:p w14:paraId="5B17DE99" w14:textId="77777777" w:rsidR="000E7BA4" w:rsidRDefault="000E7BA4" w:rsidP="00155771">
      <w:pPr>
        <w:spacing w:line="276" w:lineRule="auto"/>
        <w:ind w:left="0" w:right="70" w:firstLine="0"/>
      </w:pPr>
    </w:p>
    <w:p w14:paraId="2D22C2F1" w14:textId="77777777" w:rsidR="00155771" w:rsidRDefault="00155771" w:rsidP="00155771">
      <w:pPr>
        <w:spacing w:line="276" w:lineRule="auto"/>
        <w:ind w:left="0" w:right="70" w:firstLine="0"/>
      </w:pPr>
    </w:p>
    <w:p w14:paraId="0FA81E9F" w14:textId="77777777" w:rsidR="000E7BA4" w:rsidRDefault="000E7BA4" w:rsidP="009C5BDC">
      <w:pPr>
        <w:spacing w:line="276" w:lineRule="auto"/>
        <w:ind w:left="10" w:right="70"/>
      </w:pPr>
    </w:p>
    <w:p w14:paraId="6E609503" w14:textId="3DC37D3B" w:rsidR="009411A2" w:rsidRPr="00155771" w:rsidRDefault="00081DCB" w:rsidP="009C5BDC">
      <w:pPr>
        <w:spacing w:line="276" w:lineRule="auto"/>
        <w:ind w:left="10" w:right="70"/>
        <w:rPr>
          <w:b/>
          <w:bCs/>
          <w:sz w:val="38"/>
          <w:szCs w:val="38"/>
        </w:rPr>
      </w:pPr>
      <w:r w:rsidRPr="00155771">
        <w:rPr>
          <w:b/>
          <w:bCs/>
          <w:sz w:val="38"/>
          <w:szCs w:val="38"/>
        </w:rPr>
        <w:lastRenderedPageBreak/>
        <w:t xml:space="preserve">CHAPTER FOUR </w:t>
      </w:r>
    </w:p>
    <w:p w14:paraId="0A418888" w14:textId="77777777" w:rsidR="009411A2" w:rsidRPr="00155771" w:rsidRDefault="00081DCB" w:rsidP="009C5BDC">
      <w:pPr>
        <w:spacing w:after="316" w:line="276" w:lineRule="auto"/>
        <w:ind w:left="10" w:right="70"/>
        <w:rPr>
          <w:b/>
          <w:bCs/>
          <w:sz w:val="38"/>
          <w:szCs w:val="38"/>
        </w:rPr>
      </w:pPr>
      <w:r w:rsidRPr="00155771">
        <w:rPr>
          <w:b/>
          <w:bCs/>
          <w:sz w:val="38"/>
          <w:szCs w:val="38"/>
        </w:rPr>
        <w:t xml:space="preserve">RESULTS </w:t>
      </w:r>
    </w:p>
    <w:p w14:paraId="0F1F873A" w14:textId="77777777" w:rsidR="009411A2" w:rsidRPr="00155771" w:rsidRDefault="00081DCB" w:rsidP="009C5BDC">
      <w:pPr>
        <w:spacing w:after="205" w:line="276" w:lineRule="auto"/>
        <w:ind w:left="0" w:right="0" w:firstLine="0"/>
        <w:jc w:val="right"/>
        <w:rPr>
          <w:b/>
          <w:bCs/>
          <w:sz w:val="38"/>
          <w:szCs w:val="38"/>
        </w:rPr>
      </w:pPr>
      <w:r w:rsidRPr="00155771">
        <w:rPr>
          <w:rFonts w:ascii="Calibri" w:eastAsia="Calibri" w:hAnsi="Calibri" w:cs="Calibri"/>
          <w:b/>
          <w:bCs/>
          <w:noProof/>
          <w:sz w:val="38"/>
          <w:szCs w:val="38"/>
        </w:rPr>
        <mc:AlternateContent>
          <mc:Choice Requires="wpg">
            <w:drawing>
              <wp:inline distT="0" distB="0" distL="0" distR="0" wp14:anchorId="556EE5AF" wp14:editId="1A6E4983">
                <wp:extent cx="6849174" cy="10795"/>
                <wp:effectExtent l="0" t="0" r="0" b="0"/>
                <wp:docPr id="65019" name="Group 65019"/>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27" name="Picture 68827"/>
                          <pic:cNvPicPr/>
                        </pic:nvPicPr>
                        <pic:blipFill>
                          <a:blip r:embed="rId22"/>
                          <a:stretch>
                            <a:fillRect/>
                          </a:stretch>
                        </pic:blipFill>
                        <pic:spPr>
                          <a:xfrm>
                            <a:off x="-3746" y="-3936"/>
                            <a:ext cx="6854952" cy="15240"/>
                          </a:xfrm>
                          <a:prstGeom prst="rect">
                            <a:avLst/>
                          </a:prstGeom>
                        </pic:spPr>
                      </pic:pic>
                    </wpg:wgp>
                  </a:graphicData>
                </a:graphic>
              </wp:inline>
            </w:drawing>
          </mc:Choice>
          <mc:Fallback xmlns:a="http://schemas.openxmlformats.org/drawingml/2006/main">
            <w:pict>
              <v:group id="Group 65019" style="width:539.305pt;height:0.849976pt;mso-position-horizontal-relative:char;mso-position-vertical-relative:line" coordsize="68491,107">
                <v:shape id="Picture 68827" style="position:absolute;width:68549;height:152;left:-37;top:-39;" filled="f">
                  <v:imagedata r:id="rId23"/>
                </v:shape>
              </v:group>
            </w:pict>
          </mc:Fallback>
        </mc:AlternateContent>
      </w:r>
      <w:r w:rsidRPr="00155771">
        <w:rPr>
          <w:b/>
          <w:bCs/>
          <w:sz w:val="38"/>
          <w:szCs w:val="38"/>
        </w:rPr>
        <w:t xml:space="preserve"> </w:t>
      </w:r>
    </w:p>
    <w:p w14:paraId="479369ED" w14:textId="77777777" w:rsidR="009411A2" w:rsidRPr="00155771" w:rsidRDefault="00081DCB" w:rsidP="009C5BDC">
      <w:pPr>
        <w:spacing w:line="276" w:lineRule="auto"/>
        <w:ind w:left="10" w:right="70"/>
        <w:rPr>
          <w:b/>
          <w:bCs/>
          <w:sz w:val="38"/>
          <w:szCs w:val="38"/>
        </w:rPr>
      </w:pPr>
      <w:r w:rsidRPr="00155771">
        <w:rPr>
          <w:b/>
          <w:bCs/>
          <w:sz w:val="38"/>
          <w:szCs w:val="38"/>
        </w:rPr>
        <w:t xml:space="preserve">FIELD OBSERVATIONS AND OPERATIONAL ANALYSIS </w:t>
      </w:r>
    </w:p>
    <w:p w14:paraId="7D53893A" w14:textId="77777777" w:rsidR="009411A2" w:rsidRDefault="00081DCB" w:rsidP="009C5BDC">
      <w:pPr>
        <w:spacing w:after="255" w:line="276" w:lineRule="auto"/>
        <w:ind w:left="15" w:right="0" w:firstLine="0"/>
      </w:pPr>
      <w:r>
        <w:t xml:space="preserve"> </w:t>
      </w:r>
    </w:p>
    <w:p w14:paraId="08C47800" w14:textId="77777777" w:rsidR="009411A2" w:rsidRDefault="00081DCB" w:rsidP="009C5BDC">
      <w:pPr>
        <w:spacing w:after="319" w:line="276" w:lineRule="auto"/>
        <w:ind w:left="10" w:right="70"/>
      </w:pPr>
      <w:r>
        <w:t xml:space="preserve">During the course of this study, extensive field visits and data collection exercises were conducted at the selected granite quarry in Kwara State. Observations were made across key phases of mine planning and excavation activities, including pit layout design, drilling patterns, blasting operations, excavation processes, haulage systems, and bench development. This section presents the actual results derived from these observations and supporting documents collected from the field. </w:t>
      </w:r>
    </w:p>
    <w:p w14:paraId="743C4A20"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1406DF63" wp14:editId="66B4A6AA">
                <wp:extent cx="6849174" cy="10795"/>
                <wp:effectExtent l="0" t="0" r="0" b="0"/>
                <wp:docPr id="65020" name="Group 65020"/>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28" name="Picture 68828"/>
                          <pic:cNvPicPr/>
                        </pic:nvPicPr>
                        <pic:blipFill>
                          <a:blip r:embed="rId26"/>
                          <a:stretch>
                            <a:fillRect/>
                          </a:stretch>
                        </pic:blipFill>
                        <pic:spPr>
                          <a:xfrm>
                            <a:off x="-3746" y="-5841"/>
                            <a:ext cx="6854952" cy="18288"/>
                          </a:xfrm>
                          <a:prstGeom prst="rect">
                            <a:avLst/>
                          </a:prstGeom>
                        </pic:spPr>
                      </pic:pic>
                    </wpg:wgp>
                  </a:graphicData>
                </a:graphic>
              </wp:inline>
            </w:drawing>
          </mc:Choice>
          <mc:Fallback xmlns:a="http://schemas.openxmlformats.org/drawingml/2006/main">
            <w:pict>
              <v:group id="Group 65020" style="width:539.305pt;height:0.850037pt;mso-position-horizontal-relative:char;mso-position-vertical-relative:line" coordsize="68491,107">
                <v:shape id="Picture 68828" style="position:absolute;width:68549;height:182;left:-37;top:-58;" filled="f">
                  <v:imagedata r:id="rId27"/>
                </v:shape>
              </v:group>
            </w:pict>
          </mc:Fallback>
        </mc:AlternateContent>
      </w:r>
      <w:r>
        <w:t xml:space="preserve"> </w:t>
      </w:r>
    </w:p>
    <w:p w14:paraId="47F49B52" w14:textId="77777777" w:rsidR="009411A2" w:rsidRPr="00155771" w:rsidRDefault="00081DCB" w:rsidP="009C5BDC">
      <w:pPr>
        <w:numPr>
          <w:ilvl w:val="0"/>
          <w:numId w:val="45"/>
        </w:numPr>
        <w:spacing w:line="276" w:lineRule="auto"/>
        <w:ind w:left="240" w:right="70" w:hanging="240"/>
        <w:rPr>
          <w:b/>
          <w:bCs/>
          <w:sz w:val="30"/>
          <w:szCs w:val="30"/>
        </w:rPr>
      </w:pPr>
      <w:r w:rsidRPr="00155771">
        <w:rPr>
          <w:b/>
          <w:bCs/>
          <w:sz w:val="30"/>
          <w:szCs w:val="30"/>
        </w:rPr>
        <w:t xml:space="preserve">Pit Geometry and Bench Design </w:t>
      </w:r>
    </w:p>
    <w:p w14:paraId="0DF76FA2" w14:textId="77777777" w:rsidR="009411A2" w:rsidRDefault="00081DCB" w:rsidP="009C5BDC">
      <w:pPr>
        <w:spacing w:after="255" w:line="276" w:lineRule="auto"/>
        <w:ind w:left="15" w:right="0" w:firstLine="0"/>
      </w:pPr>
      <w:r>
        <w:t xml:space="preserve"> </w:t>
      </w:r>
    </w:p>
    <w:p w14:paraId="68826155" w14:textId="77777777" w:rsidR="009411A2" w:rsidRDefault="00081DCB" w:rsidP="009C5BDC">
      <w:pPr>
        <w:spacing w:line="276" w:lineRule="auto"/>
        <w:ind w:left="10" w:right="70"/>
      </w:pPr>
      <w:r>
        <w:t xml:space="preserve">At the site, the quarry layout followed a multiple-bench open pit system. Each bench was carefully designed with stability and operational efficiency in mind. Field measurement and document analysis revealed the following: </w:t>
      </w:r>
    </w:p>
    <w:p w14:paraId="6CDCDEA8" w14:textId="77777777" w:rsidR="009411A2" w:rsidRDefault="00081DCB" w:rsidP="009C5BDC">
      <w:pPr>
        <w:numPr>
          <w:ilvl w:val="1"/>
          <w:numId w:val="45"/>
        </w:numPr>
        <w:spacing w:after="0" w:line="276" w:lineRule="auto"/>
        <w:ind w:right="70" w:hanging="360"/>
      </w:pPr>
      <w:r>
        <w:t xml:space="preserve">Bench Height: Average height measured was 9 meters, which aligns with the safe operational standard for granite quarrying. </w:t>
      </w:r>
    </w:p>
    <w:p w14:paraId="7056B8A2" w14:textId="77777777" w:rsidR="009411A2" w:rsidRDefault="00081DCB" w:rsidP="009C5BDC">
      <w:pPr>
        <w:numPr>
          <w:ilvl w:val="1"/>
          <w:numId w:val="45"/>
        </w:numPr>
        <w:spacing w:after="0" w:line="276" w:lineRule="auto"/>
        <w:ind w:right="70" w:hanging="360"/>
      </w:pPr>
      <w:r>
        <w:t xml:space="preserve">Bench Width: Varied between 15 to 20 meters, depending on the equipment deployed and the slope stability requirements. </w:t>
      </w:r>
    </w:p>
    <w:p w14:paraId="49F60461" w14:textId="77777777" w:rsidR="009411A2" w:rsidRDefault="00081DCB" w:rsidP="009C5BDC">
      <w:pPr>
        <w:numPr>
          <w:ilvl w:val="1"/>
          <w:numId w:val="45"/>
        </w:numPr>
        <w:spacing w:after="0" w:line="276" w:lineRule="auto"/>
        <w:ind w:right="70" w:hanging="360"/>
      </w:pPr>
      <w:r>
        <w:t xml:space="preserve">Slope Angle: Ranged between 45° to 55°, ensuring safe working conditions and reduced risk of bench collapse. </w:t>
      </w:r>
    </w:p>
    <w:p w14:paraId="7E12DBDF" w14:textId="77777777" w:rsidR="009411A2" w:rsidRDefault="00081DCB" w:rsidP="009C5BDC">
      <w:pPr>
        <w:numPr>
          <w:ilvl w:val="1"/>
          <w:numId w:val="45"/>
        </w:numPr>
        <w:spacing w:after="0" w:line="276" w:lineRule="auto"/>
        <w:ind w:right="70" w:hanging="360"/>
      </w:pPr>
      <w:r>
        <w:t xml:space="preserve">Ramp Gradient: Access ramps were constructed with an average gradient of 1:10, enabling smooth haulage for heavy-duty trucks. </w:t>
      </w:r>
    </w:p>
    <w:p w14:paraId="3489E3A9" w14:textId="77777777" w:rsidR="009411A2" w:rsidRDefault="00081DCB" w:rsidP="009C5BDC">
      <w:pPr>
        <w:spacing w:after="65" w:line="276" w:lineRule="auto"/>
        <w:ind w:left="2423" w:right="0" w:firstLine="0"/>
      </w:pPr>
      <w:r>
        <w:rPr>
          <w:noProof/>
        </w:rPr>
        <w:lastRenderedPageBreak/>
        <w:drawing>
          <wp:inline distT="0" distB="0" distL="0" distR="0" wp14:anchorId="3B6AAF76" wp14:editId="06DA0455">
            <wp:extent cx="3554730" cy="2682875"/>
            <wp:effectExtent l="0" t="0" r="0" b="0"/>
            <wp:docPr id="14480" name="Picture 14480"/>
            <wp:cNvGraphicFramePr/>
            <a:graphic xmlns:a="http://schemas.openxmlformats.org/drawingml/2006/main">
              <a:graphicData uri="http://schemas.openxmlformats.org/drawingml/2006/picture">
                <pic:pic xmlns:pic="http://schemas.openxmlformats.org/drawingml/2006/picture">
                  <pic:nvPicPr>
                    <pic:cNvPr id="14480" name="Picture 14480"/>
                    <pic:cNvPicPr/>
                  </pic:nvPicPr>
                  <pic:blipFill>
                    <a:blip r:embed="rId55"/>
                    <a:stretch>
                      <a:fillRect/>
                    </a:stretch>
                  </pic:blipFill>
                  <pic:spPr>
                    <a:xfrm>
                      <a:off x="0" y="0"/>
                      <a:ext cx="3554730" cy="2682875"/>
                    </a:xfrm>
                    <a:prstGeom prst="rect">
                      <a:avLst/>
                    </a:prstGeom>
                  </pic:spPr>
                </pic:pic>
              </a:graphicData>
            </a:graphic>
          </wp:inline>
        </w:drawing>
      </w:r>
    </w:p>
    <w:p w14:paraId="28EFA895" w14:textId="77777777" w:rsidR="009411A2" w:rsidRDefault="00081DCB" w:rsidP="009C5BDC">
      <w:pPr>
        <w:spacing w:after="255" w:line="276" w:lineRule="auto"/>
        <w:ind w:left="736" w:right="0" w:firstLine="0"/>
      </w:pPr>
      <w:r>
        <w:t xml:space="preserve"> </w:t>
      </w:r>
    </w:p>
    <w:p w14:paraId="0D231BF9" w14:textId="77777777" w:rsidR="009411A2" w:rsidRDefault="00081DCB" w:rsidP="009C5BDC">
      <w:pPr>
        <w:spacing w:line="276" w:lineRule="auto"/>
        <w:ind w:left="10" w:right="70"/>
      </w:pPr>
      <w:r>
        <w:t xml:space="preserve">Figure 1 – Typical Open Pit Design </w:t>
      </w:r>
    </w:p>
    <w:p w14:paraId="16F4C9A5" w14:textId="77777777" w:rsidR="009411A2" w:rsidRDefault="00081DCB" w:rsidP="009C5BDC">
      <w:pPr>
        <w:spacing w:after="319" w:line="276" w:lineRule="auto"/>
        <w:ind w:left="10" w:right="70"/>
      </w:pPr>
      <w:r>
        <w:t xml:space="preserve">The layout ensured that equipment such as excavators and haul trucks had ample space to maneuver, reducing the likelihood of congestion or equipment interference during operations. </w:t>
      </w:r>
    </w:p>
    <w:p w14:paraId="47E87C88"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74E4E8C6" wp14:editId="0CC2E11B">
                <wp:extent cx="6849174" cy="10795"/>
                <wp:effectExtent l="0" t="0" r="0" b="0"/>
                <wp:docPr id="63928" name="Group 63928"/>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29" name="Picture 68829"/>
                          <pic:cNvPicPr/>
                        </pic:nvPicPr>
                        <pic:blipFill>
                          <a:blip r:embed="rId32"/>
                          <a:stretch>
                            <a:fillRect/>
                          </a:stretch>
                        </pic:blipFill>
                        <pic:spPr>
                          <a:xfrm>
                            <a:off x="-3746" y="-3428"/>
                            <a:ext cx="6854952" cy="15240"/>
                          </a:xfrm>
                          <a:prstGeom prst="rect">
                            <a:avLst/>
                          </a:prstGeom>
                        </pic:spPr>
                      </pic:pic>
                    </wpg:wgp>
                  </a:graphicData>
                </a:graphic>
              </wp:inline>
            </w:drawing>
          </mc:Choice>
          <mc:Fallback xmlns:a="http://schemas.openxmlformats.org/drawingml/2006/main">
            <w:pict>
              <v:group id="Group 63928" style="width:539.305pt;height:0.850037pt;mso-position-horizontal-relative:char;mso-position-vertical-relative:line" coordsize="68491,107">
                <v:shape id="Picture 68829" style="position:absolute;width:68549;height:152;left:-37;top:-34;" filled="f">
                  <v:imagedata r:id="rId33"/>
                </v:shape>
              </v:group>
            </w:pict>
          </mc:Fallback>
        </mc:AlternateContent>
      </w:r>
      <w:r>
        <w:t xml:space="preserve"> </w:t>
      </w:r>
    </w:p>
    <w:p w14:paraId="3CFE5316" w14:textId="77777777" w:rsidR="009411A2" w:rsidRPr="007675A8" w:rsidRDefault="00081DCB" w:rsidP="009C5BDC">
      <w:pPr>
        <w:numPr>
          <w:ilvl w:val="0"/>
          <w:numId w:val="45"/>
        </w:numPr>
        <w:spacing w:line="276" w:lineRule="auto"/>
        <w:ind w:left="240" w:right="70" w:hanging="240"/>
        <w:rPr>
          <w:b/>
          <w:bCs/>
          <w:sz w:val="30"/>
          <w:szCs w:val="30"/>
        </w:rPr>
      </w:pPr>
      <w:r w:rsidRPr="007675A8">
        <w:rPr>
          <w:b/>
          <w:bCs/>
          <w:sz w:val="30"/>
          <w:szCs w:val="30"/>
        </w:rPr>
        <w:t xml:space="preserve">Drilling and Blasting Patterns </w:t>
      </w:r>
    </w:p>
    <w:p w14:paraId="03C63921" w14:textId="77777777" w:rsidR="009411A2" w:rsidRDefault="00081DCB" w:rsidP="009C5BDC">
      <w:pPr>
        <w:spacing w:after="260" w:line="276" w:lineRule="auto"/>
        <w:ind w:left="15" w:right="0" w:firstLine="0"/>
      </w:pPr>
      <w:r>
        <w:t xml:space="preserve"> </w:t>
      </w:r>
    </w:p>
    <w:p w14:paraId="668A5B10" w14:textId="77777777" w:rsidR="009411A2" w:rsidRDefault="00081DCB" w:rsidP="009C5BDC">
      <w:pPr>
        <w:spacing w:line="276" w:lineRule="auto"/>
        <w:ind w:left="10" w:right="70"/>
      </w:pPr>
      <w:r>
        <w:t xml:space="preserve">Drilling and blasting activities were central to the excavation process. The following technical results were obtained: </w:t>
      </w:r>
    </w:p>
    <w:p w14:paraId="64D457DE" w14:textId="77777777" w:rsidR="009411A2" w:rsidRDefault="00081DCB" w:rsidP="009C5BDC">
      <w:pPr>
        <w:numPr>
          <w:ilvl w:val="1"/>
          <w:numId w:val="45"/>
        </w:numPr>
        <w:spacing w:after="11" w:line="276" w:lineRule="auto"/>
        <w:ind w:right="70" w:hanging="360"/>
      </w:pPr>
      <w:r>
        <w:t xml:space="preserve">Drilling Pattern Used: 3m x 3m staggered grid </w:t>
      </w:r>
    </w:p>
    <w:p w14:paraId="413BBE6F" w14:textId="77777777" w:rsidR="009411A2" w:rsidRDefault="00081DCB" w:rsidP="009C5BDC">
      <w:pPr>
        <w:numPr>
          <w:ilvl w:val="1"/>
          <w:numId w:val="45"/>
        </w:numPr>
        <w:spacing w:after="0" w:line="276" w:lineRule="auto"/>
        <w:ind w:right="70" w:hanging="360"/>
      </w:pPr>
      <w:r>
        <w:t xml:space="preserve">Hole Depth: Approximately 9.5 meters, with an extra 0.5 meters for sub-drilling to ensure complete rock breakage. </w:t>
      </w:r>
    </w:p>
    <w:p w14:paraId="2C05798C" w14:textId="77777777" w:rsidR="009411A2" w:rsidRDefault="00081DCB" w:rsidP="009C5BDC">
      <w:pPr>
        <w:numPr>
          <w:ilvl w:val="1"/>
          <w:numId w:val="45"/>
        </w:numPr>
        <w:spacing w:after="11" w:line="276" w:lineRule="auto"/>
        <w:ind w:right="70" w:hanging="360"/>
      </w:pPr>
      <w:r>
        <w:t xml:space="preserve">Drill Hole Diameter: 89 mm </w:t>
      </w:r>
    </w:p>
    <w:p w14:paraId="6914C5CD" w14:textId="77777777" w:rsidR="009411A2" w:rsidRDefault="00081DCB" w:rsidP="009C5BDC">
      <w:pPr>
        <w:numPr>
          <w:ilvl w:val="1"/>
          <w:numId w:val="45"/>
        </w:numPr>
        <w:spacing w:after="11" w:line="276" w:lineRule="auto"/>
        <w:ind w:right="70" w:hanging="360"/>
      </w:pPr>
      <w:r>
        <w:t xml:space="preserve">Explosives Used: Ammonium Nitrate Fuel Oil (ANFO) with booster charges. </w:t>
      </w:r>
    </w:p>
    <w:p w14:paraId="5CF5306C" w14:textId="77777777" w:rsidR="009411A2" w:rsidRDefault="00081DCB" w:rsidP="009C5BDC">
      <w:pPr>
        <w:numPr>
          <w:ilvl w:val="1"/>
          <w:numId w:val="45"/>
        </w:numPr>
        <w:spacing w:line="276" w:lineRule="auto"/>
        <w:ind w:right="70" w:hanging="360"/>
      </w:pPr>
      <w:r>
        <w:t xml:space="preserve">Stemming Material: Crushed stone, about 30% of hole depth used for stemming. </w:t>
      </w:r>
    </w:p>
    <w:p w14:paraId="454F8F1A" w14:textId="77777777" w:rsidR="009411A2" w:rsidRDefault="00081DCB" w:rsidP="009C5BDC">
      <w:pPr>
        <w:spacing w:after="0" w:line="276" w:lineRule="auto"/>
        <w:ind w:left="15" w:right="0" w:firstLine="0"/>
      </w:pPr>
      <w:r>
        <w:t xml:space="preserve"> </w:t>
      </w:r>
    </w:p>
    <w:p w14:paraId="1831B98E" w14:textId="77777777" w:rsidR="009411A2" w:rsidRDefault="00081DCB" w:rsidP="009C5BDC">
      <w:pPr>
        <w:spacing w:after="65" w:line="276" w:lineRule="auto"/>
        <w:ind w:left="1005" w:right="0" w:firstLine="0"/>
      </w:pPr>
      <w:r>
        <w:rPr>
          <w:noProof/>
        </w:rPr>
        <w:lastRenderedPageBreak/>
        <w:drawing>
          <wp:inline distT="0" distB="0" distL="0" distR="0" wp14:anchorId="2B426EF3" wp14:editId="2EA72536">
            <wp:extent cx="5158740" cy="4406900"/>
            <wp:effectExtent l="0" t="0" r="0" b="0"/>
            <wp:docPr id="14531" name="Picture 14531"/>
            <wp:cNvGraphicFramePr/>
            <a:graphic xmlns:a="http://schemas.openxmlformats.org/drawingml/2006/main">
              <a:graphicData uri="http://schemas.openxmlformats.org/drawingml/2006/picture">
                <pic:pic xmlns:pic="http://schemas.openxmlformats.org/drawingml/2006/picture">
                  <pic:nvPicPr>
                    <pic:cNvPr id="14531" name="Picture 14531"/>
                    <pic:cNvPicPr/>
                  </pic:nvPicPr>
                  <pic:blipFill>
                    <a:blip r:embed="rId56"/>
                    <a:stretch>
                      <a:fillRect/>
                    </a:stretch>
                  </pic:blipFill>
                  <pic:spPr>
                    <a:xfrm>
                      <a:off x="0" y="0"/>
                      <a:ext cx="5158740" cy="4406900"/>
                    </a:xfrm>
                    <a:prstGeom prst="rect">
                      <a:avLst/>
                    </a:prstGeom>
                  </pic:spPr>
                </pic:pic>
              </a:graphicData>
            </a:graphic>
          </wp:inline>
        </w:drawing>
      </w:r>
    </w:p>
    <w:p w14:paraId="46A83FA6" w14:textId="77777777" w:rsidR="009411A2" w:rsidRDefault="00081DCB" w:rsidP="009C5BDC">
      <w:pPr>
        <w:spacing w:line="276" w:lineRule="auto"/>
        <w:ind w:left="10" w:right="70"/>
      </w:pPr>
      <w:r>
        <w:t xml:space="preserve">Figure 2 – Drilling Pattern Layout </w:t>
      </w:r>
    </w:p>
    <w:p w14:paraId="3F9E8C96" w14:textId="77777777" w:rsidR="009411A2" w:rsidRDefault="00081DCB" w:rsidP="009C5BDC">
      <w:pPr>
        <w:spacing w:after="255" w:line="276" w:lineRule="auto"/>
        <w:ind w:left="15" w:right="0" w:firstLine="0"/>
      </w:pPr>
      <w:r>
        <w:t xml:space="preserve"> </w:t>
      </w:r>
    </w:p>
    <w:p w14:paraId="408422B2" w14:textId="77777777" w:rsidR="009411A2" w:rsidRDefault="00081DCB" w:rsidP="009C5BDC">
      <w:pPr>
        <w:spacing w:after="0" w:line="276" w:lineRule="auto"/>
        <w:ind w:left="15" w:right="0" w:firstLine="0"/>
      </w:pPr>
      <w:r>
        <w:t xml:space="preserve"> </w:t>
      </w:r>
    </w:p>
    <w:p w14:paraId="2833D617" w14:textId="77777777" w:rsidR="009411A2" w:rsidRDefault="00081DCB" w:rsidP="009C5BDC">
      <w:pPr>
        <w:spacing w:after="51" w:line="276" w:lineRule="auto"/>
        <w:ind w:left="10" w:right="70"/>
      </w:pPr>
      <w:r>
        <w:t xml:space="preserve">Blast results were monitored, and fragmentation size was found to be consistent with the desired range of 0–600 mm, suitable for the primary crusher. There was minimal fly rock and vibration, showing a well-calibrated blast design. </w:t>
      </w:r>
    </w:p>
    <w:p w14:paraId="67A8F882" w14:textId="77777777" w:rsidR="009411A2" w:rsidRDefault="00081DCB" w:rsidP="009C5BDC">
      <w:pPr>
        <w:spacing w:after="337" w:line="276" w:lineRule="auto"/>
        <w:ind w:left="10" w:right="0" w:firstLine="0"/>
      </w:pPr>
      <w:r>
        <w:rPr>
          <w:rFonts w:ascii="Calibri" w:eastAsia="Calibri" w:hAnsi="Calibri" w:cs="Calibri"/>
          <w:noProof/>
          <w:sz w:val="22"/>
        </w:rPr>
        <w:lastRenderedPageBreak/>
        <mc:AlternateContent>
          <mc:Choice Requires="wpg">
            <w:drawing>
              <wp:inline distT="0" distB="0" distL="0" distR="0" wp14:anchorId="5D4B66A7" wp14:editId="30ADECEF">
                <wp:extent cx="6883718" cy="5064583"/>
                <wp:effectExtent l="0" t="0" r="0" b="0"/>
                <wp:docPr id="64737" name="Group 64737"/>
                <wp:cNvGraphicFramePr/>
                <a:graphic xmlns:a="http://schemas.openxmlformats.org/drawingml/2006/main">
                  <a:graphicData uri="http://schemas.microsoft.com/office/word/2010/wordprocessingGroup">
                    <wpg:wgp>
                      <wpg:cNvGrpSpPr/>
                      <wpg:grpSpPr>
                        <a:xfrm>
                          <a:off x="0" y="0"/>
                          <a:ext cx="6883718" cy="5064583"/>
                          <a:chOff x="0" y="0"/>
                          <a:chExt cx="6883718" cy="5064583"/>
                        </a:xfrm>
                      </wpg:grpSpPr>
                      <wps:wsp>
                        <wps:cNvPr id="14545" name="Rectangle 14545"/>
                        <wps:cNvSpPr/>
                        <wps:spPr>
                          <a:xfrm>
                            <a:off x="3810" y="0"/>
                            <a:ext cx="50673" cy="184382"/>
                          </a:xfrm>
                          <a:prstGeom prst="rect">
                            <a:avLst/>
                          </a:prstGeom>
                          <a:ln>
                            <a:noFill/>
                          </a:ln>
                        </wps:spPr>
                        <wps:txbx>
                          <w:txbxContent>
                            <w:p w14:paraId="51061157" w14:textId="77777777" w:rsidR="009411A2" w:rsidRDefault="00081DCB">
                              <w:pPr>
                                <w:spacing w:after="160" w:line="259" w:lineRule="auto"/>
                                <w:ind w:left="0" w:right="0" w:firstLine="0"/>
                              </w:pPr>
                              <w:r>
                                <w:t xml:space="preserve"> </w:t>
                              </w:r>
                            </w:p>
                          </w:txbxContent>
                        </wps:txbx>
                        <wps:bodyPr horzOverflow="overflow" vert="horz" lIns="0" tIns="0" rIns="0" bIns="0" rtlCol="0">
                          <a:noAutofit/>
                        </wps:bodyPr>
                      </wps:wsp>
                      <wps:wsp>
                        <wps:cNvPr id="14546" name="Rectangle 14546"/>
                        <wps:cNvSpPr/>
                        <wps:spPr>
                          <a:xfrm>
                            <a:off x="6845618" y="4602099"/>
                            <a:ext cx="50673" cy="184382"/>
                          </a:xfrm>
                          <a:prstGeom prst="rect">
                            <a:avLst/>
                          </a:prstGeom>
                          <a:ln>
                            <a:noFill/>
                          </a:ln>
                        </wps:spPr>
                        <wps:txbx>
                          <w:txbxContent>
                            <w:p w14:paraId="1281F759" w14:textId="77777777" w:rsidR="009411A2" w:rsidRDefault="00081DCB">
                              <w:pPr>
                                <w:spacing w:after="160" w:line="259" w:lineRule="auto"/>
                                <w:ind w:left="0" w:right="0" w:firstLine="0"/>
                              </w:pPr>
                              <w:r>
                                <w:t xml:space="preserve"> </w:t>
                              </w:r>
                            </w:p>
                          </w:txbxContent>
                        </wps:txbx>
                        <wps:bodyPr horzOverflow="overflow" vert="horz" lIns="0" tIns="0" rIns="0" bIns="0" rtlCol="0">
                          <a:noAutofit/>
                        </wps:bodyPr>
                      </wps:wsp>
                      <wps:wsp>
                        <wps:cNvPr id="14547" name="Rectangle 14547"/>
                        <wps:cNvSpPr/>
                        <wps:spPr>
                          <a:xfrm>
                            <a:off x="3810" y="4925949"/>
                            <a:ext cx="675775" cy="184383"/>
                          </a:xfrm>
                          <a:prstGeom prst="rect">
                            <a:avLst/>
                          </a:prstGeom>
                          <a:ln>
                            <a:noFill/>
                          </a:ln>
                        </wps:spPr>
                        <wps:txbx>
                          <w:txbxContent>
                            <w:p w14:paraId="1687FD6D" w14:textId="77777777" w:rsidR="009411A2" w:rsidRDefault="00081DCB">
                              <w:pPr>
                                <w:spacing w:after="160" w:line="259" w:lineRule="auto"/>
                                <w:ind w:left="0" w:right="0" w:firstLine="0"/>
                              </w:pPr>
                              <w:r>
                                <w:t>Figure 3</w:t>
                              </w:r>
                            </w:p>
                          </w:txbxContent>
                        </wps:txbx>
                        <wps:bodyPr horzOverflow="overflow" vert="horz" lIns="0" tIns="0" rIns="0" bIns="0" rtlCol="0">
                          <a:noAutofit/>
                        </wps:bodyPr>
                      </wps:wsp>
                      <wps:wsp>
                        <wps:cNvPr id="14548" name="Rectangle 14548"/>
                        <wps:cNvSpPr/>
                        <wps:spPr>
                          <a:xfrm>
                            <a:off x="511810" y="4925949"/>
                            <a:ext cx="50673" cy="184383"/>
                          </a:xfrm>
                          <a:prstGeom prst="rect">
                            <a:avLst/>
                          </a:prstGeom>
                          <a:ln>
                            <a:noFill/>
                          </a:ln>
                        </wps:spPr>
                        <wps:txbx>
                          <w:txbxContent>
                            <w:p w14:paraId="1C7260BC" w14:textId="77777777" w:rsidR="009411A2" w:rsidRDefault="00081DCB">
                              <w:pPr>
                                <w:spacing w:after="160" w:line="259" w:lineRule="auto"/>
                                <w:ind w:left="0" w:right="0" w:firstLine="0"/>
                              </w:pPr>
                              <w:r>
                                <w:t xml:space="preserve"> </w:t>
                              </w:r>
                            </w:p>
                          </w:txbxContent>
                        </wps:txbx>
                        <wps:bodyPr horzOverflow="overflow" vert="horz" lIns="0" tIns="0" rIns="0" bIns="0" rtlCol="0">
                          <a:noAutofit/>
                        </wps:bodyPr>
                      </wps:wsp>
                      <wps:wsp>
                        <wps:cNvPr id="14549" name="Rectangle 14549"/>
                        <wps:cNvSpPr/>
                        <wps:spPr>
                          <a:xfrm>
                            <a:off x="549910" y="4925949"/>
                            <a:ext cx="101346" cy="184383"/>
                          </a:xfrm>
                          <a:prstGeom prst="rect">
                            <a:avLst/>
                          </a:prstGeom>
                          <a:ln>
                            <a:noFill/>
                          </a:ln>
                        </wps:spPr>
                        <wps:txbx>
                          <w:txbxContent>
                            <w:p w14:paraId="71495AE9" w14:textId="77777777" w:rsidR="009411A2" w:rsidRDefault="00081DCB">
                              <w:pPr>
                                <w:spacing w:after="160" w:line="259" w:lineRule="auto"/>
                                <w:ind w:left="0" w:right="0" w:firstLine="0"/>
                              </w:pPr>
                              <w:r>
                                <w:t>–</w:t>
                              </w:r>
                            </w:p>
                          </w:txbxContent>
                        </wps:txbx>
                        <wps:bodyPr horzOverflow="overflow" vert="horz" lIns="0" tIns="0" rIns="0" bIns="0" rtlCol="0">
                          <a:noAutofit/>
                        </wps:bodyPr>
                      </wps:wsp>
                      <wps:wsp>
                        <wps:cNvPr id="14550" name="Rectangle 14550"/>
                        <wps:cNvSpPr/>
                        <wps:spPr>
                          <a:xfrm>
                            <a:off x="626110" y="4925949"/>
                            <a:ext cx="50673" cy="184383"/>
                          </a:xfrm>
                          <a:prstGeom prst="rect">
                            <a:avLst/>
                          </a:prstGeom>
                          <a:ln>
                            <a:noFill/>
                          </a:ln>
                        </wps:spPr>
                        <wps:txbx>
                          <w:txbxContent>
                            <w:p w14:paraId="541C7377" w14:textId="77777777" w:rsidR="009411A2" w:rsidRDefault="00081DCB">
                              <w:pPr>
                                <w:spacing w:after="160" w:line="259" w:lineRule="auto"/>
                                <w:ind w:left="0" w:right="0" w:firstLine="0"/>
                              </w:pPr>
                              <w:r>
                                <w:t xml:space="preserve"> </w:t>
                              </w:r>
                            </w:p>
                          </w:txbxContent>
                        </wps:txbx>
                        <wps:bodyPr horzOverflow="overflow" vert="horz" lIns="0" tIns="0" rIns="0" bIns="0" rtlCol="0">
                          <a:noAutofit/>
                        </wps:bodyPr>
                      </wps:wsp>
                      <wps:wsp>
                        <wps:cNvPr id="14551" name="Rectangle 14551"/>
                        <wps:cNvSpPr/>
                        <wps:spPr>
                          <a:xfrm>
                            <a:off x="667385" y="4925949"/>
                            <a:ext cx="2203465" cy="184383"/>
                          </a:xfrm>
                          <a:prstGeom prst="rect">
                            <a:avLst/>
                          </a:prstGeom>
                          <a:ln>
                            <a:noFill/>
                          </a:ln>
                        </wps:spPr>
                        <wps:txbx>
                          <w:txbxContent>
                            <w:p w14:paraId="5A21D115" w14:textId="77777777" w:rsidR="009411A2" w:rsidRDefault="00081DCB">
                              <w:pPr>
                                <w:spacing w:after="160" w:line="259" w:lineRule="auto"/>
                                <w:ind w:left="0" w:right="0" w:firstLine="0"/>
                              </w:pPr>
                              <w:r>
                                <w:t>Explosives Charging Setup</w:t>
                              </w:r>
                            </w:p>
                          </w:txbxContent>
                        </wps:txbx>
                        <wps:bodyPr horzOverflow="overflow" vert="horz" lIns="0" tIns="0" rIns="0" bIns="0" rtlCol="0">
                          <a:noAutofit/>
                        </wps:bodyPr>
                      </wps:wsp>
                      <wps:wsp>
                        <wps:cNvPr id="14552" name="Rectangle 14552"/>
                        <wps:cNvSpPr/>
                        <wps:spPr>
                          <a:xfrm>
                            <a:off x="2328863" y="4925949"/>
                            <a:ext cx="50673" cy="184383"/>
                          </a:xfrm>
                          <a:prstGeom prst="rect">
                            <a:avLst/>
                          </a:prstGeom>
                          <a:ln>
                            <a:noFill/>
                          </a:ln>
                        </wps:spPr>
                        <wps:txbx>
                          <w:txbxContent>
                            <w:p w14:paraId="7C9992A1" w14:textId="77777777" w:rsidR="009411A2" w:rsidRDefault="00081DCB">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68830" name="Picture 68830"/>
                          <pic:cNvPicPr/>
                        </pic:nvPicPr>
                        <pic:blipFill>
                          <a:blip r:embed="rId57"/>
                          <a:stretch>
                            <a:fillRect/>
                          </a:stretch>
                        </pic:blipFill>
                        <pic:spPr>
                          <a:xfrm>
                            <a:off x="-3746" y="4660269"/>
                            <a:ext cx="6854952" cy="15240"/>
                          </a:xfrm>
                          <a:prstGeom prst="rect">
                            <a:avLst/>
                          </a:prstGeom>
                        </pic:spPr>
                      </pic:pic>
                      <pic:pic xmlns:pic="http://schemas.openxmlformats.org/drawingml/2006/picture">
                        <pic:nvPicPr>
                          <pic:cNvPr id="14611" name="Picture 14611"/>
                          <pic:cNvPicPr/>
                        </pic:nvPicPr>
                        <pic:blipFill>
                          <a:blip r:embed="rId58"/>
                          <a:stretch>
                            <a:fillRect/>
                          </a:stretch>
                        </pic:blipFill>
                        <pic:spPr>
                          <a:xfrm>
                            <a:off x="10477" y="303280"/>
                            <a:ext cx="4132580" cy="4223385"/>
                          </a:xfrm>
                          <a:prstGeom prst="rect">
                            <a:avLst/>
                          </a:prstGeom>
                        </pic:spPr>
                      </pic:pic>
                    </wpg:wgp>
                  </a:graphicData>
                </a:graphic>
              </wp:inline>
            </w:drawing>
          </mc:Choice>
          <mc:Fallback>
            <w:pict>
              <v:group w14:anchorId="5D4B66A7" id="Group 64737" o:spid="_x0000_s1026" style="width:542.05pt;height:398.8pt;mso-position-horizontal-relative:char;mso-position-vertical-relative:line" coordsize="68837,50645"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">
                <v:rect id="Rectangle 14545" o:spid="_x0000_s1027" style="position:absolute;left:38;width:506;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" filled="f" stroked="f">
                  <v:textbox inset="0,0,0,0">
                    <w:txbxContent>
                      <w:p w14:paraId="51061157" w14:textId="77777777" w:rsidR="009411A2" w:rsidRDefault="00081DCB">
                        <w:pPr>
                          <w:spacing w:after="160" w:line="259" w:lineRule="auto"/>
                          <w:ind w:left="0" w:right="0" w:firstLine="0"/>
                        </w:pPr>
                        <w:r>
                          <w:t xml:space="preserve"> </w:t>
                        </w:r>
                      </w:p>
                    </w:txbxContent>
                  </v:textbox>
                </v:rect>
                <v:rect id="Rectangle 14546" o:spid="_x0000_s1028" style="position:absolute;left:68456;top:46020;width:50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" filled="f" stroked="f">
                  <v:textbox inset="0,0,0,0">
                    <w:txbxContent>
                      <w:p w14:paraId="1281F759" w14:textId="77777777" w:rsidR="009411A2" w:rsidRDefault="00081DCB">
                        <w:pPr>
                          <w:spacing w:after="160" w:line="259" w:lineRule="auto"/>
                          <w:ind w:left="0" w:right="0" w:firstLine="0"/>
                        </w:pPr>
                        <w:r>
                          <w:t xml:space="preserve"> </w:t>
                        </w:r>
                      </w:p>
                    </w:txbxContent>
                  </v:textbox>
                </v:rect>
                <v:rect id="Rectangle 14547" o:spid="_x0000_s1029" style="position:absolute;left:38;top:49259;width:675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" filled="f" stroked="f">
                  <v:textbox inset="0,0,0,0">
                    <w:txbxContent>
                      <w:p w14:paraId="1687FD6D" w14:textId="77777777" w:rsidR="009411A2" w:rsidRDefault="00081DCB">
                        <w:pPr>
                          <w:spacing w:after="160" w:line="259" w:lineRule="auto"/>
                          <w:ind w:left="0" w:right="0" w:firstLine="0"/>
                        </w:pPr>
                        <w:r>
                          <w:t>Figure 3</w:t>
                        </w:r>
                      </w:p>
                    </w:txbxContent>
                  </v:textbox>
                </v:rect>
                <v:rect id="Rectangle 14548" o:spid="_x0000_s1030" style="position:absolute;left:5118;top:49259;width:50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" filled="f" stroked="f">
                  <v:textbox inset="0,0,0,0">
                    <w:txbxContent>
                      <w:p w14:paraId="1C7260BC" w14:textId="77777777" w:rsidR="009411A2" w:rsidRDefault="00081DCB">
                        <w:pPr>
                          <w:spacing w:after="160" w:line="259" w:lineRule="auto"/>
                          <w:ind w:left="0" w:right="0" w:firstLine="0"/>
                        </w:pPr>
                        <w:r>
                          <w:t xml:space="preserve"> </w:t>
                        </w:r>
                      </w:p>
                    </w:txbxContent>
                  </v:textbox>
                </v:rect>
                <v:rect id="Rectangle 14549" o:spid="_x0000_s1031" style="position:absolute;left:5499;top:49259;width:1013;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" filled="f" stroked="f">
                  <v:textbox inset="0,0,0,0">
                    <w:txbxContent>
                      <w:p w14:paraId="71495AE9" w14:textId="77777777" w:rsidR="009411A2" w:rsidRDefault="00081DCB">
                        <w:pPr>
                          <w:spacing w:after="160" w:line="259" w:lineRule="auto"/>
                          <w:ind w:left="0" w:right="0" w:firstLine="0"/>
                        </w:pPr>
                        <w:r>
                          <w:t>–</w:t>
                        </w:r>
                      </w:p>
                    </w:txbxContent>
                  </v:textbox>
                </v:rect>
                <v:rect id="Rectangle 14550" o:spid="_x0000_s1032" style="position:absolute;left:6261;top:49259;width:50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" filled="f" stroked="f">
                  <v:textbox inset="0,0,0,0">
                    <w:txbxContent>
                      <w:p w14:paraId="541C7377" w14:textId="77777777" w:rsidR="009411A2" w:rsidRDefault="00081DCB">
                        <w:pPr>
                          <w:spacing w:after="160" w:line="259" w:lineRule="auto"/>
                          <w:ind w:left="0" w:right="0" w:firstLine="0"/>
                        </w:pPr>
                        <w:r>
                          <w:t xml:space="preserve"> </w:t>
                        </w:r>
                      </w:p>
                    </w:txbxContent>
                  </v:textbox>
                </v:rect>
                <v:rect id="Rectangle 14551" o:spid="_x0000_s1033" style="position:absolute;left:6673;top:49259;width:22035;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" filled="f" stroked="f">
                  <v:textbox inset="0,0,0,0">
                    <w:txbxContent>
                      <w:p w14:paraId="5A21D115" w14:textId="77777777" w:rsidR="009411A2" w:rsidRDefault="00081DCB">
                        <w:pPr>
                          <w:spacing w:after="160" w:line="259" w:lineRule="auto"/>
                          <w:ind w:left="0" w:right="0" w:firstLine="0"/>
                        </w:pPr>
                        <w:r>
                          <w:t>Explosives Charging Setup</w:t>
                        </w:r>
                      </w:p>
                    </w:txbxContent>
                  </v:textbox>
                </v:rect>
                <v:rect id="Rectangle 14552" o:spid="_x0000_s1034" style="position:absolute;left:23288;top:49259;width:50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" filled="f" stroked="f">
                  <v:textbox inset="0,0,0,0">
                    <w:txbxContent>
                      <w:p w14:paraId="7C9992A1" w14:textId="77777777" w:rsidR="009411A2" w:rsidRDefault="00081DCB">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830" o:spid="_x0000_s1035" type="#_x0000_t75" style="position:absolute;left:-37;top:46602;width:68549;height:1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">
                  <v:imagedata r:id="rId59" o:title=""/>
                </v:shape>
                <v:shape id="Picture 14611" o:spid="_x0000_s1036" type="#_x0000_t75" style="position:absolute;left:104;top:3032;width:41326;height:422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">
                  <v:imagedata r:id="rId60" o:title=""/>
                </v:shape>
                <w10:anchorlock/>
              </v:group>
            </w:pict>
          </mc:Fallback>
        </mc:AlternateContent>
      </w:r>
    </w:p>
    <w:p w14:paraId="5852905B" w14:textId="77777777" w:rsidR="009411A2" w:rsidRDefault="00081DCB" w:rsidP="009C5BDC">
      <w:pPr>
        <w:spacing w:after="255" w:line="276" w:lineRule="auto"/>
        <w:ind w:left="15" w:right="0" w:firstLine="0"/>
      </w:pPr>
      <w:r>
        <w:t xml:space="preserve"> </w:t>
      </w:r>
    </w:p>
    <w:p w14:paraId="7278D9EF" w14:textId="77777777" w:rsidR="009411A2" w:rsidRDefault="00081DCB" w:rsidP="009C5BDC">
      <w:pPr>
        <w:numPr>
          <w:ilvl w:val="0"/>
          <w:numId w:val="45"/>
        </w:numPr>
        <w:spacing w:line="276" w:lineRule="auto"/>
        <w:ind w:left="240" w:right="70" w:hanging="240"/>
      </w:pPr>
      <w:r>
        <w:t xml:space="preserve">Excavation Equipment Utilization </w:t>
      </w:r>
    </w:p>
    <w:p w14:paraId="214D8EBA" w14:textId="77777777" w:rsidR="009411A2" w:rsidRDefault="00081DCB" w:rsidP="009C5BDC">
      <w:pPr>
        <w:spacing w:after="254" w:line="276" w:lineRule="auto"/>
        <w:ind w:left="15" w:right="0" w:firstLine="0"/>
      </w:pPr>
      <w:r>
        <w:t xml:space="preserve"> </w:t>
      </w:r>
    </w:p>
    <w:p w14:paraId="37693470" w14:textId="77777777" w:rsidR="009411A2" w:rsidRDefault="00081DCB" w:rsidP="009C5BDC">
      <w:pPr>
        <w:spacing w:after="347" w:line="276" w:lineRule="auto"/>
        <w:ind w:left="10" w:right="70"/>
      </w:pPr>
      <w:r>
        <w:t xml:space="preserve">The site employed a fleet of excavation and loading equipment, whose utilization and efficiency were observed and recorded as follows: </w:t>
      </w:r>
    </w:p>
    <w:p w14:paraId="5A0D6F5F" w14:textId="77777777" w:rsidR="009411A2" w:rsidRDefault="00081DCB" w:rsidP="009C5BDC">
      <w:pPr>
        <w:pStyle w:val="Heading1"/>
        <w:tabs>
          <w:tab w:val="center" w:pos="4255"/>
          <w:tab w:val="center" w:pos="6702"/>
        </w:tabs>
        <w:spacing w:after="71" w:line="276" w:lineRule="auto"/>
        <w:ind w:left="0" w:right="0" w:firstLine="0"/>
      </w:pPr>
      <w:r>
        <w:t xml:space="preserve">Equipment Type Quantity </w:t>
      </w:r>
      <w:r>
        <w:tab/>
        <w:t xml:space="preserve">Make &amp; Model </w:t>
      </w:r>
      <w:r>
        <w:tab/>
        <w:t xml:space="preserve">Average Utilization (%) </w:t>
      </w:r>
    </w:p>
    <w:p w14:paraId="507682AD" w14:textId="77777777" w:rsidR="009411A2" w:rsidRDefault="00081DCB" w:rsidP="009C5BDC">
      <w:pPr>
        <w:tabs>
          <w:tab w:val="center" w:pos="3633"/>
          <w:tab w:val="center" w:pos="5698"/>
        </w:tabs>
        <w:spacing w:after="82" w:line="276" w:lineRule="auto"/>
        <w:ind w:left="0" w:right="0" w:firstLine="0"/>
      </w:pPr>
      <w:r>
        <w:t xml:space="preserve">Hydraulic Excavator 2 </w:t>
      </w:r>
      <w:r>
        <w:tab/>
        <w:t xml:space="preserve">CAT 320D </w:t>
      </w:r>
      <w:r>
        <w:tab/>
        <w:t xml:space="preserve">76% </w:t>
      </w:r>
    </w:p>
    <w:p w14:paraId="6D8007A7" w14:textId="77777777" w:rsidR="009411A2" w:rsidRDefault="00081DCB" w:rsidP="009C5BDC">
      <w:pPr>
        <w:tabs>
          <w:tab w:val="center" w:pos="2176"/>
          <w:tab w:val="center" w:pos="3939"/>
          <w:tab w:val="center" w:pos="5698"/>
        </w:tabs>
        <w:spacing w:after="82" w:line="276" w:lineRule="auto"/>
        <w:ind w:left="0" w:right="0" w:firstLine="0"/>
      </w:pPr>
      <w:r>
        <w:t xml:space="preserve">Wheel Loader </w:t>
      </w:r>
      <w:r>
        <w:tab/>
        <w:t xml:space="preserve">1 </w:t>
      </w:r>
      <w:r>
        <w:tab/>
        <w:t xml:space="preserve">Komatsu WA470 </w:t>
      </w:r>
      <w:r>
        <w:tab/>
        <w:t xml:space="preserve">81% </w:t>
      </w:r>
    </w:p>
    <w:p w14:paraId="63B28595" w14:textId="77777777" w:rsidR="009411A2" w:rsidRDefault="00081DCB" w:rsidP="009C5BDC">
      <w:pPr>
        <w:tabs>
          <w:tab w:val="center" w:pos="2176"/>
          <w:tab w:val="center" w:pos="4146"/>
          <w:tab w:val="center" w:pos="5698"/>
        </w:tabs>
        <w:spacing w:after="87" w:line="276" w:lineRule="auto"/>
        <w:ind w:left="0" w:right="0" w:firstLine="0"/>
      </w:pPr>
      <w:r>
        <w:t xml:space="preserve">Drilling Rig </w:t>
      </w:r>
      <w:r>
        <w:tab/>
        <w:t xml:space="preserve">1 </w:t>
      </w:r>
      <w:r>
        <w:tab/>
        <w:t xml:space="preserve">Atlas Copco ROC D7 </w:t>
      </w:r>
      <w:r>
        <w:tab/>
        <w:t xml:space="preserve">70% </w:t>
      </w:r>
    </w:p>
    <w:p w14:paraId="52BB7EF8" w14:textId="77777777" w:rsidR="009411A2" w:rsidRDefault="00081DCB" w:rsidP="009C5BDC">
      <w:pPr>
        <w:tabs>
          <w:tab w:val="center" w:pos="2176"/>
          <w:tab w:val="center" w:pos="4507"/>
        </w:tabs>
        <w:spacing w:after="317" w:line="276" w:lineRule="auto"/>
        <w:ind w:left="0" w:right="0" w:firstLine="0"/>
      </w:pPr>
      <w:r>
        <w:t xml:space="preserve">Dump Trucks </w:t>
      </w:r>
      <w:r>
        <w:tab/>
        <w:t xml:space="preserve">4 </w:t>
      </w:r>
      <w:r>
        <w:tab/>
        <w:t xml:space="preserve">Volvo FMX 10-wheeler 83% </w:t>
      </w:r>
    </w:p>
    <w:p w14:paraId="7E02C1C3" w14:textId="77777777" w:rsidR="009411A2" w:rsidRDefault="00081DCB" w:rsidP="009C5BDC">
      <w:pPr>
        <w:spacing w:line="276" w:lineRule="auto"/>
        <w:ind w:left="10" w:right="70"/>
      </w:pPr>
      <w:r>
        <w:t xml:space="preserve">Observations indicated minimal downtime and efficient synchronization between blasting and loading activities. Equipment was adequately maintained, and operators followed standard safety protocols during operation. </w:t>
      </w:r>
    </w:p>
    <w:p w14:paraId="4AD05598" w14:textId="77777777" w:rsidR="009411A2" w:rsidRDefault="00081DCB" w:rsidP="009C5BDC">
      <w:pPr>
        <w:spacing w:after="337" w:line="276" w:lineRule="auto"/>
        <w:ind w:left="10" w:right="0" w:firstLine="0"/>
      </w:pPr>
      <w:r>
        <w:rPr>
          <w:rFonts w:ascii="Calibri" w:eastAsia="Calibri" w:hAnsi="Calibri" w:cs="Calibri"/>
          <w:noProof/>
          <w:sz w:val="22"/>
        </w:rPr>
        <w:lastRenderedPageBreak/>
        <mc:AlternateContent>
          <mc:Choice Requires="wpg">
            <w:drawing>
              <wp:inline distT="0" distB="0" distL="0" distR="0" wp14:anchorId="1B67659E" wp14:editId="68B21B3D">
                <wp:extent cx="6883718" cy="4394276"/>
                <wp:effectExtent l="0" t="0" r="0" b="0"/>
                <wp:docPr id="65369" name="Group 65369"/>
                <wp:cNvGraphicFramePr/>
                <a:graphic xmlns:a="http://schemas.openxmlformats.org/drawingml/2006/main">
                  <a:graphicData uri="http://schemas.microsoft.com/office/word/2010/wordprocessingGroup">
                    <wpg:wgp>
                      <wpg:cNvGrpSpPr/>
                      <wpg:grpSpPr>
                        <a:xfrm>
                          <a:off x="0" y="0"/>
                          <a:ext cx="6883718" cy="4394276"/>
                          <a:chOff x="0" y="0"/>
                          <a:chExt cx="6883718" cy="4394276"/>
                        </a:xfrm>
                      </wpg:grpSpPr>
                      <wps:wsp>
                        <wps:cNvPr id="14627" name="Rectangle 14627"/>
                        <wps:cNvSpPr/>
                        <wps:spPr>
                          <a:xfrm>
                            <a:off x="6845618" y="0"/>
                            <a:ext cx="50673" cy="184382"/>
                          </a:xfrm>
                          <a:prstGeom prst="rect">
                            <a:avLst/>
                          </a:prstGeom>
                          <a:ln>
                            <a:noFill/>
                          </a:ln>
                        </wps:spPr>
                        <wps:txbx>
                          <w:txbxContent>
                            <w:p w14:paraId="1ED86D6E" w14:textId="77777777" w:rsidR="009411A2" w:rsidRDefault="00081DCB">
                              <w:pPr>
                                <w:spacing w:after="160" w:line="259" w:lineRule="auto"/>
                                <w:ind w:left="0" w:right="0" w:firstLine="0"/>
                              </w:pPr>
                              <w:r>
                                <w:t xml:space="preserve"> </w:t>
                              </w:r>
                            </w:p>
                          </w:txbxContent>
                        </wps:txbx>
                        <wps:bodyPr horzOverflow="overflow" vert="horz" lIns="0" tIns="0" rIns="0" bIns="0" rtlCol="0">
                          <a:noAutofit/>
                        </wps:bodyPr>
                      </wps:wsp>
                      <wps:wsp>
                        <wps:cNvPr id="14628" name="Rectangle 14628"/>
                        <wps:cNvSpPr/>
                        <wps:spPr>
                          <a:xfrm>
                            <a:off x="6845618" y="3931539"/>
                            <a:ext cx="50673" cy="184382"/>
                          </a:xfrm>
                          <a:prstGeom prst="rect">
                            <a:avLst/>
                          </a:prstGeom>
                          <a:ln>
                            <a:noFill/>
                          </a:ln>
                        </wps:spPr>
                        <wps:txbx>
                          <w:txbxContent>
                            <w:p w14:paraId="205CBCBA" w14:textId="77777777" w:rsidR="009411A2" w:rsidRDefault="00081DCB">
                              <w:pPr>
                                <w:spacing w:after="160" w:line="259" w:lineRule="auto"/>
                                <w:ind w:left="0" w:right="0" w:firstLine="0"/>
                              </w:pPr>
                              <w:r>
                                <w:t xml:space="preserve"> </w:t>
                              </w:r>
                            </w:p>
                          </w:txbxContent>
                        </wps:txbx>
                        <wps:bodyPr horzOverflow="overflow" vert="horz" lIns="0" tIns="0" rIns="0" bIns="0" rtlCol="0">
                          <a:noAutofit/>
                        </wps:bodyPr>
                      </wps:wsp>
                      <wps:wsp>
                        <wps:cNvPr id="14629" name="Rectangle 14629"/>
                        <wps:cNvSpPr/>
                        <wps:spPr>
                          <a:xfrm>
                            <a:off x="3810" y="4255643"/>
                            <a:ext cx="2327107" cy="184382"/>
                          </a:xfrm>
                          <a:prstGeom prst="rect">
                            <a:avLst/>
                          </a:prstGeom>
                          <a:ln>
                            <a:noFill/>
                          </a:ln>
                        </wps:spPr>
                        <wps:txbx>
                          <w:txbxContent>
                            <w:p w14:paraId="266CB0AA" w14:textId="77777777" w:rsidR="009411A2" w:rsidRDefault="00081DCB">
                              <w:pPr>
                                <w:spacing w:after="160" w:line="259" w:lineRule="auto"/>
                                <w:ind w:left="0" w:right="0" w:firstLine="0"/>
                              </w:pPr>
                              <w:r>
                                <w:t>Mine Excavation Equipment</w:t>
                              </w:r>
                            </w:p>
                          </w:txbxContent>
                        </wps:txbx>
                        <wps:bodyPr horzOverflow="overflow" vert="horz" lIns="0" tIns="0" rIns="0" bIns="0" rtlCol="0">
                          <a:noAutofit/>
                        </wps:bodyPr>
                      </wps:wsp>
                      <wps:wsp>
                        <wps:cNvPr id="14630" name="Rectangle 14630"/>
                        <wps:cNvSpPr/>
                        <wps:spPr>
                          <a:xfrm>
                            <a:off x="1757109" y="4255643"/>
                            <a:ext cx="50673" cy="184382"/>
                          </a:xfrm>
                          <a:prstGeom prst="rect">
                            <a:avLst/>
                          </a:prstGeom>
                          <a:ln>
                            <a:noFill/>
                          </a:ln>
                        </wps:spPr>
                        <wps:txbx>
                          <w:txbxContent>
                            <w:p w14:paraId="609422AB" w14:textId="77777777" w:rsidR="009411A2" w:rsidRDefault="00081DCB">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68831" name="Picture 68831"/>
                          <pic:cNvPicPr/>
                        </pic:nvPicPr>
                        <pic:blipFill>
                          <a:blip r:embed="rId14"/>
                          <a:stretch>
                            <a:fillRect/>
                          </a:stretch>
                        </pic:blipFill>
                        <pic:spPr>
                          <a:xfrm>
                            <a:off x="-3746" y="56138"/>
                            <a:ext cx="6854952" cy="18288"/>
                          </a:xfrm>
                          <a:prstGeom prst="rect">
                            <a:avLst/>
                          </a:prstGeom>
                        </pic:spPr>
                      </pic:pic>
                      <pic:pic xmlns:pic="http://schemas.openxmlformats.org/drawingml/2006/picture">
                        <pic:nvPicPr>
                          <pic:cNvPr id="68832" name="Picture 68832"/>
                          <pic:cNvPicPr/>
                        </pic:nvPicPr>
                        <pic:blipFill>
                          <a:blip r:embed="rId12"/>
                          <a:stretch>
                            <a:fillRect/>
                          </a:stretch>
                        </pic:blipFill>
                        <pic:spPr>
                          <a:xfrm>
                            <a:off x="-3746" y="3990090"/>
                            <a:ext cx="6854952" cy="18288"/>
                          </a:xfrm>
                          <a:prstGeom prst="rect">
                            <a:avLst/>
                          </a:prstGeom>
                        </pic:spPr>
                      </pic:pic>
                      <pic:pic xmlns:pic="http://schemas.openxmlformats.org/drawingml/2006/picture">
                        <pic:nvPicPr>
                          <pic:cNvPr id="14690" name="Picture 14690"/>
                          <pic:cNvPicPr/>
                        </pic:nvPicPr>
                        <pic:blipFill>
                          <a:blip r:embed="rId61"/>
                          <a:stretch>
                            <a:fillRect/>
                          </a:stretch>
                        </pic:blipFill>
                        <pic:spPr>
                          <a:xfrm>
                            <a:off x="10477" y="113414"/>
                            <a:ext cx="4990465" cy="3748659"/>
                          </a:xfrm>
                          <a:prstGeom prst="rect">
                            <a:avLst/>
                          </a:prstGeom>
                        </pic:spPr>
                      </pic:pic>
                    </wpg:wgp>
                  </a:graphicData>
                </a:graphic>
              </wp:inline>
            </w:drawing>
          </mc:Choice>
          <mc:Fallback>
            <w:pict>
              <v:group w14:anchorId="1B67659E" id="Group 65369" o:spid="_x0000_s1037" style="width:542.05pt;height:346pt;mso-position-horizontal-relative:char;mso-position-vertical-relative:line" coordsize="68837,43942"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">
                <v:rect id="Rectangle 14627" o:spid="_x0000_s1038" style="position:absolute;left:68456;width:506;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" filled="f" stroked="f">
                  <v:textbox inset="0,0,0,0">
                    <w:txbxContent>
                      <w:p w14:paraId="1ED86D6E" w14:textId="77777777" w:rsidR="009411A2" w:rsidRDefault="00081DCB">
                        <w:pPr>
                          <w:spacing w:after="160" w:line="259" w:lineRule="auto"/>
                          <w:ind w:left="0" w:right="0" w:firstLine="0"/>
                        </w:pPr>
                        <w:r>
                          <w:t xml:space="preserve"> </w:t>
                        </w:r>
                      </w:p>
                    </w:txbxContent>
                  </v:textbox>
                </v:rect>
                <v:rect id="Rectangle 14628" o:spid="_x0000_s1039" style="position:absolute;left:68456;top:39315;width:50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" filled="f" stroked="f">
                  <v:textbox inset="0,0,0,0">
                    <w:txbxContent>
                      <w:p w14:paraId="205CBCBA" w14:textId="77777777" w:rsidR="009411A2" w:rsidRDefault="00081DCB">
                        <w:pPr>
                          <w:spacing w:after="160" w:line="259" w:lineRule="auto"/>
                          <w:ind w:left="0" w:right="0" w:firstLine="0"/>
                        </w:pPr>
                        <w:r>
                          <w:t xml:space="preserve"> </w:t>
                        </w:r>
                      </w:p>
                    </w:txbxContent>
                  </v:textbox>
                </v:rect>
                <v:rect id="Rectangle 14629" o:spid="_x0000_s1040" style="position:absolute;left:38;top:42556;width:23271;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" filled="f" stroked="f">
                  <v:textbox inset="0,0,0,0">
                    <w:txbxContent>
                      <w:p w14:paraId="266CB0AA" w14:textId="77777777" w:rsidR="009411A2" w:rsidRDefault="00081DCB">
                        <w:pPr>
                          <w:spacing w:after="160" w:line="259" w:lineRule="auto"/>
                          <w:ind w:left="0" w:right="0" w:firstLine="0"/>
                        </w:pPr>
                        <w:r>
                          <w:t>Mine Excavation Equipment</w:t>
                        </w:r>
                      </w:p>
                    </w:txbxContent>
                  </v:textbox>
                </v:rect>
                <v:rect id="Rectangle 14630" o:spid="_x0000_s1041" style="position:absolute;left:17571;top:42556;width:50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" filled="f" stroked="f">
                  <v:textbox inset="0,0,0,0">
                    <w:txbxContent>
                      <w:p w14:paraId="609422AB" w14:textId="77777777" w:rsidR="009411A2" w:rsidRDefault="00081DCB">
                        <w:pPr>
                          <w:spacing w:after="160" w:line="259" w:lineRule="auto"/>
                          <w:ind w:left="0" w:right="0" w:firstLine="0"/>
                        </w:pPr>
                        <w:r>
                          <w:t xml:space="preserve"> </w:t>
                        </w:r>
                      </w:p>
                    </w:txbxContent>
                  </v:textbox>
                </v:rect>
                <v:shape id="Picture 68831" o:spid="_x0000_s1042" type="#_x0000_t75" style="position:absolute;left:-37;top:561;width:68549;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">
                  <v:imagedata r:id="rId62" o:title=""/>
                </v:shape>
                <v:shape id="Picture 68832" o:spid="_x0000_s1043" type="#_x0000_t75" style="position:absolute;left:-37;top:39900;width:68549;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">
                  <v:imagedata r:id="rId63" o:title=""/>
                </v:shape>
                <v:shape id="Picture 14690" o:spid="_x0000_s1044" type="#_x0000_t75" style="position:absolute;left:104;top:1134;width:49905;height:37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">
                  <v:imagedata r:id="rId64" o:title=""/>
                </v:shape>
                <w10:anchorlock/>
              </v:group>
            </w:pict>
          </mc:Fallback>
        </mc:AlternateContent>
      </w:r>
    </w:p>
    <w:p w14:paraId="35707685" w14:textId="77777777" w:rsidR="009411A2" w:rsidRDefault="00081DCB" w:rsidP="009C5BDC">
      <w:pPr>
        <w:spacing w:after="255" w:line="276" w:lineRule="auto"/>
        <w:ind w:left="15" w:right="0" w:firstLine="0"/>
      </w:pPr>
      <w:r>
        <w:t xml:space="preserve"> </w:t>
      </w:r>
    </w:p>
    <w:p w14:paraId="367F9F0A" w14:textId="77777777" w:rsidR="009411A2" w:rsidRPr="007675A8" w:rsidRDefault="00081DCB" w:rsidP="009C5BDC">
      <w:pPr>
        <w:spacing w:line="276" w:lineRule="auto"/>
        <w:ind w:left="10" w:right="70"/>
        <w:rPr>
          <w:b/>
          <w:bCs/>
          <w:sz w:val="30"/>
          <w:szCs w:val="30"/>
        </w:rPr>
      </w:pPr>
      <w:proofErr w:type="spellStart"/>
      <w:r w:rsidRPr="007675A8">
        <w:rPr>
          <w:b/>
          <w:bCs/>
          <w:sz w:val="30"/>
          <w:szCs w:val="30"/>
        </w:rPr>
        <w:t>RODUCTION</w:t>
      </w:r>
      <w:proofErr w:type="spellEnd"/>
      <w:r w:rsidRPr="007675A8">
        <w:rPr>
          <w:b/>
          <w:bCs/>
          <w:sz w:val="30"/>
          <w:szCs w:val="30"/>
        </w:rPr>
        <w:t xml:space="preserve"> OUTPUT RECORDS </w:t>
      </w:r>
    </w:p>
    <w:p w14:paraId="59050A7D" w14:textId="77777777" w:rsidR="009411A2" w:rsidRDefault="00081DCB" w:rsidP="009C5BDC">
      <w:pPr>
        <w:spacing w:after="319" w:line="276" w:lineRule="auto"/>
        <w:ind w:left="10" w:right="70"/>
      </w:pPr>
      <w:r>
        <w:t xml:space="preserve">The analysis of production output over a defined monitoring period was essential to assess the efficiency of mine planning and excavation activities. Daily and weekly reports were obtained from the quarry’s production department and reviewed to evaluate actual performance in relation to planned targets. </w:t>
      </w:r>
    </w:p>
    <w:p w14:paraId="31703EAB"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13CBDFE2" wp14:editId="0F58AA16">
                <wp:extent cx="6849174" cy="10795"/>
                <wp:effectExtent l="0" t="0" r="0" b="0"/>
                <wp:docPr id="65370" name="Group 65370"/>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33" name="Picture 68833"/>
                          <pic:cNvPicPr/>
                        </pic:nvPicPr>
                        <pic:blipFill>
                          <a:blip r:embed="rId43"/>
                          <a:stretch>
                            <a:fillRect/>
                          </a:stretch>
                        </pic:blipFill>
                        <pic:spPr>
                          <a:xfrm>
                            <a:off x="-3746" y="-3174"/>
                            <a:ext cx="6854952" cy="15240"/>
                          </a:xfrm>
                          <a:prstGeom prst="rect">
                            <a:avLst/>
                          </a:prstGeom>
                        </pic:spPr>
                      </pic:pic>
                    </wpg:wgp>
                  </a:graphicData>
                </a:graphic>
              </wp:inline>
            </w:drawing>
          </mc:Choice>
          <mc:Fallback xmlns:a="http://schemas.openxmlformats.org/drawingml/2006/main">
            <w:pict>
              <v:group id="Group 65370" style="width:539.305pt;height:0.849976pt;mso-position-horizontal-relative:char;mso-position-vertical-relative:line" coordsize="68491,107">
                <v:shape id="Picture 68833" style="position:absolute;width:68549;height:152;left:-37;top:-31;" filled="f">
                  <v:imagedata r:id="rId44"/>
                </v:shape>
              </v:group>
            </w:pict>
          </mc:Fallback>
        </mc:AlternateContent>
      </w:r>
      <w:r>
        <w:t xml:space="preserve"> </w:t>
      </w:r>
    </w:p>
    <w:p w14:paraId="3A20F71F" w14:textId="77777777" w:rsidR="009411A2" w:rsidRDefault="00081DCB" w:rsidP="009C5BDC">
      <w:pPr>
        <w:spacing w:line="276" w:lineRule="auto"/>
        <w:ind w:left="10" w:right="70"/>
      </w:pPr>
      <w:r>
        <w:t xml:space="preserve">1. Daily Production Summary </w:t>
      </w:r>
    </w:p>
    <w:p w14:paraId="1DB5214D" w14:textId="77777777" w:rsidR="009411A2" w:rsidRDefault="00081DCB" w:rsidP="009C5BDC">
      <w:pPr>
        <w:spacing w:line="276" w:lineRule="auto"/>
        <w:ind w:left="10" w:right="70"/>
      </w:pPr>
      <w:r>
        <w:t xml:space="preserve">On average, the quarry operated six days a week, with an 8-hour workday, excluding minor downtime for equipment maintenance or blasting delays. Production focused primarily on the extraction of granite aggregates, which were fed into the crushing plant. </w:t>
      </w:r>
    </w:p>
    <w:p w14:paraId="48CB53EC" w14:textId="77777777" w:rsidR="009411A2" w:rsidRDefault="00081DCB" w:rsidP="009C5BDC">
      <w:pPr>
        <w:spacing w:after="344" w:line="276" w:lineRule="auto"/>
        <w:ind w:left="10" w:right="70"/>
      </w:pPr>
      <w:r>
        <w:t xml:space="preserve">Here is a breakdown of observed daily production results during the study period: </w:t>
      </w:r>
    </w:p>
    <w:p w14:paraId="3B5F737B" w14:textId="77777777" w:rsidR="009411A2" w:rsidRDefault="00081DCB" w:rsidP="009C5BDC">
      <w:pPr>
        <w:pStyle w:val="Heading1"/>
        <w:tabs>
          <w:tab w:val="center" w:pos="1265"/>
          <w:tab w:val="center" w:pos="4294"/>
        </w:tabs>
        <w:spacing w:after="0" w:line="276" w:lineRule="auto"/>
        <w:ind w:left="0" w:right="0" w:firstLine="0"/>
      </w:pPr>
      <w:r>
        <w:rPr>
          <w:rFonts w:ascii="Calibri" w:eastAsia="Calibri" w:hAnsi="Calibri" w:cs="Calibri"/>
          <w:b w:val="0"/>
          <w:sz w:val="22"/>
        </w:rPr>
        <w:tab/>
      </w:r>
      <w:r>
        <w:t xml:space="preserve">Activity </w:t>
      </w:r>
      <w:r>
        <w:tab/>
        <w:t xml:space="preserve">Quantity per Day (Average) Unit </w:t>
      </w:r>
    </w:p>
    <w:tbl>
      <w:tblPr>
        <w:tblStyle w:val="TableGrid"/>
        <w:tblW w:w="6178" w:type="dxa"/>
        <w:tblInd w:w="60" w:type="dxa"/>
        <w:tblLook w:val="04A0" w:firstRow="1" w:lastRow="0" w:firstColumn="1" w:lastColumn="0" w:noHBand="0" w:noVBand="1"/>
      </w:tblPr>
      <w:tblGrid>
        <w:gridCol w:w="5353"/>
        <w:gridCol w:w="825"/>
      </w:tblGrid>
      <w:tr w:rsidR="009411A2" w14:paraId="7041550A" w14:textId="77777777">
        <w:trPr>
          <w:trHeight w:val="277"/>
        </w:trPr>
        <w:tc>
          <w:tcPr>
            <w:tcW w:w="5352" w:type="dxa"/>
            <w:tcBorders>
              <w:top w:val="nil"/>
              <w:left w:val="nil"/>
              <w:bottom w:val="nil"/>
              <w:right w:val="nil"/>
            </w:tcBorders>
          </w:tcPr>
          <w:p w14:paraId="57DDFAFE" w14:textId="77777777" w:rsidR="009411A2" w:rsidRDefault="00081DCB" w:rsidP="009C5BDC">
            <w:pPr>
              <w:spacing w:after="0" w:line="276" w:lineRule="auto"/>
              <w:ind w:left="0" w:right="0" w:firstLine="0"/>
            </w:pPr>
            <w:r>
              <w:t xml:space="preserve">Drilled Holes Completed 36 </w:t>
            </w:r>
          </w:p>
        </w:tc>
        <w:tc>
          <w:tcPr>
            <w:tcW w:w="825" w:type="dxa"/>
            <w:tcBorders>
              <w:top w:val="nil"/>
              <w:left w:val="nil"/>
              <w:bottom w:val="nil"/>
              <w:right w:val="nil"/>
            </w:tcBorders>
          </w:tcPr>
          <w:p w14:paraId="79F2BCC9" w14:textId="77777777" w:rsidR="009411A2" w:rsidRDefault="00081DCB" w:rsidP="009C5BDC">
            <w:pPr>
              <w:spacing w:after="0" w:line="276" w:lineRule="auto"/>
              <w:ind w:left="60" w:right="0" w:firstLine="0"/>
            </w:pPr>
            <w:r>
              <w:t xml:space="preserve">Holes </w:t>
            </w:r>
          </w:p>
        </w:tc>
      </w:tr>
      <w:tr w:rsidR="009411A2" w14:paraId="4D406975" w14:textId="77777777">
        <w:trPr>
          <w:trHeight w:val="335"/>
        </w:trPr>
        <w:tc>
          <w:tcPr>
            <w:tcW w:w="5352" w:type="dxa"/>
            <w:tcBorders>
              <w:top w:val="nil"/>
              <w:left w:val="nil"/>
              <w:bottom w:val="nil"/>
              <w:right w:val="nil"/>
            </w:tcBorders>
          </w:tcPr>
          <w:p w14:paraId="156861BD" w14:textId="77777777" w:rsidR="009411A2" w:rsidRDefault="00081DCB" w:rsidP="009C5BDC">
            <w:pPr>
              <w:tabs>
                <w:tab w:val="center" w:pos="2746"/>
              </w:tabs>
              <w:spacing w:after="0" w:line="276" w:lineRule="auto"/>
              <w:ind w:left="0" w:right="0" w:firstLine="0"/>
            </w:pPr>
            <w:r>
              <w:t xml:space="preserve">Volume Blasted </w:t>
            </w:r>
            <w:r>
              <w:tab/>
              <w:t xml:space="preserve">3,200 </w:t>
            </w:r>
          </w:p>
        </w:tc>
        <w:tc>
          <w:tcPr>
            <w:tcW w:w="825" w:type="dxa"/>
            <w:tcBorders>
              <w:top w:val="nil"/>
              <w:left w:val="nil"/>
              <w:bottom w:val="nil"/>
              <w:right w:val="nil"/>
            </w:tcBorders>
          </w:tcPr>
          <w:p w14:paraId="607A41EF" w14:textId="77777777" w:rsidR="009411A2" w:rsidRDefault="00081DCB" w:rsidP="009C5BDC">
            <w:pPr>
              <w:spacing w:after="0" w:line="276" w:lineRule="auto"/>
              <w:ind w:left="60" w:right="0" w:firstLine="0"/>
            </w:pPr>
            <w:r>
              <w:t xml:space="preserve">m³ </w:t>
            </w:r>
          </w:p>
        </w:tc>
      </w:tr>
      <w:tr w:rsidR="009411A2" w14:paraId="68FABD5E" w14:textId="77777777">
        <w:trPr>
          <w:trHeight w:val="338"/>
        </w:trPr>
        <w:tc>
          <w:tcPr>
            <w:tcW w:w="5352" w:type="dxa"/>
            <w:tcBorders>
              <w:top w:val="nil"/>
              <w:left w:val="nil"/>
              <w:bottom w:val="nil"/>
              <w:right w:val="nil"/>
            </w:tcBorders>
          </w:tcPr>
          <w:p w14:paraId="3B1A7C1B" w14:textId="77777777" w:rsidR="009411A2" w:rsidRDefault="00081DCB" w:rsidP="009C5BDC">
            <w:pPr>
              <w:tabs>
                <w:tab w:val="center" w:pos="2746"/>
              </w:tabs>
              <w:spacing w:after="0" w:line="276" w:lineRule="auto"/>
              <w:ind w:left="0" w:right="0" w:firstLine="0"/>
            </w:pPr>
            <w:r>
              <w:t xml:space="preserve">Material Excavated </w:t>
            </w:r>
            <w:r>
              <w:tab/>
              <w:t xml:space="preserve">5,500 </w:t>
            </w:r>
          </w:p>
        </w:tc>
        <w:tc>
          <w:tcPr>
            <w:tcW w:w="825" w:type="dxa"/>
            <w:tcBorders>
              <w:top w:val="nil"/>
              <w:left w:val="nil"/>
              <w:bottom w:val="nil"/>
              <w:right w:val="nil"/>
            </w:tcBorders>
          </w:tcPr>
          <w:p w14:paraId="0217E00B" w14:textId="77777777" w:rsidR="009411A2" w:rsidRDefault="00081DCB" w:rsidP="009C5BDC">
            <w:pPr>
              <w:spacing w:after="0" w:line="276" w:lineRule="auto"/>
              <w:ind w:left="60" w:right="0" w:firstLine="0"/>
              <w:jc w:val="both"/>
            </w:pPr>
            <w:r>
              <w:t xml:space="preserve">Tonnes </w:t>
            </w:r>
          </w:p>
        </w:tc>
      </w:tr>
      <w:tr w:rsidR="009411A2" w14:paraId="7DA725CD" w14:textId="77777777">
        <w:trPr>
          <w:trHeight w:val="338"/>
        </w:trPr>
        <w:tc>
          <w:tcPr>
            <w:tcW w:w="5352" w:type="dxa"/>
            <w:tcBorders>
              <w:top w:val="nil"/>
              <w:left w:val="nil"/>
              <w:bottom w:val="nil"/>
              <w:right w:val="nil"/>
            </w:tcBorders>
          </w:tcPr>
          <w:p w14:paraId="763FA1E7" w14:textId="77777777" w:rsidR="009411A2" w:rsidRDefault="00081DCB" w:rsidP="009C5BDC">
            <w:pPr>
              <w:tabs>
                <w:tab w:val="center" w:pos="2746"/>
              </w:tabs>
              <w:spacing w:after="0" w:line="276" w:lineRule="auto"/>
              <w:ind w:left="0" w:right="0" w:firstLine="0"/>
            </w:pPr>
            <w:r>
              <w:t xml:space="preserve">Material Transported </w:t>
            </w:r>
            <w:r>
              <w:tab/>
              <w:t xml:space="preserve">5,300 </w:t>
            </w:r>
          </w:p>
        </w:tc>
        <w:tc>
          <w:tcPr>
            <w:tcW w:w="825" w:type="dxa"/>
            <w:tcBorders>
              <w:top w:val="nil"/>
              <w:left w:val="nil"/>
              <w:bottom w:val="nil"/>
              <w:right w:val="nil"/>
            </w:tcBorders>
          </w:tcPr>
          <w:p w14:paraId="02331B33" w14:textId="77777777" w:rsidR="009411A2" w:rsidRDefault="00081DCB" w:rsidP="009C5BDC">
            <w:pPr>
              <w:spacing w:after="0" w:line="276" w:lineRule="auto"/>
              <w:ind w:left="60" w:right="0" w:firstLine="0"/>
              <w:jc w:val="both"/>
            </w:pPr>
            <w:r>
              <w:t xml:space="preserve">Tonnes </w:t>
            </w:r>
          </w:p>
        </w:tc>
      </w:tr>
      <w:tr w:rsidR="009411A2" w14:paraId="61675BCD" w14:textId="77777777">
        <w:trPr>
          <w:trHeight w:val="277"/>
        </w:trPr>
        <w:tc>
          <w:tcPr>
            <w:tcW w:w="5352" w:type="dxa"/>
            <w:tcBorders>
              <w:top w:val="nil"/>
              <w:left w:val="nil"/>
              <w:bottom w:val="nil"/>
              <w:right w:val="nil"/>
            </w:tcBorders>
          </w:tcPr>
          <w:p w14:paraId="1062251C" w14:textId="77777777" w:rsidR="009411A2" w:rsidRDefault="00081DCB" w:rsidP="009C5BDC">
            <w:pPr>
              <w:tabs>
                <w:tab w:val="center" w:pos="2746"/>
              </w:tabs>
              <w:spacing w:after="0" w:line="276" w:lineRule="auto"/>
              <w:ind w:left="0" w:right="0" w:firstLine="0"/>
            </w:pPr>
            <w:r>
              <w:t xml:space="preserve">Crusher Feed </w:t>
            </w:r>
            <w:r>
              <w:tab/>
              <w:t xml:space="preserve">4,800 </w:t>
            </w:r>
          </w:p>
        </w:tc>
        <w:tc>
          <w:tcPr>
            <w:tcW w:w="825" w:type="dxa"/>
            <w:tcBorders>
              <w:top w:val="nil"/>
              <w:left w:val="nil"/>
              <w:bottom w:val="nil"/>
              <w:right w:val="nil"/>
            </w:tcBorders>
          </w:tcPr>
          <w:p w14:paraId="20366257" w14:textId="77777777" w:rsidR="009411A2" w:rsidRDefault="00081DCB" w:rsidP="009C5BDC">
            <w:pPr>
              <w:spacing w:after="0" w:line="276" w:lineRule="auto"/>
              <w:ind w:left="60" w:right="0" w:firstLine="0"/>
              <w:jc w:val="both"/>
            </w:pPr>
            <w:r>
              <w:t xml:space="preserve">Tonnes </w:t>
            </w:r>
          </w:p>
        </w:tc>
      </w:tr>
    </w:tbl>
    <w:p w14:paraId="5539AA27" w14:textId="77777777" w:rsidR="009411A2" w:rsidRDefault="00081DCB" w:rsidP="009C5BDC">
      <w:pPr>
        <w:spacing w:after="320" w:line="276" w:lineRule="auto"/>
        <w:ind w:left="10" w:right="70"/>
      </w:pPr>
      <w:r>
        <w:lastRenderedPageBreak/>
        <w:t xml:space="preserve">These figures indicate a relatively stable daily production rate, with most of the excavated material successfully reaching the crusher. A small percentage loss was due to stockpiling delays, </w:t>
      </w:r>
      <w:proofErr w:type="spellStart"/>
      <w:r>
        <w:t>rehandling</w:t>
      </w:r>
      <w:proofErr w:type="spellEnd"/>
      <w:r>
        <w:t xml:space="preserve">, or equipment queuing during high-traffic shifts. </w:t>
      </w:r>
    </w:p>
    <w:p w14:paraId="20417C7A"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5781BE52" wp14:editId="276F2FB3">
                <wp:extent cx="6849174" cy="10795"/>
                <wp:effectExtent l="0" t="0" r="0" b="0"/>
                <wp:docPr id="67115" name="Group 67115"/>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34" name="Picture 68834"/>
                          <pic:cNvPicPr/>
                        </pic:nvPicPr>
                        <pic:blipFill>
                          <a:blip r:embed="rId22"/>
                          <a:stretch>
                            <a:fillRect/>
                          </a:stretch>
                        </pic:blipFill>
                        <pic:spPr>
                          <a:xfrm>
                            <a:off x="-3746" y="-3936"/>
                            <a:ext cx="6854952" cy="15240"/>
                          </a:xfrm>
                          <a:prstGeom prst="rect">
                            <a:avLst/>
                          </a:prstGeom>
                        </pic:spPr>
                      </pic:pic>
                    </wpg:wgp>
                  </a:graphicData>
                </a:graphic>
              </wp:inline>
            </w:drawing>
          </mc:Choice>
          <mc:Fallback xmlns:a="http://schemas.openxmlformats.org/drawingml/2006/main">
            <w:pict>
              <v:group id="Group 67115" style="width:539.305pt;height:0.849976pt;mso-position-horizontal-relative:char;mso-position-vertical-relative:line" coordsize="68491,107">
                <v:shape id="Picture 68834" style="position:absolute;width:68549;height:152;left:-37;top:-39;" filled="f">
                  <v:imagedata r:id="rId23"/>
                </v:shape>
              </v:group>
            </w:pict>
          </mc:Fallback>
        </mc:AlternateContent>
      </w:r>
      <w:r>
        <w:t xml:space="preserve"> </w:t>
      </w:r>
    </w:p>
    <w:p w14:paraId="0B5113CA" w14:textId="77777777" w:rsidR="009411A2" w:rsidRDefault="00081DCB" w:rsidP="009C5BDC">
      <w:pPr>
        <w:spacing w:line="276" w:lineRule="auto"/>
        <w:ind w:left="10" w:right="70"/>
      </w:pPr>
      <w:r>
        <w:t xml:space="preserve">2. Weekly Performance Trends </w:t>
      </w:r>
    </w:p>
    <w:p w14:paraId="4070DA17" w14:textId="77777777" w:rsidR="009411A2" w:rsidRDefault="00081DCB" w:rsidP="009C5BDC">
      <w:pPr>
        <w:spacing w:after="255" w:line="276" w:lineRule="auto"/>
        <w:ind w:left="15" w:right="0" w:firstLine="0"/>
      </w:pPr>
      <w:r>
        <w:t xml:space="preserve"> </w:t>
      </w:r>
    </w:p>
    <w:p w14:paraId="446B768D" w14:textId="77777777" w:rsidR="009411A2" w:rsidRDefault="00081DCB" w:rsidP="009C5BDC">
      <w:pPr>
        <w:spacing w:after="314" w:line="276" w:lineRule="auto"/>
        <w:ind w:left="10" w:right="70"/>
      </w:pPr>
      <w:r>
        <w:t xml:space="preserve">To analyze longer-term trends, weekly output data were evaluated over a four-week period. The results are shown below: </w:t>
      </w:r>
    </w:p>
    <w:p w14:paraId="69AFE306" w14:textId="77777777" w:rsidR="009411A2" w:rsidRDefault="00081DCB" w:rsidP="009C5BDC">
      <w:pPr>
        <w:pStyle w:val="Heading1"/>
        <w:spacing w:after="64" w:line="276" w:lineRule="auto"/>
        <w:ind w:right="0"/>
      </w:pPr>
      <w:r>
        <w:t xml:space="preserve">Week Blasted Volume (m³) Excavated Tonnage Average Daily Output </w:t>
      </w:r>
    </w:p>
    <w:p w14:paraId="1BA55B49" w14:textId="77777777" w:rsidR="009411A2" w:rsidRDefault="00081DCB" w:rsidP="009C5BDC">
      <w:pPr>
        <w:numPr>
          <w:ilvl w:val="0"/>
          <w:numId w:val="46"/>
        </w:numPr>
        <w:spacing w:after="87" w:line="276" w:lineRule="auto"/>
        <w:ind w:left="650" w:right="70" w:hanging="650"/>
      </w:pPr>
      <w:r>
        <w:t xml:space="preserve">16,000 </w:t>
      </w:r>
      <w:r>
        <w:tab/>
        <w:t xml:space="preserve">27,500 </w:t>
      </w:r>
      <w:r>
        <w:tab/>
        <w:t xml:space="preserve">5,500 tonnes/day </w:t>
      </w:r>
    </w:p>
    <w:p w14:paraId="31ABCDE5" w14:textId="77777777" w:rsidR="009411A2" w:rsidRDefault="00081DCB" w:rsidP="009C5BDC">
      <w:pPr>
        <w:numPr>
          <w:ilvl w:val="0"/>
          <w:numId w:val="46"/>
        </w:numPr>
        <w:spacing w:after="82" w:line="276" w:lineRule="auto"/>
        <w:ind w:left="650" w:right="70" w:hanging="650"/>
      </w:pPr>
      <w:r>
        <w:t xml:space="preserve">15,800 </w:t>
      </w:r>
      <w:r>
        <w:tab/>
        <w:t xml:space="preserve">28,200 </w:t>
      </w:r>
      <w:r>
        <w:tab/>
        <w:t xml:space="preserve">5,640 tonnes/day </w:t>
      </w:r>
    </w:p>
    <w:p w14:paraId="2706A3E2" w14:textId="77777777" w:rsidR="009411A2" w:rsidRDefault="00081DCB" w:rsidP="009C5BDC">
      <w:pPr>
        <w:numPr>
          <w:ilvl w:val="0"/>
          <w:numId w:val="46"/>
        </w:numPr>
        <w:spacing w:after="82" w:line="276" w:lineRule="auto"/>
        <w:ind w:left="650" w:right="70" w:hanging="650"/>
      </w:pPr>
      <w:r>
        <w:t xml:space="preserve">16,500 </w:t>
      </w:r>
      <w:r>
        <w:tab/>
        <w:t xml:space="preserve">29,000 </w:t>
      </w:r>
      <w:r>
        <w:tab/>
        <w:t xml:space="preserve">5,800 tonnes/day </w:t>
      </w:r>
    </w:p>
    <w:p w14:paraId="44C9D8D6" w14:textId="77777777" w:rsidR="009411A2" w:rsidRDefault="00081DCB" w:rsidP="009C5BDC">
      <w:pPr>
        <w:numPr>
          <w:ilvl w:val="0"/>
          <w:numId w:val="46"/>
        </w:numPr>
        <w:spacing w:after="317" w:line="276" w:lineRule="auto"/>
        <w:ind w:left="650" w:right="70" w:hanging="650"/>
      </w:pPr>
      <w:r>
        <w:t xml:space="preserve">15,400 </w:t>
      </w:r>
      <w:r>
        <w:tab/>
        <w:t xml:space="preserve">26,700 </w:t>
      </w:r>
      <w:r>
        <w:tab/>
        <w:t xml:space="preserve">5,340 tonnes/day </w:t>
      </w:r>
    </w:p>
    <w:p w14:paraId="0E906B61" w14:textId="77777777" w:rsidR="009411A2" w:rsidRDefault="00081DCB" w:rsidP="009C5BDC">
      <w:pPr>
        <w:spacing w:after="325" w:line="276" w:lineRule="auto"/>
        <w:ind w:left="10" w:right="70"/>
      </w:pPr>
      <w:r>
        <w:t xml:space="preserve">The output remained consistent, with slight fluctuations due to drill rig servicing in Week 2 and rainfall interruptions in Week 4. These disruptions, though minor, highlight the importance of contingency planning in maintaining production stability. </w:t>
      </w:r>
    </w:p>
    <w:p w14:paraId="55740F5A"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6F85ACAF" wp14:editId="763E9A6D">
                <wp:extent cx="6849174" cy="10795"/>
                <wp:effectExtent l="0" t="0" r="0" b="0"/>
                <wp:docPr id="67116" name="Group 67116"/>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35" name="Picture 68835"/>
                          <pic:cNvPicPr/>
                        </pic:nvPicPr>
                        <pic:blipFill>
                          <a:blip r:embed="rId14"/>
                          <a:stretch>
                            <a:fillRect/>
                          </a:stretch>
                        </pic:blipFill>
                        <pic:spPr>
                          <a:xfrm>
                            <a:off x="-3746" y="-5587"/>
                            <a:ext cx="6854952" cy="18288"/>
                          </a:xfrm>
                          <a:prstGeom prst="rect">
                            <a:avLst/>
                          </a:prstGeom>
                        </pic:spPr>
                      </pic:pic>
                    </wpg:wgp>
                  </a:graphicData>
                </a:graphic>
              </wp:inline>
            </w:drawing>
          </mc:Choice>
          <mc:Fallback xmlns:a="http://schemas.openxmlformats.org/drawingml/2006/main">
            <w:pict>
              <v:group id="Group 67116" style="width:539.305pt;height:0.850006pt;mso-position-horizontal-relative:char;mso-position-vertical-relative:line" coordsize="68491,107">
                <v:shape id="Picture 68835" style="position:absolute;width:68549;height:182;left:-37;top:-55;" filled="f">
                  <v:imagedata r:id="rId15"/>
                </v:shape>
              </v:group>
            </w:pict>
          </mc:Fallback>
        </mc:AlternateContent>
      </w:r>
      <w:r>
        <w:t xml:space="preserve"> </w:t>
      </w:r>
    </w:p>
    <w:p w14:paraId="607DC27D" w14:textId="77777777" w:rsidR="009411A2" w:rsidRDefault="00081DCB" w:rsidP="009C5BDC">
      <w:pPr>
        <w:spacing w:line="276" w:lineRule="auto"/>
        <w:ind w:left="10" w:right="70"/>
      </w:pPr>
      <w:r>
        <w:t xml:space="preserve">3. Production Efficiency Analysis </w:t>
      </w:r>
    </w:p>
    <w:p w14:paraId="539B2A99" w14:textId="77777777" w:rsidR="009411A2" w:rsidRDefault="00081DCB" w:rsidP="009C5BDC">
      <w:pPr>
        <w:spacing w:line="276" w:lineRule="auto"/>
        <w:ind w:left="10" w:right="70"/>
      </w:pPr>
      <w:r>
        <w:t xml:space="preserve">From the collected data, the following production efficiency ratios were calculated: </w:t>
      </w:r>
    </w:p>
    <w:p w14:paraId="02BE0CB9" w14:textId="77777777" w:rsidR="009411A2" w:rsidRDefault="00081DCB" w:rsidP="009C5BDC">
      <w:pPr>
        <w:numPr>
          <w:ilvl w:val="0"/>
          <w:numId w:val="47"/>
        </w:numPr>
        <w:spacing w:after="11" w:line="276" w:lineRule="auto"/>
        <w:ind w:right="70" w:hanging="360"/>
      </w:pPr>
      <w:r>
        <w:t xml:space="preserve">Drilling Efficiency: Approx. 92% of planned holes were drilled daily. </w:t>
      </w:r>
    </w:p>
    <w:p w14:paraId="4FFAC037" w14:textId="77777777" w:rsidR="009411A2" w:rsidRDefault="00081DCB" w:rsidP="009C5BDC">
      <w:pPr>
        <w:numPr>
          <w:ilvl w:val="0"/>
          <w:numId w:val="47"/>
        </w:numPr>
        <w:spacing w:after="11" w:line="276" w:lineRule="auto"/>
        <w:ind w:right="70" w:hanging="360"/>
      </w:pPr>
      <w:r>
        <w:t xml:space="preserve">Excavation-to-Transport Ratio: 96% of excavated material was hauled without delay. </w:t>
      </w:r>
    </w:p>
    <w:p w14:paraId="61ACE1DC" w14:textId="77777777" w:rsidR="009411A2" w:rsidRDefault="00081DCB" w:rsidP="009C5BDC">
      <w:pPr>
        <w:numPr>
          <w:ilvl w:val="0"/>
          <w:numId w:val="47"/>
        </w:numPr>
        <w:spacing w:line="276" w:lineRule="auto"/>
        <w:ind w:right="70" w:hanging="360"/>
      </w:pPr>
      <w:r>
        <w:t xml:space="preserve">Crusher Feed Utilization: 90.5% of hauled material reached the crusher within the same shift. </w:t>
      </w:r>
    </w:p>
    <w:p w14:paraId="4061AAA2" w14:textId="77777777" w:rsidR="009411A2" w:rsidRDefault="00081DCB" w:rsidP="009C5BDC">
      <w:pPr>
        <w:spacing w:after="319" w:line="276" w:lineRule="auto"/>
        <w:ind w:left="10" w:right="70"/>
      </w:pPr>
      <w:r>
        <w:t xml:space="preserve">These values reflect strong coordination between drilling, blasting, excavation, and haulage teams, and demonstrate the successful implementation of structured mine planning strategies. </w:t>
      </w:r>
    </w:p>
    <w:p w14:paraId="7DDBF066"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5AB7342B" wp14:editId="4159371A">
                <wp:extent cx="6849174" cy="10795"/>
                <wp:effectExtent l="0" t="0" r="0" b="0"/>
                <wp:docPr id="67117" name="Group 67117"/>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36" name="Picture 68836"/>
                          <pic:cNvPicPr/>
                        </pic:nvPicPr>
                        <pic:blipFill>
                          <a:blip r:embed="rId57"/>
                          <a:stretch>
                            <a:fillRect/>
                          </a:stretch>
                        </pic:blipFill>
                        <pic:spPr>
                          <a:xfrm>
                            <a:off x="-3746" y="-4444"/>
                            <a:ext cx="6854952" cy="15240"/>
                          </a:xfrm>
                          <a:prstGeom prst="rect">
                            <a:avLst/>
                          </a:prstGeom>
                        </pic:spPr>
                      </pic:pic>
                    </wpg:wgp>
                  </a:graphicData>
                </a:graphic>
              </wp:inline>
            </w:drawing>
          </mc:Choice>
          <mc:Fallback xmlns:a="http://schemas.openxmlformats.org/drawingml/2006/main">
            <w:pict>
              <v:group id="Group 67117" style="width:539.305pt;height:0.849976pt;mso-position-horizontal-relative:char;mso-position-vertical-relative:line" coordsize="68491,107">
                <v:shape id="Picture 68836" style="position:absolute;width:68549;height:152;left:-37;top:-44;" filled="f">
                  <v:imagedata r:id="rId65"/>
                </v:shape>
              </v:group>
            </w:pict>
          </mc:Fallback>
        </mc:AlternateContent>
      </w:r>
      <w:r>
        <w:t xml:space="preserve"> </w:t>
      </w:r>
    </w:p>
    <w:p w14:paraId="79A27A4E" w14:textId="77777777" w:rsidR="009411A2" w:rsidRDefault="00081DCB" w:rsidP="009C5BDC">
      <w:pPr>
        <w:spacing w:line="276" w:lineRule="auto"/>
        <w:ind w:left="10" w:right="70"/>
      </w:pPr>
      <w:r>
        <w:t xml:space="preserve">HAULAGE SYSTEM EFFICIENCY </w:t>
      </w:r>
    </w:p>
    <w:p w14:paraId="693AE8E9" w14:textId="77777777" w:rsidR="009411A2" w:rsidRDefault="00081DCB" w:rsidP="009C5BDC">
      <w:pPr>
        <w:spacing w:after="0" w:line="276" w:lineRule="auto"/>
        <w:ind w:left="15" w:right="0" w:firstLine="0"/>
      </w:pPr>
      <w:r>
        <w:t xml:space="preserve"> </w:t>
      </w:r>
    </w:p>
    <w:p w14:paraId="1406261D" w14:textId="77777777" w:rsidR="009411A2" w:rsidRDefault="00081DCB" w:rsidP="009C5BDC">
      <w:pPr>
        <w:spacing w:after="0" w:line="276" w:lineRule="auto"/>
        <w:ind w:left="10" w:right="70"/>
      </w:pPr>
      <w:r>
        <w:t xml:space="preserve">The efficiency of the haulage system is a key determinant of overall mining productivity, as it directly affects the movement of blasted materials from the excavation face to the crushing and stockpiling areas. During the field study, the performance of the haulage system at the selected quarry was analyzed through observations, time studies, and review of log sheets. </w:t>
      </w:r>
    </w:p>
    <w:p w14:paraId="4AF0D67D" w14:textId="77777777" w:rsidR="009411A2" w:rsidRDefault="00081DCB" w:rsidP="009C5BDC">
      <w:pPr>
        <w:spacing w:after="69" w:line="276" w:lineRule="auto"/>
        <w:ind w:left="573" w:right="0" w:firstLine="0"/>
      </w:pPr>
      <w:r>
        <w:rPr>
          <w:noProof/>
        </w:rPr>
        <w:lastRenderedPageBreak/>
        <w:drawing>
          <wp:inline distT="0" distB="0" distL="0" distR="0" wp14:anchorId="16A3C65A" wp14:editId="23FD1F5F">
            <wp:extent cx="3657600" cy="4770755"/>
            <wp:effectExtent l="0" t="0" r="0" b="0"/>
            <wp:docPr id="14850" name="Picture 14850"/>
            <wp:cNvGraphicFramePr/>
            <a:graphic xmlns:a="http://schemas.openxmlformats.org/drawingml/2006/main">
              <a:graphicData uri="http://schemas.openxmlformats.org/drawingml/2006/picture">
                <pic:pic xmlns:pic="http://schemas.openxmlformats.org/drawingml/2006/picture">
                  <pic:nvPicPr>
                    <pic:cNvPr id="14850" name="Picture 14850"/>
                    <pic:cNvPicPr/>
                  </pic:nvPicPr>
                  <pic:blipFill>
                    <a:blip r:embed="rId66"/>
                    <a:stretch>
                      <a:fillRect/>
                    </a:stretch>
                  </pic:blipFill>
                  <pic:spPr>
                    <a:xfrm>
                      <a:off x="0" y="0"/>
                      <a:ext cx="3657600" cy="4770755"/>
                    </a:xfrm>
                    <a:prstGeom prst="rect">
                      <a:avLst/>
                    </a:prstGeom>
                  </pic:spPr>
                </pic:pic>
              </a:graphicData>
            </a:graphic>
          </wp:inline>
        </w:drawing>
      </w:r>
    </w:p>
    <w:p w14:paraId="14615CD8" w14:textId="77777777" w:rsidR="009411A2" w:rsidRDefault="00081DCB" w:rsidP="009C5BDC">
      <w:pPr>
        <w:spacing w:line="276" w:lineRule="auto"/>
        <w:ind w:left="10" w:right="70"/>
      </w:pPr>
      <w:r>
        <w:t xml:space="preserve">Haulage System Flow Diagram </w:t>
      </w:r>
    </w:p>
    <w:p w14:paraId="76337F5D" w14:textId="77777777" w:rsidR="009411A2" w:rsidRDefault="00081DCB" w:rsidP="009C5BDC">
      <w:pPr>
        <w:spacing w:after="305" w:line="276" w:lineRule="auto"/>
        <w:ind w:left="15" w:right="0" w:firstLine="0"/>
      </w:pPr>
      <w:r>
        <w:t xml:space="preserve"> </w:t>
      </w:r>
    </w:p>
    <w:p w14:paraId="30AA1C21" w14:textId="77777777" w:rsidR="009411A2" w:rsidRDefault="00081DCB" w:rsidP="009C5BDC">
      <w:pPr>
        <w:spacing w:after="210" w:line="276" w:lineRule="auto"/>
        <w:ind w:left="0" w:right="0" w:firstLine="0"/>
        <w:jc w:val="right"/>
      </w:pPr>
      <w:r>
        <w:rPr>
          <w:rFonts w:ascii="Calibri" w:eastAsia="Calibri" w:hAnsi="Calibri" w:cs="Calibri"/>
          <w:noProof/>
          <w:sz w:val="22"/>
        </w:rPr>
        <mc:AlternateContent>
          <mc:Choice Requires="wpg">
            <w:drawing>
              <wp:inline distT="0" distB="0" distL="0" distR="0" wp14:anchorId="40A94D96" wp14:editId="3A1257AC">
                <wp:extent cx="6849174" cy="10795"/>
                <wp:effectExtent l="0" t="0" r="0" b="0"/>
                <wp:docPr id="64924" name="Group 64924"/>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37" name="Picture 68837"/>
                          <pic:cNvPicPr/>
                        </pic:nvPicPr>
                        <pic:blipFill>
                          <a:blip r:embed="rId30"/>
                          <a:stretch>
                            <a:fillRect/>
                          </a:stretch>
                        </pic:blipFill>
                        <pic:spPr>
                          <a:xfrm>
                            <a:off x="-3746" y="-4571"/>
                            <a:ext cx="6854952" cy="15239"/>
                          </a:xfrm>
                          <a:prstGeom prst="rect">
                            <a:avLst/>
                          </a:prstGeom>
                        </pic:spPr>
                      </pic:pic>
                    </wpg:wgp>
                  </a:graphicData>
                </a:graphic>
              </wp:inline>
            </w:drawing>
          </mc:Choice>
          <mc:Fallback xmlns:a="http://schemas.openxmlformats.org/drawingml/2006/main">
            <w:pict>
              <v:group id="Group 64924" style="width:539.305pt;height:0.849976pt;mso-position-horizontal-relative:char;mso-position-vertical-relative:line" coordsize="68491,107">
                <v:shape id="Picture 68837" style="position:absolute;width:68549;height:152;left:-37;top:-45;" filled="f">
                  <v:imagedata r:id="rId31"/>
                </v:shape>
              </v:group>
            </w:pict>
          </mc:Fallback>
        </mc:AlternateContent>
      </w:r>
      <w:r>
        <w:t xml:space="preserve"> </w:t>
      </w:r>
    </w:p>
    <w:p w14:paraId="0905F5E2" w14:textId="77777777" w:rsidR="009411A2" w:rsidRDefault="00081DCB" w:rsidP="009C5BDC">
      <w:pPr>
        <w:numPr>
          <w:ilvl w:val="0"/>
          <w:numId w:val="48"/>
        </w:numPr>
        <w:spacing w:line="276" w:lineRule="auto"/>
        <w:ind w:left="240" w:right="70" w:hanging="240"/>
      </w:pPr>
      <w:r>
        <w:t xml:space="preserve">Haul Route Design and Distance </w:t>
      </w:r>
    </w:p>
    <w:p w14:paraId="44B6950D" w14:textId="77777777" w:rsidR="009411A2" w:rsidRDefault="00081DCB" w:rsidP="009C5BDC">
      <w:pPr>
        <w:spacing w:line="276" w:lineRule="auto"/>
        <w:ind w:left="10" w:right="70"/>
      </w:pPr>
      <w:r>
        <w:t xml:space="preserve">The haul road layout within the quarry was circular and graded, providing continuous access from each active bench to the crushing plant and waste dump site. The average one-way haul distance from the excavation point to the crusher was approximately 400 to 600 meters, depending on the bench in operation. </w:t>
      </w:r>
    </w:p>
    <w:p w14:paraId="2B80E52C" w14:textId="77777777" w:rsidR="009411A2" w:rsidRDefault="00081DCB" w:rsidP="009C5BDC">
      <w:pPr>
        <w:spacing w:line="276" w:lineRule="auto"/>
        <w:ind w:left="10" w:right="70"/>
      </w:pPr>
      <w:r>
        <w:t xml:space="preserve">Key features observed: </w:t>
      </w:r>
    </w:p>
    <w:p w14:paraId="0AE48D79" w14:textId="77777777" w:rsidR="009411A2" w:rsidRDefault="00081DCB" w:rsidP="009C5BDC">
      <w:pPr>
        <w:numPr>
          <w:ilvl w:val="1"/>
          <w:numId w:val="48"/>
        </w:numPr>
        <w:spacing w:after="11" w:line="276" w:lineRule="auto"/>
        <w:ind w:right="70" w:hanging="360"/>
      </w:pPr>
      <w:r>
        <w:t xml:space="preserve">Road Width: Averaged 10–12 meters, wide enough for two-way traffic of dump trucks. </w:t>
      </w:r>
    </w:p>
    <w:p w14:paraId="7D140F2E" w14:textId="77777777" w:rsidR="009411A2" w:rsidRDefault="00081DCB" w:rsidP="009C5BDC">
      <w:pPr>
        <w:numPr>
          <w:ilvl w:val="1"/>
          <w:numId w:val="48"/>
        </w:numPr>
        <w:spacing w:after="0" w:line="276" w:lineRule="auto"/>
        <w:ind w:right="70" w:hanging="360"/>
      </w:pPr>
      <w:r>
        <w:t xml:space="preserve">Road Surface: Compacted laterite, moderately maintained to reduce tire wear and fuel consumption. </w:t>
      </w:r>
    </w:p>
    <w:p w14:paraId="059748B5" w14:textId="77777777" w:rsidR="009411A2" w:rsidRDefault="00081DCB" w:rsidP="009C5BDC">
      <w:pPr>
        <w:numPr>
          <w:ilvl w:val="1"/>
          <w:numId w:val="48"/>
        </w:numPr>
        <w:spacing w:line="276" w:lineRule="auto"/>
        <w:ind w:right="70" w:hanging="360"/>
      </w:pPr>
      <w:r>
        <w:t xml:space="preserve">Gradient: Maintained at around 1:10, which is within safe limits for loaded vehicles. </w:t>
      </w:r>
    </w:p>
    <w:p w14:paraId="17CCF7F0" w14:textId="77777777" w:rsidR="009411A2" w:rsidRDefault="00081DCB" w:rsidP="009C5BDC">
      <w:pPr>
        <w:spacing w:after="255" w:line="276" w:lineRule="auto"/>
        <w:ind w:left="15" w:right="0" w:firstLine="0"/>
      </w:pPr>
      <w:r>
        <w:t xml:space="preserve"> </w:t>
      </w:r>
    </w:p>
    <w:p w14:paraId="2D505DCC" w14:textId="77777777" w:rsidR="009411A2" w:rsidRDefault="00081DCB" w:rsidP="009C5BDC">
      <w:pPr>
        <w:spacing w:line="276" w:lineRule="auto"/>
        <w:ind w:left="10" w:right="70"/>
      </w:pPr>
      <w:r>
        <w:t xml:space="preserve">This design facilitated smooth traffic flow and reduced the chances of truck congestion or mechanical strain due to steep inclines. </w:t>
      </w:r>
    </w:p>
    <w:p w14:paraId="7F2B2A01"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6CBA35B4" wp14:editId="3EAB1A86">
                <wp:extent cx="6849174" cy="10795"/>
                <wp:effectExtent l="0" t="0" r="0" b="0"/>
                <wp:docPr id="68103" name="Group 68103"/>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38" name="Picture 68838"/>
                          <pic:cNvPicPr/>
                        </pic:nvPicPr>
                        <pic:blipFill>
                          <a:blip r:embed="rId14"/>
                          <a:stretch>
                            <a:fillRect/>
                          </a:stretch>
                        </pic:blipFill>
                        <pic:spPr>
                          <a:xfrm>
                            <a:off x="-3746" y="-5587"/>
                            <a:ext cx="6854952" cy="18288"/>
                          </a:xfrm>
                          <a:prstGeom prst="rect">
                            <a:avLst/>
                          </a:prstGeom>
                        </pic:spPr>
                      </pic:pic>
                    </wpg:wgp>
                  </a:graphicData>
                </a:graphic>
              </wp:inline>
            </w:drawing>
          </mc:Choice>
          <mc:Fallback xmlns:a="http://schemas.openxmlformats.org/drawingml/2006/main">
            <w:pict>
              <v:group id="Group 68103" style="width:539.305pt;height:0.849976pt;mso-position-horizontal-relative:char;mso-position-vertical-relative:line" coordsize="68491,107">
                <v:shape id="Picture 68838" style="position:absolute;width:68549;height:182;left:-37;top:-55;" filled="f">
                  <v:imagedata r:id="rId15"/>
                </v:shape>
              </v:group>
            </w:pict>
          </mc:Fallback>
        </mc:AlternateContent>
      </w:r>
      <w:r>
        <w:t xml:space="preserve"> </w:t>
      </w:r>
    </w:p>
    <w:p w14:paraId="35F772D5" w14:textId="77777777" w:rsidR="009411A2" w:rsidRDefault="00081DCB" w:rsidP="009C5BDC">
      <w:pPr>
        <w:numPr>
          <w:ilvl w:val="0"/>
          <w:numId w:val="48"/>
        </w:numPr>
        <w:spacing w:line="276" w:lineRule="auto"/>
        <w:ind w:left="240" w:right="70" w:hanging="240"/>
      </w:pPr>
      <w:r>
        <w:lastRenderedPageBreak/>
        <w:t xml:space="preserve">Haulage Fleet Characteristics </w:t>
      </w:r>
    </w:p>
    <w:p w14:paraId="70FD22A1" w14:textId="77777777" w:rsidR="009411A2" w:rsidRDefault="00081DCB" w:rsidP="009C5BDC">
      <w:pPr>
        <w:spacing w:after="314" w:line="276" w:lineRule="auto"/>
        <w:ind w:left="10" w:right="70"/>
      </w:pPr>
      <w:r>
        <w:t xml:space="preserve">The haulage operation relied on four heavy-duty dump trucks, which operated on a rotational loading and offloading system. The following data represent their average daily haul performance: </w:t>
      </w:r>
    </w:p>
    <w:p w14:paraId="3A265EBE" w14:textId="77777777" w:rsidR="009411A2" w:rsidRDefault="00081DCB" w:rsidP="009C5BDC">
      <w:pPr>
        <w:pStyle w:val="Heading1"/>
        <w:spacing w:after="0" w:line="276" w:lineRule="auto"/>
        <w:ind w:right="0"/>
      </w:pPr>
      <w:r>
        <w:t xml:space="preserve">Truck ID Trips per Day Tonnes Hauled per Trip Total Daily Tonnage </w:t>
      </w:r>
    </w:p>
    <w:tbl>
      <w:tblPr>
        <w:tblStyle w:val="TableGrid"/>
        <w:tblW w:w="6778" w:type="dxa"/>
        <w:tblInd w:w="60" w:type="dxa"/>
        <w:tblLook w:val="04A0" w:firstRow="1" w:lastRow="0" w:firstColumn="1" w:lastColumn="0" w:noHBand="0" w:noVBand="1"/>
      </w:tblPr>
      <w:tblGrid>
        <w:gridCol w:w="966"/>
        <w:gridCol w:w="1506"/>
        <w:gridCol w:w="2546"/>
        <w:gridCol w:w="1760"/>
      </w:tblGrid>
      <w:tr w:rsidR="009411A2" w14:paraId="4D640AC4" w14:textId="77777777">
        <w:trPr>
          <w:trHeight w:val="277"/>
        </w:trPr>
        <w:tc>
          <w:tcPr>
            <w:tcW w:w="965" w:type="dxa"/>
            <w:tcBorders>
              <w:top w:val="nil"/>
              <w:left w:val="nil"/>
              <w:bottom w:val="nil"/>
              <w:right w:val="nil"/>
            </w:tcBorders>
          </w:tcPr>
          <w:p w14:paraId="6D0D7A35" w14:textId="77777777" w:rsidR="009411A2" w:rsidRDefault="00081DCB" w:rsidP="009C5BDC">
            <w:pPr>
              <w:spacing w:after="0" w:line="276" w:lineRule="auto"/>
              <w:ind w:left="0" w:right="0" w:firstLine="0"/>
            </w:pPr>
            <w:r>
              <w:t xml:space="preserve">DT-01 </w:t>
            </w:r>
          </w:p>
        </w:tc>
        <w:tc>
          <w:tcPr>
            <w:tcW w:w="1506" w:type="dxa"/>
            <w:tcBorders>
              <w:top w:val="nil"/>
              <w:left w:val="nil"/>
              <w:bottom w:val="nil"/>
              <w:right w:val="nil"/>
            </w:tcBorders>
          </w:tcPr>
          <w:p w14:paraId="391645A1" w14:textId="77777777" w:rsidR="009411A2" w:rsidRDefault="00081DCB" w:rsidP="009C5BDC">
            <w:pPr>
              <w:spacing w:after="0" w:line="276" w:lineRule="auto"/>
              <w:ind w:left="65" w:right="0" w:firstLine="0"/>
            </w:pPr>
            <w:r>
              <w:t xml:space="preserve">18 </w:t>
            </w:r>
          </w:p>
        </w:tc>
        <w:tc>
          <w:tcPr>
            <w:tcW w:w="2546" w:type="dxa"/>
            <w:tcBorders>
              <w:top w:val="nil"/>
              <w:left w:val="nil"/>
              <w:bottom w:val="nil"/>
              <w:right w:val="nil"/>
            </w:tcBorders>
          </w:tcPr>
          <w:p w14:paraId="267A0D6D" w14:textId="77777777" w:rsidR="009411A2" w:rsidRDefault="00081DCB" w:rsidP="009C5BDC">
            <w:pPr>
              <w:spacing w:after="0" w:line="276" w:lineRule="auto"/>
              <w:ind w:left="60" w:right="0" w:firstLine="0"/>
            </w:pPr>
            <w:r>
              <w:t xml:space="preserve">18 </w:t>
            </w:r>
          </w:p>
        </w:tc>
        <w:tc>
          <w:tcPr>
            <w:tcW w:w="1760" w:type="dxa"/>
            <w:tcBorders>
              <w:top w:val="nil"/>
              <w:left w:val="nil"/>
              <w:bottom w:val="nil"/>
              <w:right w:val="nil"/>
            </w:tcBorders>
          </w:tcPr>
          <w:p w14:paraId="3361E391" w14:textId="77777777" w:rsidR="009411A2" w:rsidRDefault="00081DCB" w:rsidP="009C5BDC">
            <w:pPr>
              <w:spacing w:after="0" w:line="276" w:lineRule="auto"/>
              <w:ind w:left="60" w:right="0" w:firstLine="0"/>
            </w:pPr>
            <w:r>
              <w:t xml:space="preserve">324 tonnes </w:t>
            </w:r>
          </w:p>
        </w:tc>
      </w:tr>
      <w:tr w:rsidR="009411A2" w14:paraId="7F28F124" w14:textId="77777777">
        <w:trPr>
          <w:trHeight w:val="335"/>
        </w:trPr>
        <w:tc>
          <w:tcPr>
            <w:tcW w:w="965" w:type="dxa"/>
            <w:tcBorders>
              <w:top w:val="nil"/>
              <w:left w:val="nil"/>
              <w:bottom w:val="nil"/>
              <w:right w:val="nil"/>
            </w:tcBorders>
          </w:tcPr>
          <w:p w14:paraId="11FDD9EC" w14:textId="77777777" w:rsidR="009411A2" w:rsidRDefault="00081DCB" w:rsidP="009C5BDC">
            <w:pPr>
              <w:spacing w:after="0" w:line="276" w:lineRule="auto"/>
              <w:ind w:left="0" w:right="0" w:firstLine="0"/>
            </w:pPr>
            <w:r>
              <w:t xml:space="preserve">DT-02 </w:t>
            </w:r>
          </w:p>
        </w:tc>
        <w:tc>
          <w:tcPr>
            <w:tcW w:w="1506" w:type="dxa"/>
            <w:tcBorders>
              <w:top w:val="nil"/>
              <w:left w:val="nil"/>
              <w:bottom w:val="nil"/>
              <w:right w:val="nil"/>
            </w:tcBorders>
          </w:tcPr>
          <w:p w14:paraId="529DE89B" w14:textId="77777777" w:rsidR="009411A2" w:rsidRDefault="00081DCB" w:rsidP="009C5BDC">
            <w:pPr>
              <w:spacing w:after="0" w:line="276" w:lineRule="auto"/>
              <w:ind w:left="65" w:right="0" w:firstLine="0"/>
            </w:pPr>
            <w:r>
              <w:t xml:space="preserve">20 </w:t>
            </w:r>
          </w:p>
        </w:tc>
        <w:tc>
          <w:tcPr>
            <w:tcW w:w="2546" w:type="dxa"/>
            <w:tcBorders>
              <w:top w:val="nil"/>
              <w:left w:val="nil"/>
              <w:bottom w:val="nil"/>
              <w:right w:val="nil"/>
            </w:tcBorders>
          </w:tcPr>
          <w:p w14:paraId="0EF17327" w14:textId="77777777" w:rsidR="009411A2" w:rsidRDefault="00081DCB" w:rsidP="009C5BDC">
            <w:pPr>
              <w:spacing w:after="0" w:line="276" w:lineRule="auto"/>
              <w:ind w:left="60" w:right="0" w:firstLine="0"/>
            </w:pPr>
            <w:r>
              <w:t xml:space="preserve">18 </w:t>
            </w:r>
          </w:p>
        </w:tc>
        <w:tc>
          <w:tcPr>
            <w:tcW w:w="1760" w:type="dxa"/>
            <w:tcBorders>
              <w:top w:val="nil"/>
              <w:left w:val="nil"/>
              <w:bottom w:val="nil"/>
              <w:right w:val="nil"/>
            </w:tcBorders>
          </w:tcPr>
          <w:p w14:paraId="5FDB67C6" w14:textId="77777777" w:rsidR="009411A2" w:rsidRDefault="00081DCB" w:rsidP="009C5BDC">
            <w:pPr>
              <w:spacing w:after="0" w:line="276" w:lineRule="auto"/>
              <w:ind w:left="60" w:right="0" w:firstLine="0"/>
            </w:pPr>
            <w:r>
              <w:t xml:space="preserve">360 tonnes </w:t>
            </w:r>
          </w:p>
        </w:tc>
      </w:tr>
      <w:tr w:rsidR="009411A2" w14:paraId="3F45261E" w14:textId="77777777">
        <w:trPr>
          <w:trHeight w:val="335"/>
        </w:trPr>
        <w:tc>
          <w:tcPr>
            <w:tcW w:w="965" w:type="dxa"/>
            <w:tcBorders>
              <w:top w:val="nil"/>
              <w:left w:val="nil"/>
              <w:bottom w:val="nil"/>
              <w:right w:val="nil"/>
            </w:tcBorders>
          </w:tcPr>
          <w:p w14:paraId="60B7E697" w14:textId="77777777" w:rsidR="009411A2" w:rsidRDefault="00081DCB" w:rsidP="009C5BDC">
            <w:pPr>
              <w:spacing w:after="0" w:line="276" w:lineRule="auto"/>
              <w:ind w:left="0" w:right="0" w:firstLine="0"/>
            </w:pPr>
            <w:r>
              <w:t xml:space="preserve">DT-03 </w:t>
            </w:r>
          </w:p>
        </w:tc>
        <w:tc>
          <w:tcPr>
            <w:tcW w:w="1506" w:type="dxa"/>
            <w:tcBorders>
              <w:top w:val="nil"/>
              <w:left w:val="nil"/>
              <w:bottom w:val="nil"/>
              <w:right w:val="nil"/>
            </w:tcBorders>
          </w:tcPr>
          <w:p w14:paraId="0A161A15" w14:textId="77777777" w:rsidR="009411A2" w:rsidRDefault="00081DCB" w:rsidP="009C5BDC">
            <w:pPr>
              <w:spacing w:after="0" w:line="276" w:lineRule="auto"/>
              <w:ind w:left="65" w:right="0" w:firstLine="0"/>
            </w:pPr>
            <w:r>
              <w:t xml:space="preserve">19 </w:t>
            </w:r>
          </w:p>
        </w:tc>
        <w:tc>
          <w:tcPr>
            <w:tcW w:w="2546" w:type="dxa"/>
            <w:tcBorders>
              <w:top w:val="nil"/>
              <w:left w:val="nil"/>
              <w:bottom w:val="nil"/>
              <w:right w:val="nil"/>
            </w:tcBorders>
          </w:tcPr>
          <w:p w14:paraId="0CF34856" w14:textId="77777777" w:rsidR="009411A2" w:rsidRDefault="00081DCB" w:rsidP="009C5BDC">
            <w:pPr>
              <w:spacing w:after="0" w:line="276" w:lineRule="auto"/>
              <w:ind w:left="60" w:right="0" w:firstLine="0"/>
            </w:pPr>
            <w:r>
              <w:t xml:space="preserve">18 </w:t>
            </w:r>
          </w:p>
        </w:tc>
        <w:tc>
          <w:tcPr>
            <w:tcW w:w="1760" w:type="dxa"/>
            <w:tcBorders>
              <w:top w:val="nil"/>
              <w:left w:val="nil"/>
              <w:bottom w:val="nil"/>
              <w:right w:val="nil"/>
            </w:tcBorders>
          </w:tcPr>
          <w:p w14:paraId="6C2AC143" w14:textId="77777777" w:rsidR="009411A2" w:rsidRDefault="00081DCB" w:rsidP="009C5BDC">
            <w:pPr>
              <w:spacing w:after="0" w:line="276" w:lineRule="auto"/>
              <w:ind w:left="60" w:right="0" w:firstLine="0"/>
            </w:pPr>
            <w:r>
              <w:t xml:space="preserve">342 tonnes </w:t>
            </w:r>
          </w:p>
        </w:tc>
      </w:tr>
      <w:tr w:rsidR="009411A2" w14:paraId="054EAD78" w14:textId="77777777">
        <w:trPr>
          <w:trHeight w:val="335"/>
        </w:trPr>
        <w:tc>
          <w:tcPr>
            <w:tcW w:w="965" w:type="dxa"/>
            <w:tcBorders>
              <w:top w:val="nil"/>
              <w:left w:val="nil"/>
              <w:bottom w:val="nil"/>
              <w:right w:val="nil"/>
            </w:tcBorders>
          </w:tcPr>
          <w:p w14:paraId="5AD433A0" w14:textId="77777777" w:rsidR="009411A2" w:rsidRDefault="00081DCB" w:rsidP="009C5BDC">
            <w:pPr>
              <w:spacing w:after="0" w:line="276" w:lineRule="auto"/>
              <w:ind w:left="0" w:right="0" w:firstLine="0"/>
            </w:pPr>
            <w:r>
              <w:t xml:space="preserve">DT-04 </w:t>
            </w:r>
          </w:p>
        </w:tc>
        <w:tc>
          <w:tcPr>
            <w:tcW w:w="1506" w:type="dxa"/>
            <w:tcBorders>
              <w:top w:val="nil"/>
              <w:left w:val="nil"/>
              <w:bottom w:val="nil"/>
              <w:right w:val="nil"/>
            </w:tcBorders>
          </w:tcPr>
          <w:p w14:paraId="19CD5C17" w14:textId="77777777" w:rsidR="009411A2" w:rsidRDefault="00081DCB" w:rsidP="009C5BDC">
            <w:pPr>
              <w:spacing w:after="0" w:line="276" w:lineRule="auto"/>
              <w:ind w:left="65" w:right="0" w:firstLine="0"/>
            </w:pPr>
            <w:r>
              <w:t xml:space="preserve">21 </w:t>
            </w:r>
          </w:p>
        </w:tc>
        <w:tc>
          <w:tcPr>
            <w:tcW w:w="2546" w:type="dxa"/>
            <w:tcBorders>
              <w:top w:val="nil"/>
              <w:left w:val="nil"/>
              <w:bottom w:val="nil"/>
              <w:right w:val="nil"/>
            </w:tcBorders>
          </w:tcPr>
          <w:p w14:paraId="7652A576" w14:textId="77777777" w:rsidR="009411A2" w:rsidRDefault="00081DCB" w:rsidP="009C5BDC">
            <w:pPr>
              <w:spacing w:after="0" w:line="276" w:lineRule="auto"/>
              <w:ind w:left="60" w:right="0" w:firstLine="0"/>
            </w:pPr>
            <w:r>
              <w:t xml:space="preserve">18 </w:t>
            </w:r>
          </w:p>
        </w:tc>
        <w:tc>
          <w:tcPr>
            <w:tcW w:w="1760" w:type="dxa"/>
            <w:tcBorders>
              <w:top w:val="nil"/>
              <w:left w:val="nil"/>
              <w:bottom w:val="nil"/>
              <w:right w:val="nil"/>
            </w:tcBorders>
          </w:tcPr>
          <w:p w14:paraId="5BA2882A" w14:textId="77777777" w:rsidR="009411A2" w:rsidRDefault="00081DCB" w:rsidP="009C5BDC">
            <w:pPr>
              <w:spacing w:after="0" w:line="276" w:lineRule="auto"/>
              <w:ind w:left="60" w:right="0" w:firstLine="0"/>
            </w:pPr>
            <w:r>
              <w:t xml:space="preserve">378 tonnes </w:t>
            </w:r>
          </w:p>
        </w:tc>
      </w:tr>
      <w:tr w:rsidR="009411A2" w14:paraId="6341D8BB" w14:textId="77777777">
        <w:trPr>
          <w:trHeight w:val="277"/>
        </w:trPr>
        <w:tc>
          <w:tcPr>
            <w:tcW w:w="965" w:type="dxa"/>
            <w:tcBorders>
              <w:top w:val="nil"/>
              <w:left w:val="nil"/>
              <w:bottom w:val="nil"/>
              <w:right w:val="nil"/>
            </w:tcBorders>
          </w:tcPr>
          <w:p w14:paraId="366191E3" w14:textId="77777777" w:rsidR="009411A2" w:rsidRDefault="00081DCB" w:rsidP="009C5BDC">
            <w:pPr>
              <w:spacing w:after="0" w:line="276" w:lineRule="auto"/>
              <w:ind w:left="0" w:right="0" w:firstLine="0"/>
            </w:pPr>
            <w:r>
              <w:t xml:space="preserve">Total </w:t>
            </w:r>
          </w:p>
        </w:tc>
        <w:tc>
          <w:tcPr>
            <w:tcW w:w="1506" w:type="dxa"/>
            <w:tcBorders>
              <w:top w:val="nil"/>
              <w:left w:val="nil"/>
              <w:bottom w:val="nil"/>
              <w:right w:val="nil"/>
            </w:tcBorders>
          </w:tcPr>
          <w:p w14:paraId="58267B45" w14:textId="77777777" w:rsidR="009411A2" w:rsidRDefault="00081DCB" w:rsidP="009C5BDC">
            <w:pPr>
              <w:spacing w:after="0" w:line="276" w:lineRule="auto"/>
              <w:ind w:left="65" w:right="0" w:firstLine="0"/>
            </w:pPr>
            <w:r>
              <w:t xml:space="preserve">— </w:t>
            </w:r>
          </w:p>
        </w:tc>
        <w:tc>
          <w:tcPr>
            <w:tcW w:w="2546" w:type="dxa"/>
            <w:tcBorders>
              <w:top w:val="nil"/>
              <w:left w:val="nil"/>
              <w:bottom w:val="nil"/>
              <w:right w:val="nil"/>
            </w:tcBorders>
          </w:tcPr>
          <w:p w14:paraId="5753DCAF" w14:textId="77777777" w:rsidR="009411A2" w:rsidRDefault="00081DCB" w:rsidP="009C5BDC">
            <w:pPr>
              <w:spacing w:after="0" w:line="276" w:lineRule="auto"/>
              <w:ind w:left="60" w:right="0" w:firstLine="0"/>
            </w:pPr>
            <w:r>
              <w:t xml:space="preserve">— </w:t>
            </w:r>
          </w:p>
        </w:tc>
        <w:tc>
          <w:tcPr>
            <w:tcW w:w="1760" w:type="dxa"/>
            <w:tcBorders>
              <w:top w:val="nil"/>
              <w:left w:val="nil"/>
              <w:bottom w:val="nil"/>
              <w:right w:val="nil"/>
            </w:tcBorders>
          </w:tcPr>
          <w:p w14:paraId="4745FE84" w14:textId="77777777" w:rsidR="009411A2" w:rsidRDefault="00081DCB" w:rsidP="009C5BDC">
            <w:pPr>
              <w:spacing w:after="0" w:line="276" w:lineRule="auto"/>
              <w:ind w:left="60" w:right="0" w:firstLine="0"/>
              <w:jc w:val="both"/>
            </w:pPr>
            <w:r>
              <w:t xml:space="preserve">1,404 tonnes/day </w:t>
            </w:r>
          </w:p>
        </w:tc>
      </w:tr>
    </w:tbl>
    <w:p w14:paraId="70246269" w14:textId="77777777" w:rsidR="009411A2" w:rsidRDefault="00081DCB" w:rsidP="009C5BDC">
      <w:pPr>
        <w:spacing w:after="319" w:line="276" w:lineRule="auto"/>
        <w:ind w:left="10" w:right="70"/>
      </w:pPr>
      <w:r>
        <w:t xml:space="preserve">On average, each truck completed 18 to 21 trips per day, and the haulage system successfully moved over 1,400 tonnes of rock daily. This complemented the daily excavation target and ensured a steady feed to the crusher. </w:t>
      </w:r>
    </w:p>
    <w:p w14:paraId="3EE0463D"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45256251" wp14:editId="46399CE2">
                <wp:extent cx="6849174" cy="10795"/>
                <wp:effectExtent l="0" t="0" r="0" b="0"/>
                <wp:docPr id="68104" name="Group 68104"/>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39" name="Picture 68839"/>
                          <pic:cNvPicPr/>
                        </pic:nvPicPr>
                        <pic:blipFill>
                          <a:blip r:embed="rId67"/>
                          <a:stretch>
                            <a:fillRect/>
                          </a:stretch>
                        </pic:blipFill>
                        <pic:spPr>
                          <a:xfrm>
                            <a:off x="-3746" y="-3047"/>
                            <a:ext cx="6854952" cy="15240"/>
                          </a:xfrm>
                          <a:prstGeom prst="rect">
                            <a:avLst/>
                          </a:prstGeom>
                        </pic:spPr>
                      </pic:pic>
                    </wpg:wgp>
                  </a:graphicData>
                </a:graphic>
              </wp:inline>
            </w:drawing>
          </mc:Choice>
          <mc:Fallback xmlns:a="http://schemas.openxmlformats.org/drawingml/2006/main">
            <w:pict>
              <v:group id="Group 68104" style="width:539.305pt;height:0.849976pt;mso-position-horizontal-relative:char;mso-position-vertical-relative:line" coordsize="68491,107">
                <v:shape id="Picture 68839" style="position:absolute;width:68549;height:152;left:-37;top:-30;" filled="f">
                  <v:imagedata r:id="rId68"/>
                </v:shape>
              </v:group>
            </w:pict>
          </mc:Fallback>
        </mc:AlternateContent>
      </w:r>
      <w:r>
        <w:t xml:space="preserve"> </w:t>
      </w:r>
    </w:p>
    <w:p w14:paraId="3CF361CF" w14:textId="77777777" w:rsidR="009411A2" w:rsidRDefault="00081DCB" w:rsidP="009C5BDC">
      <w:pPr>
        <w:numPr>
          <w:ilvl w:val="0"/>
          <w:numId w:val="49"/>
        </w:numPr>
        <w:spacing w:line="276" w:lineRule="auto"/>
        <w:ind w:left="240" w:right="70" w:hanging="240"/>
      </w:pPr>
      <w:r>
        <w:t xml:space="preserve">Cycle Time and Turnaround </w:t>
      </w:r>
    </w:p>
    <w:p w14:paraId="5FFC1F42" w14:textId="77777777" w:rsidR="009411A2" w:rsidRDefault="00081DCB" w:rsidP="009C5BDC">
      <w:pPr>
        <w:spacing w:after="255" w:line="276" w:lineRule="auto"/>
        <w:ind w:left="15" w:right="0" w:firstLine="0"/>
      </w:pPr>
      <w:r>
        <w:t xml:space="preserve"> </w:t>
      </w:r>
    </w:p>
    <w:p w14:paraId="664817BE" w14:textId="77777777" w:rsidR="009411A2" w:rsidRDefault="00081DCB" w:rsidP="009C5BDC">
      <w:pPr>
        <w:spacing w:line="276" w:lineRule="auto"/>
        <w:ind w:left="10" w:right="70"/>
      </w:pPr>
      <w:r>
        <w:t xml:space="preserve">Cycle time studies were conducted to determine the efficiency of loading, travel, and unloading processes. The average time breakdown was as follows: </w:t>
      </w:r>
    </w:p>
    <w:p w14:paraId="76C3BC05" w14:textId="77777777" w:rsidR="009411A2" w:rsidRDefault="00081DCB" w:rsidP="009C5BDC">
      <w:pPr>
        <w:numPr>
          <w:ilvl w:val="1"/>
          <w:numId w:val="49"/>
        </w:numPr>
        <w:spacing w:after="11" w:line="276" w:lineRule="auto"/>
        <w:ind w:right="70" w:hanging="360"/>
      </w:pPr>
      <w:r>
        <w:t xml:space="preserve">Loading Time: 3–4 minutes per truck </w:t>
      </w:r>
    </w:p>
    <w:p w14:paraId="4E111084" w14:textId="77777777" w:rsidR="009411A2" w:rsidRDefault="00081DCB" w:rsidP="009C5BDC">
      <w:pPr>
        <w:numPr>
          <w:ilvl w:val="1"/>
          <w:numId w:val="49"/>
        </w:numPr>
        <w:spacing w:after="11" w:line="276" w:lineRule="auto"/>
        <w:ind w:right="70" w:hanging="360"/>
      </w:pPr>
      <w:r>
        <w:t xml:space="preserve">Travel to Crusher (Loaded): 5–6 minutes </w:t>
      </w:r>
    </w:p>
    <w:p w14:paraId="7FB365CD" w14:textId="77777777" w:rsidR="009411A2" w:rsidRDefault="00081DCB" w:rsidP="009C5BDC">
      <w:pPr>
        <w:numPr>
          <w:ilvl w:val="1"/>
          <w:numId w:val="49"/>
        </w:numPr>
        <w:spacing w:after="11" w:line="276" w:lineRule="auto"/>
        <w:ind w:right="70" w:hanging="360"/>
      </w:pPr>
      <w:r>
        <w:t xml:space="preserve">Unloading Time: 2–3 minutes </w:t>
      </w:r>
    </w:p>
    <w:p w14:paraId="20555F1D" w14:textId="77777777" w:rsidR="009411A2" w:rsidRDefault="00081DCB" w:rsidP="009C5BDC">
      <w:pPr>
        <w:numPr>
          <w:ilvl w:val="1"/>
          <w:numId w:val="49"/>
        </w:numPr>
        <w:spacing w:after="11" w:line="276" w:lineRule="auto"/>
        <w:ind w:right="70" w:hanging="360"/>
      </w:pPr>
      <w:r>
        <w:t xml:space="preserve">Return Travel (Empty): 4–5 minutes </w:t>
      </w:r>
    </w:p>
    <w:p w14:paraId="062E95C2" w14:textId="77777777" w:rsidR="009411A2" w:rsidRDefault="00081DCB" w:rsidP="009C5BDC">
      <w:pPr>
        <w:numPr>
          <w:ilvl w:val="1"/>
          <w:numId w:val="49"/>
        </w:numPr>
        <w:spacing w:line="276" w:lineRule="auto"/>
        <w:ind w:right="70" w:hanging="360"/>
      </w:pPr>
      <w:r>
        <w:t xml:space="preserve">Total Cycle Time per Trip: 14–18 minutes </w:t>
      </w:r>
    </w:p>
    <w:p w14:paraId="4433EC1F" w14:textId="77777777" w:rsidR="009411A2" w:rsidRDefault="00081DCB" w:rsidP="009C5BDC">
      <w:pPr>
        <w:spacing w:line="276" w:lineRule="auto"/>
        <w:ind w:left="10" w:right="70"/>
      </w:pPr>
      <w:r>
        <w:t xml:space="preserve">With this cycle duration, each truck could comfortably achieve up to 20 complete trips in an 8-hour shift, assuming minimal delays. The efficient cycle time reflected good road conditions, skilled operators, and </w:t>
      </w:r>
      <w:proofErr w:type="spellStart"/>
      <w:r>
        <w:t>wellcoordinated</w:t>
      </w:r>
      <w:proofErr w:type="spellEnd"/>
      <w:r>
        <w:t xml:space="preserve"> loading and dispatching. </w:t>
      </w:r>
    </w:p>
    <w:p w14:paraId="16F64764" w14:textId="77777777" w:rsidR="009411A2" w:rsidRDefault="00081DCB" w:rsidP="009C5BDC">
      <w:pPr>
        <w:numPr>
          <w:ilvl w:val="0"/>
          <w:numId w:val="49"/>
        </w:numPr>
        <w:spacing w:line="276" w:lineRule="auto"/>
        <w:ind w:left="240" w:right="70" w:hanging="240"/>
      </w:pPr>
      <w:r>
        <w:t xml:space="preserve">Fuel Consumption and Maintenance </w:t>
      </w:r>
    </w:p>
    <w:p w14:paraId="011D90E9" w14:textId="77777777" w:rsidR="009411A2" w:rsidRDefault="00081DCB" w:rsidP="009C5BDC">
      <w:pPr>
        <w:spacing w:line="276" w:lineRule="auto"/>
        <w:ind w:left="10" w:right="70"/>
      </w:pPr>
      <w:r>
        <w:t xml:space="preserve">Fuel consumption per truck was estimated at 35–40 liters per shift, depending on the load, gradient, and traffic on the route. Regular servicing was observed, with maintenance logs indicating routine checks every 50 operating hours and oil changes every 150 hours. </w:t>
      </w:r>
    </w:p>
    <w:p w14:paraId="664CFC5B" w14:textId="77777777" w:rsidR="009411A2" w:rsidRDefault="00081DCB" w:rsidP="009C5BDC">
      <w:pPr>
        <w:spacing w:after="324" w:line="276" w:lineRule="auto"/>
        <w:ind w:left="10" w:right="70"/>
      </w:pPr>
      <w:r>
        <w:t xml:space="preserve">Breakdown frequency was minimal — less than one incident per week, which is well within industry norms for surface mine haulage. </w:t>
      </w:r>
    </w:p>
    <w:p w14:paraId="327A145D"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2B4473AD" wp14:editId="7C168B10">
                <wp:extent cx="6849174" cy="10795"/>
                <wp:effectExtent l="0" t="0" r="0" b="0"/>
                <wp:docPr id="68105" name="Group 68105"/>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40" name="Picture 68840"/>
                          <pic:cNvPicPr/>
                        </pic:nvPicPr>
                        <pic:blipFill>
                          <a:blip r:embed="rId69"/>
                          <a:stretch>
                            <a:fillRect/>
                          </a:stretch>
                        </pic:blipFill>
                        <pic:spPr>
                          <a:xfrm>
                            <a:off x="-3746" y="-5334"/>
                            <a:ext cx="6854952" cy="18288"/>
                          </a:xfrm>
                          <a:prstGeom prst="rect">
                            <a:avLst/>
                          </a:prstGeom>
                        </pic:spPr>
                      </pic:pic>
                    </wpg:wgp>
                  </a:graphicData>
                </a:graphic>
              </wp:inline>
            </w:drawing>
          </mc:Choice>
          <mc:Fallback xmlns:a="http://schemas.openxmlformats.org/drawingml/2006/main">
            <w:pict>
              <v:group id="Group 68105" style="width:539.305pt;height:0.849976pt;mso-position-horizontal-relative:char;mso-position-vertical-relative:line" coordsize="68491,107">
                <v:shape id="Picture 68840" style="position:absolute;width:68549;height:182;left:-37;top:-53;" filled="f">
                  <v:imagedata r:id="rId70"/>
                </v:shape>
              </v:group>
            </w:pict>
          </mc:Fallback>
        </mc:AlternateContent>
      </w:r>
      <w:r>
        <w:t xml:space="preserve"> </w:t>
      </w:r>
    </w:p>
    <w:p w14:paraId="106C08E8" w14:textId="77777777" w:rsidR="009411A2" w:rsidRPr="008546E0" w:rsidRDefault="00081DCB" w:rsidP="009C5BDC">
      <w:pPr>
        <w:numPr>
          <w:ilvl w:val="0"/>
          <w:numId w:val="49"/>
        </w:numPr>
        <w:spacing w:line="276" w:lineRule="auto"/>
        <w:ind w:left="240" w:right="70" w:hanging="240"/>
        <w:rPr>
          <w:b/>
          <w:bCs/>
          <w:sz w:val="30"/>
          <w:szCs w:val="30"/>
        </w:rPr>
      </w:pPr>
      <w:r w:rsidRPr="008546E0">
        <w:rPr>
          <w:b/>
          <w:bCs/>
          <w:sz w:val="30"/>
          <w:szCs w:val="30"/>
        </w:rPr>
        <w:t xml:space="preserve">Observed Challenges </w:t>
      </w:r>
    </w:p>
    <w:p w14:paraId="1B9E6CF2" w14:textId="77777777" w:rsidR="009411A2" w:rsidRDefault="00081DCB" w:rsidP="009C5BDC">
      <w:pPr>
        <w:spacing w:line="276" w:lineRule="auto"/>
        <w:ind w:left="10" w:right="70"/>
      </w:pPr>
      <w:r>
        <w:t xml:space="preserve">Despite the generally efficient haulage system, a few issues were noted: </w:t>
      </w:r>
    </w:p>
    <w:p w14:paraId="27C65064" w14:textId="77777777" w:rsidR="009411A2" w:rsidRDefault="00081DCB" w:rsidP="009C5BDC">
      <w:pPr>
        <w:numPr>
          <w:ilvl w:val="1"/>
          <w:numId w:val="49"/>
        </w:numPr>
        <w:spacing w:line="276" w:lineRule="auto"/>
        <w:ind w:right="70" w:hanging="360"/>
      </w:pPr>
      <w:r>
        <w:lastRenderedPageBreak/>
        <w:t xml:space="preserve">Occasional congestion at the loading point, especially when blasting delayed excavation.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Dusty road conditions during the dry season, increasing tire wear and reducing visibility. </w:t>
      </w:r>
    </w:p>
    <w:p w14:paraId="7E06C2F3" w14:textId="77777777" w:rsidR="009411A2" w:rsidRDefault="00081DCB" w:rsidP="009C5BDC">
      <w:pPr>
        <w:numPr>
          <w:ilvl w:val="1"/>
          <w:numId w:val="49"/>
        </w:numPr>
        <w:spacing w:line="276" w:lineRule="auto"/>
        <w:ind w:right="70" w:hanging="360"/>
      </w:pPr>
      <w:r>
        <w:t xml:space="preserve">Minor equipment idle time due to uncoordinated shift changes or communication delays. </w:t>
      </w:r>
    </w:p>
    <w:p w14:paraId="6471CE13" w14:textId="77777777" w:rsidR="009411A2" w:rsidRDefault="00081DCB" w:rsidP="009C5BDC">
      <w:pPr>
        <w:spacing w:after="255" w:line="276" w:lineRule="auto"/>
        <w:ind w:left="15" w:right="0" w:firstLine="0"/>
      </w:pPr>
      <w:r>
        <w:t xml:space="preserve"> </w:t>
      </w:r>
    </w:p>
    <w:p w14:paraId="7CFB9B05" w14:textId="77777777" w:rsidR="009411A2" w:rsidRDefault="00081DCB" w:rsidP="009C5BDC">
      <w:pPr>
        <w:spacing w:after="319" w:line="276" w:lineRule="auto"/>
        <w:ind w:left="10" w:right="70"/>
      </w:pPr>
      <w:r>
        <w:t xml:space="preserve">These issues, however, were not severe and were typically resolved through scheduling adjustments or supervisory intervention. </w:t>
      </w:r>
    </w:p>
    <w:p w14:paraId="5B771323" w14:textId="77777777" w:rsidR="009411A2" w:rsidRDefault="00081DCB" w:rsidP="009C5BDC">
      <w:pPr>
        <w:spacing w:after="210" w:line="276" w:lineRule="auto"/>
        <w:ind w:left="0" w:right="0" w:firstLine="0"/>
        <w:jc w:val="right"/>
      </w:pPr>
      <w:r>
        <w:rPr>
          <w:rFonts w:ascii="Calibri" w:eastAsia="Calibri" w:hAnsi="Calibri" w:cs="Calibri"/>
          <w:noProof/>
          <w:sz w:val="22"/>
        </w:rPr>
        <mc:AlternateContent>
          <mc:Choice Requires="wpg">
            <w:drawing>
              <wp:inline distT="0" distB="0" distL="0" distR="0" wp14:anchorId="07E1CF24" wp14:editId="7CD441F6">
                <wp:extent cx="6849174" cy="10795"/>
                <wp:effectExtent l="0" t="0" r="0" b="0"/>
                <wp:docPr id="65651" name="Group 65651"/>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41" name="Picture 68841"/>
                          <pic:cNvPicPr/>
                        </pic:nvPicPr>
                        <pic:blipFill>
                          <a:blip r:embed="rId71"/>
                          <a:stretch>
                            <a:fillRect/>
                          </a:stretch>
                        </pic:blipFill>
                        <pic:spPr>
                          <a:xfrm>
                            <a:off x="-3746" y="-4444"/>
                            <a:ext cx="6854952" cy="15240"/>
                          </a:xfrm>
                          <a:prstGeom prst="rect">
                            <a:avLst/>
                          </a:prstGeom>
                        </pic:spPr>
                      </pic:pic>
                    </wpg:wgp>
                  </a:graphicData>
                </a:graphic>
              </wp:inline>
            </w:drawing>
          </mc:Choice>
          <mc:Fallback xmlns:a="http://schemas.openxmlformats.org/drawingml/2006/main">
            <w:pict>
              <v:group id="Group 65651" style="width:539.305pt;height:0.849976pt;mso-position-horizontal-relative:char;mso-position-vertical-relative:line" coordsize="68491,107">
                <v:shape id="Picture 68841" style="position:absolute;width:68549;height:152;left:-37;top:-44;" filled="f">
                  <v:imagedata r:id="rId72"/>
                </v:shape>
              </v:group>
            </w:pict>
          </mc:Fallback>
        </mc:AlternateContent>
      </w:r>
      <w:r>
        <w:t xml:space="preserve"> </w:t>
      </w:r>
    </w:p>
    <w:p w14:paraId="02261D61" w14:textId="77777777" w:rsidR="009411A2" w:rsidRPr="008546E0" w:rsidRDefault="00081DCB" w:rsidP="009C5BDC">
      <w:pPr>
        <w:spacing w:line="276" w:lineRule="auto"/>
        <w:ind w:left="10" w:right="70"/>
        <w:rPr>
          <w:b/>
          <w:bCs/>
          <w:sz w:val="30"/>
          <w:szCs w:val="30"/>
        </w:rPr>
      </w:pPr>
      <w:r w:rsidRPr="008546E0">
        <w:rPr>
          <w:b/>
          <w:bCs/>
          <w:sz w:val="30"/>
          <w:szCs w:val="30"/>
        </w:rPr>
        <w:t xml:space="preserve">Conclusion </w:t>
      </w:r>
    </w:p>
    <w:p w14:paraId="0B41C8CA" w14:textId="77777777" w:rsidR="009411A2" w:rsidRDefault="00081DCB" w:rsidP="009C5BDC">
      <w:pPr>
        <w:spacing w:after="11" w:line="276" w:lineRule="auto"/>
        <w:ind w:left="10" w:right="70"/>
      </w:pPr>
      <w:r>
        <w:t xml:space="preserve">Overall, the haulage system at the quarry was found to be well-planned, mechanically reliable, and </w:t>
      </w:r>
    </w:p>
    <w:p w14:paraId="75C0A9D9" w14:textId="77777777" w:rsidR="009411A2" w:rsidRDefault="00081DCB" w:rsidP="009C5BDC">
      <w:pPr>
        <w:spacing w:after="324" w:line="276" w:lineRule="auto"/>
        <w:ind w:left="10" w:right="70"/>
      </w:pPr>
      <w:r>
        <w:t xml:space="preserve">operationally efficient, supporting the effective execution of the mine excavation plan. The haul trucks operated at near-optimal capacity, and the road design supported safe and quick material movement with minimal interruption. </w:t>
      </w:r>
    </w:p>
    <w:p w14:paraId="7B40F111"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75F368CF" wp14:editId="1608C35D">
                <wp:extent cx="6849174" cy="10795"/>
                <wp:effectExtent l="0" t="0" r="0" b="0"/>
                <wp:docPr id="65653" name="Group 65653"/>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42" name="Picture 68842"/>
                          <pic:cNvPicPr/>
                        </pic:nvPicPr>
                        <pic:blipFill>
                          <a:blip r:embed="rId69"/>
                          <a:stretch>
                            <a:fillRect/>
                          </a:stretch>
                        </pic:blipFill>
                        <pic:spPr>
                          <a:xfrm>
                            <a:off x="-3746" y="-5333"/>
                            <a:ext cx="6854952" cy="18288"/>
                          </a:xfrm>
                          <a:prstGeom prst="rect">
                            <a:avLst/>
                          </a:prstGeom>
                        </pic:spPr>
                      </pic:pic>
                    </wpg:wgp>
                  </a:graphicData>
                </a:graphic>
              </wp:inline>
            </w:drawing>
          </mc:Choice>
          <mc:Fallback xmlns:a="http://schemas.openxmlformats.org/drawingml/2006/main">
            <w:pict>
              <v:group id="Group 65653" style="width:539.305pt;height:0.850037pt;mso-position-horizontal-relative:char;mso-position-vertical-relative:line" coordsize="68491,107">
                <v:shape id="Picture 68842" style="position:absolute;width:68549;height:182;left:-37;top:-53;" filled="f">
                  <v:imagedata r:id="rId70"/>
                </v:shape>
              </v:group>
            </w:pict>
          </mc:Fallback>
        </mc:AlternateContent>
      </w:r>
      <w:r>
        <w:t xml:space="preserve"> </w:t>
      </w:r>
    </w:p>
    <w:p w14:paraId="056D04DA" w14:textId="77777777" w:rsidR="009411A2" w:rsidRPr="008546E0" w:rsidRDefault="00081DCB" w:rsidP="009C5BDC">
      <w:pPr>
        <w:spacing w:line="276" w:lineRule="auto"/>
        <w:ind w:left="10" w:right="70"/>
        <w:rPr>
          <w:b/>
          <w:bCs/>
          <w:sz w:val="30"/>
          <w:szCs w:val="30"/>
        </w:rPr>
      </w:pPr>
      <w:r>
        <w:t xml:space="preserve"> </w:t>
      </w:r>
      <w:r w:rsidRPr="008546E0">
        <w:rPr>
          <w:b/>
          <w:bCs/>
          <w:sz w:val="30"/>
          <w:szCs w:val="30"/>
        </w:rPr>
        <w:t xml:space="preserve">ENVIRONMENTAL CONTROL MEASURES OBSERVED ON-SITE </w:t>
      </w:r>
    </w:p>
    <w:p w14:paraId="425FD36C" w14:textId="77777777" w:rsidR="009411A2" w:rsidRDefault="00081DCB" w:rsidP="009C5BDC">
      <w:pPr>
        <w:spacing w:after="324" w:line="276" w:lineRule="auto"/>
        <w:ind w:left="10" w:right="70"/>
      </w:pPr>
      <w:r>
        <w:t xml:space="preserve">In addition to the technical and operational aspects of mine planning and excavation, one of the critical areas evaluated during this study was the implementation of environmental control measures. Environmental sustainability is an essential part of modern mining operations, and at the selected quarry site, several control strategies were observed that aim to minimize the environmental footprint of surface excavation. </w:t>
      </w:r>
    </w:p>
    <w:p w14:paraId="713EA0DC"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693B8B7E" wp14:editId="2C635045">
                <wp:extent cx="6849174" cy="10795"/>
                <wp:effectExtent l="0" t="0" r="0" b="0"/>
                <wp:docPr id="65655" name="Group 65655"/>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43" name="Picture 68843"/>
                          <pic:cNvPicPr/>
                        </pic:nvPicPr>
                        <pic:blipFill>
                          <a:blip r:embed="rId69"/>
                          <a:stretch>
                            <a:fillRect/>
                          </a:stretch>
                        </pic:blipFill>
                        <pic:spPr>
                          <a:xfrm>
                            <a:off x="-3746" y="-5333"/>
                            <a:ext cx="6854952" cy="18288"/>
                          </a:xfrm>
                          <a:prstGeom prst="rect">
                            <a:avLst/>
                          </a:prstGeom>
                        </pic:spPr>
                      </pic:pic>
                    </wpg:wgp>
                  </a:graphicData>
                </a:graphic>
              </wp:inline>
            </w:drawing>
          </mc:Choice>
          <mc:Fallback xmlns:a="http://schemas.openxmlformats.org/drawingml/2006/main">
            <w:pict>
              <v:group id="Group 65655" style="width:539.305pt;height:0.850006pt;mso-position-horizontal-relative:char;mso-position-vertical-relative:line" coordsize="68491,107">
                <v:shape id="Picture 68843" style="position:absolute;width:68549;height:182;left:-37;top:-53;" filled="f">
                  <v:imagedata r:id="rId70"/>
                </v:shape>
              </v:group>
            </w:pict>
          </mc:Fallback>
        </mc:AlternateContent>
      </w:r>
      <w:r>
        <w:t xml:space="preserve"> </w:t>
      </w:r>
    </w:p>
    <w:p w14:paraId="0AAE14D5" w14:textId="77777777" w:rsidR="009411A2" w:rsidRDefault="00081DCB" w:rsidP="009C5BDC">
      <w:pPr>
        <w:numPr>
          <w:ilvl w:val="0"/>
          <w:numId w:val="50"/>
        </w:numPr>
        <w:spacing w:line="276" w:lineRule="auto"/>
        <w:ind w:left="240" w:right="70" w:hanging="240"/>
      </w:pPr>
      <w:r>
        <w:t xml:space="preserve">Dust Suppression Techniques </w:t>
      </w:r>
    </w:p>
    <w:p w14:paraId="5361DB10" w14:textId="77777777" w:rsidR="009411A2" w:rsidRDefault="00081DCB" w:rsidP="009C5BDC">
      <w:pPr>
        <w:spacing w:after="0" w:line="276" w:lineRule="auto"/>
        <w:ind w:left="10" w:right="70"/>
      </w:pPr>
      <w:r>
        <w:t xml:space="preserve">Dust generation, particularly during drilling, blasting, and haulage, was one of the most evident environmental challenges on site. The quarry implemented the following measures to control airborne dust: </w:t>
      </w:r>
    </w:p>
    <w:p w14:paraId="6C1DCAAE" w14:textId="77777777" w:rsidR="009411A2" w:rsidRDefault="00081DCB" w:rsidP="009C5BDC">
      <w:pPr>
        <w:spacing w:after="65" w:line="276" w:lineRule="auto"/>
        <w:ind w:left="1465" w:right="0" w:firstLine="0"/>
      </w:pPr>
      <w:r>
        <w:rPr>
          <w:noProof/>
        </w:rPr>
        <w:lastRenderedPageBreak/>
        <w:drawing>
          <wp:inline distT="0" distB="0" distL="0" distR="0" wp14:anchorId="790B2554" wp14:editId="3BA4058C">
            <wp:extent cx="5119370" cy="3383280"/>
            <wp:effectExtent l="0" t="0" r="0" b="0"/>
            <wp:docPr id="15096" name="Picture 15096"/>
            <wp:cNvGraphicFramePr/>
            <a:graphic xmlns:a="http://schemas.openxmlformats.org/drawingml/2006/main">
              <a:graphicData uri="http://schemas.openxmlformats.org/drawingml/2006/picture">
                <pic:pic xmlns:pic="http://schemas.openxmlformats.org/drawingml/2006/picture">
                  <pic:nvPicPr>
                    <pic:cNvPr id="15096" name="Picture 15096"/>
                    <pic:cNvPicPr/>
                  </pic:nvPicPr>
                  <pic:blipFill>
                    <a:blip r:embed="rId73"/>
                    <a:stretch>
                      <a:fillRect/>
                    </a:stretch>
                  </pic:blipFill>
                  <pic:spPr>
                    <a:xfrm>
                      <a:off x="0" y="0"/>
                      <a:ext cx="5119370" cy="3383280"/>
                    </a:xfrm>
                    <a:prstGeom prst="rect">
                      <a:avLst/>
                    </a:prstGeom>
                  </pic:spPr>
                </pic:pic>
              </a:graphicData>
            </a:graphic>
          </wp:inline>
        </w:drawing>
      </w:r>
    </w:p>
    <w:p w14:paraId="4DF55532" w14:textId="77777777" w:rsidR="009411A2" w:rsidRDefault="00081DCB" w:rsidP="009C5BDC">
      <w:pPr>
        <w:numPr>
          <w:ilvl w:val="1"/>
          <w:numId w:val="50"/>
        </w:numPr>
        <w:spacing w:line="276" w:lineRule="auto"/>
        <w:ind w:right="70" w:hanging="360"/>
      </w:pPr>
      <w:r>
        <w:t xml:space="preserve">Figure 6 – Dust Suppression Measures </w:t>
      </w:r>
    </w:p>
    <w:p w14:paraId="57D22CDD" w14:textId="77777777" w:rsidR="009411A2" w:rsidRDefault="00081DCB" w:rsidP="009C5BDC">
      <w:pPr>
        <w:spacing w:after="0" w:line="276" w:lineRule="auto"/>
        <w:ind w:left="736" w:right="0" w:firstLine="0"/>
      </w:pPr>
      <w:r>
        <w:t xml:space="preserve"> </w:t>
      </w:r>
    </w:p>
    <w:p w14:paraId="351001FD" w14:textId="77777777" w:rsidR="009411A2" w:rsidRDefault="00081DCB" w:rsidP="009C5BDC">
      <w:pPr>
        <w:numPr>
          <w:ilvl w:val="1"/>
          <w:numId w:val="50"/>
        </w:numPr>
        <w:spacing w:after="0" w:line="276" w:lineRule="auto"/>
        <w:ind w:right="70" w:hanging="360"/>
      </w:pPr>
      <w:r>
        <w:t xml:space="preserve">Water Sprinkling: A water tanker was deployed twice daily to spray haul roads and active loading areas.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Dust Covers: Some of the haul trucks were fitted with covers to reduce material spillage and dust escape during transport. </w:t>
      </w:r>
    </w:p>
    <w:p w14:paraId="4229095F" w14:textId="77777777" w:rsidR="009411A2" w:rsidRDefault="00081DCB" w:rsidP="009C5BDC">
      <w:pPr>
        <w:numPr>
          <w:ilvl w:val="1"/>
          <w:numId w:val="50"/>
        </w:numPr>
        <w:spacing w:line="276" w:lineRule="auto"/>
        <w:ind w:right="70" w:hanging="360"/>
      </w:pPr>
      <w:r>
        <w:t xml:space="preserve">Dust Screens and Barriers: Temporary wind barriers and green fencing were installed near stockpile areas to trap particulate matter. </w:t>
      </w:r>
    </w:p>
    <w:p w14:paraId="3B595FC6" w14:textId="77777777" w:rsidR="009411A2" w:rsidRDefault="00081DCB" w:rsidP="009C5BDC">
      <w:pPr>
        <w:spacing w:line="276" w:lineRule="auto"/>
        <w:ind w:left="10" w:right="70"/>
      </w:pPr>
      <w:r>
        <w:t xml:space="preserve">Despite these efforts, dust levels still increased significantly during dry weather conditions, indicating that more frequent watering or permanent road paving could further enhance air quality control. </w:t>
      </w:r>
    </w:p>
    <w:p w14:paraId="6EBBF5BC" w14:textId="77777777" w:rsidR="009411A2" w:rsidRDefault="00081DCB" w:rsidP="009C5BDC">
      <w:pPr>
        <w:spacing w:after="305" w:line="276" w:lineRule="auto"/>
        <w:ind w:left="15" w:right="0" w:firstLine="0"/>
      </w:pPr>
      <w:r>
        <w:t xml:space="preserve"> </w:t>
      </w:r>
    </w:p>
    <w:p w14:paraId="3BCF2016"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1E759345" wp14:editId="1F9F7584">
                <wp:extent cx="6849174" cy="10795"/>
                <wp:effectExtent l="0" t="0" r="0" b="0"/>
                <wp:docPr id="67341" name="Group 67341"/>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44" name="Picture 68844"/>
                          <pic:cNvPicPr/>
                        </pic:nvPicPr>
                        <pic:blipFill>
                          <a:blip r:embed="rId71"/>
                          <a:stretch>
                            <a:fillRect/>
                          </a:stretch>
                        </pic:blipFill>
                        <pic:spPr>
                          <a:xfrm>
                            <a:off x="-3746" y="-4444"/>
                            <a:ext cx="6854952" cy="15240"/>
                          </a:xfrm>
                          <a:prstGeom prst="rect">
                            <a:avLst/>
                          </a:prstGeom>
                        </pic:spPr>
                      </pic:pic>
                    </wpg:wgp>
                  </a:graphicData>
                </a:graphic>
              </wp:inline>
            </w:drawing>
          </mc:Choice>
          <mc:Fallback xmlns:a="http://schemas.openxmlformats.org/drawingml/2006/main">
            <w:pict>
              <v:group id="Group 67341" style="width:539.305pt;height:0.849976pt;mso-position-horizontal-relative:char;mso-position-vertical-relative:line" coordsize="68491,107">
                <v:shape id="Picture 68844" style="position:absolute;width:68549;height:152;left:-37;top:-44;" filled="f">
                  <v:imagedata r:id="rId72"/>
                </v:shape>
              </v:group>
            </w:pict>
          </mc:Fallback>
        </mc:AlternateContent>
      </w:r>
      <w:r>
        <w:t xml:space="preserve"> </w:t>
      </w:r>
    </w:p>
    <w:p w14:paraId="140ED053" w14:textId="77777777" w:rsidR="009411A2" w:rsidRDefault="00081DCB" w:rsidP="009C5BDC">
      <w:pPr>
        <w:numPr>
          <w:ilvl w:val="0"/>
          <w:numId w:val="50"/>
        </w:numPr>
        <w:spacing w:line="276" w:lineRule="auto"/>
        <w:ind w:left="240" w:right="70" w:hanging="240"/>
      </w:pPr>
      <w:r>
        <w:t xml:space="preserve">Noise and Vibration Management </w:t>
      </w:r>
    </w:p>
    <w:p w14:paraId="175ABBF3" w14:textId="77777777" w:rsidR="009411A2" w:rsidRDefault="00081DCB" w:rsidP="009C5BDC">
      <w:pPr>
        <w:spacing w:line="276" w:lineRule="auto"/>
        <w:ind w:left="10" w:right="70"/>
      </w:pPr>
      <w:r>
        <w:t xml:space="preserve">Noise and ground vibrations resulting from blasting and equipment operation were observed. The quarry employed several noise mitigation strategies: </w:t>
      </w:r>
    </w:p>
    <w:p w14:paraId="0EE90ACF" w14:textId="77777777" w:rsidR="009411A2" w:rsidRDefault="00081DCB" w:rsidP="009C5BDC">
      <w:pPr>
        <w:numPr>
          <w:ilvl w:val="1"/>
          <w:numId w:val="50"/>
        </w:numPr>
        <w:spacing w:after="0" w:line="276" w:lineRule="auto"/>
        <w:ind w:right="70" w:hanging="360"/>
      </w:pPr>
      <w:r>
        <w:t xml:space="preserve">Scheduled Blasting: Blasting was restricted to mid-day hours (12–2 PM) to reduce disturbance to nearby communities. </w:t>
      </w:r>
    </w:p>
    <w:p w14:paraId="1D505D26" w14:textId="77777777" w:rsidR="009411A2" w:rsidRDefault="00081DCB" w:rsidP="009C5BDC">
      <w:pPr>
        <w:numPr>
          <w:ilvl w:val="1"/>
          <w:numId w:val="50"/>
        </w:numPr>
        <w:spacing w:after="0" w:line="276" w:lineRule="auto"/>
        <w:ind w:right="70" w:hanging="360"/>
      </w:pPr>
      <w:r>
        <w:t xml:space="preserve">Use of Low-Noise Equipment: Newer models of excavators and drilling rigs with built-in sound suppression were deployed. </w:t>
      </w:r>
    </w:p>
    <w:p w14:paraId="2F124C41" w14:textId="77777777" w:rsidR="009411A2" w:rsidRDefault="00081DCB" w:rsidP="009C5BDC">
      <w:pPr>
        <w:numPr>
          <w:ilvl w:val="1"/>
          <w:numId w:val="50"/>
        </w:numPr>
        <w:spacing w:line="276" w:lineRule="auto"/>
        <w:ind w:right="70" w:hanging="360"/>
      </w:pPr>
      <w:r>
        <w:t xml:space="preserve">Ear Protection Gear: All workers within the blasting zone were required to wear ear muffs or earplugs. </w:t>
      </w:r>
    </w:p>
    <w:p w14:paraId="6C041E18" w14:textId="77777777" w:rsidR="009411A2" w:rsidRDefault="00081DCB" w:rsidP="009C5BDC">
      <w:pPr>
        <w:spacing w:after="319" w:line="276" w:lineRule="auto"/>
        <w:ind w:left="10" w:right="70"/>
      </w:pPr>
      <w:r>
        <w:t xml:space="preserve">Ground vibration levels were moderate, and no cases of structural damage or safety violations were reported during the period of observation. </w:t>
      </w:r>
    </w:p>
    <w:p w14:paraId="75037FAB"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436C0C50" wp14:editId="23213E38">
                <wp:extent cx="6849174" cy="10795"/>
                <wp:effectExtent l="0" t="0" r="0" b="0"/>
                <wp:docPr id="67342" name="Group 67342"/>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45" name="Picture 68845"/>
                          <pic:cNvPicPr/>
                        </pic:nvPicPr>
                        <pic:blipFill>
                          <a:blip r:embed="rId28"/>
                          <a:stretch>
                            <a:fillRect/>
                          </a:stretch>
                        </pic:blipFill>
                        <pic:spPr>
                          <a:xfrm>
                            <a:off x="-3746" y="-4698"/>
                            <a:ext cx="6854952" cy="18288"/>
                          </a:xfrm>
                          <a:prstGeom prst="rect">
                            <a:avLst/>
                          </a:prstGeom>
                        </pic:spPr>
                      </pic:pic>
                    </wpg:wgp>
                  </a:graphicData>
                </a:graphic>
              </wp:inline>
            </w:drawing>
          </mc:Choice>
          <mc:Fallback xmlns:a="http://schemas.openxmlformats.org/drawingml/2006/main">
            <w:pict>
              <v:group id="Group 67342" style="width:539.305pt;height:0.850006pt;mso-position-horizontal-relative:char;mso-position-vertical-relative:line" coordsize="68491,107">
                <v:shape id="Picture 68845" style="position:absolute;width:68549;height:182;left:-37;top:-46;" filled="f">
                  <v:imagedata r:id="rId29"/>
                </v:shape>
              </v:group>
            </w:pict>
          </mc:Fallback>
        </mc:AlternateContent>
      </w:r>
      <w:r>
        <w:t xml:space="preserve"> </w:t>
      </w:r>
    </w:p>
    <w:p w14:paraId="2245B431" w14:textId="77777777" w:rsidR="009411A2" w:rsidRDefault="00081DCB" w:rsidP="009C5BDC">
      <w:pPr>
        <w:numPr>
          <w:ilvl w:val="0"/>
          <w:numId w:val="50"/>
        </w:numPr>
        <w:spacing w:line="276" w:lineRule="auto"/>
        <w:ind w:left="240" w:right="70" w:hanging="240"/>
      </w:pPr>
      <w:r>
        <w:lastRenderedPageBreak/>
        <w:t xml:space="preserve">Water Management </w:t>
      </w:r>
    </w:p>
    <w:p w14:paraId="671E7305" w14:textId="77777777" w:rsidR="009411A2" w:rsidRDefault="00081DCB" w:rsidP="009C5BDC">
      <w:pPr>
        <w:spacing w:line="276" w:lineRule="auto"/>
        <w:ind w:left="10" w:right="70"/>
      </w:pPr>
      <w:r>
        <w:t xml:space="preserve">Proper handling of water and runoff is crucial for preventing environmental contamination. At the study site: </w:t>
      </w:r>
    </w:p>
    <w:p w14:paraId="162F8200" w14:textId="77777777" w:rsidR="009411A2" w:rsidRDefault="00081DCB" w:rsidP="009C5BDC">
      <w:pPr>
        <w:numPr>
          <w:ilvl w:val="1"/>
          <w:numId w:val="50"/>
        </w:numPr>
        <w:spacing w:after="11" w:line="276" w:lineRule="auto"/>
        <w:ind w:right="70" w:hanging="360"/>
      </w:pPr>
      <w:r>
        <w:t xml:space="preserve">Drainage Channels were constructed around pit perimeters to direct rainwater and prevent flooding. </w:t>
      </w:r>
    </w:p>
    <w:p w14:paraId="379B0527" w14:textId="77777777" w:rsidR="009411A2" w:rsidRDefault="00081DCB" w:rsidP="009C5BDC">
      <w:pPr>
        <w:numPr>
          <w:ilvl w:val="1"/>
          <w:numId w:val="50"/>
        </w:numPr>
        <w:spacing w:after="11" w:line="276" w:lineRule="auto"/>
        <w:ind w:right="70" w:hanging="360"/>
      </w:pPr>
      <w:r>
        <w:t xml:space="preserve">Sediment Control Pits were used to collect runoff and allow solids to settle before water discharge. </w:t>
      </w:r>
    </w:p>
    <w:p w14:paraId="51218A20" w14:textId="77777777" w:rsidR="009411A2" w:rsidRDefault="00081DCB" w:rsidP="009C5BDC">
      <w:pPr>
        <w:numPr>
          <w:ilvl w:val="1"/>
          <w:numId w:val="50"/>
        </w:numPr>
        <w:spacing w:line="276" w:lineRule="auto"/>
        <w:ind w:right="70" w:hanging="360"/>
      </w:pPr>
      <w:r>
        <w:t xml:space="preserve">No chemicals were observed to be in use that could contaminate surface or groundwater, as ANFO and other explosives used were consumed completely during blasting. </w:t>
      </w:r>
    </w:p>
    <w:p w14:paraId="0EBCC91E" w14:textId="77777777" w:rsidR="009411A2" w:rsidRDefault="00081DCB" w:rsidP="009C5BDC">
      <w:pPr>
        <w:spacing w:after="316" w:line="276" w:lineRule="auto"/>
        <w:ind w:left="10" w:right="70"/>
      </w:pPr>
      <w:r>
        <w:t xml:space="preserve">There were no signs of </w:t>
      </w:r>
      <w:proofErr w:type="spellStart"/>
      <w:r>
        <w:t>waterlogging</w:t>
      </w:r>
      <w:proofErr w:type="spellEnd"/>
      <w:r>
        <w:t xml:space="preserve">, ponding, or leachate issues within the operational area. </w:t>
      </w:r>
    </w:p>
    <w:p w14:paraId="7B7C2F0E"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4D5CA610" wp14:editId="765B84BB">
                <wp:extent cx="6849174" cy="10795"/>
                <wp:effectExtent l="0" t="0" r="0" b="0"/>
                <wp:docPr id="67343" name="Group 67343"/>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46" name="Picture 68846"/>
                          <pic:cNvPicPr/>
                        </pic:nvPicPr>
                        <pic:blipFill>
                          <a:blip r:embed="rId14"/>
                          <a:stretch>
                            <a:fillRect/>
                          </a:stretch>
                        </pic:blipFill>
                        <pic:spPr>
                          <a:xfrm>
                            <a:off x="-3746" y="-5587"/>
                            <a:ext cx="6854952" cy="18288"/>
                          </a:xfrm>
                          <a:prstGeom prst="rect">
                            <a:avLst/>
                          </a:prstGeom>
                        </pic:spPr>
                      </pic:pic>
                    </wpg:wgp>
                  </a:graphicData>
                </a:graphic>
              </wp:inline>
            </w:drawing>
          </mc:Choice>
          <mc:Fallback xmlns:a="http://schemas.openxmlformats.org/drawingml/2006/main">
            <w:pict>
              <v:group id="Group 67343" style="width:539.305pt;height:0.849976pt;mso-position-horizontal-relative:char;mso-position-vertical-relative:line" coordsize="68491,107">
                <v:shape id="Picture 68846" style="position:absolute;width:68549;height:182;left:-37;top:-55;" filled="f">
                  <v:imagedata r:id="rId15"/>
                </v:shape>
              </v:group>
            </w:pict>
          </mc:Fallback>
        </mc:AlternateContent>
      </w:r>
      <w:r>
        <w:t xml:space="preserve"> </w:t>
      </w:r>
    </w:p>
    <w:p w14:paraId="66261DE6" w14:textId="77777777" w:rsidR="009411A2" w:rsidRDefault="00081DCB" w:rsidP="009C5BDC">
      <w:pPr>
        <w:numPr>
          <w:ilvl w:val="0"/>
          <w:numId w:val="50"/>
        </w:numPr>
        <w:spacing w:line="276" w:lineRule="auto"/>
        <w:ind w:left="240" w:right="70" w:hanging="240"/>
      </w:pPr>
      <w:r>
        <w:t xml:space="preserve">Waste Management Practices </w:t>
      </w:r>
    </w:p>
    <w:p w14:paraId="5F55FD75" w14:textId="77777777" w:rsidR="009411A2" w:rsidRDefault="00081DCB" w:rsidP="009C5BDC">
      <w:pPr>
        <w:spacing w:line="276" w:lineRule="auto"/>
        <w:ind w:left="10" w:right="70"/>
      </w:pPr>
      <w:r>
        <w:t xml:space="preserve">The quarry managed both solid and process waste in accordance with internal guidelines: </w:t>
      </w:r>
    </w:p>
    <w:p w14:paraId="00E969D8" w14:textId="77777777" w:rsidR="009411A2" w:rsidRDefault="00081DCB" w:rsidP="009C5BDC">
      <w:pPr>
        <w:numPr>
          <w:ilvl w:val="1"/>
          <w:numId w:val="50"/>
        </w:numPr>
        <w:spacing w:after="0" w:line="276" w:lineRule="auto"/>
        <w:ind w:right="70" w:hanging="360"/>
      </w:pPr>
      <w:r>
        <w:t xml:space="preserve">Waste Rock was deposited in designated dump areas, separated from productive zones to reduce interference. </w:t>
      </w:r>
    </w:p>
    <w:p w14:paraId="158E2C02" w14:textId="77777777" w:rsidR="009411A2" w:rsidRDefault="00081DCB" w:rsidP="009C5BDC">
      <w:pPr>
        <w:numPr>
          <w:ilvl w:val="1"/>
          <w:numId w:val="50"/>
        </w:numPr>
        <w:spacing w:after="0" w:line="276" w:lineRule="auto"/>
        <w:ind w:right="70" w:hanging="360"/>
      </w:pPr>
      <w:r>
        <w:t xml:space="preserve">Used Oil and Lubricants were collected in containers and stored in a covered area awaiting proper disposal by licensed environmental contractors. </w:t>
      </w:r>
    </w:p>
    <w:p w14:paraId="0A3B0679" w14:textId="77777777" w:rsidR="009411A2" w:rsidRDefault="00081DCB" w:rsidP="009C5BDC">
      <w:pPr>
        <w:numPr>
          <w:ilvl w:val="1"/>
          <w:numId w:val="50"/>
        </w:numPr>
        <w:spacing w:line="276" w:lineRule="auto"/>
        <w:ind w:right="70" w:hanging="360"/>
      </w:pPr>
      <w:r>
        <w:t xml:space="preserve">Scrap Metal and Machine Parts were stored for periodic collection and recycling. </w:t>
      </w:r>
    </w:p>
    <w:p w14:paraId="15740259" w14:textId="77777777" w:rsidR="009411A2" w:rsidRDefault="00081DCB" w:rsidP="009C5BDC">
      <w:pPr>
        <w:spacing w:line="276" w:lineRule="auto"/>
        <w:ind w:left="10" w:right="70"/>
      </w:pPr>
      <w:r>
        <w:t xml:space="preserve">There were no signs of indiscriminate dumping or open burning of waste, which reflects adherence to basic environmental standards. </w:t>
      </w:r>
    </w:p>
    <w:p w14:paraId="1E8ADCE0"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300000BB" wp14:editId="0B28D716">
                <wp:extent cx="6849174" cy="10795"/>
                <wp:effectExtent l="0" t="0" r="0" b="0"/>
                <wp:docPr id="65715" name="Group 65715"/>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47" name="Picture 68847"/>
                          <pic:cNvPicPr/>
                        </pic:nvPicPr>
                        <pic:blipFill>
                          <a:blip r:embed="rId14"/>
                          <a:stretch>
                            <a:fillRect/>
                          </a:stretch>
                        </pic:blipFill>
                        <pic:spPr>
                          <a:xfrm>
                            <a:off x="-3746" y="-5587"/>
                            <a:ext cx="6854952" cy="18288"/>
                          </a:xfrm>
                          <a:prstGeom prst="rect">
                            <a:avLst/>
                          </a:prstGeom>
                        </pic:spPr>
                      </pic:pic>
                    </wpg:wgp>
                  </a:graphicData>
                </a:graphic>
              </wp:inline>
            </w:drawing>
          </mc:Choice>
          <mc:Fallback xmlns:a="http://schemas.openxmlformats.org/drawingml/2006/main">
            <w:pict>
              <v:group id="Group 65715" style="width:539.305pt;height:0.849976pt;mso-position-horizontal-relative:char;mso-position-vertical-relative:line" coordsize="68491,107">
                <v:shape id="Picture 68847" style="position:absolute;width:68549;height:182;left:-37;top:-55;" filled="f">
                  <v:imagedata r:id="rId15"/>
                </v:shape>
              </v:group>
            </w:pict>
          </mc:Fallback>
        </mc:AlternateContent>
      </w:r>
      <w:r>
        <w:t xml:space="preserve"> </w:t>
      </w:r>
    </w:p>
    <w:p w14:paraId="5048329C" w14:textId="77777777" w:rsidR="009411A2" w:rsidRDefault="00081DCB" w:rsidP="009C5BDC">
      <w:pPr>
        <w:numPr>
          <w:ilvl w:val="0"/>
          <w:numId w:val="50"/>
        </w:numPr>
        <w:spacing w:line="276" w:lineRule="auto"/>
        <w:ind w:left="240" w:right="70" w:hanging="240"/>
      </w:pPr>
      <w:r>
        <w:t xml:space="preserve">Vegetation and Land Rehabilitation </w:t>
      </w:r>
    </w:p>
    <w:p w14:paraId="7CCA79D3" w14:textId="77777777" w:rsidR="009411A2" w:rsidRDefault="00081DCB" w:rsidP="009C5BDC">
      <w:pPr>
        <w:spacing w:line="276" w:lineRule="auto"/>
        <w:ind w:left="10" w:right="70"/>
      </w:pPr>
      <w:r>
        <w:t xml:space="preserve">While the site was still actively in use and full closure had not been initiated, some efforts toward progressive land rehabilitation were noted: </w:t>
      </w:r>
    </w:p>
    <w:p w14:paraId="7EB09281" w14:textId="77777777" w:rsidR="009411A2" w:rsidRDefault="00081DCB" w:rsidP="009C5BDC">
      <w:pPr>
        <w:numPr>
          <w:ilvl w:val="1"/>
          <w:numId w:val="50"/>
        </w:numPr>
        <w:spacing w:after="11" w:line="276" w:lineRule="auto"/>
        <w:ind w:right="70" w:hanging="360"/>
      </w:pPr>
      <w:r>
        <w:t xml:space="preserve">Tree planting trials had started along the haul road buffer zone. </w:t>
      </w:r>
    </w:p>
    <w:p w14:paraId="56F14CA2" w14:textId="77777777" w:rsidR="009411A2" w:rsidRDefault="00081DCB" w:rsidP="009C5BDC">
      <w:pPr>
        <w:numPr>
          <w:ilvl w:val="1"/>
          <w:numId w:val="50"/>
        </w:numPr>
        <w:spacing w:after="11" w:line="276" w:lineRule="auto"/>
        <w:ind w:right="70" w:hanging="360"/>
      </w:pPr>
      <w:r>
        <w:t xml:space="preserve">Topsoil was being stockpiled for future use in revegetation. </w:t>
      </w:r>
    </w:p>
    <w:p w14:paraId="0215C0BE" w14:textId="77777777" w:rsidR="009411A2" w:rsidRDefault="00081DCB" w:rsidP="009C5BDC">
      <w:pPr>
        <w:numPr>
          <w:ilvl w:val="1"/>
          <w:numId w:val="50"/>
        </w:numPr>
        <w:spacing w:line="276" w:lineRule="auto"/>
        <w:ind w:right="70" w:hanging="360"/>
      </w:pPr>
      <w:r>
        <w:t xml:space="preserve">Abandoned benches were being graded to reduce slope instability and erosion. </w:t>
      </w:r>
    </w:p>
    <w:p w14:paraId="178FDCFE" w14:textId="77777777" w:rsidR="009411A2" w:rsidRDefault="00081DCB" w:rsidP="009C5BDC">
      <w:pPr>
        <w:spacing w:after="255" w:line="276" w:lineRule="auto"/>
        <w:ind w:left="15" w:right="0" w:firstLine="0"/>
      </w:pPr>
      <w:r>
        <w:t xml:space="preserve"> </w:t>
      </w:r>
    </w:p>
    <w:p w14:paraId="051DB6F3" w14:textId="77777777" w:rsidR="009411A2" w:rsidRDefault="00081DCB" w:rsidP="009C5BDC">
      <w:pPr>
        <w:spacing w:after="324" w:line="276" w:lineRule="auto"/>
        <w:ind w:left="10" w:right="70"/>
      </w:pPr>
      <w:r>
        <w:t xml:space="preserve">These actions show that the company is taking early steps toward environmental restoration, even before full mine closure. </w:t>
      </w:r>
    </w:p>
    <w:p w14:paraId="60003502"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38D00F9B" wp14:editId="20F37205">
                <wp:extent cx="6849174" cy="10795"/>
                <wp:effectExtent l="0" t="0" r="0" b="0"/>
                <wp:docPr id="65717" name="Group 65717"/>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48" name="Picture 68848"/>
                          <pic:cNvPicPr/>
                        </pic:nvPicPr>
                        <pic:blipFill>
                          <a:blip r:embed="rId69"/>
                          <a:stretch>
                            <a:fillRect/>
                          </a:stretch>
                        </pic:blipFill>
                        <pic:spPr>
                          <a:xfrm>
                            <a:off x="-3746" y="-5333"/>
                            <a:ext cx="6854952" cy="18288"/>
                          </a:xfrm>
                          <a:prstGeom prst="rect">
                            <a:avLst/>
                          </a:prstGeom>
                        </pic:spPr>
                      </pic:pic>
                    </wpg:wgp>
                  </a:graphicData>
                </a:graphic>
              </wp:inline>
            </w:drawing>
          </mc:Choice>
          <mc:Fallback xmlns:a="http://schemas.openxmlformats.org/drawingml/2006/main">
            <w:pict>
              <v:group id="Group 65717" style="width:539.305pt;height:0.850037pt;mso-position-horizontal-relative:char;mso-position-vertical-relative:line" coordsize="68491,107">
                <v:shape id="Picture 68848" style="position:absolute;width:68549;height:182;left:-37;top:-53;" filled="f">
                  <v:imagedata r:id="rId70"/>
                </v:shape>
              </v:group>
            </w:pict>
          </mc:Fallback>
        </mc:AlternateContent>
      </w:r>
      <w:r>
        <w:t xml:space="preserve"> </w:t>
      </w:r>
    </w:p>
    <w:p w14:paraId="02FE786E" w14:textId="77777777" w:rsidR="009411A2" w:rsidRDefault="00081DCB" w:rsidP="009C5BDC">
      <w:pPr>
        <w:spacing w:line="276" w:lineRule="auto"/>
        <w:ind w:left="10" w:right="70"/>
      </w:pPr>
      <w:r>
        <w:t xml:space="preserve">Summary </w:t>
      </w:r>
    </w:p>
    <w:p w14:paraId="775EBA3F" w14:textId="77777777" w:rsidR="009411A2" w:rsidRDefault="00081DCB" w:rsidP="009C5BDC">
      <w:pPr>
        <w:spacing w:line="276" w:lineRule="auto"/>
        <w:ind w:left="10" w:right="70"/>
      </w:pPr>
      <w:r>
        <w:t xml:space="preserve">The environmental control measures observed at the quarry site demonstrated a moderate to high level of environmental responsibility. While there is still room for improvement, especially in dust control and land rehabilitation, the current practices indicate that environmental considerations are being factored into the mine planning and excavation process. </w:t>
      </w:r>
    </w:p>
    <w:p w14:paraId="081BFC20" w14:textId="77777777" w:rsidR="009411A2" w:rsidRPr="008546E0" w:rsidRDefault="00081DCB" w:rsidP="009C5BDC">
      <w:pPr>
        <w:spacing w:line="276" w:lineRule="auto"/>
        <w:ind w:left="10" w:right="70"/>
        <w:rPr>
          <w:b/>
          <w:bCs/>
          <w:sz w:val="30"/>
          <w:szCs w:val="30"/>
        </w:rPr>
      </w:pPr>
      <w:r w:rsidRPr="008546E0">
        <w:rPr>
          <w:b/>
          <w:bCs/>
          <w:sz w:val="30"/>
          <w:szCs w:val="30"/>
        </w:rPr>
        <w:lastRenderedPageBreak/>
        <w:t xml:space="preserve">SAFETY PRACTICES AND PERSONNEL OBSERVATIONS </w:t>
      </w:r>
    </w:p>
    <w:p w14:paraId="34A41DFC" w14:textId="77777777" w:rsidR="009411A2" w:rsidRDefault="00081DCB" w:rsidP="009C5BDC">
      <w:pPr>
        <w:spacing w:after="255" w:line="276" w:lineRule="auto"/>
        <w:ind w:left="15" w:right="0" w:firstLine="0"/>
      </w:pPr>
      <w:r>
        <w:t xml:space="preserve"> </w:t>
      </w:r>
    </w:p>
    <w:p w14:paraId="171F1588" w14:textId="77777777" w:rsidR="009411A2" w:rsidRDefault="00081DCB" w:rsidP="009C5BDC">
      <w:pPr>
        <w:spacing w:after="319" w:line="276" w:lineRule="auto"/>
        <w:ind w:left="10" w:right="70"/>
      </w:pPr>
      <w:r>
        <w:t xml:space="preserve">Safety is a core component of any mining operation, especially during excavation activities where workers are exposed to heavy machinery, explosives, high walls, and mobile traffic. This section presents the actual safety practices observed on-site and highlights how personnel interacted with planning, machinery, and operational systems. </w:t>
      </w:r>
    </w:p>
    <w:p w14:paraId="1E89B2BD"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3669F2F3" wp14:editId="199A128C">
                <wp:extent cx="6849174" cy="10795"/>
                <wp:effectExtent l="0" t="0" r="0" b="0"/>
                <wp:docPr id="65718" name="Group 65718"/>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49" name="Picture 68849"/>
                          <pic:cNvPicPr/>
                        </pic:nvPicPr>
                        <pic:blipFill>
                          <a:blip r:embed="rId43"/>
                          <a:stretch>
                            <a:fillRect/>
                          </a:stretch>
                        </pic:blipFill>
                        <pic:spPr>
                          <a:xfrm>
                            <a:off x="-3746" y="-3174"/>
                            <a:ext cx="6854952" cy="15240"/>
                          </a:xfrm>
                          <a:prstGeom prst="rect">
                            <a:avLst/>
                          </a:prstGeom>
                        </pic:spPr>
                      </pic:pic>
                    </wpg:wgp>
                  </a:graphicData>
                </a:graphic>
              </wp:inline>
            </w:drawing>
          </mc:Choice>
          <mc:Fallback xmlns:a="http://schemas.openxmlformats.org/drawingml/2006/main">
            <w:pict>
              <v:group id="Group 65718" style="width:539.305pt;height:0.849976pt;mso-position-horizontal-relative:char;mso-position-vertical-relative:line" coordsize="68491,107">
                <v:shape id="Picture 68849" style="position:absolute;width:68549;height:152;left:-37;top:-31;" filled="f">
                  <v:imagedata r:id="rId44"/>
                </v:shape>
              </v:group>
            </w:pict>
          </mc:Fallback>
        </mc:AlternateContent>
      </w:r>
      <w:r>
        <w:t xml:space="preserve"> </w:t>
      </w:r>
    </w:p>
    <w:p w14:paraId="239AB635" w14:textId="77777777" w:rsidR="009411A2" w:rsidRDefault="00081DCB" w:rsidP="009C5BDC">
      <w:pPr>
        <w:numPr>
          <w:ilvl w:val="0"/>
          <w:numId w:val="51"/>
        </w:numPr>
        <w:spacing w:line="276" w:lineRule="auto"/>
        <w:ind w:left="240" w:right="70" w:hanging="240"/>
      </w:pPr>
      <w:r>
        <w:t xml:space="preserve">Use of Personal Protective Equipment (PPE) </w:t>
      </w:r>
    </w:p>
    <w:p w14:paraId="014CD5EA" w14:textId="77777777" w:rsidR="009411A2" w:rsidRDefault="00081DCB" w:rsidP="009C5BDC">
      <w:pPr>
        <w:spacing w:after="255" w:line="276" w:lineRule="auto"/>
        <w:ind w:left="15" w:right="0" w:firstLine="0"/>
      </w:pPr>
      <w:r>
        <w:t xml:space="preserve"> </w:t>
      </w:r>
    </w:p>
    <w:p w14:paraId="7BB7307F" w14:textId="77777777" w:rsidR="009411A2" w:rsidRDefault="00081DCB" w:rsidP="009C5BDC">
      <w:pPr>
        <w:spacing w:line="276" w:lineRule="auto"/>
        <w:ind w:left="10" w:right="70"/>
      </w:pPr>
      <w:r>
        <w:t xml:space="preserve">The quarry enforced the mandatory use of Personal Protective Equipment (PPE) at all times within the operational area. During field visits, all workers were seen wearing the required gear, which included: </w:t>
      </w:r>
    </w:p>
    <w:p w14:paraId="3DCC64B6" w14:textId="77777777" w:rsidR="009411A2" w:rsidRDefault="00081DCB" w:rsidP="009C5BDC">
      <w:pPr>
        <w:numPr>
          <w:ilvl w:val="1"/>
          <w:numId w:val="51"/>
        </w:numPr>
        <w:spacing w:after="11" w:line="276" w:lineRule="auto"/>
        <w:ind w:right="70" w:hanging="360"/>
      </w:pPr>
      <w:r>
        <w:t xml:space="preserve">Helmets </w:t>
      </w:r>
    </w:p>
    <w:p w14:paraId="6540609F" w14:textId="77777777" w:rsidR="009411A2" w:rsidRDefault="00081DCB" w:rsidP="009C5BDC">
      <w:pPr>
        <w:numPr>
          <w:ilvl w:val="1"/>
          <w:numId w:val="51"/>
        </w:numPr>
        <w:spacing w:after="11" w:line="276" w:lineRule="auto"/>
        <w:ind w:right="70" w:hanging="360"/>
      </w:pPr>
      <w:r>
        <w:t xml:space="preserve">Steel-toe boots </w:t>
      </w:r>
    </w:p>
    <w:p w14:paraId="71C7B10A" w14:textId="77777777" w:rsidR="009411A2" w:rsidRDefault="00081DCB" w:rsidP="009C5BDC">
      <w:pPr>
        <w:numPr>
          <w:ilvl w:val="1"/>
          <w:numId w:val="51"/>
        </w:numPr>
        <w:spacing w:after="11" w:line="276" w:lineRule="auto"/>
        <w:ind w:right="70" w:hanging="360"/>
      </w:pPr>
      <w:r>
        <w:t xml:space="preserve">Reflective vests </w:t>
      </w:r>
    </w:p>
    <w:p w14:paraId="14DFC173" w14:textId="77777777" w:rsidR="009411A2" w:rsidRDefault="00081DCB" w:rsidP="009C5BDC">
      <w:pPr>
        <w:numPr>
          <w:ilvl w:val="1"/>
          <w:numId w:val="51"/>
        </w:numPr>
        <w:spacing w:after="11" w:line="276" w:lineRule="auto"/>
        <w:ind w:right="70" w:hanging="360"/>
      </w:pPr>
      <w:r>
        <w:t xml:space="preserve">Safety goggles </w:t>
      </w:r>
    </w:p>
    <w:p w14:paraId="670D1325" w14:textId="77777777" w:rsidR="009411A2" w:rsidRDefault="00081DCB" w:rsidP="009C5BDC">
      <w:pPr>
        <w:numPr>
          <w:ilvl w:val="1"/>
          <w:numId w:val="51"/>
        </w:numPr>
        <w:spacing w:after="11" w:line="276" w:lineRule="auto"/>
        <w:ind w:right="70" w:hanging="360"/>
      </w:pPr>
      <w:r>
        <w:t xml:space="preserve">Ear protection </w:t>
      </w:r>
    </w:p>
    <w:p w14:paraId="7BA45F62" w14:textId="77777777" w:rsidR="009411A2" w:rsidRDefault="00081DCB" w:rsidP="009C5BDC">
      <w:pPr>
        <w:numPr>
          <w:ilvl w:val="1"/>
          <w:numId w:val="51"/>
        </w:numPr>
        <w:spacing w:line="276" w:lineRule="auto"/>
        <w:ind w:right="70" w:hanging="360"/>
      </w:pPr>
      <w:r>
        <w:t xml:space="preserve">Gloves (especially for blasters and maintenance staff) </w:t>
      </w:r>
    </w:p>
    <w:p w14:paraId="6BEC36D9" w14:textId="77777777" w:rsidR="009411A2" w:rsidRDefault="00081DCB" w:rsidP="009C5BDC">
      <w:pPr>
        <w:spacing w:after="0" w:line="276" w:lineRule="auto"/>
        <w:ind w:left="15" w:right="0" w:firstLine="0"/>
      </w:pPr>
      <w:r>
        <w:t xml:space="preserve"> </w:t>
      </w:r>
    </w:p>
    <w:p w14:paraId="60011399" w14:textId="77777777" w:rsidR="009411A2" w:rsidRDefault="00081DCB" w:rsidP="009C5BDC">
      <w:pPr>
        <w:spacing w:after="10" w:line="276" w:lineRule="auto"/>
        <w:ind w:left="10" w:right="70"/>
      </w:pPr>
      <w:r>
        <w:t xml:space="preserve">Entry to critical zones such as the blasting site, crushing area, and equipment maintenance workshop was strictly limited to personnel with complete PPE. Compliance with PPE guidelines was high, and periodic spot checks were conducted by safety officers.  </w:t>
      </w:r>
    </w:p>
    <w:p w14:paraId="2459BCA9" w14:textId="77777777" w:rsidR="009411A2" w:rsidRDefault="00081DCB" w:rsidP="009C5BDC">
      <w:pPr>
        <w:spacing w:after="337" w:line="276" w:lineRule="auto"/>
        <w:ind w:left="10" w:right="0" w:firstLine="0"/>
      </w:pPr>
      <w:r>
        <w:rPr>
          <w:rFonts w:ascii="Calibri" w:eastAsia="Calibri" w:hAnsi="Calibri" w:cs="Calibri"/>
          <w:noProof/>
          <w:sz w:val="22"/>
        </w:rPr>
        <w:lastRenderedPageBreak/>
        <mc:AlternateContent>
          <mc:Choice Requires="wpg">
            <w:drawing>
              <wp:inline distT="0" distB="0" distL="0" distR="0" wp14:anchorId="46C63629" wp14:editId="3D18B0AA">
                <wp:extent cx="6883718" cy="4353252"/>
                <wp:effectExtent l="0" t="0" r="0" b="0"/>
                <wp:docPr id="65608" name="Group 65608"/>
                <wp:cNvGraphicFramePr/>
                <a:graphic xmlns:a="http://schemas.openxmlformats.org/drawingml/2006/main">
                  <a:graphicData uri="http://schemas.microsoft.com/office/word/2010/wordprocessingGroup">
                    <wpg:wgp>
                      <wpg:cNvGrpSpPr/>
                      <wpg:grpSpPr>
                        <a:xfrm>
                          <a:off x="0" y="0"/>
                          <a:ext cx="6883718" cy="4353252"/>
                          <a:chOff x="0" y="0"/>
                          <a:chExt cx="6883718" cy="4353252"/>
                        </a:xfrm>
                      </wpg:grpSpPr>
                      <wps:wsp>
                        <wps:cNvPr id="15306" name="Rectangle 15306"/>
                        <wps:cNvSpPr/>
                        <wps:spPr>
                          <a:xfrm>
                            <a:off x="6845618" y="3893943"/>
                            <a:ext cx="50673" cy="184382"/>
                          </a:xfrm>
                          <a:prstGeom prst="rect">
                            <a:avLst/>
                          </a:prstGeom>
                          <a:ln>
                            <a:noFill/>
                          </a:ln>
                        </wps:spPr>
                        <wps:txbx>
                          <w:txbxContent>
                            <w:p w14:paraId="3F450220" w14:textId="77777777" w:rsidR="009411A2" w:rsidRDefault="00081DCB">
                              <w:pPr>
                                <w:spacing w:after="160" w:line="259" w:lineRule="auto"/>
                                <w:ind w:left="0" w:right="0" w:firstLine="0"/>
                              </w:pPr>
                              <w:r>
                                <w:t xml:space="preserve"> </w:t>
                              </w:r>
                            </w:p>
                          </w:txbxContent>
                        </wps:txbx>
                        <wps:bodyPr horzOverflow="overflow" vert="horz" lIns="0" tIns="0" rIns="0" bIns="0" rtlCol="0">
                          <a:noAutofit/>
                        </wps:bodyPr>
                      </wps:wsp>
                      <wps:wsp>
                        <wps:cNvPr id="15307" name="Rectangle 15307"/>
                        <wps:cNvSpPr/>
                        <wps:spPr>
                          <a:xfrm>
                            <a:off x="3810" y="4214618"/>
                            <a:ext cx="675775" cy="184382"/>
                          </a:xfrm>
                          <a:prstGeom prst="rect">
                            <a:avLst/>
                          </a:prstGeom>
                          <a:ln>
                            <a:noFill/>
                          </a:ln>
                        </wps:spPr>
                        <wps:txbx>
                          <w:txbxContent>
                            <w:p w14:paraId="297DCEA2" w14:textId="77777777" w:rsidR="009411A2" w:rsidRDefault="00081DCB">
                              <w:pPr>
                                <w:spacing w:after="160" w:line="259" w:lineRule="auto"/>
                                <w:ind w:left="0" w:right="0" w:firstLine="0"/>
                              </w:pPr>
                              <w:r>
                                <w:t>Figure 7</w:t>
                              </w:r>
                            </w:p>
                          </w:txbxContent>
                        </wps:txbx>
                        <wps:bodyPr horzOverflow="overflow" vert="horz" lIns="0" tIns="0" rIns="0" bIns="0" rtlCol="0">
                          <a:noAutofit/>
                        </wps:bodyPr>
                      </wps:wsp>
                      <wps:wsp>
                        <wps:cNvPr id="15308" name="Rectangle 15308"/>
                        <wps:cNvSpPr/>
                        <wps:spPr>
                          <a:xfrm>
                            <a:off x="511810" y="4214618"/>
                            <a:ext cx="50673" cy="184382"/>
                          </a:xfrm>
                          <a:prstGeom prst="rect">
                            <a:avLst/>
                          </a:prstGeom>
                          <a:ln>
                            <a:noFill/>
                          </a:ln>
                        </wps:spPr>
                        <wps:txbx>
                          <w:txbxContent>
                            <w:p w14:paraId="1E5B1757" w14:textId="77777777" w:rsidR="009411A2" w:rsidRDefault="00081DCB">
                              <w:pPr>
                                <w:spacing w:after="160" w:line="259" w:lineRule="auto"/>
                                <w:ind w:left="0" w:right="0" w:firstLine="0"/>
                              </w:pPr>
                              <w:r>
                                <w:t xml:space="preserve"> </w:t>
                              </w:r>
                            </w:p>
                          </w:txbxContent>
                        </wps:txbx>
                        <wps:bodyPr horzOverflow="overflow" vert="horz" lIns="0" tIns="0" rIns="0" bIns="0" rtlCol="0">
                          <a:noAutofit/>
                        </wps:bodyPr>
                      </wps:wsp>
                      <wps:wsp>
                        <wps:cNvPr id="15309" name="Rectangle 15309"/>
                        <wps:cNvSpPr/>
                        <wps:spPr>
                          <a:xfrm>
                            <a:off x="549910" y="4214618"/>
                            <a:ext cx="101346" cy="184382"/>
                          </a:xfrm>
                          <a:prstGeom prst="rect">
                            <a:avLst/>
                          </a:prstGeom>
                          <a:ln>
                            <a:noFill/>
                          </a:ln>
                        </wps:spPr>
                        <wps:txbx>
                          <w:txbxContent>
                            <w:p w14:paraId="080280BF" w14:textId="77777777" w:rsidR="009411A2" w:rsidRDefault="00081DCB">
                              <w:pPr>
                                <w:spacing w:after="160" w:line="259" w:lineRule="auto"/>
                                <w:ind w:left="0" w:right="0" w:firstLine="0"/>
                              </w:pPr>
                              <w:r>
                                <w:t>–</w:t>
                              </w:r>
                            </w:p>
                          </w:txbxContent>
                        </wps:txbx>
                        <wps:bodyPr horzOverflow="overflow" vert="horz" lIns="0" tIns="0" rIns="0" bIns="0" rtlCol="0">
                          <a:noAutofit/>
                        </wps:bodyPr>
                      </wps:wsp>
                      <wps:wsp>
                        <wps:cNvPr id="15310" name="Rectangle 15310"/>
                        <wps:cNvSpPr/>
                        <wps:spPr>
                          <a:xfrm>
                            <a:off x="626110" y="4214618"/>
                            <a:ext cx="50673" cy="184382"/>
                          </a:xfrm>
                          <a:prstGeom prst="rect">
                            <a:avLst/>
                          </a:prstGeom>
                          <a:ln>
                            <a:noFill/>
                          </a:ln>
                        </wps:spPr>
                        <wps:txbx>
                          <w:txbxContent>
                            <w:p w14:paraId="3FA4E502" w14:textId="77777777" w:rsidR="009411A2" w:rsidRDefault="00081DCB">
                              <w:pPr>
                                <w:spacing w:after="160" w:line="259" w:lineRule="auto"/>
                                <w:ind w:left="0" w:right="0" w:firstLine="0"/>
                              </w:pPr>
                              <w:r>
                                <w:t xml:space="preserve"> </w:t>
                              </w:r>
                            </w:p>
                          </w:txbxContent>
                        </wps:txbx>
                        <wps:bodyPr horzOverflow="overflow" vert="horz" lIns="0" tIns="0" rIns="0" bIns="0" rtlCol="0">
                          <a:noAutofit/>
                        </wps:bodyPr>
                      </wps:wsp>
                      <wps:wsp>
                        <wps:cNvPr id="15311" name="Rectangle 15311"/>
                        <wps:cNvSpPr/>
                        <wps:spPr>
                          <a:xfrm>
                            <a:off x="664210" y="4214618"/>
                            <a:ext cx="2042122" cy="184382"/>
                          </a:xfrm>
                          <a:prstGeom prst="rect">
                            <a:avLst/>
                          </a:prstGeom>
                          <a:ln>
                            <a:noFill/>
                          </a:ln>
                        </wps:spPr>
                        <wps:txbx>
                          <w:txbxContent>
                            <w:p w14:paraId="70B4C2C3" w14:textId="77777777" w:rsidR="009411A2" w:rsidRDefault="00081DCB">
                              <w:pPr>
                                <w:spacing w:after="160" w:line="259" w:lineRule="auto"/>
                                <w:ind w:left="0" w:right="0" w:firstLine="0"/>
                              </w:pPr>
                              <w:r>
                                <w:t>Safety PPE Gear Display</w:t>
                              </w:r>
                            </w:p>
                          </w:txbxContent>
                        </wps:txbx>
                        <wps:bodyPr horzOverflow="overflow" vert="horz" lIns="0" tIns="0" rIns="0" bIns="0" rtlCol="0">
                          <a:noAutofit/>
                        </wps:bodyPr>
                      </wps:wsp>
                      <wps:wsp>
                        <wps:cNvPr id="15312" name="Rectangle 15312"/>
                        <wps:cNvSpPr/>
                        <wps:spPr>
                          <a:xfrm>
                            <a:off x="2204784" y="4214618"/>
                            <a:ext cx="50673" cy="184382"/>
                          </a:xfrm>
                          <a:prstGeom prst="rect">
                            <a:avLst/>
                          </a:prstGeom>
                          <a:ln>
                            <a:noFill/>
                          </a:ln>
                        </wps:spPr>
                        <wps:txbx>
                          <w:txbxContent>
                            <w:p w14:paraId="6BA2CE85" w14:textId="77777777" w:rsidR="009411A2" w:rsidRDefault="00081DCB">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68850" name="Picture 68850"/>
                          <pic:cNvPicPr/>
                        </pic:nvPicPr>
                        <pic:blipFill>
                          <a:blip r:embed="rId51"/>
                          <a:stretch>
                            <a:fillRect/>
                          </a:stretch>
                        </pic:blipFill>
                        <pic:spPr>
                          <a:xfrm>
                            <a:off x="-3746" y="3949319"/>
                            <a:ext cx="6854952" cy="18288"/>
                          </a:xfrm>
                          <a:prstGeom prst="rect">
                            <a:avLst/>
                          </a:prstGeom>
                        </pic:spPr>
                      </pic:pic>
                      <pic:pic xmlns:pic="http://schemas.openxmlformats.org/drawingml/2006/picture">
                        <pic:nvPicPr>
                          <pic:cNvPr id="15353" name="Picture 15353"/>
                          <pic:cNvPicPr/>
                        </pic:nvPicPr>
                        <pic:blipFill>
                          <a:blip r:embed="rId74"/>
                          <a:stretch>
                            <a:fillRect/>
                          </a:stretch>
                        </pic:blipFill>
                        <pic:spPr>
                          <a:xfrm>
                            <a:off x="668338" y="0"/>
                            <a:ext cx="5752465" cy="3822065"/>
                          </a:xfrm>
                          <a:prstGeom prst="rect">
                            <a:avLst/>
                          </a:prstGeom>
                        </pic:spPr>
                      </pic:pic>
                    </wpg:wgp>
                  </a:graphicData>
                </a:graphic>
              </wp:inline>
            </w:drawing>
          </mc:Choice>
          <mc:Fallback>
            <w:pict>
              <v:group w14:anchorId="46C63629" id="Group 65608" o:spid="_x0000_s1045" style="width:542.05pt;height:342.8pt;mso-position-horizontal-relative:char;mso-position-vertical-relative:line" coordsize="68837,43532"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">
                <v:rect id="Rectangle 15306" o:spid="_x0000_s1046" style="position:absolute;left:68456;top:38939;width:50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" filled="f" stroked="f">
                  <v:textbox inset="0,0,0,0">
                    <w:txbxContent>
                      <w:p w14:paraId="3F450220" w14:textId="77777777" w:rsidR="009411A2" w:rsidRDefault="00081DCB">
                        <w:pPr>
                          <w:spacing w:after="160" w:line="259" w:lineRule="auto"/>
                          <w:ind w:left="0" w:right="0" w:firstLine="0"/>
                        </w:pPr>
                        <w:r>
                          <w:t xml:space="preserve"> </w:t>
                        </w:r>
                      </w:p>
                    </w:txbxContent>
                  </v:textbox>
                </v:rect>
                <v:rect id="Rectangle 15307" o:spid="_x0000_s1047" style="position:absolute;left:38;top:42146;width:675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" filled="f" stroked="f">
                  <v:textbox inset="0,0,0,0">
                    <w:txbxContent>
                      <w:p w14:paraId="297DCEA2" w14:textId="77777777" w:rsidR="009411A2" w:rsidRDefault="00081DCB">
                        <w:pPr>
                          <w:spacing w:after="160" w:line="259" w:lineRule="auto"/>
                          <w:ind w:left="0" w:right="0" w:firstLine="0"/>
                        </w:pPr>
                        <w:r>
                          <w:t>Figure 7</w:t>
                        </w:r>
                      </w:p>
                    </w:txbxContent>
                  </v:textbox>
                </v:rect>
                <v:rect id="Rectangle 15308" o:spid="_x0000_s1048" style="position:absolute;left:5118;top:42146;width:50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" filled="f" stroked="f">
                  <v:textbox inset="0,0,0,0">
                    <w:txbxContent>
                      <w:p w14:paraId="1E5B1757" w14:textId="77777777" w:rsidR="009411A2" w:rsidRDefault="00081DCB">
                        <w:pPr>
                          <w:spacing w:after="160" w:line="259" w:lineRule="auto"/>
                          <w:ind w:left="0" w:right="0" w:firstLine="0"/>
                        </w:pPr>
                        <w:r>
                          <w:t xml:space="preserve"> </w:t>
                        </w:r>
                      </w:p>
                    </w:txbxContent>
                  </v:textbox>
                </v:rect>
                <v:rect id="Rectangle 15309" o:spid="_x0000_s1049" style="position:absolute;left:5499;top:42146;width:1013;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" filled="f" stroked="f">
                  <v:textbox inset="0,0,0,0">
                    <w:txbxContent>
                      <w:p w14:paraId="080280BF" w14:textId="77777777" w:rsidR="009411A2" w:rsidRDefault="00081DCB">
                        <w:pPr>
                          <w:spacing w:after="160" w:line="259" w:lineRule="auto"/>
                          <w:ind w:left="0" w:right="0" w:firstLine="0"/>
                        </w:pPr>
                        <w:r>
                          <w:t>–</w:t>
                        </w:r>
                      </w:p>
                    </w:txbxContent>
                  </v:textbox>
                </v:rect>
                <v:rect id="Rectangle 15310" o:spid="_x0000_s1050" style="position:absolute;left:6261;top:42146;width:50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" filled="f" stroked="f">
                  <v:textbox inset="0,0,0,0">
                    <w:txbxContent>
                      <w:p w14:paraId="3FA4E502" w14:textId="77777777" w:rsidR="009411A2" w:rsidRDefault="00081DCB">
                        <w:pPr>
                          <w:spacing w:after="160" w:line="259" w:lineRule="auto"/>
                          <w:ind w:left="0" w:right="0" w:firstLine="0"/>
                        </w:pPr>
                        <w:r>
                          <w:t xml:space="preserve"> </w:t>
                        </w:r>
                      </w:p>
                    </w:txbxContent>
                  </v:textbox>
                </v:rect>
                <v:rect id="Rectangle 15311" o:spid="_x0000_s1051" style="position:absolute;left:6642;top:42146;width:20421;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" filled="f" stroked="f">
                  <v:textbox inset="0,0,0,0">
                    <w:txbxContent>
                      <w:p w14:paraId="70B4C2C3" w14:textId="77777777" w:rsidR="009411A2" w:rsidRDefault="00081DCB">
                        <w:pPr>
                          <w:spacing w:after="160" w:line="259" w:lineRule="auto"/>
                          <w:ind w:left="0" w:right="0" w:firstLine="0"/>
                        </w:pPr>
                        <w:r>
                          <w:t>Safety PPE Gear Display</w:t>
                        </w:r>
                      </w:p>
                    </w:txbxContent>
                  </v:textbox>
                </v:rect>
                <v:rect id="Rectangle 15312" o:spid="_x0000_s1052" style="position:absolute;left:22047;top:42146;width:507;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" filled="f" stroked="f">
                  <v:textbox inset="0,0,0,0">
                    <w:txbxContent>
                      <w:p w14:paraId="6BA2CE85" w14:textId="77777777" w:rsidR="009411A2" w:rsidRDefault="00081DCB">
                        <w:pPr>
                          <w:spacing w:after="160" w:line="259" w:lineRule="auto"/>
                          <w:ind w:left="0" w:right="0" w:firstLine="0"/>
                        </w:pPr>
                        <w:r>
                          <w:t xml:space="preserve"> </w:t>
                        </w:r>
                      </w:p>
                    </w:txbxContent>
                  </v:textbox>
                </v:rect>
                <v:shape id="Picture 68850" o:spid="_x0000_s1053" type="#_x0000_t75" style="position:absolute;left:-37;top:39493;width:68549;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">
                  <v:imagedata r:id="rId75" o:title=""/>
                </v:shape>
                <v:shape id="Picture 15353" o:spid="_x0000_s1054" type="#_x0000_t75" style="position:absolute;left:6683;width:57525;height:38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">
                  <v:imagedata r:id="rId76" o:title=""/>
                </v:shape>
                <w10:anchorlock/>
              </v:group>
            </w:pict>
          </mc:Fallback>
        </mc:AlternateContent>
      </w:r>
    </w:p>
    <w:p w14:paraId="21A75E56" w14:textId="77777777" w:rsidR="009411A2" w:rsidRDefault="00081DCB" w:rsidP="009C5BDC">
      <w:pPr>
        <w:numPr>
          <w:ilvl w:val="0"/>
          <w:numId w:val="51"/>
        </w:numPr>
        <w:spacing w:line="276" w:lineRule="auto"/>
        <w:ind w:left="240" w:right="70" w:hanging="240"/>
      </w:pPr>
      <w:r>
        <w:t xml:space="preserve">Safety Training and Induction </w:t>
      </w:r>
    </w:p>
    <w:p w14:paraId="2CDAD2E6" w14:textId="77777777" w:rsidR="009411A2" w:rsidRDefault="00081DCB" w:rsidP="009C5BDC">
      <w:pPr>
        <w:spacing w:after="260" w:line="276" w:lineRule="auto"/>
        <w:ind w:left="15" w:right="0" w:firstLine="0"/>
      </w:pPr>
      <w:r>
        <w:t xml:space="preserve"> </w:t>
      </w:r>
    </w:p>
    <w:p w14:paraId="61D98A3C" w14:textId="77777777" w:rsidR="009411A2" w:rsidRDefault="00081DCB" w:rsidP="009C5BDC">
      <w:pPr>
        <w:spacing w:line="276" w:lineRule="auto"/>
        <w:ind w:left="10" w:right="70"/>
      </w:pPr>
      <w:r>
        <w:t xml:space="preserve">Before any worker is allowed to operate or access the quarry, they must undergo site-specific induction training. This training includes: </w:t>
      </w:r>
    </w:p>
    <w:p w14:paraId="719900FA" w14:textId="77777777" w:rsidR="009411A2" w:rsidRDefault="00081DCB" w:rsidP="009C5BDC">
      <w:pPr>
        <w:numPr>
          <w:ilvl w:val="1"/>
          <w:numId w:val="51"/>
        </w:numPr>
        <w:spacing w:after="11" w:line="276" w:lineRule="auto"/>
        <w:ind w:right="70" w:hanging="360"/>
      </w:pPr>
      <w:r>
        <w:t xml:space="preserve">Introduction to mine layout and evacuation routes </w:t>
      </w:r>
    </w:p>
    <w:p w14:paraId="15C76737" w14:textId="77777777" w:rsidR="009411A2" w:rsidRDefault="00081DCB" w:rsidP="009C5BDC">
      <w:pPr>
        <w:numPr>
          <w:ilvl w:val="1"/>
          <w:numId w:val="51"/>
        </w:numPr>
        <w:spacing w:after="11" w:line="276" w:lineRule="auto"/>
        <w:ind w:right="70" w:hanging="360"/>
      </w:pPr>
      <w:r>
        <w:t xml:space="preserve">Hazard identification and risk reporting </w:t>
      </w:r>
    </w:p>
    <w:p w14:paraId="1DCF6E24" w14:textId="77777777" w:rsidR="009411A2" w:rsidRDefault="00081DCB" w:rsidP="009C5BDC">
      <w:pPr>
        <w:numPr>
          <w:ilvl w:val="1"/>
          <w:numId w:val="51"/>
        </w:numPr>
        <w:spacing w:after="11" w:line="276" w:lineRule="auto"/>
        <w:ind w:right="70" w:hanging="360"/>
      </w:pPr>
      <w:r>
        <w:t xml:space="preserve">Safe operating procedures for equipment </w:t>
      </w:r>
    </w:p>
    <w:p w14:paraId="39C127A8" w14:textId="77777777" w:rsidR="009411A2" w:rsidRDefault="00081DCB" w:rsidP="009C5BDC">
      <w:pPr>
        <w:numPr>
          <w:ilvl w:val="1"/>
          <w:numId w:val="51"/>
        </w:numPr>
        <w:spacing w:line="276" w:lineRule="auto"/>
        <w:ind w:right="70" w:hanging="360"/>
      </w:pPr>
      <w:r>
        <w:t xml:space="preserve">Emergency response and first aid basics </w:t>
      </w:r>
    </w:p>
    <w:p w14:paraId="421B23EF" w14:textId="77777777" w:rsidR="009411A2" w:rsidRDefault="00081DCB" w:rsidP="009C5BDC">
      <w:pPr>
        <w:spacing w:after="255" w:line="276" w:lineRule="auto"/>
        <w:ind w:left="15" w:right="0" w:firstLine="0"/>
      </w:pPr>
      <w:r>
        <w:t xml:space="preserve"> </w:t>
      </w:r>
    </w:p>
    <w:p w14:paraId="263E61BD" w14:textId="77777777" w:rsidR="009411A2" w:rsidRDefault="00081DCB" w:rsidP="009C5BDC">
      <w:pPr>
        <w:spacing w:line="276" w:lineRule="auto"/>
        <w:ind w:left="10" w:right="70"/>
      </w:pPr>
      <w:r>
        <w:t xml:space="preserve">Operators and technicians receive monthly refresher courses, especially on topics like machine handling, controlled blasting, and defensive driving for haulage trucks. </w:t>
      </w:r>
    </w:p>
    <w:p w14:paraId="4238684D" w14:textId="77777777" w:rsidR="009411A2" w:rsidRDefault="00081DCB" w:rsidP="009C5BDC">
      <w:pPr>
        <w:spacing w:after="325" w:line="276" w:lineRule="auto"/>
        <w:ind w:right="34"/>
      </w:pPr>
      <w:r>
        <w:t xml:space="preserve">The presence of safety signboards, directional arrows, and “No Entry Without PPE” zones reinforced awareness and compliance on-site. </w:t>
      </w:r>
    </w:p>
    <w:p w14:paraId="0906273F"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773E4791" wp14:editId="2B4C6F67">
                <wp:extent cx="6849174" cy="10795"/>
                <wp:effectExtent l="0" t="0" r="0" b="0"/>
                <wp:docPr id="65609" name="Group 65609"/>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51" name="Picture 68851"/>
                          <pic:cNvPicPr/>
                        </pic:nvPicPr>
                        <pic:blipFill>
                          <a:blip r:embed="rId77"/>
                          <a:stretch>
                            <a:fillRect/>
                          </a:stretch>
                        </pic:blipFill>
                        <pic:spPr>
                          <a:xfrm>
                            <a:off x="-3746" y="-2971"/>
                            <a:ext cx="6854952" cy="15240"/>
                          </a:xfrm>
                          <a:prstGeom prst="rect">
                            <a:avLst/>
                          </a:prstGeom>
                        </pic:spPr>
                      </pic:pic>
                    </wpg:wgp>
                  </a:graphicData>
                </a:graphic>
              </wp:inline>
            </w:drawing>
          </mc:Choice>
          <mc:Fallback xmlns:a="http://schemas.openxmlformats.org/drawingml/2006/main">
            <w:pict>
              <v:group id="Group 65609" style="width:539.305pt;height:0.849976pt;mso-position-horizontal-relative:char;mso-position-vertical-relative:line" coordsize="68491,107">
                <v:shape id="Picture 68851" style="position:absolute;width:68549;height:152;left:-37;top:-29;" filled="f">
                  <v:imagedata r:id="rId78"/>
                </v:shape>
              </v:group>
            </w:pict>
          </mc:Fallback>
        </mc:AlternateContent>
      </w:r>
      <w:r>
        <w:t xml:space="preserve"> </w:t>
      </w:r>
    </w:p>
    <w:p w14:paraId="4C1C441F" w14:textId="77777777" w:rsidR="009411A2" w:rsidRDefault="00081DCB" w:rsidP="009C5BDC">
      <w:pPr>
        <w:numPr>
          <w:ilvl w:val="0"/>
          <w:numId w:val="51"/>
        </w:numPr>
        <w:spacing w:line="276" w:lineRule="auto"/>
        <w:ind w:left="240" w:right="70" w:hanging="240"/>
      </w:pPr>
      <w:r>
        <w:t xml:space="preserve">Accident Prevention Measures </w:t>
      </w:r>
    </w:p>
    <w:p w14:paraId="736E47DA" w14:textId="77777777" w:rsidR="009411A2" w:rsidRDefault="00081DCB" w:rsidP="009C5BDC">
      <w:pPr>
        <w:spacing w:line="276" w:lineRule="auto"/>
        <w:ind w:left="10" w:right="70"/>
      </w:pPr>
      <w:r>
        <w:t xml:space="preserve">The site employed various preventive strategies to reduce the risk of accidents: </w:t>
      </w:r>
    </w:p>
    <w:p w14:paraId="68C77A4B" w14:textId="77777777" w:rsidR="009411A2" w:rsidRDefault="00081DCB" w:rsidP="009C5BDC">
      <w:pPr>
        <w:numPr>
          <w:ilvl w:val="1"/>
          <w:numId w:val="51"/>
        </w:numPr>
        <w:spacing w:after="11" w:line="276" w:lineRule="auto"/>
        <w:ind w:right="70" w:hanging="360"/>
      </w:pPr>
      <w:r>
        <w:lastRenderedPageBreak/>
        <w:t xml:space="preserve">Blasting zones were cordoned off with red flags and warning sirens before detonation. </w:t>
      </w:r>
    </w:p>
    <w:p w14:paraId="47AB7214" w14:textId="77777777" w:rsidR="009411A2" w:rsidRDefault="00081DCB" w:rsidP="009C5BDC">
      <w:pPr>
        <w:numPr>
          <w:ilvl w:val="1"/>
          <w:numId w:val="51"/>
        </w:numPr>
        <w:spacing w:after="0" w:line="276" w:lineRule="auto"/>
        <w:ind w:right="70" w:hanging="360"/>
      </w:pPr>
      <w:r>
        <w:t xml:space="preserve">Fire extinguishers and first aid boxes were stationed at all major points: near the site office, in equipment garages, and within the crusher control room. </w:t>
      </w:r>
    </w:p>
    <w:p w14:paraId="17443326" w14:textId="77777777" w:rsidR="009411A2" w:rsidRDefault="00081DCB" w:rsidP="009C5BDC">
      <w:pPr>
        <w:numPr>
          <w:ilvl w:val="1"/>
          <w:numId w:val="51"/>
        </w:numPr>
        <w:spacing w:after="0" w:line="276" w:lineRule="auto"/>
        <w:ind w:right="70" w:hanging="360"/>
      </w:pPr>
      <w:r>
        <w:t xml:space="preserve">Traffic management was enforced through one-way haul roads and trained spotters to direct truck movements. </w:t>
      </w:r>
    </w:p>
    <w:p w14:paraId="2E6AF007" w14:textId="77777777" w:rsidR="009411A2" w:rsidRDefault="00081DCB" w:rsidP="009C5BDC">
      <w:pPr>
        <w:numPr>
          <w:ilvl w:val="1"/>
          <w:numId w:val="51"/>
        </w:numPr>
        <w:spacing w:line="276" w:lineRule="auto"/>
        <w:ind w:right="70" w:hanging="360"/>
      </w:pPr>
      <w:r>
        <w:t xml:space="preserve">Fatigue management practices were observed, with scheduled breaks and shift rotations to prevent operator exhaustion. </w:t>
      </w:r>
    </w:p>
    <w:p w14:paraId="5787115C" w14:textId="77777777" w:rsidR="009411A2" w:rsidRDefault="00081DCB" w:rsidP="009C5BDC">
      <w:pPr>
        <w:spacing w:after="324" w:line="276" w:lineRule="auto"/>
        <w:ind w:left="10" w:right="70"/>
      </w:pPr>
      <w:r>
        <w:t xml:space="preserve">During the observation period, no accidents or near-misses were reported. Daily toolbox meetings were held, and each team reviewed safety checklists before starting any shift. </w:t>
      </w:r>
    </w:p>
    <w:p w14:paraId="73B1E7EF"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2E5A8149" wp14:editId="611E9034">
                <wp:extent cx="6849174" cy="10795"/>
                <wp:effectExtent l="0" t="0" r="0" b="0"/>
                <wp:docPr id="65927" name="Group 65927"/>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52" name="Picture 68852"/>
                          <pic:cNvPicPr/>
                        </pic:nvPicPr>
                        <pic:blipFill>
                          <a:blip r:embed="rId69"/>
                          <a:stretch>
                            <a:fillRect/>
                          </a:stretch>
                        </pic:blipFill>
                        <pic:spPr>
                          <a:xfrm>
                            <a:off x="-3746" y="-5333"/>
                            <a:ext cx="6854952" cy="18288"/>
                          </a:xfrm>
                          <a:prstGeom prst="rect">
                            <a:avLst/>
                          </a:prstGeom>
                        </pic:spPr>
                      </pic:pic>
                    </wpg:wgp>
                  </a:graphicData>
                </a:graphic>
              </wp:inline>
            </w:drawing>
          </mc:Choice>
          <mc:Fallback xmlns:a="http://schemas.openxmlformats.org/drawingml/2006/main">
            <w:pict>
              <v:group id="Group 65927" style="width:539.305pt;height:0.850037pt;mso-position-horizontal-relative:char;mso-position-vertical-relative:line" coordsize="68491,107">
                <v:shape id="Picture 68852" style="position:absolute;width:68549;height:182;left:-37;top:-53;" filled="f">
                  <v:imagedata r:id="rId70"/>
                </v:shape>
              </v:group>
            </w:pict>
          </mc:Fallback>
        </mc:AlternateContent>
      </w:r>
      <w:r>
        <w:t xml:space="preserve"> </w:t>
      </w:r>
    </w:p>
    <w:p w14:paraId="0B1BC326" w14:textId="77777777" w:rsidR="009411A2" w:rsidRDefault="00081DCB" w:rsidP="009C5BDC">
      <w:pPr>
        <w:numPr>
          <w:ilvl w:val="0"/>
          <w:numId w:val="51"/>
        </w:numPr>
        <w:spacing w:line="276" w:lineRule="auto"/>
        <w:ind w:left="240" w:right="70" w:hanging="240"/>
      </w:pPr>
      <w:r>
        <w:t xml:space="preserve">Safety Documentation and Monitoring </w:t>
      </w:r>
    </w:p>
    <w:p w14:paraId="431A3DEE" w14:textId="77777777" w:rsidR="009411A2" w:rsidRDefault="00081DCB" w:rsidP="009C5BDC">
      <w:pPr>
        <w:spacing w:line="276" w:lineRule="auto"/>
        <w:ind w:left="10" w:right="70"/>
      </w:pPr>
      <w:r>
        <w:t xml:space="preserve">All safety activities were properly documented. Examples include: </w:t>
      </w:r>
    </w:p>
    <w:p w14:paraId="60C6A4FB" w14:textId="77777777" w:rsidR="009411A2" w:rsidRDefault="00081DCB" w:rsidP="009C5BDC">
      <w:pPr>
        <w:numPr>
          <w:ilvl w:val="1"/>
          <w:numId w:val="51"/>
        </w:numPr>
        <w:spacing w:after="0" w:line="276" w:lineRule="auto"/>
        <w:ind w:right="70" w:hanging="360"/>
      </w:pPr>
      <w:r>
        <w:t xml:space="preserve">Incident Report Forms: Used in case of equipment failure or minor injuries (though none were recorded during this study). </w:t>
      </w:r>
    </w:p>
    <w:p w14:paraId="3FB42300" w14:textId="77777777" w:rsidR="009411A2" w:rsidRDefault="00081DCB" w:rsidP="009C5BDC">
      <w:pPr>
        <w:numPr>
          <w:ilvl w:val="1"/>
          <w:numId w:val="51"/>
        </w:numPr>
        <w:spacing w:after="11" w:line="276" w:lineRule="auto"/>
        <w:ind w:right="70" w:hanging="360"/>
      </w:pPr>
      <w:r>
        <w:t xml:space="preserve">Permit-to-Work System: Required before any high-risk tasks, such as blasting or working at height. </w:t>
      </w:r>
    </w:p>
    <w:p w14:paraId="7CAF8D77" w14:textId="77777777" w:rsidR="009411A2" w:rsidRDefault="00081DCB" w:rsidP="009C5BDC">
      <w:pPr>
        <w:numPr>
          <w:ilvl w:val="1"/>
          <w:numId w:val="51"/>
        </w:numPr>
        <w:spacing w:line="276" w:lineRule="auto"/>
        <w:ind w:right="70" w:hanging="360"/>
      </w:pPr>
      <w:r>
        <w:t xml:space="preserve">Routine Safety Audits: Conducted by supervisors to ensure all rules were followed. </w:t>
      </w:r>
    </w:p>
    <w:p w14:paraId="75D2FF98" w14:textId="77777777" w:rsidR="009411A2" w:rsidRDefault="00081DCB" w:rsidP="009C5BDC">
      <w:pPr>
        <w:spacing w:after="319" w:line="276" w:lineRule="auto"/>
        <w:ind w:left="10" w:right="70"/>
      </w:pPr>
      <w:r>
        <w:t xml:space="preserve">The quarry maintained a central safety logbook, which included training records, inspection reports, and weekly safety performance summaries. </w:t>
      </w:r>
    </w:p>
    <w:p w14:paraId="3AA463AE"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6C8F0E0E" wp14:editId="471B0FE5">
                <wp:extent cx="6849174" cy="10795"/>
                <wp:effectExtent l="0" t="0" r="0" b="0"/>
                <wp:docPr id="65928" name="Group 65928"/>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53" name="Picture 68853"/>
                          <pic:cNvPicPr/>
                        </pic:nvPicPr>
                        <pic:blipFill>
                          <a:blip r:embed="rId28"/>
                          <a:stretch>
                            <a:fillRect/>
                          </a:stretch>
                        </pic:blipFill>
                        <pic:spPr>
                          <a:xfrm>
                            <a:off x="-3746" y="-4698"/>
                            <a:ext cx="6854952" cy="18288"/>
                          </a:xfrm>
                          <a:prstGeom prst="rect">
                            <a:avLst/>
                          </a:prstGeom>
                        </pic:spPr>
                      </pic:pic>
                    </wpg:wgp>
                  </a:graphicData>
                </a:graphic>
              </wp:inline>
            </w:drawing>
          </mc:Choice>
          <mc:Fallback xmlns:a="http://schemas.openxmlformats.org/drawingml/2006/main">
            <w:pict>
              <v:group id="Group 65928" style="width:539.305pt;height:0.850006pt;mso-position-horizontal-relative:char;mso-position-vertical-relative:line" coordsize="68491,107">
                <v:shape id="Picture 68853" style="position:absolute;width:68549;height:182;left:-37;top:-46;" filled="f">
                  <v:imagedata r:id="rId29"/>
                </v:shape>
              </v:group>
            </w:pict>
          </mc:Fallback>
        </mc:AlternateContent>
      </w:r>
      <w:r>
        <w:t xml:space="preserve"> </w:t>
      </w:r>
    </w:p>
    <w:p w14:paraId="4F90CE9F" w14:textId="77777777" w:rsidR="009411A2" w:rsidRDefault="00081DCB" w:rsidP="009C5BDC">
      <w:pPr>
        <w:numPr>
          <w:ilvl w:val="0"/>
          <w:numId w:val="51"/>
        </w:numPr>
        <w:spacing w:line="276" w:lineRule="auto"/>
        <w:ind w:left="240" w:right="70" w:hanging="240"/>
      </w:pPr>
      <w:r>
        <w:t xml:space="preserve">Worker Attitudes and Team Culture </w:t>
      </w:r>
    </w:p>
    <w:p w14:paraId="01537D63" w14:textId="77777777" w:rsidR="009411A2" w:rsidRDefault="00081DCB" w:rsidP="009C5BDC">
      <w:pPr>
        <w:spacing w:line="276" w:lineRule="auto"/>
        <w:ind w:left="10" w:right="70"/>
      </w:pPr>
      <w:r>
        <w:t xml:space="preserve">Interviews and informal conversations with staff revealed a positive safety culture among workers. Most individuals demonstrated an understanding of risks associated with their roles and acknowledged the importance of planning, PPE, and reporting hazards. </w:t>
      </w:r>
    </w:p>
    <w:p w14:paraId="7AFDE759" w14:textId="77777777" w:rsidR="009411A2" w:rsidRDefault="00081DCB" w:rsidP="009C5BDC">
      <w:pPr>
        <w:spacing w:after="255" w:line="276" w:lineRule="auto"/>
        <w:ind w:left="15" w:right="0" w:firstLine="0"/>
      </w:pPr>
      <w:r>
        <w:t xml:space="preserve"> </w:t>
      </w:r>
    </w:p>
    <w:p w14:paraId="79A13DDC" w14:textId="77777777" w:rsidR="009411A2" w:rsidRDefault="00081DCB" w:rsidP="009C5BDC">
      <w:pPr>
        <w:spacing w:after="319" w:line="276" w:lineRule="auto"/>
        <w:ind w:left="10" w:right="70"/>
      </w:pPr>
      <w:r>
        <w:t xml:space="preserve">Operators expressed satisfaction with the support received from the safety department and reported that issues raised were generally resolved without delay. The safety unit was also viewed as approachable and proactive rather than punitive. </w:t>
      </w:r>
    </w:p>
    <w:p w14:paraId="39CF2851"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743D91BD" wp14:editId="790CFFC9">
                <wp:extent cx="6849174" cy="10795"/>
                <wp:effectExtent l="0" t="0" r="0" b="0"/>
                <wp:docPr id="65929" name="Group 65929"/>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54" name="Picture 68854"/>
                          <pic:cNvPicPr/>
                        </pic:nvPicPr>
                        <pic:blipFill>
                          <a:blip r:embed="rId57"/>
                          <a:stretch>
                            <a:fillRect/>
                          </a:stretch>
                        </pic:blipFill>
                        <pic:spPr>
                          <a:xfrm>
                            <a:off x="-3746" y="-4063"/>
                            <a:ext cx="6854952" cy="15240"/>
                          </a:xfrm>
                          <a:prstGeom prst="rect">
                            <a:avLst/>
                          </a:prstGeom>
                        </pic:spPr>
                      </pic:pic>
                    </wpg:wgp>
                  </a:graphicData>
                </a:graphic>
              </wp:inline>
            </w:drawing>
          </mc:Choice>
          <mc:Fallback xmlns:a="http://schemas.openxmlformats.org/drawingml/2006/main">
            <w:pict>
              <v:group id="Group 65929" style="width:539.305pt;height:0.850037pt;mso-position-horizontal-relative:char;mso-position-vertical-relative:line" coordsize="68491,107">
                <v:shape id="Picture 68854" style="position:absolute;width:68549;height:152;left:-37;top:-40;" filled="f">
                  <v:imagedata r:id="rId54"/>
                </v:shape>
              </v:group>
            </w:pict>
          </mc:Fallback>
        </mc:AlternateContent>
      </w:r>
      <w:r>
        <w:t xml:space="preserve"> </w:t>
      </w:r>
    </w:p>
    <w:p w14:paraId="5B4A8DF5" w14:textId="77777777" w:rsidR="009411A2" w:rsidRDefault="00081DCB" w:rsidP="009C5BDC">
      <w:pPr>
        <w:spacing w:line="276" w:lineRule="auto"/>
        <w:ind w:left="10" w:right="70"/>
      </w:pPr>
      <w:r>
        <w:t xml:space="preserve">Conclusion </w:t>
      </w:r>
    </w:p>
    <w:p w14:paraId="5634C45F" w14:textId="77777777" w:rsidR="009411A2" w:rsidRDefault="00081DCB" w:rsidP="009C5BDC">
      <w:pPr>
        <w:spacing w:line="276" w:lineRule="auto"/>
        <w:ind w:left="10" w:right="70"/>
      </w:pPr>
      <w:r>
        <w:t xml:space="preserve">The observed safety practices reflect a well-structured and disciplined safety management system, integrated into the overall mine planning and excavation operations. High PPE compliance, active supervision, detailed documentation, and informed personnel all contributed to the safety and wellbeing of workers on-site. </w:t>
      </w:r>
    </w:p>
    <w:p w14:paraId="6729B474" w14:textId="77777777" w:rsidR="006269C2" w:rsidRDefault="006269C2" w:rsidP="009C5BDC">
      <w:pPr>
        <w:pStyle w:val="Heading1"/>
        <w:spacing w:line="276" w:lineRule="auto"/>
        <w:ind w:right="0"/>
      </w:pPr>
    </w:p>
    <w:p w14:paraId="09445555" w14:textId="77777777" w:rsidR="006269C2" w:rsidRDefault="006269C2" w:rsidP="009C5BDC">
      <w:pPr>
        <w:pStyle w:val="Heading1"/>
        <w:spacing w:line="276" w:lineRule="auto"/>
        <w:ind w:right="0"/>
      </w:pPr>
    </w:p>
    <w:p w14:paraId="616DBE8D" w14:textId="77777777" w:rsidR="006269C2" w:rsidRDefault="006269C2" w:rsidP="009C5BDC">
      <w:pPr>
        <w:pStyle w:val="Heading1"/>
        <w:spacing w:line="276" w:lineRule="auto"/>
        <w:ind w:right="0"/>
      </w:pPr>
    </w:p>
    <w:p w14:paraId="415E5E95" w14:textId="1D8A65BD" w:rsidR="009411A2" w:rsidRPr="00A34D39" w:rsidRDefault="00081DCB" w:rsidP="009C5BDC">
      <w:pPr>
        <w:pStyle w:val="Heading1"/>
        <w:spacing w:line="276" w:lineRule="auto"/>
        <w:ind w:right="0"/>
        <w:rPr>
          <w:sz w:val="40"/>
          <w:szCs w:val="40"/>
        </w:rPr>
      </w:pPr>
      <w:r w:rsidRPr="00A34D39">
        <w:rPr>
          <w:sz w:val="40"/>
          <w:szCs w:val="40"/>
        </w:rPr>
        <w:t xml:space="preserve">CHAPTER FIVE </w:t>
      </w:r>
    </w:p>
    <w:p w14:paraId="5C5F4D73" w14:textId="77777777" w:rsidR="009411A2" w:rsidRPr="00A34D39" w:rsidRDefault="00081DCB" w:rsidP="009C5BDC">
      <w:pPr>
        <w:spacing w:after="316" w:line="276" w:lineRule="auto"/>
        <w:ind w:left="10" w:right="70"/>
        <w:rPr>
          <w:b/>
          <w:sz w:val="40"/>
          <w:szCs w:val="40"/>
        </w:rPr>
      </w:pPr>
      <w:r w:rsidRPr="00A34D39">
        <w:rPr>
          <w:b/>
          <w:sz w:val="40"/>
          <w:szCs w:val="40"/>
        </w:rPr>
        <w:t xml:space="preserve">DISCUSSION </w:t>
      </w:r>
    </w:p>
    <w:p w14:paraId="4F2B0E04" w14:textId="77777777" w:rsidR="009411A2" w:rsidRPr="00A34D39" w:rsidRDefault="00081DCB" w:rsidP="009C5BDC">
      <w:pPr>
        <w:spacing w:after="0" w:line="276" w:lineRule="auto"/>
        <w:ind w:left="0" w:right="0" w:firstLine="0"/>
        <w:jc w:val="right"/>
        <w:rPr>
          <w:b/>
        </w:rPr>
      </w:pPr>
      <w:r w:rsidRPr="00A34D39">
        <w:rPr>
          <w:rFonts w:ascii="Calibri" w:eastAsia="Calibri" w:hAnsi="Calibri" w:cs="Calibri"/>
          <w:b/>
          <w:noProof/>
          <w:sz w:val="22"/>
        </w:rPr>
        <mc:AlternateContent>
          <mc:Choice Requires="wpg">
            <w:drawing>
              <wp:inline distT="0" distB="0" distL="0" distR="0" wp14:anchorId="02BDB317" wp14:editId="428C3094">
                <wp:extent cx="6849174" cy="10795"/>
                <wp:effectExtent l="0" t="0" r="0" b="0"/>
                <wp:docPr id="65930" name="Group 65930"/>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55" name="Picture 68855"/>
                          <pic:cNvPicPr/>
                        </pic:nvPicPr>
                        <pic:blipFill>
                          <a:blip r:embed="rId47"/>
                          <a:stretch>
                            <a:fillRect/>
                          </a:stretch>
                        </pic:blipFill>
                        <pic:spPr>
                          <a:xfrm>
                            <a:off x="-3746" y="-4495"/>
                            <a:ext cx="6854952" cy="15240"/>
                          </a:xfrm>
                          <a:prstGeom prst="rect">
                            <a:avLst/>
                          </a:prstGeom>
                        </pic:spPr>
                      </pic:pic>
                    </wpg:wgp>
                  </a:graphicData>
                </a:graphic>
              </wp:inline>
            </w:drawing>
          </mc:Choice>
          <mc:Fallback xmlns:a="http://schemas.openxmlformats.org/drawingml/2006/main">
            <w:pict>
              <v:group id="Group 65930" style="width:539.305pt;height:0.850037pt;mso-position-horizontal-relative:char;mso-position-vertical-relative:line" coordsize="68491,107">
                <v:shape id="Picture 68855" style="position:absolute;width:68549;height:152;left:-37;top:-44;" filled="f">
                  <v:imagedata r:id="rId46"/>
                </v:shape>
              </v:group>
            </w:pict>
          </mc:Fallback>
        </mc:AlternateContent>
      </w:r>
      <w:r w:rsidRPr="00A34D39">
        <w:rPr>
          <w:b/>
        </w:rPr>
        <w:t xml:space="preserve"> </w:t>
      </w:r>
    </w:p>
    <w:p w14:paraId="41C5961B" w14:textId="77777777" w:rsidR="009411A2" w:rsidRPr="00A34D39" w:rsidRDefault="00081DCB" w:rsidP="009C5BDC">
      <w:pPr>
        <w:spacing w:line="276" w:lineRule="auto"/>
        <w:ind w:left="10" w:right="70"/>
        <w:rPr>
          <w:b/>
          <w:sz w:val="30"/>
          <w:szCs w:val="30"/>
        </w:rPr>
      </w:pPr>
      <w:r w:rsidRPr="00A34D39">
        <w:rPr>
          <w:b/>
          <w:sz w:val="30"/>
          <w:szCs w:val="30"/>
        </w:rPr>
        <w:t xml:space="preserve">INTERPRETATION OF PIT DESIGN AND EXCAVATION PRACTICES </w:t>
      </w:r>
    </w:p>
    <w:p w14:paraId="541C5DCD" w14:textId="77777777" w:rsidR="009411A2" w:rsidRDefault="00081DCB" w:rsidP="009C5BDC">
      <w:pPr>
        <w:spacing w:line="276" w:lineRule="auto"/>
        <w:ind w:left="10" w:right="70"/>
      </w:pPr>
      <w:r>
        <w:t xml:space="preserve">The results from the field observation clearly demonstrate the importance of structured pit design and bench geometry in effective mine planning. The observed bench height of 9 meters and slope angles between 45° and 55° reflect industry-standard safety and productivity thresholds. These measurements align with established best practices, confirming that a well-calculated pit design contributes to operational efficiency, equipment mobility, and worker safety. </w:t>
      </w:r>
    </w:p>
    <w:p w14:paraId="5F477310" w14:textId="77777777" w:rsidR="009411A2" w:rsidRDefault="00081DCB" w:rsidP="009C5BDC">
      <w:pPr>
        <w:spacing w:after="324" w:line="276" w:lineRule="auto"/>
        <w:ind w:left="10" w:right="70"/>
      </w:pPr>
      <w:r>
        <w:t xml:space="preserve">The consistent design also allowed for smooth traffic flow and minimized erosion or slope failure, which is often a challenge in poorly managed open pits. Comparing these findings with the principles explained in the literature, it is evident that the geometry of the mine plays a central role in optimizing excavation cycles, reducing equipment strain, and ensuring long-term mine stability. </w:t>
      </w:r>
    </w:p>
    <w:p w14:paraId="531614BD"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17307297" wp14:editId="38A8C6A6">
                <wp:extent cx="6849174" cy="10795"/>
                <wp:effectExtent l="0" t="0" r="0" b="0"/>
                <wp:docPr id="66372" name="Group 66372"/>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56" name="Picture 68856"/>
                          <pic:cNvPicPr/>
                        </pic:nvPicPr>
                        <pic:blipFill>
                          <a:blip r:embed="rId69"/>
                          <a:stretch>
                            <a:fillRect/>
                          </a:stretch>
                        </pic:blipFill>
                        <pic:spPr>
                          <a:xfrm>
                            <a:off x="-3746" y="-5333"/>
                            <a:ext cx="6854952" cy="18288"/>
                          </a:xfrm>
                          <a:prstGeom prst="rect">
                            <a:avLst/>
                          </a:prstGeom>
                        </pic:spPr>
                      </pic:pic>
                    </wpg:wgp>
                  </a:graphicData>
                </a:graphic>
              </wp:inline>
            </w:drawing>
          </mc:Choice>
          <mc:Fallback xmlns:a="http://schemas.openxmlformats.org/drawingml/2006/main">
            <w:pict>
              <v:group id="Group 66372" style="width:539.305pt;height:0.850037pt;mso-position-horizontal-relative:char;mso-position-vertical-relative:line" coordsize="68491,107">
                <v:shape id="Picture 68856" style="position:absolute;width:68549;height:182;left:-37;top:-53;" filled="f">
                  <v:imagedata r:id="rId70"/>
                </v:shape>
              </v:group>
            </w:pict>
          </mc:Fallback>
        </mc:AlternateContent>
      </w:r>
      <w:r>
        <w:t xml:space="preserve"> </w:t>
      </w:r>
    </w:p>
    <w:p w14:paraId="11266E08" w14:textId="77777777" w:rsidR="009411A2" w:rsidRDefault="00081DCB" w:rsidP="009C5BDC">
      <w:pPr>
        <w:spacing w:line="276" w:lineRule="auto"/>
        <w:ind w:left="10" w:right="70"/>
      </w:pPr>
      <w:r>
        <w:t xml:space="preserve">EVALUATION OF DRILLING AND BLASTING PERFORMANCE </w:t>
      </w:r>
    </w:p>
    <w:p w14:paraId="0A57D471" w14:textId="77777777" w:rsidR="009411A2" w:rsidRDefault="00081DCB" w:rsidP="009C5BDC">
      <w:pPr>
        <w:spacing w:line="276" w:lineRule="auto"/>
        <w:ind w:left="10" w:right="70"/>
      </w:pPr>
      <w:r>
        <w:t xml:space="preserve">The drilling and blasting operations were highly structured, employing a staggered 3m x 3m pattern and using ANFO explosives. From the results, it was observed that the blasting generated well-fragmented rock, which supported smooth excavation and efficient feed to the crusher. </w:t>
      </w:r>
    </w:p>
    <w:p w14:paraId="667DBAFB" w14:textId="77777777" w:rsidR="009411A2" w:rsidRDefault="00081DCB" w:rsidP="009C5BDC">
      <w:pPr>
        <w:spacing w:line="276" w:lineRule="auto"/>
        <w:ind w:left="10" w:right="70"/>
      </w:pPr>
      <w:r>
        <w:t xml:space="preserve">This reflects a high level of precision in drill-hole alignment, stemming, and charge calculation — a critical element emphasized in mine planning. The low levels of fly rock and ground vibration observed also suggest that blast-induced hazards were effectively minimized. These outcomes highlight the value of blast optimization as a planning tool, enabling controlled rock breakage, minimizing environmental disturbance, and reducing downstream processing costs. </w:t>
      </w:r>
    </w:p>
    <w:p w14:paraId="007B176A" w14:textId="77777777" w:rsidR="009411A2" w:rsidRDefault="00081DCB" w:rsidP="009C5BDC">
      <w:pPr>
        <w:spacing w:line="276" w:lineRule="auto"/>
        <w:ind w:left="10" w:right="70"/>
      </w:pPr>
      <w:r>
        <w:t xml:space="preserve">Such success in blasting operations reinforces what was emphasized in Chapter Two — that proper blasting design ensures better fragmentation, reduced secondary breakage, and minimized equipment wear. </w:t>
      </w:r>
    </w:p>
    <w:p w14:paraId="0D3DE406" w14:textId="77777777" w:rsidR="009411A2" w:rsidRDefault="00081DCB" w:rsidP="009C5BDC">
      <w:pPr>
        <w:spacing w:line="276" w:lineRule="auto"/>
        <w:ind w:left="10" w:right="70"/>
      </w:pPr>
      <w:r>
        <w:t xml:space="preserve">EQUIPMENT UTILIZATION AND HAULAGE SYSTEM PERFORMANCE </w:t>
      </w:r>
    </w:p>
    <w:p w14:paraId="1A617B99" w14:textId="77777777" w:rsidR="009411A2" w:rsidRDefault="00081DCB" w:rsidP="009C5BDC">
      <w:pPr>
        <w:spacing w:line="276" w:lineRule="auto"/>
        <w:ind w:left="10" w:right="70"/>
      </w:pPr>
      <w:r>
        <w:t xml:space="preserve">The results from Chapter Four showed high utilization rates of key equipment, such as excavators, wheel loaders, drilling rigs, and dump trucks, with an average operational efficiency of 70% to 83%. These figures indicate that equipment was not only properly matched to the scale of operation but also strategically deployed within the constraints of the mine layout and scheduling. </w:t>
      </w:r>
    </w:p>
    <w:p w14:paraId="28CF4B27" w14:textId="77777777" w:rsidR="009411A2" w:rsidRDefault="00081DCB" w:rsidP="009C5BDC">
      <w:pPr>
        <w:spacing w:line="276" w:lineRule="auto"/>
        <w:ind w:left="10" w:right="70"/>
      </w:pPr>
      <w:r>
        <w:lastRenderedPageBreak/>
        <w:t xml:space="preserve">This level of equipment performance supports the theory that integrated equipment planning is a major pillar of successful mine excavation. In the literature, it was established that improper fleet selection or under-utilization often leads to excessive idle time, fuel waste, and operational delays. However, the observed balance between excavation output and haulage capacity reflects a well-coordinated operational flow. </w:t>
      </w:r>
    </w:p>
    <w:p w14:paraId="3382D998" w14:textId="77777777" w:rsidR="009411A2" w:rsidRDefault="00081DCB" w:rsidP="009C5BDC">
      <w:pPr>
        <w:spacing w:line="276" w:lineRule="auto"/>
        <w:ind w:left="10" w:right="70"/>
      </w:pPr>
      <w:r>
        <w:t xml:space="preserve">The haulage system, in particular, showed notable efficiency. Trucks averaged 18–21 trips per shift, hauling over 1,400 tonnes daily. The cycle times (averaging 14–18 minutes) demonstrate that haul roads were properly designed, minimizing delays caused by congestion or mechanical strain. The haul road gradient of 1:10, smooth surface conditions, and clear traffic direction signs were crucial to these outcomes. </w:t>
      </w:r>
    </w:p>
    <w:p w14:paraId="3DE263D0" w14:textId="77777777" w:rsidR="009411A2" w:rsidRDefault="00081DCB" w:rsidP="009C5BDC">
      <w:pPr>
        <w:spacing w:line="276" w:lineRule="auto"/>
        <w:ind w:left="10" w:right="70"/>
      </w:pPr>
      <w:r>
        <w:t xml:space="preserve">From this, it can be concluded that haulage planning is not merely about equipment quantity, but about road layout, maintenance, and communication, all of which were present at the site. This observation reinforces the principle that mine planning must extend beyond pit design to cover fleet management and logistics coordination. </w:t>
      </w:r>
    </w:p>
    <w:p w14:paraId="311BFE9D" w14:textId="77777777" w:rsidR="009411A2" w:rsidRDefault="00081DCB" w:rsidP="009C5BDC">
      <w:pPr>
        <w:spacing w:line="276" w:lineRule="auto"/>
        <w:ind w:left="10" w:right="70"/>
      </w:pPr>
      <w:r>
        <w:t xml:space="preserve">PRODUCTION OUTPUT TRENDS AND EFFICIENCY </w:t>
      </w:r>
    </w:p>
    <w:p w14:paraId="1A039951" w14:textId="77777777" w:rsidR="009411A2" w:rsidRDefault="00081DCB" w:rsidP="009C5BDC">
      <w:pPr>
        <w:spacing w:line="276" w:lineRule="auto"/>
        <w:ind w:left="10" w:right="70"/>
      </w:pPr>
      <w:r>
        <w:t xml:space="preserve">The production records gathered during the study demonstrated a consistently high level of output, with an average of 5,500 to 5,800 tonnes of rock excavated per day. This level of performance is a strong indicator of well-executed mine planning and a synchronized workflow between drilling, blasting, excavation, and haulage. </w:t>
      </w:r>
    </w:p>
    <w:p w14:paraId="171D6875" w14:textId="77777777" w:rsidR="009411A2" w:rsidRDefault="00081DCB" w:rsidP="009C5BDC">
      <w:pPr>
        <w:spacing w:line="276" w:lineRule="auto"/>
        <w:ind w:left="10" w:right="70"/>
      </w:pPr>
      <w:r>
        <w:t xml:space="preserve">Week-to-week variations in output were minimal, with only slight dips observed due to routine equipment servicing and minor weather disturbances. This consistency shows that the quarry management had accounted for potential disruptions in their planning by incorporating buffer times and shift flexibility into the production schedule — a hallmark of good mine planning practice. </w:t>
      </w:r>
    </w:p>
    <w:p w14:paraId="5E3D148A" w14:textId="77777777" w:rsidR="009411A2" w:rsidRDefault="00081DCB" w:rsidP="009C5BDC">
      <w:pPr>
        <w:spacing w:line="276" w:lineRule="auto"/>
        <w:ind w:left="10" w:right="70"/>
      </w:pPr>
      <w:r>
        <w:t xml:space="preserve">Efficiency indicators such as: </w:t>
      </w:r>
    </w:p>
    <w:p w14:paraId="6849C946" w14:textId="77777777" w:rsidR="009411A2" w:rsidRDefault="00081DCB" w:rsidP="009C5BDC">
      <w:pPr>
        <w:numPr>
          <w:ilvl w:val="0"/>
          <w:numId w:val="52"/>
        </w:numPr>
        <w:spacing w:after="11" w:line="276" w:lineRule="auto"/>
        <w:ind w:right="70" w:hanging="360"/>
      </w:pPr>
      <w:r>
        <w:t xml:space="preserve">Drilling success rate (92%) </w:t>
      </w:r>
    </w:p>
    <w:p w14:paraId="71BB65C8" w14:textId="77777777" w:rsidR="009411A2" w:rsidRDefault="00081DCB" w:rsidP="009C5BDC">
      <w:pPr>
        <w:numPr>
          <w:ilvl w:val="0"/>
          <w:numId w:val="52"/>
        </w:numPr>
        <w:spacing w:after="11" w:line="276" w:lineRule="auto"/>
        <w:ind w:right="70" w:hanging="360"/>
      </w:pPr>
      <w:r>
        <w:t xml:space="preserve">Excavation-to-transport ratio (96%) </w:t>
      </w:r>
    </w:p>
    <w:p w14:paraId="3D3CA450" w14:textId="77777777" w:rsidR="009411A2" w:rsidRDefault="00081DCB" w:rsidP="009C5BDC">
      <w:pPr>
        <w:numPr>
          <w:ilvl w:val="0"/>
          <w:numId w:val="52"/>
        </w:numPr>
        <w:spacing w:line="276" w:lineRule="auto"/>
        <w:ind w:right="70" w:hanging="360"/>
      </w:pPr>
      <w:r>
        <w:t xml:space="preserve">Crusher feed alignment (over 90%) </w:t>
      </w:r>
    </w:p>
    <w:p w14:paraId="5A78783D" w14:textId="77777777" w:rsidR="009411A2" w:rsidRDefault="00081DCB" w:rsidP="009C5BDC">
      <w:pPr>
        <w:spacing w:line="276" w:lineRule="auto"/>
        <w:ind w:left="10" w:right="70"/>
      </w:pPr>
      <w:r>
        <w:t xml:space="preserve">—all confirm that operations were functioning within an optimized framework. These findings match what was established in the literature review: that effective planning is not about perfection, but about maximizing output with minimal waste and downtime. </w:t>
      </w:r>
    </w:p>
    <w:p w14:paraId="5AA99A92" w14:textId="77777777" w:rsidR="009411A2" w:rsidRDefault="00081DCB" w:rsidP="009C5BDC">
      <w:pPr>
        <w:spacing w:line="276" w:lineRule="auto"/>
        <w:ind w:left="10" w:right="70"/>
      </w:pPr>
      <w:r>
        <w:t xml:space="preserve">Additionally, the alignment of actual output with planned targets implies that the quarry likely uses data-driven planning tools, such as production forecasting and shift planning templates, which improve predictability and decision-making. </w:t>
      </w:r>
    </w:p>
    <w:p w14:paraId="379BA7C9" w14:textId="77777777" w:rsidR="009411A2" w:rsidRDefault="00081DCB" w:rsidP="009C5BDC">
      <w:pPr>
        <w:spacing w:line="276" w:lineRule="auto"/>
        <w:ind w:left="10" w:right="70"/>
      </w:pPr>
      <w:r>
        <w:t xml:space="preserve">From this, it can be deduced that regular monitoring, record-keeping, and feedback loops are essential components of efficient mine planning. These systems ensure that production remains on track even when unexpected conditions arise. </w:t>
      </w:r>
    </w:p>
    <w:p w14:paraId="69808E34" w14:textId="77777777" w:rsidR="009411A2" w:rsidRPr="00A34D39" w:rsidRDefault="00081DCB" w:rsidP="009C5BDC">
      <w:pPr>
        <w:spacing w:line="276" w:lineRule="auto"/>
        <w:ind w:left="10" w:right="70"/>
        <w:rPr>
          <w:b/>
          <w:bCs/>
          <w:sz w:val="30"/>
          <w:szCs w:val="30"/>
        </w:rPr>
      </w:pPr>
      <w:r w:rsidRPr="00A34D39">
        <w:rPr>
          <w:b/>
          <w:bCs/>
          <w:sz w:val="30"/>
          <w:szCs w:val="30"/>
        </w:rPr>
        <w:t xml:space="preserve">ENVIRONMENTAL CONTROL PRACTICES AND THEIR ROLE IN PLANNING </w:t>
      </w:r>
    </w:p>
    <w:p w14:paraId="03DC45F9" w14:textId="77777777" w:rsidR="009411A2" w:rsidRDefault="00081DCB" w:rsidP="009C5BDC">
      <w:pPr>
        <w:spacing w:line="276" w:lineRule="auto"/>
        <w:ind w:left="10" w:right="70"/>
      </w:pPr>
      <w:r>
        <w:lastRenderedPageBreak/>
        <w:t xml:space="preserve">Environmental management emerged as a strong component of the observed mine planning and excavation practices. The quarry demonstrated several key strategies for minimizing environmental impact, particularly in the areas of dust suppression, water control, noise management, and waste handling. These efforts directly reflect the integration of environmental sustainability into mine planning decisions, as emphasized in the literature. </w:t>
      </w:r>
    </w:p>
    <w:p w14:paraId="34751635" w14:textId="77777777" w:rsidR="009411A2" w:rsidRDefault="00081DCB" w:rsidP="009C5BDC">
      <w:pPr>
        <w:spacing w:after="255" w:line="276" w:lineRule="auto"/>
        <w:ind w:left="15" w:right="0" w:firstLine="0"/>
      </w:pPr>
      <w:r>
        <w:t xml:space="preserve"> </w:t>
      </w:r>
    </w:p>
    <w:p w14:paraId="0AE1C44D" w14:textId="77777777" w:rsidR="009411A2" w:rsidRDefault="00081DCB" w:rsidP="009C5BDC">
      <w:pPr>
        <w:spacing w:line="276" w:lineRule="auto"/>
        <w:ind w:left="10" w:right="70"/>
      </w:pPr>
      <w:r>
        <w:t xml:space="preserve">For instance, the use of water sprinklers to suppress dust on haul roads, the installation of drainage channels, and the collection of used oil for controlled disposal are all examples of planned interventions rather than reactive fixes. These practices align with the principle that environmental factors should be incorporated from the planning phase — not merely addressed after environmental damage has occurred. </w:t>
      </w:r>
    </w:p>
    <w:p w14:paraId="123477AC" w14:textId="77777777" w:rsidR="009411A2" w:rsidRDefault="00081DCB" w:rsidP="009C5BDC">
      <w:pPr>
        <w:spacing w:line="276" w:lineRule="auto"/>
        <w:ind w:left="10" w:right="70"/>
      </w:pPr>
      <w:r>
        <w:t xml:space="preserve">The study also revealed proactive steps in progressive land rehabilitation, such as stockpiling of topsoil and the trial planting of vegetation along haul road buffers. Although these were still in the early stages, they show a long-term vision that aligns with sustainable mining goals and closure planning. </w:t>
      </w:r>
    </w:p>
    <w:p w14:paraId="01DFAFB8" w14:textId="77777777" w:rsidR="009411A2" w:rsidRDefault="00081DCB" w:rsidP="009C5BDC">
      <w:pPr>
        <w:spacing w:line="276" w:lineRule="auto"/>
        <w:ind w:left="10" w:right="70"/>
      </w:pPr>
      <w:r>
        <w:t xml:space="preserve">In addition, blasting was scheduled during specific hours of the day (12–2 PM), minimizing community disturbance. This reflects another aspect of environmental planning — socio-environmental impact minimization, which is vital for maintaining good community relations and meeting regulatory standards. </w:t>
      </w:r>
    </w:p>
    <w:p w14:paraId="7D64DC17" w14:textId="77777777" w:rsidR="009411A2" w:rsidRDefault="00081DCB" w:rsidP="009C5BDC">
      <w:pPr>
        <w:spacing w:line="276" w:lineRule="auto"/>
        <w:ind w:left="10" w:right="70"/>
      </w:pPr>
      <w:r>
        <w:t xml:space="preserve">Overall, the environmental practices observed demonstrate that the quarry’s operational strategy incorporates forward-thinking environmental planning, which is consistent with modern principles of sustainable mining. This integration ensures compliance, enhances safety, and improves the long-term viability of the site. </w:t>
      </w:r>
    </w:p>
    <w:p w14:paraId="215C4BAE" w14:textId="77777777" w:rsidR="009411A2" w:rsidRPr="00A34D39" w:rsidRDefault="00081DCB" w:rsidP="009C5BDC">
      <w:pPr>
        <w:spacing w:line="276" w:lineRule="auto"/>
        <w:ind w:left="10" w:right="70"/>
        <w:rPr>
          <w:b/>
          <w:bCs/>
        </w:rPr>
      </w:pPr>
      <w:r w:rsidRPr="00A34D39">
        <w:rPr>
          <w:b/>
          <w:bCs/>
        </w:rPr>
        <w:t xml:space="preserve">SAFETY CULTURE AND WORKFORCE ENGAGEMENT </w:t>
      </w:r>
    </w:p>
    <w:p w14:paraId="6CD01D36" w14:textId="77777777" w:rsidR="009411A2" w:rsidRDefault="00081DCB" w:rsidP="009C5BDC">
      <w:pPr>
        <w:spacing w:line="276" w:lineRule="auto"/>
        <w:ind w:left="10" w:right="70"/>
      </w:pPr>
      <w:r>
        <w:t xml:space="preserve">One of the standout observations during the field study was the strong safety culture and high level of personnel engagement within the quarry operation. Safety was not treated as an afterthought but as an integrated component of day-to-day mine planning and execution. </w:t>
      </w:r>
    </w:p>
    <w:p w14:paraId="06FD9A01" w14:textId="77777777" w:rsidR="009411A2" w:rsidRDefault="00081DCB" w:rsidP="009C5BDC">
      <w:pPr>
        <w:spacing w:line="276" w:lineRule="auto"/>
        <w:ind w:left="10" w:right="70"/>
      </w:pPr>
      <w:r>
        <w:t xml:space="preserve">The consistent use of Personal Protective Equipment (PPE) by all site workers, combined with regular safety briefings and toolbox meetings, indicated a high level of awareness and discipline. These practices align with global safety management principles, where behavioral safety and proactive hazard identification are considered key pillars of a functional safety system. </w:t>
      </w:r>
    </w:p>
    <w:p w14:paraId="4A09D5BB" w14:textId="77777777" w:rsidR="009411A2" w:rsidRDefault="00081DCB" w:rsidP="009C5BDC">
      <w:pPr>
        <w:spacing w:line="276" w:lineRule="auto"/>
        <w:ind w:left="10" w:right="70"/>
      </w:pPr>
      <w:r>
        <w:t xml:space="preserve">More importantly, the study revealed that employees understood the risks associated with excavation, haulage, and blasting operations, and responded positively to the safety measures in place. This level of workforce engagement suggests that management had invested not only in equipment and infrastructure, but also in training, communication, and trust-building — critical components of sustainable mine planning. </w:t>
      </w:r>
    </w:p>
    <w:p w14:paraId="765937B4" w14:textId="77777777" w:rsidR="009411A2" w:rsidRDefault="00081DCB" w:rsidP="009C5BDC">
      <w:pPr>
        <w:spacing w:line="276" w:lineRule="auto"/>
        <w:ind w:left="10" w:right="70"/>
      </w:pPr>
      <w:r>
        <w:t xml:space="preserve">The structured permit-to-work system, routine safety audits, and the presence of trained safety officers demonstrated that safety protocols were being systematically enforced, rather than being left to chance. The site’s zero-incident report during the observation period is a testament to the effectiveness of these strategies. </w:t>
      </w:r>
    </w:p>
    <w:p w14:paraId="57BAED40" w14:textId="77777777" w:rsidR="009411A2" w:rsidRDefault="00081DCB" w:rsidP="009C5BDC">
      <w:pPr>
        <w:spacing w:line="276" w:lineRule="auto"/>
        <w:ind w:left="10" w:right="70"/>
      </w:pPr>
      <w:r>
        <w:t xml:space="preserve">This reflects what was discussed in the literature review — that a strong safety culture is not achieved merely through rules, but through the integration of safety into planning, operations, and personnel development. The presence of safety signboards, functional emergency response tools, and regular worker training programs affirms that mine planning must also prioritize human safety just as much as productivity. </w:t>
      </w:r>
    </w:p>
    <w:p w14:paraId="38A25F8E" w14:textId="7957A467" w:rsidR="009411A2" w:rsidRDefault="00081DCB" w:rsidP="00A34D39">
      <w:pPr>
        <w:spacing w:line="276" w:lineRule="auto"/>
        <w:ind w:left="10" w:right="70"/>
      </w:pPr>
      <w:r>
        <w:lastRenderedPageBreak/>
        <w:t xml:space="preserve">In summary, the safety environment observed during this study validates the argument that planned safety systems, backed by consistent enforcement and workforce involvement, result in fewer accidents, higher morale, and better overall performance. </w:t>
      </w:r>
    </w:p>
    <w:p w14:paraId="3752020C" w14:textId="77777777" w:rsidR="00F90275" w:rsidRDefault="00F90275" w:rsidP="009C5BDC">
      <w:pPr>
        <w:spacing w:after="250" w:line="276" w:lineRule="auto"/>
        <w:ind w:left="15" w:right="0" w:firstLine="0"/>
      </w:pPr>
    </w:p>
    <w:p w14:paraId="4838A10E" w14:textId="77777777" w:rsidR="009411A2" w:rsidRPr="00A34D39" w:rsidRDefault="00081DCB" w:rsidP="009C5BDC">
      <w:pPr>
        <w:spacing w:after="316" w:line="276" w:lineRule="auto"/>
        <w:ind w:left="10" w:right="70"/>
        <w:rPr>
          <w:b/>
          <w:bCs/>
          <w:sz w:val="30"/>
          <w:szCs w:val="30"/>
        </w:rPr>
      </w:pPr>
      <w:r w:rsidRPr="00A34D39">
        <w:rPr>
          <w:b/>
          <w:bCs/>
          <w:sz w:val="30"/>
          <w:szCs w:val="30"/>
        </w:rPr>
        <w:t xml:space="preserve">CONCLUSION </w:t>
      </w:r>
    </w:p>
    <w:p w14:paraId="3F876117" w14:textId="77777777" w:rsidR="009411A2" w:rsidRDefault="00081DCB" w:rsidP="009C5BDC">
      <w:pPr>
        <w:spacing w:after="210" w:line="276" w:lineRule="auto"/>
        <w:ind w:left="0" w:right="0" w:firstLine="0"/>
        <w:jc w:val="right"/>
      </w:pPr>
      <w:r>
        <w:rPr>
          <w:rFonts w:ascii="Calibri" w:eastAsia="Calibri" w:hAnsi="Calibri" w:cs="Calibri"/>
          <w:noProof/>
          <w:sz w:val="22"/>
        </w:rPr>
        <mc:AlternateContent>
          <mc:Choice Requires="wpg">
            <w:drawing>
              <wp:inline distT="0" distB="0" distL="0" distR="0" wp14:anchorId="3DD9A632" wp14:editId="61C9A879">
                <wp:extent cx="6849174" cy="10795"/>
                <wp:effectExtent l="0" t="0" r="0" b="0"/>
                <wp:docPr id="67546" name="Group 67546"/>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57" name="Picture 68857"/>
                          <pic:cNvPicPr/>
                        </pic:nvPicPr>
                        <pic:blipFill>
                          <a:blip r:embed="rId30"/>
                          <a:stretch>
                            <a:fillRect/>
                          </a:stretch>
                        </pic:blipFill>
                        <pic:spPr>
                          <a:xfrm>
                            <a:off x="-3746" y="-4571"/>
                            <a:ext cx="6854952" cy="15240"/>
                          </a:xfrm>
                          <a:prstGeom prst="rect">
                            <a:avLst/>
                          </a:prstGeom>
                        </pic:spPr>
                      </pic:pic>
                    </wpg:wgp>
                  </a:graphicData>
                </a:graphic>
              </wp:inline>
            </w:drawing>
          </mc:Choice>
          <mc:Fallback xmlns:a="http://schemas.openxmlformats.org/drawingml/2006/main">
            <w:pict>
              <v:group id="Group 67546" style="width:539.305pt;height:0.850006pt;mso-position-horizontal-relative:char;mso-position-vertical-relative:line" coordsize="68491,107">
                <v:shape id="Picture 68857" style="position:absolute;width:68549;height:152;left:-37;top:-45;" filled="f">
                  <v:imagedata r:id="rId31"/>
                </v:shape>
              </v:group>
            </w:pict>
          </mc:Fallback>
        </mc:AlternateContent>
      </w:r>
      <w:r>
        <w:t xml:space="preserve"> </w:t>
      </w:r>
    </w:p>
    <w:p w14:paraId="47A48260" w14:textId="77777777" w:rsidR="009411A2" w:rsidRDefault="00081DCB" w:rsidP="009C5BDC">
      <w:pPr>
        <w:spacing w:line="276" w:lineRule="auto"/>
        <w:ind w:left="10" w:right="70"/>
      </w:pPr>
      <w:r>
        <w:t xml:space="preserve">The study on the Use of Mine Planning and Excavation has revealed the significant role that structured planning plays in achieving operational efficiency, environmental compliance, and workforce safety in surface mining operations. Through field observations, data collection, and technical analysis at the quarry site in Kwara State, it was evident that every stage of the mining process — from pit design to material transportation — is heavily influenced by the quality and accuracy of planning. </w:t>
      </w:r>
    </w:p>
    <w:p w14:paraId="0D2A809C" w14:textId="77777777" w:rsidR="009411A2" w:rsidRDefault="00081DCB" w:rsidP="009C5BDC">
      <w:pPr>
        <w:spacing w:after="254" w:line="276" w:lineRule="auto"/>
        <w:ind w:left="15" w:right="0" w:firstLine="0"/>
      </w:pPr>
      <w:r>
        <w:t xml:space="preserve"> </w:t>
      </w:r>
    </w:p>
    <w:p w14:paraId="32948B15" w14:textId="77777777" w:rsidR="009411A2" w:rsidRDefault="00081DCB" w:rsidP="009C5BDC">
      <w:pPr>
        <w:spacing w:line="276" w:lineRule="auto"/>
        <w:ind w:left="10" w:right="70"/>
      </w:pPr>
      <w:r>
        <w:t xml:space="preserve">The layout and geometry of the open pit, with carefully designed benches, slopes, and ramps, provided a safe and effective working environment for equipment and personnel. The drilling and blasting operations were conducted with precision, ensuring proper fragmentation that facilitated smooth excavation and reduced the need for secondary breaking. These outcomes confirmed that proper planning of explosive charges, hole spacing, and blasting schedules is essential for productivity and safety. </w:t>
      </w:r>
    </w:p>
    <w:p w14:paraId="07A87721" w14:textId="77777777" w:rsidR="009411A2" w:rsidRDefault="00081DCB" w:rsidP="009C5BDC">
      <w:pPr>
        <w:spacing w:after="255" w:line="276" w:lineRule="auto"/>
        <w:ind w:left="15" w:right="0" w:firstLine="0"/>
      </w:pPr>
      <w:r>
        <w:t xml:space="preserve"> </w:t>
      </w:r>
    </w:p>
    <w:p w14:paraId="64EEDFF0" w14:textId="77777777" w:rsidR="009411A2" w:rsidRDefault="00081DCB" w:rsidP="009C5BDC">
      <w:pPr>
        <w:spacing w:line="276" w:lineRule="auto"/>
        <w:ind w:left="10" w:right="70"/>
      </w:pPr>
      <w:r>
        <w:t xml:space="preserve">Furthermore, the efficient use of excavation and haulage equipment demonstrated how equipment selection, maintenance scheduling, and traffic flow design all contribute to output optimization. The daily and weekly production records reflected consistent achievement of targets, showing that planning enabled the site to meet demand while minimizing delays and downtime. </w:t>
      </w:r>
    </w:p>
    <w:p w14:paraId="3B11E7CF" w14:textId="77777777" w:rsidR="009411A2" w:rsidRDefault="00081DCB" w:rsidP="009C5BDC">
      <w:pPr>
        <w:spacing w:after="0" w:line="276" w:lineRule="auto"/>
        <w:ind w:left="15" w:right="0" w:firstLine="0"/>
      </w:pPr>
      <w:r>
        <w:t xml:space="preserve"> </w:t>
      </w:r>
    </w:p>
    <w:p w14:paraId="38F6C013" w14:textId="77777777" w:rsidR="009411A2" w:rsidRDefault="00081DCB" w:rsidP="009C5BDC">
      <w:pPr>
        <w:spacing w:after="279" w:line="276" w:lineRule="auto"/>
        <w:ind w:left="10" w:right="147"/>
        <w:jc w:val="both"/>
      </w:pPr>
      <w:r>
        <w:t xml:space="preserve">Environmental control practices observed at the quarry further emphasized the integration of sustainability into mine planning. Dust suppression, drainage management, and controlled waste disposal were actively practiced, showing that responsible mining requires more than technical success — it requires foresight and planning for ecological impact. </w:t>
      </w:r>
    </w:p>
    <w:p w14:paraId="6D336481" w14:textId="77777777" w:rsidR="009411A2" w:rsidRDefault="00081DCB" w:rsidP="009C5BDC">
      <w:pPr>
        <w:spacing w:after="260" w:line="276" w:lineRule="auto"/>
        <w:ind w:left="15" w:right="0" w:firstLine="0"/>
      </w:pPr>
      <w:r>
        <w:t xml:space="preserve"> </w:t>
      </w:r>
    </w:p>
    <w:p w14:paraId="67A38D44" w14:textId="77777777" w:rsidR="009411A2" w:rsidRDefault="00081DCB" w:rsidP="009C5BDC">
      <w:pPr>
        <w:spacing w:line="276" w:lineRule="auto"/>
        <w:ind w:left="10" w:right="70"/>
      </w:pPr>
      <w:r>
        <w:t xml:space="preserve">Safety was also a central theme throughout the study. The high level of PPE compliance, regular safety briefings, and well-documented safety systems revealed a strong safety culture driven by management commitment and worker participation. This underscores the importance of embedding safety protocols into the core of mine planning and execution. </w:t>
      </w:r>
    </w:p>
    <w:p w14:paraId="086F52D5" w14:textId="77777777" w:rsidR="009411A2" w:rsidRDefault="00081DCB" w:rsidP="009C5BDC">
      <w:pPr>
        <w:spacing w:after="259" w:line="276" w:lineRule="auto"/>
        <w:ind w:left="15" w:right="0" w:firstLine="0"/>
      </w:pPr>
      <w:r>
        <w:t xml:space="preserve"> </w:t>
      </w:r>
    </w:p>
    <w:p w14:paraId="31C962C9" w14:textId="77777777" w:rsidR="009411A2" w:rsidRDefault="00081DCB" w:rsidP="009C5BDC">
      <w:pPr>
        <w:spacing w:line="276" w:lineRule="auto"/>
        <w:ind w:left="10" w:right="70"/>
      </w:pPr>
      <w:r>
        <w:t xml:space="preserve">In conclusion, this project has demonstrated that mine planning is not merely a theoretical exercise but a practical framework that guides every critical decision in excavation. When properly implemented, mine planning ensures that resources are used efficiently, risks are minimized, production goals are achieved, and the </w:t>
      </w:r>
      <w:r>
        <w:lastRenderedPageBreak/>
        <w:t xml:space="preserve">environment and workforce are protected. The findings of this research can serve as a model for similar operations and as a guide for future improvements in the field of mineral resource engineering. </w:t>
      </w:r>
    </w:p>
    <w:p w14:paraId="13CC6228" w14:textId="1FE4E8D8" w:rsidR="00EA4E3D" w:rsidRDefault="00081DCB" w:rsidP="00A34D39">
      <w:pPr>
        <w:spacing w:after="260" w:line="276" w:lineRule="auto"/>
        <w:ind w:left="15" w:right="0" w:firstLine="0"/>
      </w:pPr>
      <w:r>
        <w:t xml:space="preserve"> </w:t>
      </w:r>
    </w:p>
    <w:p w14:paraId="5551B054" w14:textId="4267664D" w:rsidR="009411A2" w:rsidRPr="00A34D39" w:rsidRDefault="00081DCB" w:rsidP="009C5BDC">
      <w:pPr>
        <w:spacing w:after="316" w:line="276" w:lineRule="auto"/>
        <w:ind w:left="10" w:right="70"/>
        <w:rPr>
          <w:b/>
          <w:bCs/>
          <w:sz w:val="30"/>
          <w:szCs w:val="30"/>
        </w:rPr>
      </w:pPr>
      <w:r w:rsidRPr="00A34D39">
        <w:rPr>
          <w:b/>
          <w:bCs/>
          <w:sz w:val="30"/>
          <w:szCs w:val="30"/>
        </w:rPr>
        <w:t xml:space="preserve">RECOMMENDATIONS </w:t>
      </w:r>
    </w:p>
    <w:p w14:paraId="39E6691F" w14:textId="77777777" w:rsidR="009411A2" w:rsidRDefault="00081DCB" w:rsidP="009C5BDC">
      <w:pPr>
        <w:spacing w:after="210" w:line="276" w:lineRule="auto"/>
        <w:ind w:left="0" w:right="0" w:firstLine="0"/>
        <w:jc w:val="right"/>
      </w:pPr>
      <w:r>
        <w:rPr>
          <w:rFonts w:ascii="Calibri" w:eastAsia="Calibri" w:hAnsi="Calibri" w:cs="Calibri"/>
          <w:noProof/>
          <w:sz w:val="22"/>
        </w:rPr>
        <mc:AlternateContent>
          <mc:Choice Requires="wpg">
            <w:drawing>
              <wp:inline distT="0" distB="0" distL="0" distR="0" wp14:anchorId="105121C5" wp14:editId="1389470E">
                <wp:extent cx="6849174" cy="10795"/>
                <wp:effectExtent l="0" t="0" r="0" b="0"/>
                <wp:docPr id="68224" name="Group 68224"/>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58" name="Picture 68858"/>
                          <pic:cNvPicPr/>
                        </pic:nvPicPr>
                        <pic:blipFill>
                          <a:blip r:embed="rId79"/>
                          <a:stretch>
                            <a:fillRect/>
                          </a:stretch>
                        </pic:blipFill>
                        <pic:spPr>
                          <a:xfrm>
                            <a:off x="-3746" y="-5206"/>
                            <a:ext cx="6854952" cy="18288"/>
                          </a:xfrm>
                          <a:prstGeom prst="rect">
                            <a:avLst/>
                          </a:prstGeom>
                        </pic:spPr>
                      </pic:pic>
                    </wpg:wgp>
                  </a:graphicData>
                </a:graphic>
              </wp:inline>
            </w:drawing>
          </mc:Choice>
          <mc:Fallback xmlns:a="http://schemas.openxmlformats.org/drawingml/2006/main">
            <w:pict>
              <v:group id="Group 68224" style="width:539.305pt;height:0.850006pt;mso-position-horizontal-relative:char;mso-position-vertical-relative:line" coordsize="68491,107">
                <v:shape id="Picture 68858" style="position:absolute;width:68549;height:182;left:-37;top:-52;" filled="f">
                  <v:imagedata r:id="rId80"/>
                </v:shape>
              </v:group>
            </w:pict>
          </mc:Fallback>
        </mc:AlternateContent>
      </w:r>
      <w:r>
        <w:t xml:space="preserve"> </w:t>
      </w:r>
    </w:p>
    <w:p w14:paraId="575BA599" w14:textId="77777777" w:rsidR="009411A2" w:rsidRDefault="00081DCB" w:rsidP="009C5BDC">
      <w:pPr>
        <w:spacing w:after="320" w:line="276" w:lineRule="auto"/>
        <w:ind w:left="10" w:right="70"/>
      </w:pPr>
      <w:r>
        <w:t xml:space="preserve">Based on the findings and conclusions of this study, the following recommendations are presented to enhance the efficiency, safety, and sustainability of mine planning and excavation practices in surface mining operations, particularly in the context of granite quarrying in Kwara State: </w:t>
      </w:r>
    </w:p>
    <w:p w14:paraId="71ECC887"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14779850" wp14:editId="4B1AFFB1">
                <wp:extent cx="6849174" cy="10795"/>
                <wp:effectExtent l="0" t="0" r="0" b="0"/>
                <wp:docPr id="68225" name="Group 68225"/>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59" name="Picture 68859"/>
                          <pic:cNvPicPr/>
                        </pic:nvPicPr>
                        <pic:blipFill>
                          <a:blip r:embed="rId17"/>
                          <a:stretch>
                            <a:fillRect/>
                          </a:stretch>
                        </pic:blipFill>
                        <pic:spPr>
                          <a:xfrm>
                            <a:off x="-3746" y="-4190"/>
                            <a:ext cx="6854952" cy="15240"/>
                          </a:xfrm>
                          <a:prstGeom prst="rect">
                            <a:avLst/>
                          </a:prstGeom>
                        </pic:spPr>
                      </pic:pic>
                    </wpg:wgp>
                  </a:graphicData>
                </a:graphic>
              </wp:inline>
            </w:drawing>
          </mc:Choice>
          <mc:Fallback xmlns:a="http://schemas.openxmlformats.org/drawingml/2006/main">
            <w:pict>
              <v:group id="Group 68225" style="width:539.305pt;height:0.849976pt;mso-position-horizontal-relative:char;mso-position-vertical-relative:line" coordsize="68491,107">
                <v:shape id="Picture 68859" style="position:absolute;width:68549;height:152;left:-37;top:-41;" filled="f">
                  <v:imagedata r:id="rId17"/>
                </v:shape>
              </v:group>
            </w:pict>
          </mc:Fallback>
        </mc:AlternateContent>
      </w:r>
      <w:r>
        <w:t xml:space="preserve"> </w:t>
      </w:r>
    </w:p>
    <w:p w14:paraId="23D5DD1A" w14:textId="77777777" w:rsidR="009411A2" w:rsidRDefault="00081DCB" w:rsidP="009C5BDC">
      <w:pPr>
        <w:numPr>
          <w:ilvl w:val="0"/>
          <w:numId w:val="53"/>
        </w:numPr>
        <w:spacing w:line="276" w:lineRule="auto"/>
        <w:ind w:left="240" w:right="70" w:hanging="240"/>
      </w:pPr>
      <w:r>
        <w:t xml:space="preserve">Regular Review and Update of Mine Plans </w:t>
      </w:r>
    </w:p>
    <w:p w14:paraId="5E90043D" w14:textId="77777777" w:rsidR="009411A2" w:rsidRDefault="00081DCB" w:rsidP="009C5BDC">
      <w:pPr>
        <w:spacing w:after="319" w:line="276" w:lineRule="auto"/>
        <w:ind w:left="10" w:right="70"/>
      </w:pPr>
      <w:r>
        <w:t xml:space="preserve">It is recommended that mine plans be routinely reviewed and updated to reflect real-time operational data, changes in resource estimation, and evolving site conditions. Frequent re-evaluation allows the management to adjust blasting patterns, equipment allocation, and haulage routes in response to new challenges or opportunities. </w:t>
      </w:r>
    </w:p>
    <w:p w14:paraId="55FF712D" w14:textId="77777777" w:rsidR="009411A2" w:rsidRDefault="00081DCB" w:rsidP="009C5BDC">
      <w:pPr>
        <w:spacing w:after="210" w:line="276" w:lineRule="auto"/>
        <w:ind w:left="0" w:right="0" w:firstLine="0"/>
        <w:jc w:val="right"/>
      </w:pPr>
      <w:r>
        <w:rPr>
          <w:rFonts w:ascii="Calibri" w:eastAsia="Calibri" w:hAnsi="Calibri" w:cs="Calibri"/>
          <w:noProof/>
          <w:sz w:val="22"/>
        </w:rPr>
        <mc:AlternateContent>
          <mc:Choice Requires="wpg">
            <w:drawing>
              <wp:inline distT="0" distB="0" distL="0" distR="0" wp14:anchorId="65CFFFD7" wp14:editId="7796D370">
                <wp:extent cx="6849174" cy="10795"/>
                <wp:effectExtent l="0" t="0" r="0" b="0"/>
                <wp:docPr id="68226" name="Group 68226"/>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60" name="Picture 68860"/>
                          <pic:cNvPicPr/>
                        </pic:nvPicPr>
                        <pic:blipFill>
                          <a:blip r:embed="rId19"/>
                          <a:stretch>
                            <a:fillRect/>
                          </a:stretch>
                        </pic:blipFill>
                        <pic:spPr>
                          <a:xfrm>
                            <a:off x="-3746" y="-5079"/>
                            <a:ext cx="6854952" cy="18288"/>
                          </a:xfrm>
                          <a:prstGeom prst="rect">
                            <a:avLst/>
                          </a:prstGeom>
                        </pic:spPr>
                      </pic:pic>
                    </wpg:wgp>
                  </a:graphicData>
                </a:graphic>
              </wp:inline>
            </w:drawing>
          </mc:Choice>
          <mc:Fallback xmlns:a="http://schemas.openxmlformats.org/drawingml/2006/main">
            <w:pict>
              <v:group id="Group 68226" style="width:539.305pt;height:0.849976pt;mso-position-horizontal-relative:char;mso-position-vertical-relative:line" coordsize="68491,107">
                <v:shape id="Picture 68860" style="position:absolute;width:68549;height:182;left:-37;top:-50;" filled="f">
                  <v:imagedata r:id="rId19"/>
                </v:shape>
              </v:group>
            </w:pict>
          </mc:Fallback>
        </mc:AlternateContent>
      </w:r>
      <w:r>
        <w:t xml:space="preserve"> </w:t>
      </w:r>
    </w:p>
    <w:p w14:paraId="43A59D18" w14:textId="77777777" w:rsidR="009411A2" w:rsidRDefault="00081DCB" w:rsidP="009C5BDC">
      <w:pPr>
        <w:numPr>
          <w:ilvl w:val="0"/>
          <w:numId w:val="53"/>
        </w:numPr>
        <w:spacing w:line="276" w:lineRule="auto"/>
        <w:ind w:left="240" w:right="70" w:hanging="240"/>
      </w:pPr>
      <w:r>
        <w:t xml:space="preserve">Integration of Digital Mine Planning Tools </w:t>
      </w:r>
    </w:p>
    <w:p w14:paraId="43888214" w14:textId="77777777" w:rsidR="009411A2" w:rsidRDefault="00081DCB" w:rsidP="009C5BDC">
      <w:pPr>
        <w:spacing w:line="276" w:lineRule="auto"/>
        <w:ind w:left="10" w:right="70"/>
      </w:pPr>
      <w:r>
        <w:t xml:space="preserve">The use of modern mine planning software such as </w:t>
      </w:r>
      <w:proofErr w:type="spellStart"/>
      <w:r>
        <w:t>Surpac</w:t>
      </w:r>
      <w:proofErr w:type="spellEnd"/>
      <w:r>
        <w:t xml:space="preserve">, </w:t>
      </w:r>
      <w:proofErr w:type="spellStart"/>
      <w:r>
        <w:t>MineSched</w:t>
      </w:r>
      <w:proofErr w:type="spellEnd"/>
      <w:r>
        <w:t xml:space="preserve">, or AutoCAD Civil 3D should be incorporated to enhance accuracy in pit design, drill pattern layout, and production forecasting. These tools allow planners to simulate various excavation scenarios and optimize resource usage before actual field execution. </w:t>
      </w:r>
    </w:p>
    <w:p w14:paraId="66F3035E"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703A64F3" wp14:editId="0B3FA276">
                <wp:extent cx="6849174" cy="10795"/>
                <wp:effectExtent l="0" t="0" r="0" b="0"/>
                <wp:docPr id="66714" name="Group 66714"/>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61" name="Picture 68861"/>
                          <pic:cNvPicPr/>
                        </pic:nvPicPr>
                        <pic:blipFill>
                          <a:blip r:embed="rId14"/>
                          <a:stretch>
                            <a:fillRect/>
                          </a:stretch>
                        </pic:blipFill>
                        <pic:spPr>
                          <a:xfrm>
                            <a:off x="-3746" y="-5587"/>
                            <a:ext cx="6854952" cy="18288"/>
                          </a:xfrm>
                          <a:prstGeom prst="rect">
                            <a:avLst/>
                          </a:prstGeom>
                        </pic:spPr>
                      </pic:pic>
                    </wpg:wgp>
                  </a:graphicData>
                </a:graphic>
              </wp:inline>
            </w:drawing>
          </mc:Choice>
          <mc:Fallback xmlns:a="http://schemas.openxmlformats.org/drawingml/2006/main">
            <w:pict>
              <v:group id="Group 66714" style="width:539.305pt;height:0.849976pt;mso-position-horizontal-relative:char;mso-position-vertical-relative:line" coordsize="68491,107">
                <v:shape id="Picture 68861" style="position:absolute;width:68549;height:182;left:-37;top:-55;" filled="f">
                  <v:imagedata r:id="rId15"/>
                </v:shape>
              </v:group>
            </w:pict>
          </mc:Fallback>
        </mc:AlternateContent>
      </w:r>
      <w:r>
        <w:t xml:space="preserve"> </w:t>
      </w:r>
    </w:p>
    <w:p w14:paraId="13D51FA4" w14:textId="77777777" w:rsidR="009411A2" w:rsidRDefault="00081DCB" w:rsidP="009C5BDC">
      <w:pPr>
        <w:numPr>
          <w:ilvl w:val="0"/>
          <w:numId w:val="53"/>
        </w:numPr>
        <w:spacing w:line="276" w:lineRule="auto"/>
        <w:ind w:left="240" w:right="70" w:hanging="240"/>
      </w:pPr>
      <w:r>
        <w:t xml:space="preserve">Enhancement of Environmental Management Strategies </w:t>
      </w:r>
    </w:p>
    <w:p w14:paraId="722B9F08" w14:textId="77777777" w:rsidR="009411A2" w:rsidRDefault="00081DCB" w:rsidP="009C5BDC">
      <w:pPr>
        <w:spacing w:after="329" w:line="276" w:lineRule="auto"/>
        <w:ind w:left="10" w:right="465"/>
        <w:jc w:val="both"/>
      </w:pPr>
      <w:r>
        <w:t xml:space="preserve">Although basic environmental practices were in place, it is advised that the quarry invests in more advanced dust suppression systems, such as permanent road sprinklers or eco-friendly dust-binding chemicals. Additionally, a long-term land rehabilitation plan with defined timelines and vegetation targets should be developed and implemented. </w:t>
      </w:r>
    </w:p>
    <w:p w14:paraId="0E80E88D"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234836CD" wp14:editId="246B1736">
                <wp:extent cx="6849174" cy="10795"/>
                <wp:effectExtent l="0" t="0" r="0" b="0"/>
                <wp:docPr id="66715" name="Group 66715"/>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62" name="Picture 68862"/>
                          <pic:cNvPicPr/>
                        </pic:nvPicPr>
                        <pic:blipFill>
                          <a:blip r:embed="rId10"/>
                          <a:stretch>
                            <a:fillRect/>
                          </a:stretch>
                        </pic:blipFill>
                        <pic:spPr>
                          <a:xfrm>
                            <a:off x="-3746" y="-5460"/>
                            <a:ext cx="6854952" cy="18288"/>
                          </a:xfrm>
                          <a:prstGeom prst="rect">
                            <a:avLst/>
                          </a:prstGeom>
                        </pic:spPr>
                      </pic:pic>
                    </wpg:wgp>
                  </a:graphicData>
                </a:graphic>
              </wp:inline>
            </w:drawing>
          </mc:Choice>
          <mc:Fallback xmlns:a="http://schemas.openxmlformats.org/drawingml/2006/main">
            <w:pict>
              <v:group id="Group 66715" style="width:539.305pt;height:0.850037pt;mso-position-horizontal-relative:char;mso-position-vertical-relative:line" coordsize="68491,107">
                <v:shape id="Picture 68862" style="position:absolute;width:68549;height:182;left:-37;top:-54;" filled="f">
                  <v:imagedata r:id="rId11"/>
                </v:shape>
              </v:group>
            </w:pict>
          </mc:Fallback>
        </mc:AlternateContent>
      </w:r>
      <w:r>
        <w:t xml:space="preserve"> </w:t>
      </w:r>
    </w:p>
    <w:p w14:paraId="02661941" w14:textId="77777777" w:rsidR="009411A2" w:rsidRDefault="00081DCB" w:rsidP="009C5BDC">
      <w:pPr>
        <w:numPr>
          <w:ilvl w:val="0"/>
          <w:numId w:val="53"/>
        </w:numPr>
        <w:spacing w:line="276" w:lineRule="auto"/>
        <w:ind w:left="240" w:right="70" w:hanging="240"/>
      </w:pPr>
      <w:r>
        <w:t xml:space="preserve">Expansion of Safety Training Programs </w:t>
      </w:r>
    </w:p>
    <w:p w14:paraId="21E396A6" w14:textId="77777777" w:rsidR="009411A2" w:rsidRDefault="00081DCB" w:rsidP="009C5BDC">
      <w:pPr>
        <w:spacing w:after="49" w:line="276" w:lineRule="auto"/>
        <w:ind w:left="10" w:right="147"/>
        <w:jc w:val="both"/>
      </w:pPr>
      <w:r>
        <w:t>While safety compliance was high, further expansion of worker training programs is encouraged. Topics such as hazard reporting, fire response drills, emergency medical procedures, and safe handling of explosives should be integrated into monthly training schedules. Also, real-time simulations and safety competitions can help reinforce learning.</w:t>
      </w:r>
    </w:p>
    <w:p w14:paraId="33173573"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3B664A0F" wp14:editId="5E33FA50">
                <wp:extent cx="6849174" cy="10795"/>
                <wp:effectExtent l="0" t="0" r="0" b="0"/>
                <wp:docPr id="66716" name="Group 66716"/>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63" name="Picture 68863"/>
                          <pic:cNvPicPr/>
                        </pic:nvPicPr>
                        <pic:blipFill>
                          <a:blip r:embed="rId40"/>
                          <a:stretch>
                            <a:fillRect/>
                          </a:stretch>
                        </pic:blipFill>
                        <pic:spPr>
                          <a:xfrm>
                            <a:off x="-3746" y="-3301"/>
                            <a:ext cx="6854952" cy="15240"/>
                          </a:xfrm>
                          <a:prstGeom prst="rect">
                            <a:avLst/>
                          </a:prstGeom>
                        </pic:spPr>
                      </pic:pic>
                    </wpg:wgp>
                  </a:graphicData>
                </a:graphic>
              </wp:inline>
            </w:drawing>
          </mc:Choice>
          <mc:Fallback xmlns:a="http://schemas.openxmlformats.org/drawingml/2006/main">
            <w:pict>
              <v:group id="Group 66716" style="width:539.305pt;height:0.849976pt;mso-position-horizontal-relative:char;mso-position-vertical-relative:line" coordsize="68491,107">
                <v:shape id="Picture 68863" style="position:absolute;width:68549;height:152;left:-37;top:-33;" filled="f">
                  <v:imagedata r:id="rId41"/>
                </v:shape>
              </v:group>
            </w:pict>
          </mc:Fallback>
        </mc:AlternateContent>
      </w:r>
      <w:r>
        <w:t xml:space="preserve"> </w:t>
      </w:r>
    </w:p>
    <w:p w14:paraId="1C6A50C6" w14:textId="77777777" w:rsidR="009411A2" w:rsidRDefault="00081DCB" w:rsidP="009C5BDC">
      <w:pPr>
        <w:numPr>
          <w:ilvl w:val="0"/>
          <w:numId w:val="53"/>
        </w:numPr>
        <w:spacing w:line="276" w:lineRule="auto"/>
        <w:ind w:left="240" w:right="70" w:hanging="240"/>
      </w:pPr>
      <w:r>
        <w:lastRenderedPageBreak/>
        <w:t xml:space="preserve">Implementation of Fuel and Maintenance Monitoring Systems </w:t>
      </w:r>
    </w:p>
    <w:p w14:paraId="35A98729" w14:textId="77777777" w:rsidR="009411A2" w:rsidRDefault="00081DCB" w:rsidP="009C5BDC">
      <w:pPr>
        <w:spacing w:after="319" w:line="276" w:lineRule="auto"/>
        <w:ind w:left="10" w:right="70"/>
      </w:pPr>
      <w:r>
        <w:t xml:space="preserve">To reduce equipment breakdown and manage costs, the quarry should adopt a centralized fuel monitoring and maintenance scheduling system. This will improve accountability, reduce idle time, and ensure that machines are serviced proactively based on usage hours rather than fixed schedules. </w:t>
      </w:r>
    </w:p>
    <w:p w14:paraId="43B2F175"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0B16B93D" wp14:editId="01CD1B67">
                <wp:extent cx="6849174" cy="10795"/>
                <wp:effectExtent l="0" t="0" r="0" b="0"/>
                <wp:docPr id="66717" name="Group 66717"/>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64" name="Picture 68864"/>
                          <pic:cNvPicPr/>
                        </pic:nvPicPr>
                        <pic:blipFill>
                          <a:blip r:embed="rId26"/>
                          <a:stretch>
                            <a:fillRect/>
                          </a:stretch>
                        </pic:blipFill>
                        <pic:spPr>
                          <a:xfrm>
                            <a:off x="-3746" y="-5841"/>
                            <a:ext cx="6854952" cy="18288"/>
                          </a:xfrm>
                          <a:prstGeom prst="rect">
                            <a:avLst/>
                          </a:prstGeom>
                        </pic:spPr>
                      </pic:pic>
                    </wpg:wgp>
                  </a:graphicData>
                </a:graphic>
              </wp:inline>
            </w:drawing>
          </mc:Choice>
          <mc:Fallback xmlns:a="http://schemas.openxmlformats.org/drawingml/2006/main">
            <w:pict>
              <v:group id="Group 66717" style="width:539.305pt;height:0.850006pt;mso-position-horizontal-relative:char;mso-position-vertical-relative:line" coordsize="68491,107">
                <v:shape id="Picture 68864" style="position:absolute;width:68549;height:182;left:-37;top:-58;" filled="f">
                  <v:imagedata r:id="rId27"/>
                </v:shape>
              </v:group>
            </w:pict>
          </mc:Fallback>
        </mc:AlternateContent>
      </w:r>
      <w:r>
        <w:t xml:space="preserve"> </w:t>
      </w:r>
    </w:p>
    <w:p w14:paraId="42E5ECDF" w14:textId="77777777" w:rsidR="009411A2" w:rsidRDefault="00081DCB" w:rsidP="009C5BDC">
      <w:pPr>
        <w:numPr>
          <w:ilvl w:val="0"/>
          <w:numId w:val="53"/>
        </w:numPr>
        <w:spacing w:line="276" w:lineRule="auto"/>
        <w:ind w:left="240" w:right="70" w:hanging="240"/>
      </w:pPr>
      <w:r>
        <w:t xml:space="preserve">Community Engagement and Transparency </w:t>
      </w:r>
    </w:p>
    <w:p w14:paraId="09BCF8E9" w14:textId="77777777" w:rsidR="009411A2" w:rsidRDefault="00081DCB" w:rsidP="009C5BDC">
      <w:pPr>
        <w:spacing w:after="319" w:line="276" w:lineRule="auto"/>
        <w:ind w:left="10" w:right="70"/>
      </w:pPr>
      <w:r>
        <w:t xml:space="preserve">Mining companies should strengthen their relationships with host communities by implementing community feedback mechanisms, publishing environmental performance reports, and supporting local development initiatives. This will foster goodwill and reduce the risk of community opposition or legal challenges. </w:t>
      </w:r>
    </w:p>
    <w:p w14:paraId="31A5CA94"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34A0E169" wp14:editId="1AF44C52">
                <wp:extent cx="6849174" cy="10795"/>
                <wp:effectExtent l="0" t="0" r="0" b="0"/>
                <wp:docPr id="66718" name="Group 66718"/>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65" name="Picture 68865"/>
                          <pic:cNvPicPr/>
                        </pic:nvPicPr>
                        <pic:blipFill>
                          <a:blip r:embed="rId43"/>
                          <a:stretch>
                            <a:fillRect/>
                          </a:stretch>
                        </pic:blipFill>
                        <pic:spPr>
                          <a:xfrm>
                            <a:off x="-3746" y="-3174"/>
                            <a:ext cx="6854952" cy="15240"/>
                          </a:xfrm>
                          <a:prstGeom prst="rect">
                            <a:avLst/>
                          </a:prstGeom>
                        </pic:spPr>
                      </pic:pic>
                    </wpg:wgp>
                  </a:graphicData>
                </a:graphic>
              </wp:inline>
            </w:drawing>
          </mc:Choice>
          <mc:Fallback xmlns:a="http://schemas.openxmlformats.org/drawingml/2006/main">
            <w:pict>
              <v:group id="Group 66718" style="width:539.305pt;height:0.849976pt;mso-position-horizontal-relative:char;mso-position-vertical-relative:line" coordsize="68491,107">
                <v:shape id="Picture 68865" style="position:absolute;width:68549;height:152;left:-37;top:-31;" filled="f">
                  <v:imagedata r:id="rId44"/>
                </v:shape>
              </v:group>
            </w:pict>
          </mc:Fallback>
        </mc:AlternateContent>
      </w:r>
      <w:r>
        <w:t xml:space="preserve"> </w:t>
      </w:r>
    </w:p>
    <w:p w14:paraId="405951A1" w14:textId="77777777" w:rsidR="009411A2" w:rsidRDefault="00081DCB" w:rsidP="009C5BDC">
      <w:pPr>
        <w:numPr>
          <w:ilvl w:val="0"/>
          <w:numId w:val="53"/>
        </w:numPr>
        <w:spacing w:line="276" w:lineRule="auto"/>
        <w:ind w:left="240" w:right="70" w:hanging="240"/>
      </w:pPr>
      <w:r>
        <w:t xml:space="preserve">Investment in Workforce Development </w:t>
      </w:r>
    </w:p>
    <w:p w14:paraId="3D9D5A5D" w14:textId="77777777" w:rsidR="009411A2" w:rsidRDefault="00081DCB" w:rsidP="009C5BDC">
      <w:pPr>
        <w:spacing w:after="319" w:line="276" w:lineRule="auto"/>
        <w:ind w:left="10" w:right="70"/>
      </w:pPr>
      <w:r>
        <w:t xml:space="preserve">Technical operators, planners, and safety officers should be encouraged to undergo continuous professional development, including certifications in mine planning, blasting technology, and environmental auditing. A skilled workforce is key to sustaining long-term mining efficiency and safety. </w:t>
      </w:r>
    </w:p>
    <w:p w14:paraId="58A0898F"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2920A1BC" wp14:editId="63E968C2">
                <wp:extent cx="6849174" cy="10795"/>
                <wp:effectExtent l="0" t="0" r="0" b="0"/>
                <wp:docPr id="66719" name="Group 66719"/>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66" name="Picture 68866"/>
                          <pic:cNvPicPr/>
                        </pic:nvPicPr>
                        <pic:blipFill>
                          <a:blip r:embed="rId14"/>
                          <a:stretch>
                            <a:fillRect/>
                          </a:stretch>
                        </pic:blipFill>
                        <pic:spPr>
                          <a:xfrm>
                            <a:off x="-3746" y="-5587"/>
                            <a:ext cx="6854952" cy="18288"/>
                          </a:xfrm>
                          <a:prstGeom prst="rect">
                            <a:avLst/>
                          </a:prstGeom>
                        </pic:spPr>
                      </pic:pic>
                    </wpg:wgp>
                  </a:graphicData>
                </a:graphic>
              </wp:inline>
            </w:drawing>
          </mc:Choice>
          <mc:Fallback xmlns:a="http://schemas.openxmlformats.org/drawingml/2006/main">
            <w:pict>
              <v:group id="Group 66719" style="width:539.305pt;height:0.849976pt;mso-position-horizontal-relative:char;mso-position-vertical-relative:line" coordsize="68491,107">
                <v:shape id="Picture 68866" style="position:absolute;width:68549;height:182;left:-37;top:-55;" filled="f">
                  <v:imagedata r:id="rId15"/>
                </v:shape>
              </v:group>
            </w:pict>
          </mc:Fallback>
        </mc:AlternateContent>
      </w:r>
      <w:r>
        <w:t xml:space="preserve"> </w:t>
      </w:r>
    </w:p>
    <w:p w14:paraId="21CA22BF" w14:textId="77777777" w:rsidR="009411A2" w:rsidRDefault="00081DCB" w:rsidP="009C5BDC">
      <w:pPr>
        <w:numPr>
          <w:ilvl w:val="0"/>
          <w:numId w:val="53"/>
        </w:numPr>
        <w:spacing w:line="276" w:lineRule="auto"/>
        <w:ind w:left="240" w:right="70" w:hanging="240"/>
      </w:pPr>
      <w:r>
        <w:t xml:space="preserve">Benchmarking and Peer Learning </w:t>
      </w:r>
    </w:p>
    <w:p w14:paraId="62A3AD29" w14:textId="77777777" w:rsidR="009411A2" w:rsidRDefault="00081DCB" w:rsidP="009C5BDC">
      <w:pPr>
        <w:spacing w:after="319" w:line="276" w:lineRule="auto"/>
        <w:ind w:left="10" w:right="70"/>
      </w:pPr>
      <w:r>
        <w:t xml:space="preserve">The quarry management should consider benchmarking their operations with other high-performing mines, both locally and internationally. Peer visits, workshops, and collaborative projects can provide insights into best practices and foster a culture of continuous improvement. </w:t>
      </w:r>
    </w:p>
    <w:p w14:paraId="3C36EB71" w14:textId="77777777" w:rsidR="009411A2" w:rsidRDefault="00081DCB" w:rsidP="009C5BDC">
      <w:pPr>
        <w:spacing w:after="205" w:line="276" w:lineRule="auto"/>
        <w:ind w:left="0" w:right="0" w:firstLine="0"/>
        <w:jc w:val="right"/>
      </w:pPr>
      <w:r>
        <w:rPr>
          <w:rFonts w:ascii="Calibri" w:eastAsia="Calibri" w:hAnsi="Calibri" w:cs="Calibri"/>
          <w:noProof/>
          <w:sz w:val="22"/>
        </w:rPr>
        <mc:AlternateContent>
          <mc:Choice Requires="wpg">
            <w:drawing>
              <wp:inline distT="0" distB="0" distL="0" distR="0" wp14:anchorId="0C64D4EA" wp14:editId="1348C0D8">
                <wp:extent cx="6849174" cy="10795"/>
                <wp:effectExtent l="0" t="0" r="0" b="0"/>
                <wp:docPr id="66720" name="Group 66720"/>
                <wp:cNvGraphicFramePr/>
                <a:graphic xmlns:a="http://schemas.openxmlformats.org/drawingml/2006/main">
                  <a:graphicData uri="http://schemas.microsoft.com/office/word/2010/wordprocessingGroup">
                    <wpg:wgp>
                      <wpg:cNvGrpSpPr/>
                      <wpg:grpSpPr>
                        <a:xfrm>
                          <a:off x="0" y="0"/>
                          <a:ext cx="6849174" cy="10795"/>
                          <a:chOff x="0" y="0"/>
                          <a:chExt cx="6849174" cy="10795"/>
                        </a:xfrm>
                      </wpg:grpSpPr>
                      <pic:pic xmlns:pic="http://schemas.openxmlformats.org/drawingml/2006/picture">
                        <pic:nvPicPr>
                          <pic:cNvPr id="68867" name="Picture 68867"/>
                          <pic:cNvPicPr/>
                        </pic:nvPicPr>
                        <pic:blipFill>
                          <a:blip r:embed="rId67"/>
                          <a:stretch>
                            <a:fillRect/>
                          </a:stretch>
                        </pic:blipFill>
                        <pic:spPr>
                          <a:xfrm>
                            <a:off x="-3746" y="-3021"/>
                            <a:ext cx="6854952" cy="15240"/>
                          </a:xfrm>
                          <a:prstGeom prst="rect">
                            <a:avLst/>
                          </a:prstGeom>
                        </pic:spPr>
                      </pic:pic>
                    </wpg:wgp>
                  </a:graphicData>
                </a:graphic>
              </wp:inline>
            </w:drawing>
          </mc:Choice>
          <mc:Fallback xmlns:a="http://schemas.openxmlformats.org/drawingml/2006/main">
            <w:pict>
              <v:group id="Group 66720" style="width:539.305pt;height:0.850037pt;mso-position-horizontal-relative:char;mso-position-vertical-relative:line" coordsize="68491,107">
                <v:shape id="Picture 68867" style="position:absolute;width:68549;height:152;left:-37;top:-30;" filled="f">
                  <v:imagedata r:id="rId68"/>
                </v:shape>
              </v:group>
            </w:pict>
          </mc:Fallback>
        </mc:AlternateContent>
      </w:r>
      <w:r>
        <w:t xml:space="preserve"> </w:t>
      </w:r>
    </w:p>
    <w:p w14:paraId="21F316F5" w14:textId="77777777" w:rsidR="009411A2" w:rsidRDefault="00081DCB" w:rsidP="009C5BDC">
      <w:pPr>
        <w:spacing w:line="276" w:lineRule="auto"/>
        <w:ind w:left="10" w:right="70"/>
      </w:pPr>
      <w:r>
        <w:t xml:space="preserve">Final Thought </w:t>
      </w:r>
    </w:p>
    <w:p w14:paraId="05C484BB" w14:textId="77777777" w:rsidR="009411A2" w:rsidRDefault="00081DCB" w:rsidP="009C5BDC">
      <w:pPr>
        <w:spacing w:line="276" w:lineRule="auto"/>
        <w:ind w:left="10" w:right="70"/>
      </w:pPr>
      <w:r>
        <w:t xml:space="preserve">The success of any mining operation depends on the synergy between planning, execution, safety, and sustainability. By implementing the above recommendations, the quarry can significantly improve not only its output but also its reputation, environmental impact, and worker well-being. </w:t>
      </w:r>
    </w:p>
    <w:p w14:paraId="24362C4B" w14:textId="0293B579" w:rsidR="004B721C" w:rsidRPr="00A34D39" w:rsidRDefault="00081DCB" w:rsidP="00A34D39">
      <w:pPr>
        <w:spacing w:after="255" w:line="276" w:lineRule="auto"/>
        <w:ind w:left="15" w:right="0" w:firstLine="0"/>
        <w:rPr>
          <w:sz w:val="30"/>
          <w:szCs w:val="30"/>
        </w:rPr>
      </w:pPr>
      <w:r>
        <w:t xml:space="preserve">  </w:t>
      </w:r>
    </w:p>
    <w:p w14:paraId="18FCF837" w14:textId="06C6D953" w:rsidR="004B721C" w:rsidRPr="00A34D39" w:rsidRDefault="004B721C" w:rsidP="00A34D39">
      <w:pPr>
        <w:spacing w:after="255" w:line="276" w:lineRule="auto"/>
        <w:ind w:left="15" w:right="0" w:firstLine="0"/>
        <w:rPr>
          <w:b/>
          <w:bCs/>
          <w:sz w:val="30"/>
          <w:szCs w:val="30"/>
        </w:rPr>
      </w:pPr>
      <w:r w:rsidRPr="00A34D39">
        <w:rPr>
          <w:rStyle w:val="s1"/>
          <w:b/>
          <w:bCs/>
          <w:sz w:val="30"/>
          <w:szCs w:val="30"/>
        </w:rPr>
        <w:t>REFERENCES</w:t>
      </w:r>
    </w:p>
    <w:p w14:paraId="7B1EF22B" w14:textId="694CD559" w:rsidR="004B721C" w:rsidRDefault="004B721C" w:rsidP="00A34D39">
      <w:pPr>
        <w:pStyle w:val="p1"/>
        <w:spacing w:line="276" w:lineRule="auto"/>
        <w:divId w:val="1452743856"/>
      </w:pPr>
      <w:r>
        <w:rPr>
          <w:rStyle w:val="s2"/>
        </w:rPr>
        <w:t xml:space="preserve">Adebayo, A. O., &amp; Adegbite, S. O. (2017). </w:t>
      </w:r>
      <w:r>
        <w:rPr>
          <w:rStyle w:val="s3"/>
        </w:rPr>
        <w:t>Introduction to Surface Mining Techniques in Nigeria</w:t>
      </w:r>
      <w:r>
        <w:rPr>
          <w:rStyle w:val="s2"/>
        </w:rPr>
        <w:t>. Lagos: Mineral Resources Publications.</w:t>
      </w:r>
    </w:p>
    <w:p w14:paraId="63B3D985" w14:textId="1AEA4AE6" w:rsidR="004B721C" w:rsidRDefault="004B721C" w:rsidP="00A34D39">
      <w:pPr>
        <w:pStyle w:val="p1"/>
        <w:spacing w:line="276" w:lineRule="auto"/>
        <w:divId w:val="1452743856"/>
      </w:pPr>
      <w:r>
        <w:rPr>
          <w:rStyle w:val="s2"/>
        </w:rPr>
        <w:t xml:space="preserve">Ajayi, M. T. (2019). Equipment selection for surface mining: Optimizing productivity and efficiency. </w:t>
      </w:r>
      <w:r>
        <w:rPr>
          <w:rStyle w:val="s3"/>
        </w:rPr>
        <w:t>Nigerian Journal of Mining Engineering</w:t>
      </w:r>
      <w:r>
        <w:rPr>
          <w:rStyle w:val="s2"/>
        </w:rPr>
        <w:t>, 6(2), 34–42.</w:t>
      </w:r>
    </w:p>
    <w:p w14:paraId="4F17DF86" w14:textId="3803E96F" w:rsidR="004B721C" w:rsidRDefault="004B721C" w:rsidP="00A34D39">
      <w:pPr>
        <w:pStyle w:val="p1"/>
        <w:spacing w:line="276" w:lineRule="auto"/>
        <w:divId w:val="1452743856"/>
      </w:pPr>
      <w:r>
        <w:rPr>
          <w:rStyle w:val="s2"/>
        </w:rPr>
        <w:lastRenderedPageBreak/>
        <w:t xml:space="preserve">Amankwah, R. K. (2021). Environmental considerations in mine planning: A modern approach. </w:t>
      </w:r>
      <w:r>
        <w:rPr>
          <w:rStyle w:val="s3"/>
        </w:rPr>
        <w:t>Journal of Mining and Environment</w:t>
      </w:r>
      <w:r>
        <w:rPr>
          <w:rStyle w:val="s2"/>
        </w:rPr>
        <w:t>, 12(1), 13–27.</w:t>
      </w:r>
    </w:p>
    <w:p w14:paraId="743F47D0" w14:textId="2C8AAD1C" w:rsidR="004B721C" w:rsidRDefault="004B721C" w:rsidP="00A34D39">
      <w:pPr>
        <w:pStyle w:val="p1"/>
        <w:spacing w:line="276" w:lineRule="auto"/>
        <w:divId w:val="1452743856"/>
      </w:pPr>
      <w:r>
        <w:rPr>
          <w:rStyle w:val="s2"/>
        </w:rPr>
        <w:t xml:space="preserve">Asante, S., &amp; Boateng, D. (2018). Safety management practices in surface mining: A Ghanaian perspective. </w:t>
      </w:r>
      <w:r>
        <w:rPr>
          <w:rStyle w:val="s3"/>
        </w:rPr>
        <w:t>International Journal of Occupational Safety and Health</w:t>
      </w:r>
      <w:r>
        <w:rPr>
          <w:rStyle w:val="s2"/>
        </w:rPr>
        <w:t>, 7(3), 56–66.</w:t>
      </w:r>
    </w:p>
    <w:p w14:paraId="7CEB6361" w14:textId="578FFDFE" w:rsidR="004B721C" w:rsidRDefault="004B721C" w:rsidP="00A34D39">
      <w:pPr>
        <w:pStyle w:val="p1"/>
        <w:spacing w:line="276" w:lineRule="auto"/>
        <w:divId w:val="1452743856"/>
      </w:pPr>
      <w:r>
        <w:rPr>
          <w:rStyle w:val="s2"/>
        </w:rPr>
        <w:t xml:space="preserve">Baiyegunhi, C., &amp; Gwavava, O. (2020). A review of open-pit design and scheduling in surface mining. </w:t>
      </w:r>
      <w:r>
        <w:rPr>
          <w:rStyle w:val="s3"/>
        </w:rPr>
        <w:t>Mining and Geological Engineering Journal</w:t>
      </w:r>
      <w:r>
        <w:rPr>
          <w:rStyle w:val="s2"/>
        </w:rPr>
        <w:t>, 4(1), 88–99.</w:t>
      </w:r>
    </w:p>
    <w:p w14:paraId="452E1748" w14:textId="62F5E729" w:rsidR="004B721C" w:rsidRDefault="004B721C" w:rsidP="00A34D39">
      <w:pPr>
        <w:pStyle w:val="p1"/>
        <w:spacing w:line="276" w:lineRule="auto"/>
        <w:divId w:val="1452743856"/>
      </w:pPr>
      <w:r>
        <w:rPr>
          <w:rStyle w:val="s2"/>
        </w:rPr>
        <w:t xml:space="preserve">Chukwu, N. M., &amp; Ocheja, D. E. (2022). Application of mine planning principles in Nigerian granite quarries. </w:t>
      </w:r>
      <w:r>
        <w:rPr>
          <w:rStyle w:val="s3"/>
        </w:rPr>
        <w:t>Journal of Applied Mining and Geo-Engineering</w:t>
      </w:r>
      <w:r>
        <w:rPr>
          <w:rStyle w:val="s2"/>
        </w:rPr>
        <w:t>, 5(2), 40–53.</w:t>
      </w:r>
    </w:p>
    <w:p w14:paraId="7700C47A" w14:textId="7A1F0279" w:rsidR="004B721C" w:rsidRDefault="004B721C" w:rsidP="00A34D39">
      <w:pPr>
        <w:pStyle w:val="p1"/>
        <w:spacing w:line="276" w:lineRule="auto"/>
        <w:divId w:val="1452743856"/>
      </w:pPr>
      <w:r>
        <w:rPr>
          <w:rStyle w:val="s2"/>
        </w:rPr>
        <w:t xml:space="preserve">Gyamfi, B. A. (2020). Blasting optimization techniques for sustainable mining. </w:t>
      </w:r>
      <w:r>
        <w:rPr>
          <w:rStyle w:val="s3"/>
        </w:rPr>
        <w:t>African Mining Research Review</w:t>
      </w:r>
      <w:r>
        <w:rPr>
          <w:rStyle w:val="s2"/>
        </w:rPr>
        <w:t>, 11(3), 71–85.</w:t>
      </w:r>
    </w:p>
    <w:p w14:paraId="55793E11" w14:textId="5EA51E4A" w:rsidR="004B721C" w:rsidRDefault="004B721C" w:rsidP="00A34D39">
      <w:pPr>
        <w:pStyle w:val="p1"/>
        <w:spacing w:line="276" w:lineRule="auto"/>
        <w:divId w:val="1452743856"/>
      </w:pPr>
      <w:r>
        <w:rPr>
          <w:rStyle w:val="s2"/>
        </w:rPr>
        <w:t xml:space="preserve">Hartman, H. L., &amp; Mutmansky, J. M. (2002). </w:t>
      </w:r>
      <w:r>
        <w:rPr>
          <w:rStyle w:val="s3"/>
        </w:rPr>
        <w:t>Introductory Mining Engineering</w:t>
      </w:r>
      <w:r>
        <w:rPr>
          <w:rStyle w:val="s2"/>
        </w:rPr>
        <w:t xml:space="preserve"> (2nd ed.). Hoboken, NJ: John Wiley &amp; Sons.</w:t>
      </w:r>
    </w:p>
    <w:p w14:paraId="18D571BB" w14:textId="1E711483" w:rsidR="004B721C" w:rsidRDefault="004B721C" w:rsidP="00A34D39">
      <w:pPr>
        <w:pStyle w:val="p1"/>
        <w:spacing w:line="276" w:lineRule="auto"/>
        <w:divId w:val="1452743856"/>
      </w:pPr>
      <w:r>
        <w:rPr>
          <w:rStyle w:val="s2"/>
        </w:rPr>
        <w:t xml:space="preserve">Idris, O. G., &amp; Olorunfemi, D. A. (2015). Mine haulage system analysis and cycle time evaluation. </w:t>
      </w:r>
      <w:r>
        <w:rPr>
          <w:rStyle w:val="s3"/>
        </w:rPr>
        <w:t>African Mining Review</w:t>
      </w:r>
      <w:r>
        <w:rPr>
          <w:rStyle w:val="s2"/>
        </w:rPr>
        <w:t>, 9(4), 27–35.</w:t>
      </w:r>
    </w:p>
    <w:p w14:paraId="6BF5470D" w14:textId="6ABB8914" w:rsidR="004B721C" w:rsidRDefault="004B721C" w:rsidP="00A34D39">
      <w:pPr>
        <w:pStyle w:val="p1"/>
        <w:spacing w:line="276" w:lineRule="auto"/>
        <w:divId w:val="1452743856"/>
      </w:pPr>
      <w:r>
        <w:rPr>
          <w:rStyle w:val="s2"/>
        </w:rPr>
        <w:t xml:space="preserve">International Labour Organization (ILO). (2021). </w:t>
      </w:r>
      <w:r>
        <w:rPr>
          <w:rStyle w:val="s3"/>
        </w:rPr>
        <w:t>Health and safety in mining</w:t>
      </w:r>
      <w:r>
        <w:rPr>
          <w:rStyle w:val="s2"/>
        </w:rPr>
        <w:t>. Geneva: ILO Publications.</w:t>
      </w:r>
    </w:p>
    <w:p w14:paraId="74B5F674" w14:textId="6839410F" w:rsidR="004B721C" w:rsidRDefault="004B721C" w:rsidP="00A34D39">
      <w:pPr>
        <w:pStyle w:val="p1"/>
        <w:spacing w:line="276" w:lineRule="auto"/>
        <w:divId w:val="1452743856"/>
      </w:pPr>
      <w:r>
        <w:rPr>
          <w:rStyle w:val="s2"/>
        </w:rPr>
        <w:t xml:space="preserve">Mohammed, L. Y., &amp; Salami, K. T. (2023). Review of environmental impact control in surface mining projects in Nigeria. </w:t>
      </w:r>
      <w:r>
        <w:rPr>
          <w:rStyle w:val="s3"/>
        </w:rPr>
        <w:t>Environmental and Mining Studies</w:t>
      </w:r>
      <w:r>
        <w:rPr>
          <w:rStyle w:val="s2"/>
        </w:rPr>
        <w:t>, 7(1), 58–74.</w:t>
      </w:r>
    </w:p>
    <w:p w14:paraId="777FCBED" w14:textId="6C94FA2D" w:rsidR="004B721C" w:rsidRDefault="004B721C" w:rsidP="00A34D39">
      <w:pPr>
        <w:pStyle w:val="p1"/>
        <w:spacing w:line="276" w:lineRule="auto"/>
        <w:divId w:val="1452743856"/>
      </w:pPr>
      <w:r>
        <w:rPr>
          <w:rStyle w:val="s2"/>
        </w:rPr>
        <w:t xml:space="preserve">National Environmental Standards and Regulations Enforcement Agency (NESREA). (2020). </w:t>
      </w:r>
      <w:r>
        <w:rPr>
          <w:rStyle w:val="s3"/>
        </w:rPr>
        <w:t>Environmental regulations for the mining sector in Nigeria</w:t>
      </w:r>
      <w:r>
        <w:rPr>
          <w:rStyle w:val="s2"/>
        </w:rPr>
        <w:t>. Abuja: NESREA.</w:t>
      </w:r>
    </w:p>
    <w:p w14:paraId="512F4B03" w14:textId="3BFE8911" w:rsidR="004B721C" w:rsidRDefault="004B721C" w:rsidP="00A34D39">
      <w:pPr>
        <w:pStyle w:val="p1"/>
        <w:spacing w:line="276" w:lineRule="auto"/>
        <w:divId w:val="1452743856"/>
      </w:pPr>
      <w:r>
        <w:rPr>
          <w:rStyle w:val="s2"/>
        </w:rPr>
        <w:t xml:space="preserve">Nwachukwu, M. A., &amp; Lawal, R. A. (2016). Excavation methods in surface mining and their applications in Nigeria. </w:t>
      </w:r>
      <w:r>
        <w:rPr>
          <w:rStyle w:val="s3"/>
        </w:rPr>
        <w:t>Kwara Polytechnic Engineering Journal</w:t>
      </w:r>
      <w:r>
        <w:rPr>
          <w:rStyle w:val="s2"/>
        </w:rPr>
        <w:t>, 3(1), 15–25.</w:t>
      </w:r>
    </w:p>
    <w:p w14:paraId="098E0FF1" w14:textId="734112BF" w:rsidR="004B721C" w:rsidRDefault="004B721C" w:rsidP="00A34D39">
      <w:pPr>
        <w:pStyle w:val="p1"/>
        <w:spacing w:line="276" w:lineRule="auto"/>
        <w:divId w:val="1452743856"/>
      </w:pPr>
      <w:r>
        <w:rPr>
          <w:rStyle w:val="s2"/>
        </w:rPr>
        <w:t xml:space="preserve">Obiora, N. A., &amp; Etim, O. I. (2018). Dust control techniques in quarry operations. </w:t>
      </w:r>
      <w:r>
        <w:rPr>
          <w:rStyle w:val="s3"/>
        </w:rPr>
        <w:t>Nigerian Journal of Environmental Engineering</w:t>
      </w:r>
      <w:r>
        <w:rPr>
          <w:rStyle w:val="s2"/>
        </w:rPr>
        <w:t>, 8(2), 66–79.</w:t>
      </w:r>
    </w:p>
    <w:p w14:paraId="4E0D8AF9" w14:textId="0C5816F4" w:rsidR="004B721C" w:rsidRDefault="004B721C" w:rsidP="00A34D39">
      <w:pPr>
        <w:pStyle w:val="p1"/>
        <w:spacing w:line="276" w:lineRule="auto"/>
        <w:divId w:val="1452743856"/>
      </w:pPr>
      <w:r>
        <w:rPr>
          <w:rStyle w:val="s2"/>
        </w:rPr>
        <w:t xml:space="preserve">Okafor, C. J. (2021). The role of scheduling in mine productivity: Case of granite quarries. </w:t>
      </w:r>
      <w:r>
        <w:rPr>
          <w:rStyle w:val="s3"/>
        </w:rPr>
        <w:t>Journal of Engineering Research in Africa</w:t>
      </w:r>
      <w:r>
        <w:rPr>
          <w:rStyle w:val="s2"/>
        </w:rPr>
        <w:t>, 14(2), 92–105.</w:t>
      </w:r>
    </w:p>
    <w:p w14:paraId="2BE89318" w14:textId="651E2939" w:rsidR="004B721C" w:rsidRDefault="004B721C" w:rsidP="00A34D39">
      <w:pPr>
        <w:pStyle w:val="p1"/>
        <w:spacing w:line="276" w:lineRule="auto"/>
        <w:divId w:val="1452743856"/>
      </w:pPr>
      <w:r>
        <w:rPr>
          <w:rStyle w:val="s2"/>
        </w:rPr>
        <w:t xml:space="preserve">Olalekan, A. M. (2017). Application of GIS in mine planning and operations. </w:t>
      </w:r>
      <w:r>
        <w:rPr>
          <w:rStyle w:val="s3"/>
        </w:rPr>
        <w:t>Nigerian Geoinformatics Review</w:t>
      </w:r>
      <w:r>
        <w:rPr>
          <w:rStyle w:val="s2"/>
        </w:rPr>
        <w:t>, 5(3), 41–55.</w:t>
      </w:r>
    </w:p>
    <w:p w14:paraId="145FC614" w14:textId="77777777" w:rsidR="004B721C" w:rsidRDefault="004B721C" w:rsidP="009C5BDC">
      <w:pPr>
        <w:pStyle w:val="p1"/>
        <w:spacing w:line="276" w:lineRule="auto"/>
        <w:divId w:val="1452743856"/>
      </w:pPr>
      <w:r>
        <w:rPr>
          <w:rStyle w:val="s2"/>
        </w:rPr>
        <w:t>Osasan, S. K</w:t>
      </w:r>
    </w:p>
    <w:p w14:paraId="2B15B560" w14:textId="15016981" w:rsidR="009411A2" w:rsidRDefault="009411A2" w:rsidP="004B721C">
      <w:pPr>
        <w:ind w:left="10" w:right="70"/>
      </w:pPr>
    </w:p>
    <w:sectPr w:rsidR="009411A2">
      <w:pgSz w:w="11905" w:h="16840"/>
      <w:pgMar w:top="1239" w:right="505" w:bottom="564" w:left="5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8D6D7" w14:textId="77777777" w:rsidR="007E5F9F" w:rsidRDefault="007E5F9F" w:rsidP="00F90275">
      <w:pPr>
        <w:spacing w:after="0" w:line="240" w:lineRule="auto"/>
      </w:pPr>
      <w:r>
        <w:separator/>
      </w:r>
    </w:p>
  </w:endnote>
  <w:endnote w:type="continuationSeparator" w:id="0">
    <w:p w14:paraId="6C3DA4E4" w14:textId="77777777" w:rsidR="007E5F9F" w:rsidRDefault="007E5F9F" w:rsidP="00F90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36209" w14:textId="77777777" w:rsidR="007E5F9F" w:rsidRDefault="007E5F9F" w:rsidP="00F90275">
      <w:pPr>
        <w:spacing w:after="0" w:line="240" w:lineRule="auto"/>
      </w:pPr>
      <w:r>
        <w:separator/>
      </w:r>
    </w:p>
  </w:footnote>
  <w:footnote w:type="continuationSeparator" w:id="0">
    <w:p w14:paraId="37B7D3CF" w14:textId="77777777" w:rsidR="007E5F9F" w:rsidRDefault="007E5F9F" w:rsidP="00F902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5118C"/>
    <w:multiLevelType w:val="hybridMultilevel"/>
    <w:tmpl w:val="FFFFFFFF"/>
    <w:lvl w:ilvl="0" w:tplc="C7DCFF8C">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8E5ABA">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D2D702">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3C84CFC">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4262EC">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1AA914">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7AE618">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7CE1E6">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CEC1902">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62316E4"/>
    <w:multiLevelType w:val="hybridMultilevel"/>
    <w:tmpl w:val="FFFFFFFF"/>
    <w:lvl w:ilvl="0" w:tplc="B9DA7A90">
      <w:start w:val="1"/>
      <w:numFmt w:val="decimal"/>
      <w:lvlText w:val="%1."/>
      <w:lvlJc w:val="left"/>
      <w:pPr>
        <w:ind w:left="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40C26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C06D3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E0B30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D68FD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40674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042A3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2CB6C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B8D00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1C67FD"/>
    <w:multiLevelType w:val="hybridMultilevel"/>
    <w:tmpl w:val="FFFFFFFF"/>
    <w:lvl w:ilvl="0" w:tplc="4844CA22">
      <w:start w:val="1"/>
      <w:numFmt w:val="decimal"/>
      <w:lvlText w:val="%1."/>
      <w:lvlJc w:val="left"/>
      <w:pPr>
        <w:ind w:left="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DCD08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3EABD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9C148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2CBA4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FC293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487CE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A8387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5A242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512E2A"/>
    <w:multiLevelType w:val="hybridMultilevel"/>
    <w:tmpl w:val="FFFFFFFF"/>
    <w:lvl w:ilvl="0" w:tplc="6BFAAE5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FAF56E">
      <w:start w:val="1"/>
      <w:numFmt w:val="bullet"/>
      <w:lvlText w:val="o"/>
      <w:lvlJc w:val="left"/>
      <w:pPr>
        <w:ind w:left="14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D2C3228">
      <w:start w:val="1"/>
      <w:numFmt w:val="bullet"/>
      <w:lvlText w:val="▪"/>
      <w:lvlJc w:val="left"/>
      <w:pPr>
        <w:ind w:left="21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C6676E2">
      <w:start w:val="1"/>
      <w:numFmt w:val="bullet"/>
      <w:lvlText w:val="•"/>
      <w:lvlJc w:val="left"/>
      <w:pPr>
        <w:ind w:left="2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087566">
      <w:start w:val="1"/>
      <w:numFmt w:val="bullet"/>
      <w:lvlText w:val="o"/>
      <w:lvlJc w:val="left"/>
      <w:pPr>
        <w:ind w:left="36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C7C17B4">
      <w:start w:val="1"/>
      <w:numFmt w:val="bullet"/>
      <w:lvlText w:val="▪"/>
      <w:lvlJc w:val="left"/>
      <w:pPr>
        <w:ind w:left="43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AB077E4">
      <w:start w:val="1"/>
      <w:numFmt w:val="bullet"/>
      <w:lvlText w:val="•"/>
      <w:lvlJc w:val="left"/>
      <w:pPr>
        <w:ind w:left="50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AA209A">
      <w:start w:val="1"/>
      <w:numFmt w:val="bullet"/>
      <w:lvlText w:val="o"/>
      <w:lvlJc w:val="left"/>
      <w:pPr>
        <w:ind w:left="5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6C4472E">
      <w:start w:val="1"/>
      <w:numFmt w:val="bullet"/>
      <w:lvlText w:val="▪"/>
      <w:lvlJc w:val="left"/>
      <w:pPr>
        <w:ind w:left="64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AA92BDF"/>
    <w:multiLevelType w:val="hybridMultilevel"/>
    <w:tmpl w:val="FFFFFFFF"/>
    <w:lvl w:ilvl="0" w:tplc="90BC0D68">
      <w:start w:val="1"/>
      <w:numFmt w:val="decimal"/>
      <w:lvlText w:val="%1."/>
      <w:lvlJc w:val="left"/>
      <w:pPr>
        <w:ind w:left="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C448A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90607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929C8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A293E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C6ECF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CA423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B4F02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5CAFF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AFD3D9A"/>
    <w:multiLevelType w:val="hybridMultilevel"/>
    <w:tmpl w:val="FFFFFFFF"/>
    <w:lvl w:ilvl="0" w:tplc="FDF41878">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38F60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3ACF57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086FFB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BE04E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1527E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20E99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68773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2286E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B917DE5"/>
    <w:multiLevelType w:val="multilevel"/>
    <w:tmpl w:val="FFFFFFFF"/>
    <w:lvl w:ilvl="0">
      <w:start w:val="1"/>
      <w:numFmt w:val="decimal"/>
      <w:lvlText w:val="%1."/>
      <w:lvlJc w:val="left"/>
      <w:pPr>
        <w:ind w:left="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E02EA1"/>
    <w:multiLevelType w:val="hybridMultilevel"/>
    <w:tmpl w:val="FFFFFFFF"/>
    <w:lvl w:ilvl="0" w:tplc="3B1CEEF4">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3250C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E9ED1A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B2184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EA144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684DC5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DAD42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AA6DF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BA689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0AE276D"/>
    <w:multiLevelType w:val="hybridMultilevel"/>
    <w:tmpl w:val="FFFFFFFF"/>
    <w:lvl w:ilvl="0" w:tplc="90B27ABA">
      <w:start w:val="1"/>
      <w:numFmt w:val="decimal"/>
      <w:lvlText w:val="%1."/>
      <w:lvlJc w:val="left"/>
      <w:pPr>
        <w:ind w:left="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56F73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FA7B8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8EECF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D2054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54035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44BC4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50F33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5EE2D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12D102E"/>
    <w:multiLevelType w:val="hybridMultilevel"/>
    <w:tmpl w:val="FFFFFFFF"/>
    <w:lvl w:ilvl="0" w:tplc="B1E41BD0">
      <w:start w:val="1"/>
      <w:numFmt w:val="bullet"/>
      <w:lvlText w:val="•"/>
      <w:lvlJc w:val="left"/>
      <w:pPr>
        <w:ind w:left="5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DA69A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14E7D5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892E3A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DA8DC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A8836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BF80EB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F4036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08072A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51B6F75"/>
    <w:multiLevelType w:val="multilevel"/>
    <w:tmpl w:val="FFFFFFFF"/>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73F09B2"/>
    <w:multiLevelType w:val="hybridMultilevel"/>
    <w:tmpl w:val="FFFFFFFF"/>
    <w:lvl w:ilvl="0" w:tplc="4022D828">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38B0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7456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E23C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E019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D82F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F0F6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9E4B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B83F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E10092F"/>
    <w:multiLevelType w:val="hybridMultilevel"/>
    <w:tmpl w:val="FFFFFFFF"/>
    <w:lvl w:ilvl="0" w:tplc="F66C1D08">
      <w:start w:val="1"/>
      <w:numFmt w:val="decimal"/>
      <w:lvlText w:val="%1."/>
      <w:lvlJc w:val="left"/>
      <w:pPr>
        <w:ind w:left="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9CCB7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0E106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503C7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5ED85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D82E1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1035D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886DA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E46B5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E23516D"/>
    <w:multiLevelType w:val="hybridMultilevel"/>
    <w:tmpl w:val="FFFFFFFF"/>
    <w:lvl w:ilvl="0" w:tplc="F262449A">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A60CA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D80D4C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164BE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0044C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AC8502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5FC56A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741B8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BEC54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EC236A3"/>
    <w:multiLevelType w:val="hybridMultilevel"/>
    <w:tmpl w:val="FFFFFFFF"/>
    <w:lvl w:ilvl="0" w:tplc="823CBD34">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90B56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D2209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80419C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6C61F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F0005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3B22D1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8E360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F6401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14E600E"/>
    <w:multiLevelType w:val="hybridMultilevel"/>
    <w:tmpl w:val="FFFFFFFF"/>
    <w:lvl w:ilvl="0" w:tplc="94DAD472">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FAB61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7EA05E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E81D5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EEC4B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7ACC28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140687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DADCE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96C3D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305347C"/>
    <w:multiLevelType w:val="hybridMultilevel"/>
    <w:tmpl w:val="FFFFFFFF"/>
    <w:lvl w:ilvl="0" w:tplc="809C61D4">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62AFB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3BC3F6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58E621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EA8A0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EC0B2D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808AEF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94ED0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2605A4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3D561F0"/>
    <w:multiLevelType w:val="hybridMultilevel"/>
    <w:tmpl w:val="FFFFFFFF"/>
    <w:lvl w:ilvl="0" w:tplc="DA6CFFD2">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3C03D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0BA6EA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A61CC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FCF2B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B0637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F3A617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A89F0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BA8DD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50B4AF5"/>
    <w:multiLevelType w:val="hybridMultilevel"/>
    <w:tmpl w:val="FFFFFFFF"/>
    <w:lvl w:ilvl="0" w:tplc="D45ECD52">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682C1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DFE423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13E87D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520DF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F8CB42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9C3EC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EC6AC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28AE68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5CB21A2"/>
    <w:multiLevelType w:val="hybridMultilevel"/>
    <w:tmpl w:val="FFFFFFFF"/>
    <w:lvl w:ilvl="0" w:tplc="D2F81B7E">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F2289A">
      <w:start w:val="1"/>
      <w:numFmt w:val="lowerLetter"/>
      <w:lvlText w:val="%2"/>
      <w:lvlJc w:val="left"/>
      <w:pPr>
        <w:ind w:left="1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FE74EC">
      <w:start w:val="1"/>
      <w:numFmt w:val="lowerRoman"/>
      <w:lvlText w:val="%3"/>
      <w:lvlJc w:val="left"/>
      <w:pPr>
        <w:ind w:left="2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F6340E">
      <w:start w:val="1"/>
      <w:numFmt w:val="decimal"/>
      <w:lvlText w:val="%4"/>
      <w:lvlJc w:val="left"/>
      <w:pPr>
        <w:ind w:left="2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C85E46">
      <w:start w:val="1"/>
      <w:numFmt w:val="lowerLetter"/>
      <w:lvlText w:val="%5"/>
      <w:lvlJc w:val="left"/>
      <w:pPr>
        <w:ind w:left="3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4086C2">
      <w:start w:val="1"/>
      <w:numFmt w:val="lowerRoman"/>
      <w:lvlText w:val="%6"/>
      <w:lvlJc w:val="left"/>
      <w:pPr>
        <w:ind w:left="4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7A770E">
      <w:start w:val="1"/>
      <w:numFmt w:val="decimal"/>
      <w:lvlText w:val="%7"/>
      <w:lvlJc w:val="left"/>
      <w:pPr>
        <w:ind w:left="5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0ACE00">
      <w:start w:val="1"/>
      <w:numFmt w:val="lowerLetter"/>
      <w:lvlText w:val="%8"/>
      <w:lvlJc w:val="left"/>
      <w:pPr>
        <w:ind w:left="5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32F260">
      <w:start w:val="1"/>
      <w:numFmt w:val="lowerRoman"/>
      <w:lvlText w:val="%9"/>
      <w:lvlJc w:val="left"/>
      <w:pPr>
        <w:ind w:left="6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BB322FB"/>
    <w:multiLevelType w:val="hybridMultilevel"/>
    <w:tmpl w:val="FFFFFFFF"/>
    <w:lvl w:ilvl="0" w:tplc="849CE47A">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DE383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B6C9BF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71AE15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C0A7F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AE2531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FE4AC0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8ECD9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AAE5C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D94359A"/>
    <w:multiLevelType w:val="hybridMultilevel"/>
    <w:tmpl w:val="FFFFFFFF"/>
    <w:lvl w:ilvl="0" w:tplc="2A80BB58">
      <w:start w:val="6"/>
      <w:numFmt w:val="decimal"/>
      <w:lvlText w:val="%1."/>
      <w:lvlJc w:val="left"/>
      <w:pPr>
        <w:ind w:left="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9ABE3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6A1FA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B690A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D81AD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3C5D4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2C28F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4CBB6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743FF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0091186"/>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21B679E"/>
    <w:multiLevelType w:val="hybridMultilevel"/>
    <w:tmpl w:val="FFFFFFFF"/>
    <w:lvl w:ilvl="0" w:tplc="E4C299D6">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F49C0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8E072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91878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5A646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DCA0E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3828F8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06DE3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964C9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3D81939"/>
    <w:multiLevelType w:val="hybridMultilevel"/>
    <w:tmpl w:val="FFFFFFFF"/>
    <w:lvl w:ilvl="0" w:tplc="C4BC00C0">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CAC2C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D2EAEE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7666F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EC2F0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47E438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18EB3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9E0F8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95A354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36644DEA"/>
    <w:multiLevelType w:val="hybridMultilevel"/>
    <w:tmpl w:val="FFFFFFFF"/>
    <w:lvl w:ilvl="0" w:tplc="8FECF55E">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CCAF62">
      <w:start w:val="1"/>
      <w:numFmt w:val="lowerLetter"/>
      <w:lvlText w:val="%2"/>
      <w:lvlJc w:val="left"/>
      <w:pPr>
        <w:ind w:left="1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BA3F68">
      <w:start w:val="1"/>
      <w:numFmt w:val="lowerRoman"/>
      <w:lvlText w:val="%3"/>
      <w:lvlJc w:val="left"/>
      <w:pPr>
        <w:ind w:left="2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FCA43C">
      <w:start w:val="1"/>
      <w:numFmt w:val="decimal"/>
      <w:lvlText w:val="%4"/>
      <w:lvlJc w:val="left"/>
      <w:pPr>
        <w:ind w:left="2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A2BBDA">
      <w:start w:val="1"/>
      <w:numFmt w:val="lowerLetter"/>
      <w:lvlText w:val="%5"/>
      <w:lvlJc w:val="left"/>
      <w:pPr>
        <w:ind w:left="3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3C0C48">
      <w:start w:val="1"/>
      <w:numFmt w:val="lowerRoman"/>
      <w:lvlText w:val="%6"/>
      <w:lvlJc w:val="left"/>
      <w:pPr>
        <w:ind w:left="4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4CE272">
      <w:start w:val="1"/>
      <w:numFmt w:val="decimal"/>
      <w:lvlText w:val="%7"/>
      <w:lvlJc w:val="left"/>
      <w:pPr>
        <w:ind w:left="5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18B6D6">
      <w:start w:val="1"/>
      <w:numFmt w:val="lowerLetter"/>
      <w:lvlText w:val="%8"/>
      <w:lvlJc w:val="left"/>
      <w:pPr>
        <w:ind w:left="5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B6DF7E">
      <w:start w:val="1"/>
      <w:numFmt w:val="lowerRoman"/>
      <w:lvlText w:val="%9"/>
      <w:lvlJc w:val="left"/>
      <w:pPr>
        <w:ind w:left="6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9215B36"/>
    <w:multiLevelType w:val="hybridMultilevel"/>
    <w:tmpl w:val="FFFFFFFF"/>
    <w:lvl w:ilvl="0" w:tplc="C95412CA">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304C2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96B37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DEE87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DCD9A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36808C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6F83D4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C28C59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DA5FC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3B1B2C4A"/>
    <w:multiLevelType w:val="hybridMultilevel"/>
    <w:tmpl w:val="FFFFFFFF"/>
    <w:lvl w:ilvl="0" w:tplc="85D81F5E">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6C42AE">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3EA0320">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DAE98B4">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240C52">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CC00BBA">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D0C5EBA">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B21752">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D6A8C16">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3C6110A5"/>
    <w:multiLevelType w:val="hybridMultilevel"/>
    <w:tmpl w:val="FFFFFFFF"/>
    <w:lvl w:ilvl="0" w:tplc="671ADFCE">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6857D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FBCB10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16EF65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84229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6C4F4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7A5E3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E0DCF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548274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3FD873D8"/>
    <w:multiLevelType w:val="hybridMultilevel"/>
    <w:tmpl w:val="FFFFFFFF"/>
    <w:lvl w:ilvl="0" w:tplc="F83A8676">
      <w:start w:val="1"/>
      <w:numFmt w:val="decimal"/>
      <w:lvlText w:val="%1."/>
      <w:lvlJc w:val="left"/>
      <w:pPr>
        <w:ind w:left="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F2299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2C3A7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50179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2E764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BEC1F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DEE7A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CC3F2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E8EAE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37A60F7"/>
    <w:multiLevelType w:val="hybridMultilevel"/>
    <w:tmpl w:val="FFFFFFFF"/>
    <w:lvl w:ilvl="0" w:tplc="7936727A">
      <w:start w:val="1"/>
      <w:numFmt w:val="decimal"/>
      <w:lvlText w:val="%1."/>
      <w:lvlJc w:val="left"/>
      <w:pPr>
        <w:ind w:left="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1EF79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E4C7C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3886C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6AB90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82848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42FA2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30FAE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5E8B4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3B94342"/>
    <w:multiLevelType w:val="hybridMultilevel"/>
    <w:tmpl w:val="FFFFFFFF"/>
    <w:lvl w:ilvl="0" w:tplc="1B3C4D6E">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30187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BBAFA0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9CC3F8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2E434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D48ACB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8A6705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8AA1E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9621D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451A2755"/>
    <w:multiLevelType w:val="hybridMultilevel"/>
    <w:tmpl w:val="FFFFFFFF"/>
    <w:lvl w:ilvl="0" w:tplc="27266378">
      <w:start w:val="1"/>
      <w:numFmt w:val="decimal"/>
      <w:lvlText w:val="%1."/>
      <w:lvlJc w:val="left"/>
      <w:pPr>
        <w:ind w:left="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F2E78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AA18A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4A298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F45EF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66C9E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8C2B3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80093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9439A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52C7ECE"/>
    <w:multiLevelType w:val="hybridMultilevel"/>
    <w:tmpl w:val="FFFFFFFF"/>
    <w:lvl w:ilvl="0" w:tplc="DE3AF7B0">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3AFFD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E0E2B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47A860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BAB65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36A3D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CF6AD7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06AC8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E12ABA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453B1D17"/>
    <w:multiLevelType w:val="hybridMultilevel"/>
    <w:tmpl w:val="FFFFFFFF"/>
    <w:lvl w:ilvl="0" w:tplc="60669CC2">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86F442">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02A396A">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0ABF3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B0B4FC">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A85FE0">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DC1B0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34A024">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8ED956">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473F74F8"/>
    <w:multiLevelType w:val="hybridMultilevel"/>
    <w:tmpl w:val="FFFFFFFF"/>
    <w:lvl w:ilvl="0" w:tplc="53DEBE34">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548EA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798B54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700CFB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0CD77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EA4CEF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12F21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EE538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E0A90E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48C60A0F"/>
    <w:multiLevelType w:val="hybridMultilevel"/>
    <w:tmpl w:val="FFFFFFFF"/>
    <w:lvl w:ilvl="0" w:tplc="2A8E17CC">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E824D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49EF5F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78AC5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7EFE6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CE89A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ECC9C2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162A0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9A987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8D5573C"/>
    <w:multiLevelType w:val="hybridMultilevel"/>
    <w:tmpl w:val="FFFFFFFF"/>
    <w:lvl w:ilvl="0" w:tplc="D264C680">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18245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6A285E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4EE567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2ADEB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0AC1A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02C093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EE395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4CA28B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4BE56695"/>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48D7AF5"/>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7FC1E2D"/>
    <w:multiLevelType w:val="hybridMultilevel"/>
    <w:tmpl w:val="FFFFFFFF"/>
    <w:lvl w:ilvl="0" w:tplc="C8A04736">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CE679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3DAB53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BC2C7B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DC185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04D5A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CEE6C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0EAE2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D8A11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59153187"/>
    <w:multiLevelType w:val="hybridMultilevel"/>
    <w:tmpl w:val="FFFFFFFF"/>
    <w:lvl w:ilvl="0" w:tplc="8E1061E2">
      <w:start w:val="3"/>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3CC170">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D1EA034">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FE2641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E6B280">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9EC36A2">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E32D40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749994">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76A3E1E">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99B64BD"/>
    <w:multiLevelType w:val="hybridMultilevel"/>
    <w:tmpl w:val="FFFFFFFF"/>
    <w:lvl w:ilvl="0" w:tplc="C7DA750E">
      <w:start w:val="1"/>
      <w:numFmt w:val="decimal"/>
      <w:lvlText w:val="%1."/>
      <w:lvlJc w:val="left"/>
      <w:pPr>
        <w:ind w:left="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9C806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1E220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06371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B6CF0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103FE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3CFCC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80883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D8DE9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E605471"/>
    <w:multiLevelType w:val="multilevel"/>
    <w:tmpl w:val="FFFFFFFF"/>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2BE6453"/>
    <w:multiLevelType w:val="hybridMultilevel"/>
    <w:tmpl w:val="FFFFFFFF"/>
    <w:lvl w:ilvl="0" w:tplc="464412D8">
      <w:start w:val="1"/>
      <w:numFmt w:val="decimal"/>
      <w:lvlText w:val="%1"/>
      <w:lvlJc w:val="left"/>
      <w:pPr>
        <w:ind w:left="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BE3132">
      <w:start w:val="1"/>
      <w:numFmt w:val="lowerLetter"/>
      <w:lvlText w:val="%2"/>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3A285A">
      <w:start w:val="1"/>
      <w:numFmt w:val="lowerRoman"/>
      <w:lvlText w:val="%3"/>
      <w:lvlJc w:val="left"/>
      <w:pPr>
        <w:ind w:left="1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4C8126">
      <w:start w:val="1"/>
      <w:numFmt w:val="decimal"/>
      <w:lvlText w:val="%4"/>
      <w:lvlJc w:val="left"/>
      <w:pPr>
        <w:ind w:left="2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F4A866">
      <w:start w:val="1"/>
      <w:numFmt w:val="lowerLetter"/>
      <w:lvlText w:val="%5"/>
      <w:lvlJc w:val="left"/>
      <w:pPr>
        <w:ind w:left="3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0AD46A">
      <w:start w:val="1"/>
      <w:numFmt w:val="lowerRoman"/>
      <w:lvlText w:val="%6"/>
      <w:lvlJc w:val="left"/>
      <w:pPr>
        <w:ind w:left="4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ACCEC2">
      <w:start w:val="1"/>
      <w:numFmt w:val="decimal"/>
      <w:lvlText w:val="%7"/>
      <w:lvlJc w:val="left"/>
      <w:pPr>
        <w:ind w:left="4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946656">
      <w:start w:val="1"/>
      <w:numFmt w:val="lowerLetter"/>
      <w:lvlText w:val="%8"/>
      <w:lvlJc w:val="left"/>
      <w:pPr>
        <w:ind w:left="5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98B902">
      <w:start w:val="1"/>
      <w:numFmt w:val="lowerRoman"/>
      <w:lvlText w:val="%9"/>
      <w:lvlJc w:val="left"/>
      <w:pPr>
        <w:ind w:left="6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4F0219E"/>
    <w:multiLevelType w:val="hybridMultilevel"/>
    <w:tmpl w:val="FFFFFFFF"/>
    <w:lvl w:ilvl="0" w:tplc="DC508302">
      <w:start w:val="2"/>
      <w:numFmt w:val="decimal"/>
      <w:lvlText w:val="%1."/>
      <w:lvlJc w:val="left"/>
      <w:pPr>
        <w:ind w:left="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38AF3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181AB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76C01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5A989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E8E90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6C53F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00C51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22720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69856C12"/>
    <w:multiLevelType w:val="hybridMultilevel"/>
    <w:tmpl w:val="FFFFFFFF"/>
    <w:lvl w:ilvl="0" w:tplc="69B6F52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D24708">
      <w:start w:val="1"/>
      <w:numFmt w:val="bullet"/>
      <w:lvlText w:val="o"/>
      <w:lvlJc w:val="left"/>
      <w:pPr>
        <w:ind w:left="14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DFC2226">
      <w:start w:val="1"/>
      <w:numFmt w:val="bullet"/>
      <w:lvlText w:val="▪"/>
      <w:lvlJc w:val="left"/>
      <w:pPr>
        <w:ind w:left="21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D7439B6">
      <w:start w:val="1"/>
      <w:numFmt w:val="bullet"/>
      <w:lvlText w:val="•"/>
      <w:lvlJc w:val="left"/>
      <w:pPr>
        <w:ind w:left="2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EEFB5A">
      <w:start w:val="1"/>
      <w:numFmt w:val="bullet"/>
      <w:lvlText w:val="o"/>
      <w:lvlJc w:val="left"/>
      <w:pPr>
        <w:ind w:left="36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692D9DA">
      <w:start w:val="1"/>
      <w:numFmt w:val="bullet"/>
      <w:lvlText w:val="▪"/>
      <w:lvlJc w:val="left"/>
      <w:pPr>
        <w:ind w:left="43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3DC085A">
      <w:start w:val="1"/>
      <w:numFmt w:val="bullet"/>
      <w:lvlText w:val="•"/>
      <w:lvlJc w:val="left"/>
      <w:pPr>
        <w:ind w:left="50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1C76FA">
      <w:start w:val="1"/>
      <w:numFmt w:val="bullet"/>
      <w:lvlText w:val="o"/>
      <w:lvlJc w:val="left"/>
      <w:pPr>
        <w:ind w:left="5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32E4A42">
      <w:start w:val="1"/>
      <w:numFmt w:val="bullet"/>
      <w:lvlText w:val="▪"/>
      <w:lvlJc w:val="left"/>
      <w:pPr>
        <w:ind w:left="64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6CF4279B"/>
    <w:multiLevelType w:val="hybridMultilevel"/>
    <w:tmpl w:val="FFFFFFFF"/>
    <w:lvl w:ilvl="0" w:tplc="6522554A">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9664AA">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2CEB4EC">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A8B018">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18DC96">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A3E3FF8">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EB80E0A">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EED1C0">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8EEBA0">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6F7060E8"/>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FCC2C25"/>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9"/>
      <w:numFmt w:val="decimal"/>
      <w:lvlRestart w:val="0"/>
      <w:lvlText w:val="%1.%2"/>
      <w:lvlJc w:val="left"/>
      <w:pPr>
        <w:ind w:left="1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5976D2E"/>
    <w:multiLevelType w:val="hybridMultilevel"/>
    <w:tmpl w:val="FFFFFFFF"/>
    <w:lvl w:ilvl="0" w:tplc="86D2A6B8">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25628F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DDAB74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48E116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46802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8E874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54B8F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58F15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042C59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7DC551D5"/>
    <w:multiLevelType w:val="hybridMultilevel"/>
    <w:tmpl w:val="FFFFFFFF"/>
    <w:lvl w:ilvl="0" w:tplc="37A2AD4C">
      <w:start w:val="1"/>
      <w:numFmt w:val="decimal"/>
      <w:lvlText w:val="%1."/>
      <w:lvlJc w:val="left"/>
      <w:pPr>
        <w:ind w:left="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B490F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F29D9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B4E1C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8E9D3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66535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FC096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1A9F0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606C6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7EE26CAD"/>
    <w:multiLevelType w:val="hybridMultilevel"/>
    <w:tmpl w:val="FFFFFFFF"/>
    <w:lvl w:ilvl="0" w:tplc="F4CCD880">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9C15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BEC1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7E13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E231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EA94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6AEA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5CE5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7880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071925360">
    <w:abstractNumId w:val="6"/>
  </w:num>
  <w:num w:numId="2" w16cid:durableId="1776947462">
    <w:abstractNumId w:val="43"/>
  </w:num>
  <w:num w:numId="3" w16cid:durableId="1049918940">
    <w:abstractNumId w:val="48"/>
  </w:num>
  <w:num w:numId="4" w16cid:durableId="1540124434">
    <w:abstractNumId w:val="39"/>
  </w:num>
  <w:num w:numId="5" w16cid:durableId="1029378958">
    <w:abstractNumId w:val="10"/>
  </w:num>
  <w:num w:numId="6" w16cid:durableId="485436443">
    <w:abstractNumId w:val="46"/>
  </w:num>
  <w:num w:numId="7" w16cid:durableId="1670667900">
    <w:abstractNumId w:val="22"/>
  </w:num>
  <w:num w:numId="8" w16cid:durableId="1965497822">
    <w:abstractNumId w:val="25"/>
  </w:num>
  <w:num w:numId="9" w16cid:durableId="960960218">
    <w:abstractNumId w:val="19"/>
  </w:num>
  <w:num w:numId="10" w16cid:durableId="546187213">
    <w:abstractNumId w:val="3"/>
  </w:num>
  <w:num w:numId="11" w16cid:durableId="1492982824">
    <w:abstractNumId w:val="49"/>
  </w:num>
  <w:num w:numId="12" w16cid:durableId="953901014">
    <w:abstractNumId w:val="38"/>
  </w:num>
  <w:num w:numId="13" w16cid:durableId="1204168621">
    <w:abstractNumId w:val="31"/>
  </w:num>
  <w:num w:numId="14" w16cid:durableId="357858139">
    <w:abstractNumId w:val="37"/>
  </w:num>
  <w:num w:numId="15" w16cid:durableId="1864439425">
    <w:abstractNumId w:val="7"/>
  </w:num>
  <w:num w:numId="16" w16cid:durableId="1773892431">
    <w:abstractNumId w:val="26"/>
  </w:num>
  <w:num w:numId="17" w16cid:durableId="314065074">
    <w:abstractNumId w:val="28"/>
  </w:num>
  <w:num w:numId="18" w16cid:durableId="1348944975">
    <w:abstractNumId w:val="29"/>
  </w:num>
  <w:num w:numId="19" w16cid:durableId="2017613943">
    <w:abstractNumId w:val="36"/>
  </w:num>
  <w:num w:numId="20" w16cid:durableId="1454667645">
    <w:abstractNumId w:val="18"/>
  </w:num>
  <w:num w:numId="21" w16cid:durableId="1597053427">
    <w:abstractNumId w:val="42"/>
  </w:num>
  <w:num w:numId="22" w16cid:durableId="1049767201">
    <w:abstractNumId w:val="23"/>
  </w:num>
  <w:num w:numId="23" w16cid:durableId="334043177">
    <w:abstractNumId w:val="45"/>
  </w:num>
  <w:num w:numId="24" w16cid:durableId="110325184">
    <w:abstractNumId w:val="21"/>
  </w:num>
  <w:num w:numId="25" w16cid:durableId="2055032262">
    <w:abstractNumId w:val="24"/>
  </w:num>
  <w:num w:numId="26" w16cid:durableId="1352951416">
    <w:abstractNumId w:val="5"/>
  </w:num>
  <w:num w:numId="27" w16cid:durableId="1549800795">
    <w:abstractNumId w:val="50"/>
  </w:num>
  <w:num w:numId="28" w16cid:durableId="1686978884">
    <w:abstractNumId w:val="15"/>
  </w:num>
  <w:num w:numId="29" w16cid:durableId="1226725231">
    <w:abstractNumId w:val="12"/>
  </w:num>
  <w:num w:numId="30" w16cid:durableId="959536220">
    <w:abstractNumId w:val="13"/>
  </w:num>
  <w:num w:numId="31" w16cid:durableId="1697002019">
    <w:abstractNumId w:val="33"/>
  </w:num>
  <w:num w:numId="32" w16cid:durableId="1620641724">
    <w:abstractNumId w:val="51"/>
  </w:num>
  <w:num w:numId="33" w16cid:durableId="1126894178">
    <w:abstractNumId w:val="1"/>
  </w:num>
  <w:num w:numId="34" w16cid:durableId="1720400693">
    <w:abstractNumId w:val="35"/>
  </w:num>
  <w:num w:numId="35" w16cid:durableId="515776261">
    <w:abstractNumId w:val="2"/>
  </w:num>
  <w:num w:numId="36" w16cid:durableId="1076785475">
    <w:abstractNumId w:val="8"/>
  </w:num>
  <w:num w:numId="37" w16cid:durableId="1567375176">
    <w:abstractNumId w:val="14"/>
  </w:num>
  <w:num w:numId="38" w16cid:durableId="1230728876">
    <w:abstractNumId w:val="30"/>
  </w:num>
  <w:num w:numId="39" w16cid:durableId="1881748002">
    <w:abstractNumId w:val="40"/>
  </w:num>
  <w:num w:numId="40" w16cid:durableId="1859346458">
    <w:abstractNumId w:val="4"/>
  </w:num>
  <w:num w:numId="41" w16cid:durableId="181672719">
    <w:abstractNumId w:val="20"/>
  </w:num>
  <w:num w:numId="42" w16cid:durableId="93668845">
    <w:abstractNumId w:val="32"/>
  </w:num>
  <w:num w:numId="43" w16cid:durableId="1878201043">
    <w:abstractNumId w:val="9"/>
  </w:num>
  <w:num w:numId="44" w16cid:durableId="1566333941">
    <w:abstractNumId w:val="52"/>
  </w:num>
  <w:num w:numId="45" w16cid:durableId="2046170157">
    <w:abstractNumId w:val="27"/>
  </w:num>
  <w:num w:numId="46" w16cid:durableId="1959797998">
    <w:abstractNumId w:val="44"/>
  </w:num>
  <w:num w:numId="47" w16cid:durableId="1176191849">
    <w:abstractNumId w:val="16"/>
  </w:num>
  <w:num w:numId="48" w16cid:durableId="497428992">
    <w:abstractNumId w:val="34"/>
  </w:num>
  <w:num w:numId="49" w16cid:durableId="1247760370">
    <w:abstractNumId w:val="41"/>
  </w:num>
  <w:num w:numId="50" w16cid:durableId="1810245126">
    <w:abstractNumId w:val="0"/>
  </w:num>
  <w:num w:numId="51" w16cid:durableId="434331458">
    <w:abstractNumId w:val="47"/>
  </w:num>
  <w:num w:numId="52" w16cid:durableId="1152869091">
    <w:abstractNumId w:val="17"/>
  </w:num>
  <w:num w:numId="53" w16cid:durableId="1900633666">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1A2"/>
    <w:rsid w:val="00024DB2"/>
    <w:rsid w:val="000463CB"/>
    <w:rsid w:val="00052B66"/>
    <w:rsid w:val="00053260"/>
    <w:rsid w:val="00081DCB"/>
    <w:rsid w:val="000E7BA4"/>
    <w:rsid w:val="00110459"/>
    <w:rsid w:val="001126E0"/>
    <w:rsid w:val="00153D96"/>
    <w:rsid w:val="00155771"/>
    <w:rsid w:val="001C0C0F"/>
    <w:rsid w:val="002409DC"/>
    <w:rsid w:val="002431F7"/>
    <w:rsid w:val="00244DCC"/>
    <w:rsid w:val="0026748B"/>
    <w:rsid w:val="002811CC"/>
    <w:rsid w:val="00297BAC"/>
    <w:rsid w:val="002A0AE6"/>
    <w:rsid w:val="002F1DB8"/>
    <w:rsid w:val="002F77A7"/>
    <w:rsid w:val="003206BD"/>
    <w:rsid w:val="00494F00"/>
    <w:rsid w:val="004A3C56"/>
    <w:rsid w:val="004B2317"/>
    <w:rsid w:val="004B310C"/>
    <w:rsid w:val="004B721C"/>
    <w:rsid w:val="005128DB"/>
    <w:rsid w:val="0052197B"/>
    <w:rsid w:val="00536754"/>
    <w:rsid w:val="00625903"/>
    <w:rsid w:val="006269C2"/>
    <w:rsid w:val="006305BA"/>
    <w:rsid w:val="00640690"/>
    <w:rsid w:val="00657120"/>
    <w:rsid w:val="00667A83"/>
    <w:rsid w:val="006D0A87"/>
    <w:rsid w:val="006F1AFA"/>
    <w:rsid w:val="00703225"/>
    <w:rsid w:val="007675A8"/>
    <w:rsid w:val="007E5F9F"/>
    <w:rsid w:val="00816776"/>
    <w:rsid w:val="00841EA9"/>
    <w:rsid w:val="00845B40"/>
    <w:rsid w:val="008546E0"/>
    <w:rsid w:val="008966BE"/>
    <w:rsid w:val="00914E98"/>
    <w:rsid w:val="009411A2"/>
    <w:rsid w:val="009830AB"/>
    <w:rsid w:val="009863D8"/>
    <w:rsid w:val="00990033"/>
    <w:rsid w:val="009B0CE5"/>
    <w:rsid w:val="009B4385"/>
    <w:rsid w:val="009C5BDC"/>
    <w:rsid w:val="00A16B95"/>
    <w:rsid w:val="00A26112"/>
    <w:rsid w:val="00A34D39"/>
    <w:rsid w:val="00A45E85"/>
    <w:rsid w:val="00A61D38"/>
    <w:rsid w:val="00AC4D9F"/>
    <w:rsid w:val="00AC6BAD"/>
    <w:rsid w:val="00AD51C2"/>
    <w:rsid w:val="00AE57AC"/>
    <w:rsid w:val="00AF68FA"/>
    <w:rsid w:val="00B13E11"/>
    <w:rsid w:val="00B30006"/>
    <w:rsid w:val="00B31714"/>
    <w:rsid w:val="00B57C00"/>
    <w:rsid w:val="00B8260C"/>
    <w:rsid w:val="00B85AE8"/>
    <w:rsid w:val="00BB30A5"/>
    <w:rsid w:val="00BC42DB"/>
    <w:rsid w:val="00C07D57"/>
    <w:rsid w:val="00C40C49"/>
    <w:rsid w:val="00C43991"/>
    <w:rsid w:val="00C661C2"/>
    <w:rsid w:val="00C800DD"/>
    <w:rsid w:val="00C94A27"/>
    <w:rsid w:val="00C9524A"/>
    <w:rsid w:val="00CC0B16"/>
    <w:rsid w:val="00CC44B9"/>
    <w:rsid w:val="00D254A8"/>
    <w:rsid w:val="00D335BB"/>
    <w:rsid w:val="00D94891"/>
    <w:rsid w:val="00DD0BBD"/>
    <w:rsid w:val="00DE778E"/>
    <w:rsid w:val="00DF2B6C"/>
    <w:rsid w:val="00E30543"/>
    <w:rsid w:val="00E379D3"/>
    <w:rsid w:val="00E70B13"/>
    <w:rsid w:val="00EA4E3D"/>
    <w:rsid w:val="00EE1784"/>
    <w:rsid w:val="00EE5DD0"/>
    <w:rsid w:val="00F057DF"/>
    <w:rsid w:val="00F579AE"/>
    <w:rsid w:val="00F90275"/>
    <w:rsid w:val="00F90FFC"/>
    <w:rsid w:val="00F97E45"/>
    <w:rsid w:val="00FA465E"/>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CBEF9"/>
  <w15:docId w15:val="{0ADB4369-F4E9-494A-8C6C-EFB073D05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G"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70" w:line="248" w:lineRule="auto"/>
      <w:ind w:left="25" w:right="44" w:hanging="10"/>
    </w:pPr>
    <w:rPr>
      <w:rFonts w:ascii="Times New Roman" w:eastAsia="Times New Roman" w:hAnsi="Times New Roman" w:cs="Times New Roman"/>
      <w:color w:val="000000"/>
      <w:lang w:val="en" w:eastAsia="en"/>
    </w:rPr>
  </w:style>
  <w:style w:type="paragraph" w:styleId="Heading1">
    <w:name w:val="heading 1"/>
    <w:next w:val="Normal"/>
    <w:link w:val="Heading1Char"/>
    <w:uiPriority w:val="9"/>
    <w:qFormat/>
    <w:pPr>
      <w:keepNext/>
      <w:keepLines/>
      <w:spacing w:after="255" w:line="259" w:lineRule="auto"/>
      <w:ind w:left="10" w:right="46" w:hanging="10"/>
      <w:outlineLvl w:val="0"/>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902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0275"/>
    <w:rPr>
      <w:rFonts w:ascii="Times New Roman" w:eastAsia="Times New Roman" w:hAnsi="Times New Roman" w:cs="Times New Roman"/>
      <w:color w:val="000000"/>
      <w:lang w:val="en" w:eastAsia="en"/>
    </w:rPr>
  </w:style>
  <w:style w:type="paragraph" w:styleId="Footer">
    <w:name w:val="footer"/>
    <w:basedOn w:val="Normal"/>
    <w:link w:val="FooterChar"/>
    <w:uiPriority w:val="99"/>
    <w:unhideWhenUsed/>
    <w:rsid w:val="00F902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0275"/>
    <w:rPr>
      <w:rFonts w:ascii="Times New Roman" w:eastAsia="Times New Roman" w:hAnsi="Times New Roman" w:cs="Times New Roman"/>
      <w:color w:val="000000"/>
      <w:lang w:val="en" w:eastAsia="en"/>
    </w:rPr>
  </w:style>
  <w:style w:type="paragraph" w:customStyle="1" w:styleId="p1">
    <w:name w:val="p1"/>
    <w:basedOn w:val="Normal"/>
    <w:rsid w:val="004B721C"/>
    <w:pPr>
      <w:spacing w:before="100" w:beforeAutospacing="1" w:after="100" w:afterAutospacing="1" w:line="240" w:lineRule="auto"/>
      <w:ind w:left="0" w:right="0" w:firstLine="0"/>
    </w:pPr>
    <w:rPr>
      <w:rFonts w:eastAsiaTheme="minorEastAsia"/>
      <w:color w:val="auto"/>
      <w:kern w:val="0"/>
      <w:lang w:val="en-NG" w:eastAsia="en-GB"/>
      <w14:ligatures w14:val="none"/>
    </w:rPr>
  </w:style>
  <w:style w:type="character" w:customStyle="1" w:styleId="s1">
    <w:name w:val="s1"/>
    <w:basedOn w:val="DefaultParagraphFont"/>
    <w:rsid w:val="004B721C"/>
  </w:style>
  <w:style w:type="paragraph" w:customStyle="1" w:styleId="p2">
    <w:name w:val="p2"/>
    <w:basedOn w:val="Normal"/>
    <w:rsid w:val="004B721C"/>
    <w:pPr>
      <w:spacing w:before="100" w:beforeAutospacing="1" w:after="100" w:afterAutospacing="1" w:line="240" w:lineRule="auto"/>
      <w:ind w:left="0" w:right="0" w:firstLine="0"/>
    </w:pPr>
    <w:rPr>
      <w:rFonts w:eastAsiaTheme="minorEastAsia"/>
      <w:color w:val="auto"/>
      <w:kern w:val="0"/>
      <w:lang w:val="en-NG" w:eastAsia="en-GB"/>
      <w14:ligatures w14:val="none"/>
    </w:rPr>
  </w:style>
  <w:style w:type="character" w:customStyle="1" w:styleId="s2">
    <w:name w:val="s2"/>
    <w:basedOn w:val="DefaultParagraphFont"/>
    <w:rsid w:val="004B721C"/>
  </w:style>
  <w:style w:type="character" w:customStyle="1" w:styleId="s3">
    <w:name w:val="s3"/>
    <w:basedOn w:val="DefaultParagraphFont"/>
    <w:rsid w:val="004B721C"/>
  </w:style>
  <w:style w:type="table" w:styleId="TableGrid0">
    <w:name w:val="Table Grid"/>
    <w:basedOn w:val="TableNormal"/>
    <w:uiPriority w:val="39"/>
    <w:rsid w:val="00240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985308">
      <w:bodyDiv w:val="1"/>
      <w:marLeft w:val="0"/>
      <w:marRight w:val="0"/>
      <w:marTop w:val="0"/>
      <w:marBottom w:val="0"/>
      <w:divBdr>
        <w:top w:val="none" w:sz="0" w:space="0" w:color="auto"/>
        <w:left w:val="none" w:sz="0" w:space="0" w:color="auto"/>
        <w:bottom w:val="none" w:sz="0" w:space="0" w:color="auto"/>
        <w:right w:val="none" w:sz="0" w:space="0" w:color="auto"/>
      </w:divBdr>
    </w:div>
    <w:div w:id="486670976">
      <w:bodyDiv w:val="1"/>
      <w:marLeft w:val="0"/>
      <w:marRight w:val="0"/>
      <w:marTop w:val="0"/>
      <w:marBottom w:val="0"/>
      <w:divBdr>
        <w:top w:val="none" w:sz="0" w:space="0" w:color="auto"/>
        <w:left w:val="none" w:sz="0" w:space="0" w:color="auto"/>
        <w:bottom w:val="none" w:sz="0" w:space="0" w:color="auto"/>
        <w:right w:val="none" w:sz="0" w:space="0" w:color="auto"/>
      </w:divBdr>
    </w:div>
    <w:div w:id="620646984">
      <w:bodyDiv w:val="1"/>
      <w:marLeft w:val="0"/>
      <w:marRight w:val="0"/>
      <w:marTop w:val="0"/>
      <w:marBottom w:val="0"/>
      <w:divBdr>
        <w:top w:val="none" w:sz="0" w:space="0" w:color="auto"/>
        <w:left w:val="none" w:sz="0" w:space="0" w:color="auto"/>
        <w:bottom w:val="none" w:sz="0" w:space="0" w:color="auto"/>
        <w:right w:val="none" w:sz="0" w:space="0" w:color="auto"/>
      </w:divBdr>
    </w:div>
    <w:div w:id="676005633">
      <w:bodyDiv w:val="1"/>
      <w:marLeft w:val="0"/>
      <w:marRight w:val="0"/>
      <w:marTop w:val="0"/>
      <w:marBottom w:val="0"/>
      <w:divBdr>
        <w:top w:val="none" w:sz="0" w:space="0" w:color="auto"/>
        <w:left w:val="none" w:sz="0" w:space="0" w:color="auto"/>
        <w:bottom w:val="none" w:sz="0" w:space="0" w:color="auto"/>
        <w:right w:val="none" w:sz="0" w:space="0" w:color="auto"/>
      </w:divBdr>
    </w:div>
    <w:div w:id="1317109043">
      <w:bodyDiv w:val="1"/>
      <w:marLeft w:val="0"/>
      <w:marRight w:val="0"/>
      <w:marTop w:val="0"/>
      <w:marBottom w:val="0"/>
      <w:divBdr>
        <w:top w:val="none" w:sz="0" w:space="0" w:color="auto"/>
        <w:left w:val="none" w:sz="0" w:space="0" w:color="auto"/>
        <w:bottom w:val="none" w:sz="0" w:space="0" w:color="auto"/>
        <w:right w:val="none" w:sz="0" w:space="0" w:color="auto"/>
      </w:divBdr>
    </w:div>
    <w:div w:id="1452743856">
      <w:bodyDiv w:val="1"/>
      <w:marLeft w:val="0"/>
      <w:marRight w:val="0"/>
      <w:marTop w:val="0"/>
      <w:marBottom w:val="0"/>
      <w:divBdr>
        <w:top w:val="none" w:sz="0" w:space="0" w:color="auto"/>
        <w:left w:val="none" w:sz="0" w:space="0" w:color="auto"/>
        <w:bottom w:val="none" w:sz="0" w:space="0" w:color="auto"/>
        <w:right w:val="none" w:sz="0" w:space="0" w:color="auto"/>
      </w:divBdr>
    </w:div>
    <w:div w:id="1524512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0.png"/><Relationship Id="rId42" Type="http://schemas.openxmlformats.org/officeDocument/2006/relationships/image" Target="media/image23.jpeg"/><Relationship Id="rId47" Type="http://schemas.openxmlformats.org/officeDocument/2006/relationships/image" Target="media/image26.png"/><Relationship Id="rId63" Type="http://schemas.openxmlformats.org/officeDocument/2006/relationships/image" Target="media/image38.png"/><Relationship Id="rId68" Type="http://schemas.openxmlformats.org/officeDocument/2006/relationships/image" Target="media/image30.png"/><Relationship Id="rId16" Type="http://schemas.openxmlformats.org/officeDocument/2006/relationships/image" Target="media/image10.png"/><Relationship Id="rId11" Type="http://schemas.openxmlformats.org/officeDocument/2006/relationships/image" Target="media/image7.png"/><Relationship Id="rId32" Type="http://schemas.openxmlformats.org/officeDocument/2006/relationships/image" Target="media/image18.png"/><Relationship Id="rId37" Type="http://schemas.openxmlformats.org/officeDocument/2006/relationships/image" Target="media/image200.png"/><Relationship Id="rId53" Type="http://schemas.openxmlformats.org/officeDocument/2006/relationships/image" Target="media/image29.png"/><Relationship Id="rId58" Type="http://schemas.openxmlformats.org/officeDocument/2006/relationships/image" Target="media/image33.jpg"/><Relationship Id="rId74" Type="http://schemas.openxmlformats.org/officeDocument/2006/relationships/image" Target="media/image42.jpg"/><Relationship Id="rId79" Type="http://schemas.openxmlformats.org/officeDocument/2006/relationships/image" Target="media/image44.png"/><Relationship Id="rId5" Type="http://schemas.openxmlformats.org/officeDocument/2006/relationships/footnotes" Target="footnotes.xml"/><Relationship Id="rId61" Type="http://schemas.openxmlformats.org/officeDocument/2006/relationships/image" Target="media/image34.jpg"/><Relationship Id="rId82" Type="http://schemas.openxmlformats.org/officeDocument/2006/relationships/theme" Target="theme/theme1.xml"/><Relationship Id="rId19" Type="http://schemas.openxmlformats.org/officeDocument/2006/relationships/image" Target="media/image1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50.png"/><Relationship Id="rId30" Type="http://schemas.openxmlformats.org/officeDocument/2006/relationships/image" Target="media/image17.png"/><Relationship Id="rId35" Type="http://schemas.openxmlformats.org/officeDocument/2006/relationships/image" Target="media/image170.png"/><Relationship Id="rId43" Type="http://schemas.openxmlformats.org/officeDocument/2006/relationships/image" Target="media/image24.png"/><Relationship Id="rId48" Type="http://schemas.openxmlformats.org/officeDocument/2006/relationships/image" Target="media/image250.png"/><Relationship Id="rId56" Type="http://schemas.openxmlformats.org/officeDocument/2006/relationships/image" Target="media/image31.jpg"/><Relationship Id="rId64" Type="http://schemas.openxmlformats.org/officeDocument/2006/relationships/image" Target="media/image39.jpeg"/><Relationship Id="rId69" Type="http://schemas.openxmlformats.org/officeDocument/2006/relationships/image" Target="media/image39.png"/><Relationship Id="rId77" Type="http://schemas.openxmlformats.org/officeDocument/2006/relationships/image" Target="media/image43.png"/><Relationship Id="rId8" Type="http://schemas.openxmlformats.org/officeDocument/2006/relationships/image" Target="media/image2.png"/><Relationship Id="rId51" Type="http://schemas.openxmlformats.org/officeDocument/2006/relationships/image" Target="media/image28.png"/><Relationship Id="rId72" Type="http://schemas.openxmlformats.org/officeDocument/2006/relationships/image" Target="media/image320.png"/><Relationship Id="rId80" Type="http://schemas.openxmlformats.org/officeDocument/2006/relationships/image" Target="media/image340.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0.png"/><Relationship Id="rId25" Type="http://schemas.openxmlformats.org/officeDocument/2006/relationships/image" Target="media/image140.png"/><Relationship Id="rId33" Type="http://schemas.openxmlformats.org/officeDocument/2006/relationships/image" Target="media/image190.png"/><Relationship Id="rId38" Type="http://schemas.openxmlformats.org/officeDocument/2006/relationships/image" Target="media/image21.png"/><Relationship Id="rId46" Type="http://schemas.openxmlformats.org/officeDocument/2006/relationships/image" Target="media/image240.png"/><Relationship Id="rId59" Type="http://schemas.openxmlformats.org/officeDocument/2006/relationships/image" Target="media/image34.png"/><Relationship Id="rId67"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image" Target="media/image220.png"/><Relationship Id="rId54" Type="http://schemas.openxmlformats.org/officeDocument/2006/relationships/image" Target="media/image280.png"/><Relationship Id="rId62" Type="http://schemas.openxmlformats.org/officeDocument/2006/relationships/image" Target="media/image37.png"/><Relationship Id="rId70" Type="http://schemas.openxmlformats.org/officeDocument/2006/relationships/image" Target="media/image31.png"/><Relationship Id="rId75"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30.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27.png"/><Relationship Id="rId57" Type="http://schemas.openxmlformats.org/officeDocument/2006/relationships/image" Target="media/image32.png"/><Relationship Id="rId10" Type="http://schemas.openxmlformats.org/officeDocument/2006/relationships/image" Target="media/image4.png"/><Relationship Id="rId31" Type="http://schemas.openxmlformats.org/officeDocument/2006/relationships/image" Target="media/image180.png"/><Relationship Id="rId44" Type="http://schemas.openxmlformats.org/officeDocument/2006/relationships/image" Target="media/image230.png"/><Relationship Id="rId52" Type="http://schemas.openxmlformats.org/officeDocument/2006/relationships/image" Target="media/image270.png"/><Relationship Id="rId60" Type="http://schemas.openxmlformats.org/officeDocument/2006/relationships/image" Target="media/image35.jpeg"/><Relationship Id="rId65" Type="http://schemas.openxmlformats.org/officeDocument/2006/relationships/image" Target="media/image290.png"/><Relationship Id="rId73" Type="http://schemas.openxmlformats.org/officeDocument/2006/relationships/image" Target="media/image41.jpg"/><Relationship Id="rId78" Type="http://schemas.openxmlformats.org/officeDocument/2006/relationships/image" Target="media/image33.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9" Type="http://schemas.openxmlformats.org/officeDocument/2006/relationships/image" Target="media/image210.png"/><Relationship Id="rId34" Type="http://schemas.openxmlformats.org/officeDocument/2006/relationships/image" Target="media/image19.png"/><Relationship Id="rId50" Type="http://schemas.openxmlformats.org/officeDocument/2006/relationships/image" Target="media/image260.png"/><Relationship Id="rId55" Type="http://schemas.openxmlformats.org/officeDocument/2006/relationships/image" Target="media/image30.jpg"/><Relationship Id="rId76" Type="http://schemas.openxmlformats.org/officeDocument/2006/relationships/image" Target="media/image47.jpeg"/><Relationship Id="rId7" Type="http://schemas.openxmlformats.org/officeDocument/2006/relationships/image" Target="media/image1.jpeg"/><Relationship Id="rId71" Type="http://schemas.openxmlformats.org/officeDocument/2006/relationships/image" Target="media/image40.png"/><Relationship Id="rId2" Type="http://schemas.openxmlformats.org/officeDocument/2006/relationships/styles" Target="styles.xml"/><Relationship Id="rId29" Type="http://schemas.openxmlformats.org/officeDocument/2006/relationships/image" Target="media/image160.png"/><Relationship Id="rId24" Type="http://schemas.openxmlformats.org/officeDocument/2006/relationships/image" Target="media/image14.png"/><Relationship Id="rId40" Type="http://schemas.openxmlformats.org/officeDocument/2006/relationships/image" Target="media/image22.png"/><Relationship Id="rId45" Type="http://schemas.openxmlformats.org/officeDocument/2006/relationships/image" Target="media/image25.png"/><Relationship Id="rId66" Type="http://schemas.openxmlformats.org/officeDocument/2006/relationships/image" Target="media/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65</Pages>
  <Words>19000</Words>
  <Characters>108306</Characters>
  <Application>Microsoft Office Word</Application>
  <DocSecurity>0</DocSecurity>
  <Lines>902</Lines>
  <Paragraphs>254</Paragraphs>
  <ScaleCrop>false</ScaleCrop>
  <Company/>
  <LinksUpToDate>false</LinksUpToDate>
  <CharactersWithSpaces>127052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Nasirudeen Ibrahim</dc:creator>
  <cp:keywords/>
  <cp:lastModifiedBy>Nasirudeen Ibrahim</cp:lastModifiedBy>
  <cp:revision>2</cp:revision>
  <dcterms:created xsi:type="dcterms:W3CDTF">2025-08-23T18:58:00Z</dcterms:created>
  <dcterms:modified xsi:type="dcterms:W3CDTF">2025-08-23T18:58:00Z</dcterms:modified>
</cp:coreProperties>
</file>