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CCA" w:rsidRDefault="00E02CCA" w:rsidP="00B6208E">
      <w:pPr>
        <w:spacing w:after="0" w:line="360" w:lineRule="auto"/>
        <w:outlineLvl w:val="0"/>
        <w:rPr>
          <w:rFonts w:ascii="Times New Roman" w:eastAsia="Times New Roman" w:hAnsi="Times New Roman" w:cs="Times New Roman"/>
          <w:b/>
          <w:bCs/>
          <w:kern w:val="36"/>
          <w:sz w:val="32"/>
          <w:szCs w:val="24"/>
        </w:rPr>
      </w:pPr>
    </w:p>
    <w:p w:rsidR="00E02CCA" w:rsidRDefault="00E02CCA" w:rsidP="00E02CCA">
      <w:pPr>
        <w:spacing w:after="0"/>
        <w:jc w:val="center"/>
        <w:outlineLvl w:val="0"/>
        <w:rPr>
          <w:rFonts w:ascii="Times New Roman" w:eastAsia="Times New Roman" w:hAnsi="Times New Roman" w:cs="Times New Roman"/>
          <w:b/>
          <w:bCs/>
          <w:kern w:val="36"/>
          <w:sz w:val="32"/>
          <w:szCs w:val="24"/>
        </w:rPr>
      </w:pPr>
      <w:r>
        <w:rPr>
          <w:rFonts w:ascii="Times New Roman" w:eastAsia="Times New Roman" w:hAnsi="Times New Roman" w:cs="Times New Roman"/>
          <w:b/>
          <w:bCs/>
          <w:kern w:val="36"/>
          <w:sz w:val="32"/>
          <w:szCs w:val="24"/>
        </w:rPr>
        <w:t xml:space="preserve">INVESTIGATION OF CAUSES OF </w:t>
      </w:r>
      <w:r w:rsidR="00B8135B">
        <w:rPr>
          <w:rFonts w:ascii="Times New Roman" w:eastAsia="Times New Roman" w:hAnsi="Times New Roman" w:cs="Times New Roman"/>
          <w:b/>
          <w:bCs/>
          <w:kern w:val="36"/>
          <w:sz w:val="32"/>
          <w:szCs w:val="24"/>
        </w:rPr>
        <w:t>CRACKS IN BUILDING WALLS AT BUDO</w:t>
      </w:r>
      <w:r>
        <w:rPr>
          <w:rFonts w:ascii="Times New Roman" w:eastAsia="Times New Roman" w:hAnsi="Times New Roman" w:cs="Times New Roman"/>
          <w:b/>
          <w:bCs/>
          <w:kern w:val="36"/>
          <w:sz w:val="32"/>
          <w:szCs w:val="24"/>
        </w:rPr>
        <w:t>-NUHU AREA, AIRPORT, ILORIN</w:t>
      </w:r>
    </w:p>
    <w:p w:rsidR="00E02CCA" w:rsidRDefault="00E02CCA" w:rsidP="00E02CCA">
      <w:pPr>
        <w:spacing w:after="0"/>
        <w:jc w:val="center"/>
        <w:outlineLvl w:val="0"/>
        <w:rPr>
          <w:rFonts w:ascii="Times New Roman" w:eastAsia="Times New Roman" w:hAnsi="Times New Roman" w:cs="Times New Roman"/>
          <w:b/>
          <w:bCs/>
          <w:kern w:val="36"/>
          <w:sz w:val="32"/>
          <w:szCs w:val="24"/>
        </w:rPr>
      </w:pPr>
    </w:p>
    <w:p w:rsidR="00E02CCA" w:rsidRDefault="00E02CCA" w:rsidP="00E02CCA">
      <w:pPr>
        <w:spacing w:after="0"/>
        <w:jc w:val="center"/>
        <w:outlineLvl w:val="0"/>
        <w:rPr>
          <w:rFonts w:ascii="Times New Roman" w:eastAsia="Times New Roman" w:hAnsi="Times New Roman" w:cs="Times New Roman"/>
          <w:b/>
          <w:bCs/>
          <w:kern w:val="36"/>
          <w:sz w:val="32"/>
          <w:szCs w:val="24"/>
        </w:rPr>
      </w:pPr>
      <w:r>
        <w:rPr>
          <w:rFonts w:ascii="Times New Roman" w:eastAsia="Times New Roman" w:hAnsi="Times New Roman" w:cs="Times New Roman"/>
          <w:b/>
          <w:bCs/>
          <w:kern w:val="36"/>
          <w:sz w:val="32"/>
          <w:szCs w:val="24"/>
        </w:rPr>
        <w:t>BY</w:t>
      </w:r>
    </w:p>
    <w:p w:rsidR="00E02CCA" w:rsidRPr="00950B8A" w:rsidRDefault="00437DD1" w:rsidP="00E02CCA">
      <w:pPr>
        <w:spacing w:after="0"/>
        <w:jc w:val="center"/>
        <w:outlineLvl w:val="0"/>
        <w:rPr>
          <w:rFonts w:ascii="Times New Roman" w:eastAsia="Times New Roman" w:hAnsi="Times New Roman" w:cs="Times New Roman"/>
          <w:b/>
          <w:bCs/>
          <w:kern w:val="36"/>
          <w:sz w:val="40"/>
          <w:szCs w:val="24"/>
        </w:rPr>
      </w:pPr>
      <w:r>
        <w:rPr>
          <w:rFonts w:ascii="Times New Roman" w:eastAsia="Times New Roman" w:hAnsi="Times New Roman" w:cs="Times New Roman"/>
          <w:b/>
          <w:bCs/>
          <w:kern w:val="36"/>
          <w:sz w:val="40"/>
          <w:szCs w:val="24"/>
        </w:rPr>
        <w:t>Shukurah Oyinkansola OLAGOKE</w:t>
      </w:r>
    </w:p>
    <w:p w:rsidR="00E02CCA" w:rsidRPr="00E97F98" w:rsidRDefault="00E02CCA" w:rsidP="00E02CCA">
      <w:pPr>
        <w:spacing w:after="0"/>
        <w:jc w:val="center"/>
        <w:outlineLvl w:val="0"/>
        <w:rPr>
          <w:rFonts w:ascii="Times New Roman" w:eastAsia="Times New Roman" w:hAnsi="Times New Roman" w:cs="Times New Roman"/>
          <w:b/>
          <w:bCs/>
          <w:kern w:val="36"/>
          <w:sz w:val="24"/>
          <w:szCs w:val="24"/>
        </w:rPr>
      </w:pPr>
      <w:r w:rsidRPr="00950B8A">
        <w:rPr>
          <w:rFonts w:ascii="Times New Roman" w:eastAsia="Times New Roman" w:hAnsi="Times New Roman" w:cs="Times New Roman"/>
          <w:b/>
          <w:bCs/>
          <w:kern w:val="36"/>
          <w:sz w:val="40"/>
          <w:szCs w:val="24"/>
        </w:rPr>
        <w:t>ND/23/</w:t>
      </w:r>
      <w:r>
        <w:rPr>
          <w:rFonts w:ascii="Times New Roman" w:eastAsia="Times New Roman" w:hAnsi="Times New Roman" w:cs="Times New Roman"/>
          <w:b/>
          <w:bCs/>
          <w:kern w:val="36"/>
          <w:sz w:val="40"/>
          <w:szCs w:val="24"/>
        </w:rPr>
        <w:t>MPE</w:t>
      </w:r>
      <w:r w:rsidRPr="00950B8A">
        <w:rPr>
          <w:rFonts w:ascii="Times New Roman" w:eastAsia="Times New Roman" w:hAnsi="Times New Roman" w:cs="Times New Roman"/>
          <w:b/>
          <w:bCs/>
          <w:kern w:val="36"/>
          <w:sz w:val="40"/>
          <w:szCs w:val="24"/>
        </w:rPr>
        <w:t>/FT/0</w:t>
      </w:r>
      <w:r>
        <w:rPr>
          <w:rFonts w:ascii="Times New Roman" w:eastAsia="Times New Roman" w:hAnsi="Times New Roman" w:cs="Times New Roman"/>
          <w:b/>
          <w:bCs/>
          <w:kern w:val="36"/>
          <w:sz w:val="40"/>
          <w:szCs w:val="24"/>
        </w:rPr>
        <w:t>023</w:t>
      </w:r>
    </w:p>
    <w:p w:rsidR="00E02CCA" w:rsidRDefault="00E02CCA" w:rsidP="00E02CCA">
      <w:pPr>
        <w:spacing w:after="0" w:line="360" w:lineRule="auto"/>
        <w:jc w:val="center"/>
        <w:outlineLvl w:val="0"/>
        <w:rPr>
          <w:rFonts w:ascii="Times New Roman" w:eastAsia="Times New Roman" w:hAnsi="Times New Roman" w:cs="Times New Roman"/>
          <w:b/>
          <w:bCs/>
          <w:kern w:val="36"/>
          <w:sz w:val="24"/>
          <w:szCs w:val="24"/>
        </w:rPr>
      </w:pPr>
    </w:p>
    <w:p w:rsidR="00E02CCA" w:rsidRDefault="00E02CCA" w:rsidP="00E02CCA">
      <w:pPr>
        <w:spacing w:after="0" w:line="360" w:lineRule="auto"/>
        <w:jc w:val="center"/>
        <w:outlineLvl w:val="0"/>
        <w:rPr>
          <w:rFonts w:ascii="Times New Roman" w:eastAsia="Times New Roman" w:hAnsi="Times New Roman" w:cs="Times New Roman"/>
          <w:b/>
          <w:bCs/>
          <w:kern w:val="36"/>
          <w:sz w:val="24"/>
          <w:szCs w:val="24"/>
        </w:rPr>
      </w:pPr>
    </w:p>
    <w:p w:rsidR="00E02CCA" w:rsidRPr="0005465F" w:rsidRDefault="00E02CCA" w:rsidP="00E02CCA">
      <w:pPr>
        <w:spacing w:after="0" w:line="360" w:lineRule="auto"/>
        <w:jc w:val="center"/>
        <w:rPr>
          <w:rFonts w:ascii="Times New Roman" w:hAnsi="Times New Roman"/>
          <w:b/>
          <w:sz w:val="28"/>
          <w:szCs w:val="24"/>
        </w:rPr>
      </w:pPr>
      <w:r>
        <w:rPr>
          <w:rFonts w:ascii="Times New Roman" w:hAnsi="Times New Roman"/>
          <w:b/>
          <w:sz w:val="28"/>
          <w:szCs w:val="24"/>
        </w:rPr>
        <w:t xml:space="preserve">BEING </w:t>
      </w:r>
      <w:r w:rsidRPr="0005465F">
        <w:rPr>
          <w:rFonts w:ascii="Times New Roman" w:hAnsi="Times New Roman"/>
          <w:b/>
          <w:sz w:val="28"/>
          <w:szCs w:val="24"/>
        </w:rPr>
        <w:t>A</w:t>
      </w:r>
      <w:r>
        <w:rPr>
          <w:rFonts w:ascii="Times New Roman" w:hAnsi="Times New Roman"/>
          <w:b/>
          <w:sz w:val="28"/>
          <w:szCs w:val="24"/>
        </w:rPr>
        <w:t xml:space="preserve"> RESEARCH</w:t>
      </w:r>
      <w:r w:rsidRPr="0005465F">
        <w:rPr>
          <w:rFonts w:ascii="Times New Roman" w:hAnsi="Times New Roman"/>
          <w:b/>
          <w:sz w:val="28"/>
          <w:szCs w:val="24"/>
        </w:rPr>
        <w:t xml:space="preserve"> PROJECT SUBMITTED TO THE</w:t>
      </w:r>
    </w:p>
    <w:p w:rsidR="00E02CCA" w:rsidRPr="0005465F" w:rsidRDefault="00E02CCA" w:rsidP="00E02CCA">
      <w:pPr>
        <w:spacing w:after="0" w:line="360" w:lineRule="auto"/>
        <w:jc w:val="center"/>
        <w:rPr>
          <w:rFonts w:ascii="Times New Roman" w:hAnsi="Times New Roman"/>
          <w:sz w:val="28"/>
          <w:szCs w:val="24"/>
        </w:rPr>
      </w:pPr>
      <w:r w:rsidRPr="0005465F">
        <w:rPr>
          <w:rFonts w:ascii="Times New Roman" w:hAnsi="Times New Roman"/>
          <w:b/>
          <w:sz w:val="28"/>
          <w:szCs w:val="24"/>
        </w:rPr>
        <w:t xml:space="preserve">DEPARTMENT OF </w:t>
      </w:r>
      <w:r w:rsidR="00537989">
        <w:rPr>
          <w:rFonts w:ascii="Times New Roman" w:hAnsi="Times New Roman"/>
          <w:b/>
          <w:sz w:val="28"/>
          <w:szCs w:val="24"/>
        </w:rPr>
        <w:t>MINERAL</w:t>
      </w:r>
      <w:r w:rsidR="001A248D" w:rsidRPr="001A248D">
        <w:rPr>
          <w:rFonts w:ascii="Times New Roman" w:hAnsi="Times New Roman"/>
          <w:b/>
          <w:sz w:val="28"/>
          <w:szCs w:val="24"/>
        </w:rPr>
        <w:t>AND</w:t>
      </w:r>
      <w:r>
        <w:rPr>
          <w:rFonts w:ascii="Times New Roman" w:hAnsi="Times New Roman"/>
          <w:b/>
          <w:sz w:val="28"/>
          <w:szCs w:val="24"/>
        </w:rPr>
        <w:t xml:space="preserve"> PETROLEUM RESOURCES ENGINEERING TECHNOLOGY,</w:t>
      </w:r>
    </w:p>
    <w:p w:rsidR="00E02CCA" w:rsidRPr="0005465F" w:rsidRDefault="00E02CCA" w:rsidP="00E02CCA">
      <w:pPr>
        <w:spacing w:after="0" w:line="360" w:lineRule="auto"/>
        <w:jc w:val="center"/>
        <w:rPr>
          <w:rFonts w:ascii="Times New Roman" w:hAnsi="Times New Roman"/>
          <w:b/>
          <w:bCs/>
          <w:sz w:val="28"/>
          <w:szCs w:val="28"/>
        </w:rPr>
      </w:pPr>
      <w:r w:rsidRPr="0005465F">
        <w:rPr>
          <w:rFonts w:ascii="Times New Roman" w:hAnsi="Times New Roman"/>
          <w:b/>
          <w:bCs/>
          <w:sz w:val="28"/>
          <w:szCs w:val="28"/>
        </w:rPr>
        <w:t xml:space="preserve">INSTITUTE OF </w:t>
      </w:r>
      <w:r>
        <w:rPr>
          <w:rFonts w:ascii="Times New Roman" w:hAnsi="Times New Roman"/>
          <w:b/>
          <w:bCs/>
          <w:sz w:val="28"/>
          <w:szCs w:val="28"/>
        </w:rPr>
        <w:t>TECHNOLOGY</w:t>
      </w:r>
      <w:r w:rsidRPr="0005465F">
        <w:rPr>
          <w:rFonts w:ascii="Times New Roman" w:hAnsi="Times New Roman"/>
          <w:b/>
          <w:bCs/>
          <w:sz w:val="28"/>
          <w:szCs w:val="28"/>
        </w:rPr>
        <w:t>,</w:t>
      </w:r>
    </w:p>
    <w:p w:rsidR="00E02CCA" w:rsidRPr="0005465F" w:rsidRDefault="00E02CCA" w:rsidP="00E02CCA">
      <w:pPr>
        <w:spacing w:after="0" w:line="360" w:lineRule="auto"/>
        <w:jc w:val="center"/>
        <w:rPr>
          <w:rFonts w:ascii="Times New Roman" w:hAnsi="Times New Roman"/>
          <w:b/>
          <w:sz w:val="28"/>
          <w:szCs w:val="28"/>
        </w:rPr>
      </w:pPr>
      <w:r w:rsidRPr="0005465F">
        <w:rPr>
          <w:rFonts w:ascii="Times New Roman" w:hAnsi="Times New Roman"/>
          <w:b/>
          <w:sz w:val="28"/>
          <w:szCs w:val="28"/>
        </w:rPr>
        <w:t>KWARA STATE POLYTECHNIC, ILORIN</w:t>
      </w:r>
    </w:p>
    <w:p w:rsidR="00E02CCA" w:rsidRDefault="00E02CCA" w:rsidP="00E02CCA">
      <w:pPr>
        <w:spacing w:after="0" w:line="360" w:lineRule="auto"/>
        <w:jc w:val="center"/>
        <w:rPr>
          <w:rFonts w:ascii="Times New Roman" w:hAnsi="Times New Roman"/>
          <w:b/>
          <w:sz w:val="28"/>
          <w:szCs w:val="28"/>
        </w:rPr>
      </w:pPr>
    </w:p>
    <w:p w:rsidR="00E02CCA" w:rsidRPr="0005465F" w:rsidRDefault="00E02CCA" w:rsidP="00E02CCA">
      <w:pPr>
        <w:spacing w:after="0" w:line="360" w:lineRule="auto"/>
        <w:jc w:val="center"/>
        <w:rPr>
          <w:rFonts w:ascii="Times New Roman" w:hAnsi="Times New Roman"/>
          <w:b/>
          <w:sz w:val="28"/>
          <w:szCs w:val="28"/>
        </w:rPr>
      </w:pPr>
    </w:p>
    <w:p w:rsidR="00E02CCA" w:rsidRPr="0005465F" w:rsidRDefault="00E02CCA" w:rsidP="00E02CCA">
      <w:pPr>
        <w:spacing w:after="0" w:line="360" w:lineRule="auto"/>
        <w:jc w:val="center"/>
        <w:rPr>
          <w:rFonts w:ascii="Times New Roman" w:hAnsi="Times New Roman"/>
          <w:b/>
          <w:sz w:val="28"/>
          <w:szCs w:val="28"/>
        </w:rPr>
      </w:pPr>
      <w:r w:rsidRPr="0005465F">
        <w:rPr>
          <w:rFonts w:ascii="Times New Roman" w:hAnsi="Times New Roman"/>
          <w:b/>
          <w:sz w:val="28"/>
          <w:szCs w:val="28"/>
        </w:rPr>
        <w:t xml:space="preserve">IN PARTIAL </w:t>
      </w:r>
      <w:r w:rsidR="005A0924" w:rsidRPr="0005465F">
        <w:rPr>
          <w:rFonts w:ascii="Times New Roman" w:hAnsi="Times New Roman"/>
          <w:b/>
          <w:sz w:val="28"/>
          <w:szCs w:val="28"/>
        </w:rPr>
        <w:t>FULFILLMENT</w:t>
      </w:r>
      <w:r w:rsidRPr="0005465F">
        <w:rPr>
          <w:rFonts w:ascii="Times New Roman" w:hAnsi="Times New Roman"/>
          <w:b/>
          <w:sz w:val="28"/>
          <w:szCs w:val="28"/>
        </w:rPr>
        <w:t xml:space="preserve"> OF THE REQUIREMENT FOR THE AWARD OF NATIONAL DIPLOMA (ND) IN </w:t>
      </w:r>
      <w:r w:rsidR="00537989">
        <w:rPr>
          <w:rFonts w:ascii="Times New Roman" w:hAnsi="Times New Roman"/>
          <w:b/>
          <w:sz w:val="28"/>
          <w:szCs w:val="24"/>
        </w:rPr>
        <w:t>MINERAL</w:t>
      </w:r>
      <w:r w:rsidR="001A248D" w:rsidRPr="001A248D">
        <w:rPr>
          <w:rFonts w:ascii="Times New Roman" w:hAnsi="Times New Roman"/>
          <w:b/>
          <w:sz w:val="28"/>
          <w:szCs w:val="24"/>
        </w:rPr>
        <w:t>AND</w:t>
      </w:r>
      <w:r>
        <w:rPr>
          <w:rFonts w:ascii="Times New Roman" w:hAnsi="Times New Roman"/>
          <w:b/>
          <w:sz w:val="28"/>
          <w:szCs w:val="24"/>
        </w:rPr>
        <w:t xml:space="preserve"> PETROLEUM RESOURCES ENGINEERING TECHNOLOGY</w:t>
      </w:r>
      <w:r w:rsidRPr="0005465F">
        <w:rPr>
          <w:rFonts w:ascii="Times New Roman" w:hAnsi="Times New Roman"/>
          <w:b/>
          <w:sz w:val="28"/>
          <w:szCs w:val="28"/>
        </w:rPr>
        <w:t xml:space="preserve">. </w:t>
      </w:r>
    </w:p>
    <w:p w:rsidR="00E02CCA" w:rsidRDefault="00E02CCA" w:rsidP="00E02CCA">
      <w:pPr>
        <w:spacing w:after="0" w:line="360" w:lineRule="auto"/>
        <w:jc w:val="right"/>
        <w:rPr>
          <w:rFonts w:ascii="Times New Roman" w:hAnsi="Times New Roman"/>
          <w:b/>
          <w:sz w:val="28"/>
          <w:szCs w:val="28"/>
        </w:rPr>
      </w:pPr>
    </w:p>
    <w:p w:rsidR="00E02CCA" w:rsidRPr="0005465F" w:rsidRDefault="00E02CCA" w:rsidP="00E02CCA">
      <w:pPr>
        <w:spacing w:after="0" w:line="360" w:lineRule="auto"/>
        <w:jc w:val="right"/>
        <w:rPr>
          <w:rFonts w:ascii="Times New Roman" w:hAnsi="Times New Roman"/>
          <w:b/>
          <w:sz w:val="28"/>
          <w:szCs w:val="28"/>
        </w:rPr>
      </w:pP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p>
    <w:p w:rsidR="00E02CCA" w:rsidRPr="0005465F" w:rsidRDefault="00E02CCA" w:rsidP="00E02CCA">
      <w:pPr>
        <w:autoSpaceDE w:val="0"/>
        <w:autoSpaceDN w:val="0"/>
        <w:adjustRightInd w:val="0"/>
        <w:spacing w:after="0" w:line="360" w:lineRule="auto"/>
        <w:ind w:left="5760" w:firstLine="720"/>
        <w:jc w:val="center"/>
        <w:rPr>
          <w:rFonts w:ascii="Times New Roman" w:hAnsi="Times New Roman"/>
          <w:b/>
          <w:bCs/>
          <w:sz w:val="24"/>
          <w:szCs w:val="24"/>
        </w:rPr>
      </w:pPr>
      <w:r>
        <w:rPr>
          <w:rFonts w:ascii="Times New Roman" w:hAnsi="Times New Roman"/>
          <w:b/>
          <w:sz w:val="32"/>
          <w:szCs w:val="28"/>
        </w:rPr>
        <w:t>AUGUST</w:t>
      </w:r>
      <w:r w:rsidRPr="00950B8A">
        <w:rPr>
          <w:rFonts w:ascii="Times New Roman" w:hAnsi="Times New Roman"/>
          <w:b/>
          <w:sz w:val="32"/>
          <w:szCs w:val="28"/>
        </w:rPr>
        <w:t>, 2025</w:t>
      </w:r>
    </w:p>
    <w:p w:rsidR="00E02CCA" w:rsidRDefault="00E02CCA" w:rsidP="00E02CCA">
      <w:pPr>
        <w:autoSpaceDE w:val="0"/>
        <w:autoSpaceDN w:val="0"/>
        <w:adjustRightInd w:val="0"/>
        <w:spacing w:after="0" w:line="360" w:lineRule="auto"/>
        <w:jc w:val="center"/>
        <w:rPr>
          <w:rFonts w:ascii="Times New Roman" w:hAnsi="Times New Roman"/>
          <w:b/>
          <w:bCs/>
          <w:i/>
          <w:sz w:val="24"/>
          <w:szCs w:val="24"/>
        </w:rPr>
      </w:pPr>
    </w:p>
    <w:p w:rsidR="00E02CCA" w:rsidRDefault="00E02CCA" w:rsidP="00E02CCA">
      <w:pPr>
        <w:autoSpaceDE w:val="0"/>
        <w:autoSpaceDN w:val="0"/>
        <w:adjustRightInd w:val="0"/>
        <w:spacing w:after="0" w:line="360" w:lineRule="auto"/>
        <w:jc w:val="center"/>
        <w:rPr>
          <w:rFonts w:ascii="Times New Roman" w:hAnsi="Times New Roman"/>
          <w:b/>
          <w:bCs/>
          <w:i/>
          <w:sz w:val="24"/>
          <w:szCs w:val="24"/>
        </w:rPr>
      </w:pPr>
    </w:p>
    <w:p w:rsidR="00E02CCA" w:rsidRPr="00B54895" w:rsidRDefault="00E02CCA" w:rsidP="00E02CCA">
      <w:pPr>
        <w:spacing w:after="0" w:line="360" w:lineRule="auto"/>
        <w:jc w:val="center"/>
        <w:rPr>
          <w:rFonts w:ascii="Times New Roman" w:hAnsi="Times New Roman"/>
          <w:sz w:val="24"/>
          <w:szCs w:val="24"/>
        </w:rPr>
      </w:pPr>
      <w:r w:rsidRPr="00B54895">
        <w:rPr>
          <w:rFonts w:ascii="Times New Roman" w:hAnsi="Times New Roman" w:cs="Times New Roman"/>
          <w:b/>
          <w:bCs/>
          <w:sz w:val="24"/>
          <w:szCs w:val="24"/>
        </w:rPr>
        <w:lastRenderedPageBreak/>
        <w:t>CERTIFICATION</w:t>
      </w:r>
    </w:p>
    <w:p w:rsidR="00E02CCA" w:rsidRDefault="00E02CCA" w:rsidP="00E02CCA">
      <w:pPr>
        <w:spacing w:after="0" w:line="360" w:lineRule="auto"/>
        <w:jc w:val="both"/>
        <w:outlineLvl w:val="0"/>
        <w:rPr>
          <w:rFonts w:ascii="Times New Roman" w:hAnsi="Times New Roman" w:cs="Times New Roman"/>
          <w:sz w:val="24"/>
          <w:szCs w:val="24"/>
        </w:rPr>
      </w:pPr>
      <w:r w:rsidRPr="00B54895">
        <w:rPr>
          <w:rFonts w:ascii="Times New Roman" w:hAnsi="Times New Roman" w:cs="Times New Roman"/>
          <w:sz w:val="24"/>
          <w:szCs w:val="24"/>
        </w:rPr>
        <w:t>This is to certify that this research project work</w:t>
      </w:r>
      <w:r w:rsidR="003C455A">
        <w:rPr>
          <w:rFonts w:ascii="Times New Roman" w:hAnsi="Times New Roman" w:cs="Times New Roman"/>
          <w:sz w:val="24"/>
          <w:szCs w:val="24"/>
        </w:rPr>
        <w:t xml:space="preserve"> </w:t>
      </w:r>
      <w:r w:rsidR="00537989" w:rsidRPr="00537989">
        <w:rPr>
          <w:rFonts w:ascii="Times New Roman" w:eastAsia="Times New Roman" w:hAnsi="Times New Roman" w:cs="Times New Roman"/>
          <w:b/>
          <w:bCs/>
          <w:kern w:val="36"/>
          <w:sz w:val="24"/>
          <w:szCs w:val="24"/>
        </w:rPr>
        <w:t xml:space="preserve">INVESTIGATION OF CAUSES OF </w:t>
      </w:r>
      <w:r w:rsidR="00B8135B">
        <w:rPr>
          <w:rFonts w:ascii="Times New Roman" w:eastAsia="Times New Roman" w:hAnsi="Times New Roman" w:cs="Times New Roman"/>
          <w:b/>
          <w:bCs/>
          <w:kern w:val="36"/>
          <w:sz w:val="24"/>
          <w:szCs w:val="24"/>
        </w:rPr>
        <w:t>CRACKS IN BUILDING WALLS AT BUDO</w:t>
      </w:r>
      <w:r w:rsidR="00537989" w:rsidRPr="00537989">
        <w:rPr>
          <w:rFonts w:ascii="Times New Roman" w:eastAsia="Times New Roman" w:hAnsi="Times New Roman" w:cs="Times New Roman"/>
          <w:b/>
          <w:bCs/>
          <w:kern w:val="36"/>
          <w:sz w:val="24"/>
          <w:szCs w:val="24"/>
        </w:rPr>
        <w:t>-NUHU AREA, AIRPORT, ILORIN</w:t>
      </w:r>
      <w:r w:rsidRPr="00B54895">
        <w:rPr>
          <w:rFonts w:ascii="Times New Roman" w:hAnsi="Times New Roman" w:cs="Times New Roman"/>
          <w:sz w:val="24"/>
          <w:szCs w:val="24"/>
        </w:rPr>
        <w:t xml:space="preserve"> was carried out by </w:t>
      </w:r>
      <w:r w:rsidR="00437DD1">
        <w:rPr>
          <w:rFonts w:ascii="Times New Roman" w:hAnsi="Times New Roman" w:cs="Times New Roman"/>
          <w:b/>
          <w:sz w:val="24"/>
          <w:szCs w:val="24"/>
        </w:rPr>
        <w:t>Shukurah Oyinkansola OLAGOKE</w:t>
      </w:r>
      <w:r w:rsidR="003C455A">
        <w:rPr>
          <w:rFonts w:ascii="Times New Roman" w:hAnsi="Times New Roman" w:cs="Times New Roman"/>
          <w:b/>
          <w:sz w:val="24"/>
          <w:szCs w:val="24"/>
        </w:rPr>
        <w:t xml:space="preserve"> </w:t>
      </w:r>
      <w:r w:rsidRPr="00B54895">
        <w:rPr>
          <w:rFonts w:ascii="Times New Roman" w:hAnsi="Times New Roman" w:cs="Times New Roman"/>
          <w:sz w:val="24"/>
          <w:szCs w:val="24"/>
        </w:rPr>
        <w:t xml:space="preserve">with matric. Number </w:t>
      </w:r>
      <w:r>
        <w:rPr>
          <w:rStyle w:val="selectable-text"/>
          <w:rFonts w:ascii="Times New Roman" w:hAnsi="Times New Roman"/>
          <w:b/>
          <w:sz w:val="24"/>
          <w:szCs w:val="24"/>
        </w:rPr>
        <w:t>ND/23/</w:t>
      </w:r>
      <w:r w:rsidR="00537989">
        <w:rPr>
          <w:rStyle w:val="selectable-text"/>
          <w:rFonts w:ascii="Times New Roman" w:hAnsi="Times New Roman"/>
          <w:b/>
          <w:sz w:val="24"/>
          <w:szCs w:val="24"/>
        </w:rPr>
        <w:t>MPE</w:t>
      </w:r>
      <w:r w:rsidRPr="00B54895">
        <w:rPr>
          <w:rStyle w:val="selectable-text"/>
          <w:rFonts w:ascii="Times New Roman" w:hAnsi="Times New Roman"/>
          <w:b/>
          <w:sz w:val="24"/>
          <w:szCs w:val="24"/>
        </w:rPr>
        <w:t>/FT/0</w:t>
      </w:r>
      <w:r w:rsidR="00537989">
        <w:rPr>
          <w:rStyle w:val="selectable-text"/>
          <w:rFonts w:ascii="Times New Roman" w:hAnsi="Times New Roman"/>
          <w:b/>
          <w:sz w:val="24"/>
          <w:szCs w:val="24"/>
        </w:rPr>
        <w:t>023</w:t>
      </w:r>
      <w:r w:rsidRPr="00B54895">
        <w:rPr>
          <w:rFonts w:ascii="Times New Roman" w:hAnsi="Times New Roman" w:cs="Times New Roman"/>
          <w:sz w:val="24"/>
          <w:szCs w:val="24"/>
        </w:rPr>
        <w:t xml:space="preserve">, submitted to Department of </w:t>
      </w:r>
      <w:r w:rsidR="00537989">
        <w:rPr>
          <w:rFonts w:ascii="Times New Roman" w:hAnsi="Times New Roman" w:cs="Times New Roman"/>
          <w:sz w:val="24"/>
          <w:szCs w:val="24"/>
        </w:rPr>
        <w:t xml:space="preserve">Mineral </w:t>
      </w:r>
      <w:r w:rsidR="001A248D" w:rsidRPr="001A248D">
        <w:rPr>
          <w:rFonts w:ascii="Times New Roman" w:hAnsi="Times New Roman" w:cs="Times New Roman"/>
          <w:sz w:val="24"/>
          <w:szCs w:val="24"/>
        </w:rPr>
        <w:t>and</w:t>
      </w:r>
      <w:r w:rsidR="00537989">
        <w:rPr>
          <w:rFonts w:ascii="Times New Roman" w:hAnsi="Times New Roman" w:cs="Times New Roman"/>
          <w:sz w:val="24"/>
          <w:szCs w:val="24"/>
        </w:rPr>
        <w:t xml:space="preserve"> Petroleum Resources Engineering</w:t>
      </w:r>
      <w:r>
        <w:rPr>
          <w:rFonts w:ascii="Times New Roman" w:hAnsi="Times New Roman" w:cs="Times New Roman"/>
          <w:sz w:val="24"/>
          <w:szCs w:val="24"/>
        </w:rPr>
        <w:t xml:space="preserve"> Technology</w:t>
      </w:r>
      <w:r w:rsidRPr="00B54895">
        <w:rPr>
          <w:rFonts w:ascii="Times New Roman" w:hAnsi="Times New Roman" w:cs="Times New Roman"/>
          <w:sz w:val="24"/>
          <w:szCs w:val="24"/>
        </w:rPr>
        <w:t xml:space="preserve">, Institute of </w:t>
      </w:r>
      <w:r w:rsidR="00537989">
        <w:rPr>
          <w:rFonts w:ascii="Times New Roman" w:hAnsi="Times New Roman" w:cs="Times New Roman"/>
          <w:sz w:val="24"/>
          <w:szCs w:val="24"/>
        </w:rPr>
        <w:t>Technology</w:t>
      </w:r>
      <w:r w:rsidRPr="00B54895">
        <w:rPr>
          <w:rFonts w:ascii="Times New Roman" w:hAnsi="Times New Roman" w:cs="Times New Roman"/>
          <w:sz w:val="24"/>
          <w:szCs w:val="24"/>
        </w:rPr>
        <w:t xml:space="preserve"> (I</w:t>
      </w:r>
      <w:r w:rsidR="00537989">
        <w:rPr>
          <w:rFonts w:ascii="Times New Roman" w:hAnsi="Times New Roman" w:cs="Times New Roman"/>
          <w:sz w:val="24"/>
          <w:szCs w:val="24"/>
        </w:rPr>
        <w:t>OT</w:t>
      </w:r>
      <w:r w:rsidRPr="00B54895">
        <w:rPr>
          <w:rFonts w:ascii="Times New Roman" w:hAnsi="Times New Roman" w:cs="Times New Roman"/>
          <w:sz w:val="24"/>
          <w:szCs w:val="24"/>
        </w:rPr>
        <w:t>), Kwara State Polytechnic, Ilorin, in partial fulfillment for the requirement of award ofNational Diploma (</w:t>
      </w:r>
      <w:r>
        <w:rPr>
          <w:rFonts w:ascii="Times New Roman" w:hAnsi="Times New Roman" w:cs="Times New Roman"/>
          <w:sz w:val="24"/>
          <w:szCs w:val="24"/>
        </w:rPr>
        <w:t xml:space="preserve">ND) in </w:t>
      </w:r>
      <w:r w:rsidR="00537989">
        <w:rPr>
          <w:rFonts w:ascii="Times New Roman" w:hAnsi="Times New Roman" w:cs="Times New Roman"/>
          <w:sz w:val="24"/>
          <w:szCs w:val="24"/>
        </w:rPr>
        <w:t xml:space="preserve">Mineral </w:t>
      </w:r>
      <w:r w:rsidR="001A248D" w:rsidRPr="001A248D">
        <w:rPr>
          <w:rFonts w:ascii="Times New Roman" w:hAnsi="Times New Roman" w:cs="Times New Roman"/>
          <w:sz w:val="24"/>
          <w:szCs w:val="24"/>
        </w:rPr>
        <w:t>and</w:t>
      </w:r>
      <w:r w:rsidR="00537989">
        <w:rPr>
          <w:rFonts w:ascii="Times New Roman" w:hAnsi="Times New Roman" w:cs="Times New Roman"/>
          <w:sz w:val="24"/>
          <w:szCs w:val="24"/>
        </w:rPr>
        <w:t xml:space="preserve"> Petroleum Resources Engineering</w:t>
      </w:r>
      <w:r>
        <w:rPr>
          <w:rFonts w:ascii="Times New Roman" w:hAnsi="Times New Roman" w:cs="Times New Roman"/>
          <w:sz w:val="24"/>
          <w:szCs w:val="24"/>
        </w:rPr>
        <w:t xml:space="preserve"> Technology</w:t>
      </w:r>
      <w:r w:rsidRPr="00B54895">
        <w:rPr>
          <w:rFonts w:ascii="Times New Roman" w:hAnsi="Times New Roman" w:cs="Times New Roman"/>
          <w:sz w:val="24"/>
          <w:szCs w:val="24"/>
        </w:rPr>
        <w:t>.</w:t>
      </w:r>
    </w:p>
    <w:p w:rsidR="00E02CCA" w:rsidRDefault="00E02CCA" w:rsidP="00E02CCA">
      <w:pPr>
        <w:spacing w:after="0" w:line="360" w:lineRule="auto"/>
        <w:jc w:val="both"/>
        <w:outlineLvl w:val="0"/>
        <w:rPr>
          <w:rFonts w:ascii="Times New Roman" w:hAnsi="Times New Roman" w:cs="Times New Roman"/>
          <w:sz w:val="24"/>
          <w:szCs w:val="24"/>
        </w:rPr>
      </w:pPr>
    </w:p>
    <w:p w:rsidR="00E02CCA" w:rsidRDefault="00E02CCA" w:rsidP="00E02CCA">
      <w:pPr>
        <w:spacing w:after="0" w:line="360" w:lineRule="auto"/>
        <w:jc w:val="both"/>
        <w:outlineLvl w:val="0"/>
        <w:rPr>
          <w:rFonts w:ascii="Times New Roman" w:hAnsi="Times New Roman" w:cs="Times New Roman"/>
          <w:sz w:val="24"/>
          <w:szCs w:val="24"/>
        </w:rPr>
      </w:pPr>
    </w:p>
    <w:p w:rsidR="00E02CCA" w:rsidRDefault="00412499" w:rsidP="00537989">
      <w:pPr>
        <w:spacing w:after="0" w:line="360" w:lineRule="auto"/>
        <w:jc w:val="both"/>
        <w:outlineLvl w:val="0"/>
        <w:rPr>
          <w:rFonts w:ascii="Times New Roman" w:eastAsia="Times New Roman" w:hAnsi="Times New Roman" w:cs="Times New Roman"/>
          <w:b/>
          <w:bCs/>
          <w:kern w:val="36"/>
          <w:sz w:val="24"/>
          <w:szCs w:val="24"/>
        </w:rPr>
      </w:pPr>
      <w:r>
        <w:rPr>
          <w:noProof/>
        </w:rPr>
        <w:drawing>
          <wp:inline distT="0" distB="0" distL="0" distR="0">
            <wp:extent cx="5486400" cy="3686175"/>
            <wp:effectExtent l="19050" t="0" r="0" b="0"/>
            <wp:docPr id="17" name="Picture 1" descr="C:\Users\USER\AppData\Local\Microsoft\Windows\Temporary Internet Files\Content.Word\WhatsApp Image 2025-08-22 at 12.5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2 at 12.54.13.jpeg"/>
                    <pic:cNvPicPr>
                      <a:picLocks noChangeAspect="1" noChangeArrowheads="1"/>
                    </pic:cNvPicPr>
                  </pic:nvPicPr>
                  <pic:blipFill>
                    <a:blip r:embed="rId7">
                      <a:lum bright="-10000" contrast="30000"/>
                    </a:blip>
                    <a:srcRect/>
                    <a:stretch>
                      <a:fillRect/>
                    </a:stretch>
                  </pic:blipFill>
                  <pic:spPr bwMode="auto">
                    <a:xfrm>
                      <a:off x="0" y="0"/>
                      <a:ext cx="5486400" cy="3686175"/>
                    </a:xfrm>
                    <a:prstGeom prst="rect">
                      <a:avLst/>
                    </a:prstGeom>
                    <a:noFill/>
                    <a:ln w="9525">
                      <a:noFill/>
                      <a:miter lim="800000"/>
                      <a:headEnd/>
                      <a:tailEnd/>
                    </a:ln>
                  </pic:spPr>
                </pic:pic>
              </a:graphicData>
            </a:graphic>
          </wp:inline>
        </w:drawing>
      </w:r>
    </w:p>
    <w:p w:rsidR="00412499" w:rsidRDefault="00412499" w:rsidP="00537989">
      <w:pPr>
        <w:spacing w:after="0" w:line="360" w:lineRule="auto"/>
        <w:jc w:val="both"/>
        <w:outlineLvl w:val="0"/>
        <w:rPr>
          <w:rFonts w:ascii="Times New Roman" w:eastAsia="Times New Roman" w:hAnsi="Times New Roman" w:cs="Times New Roman"/>
          <w:b/>
          <w:bCs/>
          <w:kern w:val="36"/>
          <w:sz w:val="24"/>
          <w:szCs w:val="24"/>
        </w:rPr>
      </w:pPr>
    </w:p>
    <w:p w:rsidR="00412499" w:rsidRPr="00E97F98" w:rsidRDefault="00412499" w:rsidP="00537989">
      <w:pPr>
        <w:spacing w:after="0" w:line="360" w:lineRule="auto"/>
        <w:jc w:val="both"/>
        <w:outlineLvl w:val="0"/>
        <w:rPr>
          <w:rFonts w:ascii="Times New Roman" w:eastAsia="Times New Roman" w:hAnsi="Times New Roman" w:cs="Times New Roman"/>
          <w:b/>
          <w:bCs/>
          <w:kern w:val="36"/>
          <w:sz w:val="24"/>
          <w:szCs w:val="24"/>
        </w:rPr>
      </w:pPr>
    </w:p>
    <w:p w:rsidR="00E02CCA" w:rsidRPr="00E97F98" w:rsidRDefault="00E02CCA" w:rsidP="00E02CCA">
      <w:pPr>
        <w:spacing w:after="0" w:line="360" w:lineRule="auto"/>
        <w:jc w:val="center"/>
        <w:outlineLvl w:val="0"/>
        <w:rPr>
          <w:rFonts w:ascii="Times New Roman" w:eastAsia="Times New Roman" w:hAnsi="Times New Roman" w:cs="Times New Roman"/>
          <w:b/>
          <w:bCs/>
          <w:kern w:val="36"/>
          <w:sz w:val="24"/>
          <w:szCs w:val="24"/>
        </w:rPr>
      </w:pPr>
    </w:p>
    <w:p w:rsidR="00E02CCA" w:rsidRDefault="00E02CCA" w:rsidP="00E02CCA">
      <w:pPr>
        <w:spacing w:after="0" w:line="360" w:lineRule="auto"/>
        <w:jc w:val="center"/>
        <w:outlineLvl w:val="0"/>
        <w:rPr>
          <w:rFonts w:ascii="Times New Roman" w:eastAsia="Times New Roman" w:hAnsi="Times New Roman" w:cs="Times New Roman"/>
          <w:b/>
          <w:bCs/>
          <w:kern w:val="36"/>
          <w:sz w:val="24"/>
          <w:szCs w:val="24"/>
        </w:rPr>
      </w:pPr>
      <w:r w:rsidRPr="00347827">
        <w:rPr>
          <w:rFonts w:ascii="Times New Roman" w:eastAsia="Times New Roman" w:hAnsi="Times New Roman" w:cs="Times New Roman"/>
          <w:b/>
          <w:bCs/>
          <w:kern w:val="36"/>
          <w:sz w:val="24"/>
          <w:szCs w:val="24"/>
        </w:rPr>
        <w:lastRenderedPageBreak/>
        <w:t>DEDICATION</w:t>
      </w:r>
    </w:p>
    <w:p w:rsidR="00E02CCA" w:rsidRPr="00347827" w:rsidRDefault="00E02CCA" w:rsidP="00E02CCA">
      <w:pPr>
        <w:spacing w:after="0" w:line="360" w:lineRule="auto"/>
        <w:jc w:val="center"/>
        <w:outlineLvl w:val="0"/>
        <w:rPr>
          <w:rFonts w:ascii="Times New Roman" w:eastAsia="Times New Roman" w:hAnsi="Times New Roman" w:cs="Times New Roman"/>
          <w:b/>
          <w:bCs/>
          <w:kern w:val="36"/>
          <w:sz w:val="24"/>
          <w:szCs w:val="24"/>
        </w:rPr>
      </w:pPr>
    </w:p>
    <w:p w:rsidR="00E02CCA" w:rsidRPr="00347827" w:rsidRDefault="00E02CCA" w:rsidP="00E02CCA">
      <w:pPr>
        <w:spacing w:after="0" w:line="360" w:lineRule="auto"/>
        <w:jc w:val="both"/>
        <w:outlineLvl w:val="0"/>
        <w:rPr>
          <w:rFonts w:ascii="Times New Roman" w:eastAsia="Times New Roman" w:hAnsi="Times New Roman" w:cs="Times New Roman"/>
          <w:bCs/>
          <w:kern w:val="36"/>
          <w:sz w:val="24"/>
          <w:szCs w:val="24"/>
        </w:rPr>
      </w:pPr>
      <w:r w:rsidRPr="000A6DAB">
        <w:rPr>
          <w:rFonts w:ascii="Times New Roman" w:eastAsia="Times New Roman" w:hAnsi="Times New Roman" w:cs="Times New Roman"/>
          <w:bCs/>
          <w:kern w:val="36"/>
          <w:sz w:val="24"/>
          <w:szCs w:val="24"/>
        </w:rPr>
        <w:t xml:space="preserve">I dedicate this project to </w:t>
      </w:r>
      <w:r w:rsidR="00537989">
        <w:rPr>
          <w:rFonts w:ascii="Times New Roman" w:eastAsia="Times New Roman" w:hAnsi="Times New Roman" w:cs="Times New Roman"/>
          <w:bCs/>
          <w:kern w:val="36"/>
          <w:sz w:val="24"/>
          <w:szCs w:val="24"/>
        </w:rPr>
        <w:t>ALLAH</w:t>
      </w:r>
      <w:r w:rsidR="00537989" w:rsidRPr="000A6DAB">
        <w:rPr>
          <w:rFonts w:ascii="Times New Roman" w:eastAsia="Times New Roman" w:hAnsi="Times New Roman" w:cs="Times New Roman"/>
          <w:bCs/>
          <w:kern w:val="36"/>
          <w:sz w:val="24"/>
          <w:szCs w:val="24"/>
        </w:rPr>
        <w:t xml:space="preserve">for His endless grace </w:t>
      </w:r>
      <w:r w:rsidR="001A248D" w:rsidRPr="001A248D">
        <w:rPr>
          <w:rFonts w:ascii="Times New Roman" w:eastAsia="Times New Roman" w:hAnsi="Times New Roman" w:cs="Times New Roman"/>
          <w:bCs/>
          <w:kern w:val="36"/>
          <w:sz w:val="24"/>
          <w:szCs w:val="24"/>
        </w:rPr>
        <w:t>and</w:t>
      </w:r>
      <w:r w:rsidR="00537989" w:rsidRPr="000A6DAB">
        <w:rPr>
          <w:rFonts w:ascii="Times New Roman" w:eastAsia="Times New Roman" w:hAnsi="Times New Roman" w:cs="Times New Roman"/>
          <w:bCs/>
          <w:kern w:val="36"/>
          <w:sz w:val="24"/>
          <w:szCs w:val="24"/>
        </w:rPr>
        <w:t xml:space="preserve"> guidance </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 xml:space="preserve"> my family for their unwavering love, support, </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 xml:space="preserve"> belief in me every step of the way</w:t>
      </w:r>
      <w:r w:rsidRPr="00347827">
        <w:rPr>
          <w:rFonts w:ascii="Times New Roman" w:eastAsia="Times New Roman" w:hAnsi="Times New Roman" w:cs="Times New Roman"/>
          <w:bCs/>
          <w:kern w:val="36"/>
          <w:sz w:val="24"/>
          <w:szCs w:val="24"/>
        </w:rPr>
        <w:t>.</w:t>
      </w: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537989" w:rsidRDefault="00537989" w:rsidP="00E02CCA">
      <w:pPr>
        <w:spacing w:after="0" w:line="360" w:lineRule="auto"/>
        <w:jc w:val="both"/>
        <w:outlineLvl w:val="0"/>
        <w:rPr>
          <w:rFonts w:ascii="Times New Roman" w:eastAsia="Times New Roman" w:hAnsi="Times New Roman" w:cs="Times New Roman"/>
          <w:bCs/>
          <w:kern w:val="36"/>
          <w:sz w:val="24"/>
          <w:szCs w:val="24"/>
        </w:rPr>
      </w:pPr>
    </w:p>
    <w:p w:rsidR="00537989" w:rsidRDefault="00537989" w:rsidP="00E02CCA">
      <w:pPr>
        <w:spacing w:after="0" w:line="360" w:lineRule="auto"/>
        <w:jc w:val="both"/>
        <w:outlineLvl w:val="0"/>
        <w:rPr>
          <w:rFonts w:ascii="Times New Roman" w:eastAsia="Times New Roman" w:hAnsi="Times New Roman" w:cs="Times New Roman"/>
          <w:bCs/>
          <w:kern w:val="36"/>
          <w:sz w:val="24"/>
          <w:szCs w:val="24"/>
        </w:rPr>
      </w:pPr>
    </w:p>
    <w:p w:rsidR="00E02CCA" w:rsidRPr="00347827" w:rsidRDefault="00E02CCA" w:rsidP="00E02CCA">
      <w:pPr>
        <w:spacing w:after="0" w:line="360" w:lineRule="auto"/>
        <w:jc w:val="center"/>
        <w:outlineLvl w:val="0"/>
        <w:rPr>
          <w:rFonts w:ascii="Times New Roman" w:eastAsia="Times New Roman" w:hAnsi="Times New Roman" w:cs="Times New Roman"/>
          <w:bCs/>
          <w:kern w:val="36"/>
          <w:sz w:val="24"/>
          <w:szCs w:val="24"/>
        </w:rPr>
      </w:pPr>
      <w:r w:rsidRPr="00347827">
        <w:rPr>
          <w:rFonts w:ascii="Times New Roman" w:eastAsia="Times New Roman" w:hAnsi="Times New Roman" w:cs="Times New Roman"/>
          <w:b/>
          <w:bCs/>
          <w:kern w:val="36"/>
          <w:sz w:val="24"/>
          <w:szCs w:val="24"/>
        </w:rPr>
        <w:lastRenderedPageBreak/>
        <w:t>ACKNOWLEDGMENT</w:t>
      </w:r>
    </w:p>
    <w:p w:rsidR="00E02CCA" w:rsidRPr="00347827"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Pr="000A6DAB" w:rsidRDefault="00537989" w:rsidP="00E02CCA">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First </w:t>
      </w:r>
      <w:r w:rsidR="001A248D" w:rsidRPr="001A248D">
        <w:rPr>
          <w:rFonts w:ascii="Times New Roman" w:eastAsia="Times New Roman" w:hAnsi="Times New Roman" w:cs="Times New Roman"/>
          <w:bCs/>
          <w:kern w:val="36"/>
          <w:sz w:val="24"/>
          <w:szCs w:val="24"/>
        </w:rPr>
        <w:t>and</w:t>
      </w:r>
      <w:r>
        <w:rPr>
          <w:rFonts w:ascii="Times New Roman" w:eastAsia="Times New Roman" w:hAnsi="Times New Roman" w:cs="Times New Roman"/>
          <w:bCs/>
          <w:kern w:val="36"/>
          <w:sz w:val="24"/>
          <w:szCs w:val="24"/>
        </w:rPr>
        <w:t xml:space="preserve"> foremost, I would like to thank my creator, Almighty Allah for granting me the strength </w:t>
      </w:r>
      <w:r w:rsidR="001A248D" w:rsidRPr="001A248D">
        <w:rPr>
          <w:rFonts w:ascii="Times New Roman" w:eastAsia="Times New Roman" w:hAnsi="Times New Roman" w:cs="Times New Roman"/>
          <w:bCs/>
          <w:kern w:val="36"/>
          <w:sz w:val="24"/>
          <w:szCs w:val="24"/>
        </w:rPr>
        <w:t>and</w:t>
      </w:r>
      <w:r>
        <w:rPr>
          <w:rFonts w:ascii="Times New Roman" w:eastAsia="Times New Roman" w:hAnsi="Times New Roman" w:cs="Times New Roman"/>
          <w:bCs/>
          <w:kern w:val="36"/>
          <w:sz w:val="24"/>
          <w:szCs w:val="24"/>
        </w:rPr>
        <w:t xml:space="preserve"> wisdom to </w:t>
      </w:r>
      <w:r w:rsidR="00C727E8">
        <w:rPr>
          <w:rFonts w:ascii="Times New Roman" w:eastAsia="Times New Roman" w:hAnsi="Times New Roman" w:cs="Times New Roman"/>
          <w:bCs/>
          <w:kern w:val="36"/>
          <w:sz w:val="24"/>
          <w:szCs w:val="24"/>
        </w:rPr>
        <w:t xml:space="preserve">under take this task. I thank my parent, sibling </w:t>
      </w:r>
      <w:r w:rsidR="001A248D" w:rsidRPr="001A248D">
        <w:rPr>
          <w:rFonts w:ascii="Times New Roman" w:eastAsia="Times New Roman" w:hAnsi="Times New Roman" w:cs="Times New Roman"/>
          <w:bCs/>
          <w:kern w:val="36"/>
          <w:sz w:val="24"/>
          <w:szCs w:val="24"/>
        </w:rPr>
        <w:t>and</w:t>
      </w:r>
      <w:r w:rsidR="00C727E8">
        <w:rPr>
          <w:rFonts w:ascii="Times New Roman" w:eastAsia="Times New Roman" w:hAnsi="Times New Roman" w:cs="Times New Roman"/>
          <w:bCs/>
          <w:kern w:val="36"/>
          <w:sz w:val="24"/>
          <w:szCs w:val="24"/>
        </w:rPr>
        <w:t xml:space="preserve"> love ones for been constantly by my side for the moral support in any endeavour I take</w:t>
      </w:r>
      <w:r w:rsidR="00E02CCA" w:rsidRPr="000A6DAB">
        <w:rPr>
          <w:rFonts w:ascii="Times New Roman" w:eastAsia="Times New Roman" w:hAnsi="Times New Roman" w:cs="Times New Roman"/>
          <w:bCs/>
          <w:kern w:val="36"/>
          <w:sz w:val="24"/>
          <w:szCs w:val="24"/>
        </w:rPr>
        <w:t>.</w:t>
      </w:r>
    </w:p>
    <w:p w:rsidR="00E02CCA" w:rsidRPr="000A6DAB"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r w:rsidRPr="000A6DAB">
        <w:rPr>
          <w:rFonts w:ascii="Times New Roman" w:eastAsia="Times New Roman" w:hAnsi="Times New Roman" w:cs="Times New Roman"/>
          <w:bCs/>
          <w:kern w:val="36"/>
          <w:sz w:val="24"/>
          <w:szCs w:val="24"/>
        </w:rPr>
        <w:t>I would also thanks my supervisor Dr</w:t>
      </w:r>
      <w:r>
        <w:rPr>
          <w:rFonts w:ascii="Times New Roman" w:eastAsia="Times New Roman" w:hAnsi="Times New Roman" w:cs="Times New Roman"/>
          <w:bCs/>
          <w:kern w:val="36"/>
          <w:sz w:val="24"/>
          <w:szCs w:val="24"/>
        </w:rPr>
        <w:t>.</w:t>
      </w:r>
      <w:r w:rsidR="00C727E8">
        <w:rPr>
          <w:rFonts w:ascii="Times New Roman" w:eastAsia="Times New Roman" w:hAnsi="Times New Roman" w:cs="Times New Roman"/>
          <w:bCs/>
          <w:kern w:val="36"/>
          <w:sz w:val="24"/>
          <w:szCs w:val="24"/>
        </w:rPr>
        <w:t>OlatunjiK</w:t>
      </w:r>
      <w:r>
        <w:rPr>
          <w:rFonts w:ascii="Times New Roman" w:eastAsia="Times New Roman" w:hAnsi="Times New Roman" w:cs="Times New Roman"/>
          <w:bCs/>
          <w:kern w:val="36"/>
          <w:sz w:val="24"/>
          <w:szCs w:val="24"/>
        </w:rPr>
        <w:t>.</w:t>
      </w:r>
      <w:r w:rsidR="00C727E8">
        <w:rPr>
          <w:rFonts w:ascii="Times New Roman" w:eastAsia="Times New Roman" w:hAnsi="Times New Roman" w:cs="Times New Roman"/>
          <w:bCs/>
          <w:kern w:val="36"/>
          <w:sz w:val="24"/>
          <w:szCs w:val="24"/>
        </w:rPr>
        <w:t xml:space="preserve"> J</w:t>
      </w:r>
      <w:r>
        <w:rPr>
          <w:rFonts w:ascii="Times New Roman" w:eastAsia="Times New Roman" w:hAnsi="Times New Roman" w:cs="Times New Roman"/>
          <w:bCs/>
          <w:kern w:val="36"/>
          <w:sz w:val="24"/>
          <w:szCs w:val="24"/>
        </w:rPr>
        <w:t>.</w:t>
      </w:r>
      <w:r w:rsidR="00C727E8">
        <w:rPr>
          <w:rFonts w:ascii="Times New Roman" w:eastAsia="Times New Roman" w:hAnsi="Times New Roman" w:cs="Times New Roman"/>
          <w:bCs/>
          <w:kern w:val="36"/>
          <w:sz w:val="24"/>
          <w:szCs w:val="24"/>
        </w:rPr>
        <w:t xml:space="preserve"> for his</w:t>
      </w:r>
      <w:r w:rsidRPr="000A6DAB">
        <w:rPr>
          <w:rFonts w:ascii="Times New Roman" w:eastAsia="Times New Roman" w:hAnsi="Times New Roman" w:cs="Times New Roman"/>
          <w:bCs/>
          <w:kern w:val="36"/>
          <w:sz w:val="24"/>
          <w:szCs w:val="24"/>
        </w:rPr>
        <w:t xml:space="preserve"> valuable guidance, encouragement, </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 xml:space="preserve"> support </w:t>
      </w:r>
      <w:r w:rsidR="00C727E8">
        <w:rPr>
          <w:rFonts w:ascii="Times New Roman" w:eastAsia="Times New Roman" w:hAnsi="Times New Roman" w:cs="Times New Roman"/>
          <w:bCs/>
          <w:kern w:val="36"/>
          <w:sz w:val="24"/>
          <w:szCs w:val="24"/>
        </w:rPr>
        <w:t>at every stage of this work. His</w:t>
      </w:r>
      <w:r w:rsidRPr="000A6DAB">
        <w:rPr>
          <w:rFonts w:ascii="Times New Roman" w:eastAsia="Times New Roman" w:hAnsi="Times New Roman" w:cs="Times New Roman"/>
          <w:bCs/>
          <w:kern w:val="36"/>
          <w:sz w:val="24"/>
          <w:szCs w:val="24"/>
        </w:rPr>
        <w:t xml:space="preserve"> insights </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 xml:space="preserve"> suggestions were instrumental in shaping the project.</w:t>
      </w:r>
    </w:p>
    <w:p w:rsidR="00C727E8" w:rsidRDefault="00C727E8" w:rsidP="00E02CCA">
      <w:pPr>
        <w:spacing w:after="0" w:line="360" w:lineRule="auto"/>
        <w:jc w:val="both"/>
        <w:outlineLvl w:val="0"/>
        <w:rPr>
          <w:rFonts w:ascii="Times New Roman" w:eastAsia="Times New Roman" w:hAnsi="Times New Roman" w:cs="Times New Roman"/>
          <w:bCs/>
          <w:kern w:val="36"/>
          <w:sz w:val="24"/>
          <w:szCs w:val="24"/>
        </w:rPr>
      </w:pPr>
    </w:p>
    <w:p w:rsidR="00C727E8" w:rsidRPr="000A6DAB" w:rsidRDefault="00C727E8" w:rsidP="00E02CCA">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My special thanks also goes to my amiable lecturer, Engr. I. S Usman </w:t>
      </w:r>
      <w:r w:rsidR="001A248D" w:rsidRPr="001A248D">
        <w:rPr>
          <w:rFonts w:ascii="Times New Roman" w:eastAsia="Times New Roman" w:hAnsi="Times New Roman" w:cs="Times New Roman"/>
          <w:bCs/>
          <w:kern w:val="36"/>
          <w:sz w:val="24"/>
          <w:szCs w:val="24"/>
        </w:rPr>
        <w:t>and</w:t>
      </w:r>
      <w:r>
        <w:rPr>
          <w:rFonts w:ascii="Times New Roman" w:eastAsia="Times New Roman" w:hAnsi="Times New Roman" w:cs="Times New Roman"/>
          <w:bCs/>
          <w:kern w:val="36"/>
          <w:sz w:val="24"/>
          <w:szCs w:val="24"/>
        </w:rPr>
        <w:t xml:space="preserve"> Dr. Obaro, mr, Odediran, Mr. Hammed </w:t>
      </w:r>
      <w:r w:rsidR="001A248D" w:rsidRPr="001A248D">
        <w:rPr>
          <w:rFonts w:ascii="Times New Roman" w:eastAsia="Times New Roman" w:hAnsi="Times New Roman" w:cs="Times New Roman"/>
          <w:bCs/>
          <w:kern w:val="36"/>
          <w:sz w:val="24"/>
          <w:szCs w:val="24"/>
        </w:rPr>
        <w:t>and</w:t>
      </w:r>
      <w:r>
        <w:rPr>
          <w:rFonts w:ascii="Times New Roman" w:eastAsia="Times New Roman" w:hAnsi="Times New Roman" w:cs="Times New Roman"/>
          <w:bCs/>
          <w:kern w:val="36"/>
          <w:sz w:val="24"/>
          <w:szCs w:val="24"/>
        </w:rPr>
        <w:t xml:space="preserve"> others, God bless you all</w:t>
      </w:r>
    </w:p>
    <w:p w:rsidR="00C727E8" w:rsidRDefault="00C727E8" w:rsidP="00E02CCA">
      <w:pPr>
        <w:spacing w:after="0" w:line="360" w:lineRule="auto"/>
        <w:jc w:val="both"/>
        <w:outlineLvl w:val="0"/>
        <w:rPr>
          <w:rFonts w:ascii="Times New Roman" w:eastAsia="Times New Roman" w:hAnsi="Times New Roman" w:cs="Times New Roman"/>
          <w:bCs/>
          <w:kern w:val="36"/>
          <w:sz w:val="24"/>
          <w:szCs w:val="24"/>
        </w:rPr>
      </w:pPr>
    </w:p>
    <w:p w:rsidR="00E02CCA" w:rsidRPr="000A6DAB" w:rsidRDefault="00E02CCA" w:rsidP="00E02CCA">
      <w:pPr>
        <w:spacing w:after="0" w:line="360" w:lineRule="auto"/>
        <w:jc w:val="both"/>
        <w:outlineLvl w:val="0"/>
        <w:rPr>
          <w:rFonts w:ascii="Times New Roman" w:eastAsia="Times New Roman" w:hAnsi="Times New Roman" w:cs="Times New Roman"/>
          <w:bCs/>
          <w:kern w:val="36"/>
          <w:sz w:val="24"/>
          <w:szCs w:val="24"/>
        </w:rPr>
      </w:pPr>
      <w:r w:rsidRPr="000A6DAB">
        <w:rPr>
          <w:rFonts w:ascii="Times New Roman" w:eastAsia="Times New Roman" w:hAnsi="Times New Roman" w:cs="Times New Roman"/>
          <w:bCs/>
          <w:kern w:val="36"/>
          <w:sz w:val="24"/>
          <w:szCs w:val="24"/>
        </w:rPr>
        <w:t xml:space="preserve">I am also grateful to my department for providing me with the opportunity </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 xml:space="preserve"> facil</w:t>
      </w:r>
      <w:r>
        <w:rPr>
          <w:rFonts w:ascii="Times New Roman" w:eastAsia="Times New Roman" w:hAnsi="Times New Roman" w:cs="Times New Roman"/>
          <w:bCs/>
          <w:kern w:val="36"/>
          <w:sz w:val="24"/>
          <w:szCs w:val="24"/>
        </w:rPr>
        <w:t>ities to carry out this project</w:t>
      </w:r>
      <w:r w:rsidRPr="000A6DAB">
        <w:rPr>
          <w:rFonts w:ascii="Times New Roman" w:eastAsia="Times New Roman" w:hAnsi="Times New Roman" w:cs="Times New Roman"/>
          <w:bCs/>
          <w:kern w:val="36"/>
          <w:sz w:val="24"/>
          <w:szCs w:val="24"/>
        </w:rPr>
        <w:t>.</w:t>
      </w:r>
    </w:p>
    <w:p w:rsidR="00E02CCA" w:rsidRPr="000A6DAB"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Pr="000A6DAB" w:rsidRDefault="00E02CCA" w:rsidP="00E02CCA">
      <w:pPr>
        <w:spacing w:after="0" w:line="360" w:lineRule="auto"/>
        <w:jc w:val="both"/>
        <w:outlineLvl w:val="0"/>
        <w:rPr>
          <w:rFonts w:ascii="Times New Roman" w:eastAsia="Times New Roman" w:hAnsi="Times New Roman" w:cs="Times New Roman"/>
          <w:bCs/>
          <w:kern w:val="36"/>
          <w:sz w:val="24"/>
          <w:szCs w:val="24"/>
        </w:rPr>
      </w:pPr>
      <w:r w:rsidRPr="000A6DAB">
        <w:rPr>
          <w:rFonts w:ascii="Times New Roman" w:eastAsia="Times New Roman" w:hAnsi="Times New Roman" w:cs="Times New Roman"/>
          <w:bCs/>
          <w:kern w:val="36"/>
          <w:sz w:val="24"/>
          <w:szCs w:val="24"/>
        </w:rPr>
        <w:t>My sincere gratitude to my parents Mr</w:t>
      </w:r>
      <w:r w:rsidR="00C727E8">
        <w:rPr>
          <w:rFonts w:ascii="Times New Roman" w:eastAsia="Times New Roman" w:hAnsi="Times New Roman" w:cs="Times New Roman"/>
          <w:bCs/>
          <w:kern w:val="36"/>
          <w:sz w:val="24"/>
          <w:szCs w:val="24"/>
        </w:rPr>
        <w:t>.</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Mrs</w:t>
      </w:r>
      <w:r w:rsidR="00C727E8">
        <w:rPr>
          <w:rFonts w:ascii="Times New Roman" w:eastAsia="Times New Roman" w:hAnsi="Times New Roman" w:cs="Times New Roman"/>
          <w:bCs/>
          <w:kern w:val="36"/>
          <w:sz w:val="24"/>
          <w:szCs w:val="24"/>
        </w:rPr>
        <w:t>.Olagoke</w:t>
      </w:r>
      <w:r w:rsidRPr="000A6DAB">
        <w:rPr>
          <w:rFonts w:ascii="Times New Roman" w:eastAsia="Times New Roman" w:hAnsi="Times New Roman" w:cs="Times New Roman"/>
          <w:bCs/>
          <w:kern w:val="36"/>
          <w:sz w:val="24"/>
          <w:szCs w:val="24"/>
        </w:rPr>
        <w:t xml:space="preserve"> for their help </w:t>
      </w:r>
      <w:r w:rsidR="001A248D" w:rsidRPr="001A248D">
        <w:rPr>
          <w:rFonts w:ascii="Times New Roman" w:eastAsia="Times New Roman" w:hAnsi="Times New Roman" w:cs="Times New Roman"/>
          <w:bCs/>
          <w:kern w:val="36"/>
          <w:sz w:val="24"/>
          <w:szCs w:val="24"/>
        </w:rPr>
        <w:t>and</w:t>
      </w:r>
      <w:r w:rsidRPr="000A6DAB">
        <w:rPr>
          <w:rFonts w:ascii="Times New Roman" w:eastAsia="Times New Roman" w:hAnsi="Times New Roman" w:cs="Times New Roman"/>
          <w:bCs/>
          <w:kern w:val="36"/>
          <w:sz w:val="24"/>
          <w:szCs w:val="24"/>
        </w:rPr>
        <w:t xml:space="preserve"> cooperation in making this possible for me to achieve.</w:t>
      </w:r>
    </w:p>
    <w:p w:rsidR="00E02CCA" w:rsidRPr="000A6DAB"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Pr="000A6DAB" w:rsidRDefault="00E02CCA" w:rsidP="00E02CCA">
      <w:pPr>
        <w:spacing w:after="0" w:line="360" w:lineRule="auto"/>
        <w:jc w:val="both"/>
        <w:outlineLvl w:val="0"/>
        <w:rPr>
          <w:rFonts w:ascii="Times New Roman" w:eastAsia="Times New Roman" w:hAnsi="Times New Roman" w:cs="Times New Roman"/>
          <w:bCs/>
          <w:kern w:val="36"/>
          <w:sz w:val="24"/>
          <w:szCs w:val="24"/>
        </w:rPr>
      </w:pPr>
      <w:r w:rsidRPr="000A6DAB">
        <w:rPr>
          <w:rFonts w:ascii="Times New Roman" w:eastAsia="Times New Roman" w:hAnsi="Times New Roman" w:cs="Times New Roman"/>
          <w:bCs/>
          <w:kern w:val="36"/>
          <w:sz w:val="24"/>
          <w:szCs w:val="24"/>
        </w:rPr>
        <w:t xml:space="preserve">Lastly, I </w:t>
      </w:r>
      <w:r w:rsidR="00C727E8">
        <w:rPr>
          <w:rFonts w:ascii="Times New Roman" w:eastAsia="Times New Roman" w:hAnsi="Times New Roman" w:cs="Times New Roman"/>
          <w:bCs/>
          <w:kern w:val="36"/>
          <w:sz w:val="24"/>
          <w:szCs w:val="24"/>
        </w:rPr>
        <w:t>must not forget to say a big thank you to my project partners in person Mohammed Ba</w:t>
      </w:r>
      <w:r w:rsidR="00114A01">
        <w:rPr>
          <w:rFonts w:ascii="Times New Roman" w:eastAsia="Times New Roman" w:hAnsi="Times New Roman" w:cs="Times New Roman"/>
          <w:bCs/>
          <w:kern w:val="36"/>
          <w:sz w:val="24"/>
          <w:szCs w:val="24"/>
        </w:rPr>
        <w:t>sambo,</w:t>
      </w:r>
      <w:r w:rsidR="00CC20A4">
        <w:rPr>
          <w:rFonts w:ascii="Times New Roman" w:eastAsia="Times New Roman" w:hAnsi="Times New Roman" w:cs="Times New Roman"/>
          <w:bCs/>
          <w:kern w:val="36"/>
          <w:sz w:val="24"/>
          <w:szCs w:val="24"/>
        </w:rPr>
        <w:t xml:space="preserve"> </w:t>
      </w:r>
      <w:r w:rsidR="00C727E8">
        <w:rPr>
          <w:rFonts w:ascii="Times New Roman" w:eastAsia="Times New Roman" w:hAnsi="Times New Roman" w:cs="Times New Roman"/>
          <w:bCs/>
          <w:kern w:val="36"/>
          <w:sz w:val="24"/>
          <w:szCs w:val="24"/>
        </w:rPr>
        <w:t>Ibrahim Seyi, Obatola Micheal, Ayinla Ridwan, A</w:t>
      </w:r>
      <w:r w:rsidR="00114A01">
        <w:rPr>
          <w:rFonts w:ascii="Times New Roman" w:eastAsia="Times New Roman" w:hAnsi="Times New Roman" w:cs="Times New Roman"/>
          <w:bCs/>
          <w:kern w:val="36"/>
          <w:sz w:val="24"/>
          <w:szCs w:val="24"/>
        </w:rPr>
        <w:t>yodele</w:t>
      </w:r>
      <w:r w:rsidR="00CC20A4">
        <w:rPr>
          <w:rFonts w:ascii="Times New Roman" w:eastAsia="Times New Roman" w:hAnsi="Times New Roman" w:cs="Times New Roman"/>
          <w:bCs/>
          <w:kern w:val="36"/>
          <w:sz w:val="24"/>
          <w:szCs w:val="24"/>
        </w:rPr>
        <w:t xml:space="preserve"> </w:t>
      </w:r>
      <w:r w:rsidR="00C727E8">
        <w:rPr>
          <w:rFonts w:ascii="Times New Roman" w:eastAsia="Times New Roman" w:hAnsi="Times New Roman" w:cs="Times New Roman"/>
          <w:bCs/>
          <w:kern w:val="36"/>
          <w:sz w:val="24"/>
          <w:szCs w:val="24"/>
        </w:rPr>
        <w:t>Isreal</w:t>
      </w:r>
      <w:r w:rsidRPr="000A6DAB">
        <w:rPr>
          <w:rFonts w:ascii="Times New Roman" w:eastAsia="Times New Roman" w:hAnsi="Times New Roman" w:cs="Times New Roman"/>
          <w:bCs/>
          <w:kern w:val="36"/>
          <w:sz w:val="24"/>
          <w:szCs w:val="24"/>
        </w:rPr>
        <w:t>.</w:t>
      </w:r>
    </w:p>
    <w:p w:rsidR="00E02CCA" w:rsidRDefault="00E02CCA" w:rsidP="00E02CCA">
      <w:pPr>
        <w:spacing w:after="0" w:line="360" w:lineRule="auto"/>
        <w:jc w:val="both"/>
        <w:outlineLvl w:val="0"/>
        <w:rPr>
          <w:rFonts w:ascii="Times New Roman" w:eastAsia="Times New Roman" w:hAnsi="Times New Roman" w:cs="Times New Roman"/>
          <w:bCs/>
          <w:kern w:val="36"/>
          <w:sz w:val="24"/>
          <w:szCs w:val="24"/>
        </w:rPr>
      </w:pPr>
    </w:p>
    <w:p w:rsidR="00E02CCA" w:rsidRPr="00347827" w:rsidRDefault="00E02CCA" w:rsidP="00E02CCA">
      <w:pPr>
        <w:spacing w:after="0" w:line="360" w:lineRule="auto"/>
        <w:jc w:val="both"/>
        <w:outlineLvl w:val="0"/>
        <w:rPr>
          <w:rFonts w:ascii="Times New Roman" w:eastAsia="Times New Roman" w:hAnsi="Times New Roman" w:cs="Times New Roman"/>
          <w:bCs/>
          <w:kern w:val="36"/>
          <w:sz w:val="24"/>
          <w:szCs w:val="24"/>
        </w:rPr>
      </w:pPr>
      <w:r w:rsidRPr="000A6DAB">
        <w:rPr>
          <w:rFonts w:ascii="Times New Roman" w:eastAsia="Times New Roman" w:hAnsi="Times New Roman" w:cs="Times New Roman"/>
          <w:bCs/>
          <w:kern w:val="36"/>
          <w:sz w:val="24"/>
          <w:szCs w:val="24"/>
        </w:rPr>
        <w:t>Thank you all</w:t>
      </w:r>
      <w:r w:rsidRPr="00347827">
        <w:rPr>
          <w:rFonts w:ascii="Times New Roman" w:eastAsia="Times New Roman" w:hAnsi="Times New Roman" w:cs="Times New Roman"/>
          <w:bCs/>
          <w:kern w:val="36"/>
          <w:sz w:val="24"/>
          <w:szCs w:val="24"/>
        </w:rPr>
        <w:t>.</w:t>
      </w:r>
    </w:p>
    <w:p w:rsidR="00E02CCA" w:rsidRDefault="00E02CCA" w:rsidP="00E02CCA">
      <w:pPr>
        <w:spacing w:after="0" w:line="360" w:lineRule="auto"/>
        <w:jc w:val="both"/>
        <w:outlineLvl w:val="0"/>
        <w:rPr>
          <w:rFonts w:ascii="Times New Roman" w:eastAsia="Times New Roman" w:hAnsi="Times New Roman" w:cs="Times New Roman"/>
          <w:b/>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
          <w:bCs/>
          <w:kern w:val="36"/>
          <w:sz w:val="24"/>
          <w:szCs w:val="24"/>
        </w:rPr>
      </w:pPr>
    </w:p>
    <w:p w:rsidR="00E02CCA" w:rsidRDefault="00E02CCA" w:rsidP="00E02CCA">
      <w:pPr>
        <w:spacing w:after="0" w:line="360" w:lineRule="auto"/>
        <w:jc w:val="both"/>
        <w:outlineLvl w:val="0"/>
        <w:rPr>
          <w:rFonts w:ascii="Times New Roman" w:eastAsia="Times New Roman" w:hAnsi="Times New Roman" w:cs="Times New Roman"/>
          <w:b/>
          <w:bCs/>
          <w:kern w:val="36"/>
          <w:sz w:val="24"/>
          <w:szCs w:val="24"/>
        </w:rPr>
      </w:pPr>
    </w:p>
    <w:p w:rsidR="00B86CF3" w:rsidRPr="001F5F03" w:rsidRDefault="00B86CF3" w:rsidP="00B86CF3">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8161"/>
        <w:gridCol w:w="569"/>
      </w:tblGrid>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Section</w:t>
            </w:r>
          </w:p>
        </w:tc>
        <w:tc>
          <w:tcPr>
            <w:tcW w:w="0" w:type="auto"/>
            <w:vAlign w:val="center"/>
            <w:hideMark/>
          </w:tcPr>
          <w:p w:rsidR="006166CD" w:rsidRPr="001F5F03" w:rsidRDefault="00B86CF3" w:rsidP="00B86CF3">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Title Page</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Certification</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ii</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Dedication</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iii</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Acknowledgement</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iv</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of Contents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Tables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vii</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Figures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viii</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Abstract</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ix</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ONE: INTRODUCTION</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 Introduction</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1.1 Aims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Objectives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1.2 Scope of the Study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 Problem Statements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 Justification of Study</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TWO: LITERATURE REVIEW</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 Literature Review</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 The Geotechnical Properties of Soil</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 The Geophysical Methods of Subsurface Investigation</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7</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 Geotechnical Problems in Building Construction: A Detailed Review</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THREE: MATERIAL </w:t>
            </w:r>
            <w:r w:rsidR="001A248D"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METHODOLOGY</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3.0 Material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Methodology</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3.1 Description of the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3.2 Description of the Geotechnical Subsurface Properties of the Soil Using Geophysical Approach in the Study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 Determination of Geotechnical Subsurface Properties of Soil Using Geophysical Approach in the Study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3.3.1 Atterberg Limits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3.3.2 Shear Stress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lastRenderedPageBreak/>
              <w:t>3.3.3 Sieve Analysis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3.4 Investigating the Relationship Between the Properties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the Geophysical Properties of the Study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19</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FOUR: RESULT </w:t>
            </w:r>
            <w:r w:rsidR="001A248D"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DISCUSSIONS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4.0 Result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Discussions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 Geotechnical Properties of Soil in the Study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4.1.1 Atterberg Limit</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4.1.2 Shear Stress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4.1.3 Sieve Analysis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4.2 Geophysical Properties of Soil in the Study Area</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4.3 Relationship Between Geotechnical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Geophysical Properties of the Soil</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27</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FIVE: CONCLUSION </w:t>
            </w:r>
            <w:r w:rsidR="001A248D"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RECOMMENDATIONS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5.0 Conclusion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Recommendations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5.1 Conclusion</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5.2 Recommendations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29</w:t>
            </w:r>
          </w:p>
        </w:tc>
      </w:tr>
      <w:tr w:rsidR="00B86CF3" w:rsidRPr="001F5F03" w:rsidTr="006166CD">
        <w:trPr>
          <w:tblCellSpacing w:w="15" w:type="dxa"/>
        </w:trPr>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References</w:t>
            </w:r>
          </w:p>
        </w:tc>
        <w:tc>
          <w:tcPr>
            <w:tcW w:w="0" w:type="auto"/>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30</w:t>
            </w:r>
          </w:p>
        </w:tc>
      </w:tr>
    </w:tbl>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B86CF3" w:rsidRPr="001F5F03" w:rsidRDefault="00B86CF3" w:rsidP="00B86CF3">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B86CF3" w:rsidRPr="001F5F03" w:rsidTr="00B86CF3">
        <w:trPr>
          <w:tblCellSpacing w:w="15" w:type="dxa"/>
        </w:trPr>
        <w:tc>
          <w:tcPr>
            <w:tcW w:w="1980" w:type="dxa"/>
            <w:vAlign w:val="center"/>
            <w:hideMark/>
          </w:tcPr>
          <w:p w:rsidR="006166CD" w:rsidRPr="001F5F03" w:rsidRDefault="00B86CF3" w:rsidP="00B86CF3">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6166CD" w:rsidRPr="001F5F03" w:rsidRDefault="00B86CF3" w:rsidP="00B86CF3">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6166CD" w:rsidRPr="001F5F03" w:rsidRDefault="00B86CF3" w:rsidP="00B86CF3">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8906C0">
              <w:rPr>
                <w:rFonts w:ascii="Times New Roman" w:eastAsia="Times New Roman" w:hAnsi="Times New Roman" w:cs="Times New Roman"/>
                <w:sz w:val="24"/>
                <w:szCs w:val="24"/>
              </w:rPr>
              <w:t xml:space="preserve">fraction </w:t>
            </w:r>
            <w:r w:rsidRPr="001F5F03">
              <w:rPr>
                <w:rFonts w:ascii="Times New Roman" w:eastAsia="Times New Roman" w:hAnsi="Times New Roman" w:cs="Times New Roman"/>
                <w:sz w:val="24"/>
                <w:szCs w:val="24"/>
              </w:rPr>
              <w:t>of Sample A</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8906C0">
              <w:rPr>
                <w:rFonts w:ascii="Times New Roman" w:eastAsia="Times New Roman" w:hAnsi="Times New Roman" w:cs="Times New Roman"/>
                <w:sz w:val="24"/>
                <w:szCs w:val="24"/>
              </w:rPr>
              <w:t xml:space="preserve">fraction </w:t>
            </w:r>
            <w:r w:rsidRPr="001F5F03">
              <w:rPr>
                <w:rFonts w:ascii="Times New Roman" w:eastAsia="Times New Roman" w:hAnsi="Times New Roman" w:cs="Times New Roman"/>
                <w:sz w:val="24"/>
                <w:szCs w:val="24"/>
              </w:rPr>
              <w:t>of Sample B</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8906C0">
              <w:rPr>
                <w:rFonts w:ascii="Times New Roman" w:eastAsia="Times New Roman" w:hAnsi="Times New Roman" w:cs="Times New Roman"/>
                <w:sz w:val="24"/>
                <w:szCs w:val="24"/>
              </w:rPr>
              <w:t xml:space="preserve">fraction </w:t>
            </w:r>
            <w:r w:rsidRPr="001F5F03">
              <w:rPr>
                <w:rFonts w:ascii="Times New Roman" w:eastAsia="Times New Roman" w:hAnsi="Times New Roman" w:cs="Times New Roman"/>
                <w:sz w:val="24"/>
                <w:szCs w:val="24"/>
              </w:rPr>
              <w:t>of Sample C</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B86CF3" w:rsidRPr="001F5F03" w:rsidTr="00B86CF3">
        <w:trPr>
          <w:tblCellSpacing w:w="15" w:type="dxa"/>
        </w:trPr>
        <w:tc>
          <w:tcPr>
            <w:tcW w:w="1980"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6166CD" w:rsidRPr="001F5F03" w:rsidRDefault="008906C0" w:rsidP="00B86CF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Lithologies</w:t>
            </w:r>
            <w:r w:rsidR="001A248D" w:rsidRPr="001A248D">
              <w:rPr>
                <w:rFonts w:ascii="Times New Roman" w:eastAsia="Times New Roman" w:hAnsi="Times New Roman" w:cs="Times New Roman"/>
                <w:sz w:val="24"/>
                <w:szCs w:val="24"/>
              </w:rPr>
              <w:t>and</w:t>
            </w:r>
            <w:r w:rsidR="00B86CF3" w:rsidRPr="001F5F03">
              <w:rPr>
                <w:rFonts w:ascii="Times New Roman" w:eastAsia="Times New Roman" w:hAnsi="Times New Roman" w:cs="Times New Roman"/>
                <w:sz w:val="24"/>
                <w:szCs w:val="24"/>
              </w:rPr>
              <w:t xml:space="preserve"> depth</w:t>
            </w:r>
          </w:p>
        </w:tc>
        <w:tc>
          <w:tcPr>
            <w:tcW w:w="1035" w:type="dxa"/>
            <w:vAlign w:val="center"/>
            <w:hideMark/>
          </w:tcPr>
          <w:p w:rsidR="006166CD" w:rsidRPr="001F5F03" w:rsidRDefault="00B86CF3" w:rsidP="00B86CF3">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outlineLvl w:val="0"/>
        <w:rPr>
          <w:rFonts w:ascii="Times New Roman" w:eastAsia="Times New Roman" w:hAnsi="Times New Roman" w:cs="Times New Roman"/>
          <w:b/>
          <w:bCs/>
          <w:kern w:val="36"/>
          <w:sz w:val="24"/>
          <w:szCs w:val="24"/>
        </w:rPr>
      </w:pPr>
    </w:p>
    <w:p w:rsidR="00B86CF3" w:rsidRDefault="00B86CF3" w:rsidP="00B86CF3">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FIGURES</w:t>
      </w:r>
    </w:p>
    <w:p w:rsidR="00B86CF3" w:rsidRPr="001F5F03" w:rsidRDefault="00B86CF3" w:rsidP="00B86CF3">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B86CF3" w:rsidRPr="001F5F03" w:rsidTr="00B86CF3">
        <w:trPr>
          <w:tblCellSpacing w:w="15" w:type="dxa"/>
        </w:trPr>
        <w:tc>
          <w:tcPr>
            <w:tcW w:w="1440" w:type="dxa"/>
            <w:vAlign w:val="center"/>
            <w:hideMark/>
          </w:tcPr>
          <w:p w:rsidR="006166CD" w:rsidRPr="001F5F03" w:rsidRDefault="00B86CF3" w:rsidP="00B86CF3">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6166CD" w:rsidRPr="001F5F03" w:rsidRDefault="00B86CF3" w:rsidP="00B86CF3">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6166CD" w:rsidRPr="001F5F03" w:rsidRDefault="00B86CF3" w:rsidP="00B86CF3">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001A248D"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sidR="00437DD1">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w:t>
            </w:r>
            <w:r w:rsidR="00437DD1" w:rsidRPr="001F5F03">
              <w:rPr>
                <w:rFonts w:ascii="Times New Roman" w:eastAsia="Times New Roman" w:hAnsi="Times New Roman" w:cs="Times New Roman"/>
                <w:sz w:val="24"/>
                <w:szCs w:val="24"/>
              </w:rPr>
              <w:t>KN</w:t>
            </w:r>
            <w:r w:rsidRPr="001F5F03">
              <w:rPr>
                <w:rFonts w:ascii="Times New Roman" w:eastAsia="Times New Roman" w:hAnsi="Times New Roman" w:cs="Times New Roman"/>
                <w:sz w:val="24"/>
                <w:szCs w:val="24"/>
              </w:rPr>
              <w:t>/</w:t>
            </w:r>
            <w:r w:rsidR="00437DD1" w:rsidRPr="001F5F03">
              <w:rPr>
                <w:rFonts w:ascii="Times New Roman" w:eastAsia="Times New Roman" w:hAnsi="Times New Roman" w:cs="Times New Roman"/>
                <w:sz w:val="24"/>
                <w:szCs w:val="24"/>
              </w:rPr>
              <w:t>m</w:t>
            </w:r>
            <w:r w:rsidRPr="001F5F03">
              <w:rPr>
                <w:rFonts w:ascii="Times New Roman" w:eastAsia="Times New Roman" w:hAnsi="Times New Roman" w:cs="Times New Roman"/>
                <w:sz w:val="24"/>
                <w:szCs w:val="24"/>
              </w:rPr>
              <w:t>²) of Sample A</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sidR="00437DD1">
              <w:rPr>
                <w:rFonts w:ascii="Times New Roman" w:eastAsia="Times New Roman" w:hAnsi="Times New Roman" w:cs="Times New Roman"/>
                <w:sz w:val="24"/>
                <w:szCs w:val="24"/>
              </w:rPr>
              <w:t>vs Shear stress</w:t>
            </w:r>
            <w:r w:rsidR="00437DD1" w:rsidRPr="001F5F03">
              <w:rPr>
                <w:rFonts w:ascii="Times New Roman" w:eastAsia="Times New Roman" w:hAnsi="Times New Roman" w:cs="Times New Roman"/>
                <w:sz w:val="24"/>
                <w:szCs w:val="24"/>
              </w:rPr>
              <w:t xml:space="preserve"> (KN/m²)</w:t>
            </w:r>
            <w:r w:rsidRPr="001F5F03">
              <w:rPr>
                <w:rFonts w:ascii="Times New Roman" w:eastAsia="Times New Roman" w:hAnsi="Times New Roman" w:cs="Times New Roman"/>
                <w:sz w:val="24"/>
                <w:szCs w:val="24"/>
              </w:rPr>
              <w:t xml:space="preserve"> of Sample B</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sidR="00437DD1">
              <w:rPr>
                <w:rFonts w:ascii="Times New Roman" w:eastAsia="Times New Roman" w:hAnsi="Times New Roman" w:cs="Times New Roman"/>
                <w:sz w:val="24"/>
                <w:szCs w:val="24"/>
              </w:rPr>
              <w:t>vs Shear stress</w:t>
            </w:r>
            <w:r w:rsidR="00437DD1" w:rsidRPr="001F5F03">
              <w:rPr>
                <w:rFonts w:ascii="Times New Roman" w:eastAsia="Times New Roman" w:hAnsi="Times New Roman" w:cs="Times New Roman"/>
                <w:sz w:val="24"/>
                <w:szCs w:val="24"/>
              </w:rPr>
              <w:t xml:space="preserve"> (KN/m²)</w:t>
            </w:r>
            <w:r w:rsidRPr="001F5F03">
              <w:rPr>
                <w:rFonts w:ascii="Times New Roman" w:eastAsia="Times New Roman" w:hAnsi="Times New Roman" w:cs="Times New Roman"/>
                <w:sz w:val="24"/>
                <w:szCs w:val="24"/>
              </w:rPr>
              <w:t xml:space="preserve"> of Sample C</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86CF3" w:rsidRPr="001F5F03" w:rsidTr="00B86CF3">
        <w:trPr>
          <w:tblCellSpacing w:w="15" w:type="dxa"/>
        </w:trPr>
        <w:tc>
          <w:tcPr>
            <w:tcW w:w="144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6166CD" w:rsidRPr="001F5F03" w:rsidRDefault="00B86CF3" w:rsidP="00B86CF3">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B86CF3" w:rsidRPr="00B86CF3" w:rsidRDefault="00B86CF3" w:rsidP="00B86CF3">
      <w:pPr>
        <w:spacing w:after="0"/>
        <w:rPr>
          <w:sz w:val="24"/>
          <w:szCs w:val="24"/>
        </w:rPr>
      </w:pPr>
    </w:p>
    <w:p w:rsidR="006F01AC" w:rsidRDefault="006F01AC" w:rsidP="00B86CF3">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6F01AC" w:rsidRDefault="006F01AC" w:rsidP="00E02CCA">
      <w:pPr>
        <w:spacing w:after="0" w:line="360" w:lineRule="auto"/>
        <w:rPr>
          <w:rFonts w:ascii="Times New Roman" w:hAnsi="Times New Roman" w:cs="Times New Roman"/>
          <w:b/>
          <w:sz w:val="24"/>
          <w:szCs w:val="24"/>
        </w:rPr>
      </w:pPr>
    </w:p>
    <w:p w:rsidR="00852867" w:rsidRPr="00C53BBE" w:rsidRDefault="00852867" w:rsidP="00C53BBE">
      <w:pPr>
        <w:spacing w:after="0" w:line="360" w:lineRule="auto"/>
        <w:jc w:val="center"/>
        <w:rPr>
          <w:rFonts w:ascii="Times New Roman" w:hAnsi="Times New Roman" w:cs="Times New Roman"/>
          <w:sz w:val="24"/>
          <w:szCs w:val="24"/>
        </w:rPr>
      </w:pPr>
      <w:r w:rsidRPr="00C53BBE">
        <w:rPr>
          <w:rFonts w:ascii="Times New Roman" w:hAnsi="Times New Roman" w:cs="Times New Roman"/>
          <w:b/>
          <w:sz w:val="24"/>
          <w:szCs w:val="24"/>
        </w:rPr>
        <w:lastRenderedPageBreak/>
        <w:t>ABSTRACT</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study investigates the geotechnical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characteristics of subsurface soils in the checking Point area of Ilorin, Kwara State, with the aim of identifying the cause of structural cracks observed in buildings within the study area. Three soil samples, designated as A, B,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 were subjected to 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ard geotechnical tests including Atterberg limits, sieve analysis,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shear strength tests, as well as geophysical assessment using Electrical Resistivity Imaging (ERI).Sieve analysis classified Sample A as very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 gravel, Sample B as gravelly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Sample C as very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gravelly soil. Atterberg limit tests revealed liquid limits of 27.5%, 31.0%,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24.5% for Samples A, B,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 respectively, with corresponding plastic limits of 15.1%, 22.0%,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11.5%,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plasticity indices of 12.4%, 17.2%,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10.4%. Shear strength results showed angles of internal friction of 15°, 13.5°,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14° for Samples A, B,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 respectively.ERI results identified low-resistivity zones, suggesting the presence of clayey layers or high moisture content areas, which correlate with reduced bearing capacity. The soils in the study area are predominantly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clay with moderate plasticity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fair shear strength, indicating average load-bearing performance.The integration of geotechnical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methods provided a comprehensive underst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of the subsurface conditions. This study highlights the importance of integrated soil investigations in mitigating structural failures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supporting effective environmental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construction planning.</w:t>
      </w:r>
    </w:p>
    <w:p w:rsidR="00852867" w:rsidRPr="00C53BBE" w:rsidRDefault="00852867" w:rsidP="00C53BBE">
      <w:pPr>
        <w:spacing w:after="0" w:line="360" w:lineRule="auto"/>
        <w:jc w:val="both"/>
        <w:rPr>
          <w:rFonts w:ascii="Times New Roman" w:hAnsi="Times New Roman" w:cs="Times New Roman"/>
          <w:sz w:val="24"/>
          <w:szCs w:val="24"/>
        </w:rPr>
      </w:pPr>
    </w:p>
    <w:p w:rsidR="00852867" w:rsidRPr="00C53BBE" w:rsidRDefault="00852867" w:rsidP="00C53BBE">
      <w:pPr>
        <w:spacing w:after="0" w:line="360" w:lineRule="auto"/>
        <w:jc w:val="both"/>
        <w:rPr>
          <w:rFonts w:ascii="Times New Roman" w:hAnsi="Times New Roman" w:cs="Times New Roman"/>
          <w:sz w:val="24"/>
          <w:szCs w:val="24"/>
        </w:rPr>
      </w:pPr>
    </w:p>
    <w:p w:rsidR="005A7096" w:rsidRPr="00C53BBE" w:rsidRDefault="005A7096" w:rsidP="00C53BBE">
      <w:pPr>
        <w:spacing w:after="0" w:line="360" w:lineRule="auto"/>
        <w:jc w:val="both"/>
        <w:rPr>
          <w:rFonts w:ascii="Times New Roman" w:hAnsi="Times New Roman" w:cs="Times New Roman"/>
          <w:sz w:val="24"/>
          <w:szCs w:val="24"/>
        </w:rPr>
      </w:pPr>
    </w:p>
    <w:p w:rsidR="005A7096" w:rsidRPr="00C53BBE" w:rsidRDefault="005A7096" w:rsidP="00C53BBE">
      <w:pPr>
        <w:spacing w:after="0" w:line="360" w:lineRule="auto"/>
        <w:jc w:val="both"/>
        <w:rPr>
          <w:rFonts w:ascii="Times New Roman" w:hAnsi="Times New Roman" w:cs="Times New Roman"/>
          <w:sz w:val="24"/>
          <w:szCs w:val="24"/>
        </w:rPr>
      </w:pPr>
    </w:p>
    <w:p w:rsidR="00852867" w:rsidRDefault="00852867"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CD6CD1" w:rsidRDefault="00CD6CD1" w:rsidP="00C53BBE">
      <w:pPr>
        <w:spacing w:after="0" w:line="360" w:lineRule="auto"/>
        <w:jc w:val="both"/>
        <w:rPr>
          <w:rFonts w:ascii="Times New Roman" w:hAnsi="Times New Roman" w:cs="Times New Roman"/>
          <w:sz w:val="24"/>
          <w:szCs w:val="24"/>
        </w:rPr>
        <w:sectPr w:rsidR="00CD6CD1" w:rsidSect="003C455A">
          <w:footerReference w:type="default" r:id="rId8"/>
          <w:pgSz w:w="11520" w:h="14400" w:code="1"/>
          <w:pgMar w:top="1440" w:right="1440" w:bottom="1440" w:left="1440" w:header="720" w:footer="720" w:gutter="0"/>
          <w:pgNumType w:fmt="lowerRoman"/>
          <w:cols w:space="720"/>
          <w:docGrid w:linePitch="360"/>
        </w:sectPr>
      </w:pPr>
    </w:p>
    <w:p w:rsidR="00852867" w:rsidRPr="00C53BBE" w:rsidRDefault="00852867"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lastRenderedPageBreak/>
        <w:t>CHAPTER ONE</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 xml:space="preserve">1.0. INTRODUCTION </w:t>
      </w:r>
    </w:p>
    <w:p w:rsidR="00852867" w:rsidRPr="00C53BBE" w:rsidRDefault="00852867" w:rsidP="00C53BBE">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Soil is a complex heterogeneous medium that comprises various layers, each with the distinct geological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geochemical properties, underst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construction, environmental recombination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natural resources management (Das, 2010).</w:t>
      </w:r>
    </w:p>
    <w:p w:rsidR="00852867" w:rsidRPr="00C53BBE" w:rsidRDefault="00852867" w:rsidP="00C53BBE">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Geotechnical sub layers of soil refers to the distinct layers of soil that exhibit unique engineering properties such as strength, stiffness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hydraulic conductivity (Das, 2010). These properties are critical in determining the behavior of soil under various loads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conditions (Holtz</w:t>
      </w:r>
      <w:r w:rsidR="001A248D" w:rsidRPr="001A248D">
        <w:rPr>
          <w:rFonts w:ascii="Times New Roman" w:hAnsi="Times New Roman" w:cs="Times New Roman"/>
          <w:sz w:val="24"/>
          <w:szCs w:val="24"/>
        </w:rPr>
        <w:t>and</w:t>
      </w:r>
      <w:r w:rsidR="006166CD" w:rsidRPr="00C53BBE">
        <w:rPr>
          <w:rFonts w:ascii="Times New Roman" w:hAnsi="Times New Roman" w:cs="Times New Roman"/>
          <w:sz w:val="24"/>
          <w:szCs w:val="24"/>
        </w:rPr>
        <w:t>Kovacs</w:t>
      </w:r>
      <w:r w:rsidRPr="00C53BBE">
        <w:rPr>
          <w:rFonts w:ascii="Times New Roman" w:hAnsi="Times New Roman" w:cs="Times New Roman"/>
          <w:sz w:val="24"/>
          <w:szCs w:val="24"/>
        </w:rPr>
        <w:t xml:space="preserve">,1981).Geotechnical sublayers are formed through various geological processes, including sedimentation, weathering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erosion,(Lambe</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whiteman , 1979).</w:t>
      </w:r>
    </w:p>
    <w:p w:rsidR="00852867" w:rsidRPr="00C53BBE" w:rsidRDefault="00852867" w:rsidP="00C53BBE">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Geochemical sublayers of soil refers to the distinct layers of soil that exhibit unique c</w:t>
      </w:r>
      <w:r w:rsidR="003C1909" w:rsidRPr="00C53BBE">
        <w:rPr>
          <w:rFonts w:ascii="Times New Roman" w:hAnsi="Times New Roman" w:cs="Times New Roman"/>
          <w:sz w:val="24"/>
          <w:szCs w:val="24"/>
        </w:rPr>
        <w:t>hemical properties soil such as</w:t>
      </w:r>
      <w:r w:rsidRPr="00C53BBE">
        <w:rPr>
          <w:rFonts w:ascii="Times New Roman" w:hAnsi="Times New Roman" w:cs="Times New Roman"/>
          <w:sz w:val="24"/>
          <w:szCs w:val="24"/>
        </w:rPr>
        <w:t>;(</w:t>
      </w:r>
      <w:r w:rsidR="006166CD" w:rsidRPr="00C53BBE">
        <w:rPr>
          <w:rFonts w:ascii="Times New Roman" w:hAnsi="Times New Roman" w:cs="Times New Roman"/>
          <w:sz w:val="24"/>
          <w:szCs w:val="24"/>
        </w:rPr>
        <w:t>p</w:t>
      </w:r>
      <w:r w:rsidRPr="00C53BBE">
        <w:rPr>
          <w:rFonts w:ascii="Times New Roman" w:hAnsi="Times New Roman" w:cs="Times New Roman"/>
          <w:sz w:val="24"/>
          <w:szCs w:val="24"/>
        </w:rPr>
        <w:t xml:space="preserve">H nutrient content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contamination levels (Brady </w:t>
      </w:r>
      <w:r w:rsidR="001A248D" w:rsidRPr="001A248D">
        <w:rPr>
          <w:rFonts w:ascii="Times New Roman" w:hAnsi="Times New Roman" w:cs="Times New Roman"/>
          <w:sz w:val="24"/>
          <w:szCs w:val="24"/>
        </w:rPr>
        <w:t>and</w:t>
      </w:r>
      <w:r w:rsidR="006166CD" w:rsidRPr="00C53BBE">
        <w:rPr>
          <w:rFonts w:ascii="Times New Roman" w:hAnsi="Times New Roman" w:cs="Times New Roman"/>
          <w:sz w:val="24"/>
          <w:szCs w:val="24"/>
        </w:rPr>
        <w:t>Weil</w:t>
      </w:r>
      <w:r w:rsidRPr="00C53BBE">
        <w:rPr>
          <w:rFonts w:ascii="Times New Roman" w:hAnsi="Times New Roman" w:cs="Times New Roman"/>
          <w:sz w:val="24"/>
          <w:szCs w:val="24"/>
        </w:rPr>
        <w:t>,2008).</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These properties are crucial in determining the fertility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health of soil (</w:t>
      </w:r>
      <w:r w:rsidR="006166CD" w:rsidRPr="00C53BBE">
        <w:rPr>
          <w:rFonts w:ascii="Times New Roman" w:hAnsi="Times New Roman" w:cs="Times New Roman"/>
          <w:sz w:val="24"/>
          <w:szCs w:val="24"/>
        </w:rPr>
        <w:t>Sposito</w:t>
      </w:r>
      <w:r w:rsidRPr="00C53BBE">
        <w:rPr>
          <w:rFonts w:ascii="Times New Roman" w:hAnsi="Times New Roman" w:cs="Times New Roman"/>
          <w:sz w:val="24"/>
          <w:szCs w:val="24"/>
        </w:rPr>
        <w:t>,2008).</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Geochemical sublayers of soil are formed through various biochemical processes, including weathering, leading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nutrient (Jeney, 1941).</w:t>
      </w:r>
    </w:p>
    <w:p w:rsidR="006166CD" w:rsidRDefault="00852867"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1.1. AIMS </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OBJECTIVES.</w:t>
      </w:r>
    </w:p>
    <w:p w:rsidR="00D869B8" w:rsidRDefault="006166CD" w:rsidP="00C53BBE">
      <w:pPr>
        <w:spacing w:after="0" w:line="360" w:lineRule="auto"/>
        <w:jc w:val="both"/>
        <w:rPr>
          <w:rFonts w:ascii="Times New Roman" w:hAnsi="Times New Roman" w:cs="Times New Roman"/>
          <w:sz w:val="24"/>
          <w:szCs w:val="24"/>
        </w:rPr>
      </w:pPr>
      <w:r w:rsidRPr="00D869B8">
        <w:rPr>
          <w:rFonts w:ascii="Times New Roman" w:hAnsi="Times New Roman" w:cs="Times New Roman"/>
          <w:sz w:val="24"/>
          <w:szCs w:val="24"/>
        </w:rPr>
        <w:t>The Aim is to</w:t>
      </w:r>
      <w:r w:rsidR="00D869B8" w:rsidRPr="00D869B8">
        <w:rPr>
          <w:rFonts w:ascii="Times New Roman" w:hAnsi="Times New Roman" w:cs="Times New Roman"/>
          <w:sz w:val="24"/>
          <w:szCs w:val="24"/>
        </w:rPr>
        <w:t xml:space="preserve"> determine why building walls crackin the study area </w:t>
      </w:r>
      <w:r w:rsidR="001A248D" w:rsidRPr="001A248D">
        <w:rPr>
          <w:rFonts w:ascii="Times New Roman" w:hAnsi="Times New Roman" w:cs="Times New Roman"/>
          <w:sz w:val="24"/>
          <w:szCs w:val="24"/>
        </w:rPr>
        <w:t>and</w:t>
      </w:r>
      <w:r w:rsidR="00D869B8" w:rsidRPr="00D869B8">
        <w:rPr>
          <w:rFonts w:ascii="Times New Roman" w:hAnsi="Times New Roman" w:cs="Times New Roman"/>
          <w:sz w:val="24"/>
          <w:szCs w:val="24"/>
        </w:rPr>
        <w:t xml:space="preserve"> also to investigate the study area.</w:t>
      </w:r>
    </w:p>
    <w:p w:rsidR="00852867" w:rsidRPr="00D869B8" w:rsidRDefault="00D869B8" w:rsidP="00C53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objectives are as follows:</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Investigating the geotechnical properties of sublayers of soil including strength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stiffness </w:t>
      </w:r>
      <w:r w:rsidR="00D869B8">
        <w:rPr>
          <w:rFonts w:ascii="Times New Roman" w:hAnsi="Times New Roman" w:cs="Times New Roman"/>
          <w:sz w:val="24"/>
          <w:szCs w:val="24"/>
        </w:rPr>
        <w:t>of the study area</w:t>
      </w:r>
      <w:r w:rsidRPr="00C53BBE">
        <w:rPr>
          <w:rFonts w:ascii="Times New Roman" w:hAnsi="Times New Roman" w:cs="Times New Roman"/>
          <w:sz w:val="24"/>
          <w:szCs w:val="24"/>
        </w:rPr>
        <w:t xml:space="preserve">. </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Determine the type of soil layers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Atterberg limits</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Collect the geophysical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geotechnical engineering implications.</w:t>
      </w: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852867" w:rsidRPr="00C53BBE" w:rsidRDefault="00852867"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1.2 SCOPE OF THE STUDY AREA.</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This study will focus on other geophysical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geological properties of sublayers of soil in the study area. </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i. Geophysical field investigations using vertical electrical soundings.</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Data analysis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interpretation to identify correlations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implications for construction.</w:t>
      </w:r>
    </w:p>
    <w:p w:rsidR="00852867" w:rsidRPr="00C53BBE" w:rsidRDefault="00852867"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1.3 PROBLEM STATEMENTS.  </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Buildings cracks can be significant concern for homeowners,architects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engineers , there are some common problems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statements that justify why building cracks occurs ,</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Setting foundations:overtime the foundation of a building can settle causing cracks in the wells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floors. </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Poor construction:inadequate construction particles, such as insufficient reinforcement or poor concrete making can lead to cracks in buildings. </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Soil movement: changes in soil moisture or compos</w:t>
      </w:r>
      <w:r w:rsidR="001A248D">
        <w:rPr>
          <w:rFonts w:ascii="Times New Roman" w:hAnsi="Times New Roman" w:cs="Times New Roman"/>
          <w:sz w:val="24"/>
          <w:szCs w:val="24"/>
        </w:rPr>
        <w:t>ition can cause ground to shift</w:t>
      </w:r>
      <w:r w:rsidRPr="00C53BBE">
        <w:rPr>
          <w:rFonts w:ascii="Times New Roman" w:hAnsi="Times New Roman" w:cs="Times New Roman"/>
          <w:sz w:val="24"/>
          <w:szCs w:val="24"/>
        </w:rPr>
        <w:t xml:space="preserve">, leading to cracks in buildings. </w:t>
      </w:r>
    </w:p>
    <w:p w:rsidR="00852867" w:rsidRPr="00C53BBE" w:rsidRDefault="00852867"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1.4 JUSTIFICATION OF STUDY.</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Underst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the geotechnical properties of sublayers of soil unable engineers to design more stable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durable foundations for buildings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infrastructure.</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Studying cracks contributes to a deeper underst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of material behavior,properties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performances, driving innovation in materials.</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Analyzing cracks patterns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causes enables the development of building codes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ards </w:t>
      </w:r>
      <w:r w:rsidR="008168D7">
        <w:rPr>
          <w:rFonts w:ascii="Times New Roman" w:hAnsi="Times New Roman" w:cs="Times New Roman"/>
          <w:sz w:val="24"/>
          <w:szCs w:val="24"/>
        </w:rPr>
        <w:t xml:space="preserve">ones </w:t>
      </w:r>
      <w:r w:rsidRPr="00C53BBE">
        <w:rPr>
          <w:rFonts w:ascii="Times New Roman" w:hAnsi="Times New Roman" w:cs="Times New Roman"/>
          <w:sz w:val="24"/>
          <w:szCs w:val="24"/>
        </w:rPr>
        <w:t xml:space="preserve">are designed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built with cracks prevention in mind.</w:t>
      </w:r>
    </w:p>
    <w:p w:rsidR="00852867" w:rsidRPr="00C53BBE" w:rsidRDefault="00852867" w:rsidP="00C53BBE">
      <w:pPr>
        <w:spacing w:after="0" w:line="360" w:lineRule="auto"/>
        <w:jc w:val="both"/>
        <w:rPr>
          <w:rFonts w:ascii="Times New Roman" w:hAnsi="Times New Roman" w:cs="Times New Roman"/>
          <w:sz w:val="24"/>
          <w:szCs w:val="24"/>
        </w:rPr>
      </w:pPr>
    </w:p>
    <w:p w:rsidR="00852867" w:rsidRDefault="00852867"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C53BBE" w:rsidRDefault="00C53BBE" w:rsidP="00C53BBE">
      <w:pPr>
        <w:spacing w:after="0" w:line="360" w:lineRule="auto"/>
        <w:jc w:val="both"/>
        <w:rPr>
          <w:rFonts w:ascii="Times New Roman" w:hAnsi="Times New Roman" w:cs="Times New Roman"/>
          <w:sz w:val="24"/>
          <w:szCs w:val="24"/>
        </w:rPr>
      </w:pPr>
    </w:p>
    <w:p w:rsidR="002B721F" w:rsidRPr="00C53BBE" w:rsidRDefault="002B721F"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lastRenderedPageBreak/>
        <w:t>CHAPTER TWO</w:t>
      </w:r>
    </w:p>
    <w:p w:rsidR="002B721F" w:rsidRPr="00C53BBE" w:rsidRDefault="003C1909" w:rsidP="00C53BBE">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t xml:space="preserve">2.0 </w:t>
      </w:r>
      <w:r w:rsidR="002B721F" w:rsidRPr="00C53BBE">
        <w:rPr>
          <w:rFonts w:ascii="Times New Roman" w:hAnsi="Times New Roman" w:cs="Times New Roman"/>
          <w:b/>
          <w:sz w:val="24"/>
          <w:szCs w:val="24"/>
        </w:rPr>
        <w:t>LITERATURE REVIEW</w:t>
      </w:r>
    </w:p>
    <w:p w:rsidR="00852867"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2.1 THE GEOTECHNICAL PROPERTIES OF SOIL</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Soil is a fundamental material in geotechnical engineering, influencing the stability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of foundations, embankments,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other civil engineering structures</w:t>
      </w:r>
      <w:r w:rsidR="001A248D">
        <w:rPr>
          <w:rFonts w:ascii="Times New Roman" w:hAnsi="Times New Roman" w:cs="Times New Roman"/>
          <w:sz w:val="24"/>
          <w:szCs w:val="24"/>
        </w:rPr>
        <w:t xml:space="preserve"> (Holtz</w:t>
      </w:r>
      <w:r w:rsidR="001A248D" w:rsidRPr="001A248D">
        <w:rPr>
          <w:rFonts w:ascii="Times New Roman" w:hAnsi="Times New Roman" w:cs="Times New Roman"/>
          <w:sz w:val="24"/>
          <w:szCs w:val="24"/>
        </w:rPr>
        <w:t>and</w:t>
      </w:r>
      <w:r w:rsidR="001A248D">
        <w:rPr>
          <w:rFonts w:ascii="Times New Roman" w:hAnsi="Times New Roman" w:cs="Times New Roman"/>
          <w:sz w:val="24"/>
          <w:szCs w:val="24"/>
        </w:rPr>
        <w:t>Kovacs, 1981)</w:t>
      </w:r>
      <w:r w:rsidRPr="00C53BBE">
        <w:rPr>
          <w:rFonts w:ascii="Times New Roman" w:hAnsi="Times New Roman" w:cs="Times New Roman"/>
          <w:sz w:val="24"/>
          <w:szCs w:val="24"/>
        </w:rPr>
        <w:t xml:space="preserve">. The geotechnical properties of soil are determined by factors such as particle size, mineral composition, moisture content,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shear strength</w:t>
      </w:r>
      <w:r w:rsidR="008168D7">
        <w:rPr>
          <w:rFonts w:ascii="Times New Roman" w:hAnsi="Times New Roman" w:cs="Times New Roman"/>
          <w:sz w:val="24"/>
          <w:szCs w:val="24"/>
        </w:rPr>
        <w:t xml:space="preserve"> (Das, 2010)</w:t>
      </w:r>
      <w:r w:rsidR="00E32FDD">
        <w:rPr>
          <w:rFonts w:ascii="Times New Roman" w:hAnsi="Times New Roman" w:cs="Times New Roman"/>
          <w:sz w:val="24"/>
          <w:szCs w:val="24"/>
        </w:rPr>
        <w:t>,</w:t>
      </w:r>
      <w:r w:rsidRPr="00C53BBE">
        <w:rPr>
          <w:rFonts w:ascii="Times New Roman" w:hAnsi="Times New Roman" w:cs="Times New Roman"/>
          <w:sz w:val="24"/>
          <w:szCs w:val="24"/>
        </w:rPr>
        <w:t>This article explores various geotechnical properties of soil with detailed references to key authors in the field.</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852867" w:rsidRPr="00C53BBE">
        <w:rPr>
          <w:rFonts w:ascii="Times New Roman" w:hAnsi="Times New Roman" w:cs="Times New Roman"/>
          <w:sz w:val="24"/>
          <w:szCs w:val="24"/>
        </w:rPr>
        <w:t xml:space="preserve">. Soil Composition </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 Particle Size Distribution</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particle size distribution of soil determines its classification as gravel,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silt, or clay. Soil texture significantly influences its permeability, strength,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compaction characteristics (Holtz</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Kovacs, 1981). The classification of soil based on particle size is governed by systems such as the Unified Soil Classification System (USCS)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American Association of State Highway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Transportation Officials (AASHTO) system (Das, 2009).</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w:t>
      </w:r>
      <w:r w:rsidR="00852867" w:rsidRPr="00C53BBE">
        <w:rPr>
          <w:rFonts w:ascii="Times New Roman" w:hAnsi="Times New Roman" w:cs="Times New Roman"/>
          <w:sz w:val="24"/>
          <w:szCs w:val="24"/>
        </w:rPr>
        <w:t>. Soil Moisture Content</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Water plays a crucial role in soil behavior. The moisture content of soil is defined as the ratio of the weight of water to the weight of dry soil. It affects the shear strength, compressibility,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permeability of the soil (Craig, 2004). The Atterberg limits—liquid limit, plastic limit,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shrinkage limit—define the consistency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plasticity of fine-grained soils (Casagr</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e, 1932).</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w:t>
      </w:r>
      <w:r w:rsidR="00852867" w:rsidRPr="00C53BBE">
        <w:rPr>
          <w:rFonts w:ascii="Times New Roman" w:hAnsi="Times New Roman" w:cs="Times New Roman"/>
          <w:sz w:val="24"/>
          <w:szCs w:val="24"/>
        </w:rPr>
        <w:t>. Soil Permeability</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Permeability refers to the ability of soil to transmit water through its voids. Darcy’s Law is used to describe the relationship between permeability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hydraulic gradient (Terzaghi, 1943). Soils with high clay content have lower permeability due to the small size of pores, whereas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 soils exhibit higher permeability (Lambe</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Whit</w:t>
      </w:r>
      <w:r w:rsidR="001A248D">
        <w:rPr>
          <w:rFonts w:ascii="Times New Roman" w:hAnsi="Times New Roman" w:cs="Times New Roman"/>
          <w:sz w:val="24"/>
          <w:szCs w:val="24"/>
        </w:rPr>
        <w:t>e</w:t>
      </w:r>
      <w:r w:rsidRPr="00C53BBE">
        <w:rPr>
          <w:rFonts w:ascii="Times New Roman" w:hAnsi="Times New Roman" w:cs="Times New Roman"/>
          <w:sz w:val="24"/>
          <w:szCs w:val="24"/>
        </w:rPr>
        <w:t>man, 1969).</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iv</w:t>
      </w:r>
      <w:r w:rsidR="00852867" w:rsidRPr="00C53BBE">
        <w:rPr>
          <w:rFonts w:ascii="Times New Roman" w:hAnsi="Times New Roman" w:cs="Times New Roman"/>
          <w:sz w:val="24"/>
          <w:szCs w:val="24"/>
        </w:rPr>
        <w:t xml:space="preserve">. Soil Compaction </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 Density</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Compaction increases the density of soil, reducing void spaces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increasing shear strength. The Proctor Compaction Test (Proctor, 1933) is widely used to determine the optimum moisture content for achieving maximum soil compaction. Soil density is measured using bulk density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dry density, which influence the load-bearing capacity of the soil (Bowles, 1996).</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w:t>
      </w:r>
      <w:r w:rsidR="00852867" w:rsidRPr="00C53BBE">
        <w:rPr>
          <w:rFonts w:ascii="Times New Roman" w:hAnsi="Times New Roman" w:cs="Times New Roman"/>
          <w:sz w:val="24"/>
          <w:szCs w:val="24"/>
        </w:rPr>
        <w:t>. Shear Strength of Soil</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shear strength of soil is its resistance to shear stress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is influenced by cohesion, internal friction,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pore water pressure. The Mohr-Coulomb failure criterion is used to describe soil shear strength (Terzaghi</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Peck, 1967). Laboratory tests such as the direct shear test, triaxial shear test,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vane shear test are commonly used to assess soil shear strength (Bishop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Henkel, 1962).</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w:t>
      </w:r>
      <w:r w:rsidR="00852867" w:rsidRPr="00C53BBE">
        <w:rPr>
          <w:rFonts w:ascii="Times New Roman" w:hAnsi="Times New Roman" w:cs="Times New Roman"/>
          <w:sz w:val="24"/>
          <w:szCs w:val="24"/>
        </w:rPr>
        <w:t xml:space="preserve">. Soil Consolidation </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 Settlement</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Soil consolidation refers to the gradual reduction of volume due to expulsion of water under load. Terzaghi’s Consolidation Theory (Terzaghi, 1943) explains primary consolidation, which occurs as pore water dissipates. Secondary consolidation, or creep, occurs due to the reorientation of soil particles over time (Skempton</w:t>
      </w:r>
      <w:r w:rsidR="003C455A">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Bjerrum, 1957).</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w:t>
      </w:r>
      <w:r w:rsidR="00852867" w:rsidRPr="00C53BBE">
        <w:rPr>
          <w:rFonts w:ascii="Times New Roman" w:hAnsi="Times New Roman" w:cs="Times New Roman"/>
          <w:sz w:val="24"/>
          <w:szCs w:val="24"/>
        </w:rPr>
        <w:t xml:space="preserve">. Swelling </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 Shrinkage of Expansive Soils</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Expansive soils, rich in clay minerals like montmorillonite, undergo significant volume changes with moisture variation. This causes structural damage in foundations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pavements (Holtz</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Gibbs, 1956). The swelling potential of soil is determined using tests like the free swell index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swelling pressure test (Chen, 1988).</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w:t>
      </w:r>
      <w:r w:rsidR="00852867" w:rsidRPr="00C53BBE">
        <w:rPr>
          <w:rFonts w:ascii="Times New Roman" w:hAnsi="Times New Roman" w:cs="Times New Roman"/>
          <w:sz w:val="24"/>
          <w:szCs w:val="24"/>
        </w:rPr>
        <w:t>. Bearing Capacity of Soil</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Bearing capacity is the ability of soil to support structural loads. Terzaghi’s Bearing Capacity Theory (Terzaghi, 1943) provides equations to calculate ultimate bearing capacity based on soil type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load conditions. Factors such as water table depth, soil type,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foundation shape influence bearing capacity (Meyerhof, 1963).</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w:t>
      </w:r>
      <w:r w:rsidR="00852867" w:rsidRPr="00C53BBE">
        <w:rPr>
          <w:rFonts w:ascii="Times New Roman" w:hAnsi="Times New Roman" w:cs="Times New Roman"/>
          <w:sz w:val="24"/>
          <w:szCs w:val="24"/>
        </w:rPr>
        <w:t xml:space="preserve">. Soil Erosion </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 Stability</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Soil erosion, caused by wind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water, reduces soil stability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load-bearing capacity. Factors such as soil cohesion, vegetation cover,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slope gradient influence erosion susceptibility (Hudson, 1981). Methods to control soil erosion include geotextiles, retaining walls,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vegetation cover (Morgan, 2005).</w:t>
      </w:r>
    </w:p>
    <w:p w:rsidR="00852867"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x</w:t>
      </w:r>
      <w:r w:rsidR="00852867" w:rsidRPr="00C53BBE">
        <w:rPr>
          <w:rFonts w:ascii="Times New Roman" w:hAnsi="Times New Roman" w:cs="Times New Roman"/>
          <w:sz w:val="24"/>
          <w:szCs w:val="24"/>
        </w:rPr>
        <w:t>. Soil Classification Systems</w:t>
      </w:r>
    </w:p>
    <w:p w:rsidR="00852867" w:rsidRPr="00C53BBE" w:rsidRDefault="008528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Different classification systems are used for soil identification, including:</w:t>
      </w:r>
    </w:p>
    <w:p w:rsidR="00852867"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w:t>
      </w:r>
      <w:r w:rsidR="00852867" w:rsidRPr="00C53BBE">
        <w:rPr>
          <w:rFonts w:ascii="Times New Roman" w:hAnsi="Times New Roman" w:cs="Times New Roman"/>
          <w:sz w:val="24"/>
          <w:szCs w:val="24"/>
        </w:rPr>
        <w:t>Unified Soil Classification System (USCS) – developed by Casagr</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e (1948), based on grain size </w:t>
      </w:r>
      <w:r w:rsidR="001A248D" w:rsidRPr="001A248D">
        <w:rPr>
          <w:rFonts w:ascii="Times New Roman" w:hAnsi="Times New Roman" w:cs="Times New Roman"/>
          <w:sz w:val="24"/>
          <w:szCs w:val="24"/>
        </w:rPr>
        <w:t>and</w:t>
      </w:r>
      <w:r w:rsidR="00852867" w:rsidRPr="00C53BBE">
        <w:rPr>
          <w:rFonts w:ascii="Times New Roman" w:hAnsi="Times New Roman" w:cs="Times New Roman"/>
          <w:sz w:val="24"/>
          <w:szCs w:val="24"/>
        </w:rPr>
        <w:t xml:space="preserve"> plasticity.</w:t>
      </w:r>
    </w:p>
    <w:p w:rsidR="00852867"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w:t>
      </w:r>
      <w:r w:rsidR="00852867" w:rsidRPr="00C53BBE">
        <w:rPr>
          <w:rFonts w:ascii="Times New Roman" w:hAnsi="Times New Roman" w:cs="Times New Roman"/>
          <w:sz w:val="24"/>
          <w:szCs w:val="24"/>
        </w:rPr>
        <w:t>AASHTO Classification System – used in highway engineering to classify soil based on suitability for road subgrades (AASHTO, 1945).</w:t>
      </w:r>
    </w:p>
    <w:p w:rsidR="002B721F" w:rsidRPr="00C53BBE" w:rsidRDefault="003C1909"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2.2 THE GEOPHYSICAL METHODS OF SUBSURFACE INVESTIGATION</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Geophysical methods are essential tools in subsurface investigations, enabling the non-invasive study of geological formations, groundwater, mineral deposits,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engineering sites. These methods rely on physical properties such as electrical conductivity, density, magnetism,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seismic velocity to characterize subsurface materials. This article explores various geophysical methods, referencing key authors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providing full citations.</w:t>
      </w:r>
    </w:p>
    <w:p w:rsidR="002B721F" w:rsidRPr="00C53BBE" w:rsidRDefault="002B721F"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Seismic Methods</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Seismic techniques measure the propagation of seismic waves through subsurface materials. The two primary methods include:</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2B721F" w:rsidRPr="00C53BBE">
        <w:rPr>
          <w:rFonts w:ascii="Times New Roman" w:hAnsi="Times New Roman" w:cs="Times New Roman"/>
          <w:sz w:val="24"/>
          <w:szCs w:val="24"/>
        </w:rPr>
        <w:t>.</w:t>
      </w:r>
      <w:r w:rsidRPr="00C53BBE">
        <w:rPr>
          <w:rFonts w:ascii="Times New Roman" w:hAnsi="Times New Roman" w:cs="Times New Roman"/>
          <w:sz w:val="24"/>
          <w:szCs w:val="24"/>
        </w:rPr>
        <w:t xml:space="preserve"> Seismic </w:t>
      </w:r>
      <w:r w:rsidR="002B721F" w:rsidRPr="00C53BBE">
        <w:rPr>
          <w:rFonts w:ascii="Times New Roman" w:hAnsi="Times New Roman" w:cs="Times New Roman"/>
          <w:sz w:val="24"/>
          <w:szCs w:val="24"/>
        </w:rPr>
        <w:t>Refraction</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Seismic refraction studies variations in wave velocity to delineate subsurface layers. The method is based on Snell’s Law, describing wave refraction at layer interfaces (Dobrin</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Savit, 1988). It is widely used in engineering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groundwater investigations (Telford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1990).</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2B721F" w:rsidRPr="00C53BBE">
        <w:rPr>
          <w:rFonts w:ascii="Times New Roman" w:hAnsi="Times New Roman" w:cs="Times New Roman"/>
          <w:sz w:val="24"/>
          <w:szCs w:val="24"/>
        </w:rPr>
        <w:t>i. Seismic Reflection</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Seismic reflection records the return of waves from subsurface layers, commonly used in petroleum exploration (Sheriff </w:t>
      </w:r>
      <w:r w:rsidR="001A248D" w:rsidRPr="001A248D">
        <w:rPr>
          <w:rFonts w:ascii="Times New Roman" w:hAnsi="Times New Roman" w:cs="Times New Roman"/>
          <w:sz w:val="24"/>
          <w:szCs w:val="24"/>
        </w:rPr>
        <w:t>and</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Geldart, 1995). The method provides high-resolution imaging of geological structures (Yilmaz, 2001).</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w:t>
      </w:r>
      <w:r w:rsidR="002B721F" w:rsidRPr="00C53BBE">
        <w:rPr>
          <w:rFonts w:ascii="Times New Roman" w:hAnsi="Times New Roman" w:cs="Times New Roman"/>
          <w:sz w:val="24"/>
          <w:szCs w:val="24"/>
        </w:rPr>
        <w:t>Electrical Resistivity Method</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method involves injecting electrical currents into the ground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measuring the resulting voltage differences to determine subsurface resistivity (Griffiths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King, 1981). Low resistivity typically indicates water-saturated zones, while high resistivity suggests rock or dry soil (Reynolds, 2011). The Wenner</w:t>
      </w:r>
      <w:r w:rsidR="003C455A">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Schlumberger arrays are common configurations for resistivity surveys (Loke, 2004).</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w:t>
      </w:r>
      <w:r w:rsidR="002B721F" w:rsidRPr="00C53BBE">
        <w:rPr>
          <w:rFonts w:ascii="Times New Roman" w:hAnsi="Times New Roman" w:cs="Times New Roman"/>
          <w:sz w:val="24"/>
          <w:szCs w:val="24"/>
        </w:rPr>
        <w:t>.Electromagnetic (EM) Methods</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EM methods detect variations in subsurface conductivity using primary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secondary electromagnetic fields (McNeill, 1980).</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w:t>
      </w:r>
      <w:r w:rsidR="002B721F" w:rsidRPr="00C53BBE">
        <w:rPr>
          <w:rFonts w:ascii="Times New Roman" w:hAnsi="Times New Roman" w:cs="Times New Roman"/>
          <w:sz w:val="24"/>
          <w:szCs w:val="24"/>
        </w:rPr>
        <w:t>.Ground Penetrating Radar (GPR)</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GPR uses high-frequency EM waves to detect objects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stratigraphy in shallow subsurface layers (Davis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Annan, 1989). It is widely applied in archaeology, civil engineering,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studies (Jol, 2008).</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w:t>
      </w:r>
      <w:r w:rsidR="002B721F" w:rsidRPr="00C53BBE">
        <w:rPr>
          <w:rFonts w:ascii="Times New Roman" w:hAnsi="Times New Roman" w:cs="Times New Roman"/>
          <w:sz w:val="24"/>
          <w:szCs w:val="24"/>
        </w:rPr>
        <w:t>i</w:t>
      </w:r>
      <w:r w:rsidRPr="00C53BBE">
        <w:rPr>
          <w:rFonts w:ascii="Times New Roman" w:hAnsi="Times New Roman" w:cs="Times New Roman"/>
          <w:sz w:val="24"/>
          <w:szCs w:val="24"/>
        </w:rPr>
        <w:t xml:space="preserve">. </w:t>
      </w:r>
      <w:r w:rsidR="002B721F" w:rsidRPr="00C53BBE">
        <w:rPr>
          <w:rFonts w:ascii="Times New Roman" w:hAnsi="Times New Roman" w:cs="Times New Roman"/>
          <w:sz w:val="24"/>
          <w:szCs w:val="24"/>
        </w:rPr>
        <w:t>Very Low Frequency (VLF) Method</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VLF method uses distant radio transmitters to map conductivity variations related to faults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groundwater flow (Telford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1990).</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w:t>
      </w:r>
      <w:r w:rsidR="00F760CD" w:rsidRPr="00C53BBE">
        <w:rPr>
          <w:rFonts w:ascii="Times New Roman" w:hAnsi="Times New Roman" w:cs="Times New Roman"/>
          <w:sz w:val="24"/>
          <w:szCs w:val="24"/>
        </w:rPr>
        <w:t>ii</w:t>
      </w:r>
      <w:r w:rsidRPr="00C53BBE">
        <w:rPr>
          <w:rFonts w:ascii="Times New Roman" w:hAnsi="Times New Roman" w:cs="Times New Roman"/>
          <w:sz w:val="24"/>
          <w:szCs w:val="24"/>
        </w:rPr>
        <w:t>.Magnetic Method</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Magnetic surveys measure variations in Earth’s magnetic field caused by subsurface materials (Blakely, 1995). It is extensively used in mineral exploration, detecting ferrous materials (Reynolds, 2011). The total field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gradient measurements provide insights into subsurface anomalies (Nabighian</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2005).</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w:t>
      </w:r>
      <w:r w:rsidR="002B721F" w:rsidRPr="00C53BBE">
        <w:rPr>
          <w:rFonts w:ascii="Times New Roman" w:hAnsi="Times New Roman" w:cs="Times New Roman"/>
          <w:sz w:val="24"/>
          <w:szCs w:val="24"/>
        </w:rPr>
        <w:t>.Gravity Method</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gravity method detects density variations in subsurface materials by measuring gravitational acceleration changes (Telford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1990). High-density materials, such as </w:t>
      </w:r>
      <w:r w:rsidRPr="00C53BBE">
        <w:rPr>
          <w:rFonts w:ascii="Times New Roman" w:hAnsi="Times New Roman" w:cs="Times New Roman"/>
          <w:sz w:val="24"/>
          <w:szCs w:val="24"/>
        </w:rPr>
        <w:lastRenderedPageBreak/>
        <w:t>ore bodies, produce positive anomalies, while voids or low-density sediments create negative anomalies (Hinze</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2013).</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F760CD" w:rsidRPr="00C53BBE">
        <w:rPr>
          <w:rFonts w:ascii="Times New Roman" w:hAnsi="Times New Roman" w:cs="Times New Roman"/>
          <w:sz w:val="24"/>
          <w:szCs w:val="24"/>
        </w:rPr>
        <w:t>x</w:t>
      </w:r>
      <w:r w:rsidRPr="00C53BBE">
        <w:rPr>
          <w:rFonts w:ascii="Times New Roman" w:hAnsi="Times New Roman" w:cs="Times New Roman"/>
          <w:sz w:val="24"/>
          <w:szCs w:val="24"/>
        </w:rPr>
        <w:t xml:space="preserve">.Induced Polarization (IP)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Self-Potential (SP) Methods</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IP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SP techniques measure electrical charge buildup in subsurface materials. IP surveys detect chargeability, useful for mineral exploration (Pelton</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1978), while SP surveys identify groundwater flow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sulfide deposits (Corwin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Hoover, 1979).</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x</w:t>
      </w:r>
      <w:r w:rsidR="002B721F" w:rsidRPr="00C53BBE">
        <w:rPr>
          <w:rFonts w:ascii="Times New Roman" w:hAnsi="Times New Roman" w:cs="Times New Roman"/>
          <w:sz w:val="24"/>
          <w:szCs w:val="24"/>
        </w:rPr>
        <w:t>.Radiometric Method</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Radiometric techniques measure natural gamma radiation from rocks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to identify lithological variations (Telford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1990). These methods are crucial in uranium exploration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monitoring (Dickson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Scott, 1997).</w:t>
      </w:r>
    </w:p>
    <w:p w:rsidR="002B721F"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x</w:t>
      </w:r>
      <w:r w:rsidR="002B721F" w:rsidRPr="00C53BBE">
        <w:rPr>
          <w:rFonts w:ascii="Times New Roman" w:hAnsi="Times New Roman" w:cs="Times New Roman"/>
          <w:sz w:val="24"/>
          <w:szCs w:val="24"/>
        </w:rPr>
        <w:t>i.Borehole Geophysics</w:t>
      </w:r>
    </w:p>
    <w:p w:rsidR="002B721F" w:rsidRPr="00C53BBE" w:rsidRDefault="002B721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Downhole geophysical techniques, including gamma logging, resistivity logging,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acoustic logging, provide detailed subsurface data in drilled wells (Hearst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2000). These methods enhance hydrogeological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petroleum studies.</w:t>
      </w:r>
    </w:p>
    <w:p w:rsidR="00F760CD" w:rsidRPr="00C53BBE" w:rsidRDefault="00754BB9"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2.3 GEOTECHNICAL PROBLEMS IN BUILDING CONSTRUCTION: A DETAILED REVIEW</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Building construction projects often face geotechnical challenges that can compromise structural integrity, safety,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cost-effectiveness. These challenges arise from factors such as soil properties, groundwater conditions,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external loads. This article discusses key geotechnical problems in building construction, citing relevant authors, followed by full references at the end.</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F760CD" w:rsidRPr="00C53BBE">
        <w:rPr>
          <w:rFonts w:ascii="Times New Roman" w:hAnsi="Times New Roman" w:cs="Times New Roman"/>
          <w:sz w:val="24"/>
          <w:szCs w:val="24"/>
        </w:rPr>
        <w:t>. Differential Settlement</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Cause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Effect</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Differential settlement occurs when different parts of a structure settle at varying rates due to soil heterogeneity, leading to foundation cracks, tilting, or structural failure (Coduto, 2001). This is commonly seen in areas with expansive clay or poorly compacted fill materials (Das, 2010).</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•Conducting detailed geotechnical site investigations before construction (Bowles, 1996).</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•Using deep foundations, such as pile or pier foundations, in problematic soils (Holtz</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2011).</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•Employing soil stabilization techniques like grouting or compaction (Das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Sobhan, 2013).</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w:t>
      </w:r>
      <w:r w:rsidR="00F760CD" w:rsidRPr="00C53BBE">
        <w:rPr>
          <w:rFonts w:ascii="Times New Roman" w:hAnsi="Times New Roman" w:cs="Times New Roman"/>
          <w:sz w:val="24"/>
          <w:szCs w:val="24"/>
        </w:rPr>
        <w:t xml:space="preserve">. Expansive </w:t>
      </w:r>
      <w:r w:rsidR="001A248D" w:rsidRPr="001A248D">
        <w:rPr>
          <w:rFonts w:ascii="Times New Roman" w:hAnsi="Times New Roman" w:cs="Times New Roman"/>
          <w:sz w:val="24"/>
          <w:szCs w:val="24"/>
        </w:rPr>
        <w:t>and</w:t>
      </w:r>
      <w:r w:rsidR="00F760CD" w:rsidRPr="00C53BBE">
        <w:rPr>
          <w:rFonts w:ascii="Times New Roman" w:hAnsi="Times New Roman" w:cs="Times New Roman"/>
          <w:sz w:val="24"/>
          <w:szCs w:val="24"/>
        </w:rPr>
        <w:t xml:space="preserve"> Collapsible Soils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Expansive Soils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Expansive soils, such as montmorillonite clay, swell upon water absorption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shrink when dry, causing foundation heaving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cracking (Nelson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Miller, 1992). Inadequate soil moisture control leads to foundation movement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structural damage.</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Collapsible Soils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Loess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silty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s are collapsible when saturated, causing sudden settlement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failure (Houston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2001). Poor compaction or leaching processes exacerbate this issue.</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•Pre-construction soil treatment using lime or cement stabilization (Fredlund</w:t>
      </w:r>
      <w:r w:rsidR="003C455A">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Rahardjo, 1993).</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•Designing flexible foundation systems that accommodate soil movement (Das, 2010).</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•Proper site drainage to prevent moisture variations (Holtz</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2011).</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w:t>
      </w:r>
      <w:r w:rsidR="00F760CD" w:rsidRPr="00C53BBE">
        <w:rPr>
          <w:rFonts w:ascii="Times New Roman" w:hAnsi="Times New Roman" w:cs="Times New Roman"/>
          <w:sz w:val="24"/>
          <w:szCs w:val="24"/>
        </w:rPr>
        <w:t>. Liquefaction</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Cause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Consequence</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Liquefaction occurs in saturated, loose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soils during seismic activity, causing ground loss of strength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resulting in foundation failure (Seed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Idriss, 1971). This phenomenon is prevalent in coastal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riverine areas.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•Soil densification using vibro</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compaction (Mitchell, 2008).</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•Implementing deep foundations such as drilled shafts to bypass liquefiable layers (Das </w:t>
      </w:r>
      <w:r w:rsidR="001A248D" w:rsidRPr="001A248D">
        <w:rPr>
          <w:rFonts w:ascii="Times New Roman" w:hAnsi="Times New Roman" w:cs="Times New Roman"/>
          <w:sz w:val="24"/>
          <w:szCs w:val="24"/>
        </w:rPr>
        <w:t>and</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Sobhan, 2013).</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•Using geosynthetic reinforcement to improve ground stability (Holtz</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2011).</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w:t>
      </w:r>
      <w:r w:rsidR="00F760CD" w:rsidRPr="00C53BBE">
        <w:rPr>
          <w:rFonts w:ascii="Times New Roman" w:hAnsi="Times New Roman" w:cs="Times New Roman"/>
          <w:sz w:val="24"/>
          <w:szCs w:val="24"/>
        </w:rPr>
        <w:t>. Groundwater Issues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Effects on Foundations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Excess groundwater weakens soil shear strength, leading to foundation instability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increased hydrostatic pressure on basement walls (Terzaghi</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1996). Poor drainage design can cause water</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logging</w:t>
      </w:r>
      <w:r w:rsidR="003C455A">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deterioration of construction materials.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•Installing proper drainage systems, such as French drains or dewatering wells (Coduto, 2001).</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•Using waterproofing membranes for below-ground structures (Bowles, 1996).</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•Designing foundations resistant to buoyancy forces (Das, 2010).</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w:t>
      </w:r>
      <w:r w:rsidR="00F760CD" w:rsidRPr="00C53BBE">
        <w:rPr>
          <w:rFonts w:ascii="Times New Roman" w:hAnsi="Times New Roman" w:cs="Times New Roman"/>
          <w:sz w:val="24"/>
          <w:szCs w:val="24"/>
        </w:rPr>
        <w:t xml:space="preserve">. Weak </w:t>
      </w:r>
      <w:r w:rsidR="001A248D" w:rsidRPr="001A248D">
        <w:rPr>
          <w:rFonts w:ascii="Times New Roman" w:hAnsi="Times New Roman" w:cs="Times New Roman"/>
          <w:sz w:val="24"/>
          <w:szCs w:val="24"/>
        </w:rPr>
        <w:t>and</w:t>
      </w:r>
      <w:r w:rsidR="00F760CD" w:rsidRPr="00C53BBE">
        <w:rPr>
          <w:rFonts w:ascii="Times New Roman" w:hAnsi="Times New Roman" w:cs="Times New Roman"/>
          <w:sz w:val="24"/>
          <w:szCs w:val="24"/>
        </w:rPr>
        <w:t xml:space="preserve"> Compressible Soil</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Soft clay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peat exhibit high compressibility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low bearing capacity, leading to excessive settlement (Burl</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1987). Buildings on such soils require additional reinforcement.</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•Using geogrids</w:t>
      </w:r>
      <w:r w:rsidR="003C455A">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stone columns to improve soil strength (Mitchell, 2008).</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•Constructing floating foundations or raft foundations (Holtz</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2011).</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•Implementing preloading with vertical drains to accelerate soil consolidation (Das </w:t>
      </w:r>
      <w:r w:rsidR="001A248D" w:rsidRPr="001A248D">
        <w:rPr>
          <w:rFonts w:ascii="Times New Roman" w:hAnsi="Times New Roman" w:cs="Times New Roman"/>
          <w:sz w:val="24"/>
          <w:szCs w:val="24"/>
        </w:rPr>
        <w:t>and</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Sobhan, 2013).</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w:t>
      </w:r>
      <w:r w:rsidR="00F760CD" w:rsidRPr="00C53BBE">
        <w:rPr>
          <w:rFonts w:ascii="Times New Roman" w:hAnsi="Times New Roman" w:cs="Times New Roman"/>
          <w:sz w:val="24"/>
          <w:szCs w:val="24"/>
        </w:rPr>
        <w:t xml:space="preserve">. Slope Instability </w:t>
      </w:r>
      <w:r w:rsidR="001A248D" w:rsidRPr="001A248D">
        <w:rPr>
          <w:rFonts w:ascii="Times New Roman" w:hAnsi="Times New Roman" w:cs="Times New Roman"/>
          <w:sz w:val="24"/>
          <w:szCs w:val="24"/>
        </w:rPr>
        <w:t>and</w:t>
      </w:r>
      <w:r w:rsidR="00F760CD" w:rsidRPr="00C53BBE">
        <w:rPr>
          <w:rFonts w:ascii="Times New Roman" w:hAnsi="Times New Roman" w:cs="Times New Roman"/>
          <w:sz w:val="24"/>
          <w:szCs w:val="24"/>
        </w:rPr>
        <w:t xml:space="preserve"> L</w:t>
      </w:r>
      <w:r w:rsidR="001A248D" w:rsidRPr="001A248D">
        <w:rPr>
          <w:rFonts w:ascii="Times New Roman" w:hAnsi="Times New Roman" w:cs="Times New Roman"/>
          <w:sz w:val="24"/>
          <w:szCs w:val="24"/>
        </w:rPr>
        <w:t>and</w:t>
      </w:r>
      <w:r w:rsidR="00F760CD" w:rsidRPr="00C53BBE">
        <w:rPr>
          <w:rFonts w:ascii="Times New Roman" w:hAnsi="Times New Roman" w:cs="Times New Roman"/>
          <w:sz w:val="24"/>
          <w:szCs w:val="24"/>
        </w:rPr>
        <w:t>slides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Causes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Unstable slopes due to weak soil, heavy rainfall, or seismic activity can lead to l</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slides that endanger buildings (Terzaghi</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1996).</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•Reinforcing slopes with retaining walls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nailing (Bowles, 1996).</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•Implementing proper surface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subsurface drainage systems (Holtz</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2011).</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•Employing rock bolts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anchors in steep slopes (Das, 2010).</w:t>
      </w:r>
    </w:p>
    <w:p w:rsidR="00F760CD"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vii</w:t>
      </w:r>
      <w:r w:rsidR="00F760CD" w:rsidRPr="00C53BBE">
        <w:rPr>
          <w:rFonts w:ascii="Times New Roman" w:hAnsi="Times New Roman" w:cs="Times New Roman"/>
          <w:sz w:val="24"/>
          <w:szCs w:val="24"/>
        </w:rPr>
        <w:t>. Frost Heave</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Cause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Effect</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In cold regions, water in soil freezes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exp</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s, causing foundation lifting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structural damage (Penner, 1970). This is common in fine-grained soils like silts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clays.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Mitigation Strategies</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•Using deep foundations to reach below the frost line (Coduto, 2001).</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•Installing thermal insulation layers to prevent freezing (Das, 2010).</w:t>
      </w:r>
    </w:p>
    <w:p w:rsidR="00F760CD" w:rsidRPr="00C53BBE" w:rsidRDefault="00F76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•Improving drainage to prevent water accumulation in the soil (Holtz</w:t>
      </w:r>
      <w:r w:rsidR="003C455A">
        <w:rPr>
          <w:rFonts w:ascii="Times New Roman" w:hAnsi="Times New Roman" w:cs="Times New Roman"/>
          <w:sz w:val="24"/>
          <w:szCs w:val="24"/>
        </w:rPr>
        <w:t xml:space="preserve">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2011).</w:t>
      </w:r>
    </w:p>
    <w:p w:rsidR="009279CF" w:rsidRPr="00C53BBE" w:rsidRDefault="009279CF" w:rsidP="00C53BBE">
      <w:pPr>
        <w:spacing w:after="0" w:line="360" w:lineRule="auto"/>
        <w:jc w:val="both"/>
        <w:rPr>
          <w:rFonts w:ascii="Times New Roman" w:hAnsi="Times New Roman" w:cs="Times New Roman"/>
          <w:sz w:val="24"/>
          <w:szCs w:val="24"/>
        </w:rPr>
      </w:pPr>
    </w:p>
    <w:p w:rsidR="009279CF" w:rsidRPr="00C53BBE" w:rsidRDefault="009279CF" w:rsidP="00C53BBE">
      <w:pPr>
        <w:spacing w:after="0" w:line="360" w:lineRule="auto"/>
        <w:jc w:val="both"/>
        <w:rPr>
          <w:rFonts w:ascii="Times New Roman" w:hAnsi="Times New Roman" w:cs="Times New Roman"/>
          <w:sz w:val="24"/>
          <w:szCs w:val="24"/>
        </w:rPr>
      </w:pPr>
    </w:p>
    <w:p w:rsidR="009279CF" w:rsidRPr="00C53BBE" w:rsidRDefault="009279CF" w:rsidP="00C53BBE">
      <w:pPr>
        <w:spacing w:after="0" w:line="360" w:lineRule="auto"/>
        <w:jc w:val="both"/>
        <w:rPr>
          <w:rFonts w:ascii="Times New Roman" w:hAnsi="Times New Roman" w:cs="Times New Roman"/>
          <w:sz w:val="24"/>
          <w:szCs w:val="24"/>
        </w:rPr>
      </w:pPr>
    </w:p>
    <w:p w:rsidR="009279CF" w:rsidRPr="00C53BBE" w:rsidRDefault="009279CF" w:rsidP="00C53BBE">
      <w:pPr>
        <w:spacing w:after="0" w:line="360" w:lineRule="auto"/>
        <w:jc w:val="both"/>
        <w:rPr>
          <w:rFonts w:ascii="Times New Roman" w:hAnsi="Times New Roman" w:cs="Times New Roman"/>
          <w:sz w:val="24"/>
          <w:szCs w:val="24"/>
        </w:rPr>
      </w:pPr>
    </w:p>
    <w:p w:rsidR="009279CF" w:rsidRPr="00C53BBE" w:rsidRDefault="009279CF" w:rsidP="00C53BBE">
      <w:pPr>
        <w:spacing w:after="0" w:line="360" w:lineRule="auto"/>
        <w:jc w:val="both"/>
        <w:rPr>
          <w:rFonts w:ascii="Times New Roman" w:hAnsi="Times New Roman" w:cs="Times New Roman"/>
          <w:sz w:val="24"/>
          <w:szCs w:val="24"/>
        </w:rPr>
      </w:pPr>
    </w:p>
    <w:p w:rsidR="009279CF" w:rsidRPr="00C53BBE" w:rsidRDefault="009279CF" w:rsidP="00C53BBE">
      <w:pPr>
        <w:spacing w:after="0" w:line="360" w:lineRule="auto"/>
        <w:jc w:val="both"/>
        <w:rPr>
          <w:rFonts w:ascii="Times New Roman" w:hAnsi="Times New Roman" w:cs="Times New Roman"/>
          <w:sz w:val="24"/>
          <w:szCs w:val="24"/>
        </w:rPr>
      </w:pPr>
    </w:p>
    <w:p w:rsidR="00852867" w:rsidRPr="00C53BBE" w:rsidRDefault="00852867" w:rsidP="00C53BBE">
      <w:pPr>
        <w:spacing w:after="0" w:line="360" w:lineRule="auto"/>
        <w:jc w:val="center"/>
        <w:rPr>
          <w:rFonts w:ascii="Times New Roman" w:hAnsi="Times New Roman" w:cs="Times New Roman"/>
          <w:sz w:val="24"/>
          <w:szCs w:val="24"/>
        </w:rPr>
      </w:pPr>
    </w:p>
    <w:p w:rsidR="009D7A12" w:rsidRPr="00C53BBE" w:rsidRDefault="009D7A12" w:rsidP="00C53BBE">
      <w:pPr>
        <w:spacing w:after="0" w:line="360" w:lineRule="auto"/>
        <w:jc w:val="center"/>
        <w:rPr>
          <w:rFonts w:ascii="Times New Roman" w:hAnsi="Times New Roman" w:cs="Times New Roman"/>
          <w:sz w:val="24"/>
          <w:szCs w:val="24"/>
        </w:rPr>
      </w:pPr>
    </w:p>
    <w:p w:rsidR="009D7A12" w:rsidRPr="00C53BBE" w:rsidRDefault="009D7A12" w:rsidP="00C53BBE">
      <w:pPr>
        <w:spacing w:after="0" w:line="360" w:lineRule="auto"/>
        <w:jc w:val="center"/>
        <w:rPr>
          <w:rFonts w:ascii="Times New Roman" w:hAnsi="Times New Roman" w:cs="Times New Roman"/>
          <w:sz w:val="24"/>
          <w:szCs w:val="24"/>
        </w:rPr>
      </w:pPr>
    </w:p>
    <w:p w:rsidR="009D7A12" w:rsidRPr="00C53BBE" w:rsidRDefault="009D7A12" w:rsidP="00C53BBE">
      <w:pPr>
        <w:spacing w:after="0" w:line="360" w:lineRule="auto"/>
        <w:jc w:val="center"/>
        <w:rPr>
          <w:rFonts w:ascii="Times New Roman" w:hAnsi="Times New Roman" w:cs="Times New Roman"/>
          <w:sz w:val="24"/>
          <w:szCs w:val="24"/>
        </w:rPr>
      </w:pPr>
    </w:p>
    <w:p w:rsidR="009D7A12" w:rsidRPr="00C53BBE" w:rsidRDefault="009D7A12" w:rsidP="00C53BBE">
      <w:pPr>
        <w:spacing w:after="0" w:line="360" w:lineRule="auto"/>
        <w:jc w:val="center"/>
        <w:rPr>
          <w:rFonts w:ascii="Times New Roman" w:hAnsi="Times New Roman" w:cs="Times New Roman"/>
          <w:sz w:val="24"/>
          <w:szCs w:val="24"/>
        </w:rPr>
      </w:pPr>
    </w:p>
    <w:p w:rsidR="009D7A12" w:rsidRPr="00C53BBE" w:rsidRDefault="009D7A12" w:rsidP="00C53BBE">
      <w:pPr>
        <w:spacing w:after="0" w:line="360" w:lineRule="auto"/>
        <w:jc w:val="center"/>
        <w:rPr>
          <w:rFonts w:ascii="Times New Roman" w:hAnsi="Times New Roman" w:cs="Times New Roman"/>
          <w:sz w:val="24"/>
          <w:szCs w:val="24"/>
        </w:rPr>
      </w:pPr>
    </w:p>
    <w:p w:rsidR="009D7A12" w:rsidRDefault="009D7A12" w:rsidP="00C53BBE">
      <w:pPr>
        <w:spacing w:after="0" w:line="360" w:lineRule="auto"/>
        <w:jc w:val="center"/>
        <w:rPr>
          <w:rFonts w:ascii="Times New Roman" w:hAnsi="Times New Roman" w:cs="Times New Roman"/>
          <w:sz w:val="24"/>
          <w:szCs w:val="24"/>
        </w:rPr>
      </w:pPr>
    </w:p>
    <w:p w:rsidR="00C53BBE" w:rsidRDefault="00C53BBE" w:rsidP="00C53BBE">
      <w:pPr>
        <w:spacing w:after="0" w:line="360" w:lineRule="auto"/>
        <w:jc w:val="center"/>
        <w:rPr>
          <w:rFonts w:ascii="Times New Roman" w:hAnsi="Times New Roman" w:cs="Times New Roman"/>
          <w:sz w:val="24"/>
          <w:szCs w:val="24"/>
        </w:rPr>
      </w:pPr>
    </w:p>
    <w:p w:rsidR="00C53BBE" w:rsidRDefault="00C53BBE" w:rsidP="00C53BBE">
      <w:pPr>
        <w:spacing w:after="0" w:line="360" w:lineRule="auto"/>
        <w:jc w:val="center"/>
        <w:rPr>
          <w:rFonts w:ascii="Times New Roman" w:hAnsi="Times New Roman" w:cs="Times New Roman"/>
          <w:sz w:val="24"/>
          <w:szCs w:val="24"/>
        </w:rPr>
      </w:pPr>
    </w:p>
    <w:p w:rsidR="00C53BBE" w:rsidRDefault="00C53BBE" w:rsidP="00C53BBE">
      <w:pPr>
        <w:spacing w:after="0" w:line="360" w:lineRule="auto"/>
        <w:jc w:val="center"/>
        <w:rPr>
          <w:rFonts w:ascii="Times New Roman" w:hAnsi="Times New Roman" w:cs="Times New Roman"/>
          <w:sz w:val="24"/>
          <w:szCs w:val="24"/>
        </w:rPr>
      </w:pPr>
    </w:p>
    <w:p w:rsidR="00C53BBE" w:rsidRDefault="00C53BBE" w:rsidP="00C53BBE">
      <w:pPr>
        <w:spacing w:after="0" w:line="360" w:lineRule="auto"/>
        <w:jc w:val="center"/>
        <w:rPr>
          <w:rFonts w:ascii="Times New Roman" w:hAnsi="Times New Roman" w:cs="Times New Roman"/>
          <w:sz w:val="24"/>
          <w:szCs w:val="24"/>
        </w:rPr>
      </w:pPr>
    </w:p>
    <w:p w:rsidR="00C53BBE" w:rsidRDefault="00C53BBE" w:rsidP="00C53BBE">
      <w:pPr>
        <w:spacing w:after="0" w:line="360" w:lineRule="auto"/>
        <w:jc w:val="center"/>
        <w:rPr>
          <w:rFonts w:ascii="Times New Roman" w:hAnsi="Times New Roman" w:cs="Times New Roman"/>
          <w:sz w:val="24"/>
          <w:szCs w:val="24"/>
        </w:rPr>
      </w:pPr>
    </w:p>
    <w:p w:rsidR="00C53BBE" w:rsidRDefault="00C53BBE" w:rsidP="00C53BBE">
      <w:pPr>
        <w:spacing w:after="0" w:line="360" w:lineRule="auto"/>
        <w:jc w:val="center"/>
        <w:rPr>
          <w:rFonts w:ascii="Times New Roman" w:hAnsi="Times New Roman" w:cs="Times New Roman"/>
          <w:sz w:val="24"/>
          <w:szCs w:val="24"/>
        </w:rPr>
      </w:pPr>
    </w:p>
    <w:p w:rsidR="004675FB" w:rsidRPr="00C53BBE" w:rsidRDefault="004675FB"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lastRenderedPageBreak/>
        <w:t>CHAPTER THREE</w:t>
      </w:r>
    </w:p>
    <w:p w:rsidR="004675FB" w:rsidRPr="00C53BBE" w:rsidRDefault="004675FB"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4675FB"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4675FB" w:rsidRPr="00C53BBE" w:rsidRDefault="004675F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w:t>
      </w:r>
      <w:r w:rsidR="00582086" w:rsidRPr="00C53BBE">
        <w:rPr>
          <w:rFonts w:ascii="Times New Roman" w:hAnsi="Times New Roman" w:cs="Times New Roman"/>
          <w:sz w:val="24"/>
          <w:szCs w:val="24"/>
        </w:rPr>
        <w:t>Ilorin</w:t>
      </w:r>
      <w:r w:rsidRPr="00C53BBE">
        <w:rPr>
          <w:rFonts w:ascii="Times New Roman" w:hAnsi="Times New Roman" w:cs="Times New Roman"/>
          <w:sz w:val="24"/>
          <w:szCs w:val="24"/>
        </w:rPr>
        <w:t xml:space="preserve"> has between latitudes 8°24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4675FB" w:rsidRPr="00C53BBE" w:rsidRDefault="004675F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4675FB" w:rsidRPr="00C53BBE" w:rsidRDefault="004675F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Topographically, the are</w:t>
      </w:r>
      <w:r w:rsidR="00582086" w:rsidRPr="00C53BBE">
        <w:rPr>
          <w:rFonts w:ascii="Times New Roman" w:hAnsi="Times New Roman" w:cs="Times New Roman"/>
          <w:sz w:val="24"/>
          <w:szCs w:val="24"/>
        </w:rPr>
        <w:t>a is generally flat to gently un</w:t>
      </w:r>
      <w:r w:rsidRPr="00C53BBE">
        <w:rPr>
          <w:rFonts w:ascii="Times New Roman" w:hAnsi="Times New Roman" w:cs="Times New Roman"/>
          <w:sz w:val="24"/>
          <w:szCs w:val="24"/>
        </w:rPr>
        <w:t xml:space="preserve">dulating, making its suitable for construction, road development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 loam</w:t>
      </w:r>
      <w:r w:rsidR="00582086" w:rsidRPr="00C53BBE">
        <w:rPr>
          <w:rFonts w:ascii="Times New Roman" w:hAnsi="Times New Roman" w:cs="Times New Roman"/>
          <w:sz w:val="24"/>
          <w:szCs w:val="24"/>
        </w:rPr>
        <w:t>y</w:t>
      </w:r>
      <w:r w:rsidRPr="00C53BBE">
        <w:rPr>
          <w:rFonts w:ascii="Times New Roman" w:hAnsi="Times New Roman" w:cs="Times New Roman"/>
          <w:sz w:val="24"/>
          <w:szCs w:val="24"/>
        </w:rPr>
        <w:t xml:space="preserve"> which supports moderate agricultural activities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4675FB" w:rsidRPr="00C53BBE" w:rsidRDefault="004675F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w:t>
      </w:r>
      <w:r w:rsidR="00582086" w:rsidRPr="00C53BBE">
        <w:rPr>
          <w:rFonts w:ascii="Times New Roman" w:hAnsi="Times New Roman" w:cs="Times New Roman"/>
          <w:sz w:val="24"/>
          <w:szCs w:val="24"/>
        </w:rPr>
        <w:t xml:space="preserve">increasing </w:t>
      </w:r>
      <w:r w:rsidRPr="00C53BBE">
        <w:rPr>
          <w:rFonts w:ascii="Times New Roman" w:hAnsi="Times New Roman" w:cs="Times New Roman"/>
          <w:sz w:val="24"/>
          <w:szCs w:val="24"/>
        </w:rPr>
        <w:t xml:space="preserve">residential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w:t>
      </w:r>
      <w:r w:rsidR="00582086" w:rsidRPr="00C53BBE">
        <w:rPr>
          <w:rFonts w:ascii="Times New Roman" w:hAnsi="Times New Roman" w:cs="Times New Roman"/>
          <w:sz w:val="24"/>
          <w:szCs w:val="24"/>
        </w:rPr>
        <w:t>elopment. It is also an important</w:t>
      </w:r>
      <w:r w:rsidRPr="00C53BBE">
        <w:rPr>
          <w:rFonts w:ascii="Times New Roman" w:hAnsi="Times New Roman" w:cs="Times New Roman"/>
          <w:sz w:val="24"/>
          <w:szCs w:val="24"/>
        </w:rPr>
        <w:t xml:space="preserve"> transit zone, often experiencing heavy vehicles traffic </w:t>
      </w:r>
      <w:r w:rsidR="00582086" w:rsidRPr="00C53BBE">
        <w:rPr>
          <w:rFonts w:ascii="Times New Roman" w:hAnsi="Times New Roman" w:cs="Times New Roman"/>
          <w:sz w:val="24"/>
          <w:szCs w:val="24"/>
        </w:rPr>
        <w:t>due</w:t>
      </w:r>
      <w:r w:rsidRPr="00C53BBE">
        <w:rPr>
          <w:rFonts w:ascii="Times New Roman" w:hAnsi="Times New Roman" w:cs="Times New Roman"/>
          <w:sz w:val="24"/>
          <w:szCs w:val="24"/>
        </w:rPr>
        <w:t xml:space="preserve"> to it location on a major route into </w:t>
      </w:r>
      <w:r w:rsidR="00582086" w:rsidRPr="00C53BBE">
        <w:rPr>
          <w:rFonts w:ascii="Times New Roman" w:hAnsi="Times New Roman" w:cs="Times New Roman"/>
          <w:sz w:val="24"/>
          <w:szCs w:val="24"/>
        </w:rPr>
        <w:t>Ilorin</w:t>
      </w:r>
      <w:r w:rsidRPr="00C53BBE">
        <w:rPr>
          <w:rFonts w:ascii="Times New Roman" w:hAnsi="Times New Roman" w:cs="Times New Roman"/>
          <w:sz w:val="24"/>
          <w:szCs w:val="24"/>
        </w:rPr>
        <w:t>.</w:t>
      </w:r>
    </w:p>
    <w:p w:rsidR="004675FB" w:rsidRDefault="004675F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purpose of th</w:t>
      </w:r>
      <w:r w:rsidR="00582086" w:rsidRPr="00C53BBE">
        <w:rPr>
          <w:rFonts w:ascii="Times New Roman" w:hAnsi="Times New Roman" w:cs="Times New Roman"/>
          <w:sz w:val="24"/>
          <w:szCs w:val="24"/>
        </w:rPr>
        <w:t>e study is to determine the geo</w:t>
      </w:r>
      <w:r w:rsidRPr="00C53BBE">
        <w:rPr>
          <w:rFonts w:ascii="Times New Roman" w:hAnsi="Times New Roman" w:cs="Times New Roman"/>
          <w:sz w:val="24"/>
          <w:szCs w:val="24"/>
        </w:rPr>
        <w:t xml:space="preserve">technical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3C455A" w:rsidRDefault="003C455A" w:rsidP="00C53BBE">
      <w:pPr>
        <w:spacing w:after="0" w:line="360" w:lineRule="auto"/>
        <w:jc w:val="both"/>
        <w:rPr>
          <w:rFonts w:ascii="Times New Roman" w:hAnsi="Times New Roman" w:cs="Times New Roman"/>
          <w:b/>
          <w:i/>
          <w:sz w:val="24"/>
          <w:szCs w:val="24"/>
        </w:rPr>
      </w:pPr>
    </w:p>
    <w:p w:rsidR="00200E9B" w:rsidRPr="00C53BBE" w:rsidRDefault="00200E9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lastRenderedPageBreak/>
        <w:t>Fig. 3.1 shows the location of the study area on the map of Asa LGA, Ilorin, Kwara State, Nigeria.</w:t>
      </w:r>
    </w:p>
    <w:p w:rsidR="003C1909"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476500" cy="2371725"/>
            <wp:effectExtent l="19050" t="0" r="0" b="0"/>
            <wp:docPr id="3"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9">
                      <a:lum bright="-10000" contrast="20000"/>
                    </a:blip>
                    <a:srcRect/>
                    <a:stretch>
                      <a:fillRect/>
                    </a:stretch>
                  </pic:blipFill>
                  <pic:spPr bwMode="auto">
                    <a:xfrm>
                      <a:off x="0" y="0"/>
                      <a:ext cx="2480593" cy="2375645"/>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2708590" cy="1952625"/>
            <wp:effectExtent l="19050" t="0" r="0" b="0"/>
            <wp:docPr id="5"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0">
                      <a:lum bright="-20000" contrast="40000"/>
                    </a:blip>
                    <a:srcRect/>
                    <a:stretch>
                      <a:fillRect/>
                    </a:stretch>
                  </pic:blipFill>
                  <pic:spPr bwMode="auto">
                    <a:xfrm>
                      <a:off x="0" y="0"/>
                      <a:ext cx="2713615" cy="1956247"/>
                    </a:xfrm>
                    <a:prstGeom prst="rect">
                      <a:avLst/>
                    </a:prstGeom>
                    <a:noFill/>
                    <a:ln w="9525">
                      <a:noFill/>
                      <a:miter lim="800000"/>
                      <a:headEnd/>
                      <a:tailEnd/>
                    </a:ln>
                  </pic:spPr>
                </pic:pic>
              </a:graphicData>
            </a:graphic>
          </wp:inline>
        </w:drawing>
      </w:r>
    </w:p>
    <w:p w:rsidR="004675FB" w:rsidRDefault="004675FB" w:rsidP="00C53BBE">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sidR="00FD56A6">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w:t>
      </w:r>
      <w:r w:rsidR="00582086" w:rsidRPr="00C53BBE">
        <w:rPr>
          <w:rFonts w:ascii="Times New Roman" w:hAnsi="Times New Roman" w:cs="Times New Roman"/>
          <w:b/>
          <w:i/>
          <w:sz w:val="24"/>
          <w:szCs w:val="24"/>
        </w:rPr>
        <w:t>p</w:t>
      </w:r>
      <w:r w:rsidRPr="00C53BBE">
        <w:rPr>
          <w:rFonts w:ascii="Times New Roman" w:hAnsi="Times New Roman" w:cs="Times New Roman"/>
          <w:b/>
          <w:i/>
          <w:sz w:val="24"/>
          <w:szCs w:val="24"/>
        </w:rPr>
        <w:t xml:space="preserve"> of </w:t>
      </w:r>
      <w:r w:rsidR="00582086" w:rsidRPr="00C53BBE">
        <w:rPr>
          <w:rFonts w:ascii="Times New Roman" w:hAnsi="Times New Roman" w:cs="Times New Roman"/>
          <w:b/>
          <w:i/>
          <w:sz w:val="24"/>
          <w:szCs w:val="24"/>
        </w:rPr>
        <w:t xml:space="preserve">Asa LGA, Ilorin, </w:t>
      </w:r>
      <w:r w:rsidRPr="00C53BBE">
        <w:rPr>
          <w:rFonts w:ascii="Times New Roman" w:hAnsi="Times New Roman" w:cs="Times New Roman"/>
          <w:b/>
          <w:i/>
          <w:sz w:val="24"/>
          <w:szCs w:val="24"/>
        </w:rPr>
        <w:t>Kwara State, Nigeria.</w:t>
      </w:r>
    </w:p>
    <w:p w:rsidR="00FD56A6" w:rsidRPr="00C53BBE" w:rsidRDefault="00FD56A6" w:rsidP="00FD56A6">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1A248D" w:rsidRDefault="00200E9B" w:rsidP="00200E9B">
      <w:pPr>
        <w:spacing w:after="0" w:line="360" w:lineRule="auto"/>
        <w:jc w:val="center"/>
        <w:rPr>
          <w:rFonts w:ascii="Times New Roman" w:hAnsi="Times New Roman" w:cs="Times New Roman"/>
          <w:b/>
          <w:sz w:val="24"/>
          <w:szCs w:val="24"/>
        </w:rPr>
      </w:pPr>
      <w:r>
        <w:rPr>
          <w:noProof/>
        </w:rPr>
        <w:drawing>
          <wp:inline distT="0" distB="0" distL="0" distR="0">
            <wp:extent cx="2800350" cy="3237175"/>
            <wp:effectExtent l="19050" t="0" r="0" b="0"/>
            <wp:docPr id="6"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1" cstate="print"/>
                    <a:srcRect/>
                    <a:stretch>
                      <a:fillRect/>
                    </a:stretch>
                  </pic:blipFill>
                  <pic:spPr bwMode="auto">
                    <a:xfrm>
                      <a:off x="0" y="0"/>
                      <a:ext cx="2801451" cy="3238447"/>
                    </a:xfrm>
                    <a:prstGeom prst="rect">
                      <a:avLst/>
                    </a:prstGeom>
                    <a:noFill/>
                    <a:ln w="9525">
                      <a:noFill/>
                      <a:miter lim="800000"/>
                      <a:headEnd/>
                      <a:tailEnd/>
                    </a:ln>
                  </pic:spPr>
                </pic:pic>
              </a:graphicData>
            </a:graphic>
          </wp:inline>
        </w:drawing>
      </w:r>
    </w:p>
    <w:p w:rsidR="001A248D" w:rsidRDefault="001A248D" w:rsidP="001A248D">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sidR="00200E9B">
        <w:rPr>
          <w:rFonts w:ascii="Times New Roman" w:hAnsi="Times New Roman" w:cs="Times New Roman"/>
          <w:b/>
          <w:i/>
          <w:sz w:val="24"/>
          <w:szCs w:val="24"/>
        </w:rPr>
        <w:t>2</w:t>
      </w:r>
      <w:r w:rsidR="00FD56A6">
        <w:rPr>
          <w:rFonts w:ascii="Times New Roman" w:hAnsi="Times New Roman" w:cs="Times New Roman"/>
          <w:b/>
          <w:i/>
          <w:sz w:val="24"/>
          <w:szCs w:val="24"/>
        </w:rPr>
        <w:t xml:space="preserve">:Picture </w:t>
      </w:r>
      <w:r w:rsidR="00200E9B">
        <w:rPr>
          <w:rFonts w:ascii="Times New Roman" w:hAnsi="Times New Roman" w:cs="Times New Roman"/>
          <w:b/>
          <w:i/>
          <w:sz w:val="24"/>
          <w:szCs w:val="24"/>
        </w:rPr>
        <w:t>of research team on field work</w:t>
      </w:r>
      <w:r w:rsidRPr="00C53BBE">
        <w:rPr>
          <w:rFonts w:ascii="Times New Roman" w:hAnsi="Times New Roman" w:cs="Times New Roman"/>
          <w:b/>
          <w:i/>
          <w:sz w:val="24"/>
          <w:szCs w:val="24"/>
        </w:rPr>
        <w:t>.</w:t>
      </w:r>
    </w:p>
    <w:p w:rsidR="004675FB"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3.2 DESCRIPTION OF THE GEOTECHNICAL SUBSURFACE PROPERTIES OF THE SOIL USING GEOPHYSICAL APPROACH IN THE STUDY AREA</w:t>
      </w:r>
    </w:p>
    <w:p w:rsidR="00852867" w:rsidRPr="00C53BBE" w:rsidRDefault="004675FB"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w:t>
      </w:r>
      <w:r w:rsidR="00582086" w:rsidRPr="00C53BBE">
        <w:rPr>
          <w:rFonts w:ascii="Times New Roman" w:hAnsi="Times New Roman" w:cs="Times New Roman"/>
          <w:sz w:val="24"/>
          <w:szCs w:val="24"/>
        </w:rPr>
        <w:t>non-invasive</w:t>
      </w:r>
      <w:r w:rsidRPr="00C53BBE">
        <w:rPr>
          <w:rFonts w:ascii="Times New Roman" w:hAnsi="Times New Roman" w:cs="Times New Roman"/>
          <w:sz w:val="24"/>
          <w:szCs w:val="24"/>
        </w:rPr>
        <w:t xml:space="preserve"> method is evaluate the physical condition of subsurface material, </w:t>
      </w:r>
      <w:r w:rsidR="00582086" w:rsidRPr="00C53BBE">
        <w:rPr>
          <w:rFonts w:ascii="Times New Roman" w:hAnsi="Times New Roman" w:cs="Times New Roman"/>
          <w:sz w:val="24"/>
          <w:szCs w:val="24"/>
        </w:rPr>
        <w:t>this</w:t>
      </w:r>
      <w:r w:rsidRPr="00C53BBE">
        <w:rPr>
          <w:rFonts w:ascii="Times New Roman" w:hAnsi="Times New Roman" w:cs="Times New Roman"/>
          <w:sz w:val="24"/>
          <w:szCs w:val="24"/>
        </w:rPr>
        <w:t xml:space="preserve"> method help determine </w:t>
      </w:r>
      <w:r w:rsidR="00582086" w:rsidRPr="00C53BBE">
        <w:rPr>
          <w:rFonts w:ascii="Times New Roman" w:hAnsi="Times New Roman" w:cs="Times New Roman"/>
          <w:sz w:val="24"/>
          <w:szCs w:val="24"/>
        </w:rPr>
        <w:t>key</w:t>
      </w:r>
      <w:r w:rsidRPr="00C53BBE">
        <w:rPr>
          <w:rFonts w:ascii="Times New Roman" w:hAnsi="Times New Roman" w:cs="Times New Roman"/>
          <w:sz w:val="24"/>
          <w:szCs w:val="24"/>
        </w:rPr>
        <w:t xml:space="preserve"> soil properties such as density, moisture content, </w:t>
      </w:r>
      <w:r w:rsidR="00582086" w:rsidRPr="00C53BBE">
        <w:rPr>
          <w:rFonts w:ascii="Times New Roman" w:hAnsi="Times New Roman" w:cs="Times New Roman"/>
          <w:sz w:val="24"/>
          <w:szCs w:val="24"/>
        </w:rPr>
        <w:t>stiffness</w:t>
      </w:r>
      <w:r w:rsidRPr="00C53BBE">
        <w:rPr>
          <w:rFonts w:ascii="Times New Roman" w:hAnsi="Times New Roman" w:cs="Times New Roman"/>
          <w:sz w:val="24"/>
          <w:szCs w:val="24"/>
        </w:rPr>
        <w:t xml:space="preserve">, stratification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760052" w:rsidRPr="00C53BBE" w:rsidRDefault="00760052"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760052" w:rsidRPr="00C53BBE" w:rsidRDefault="00760052"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Material used </w:t>
      </w:r>
      <w:r w:rsidR="00582086" w:rsidRPr="00C53BBE">
        <w:rPr>
          <w:rFonts w:ascii="Times New Roman" w:hAnsi="Times New Roman" w:cs="Times New Roman"/>
          <w:sz w:val="24"/>
          <w:szCs w:val="24"/>
        </w:rPr>
        <w:t>are</w:t>
      </w:r>
      <w:r w:rsidRPr="00C53BBE">
        <w:rPr>
          <w:rFonts w:ascii="Times New Roman" w:hAnsi="Times New Roman" w:cs="Times New Roman"/>
          <w:sz w:val="24"/>
          <w:szCs w:val="24"/>
        </w:rPr>
        <w:t>te</w:t>
      </w:r>
      <w:r w:rsidR="00DE4969" w:rsidRPr="00C53BBE">
        <w:rPr>
          <w:rFonts w:ascii="Times New Roman" w:hAnsi="Times New Roman" w:cs="Times New Roman"/>
          <w:sz w:val="24"/>
          <w:szCs w:val="24"/>
        </w:rPr>
        <w:t>r</w:t>
      </w:r>
      <w:r w:rsidRPr="00C53BBE">
        <w:rPr>
          <w:rFonts w:ascii="Times New Roman" w:hAnsi="Times New Roman" w:cs="Times New Roman"/>
          <w:sz w:val="24"/>
          <w:szCs w:val="24"/>
        </w:rPr>
        <w:t xml:space="preserve">rameter model </w:t>
      </w:r>
      <w:r w:rsidR="00582086" w:rsidRPr="00C53BBE">
        <w:rPr>
          <w:rFonts w:ascii="Times New Roman" w:hAnsi="Times New Roman" w:cs="Times New Roman"/>
          <w:sz w:val="24"/>
          <w:szCs w:val="24"/>
        </w:rPr>
        <w:t>Herojatpl</w:t>
      </w:r>
      <w:r w:rsidRPr="00C53BBE">
        <w:rPr>
          <w:rFonts w:ascii="Times New Roman" w:hAnsi="Times New Roman" w:cs="Times New Roman"/>
          <w:sz w:val="24"/>
          <w:szCs w:val="24"/>
        </w:rPr>
        <w:t>o</w:t>
      </w:r>
    </w:p>
    <w:p w:rsidR="00760052" w:rsidRPr="00C53BBE" w:rsidRDefault="00582086"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w:t>
      </w:r>
      <w:r w:rsidR="00760052" w:rsidRPr="00C53BBE">
        <w:rPr>
          <w:rFonts w:ascii="Times New Roman" w:hAnsi="Times New Roman" w:cs="Times New Roman"/>
          <w:sz w:val="24"/>
          <w:szCs w:val="24"/>
        </w:rPr>
        <w:t>p</w:t>
      </w:r>
      <w:r w:rsidRPr="00C53BBE">
        <w:rPr>
          <w:rFonts w:ascii="Times New Roman" w:hAnsi="Times New Roman" w:cs="Times New Roman"/>
          <w:sz w:val="24"/>
          <w:szCs w:val="24"/>
        </w:rPr>
        <w:t>,</w:t>
      </w:r>
      <w:r w:rsidR="00760052" w:rsidRPr="00C53BBE">
        <w:rPr>
          <w:rFonts w:ascii="Times New Roman" w:hAnsi="Times New Roman" w:cs="Times New Roman"/>
          <w:sz w:val="24"/>
          <w:szCs w:val="24"/>
        </w:rPr>
        <w:t xml:space="preserve"> measuring meter</w:t>
      </w:r>
      <w:r w:rsidRPr="00C53BBE">
        <w:rPr>
          <w:rFonts w:ascii="Times New Roman" w:hAnsi="Times New Roman" w:cs="Times New Roman"/>
          <w:sz w:val="24"/>
          <w:szCs w:val="24"/>
        </w:rPr>
        <w:t>,hammer,</w:t>
      </w:r>
      <w:r w:rsidR="00760052" w:rsidRPr="00C53BBE">
        <w:rPr>
          <w:rFonts w:ascii="Times New Roman" w:hAnsi="Times New Roman" w:cs="Times New Roman"/>
          <w:sz w:val="24"/>
          <w:szCs w:val="24"/>
        </w:rPr>
        <w:t xml:space="preserve"> GPS</w:t>
      </w:r>
      <w:r w:rsidR="00200E9B">
        <w:rPr>
          <w:rFonts w:ascii="Times New Roman" w:hAnsi="Times New Roman" w:cs="Times New Roman"/>
          <w:sz w:val="24"/>
          <w:szCs w:val="24"/>
        </w:rPr>
        <w:t xml:space="preserve"> instrument.</w:t>
      </w:r>
    </w:p>
    <w:p w:rsidR="00760052" w:rsidRPr="00C53BBE" w:rsidRDefault="00760052"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760052"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760052" w:rsidRPr="00C53BBE">
        <w:rPr>
          <w:rFonts w:ascii="Times New Roman" w:hAnsi="Times New Roman" w:cs="Times New Roman"/>
          <w:sz w:val="24"/>
          <w:szCs w:val="24"/>
        </w:rPr>
        <w:t xml:space="preserve">. </w:t>
      </w:r>
      <w:r w:rsidR="007F28AE" w:rsidRPr="00C53BBE">
        <w:rPr>
          <w:rFonts w:ascii="Times New Roman" w:hAnsi="Times New Roman" w:cs="Times New Roman"/>
          <w:sz w:val="24"/>
          <w:szCs w:val="24"/>
        </w:rPr>
        <w:t>Site Preparations</w:t>
      </w:r>
      <w:r w:rsidR="00760052" w:rsidRPr="00C53BBE">
        <w:rPr>
          <w:rFonts w:ascii="Times New Roman" w:hAnsi="Times New Roman" w:cs="Times New Roman"/>
          <w:sz w:val="24"/>
          <w:szCs w:val="24"/>
        </w:rPr>
        <w:t xml:space="preserve">: the ground of the area was </w:t>
      </w:r>
      <w:r w:rsidR="007F28AE" w:rsidRPr="00C53BBE">
        <w:rPr>
          <w:rFonts w:ascii="Times New Roman" w:hAnsi="Times New Roman" w:cs="Times New Roman"/>
          <w:sz w:val="24"/>
          <w:szCs w:val="24"/>
        </w:rPr>
        <w:t xml:space="preserve">cleared </w:t>
      </w:r>
      <w:r w:rsidR="001A248D" w:rsidRPr="001A248D">
        <w:rPr>
          <w:rFonts w:ascii="Times New Roman" w:hAnsi="Times New Roman" w:cs="Times New Roman"/>
          <w:sz w:val="24"/>
          <w:szCs w:val="24"/>
        </w:rPr>
        <w:t>and</w:t>
      </w:r>
      <w:r w:rsidR="00760052" w:rsidRPr="00C53BBE">
        <w:rPr>
          <w:rFonts w:ascii="Times New Roman" w:hAnsi="Times New Roman" w:cs="Times New Roman"/>
          <w:sz w:val="24"/>
          <w:szCs w:val="24"/>
        </w:rPr>
        <w:t xml:space="preserve"> a straight line survey was selected where electrodes can be planted.</w:t>
      </w:r>
    </w:p>
    <w:p w:rsidR="00B63EB0"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w:t>
      </w:r>
      <w:r w:rsidR="00760052" w:rsidRPr="00C53BBE">
        <w:rPr>
          <w:rFonts w:ascii="Times New Roman" w:hAnsi="Times New Roman" w:cs="Times New Roman"/>
          <w:sz w:val="24"/>
          <w:szCs w:val="24"/>
        </w:rPr>
        <w:t xml:space="preserve">. </w:t>
      </w:r>
      <w:r w:rsidR="007F28AE" w:rsidRPr="00C53BBE">
        <w:rPr>
          <w:rFonts w:ascii="Times New Roman" w:hAnsi="Times New Roman" w:cs="Times New Roman"/>
          <w:sz w:val="24"/>
          <w:szCs w:val="24"/>
        </w:rPr>
        <w:t xml:space="preserve">Choosing </w:t>
      </w:r>
      <w:r w:rsidR="00760052" w:rsidRPr="00C53BBE">
        <w:rPr>
          <w:rFonts w:ascii="Times New Roman" w:hAnsi="Times New Roman" w:cs="Times New Roman"/>
          <w:sz w:val="24"/>
          <w:szCs w:val="24"/>
        </w:rPr>
        <w:t xml:space="preserve">an </w:t>
      </w:r>
      <w:r w:rsidR="007F28AE" w:rsidRPr="00C53BBE">
        <w:rPr>
          <w:rFonts w:ascii="Times New Roman" w:hAnsi="Times New Roman" w:cs="Times New Roman"/>
          <w:sz w:val="24"/>
          <w:szCs w:val="24"/>
        </w:rPr>
        <w:t>Electrode Configuration</w:t>
      </w:r>
      <w:r w:rsidR="00760052" w:rsidRPr="00C53BBE">
        <w:rPr>
          <w:rFonts w:ascii="Times New Roman" w:hAnsi="Times New Roman" w:cs="Times New Roman"/>
          <w:sz w:val="24"/>
          <w:szCs w:val="24"/>
        </w:rPr>
        <w:t xml:space="preserve">: there are different array types, but schlumberger array was used </w:t>
      </w:r>
      <w:r w:rsidR="00B63EB0" w:rsidRPr="00C53BBE">
        <w:rPr>
          <w:rFonts w:ascii="Times New Roman" w:hAnsi="Times New Roman" w:cs="Times New Roman"/>
          <w:sz w:val="24"/>
          <w:szCs w:val="24"/>
        </w:rPr>
        <w:t xml:space="preserve">which has good depth penetration </w:t>
      </w:r>
      <w:r w:rsidR="001A248D" w:rsidRPr="001A248D">
        <w:rPr>
          <w:rFonts w:ascii="Times New Roman" w:hAnsi="Times New Roman" w:cs="Times New Roman"/>
          <w:sz w:val="24"/>
          <w:szCs w:val="24"/>
        </w:rPr>
        <w:t>and</w:t>
      </w:r>
      <w:r w:rsidR="00B63EB0" w:rsidRPr="00C53BBE">
        <w:rPr>
          <w:rFonts w:ascii="Times New Roman" w:hAnsi="Times New Roman" w:cs="Times New Roman"/>
          <w:sz w:val="24"/>
          <w:szCs w:val="24"/>
        </w:rPr>
        <w:t xml:space="preserve"> high </w:t>
      </w:r>
      <w:r w:rsidR="007F28AE" w:rsidRPr="00C53BBE">
        <w:rPr>
          <w:rFonts w:ascii="Times New Roman" w:hAnsi="Times New Roman" w:cs="Times New Roman"/>
          <w:sz w:val="24"/>
          <w:szCs w:val="24"/>
        </w:rPr>
        <w:t>resolution</w:t>
      </w:r>
      <w:r w:rsidR="00B63EB0" w:rsidRPr="00C53BBE">
        <w:rPr>
          <w:rFonts w:ascii="Times New Roman" w:hAnsi="Times New Roman" w:cs="Times New Roman"/>
          <w:sz w:val="24"/>
          <w:szCs w:val="24"/>
        </w:rPr>
        <w:t>.</w:t>
      </w:r>
    </w:p>
    <w:p w:rsidR="00804A1B" w:rsidRPr="00C53BBE" w:rsidRDefault="003C19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w:t>
      </w:r>
      <w:r w:rsidR="00B63EB0" w:rsidRPr="00C53BBE">
        <w:rPr>
          <w:rFonts w:ascii="Times New Roman" w:hAnsi="Times New Roman" w:cs="Times New Roman"/>
          <w:sz w:val="24"/>
          <w:szCs w:val="24"/>
        </w:rPr>
        <w:t xml:space="preserve">. </w:t>
      </w:r>
      <w:r w:rsidR="007F28AE" w:rsidRPr="00C53BBE">
        <w:rPr>
          <w:rFonts w:ascii="Times New Roman" w:hAnsi="Times New Roman" w:cs="Times New Roman"/>
          <w:sz w:val="24"/>
          <w:szCs w:val="24"/>
        </w:rPr>
        <w:t xml:space="preserve">Electrode placement: Eight </w:t>
      </w:r>
      <w:r w:rsidR="00B63EB0" w:rsidRPr="00C53BBE">
        <w:rPr>
          <w:rFonts w:ascii="Times New Roman" w:hAnsi="Times New Roman" w:cs="Times New Roman"/>
          <w:sz w:val="24"/>
          <w:szCs w:val="24"/>
        </w:rPr>
        <w:t>electrode</w:t>
      </w:r>
      <w:r w:rsidR="007F28AE" w:rsidRPr="00C53BBE">
        <w:rPr>
          <w:rFonts w:ascii="Times New Roman" w:hAnsi="Times New Roman" w:cs="Times New Roman"/>
          <w:sz w:val="24"/>
          <w:szCs w:val="24"/>
        </w:rPr>
        <w:t>s</w:t>
      </w:r>
      <w:r w:rsidR="00B63EB0" w:rsidRPr="00C53BBE">
        <w:rPr>
          <w:rFonts w:ascii="Times New Roman" w:hAnsi="Times New Roman" w:cs="Times New Roman"/>
          <w:sz w:val="24"/>
          <w:szCs w:val="24"/>
        </w:rPr>
        <w:t xml:space="preserve"> were used</w:t>
      </w:r>
      <w:r w:rsidR="007F28AE" w:rsidRPr="00C53BBE">
        <w:rPr>
          <w:rFonts w:ascii="Times New Roman" w:hAnsi="Times New Roman" w:cs="Times New Roman"/>
          <w:sz w:val="24"/>
          <w:szCs w:val="24"/>
        </w:rPr>
        <w:t>,</w:t>
      </w:r>
      <w:r w:rsidR="00B63EB0" w:rsidRPr="00C53BBE">
        <w:rPr>
          <w:rFonts w:ascii="Times New Roman" w:hAnsi="Times New Roman" w:cs="Times New Roman"/>
          <w:sz w:val="24"/>
          <w:szCs w:val="24"/>
        </w:rPr>
        <w:t xml:space="preserve"> four</w:t>
      </w:r>
      <w:r w:rsidR="007F28AE" w:rsidRPr="00C53BBE">
        <w:rPr>
          <w:rFonts w:ascii="Times New Roman" w:hAnsi="Times New Roman" w:cs="Times New Roman"/>
          <w:sz w:val="24"/>
          <w:szCs w:val="24"/>
        </w:rPr>
        <w:t xml:space="preserve"> for current inj</w:t>
      </w:r>
      <w:r w:rsidR="00804A1B" w:rsidRPr="00C53BBE">
        <w:rPr>
          <w:rFonts w:ascii="Times New Roman" w:hAnsi="Times New Roman" w:cs="Times New Roman"/>
          <w:sz w:val="24"/>
          <w:szCs w:val="24"/>
        </w:rPr>
        <w:t>ection (c</w:t>
      </w:r>
      <w:r w:rsidR="00804A1B" w:rsidRPr="00C53BBE">
        <w:rPr>
          <w:rFonts w:ascii="Times New Roman" w:hAnsi="Times New Roman" w:cs="Times New Roman"/>
          <w:sz w:val="24"/>
          <w:szCs w:val="24"/>
          <w:vertAlign w:val="subscript"/>
        </w:rPr>
        <w:t>1</w:t>
      </w:r>
      <w:r w:rsidR="00804A1B" w:rsidRPr="00C53BBE">
        <w:rPr>
          <w:rFonts w:ascii="Times New Roman" w:hAnsi="Times New Roman" w:cs="Times New Roman"/>
          <w:sz w:val="24"/>
          <w:szCs w:val="24"/>
        </w:rPr>
        <w:t>, c</w:t>
      </w:r>
      <w:r w:rsidR="00804A1B" w:rsidRPr="00C53BBE">
        <w:rPr>
          <w:rFonts w:ascii="Times New Roman" w:hAnsi="Times New Roman" w:cs="Times New Roman"/>
          <w:sz w:val="24"/>
          <w:szCs w:val="24"/>
          <w:vertAlign w:val="subscript"/>
        </w:rPr>
        <w:t>2</w:t>
      </w:r>
      <w:r w:rsidR="00804A1B" w:rsidRPr="00C53BBE">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00804A1B" w:rsidRPr="00C53BBE">
        <w:rPr>
          <w:rFonts w:ascii="Times New Roman" w:hAnsi="Times New Roman" w:cs="Times New Roman"/>
          <w:sz w:val="24"/>
          <w:szCs w:val="24"/>
        </w:rPr>
        <w:t xml:space="preserve"> four for potential measurement (p</w:t>
      </w:r>
      <w:r w:rsidR="00804A1B" w:rsidRPr="00C53BBE">
        <w:rPr>
          <w:rFonts w:ascii="Times New Roman" w:hAnsi="Times New Roman" w:cs="Times New Roman"/>
          <w:sz w:val="24"/>
          <w:szCs w:val="24"/>
          <w:vertAlign w:val="subscript"/>
        </w:rPr>
        <w:t>1</w:t>
      </w:r>
      <w:r w:rsidR="00804A1B" w:rsidRPr="00C53BBE">
        <w:rPr>
          <w:rFonts w:ascii="Times New Roman" w:hAnsi="Times New Roman" w:cs="Times New Roman"/>
          <w:sz w:val="24"/>
          <w:szCs w:val="24"/>
        </w:rPr>
        <w:t>, p</w:t>
      </w:r>
      <w:r w:rsidR="00804A1B" w:rsidRPr="00C53BBE">
        <w:rPr>
          <w:rFonts w:ascii="Times New Roman" w:hAnsi="Times New Roman" w:cs="Times New Roman"/>
          <w:sz w:val="24"/>
          <w:szCs w:val="24"/>
          <w:vertAlign w:val="subscript"/>
        </w:rPr>
        <w:t>2</w:t>
      </w:r>
      <w:r w:rsidR="00804A1B" w:rsidRPr="00C53BBE">
        <w:rPr>
          <w:rFonts w:ascii="Times New Roman" w:hAnsi="Times New Roman" w:cs="Times New Roman"/>
          <w:sz w:val="24"/>
          <w:szCs w:val="24"/>
        </w:rPr>
        <w:t>). The electrodes were inserted to the ground along a straight line, also the electrodes was hammered deep to get high resolution.</w:t>
      </w:r>
    </w:p>
    <w:p w:rsidR="00760052" w:rsidRPr="00C53BBE" w:rsidRDefault="00EF1F1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w:t>
      </w:r>
      <w:r w:rsidR="00804A1B" w:rsidRPr="00C53BBE">
        <w:rPr>
          <w:rFonts w:ascii="Times New Roman" w:hAnsi="Times New Roman" w:cs="Times New Roman"/>
          <w:sz w:val="24"/>
          <w:szCs w:val="24"/>
        </w:rPr>
        <w:t>. Connection of the cable: the electrodes were connected to the te</w:t>
      </w:r>
      <w:r w:rsidR="007F28AE" w:rsidRPr="00C53BBE">
        <w:rPr>
          <w:rFonts w:ascii="Times New Roman" w:hAnsi="Times New Roman" w:cs="Times New Roman"/>
          <w:sz w:val="24"/>
          <w:szCs w:val="24"/>
        </w:rPr>
        <w:t>rra</w:t>
      </w:r>
      <w:r w:rsidR="00DE4969" w:rsidRPr="00C53BBE">
        <w:rPr>
          <w:rFonts w:ascii="Times New Roman" w:hAnsi="Times New Roman" w:cs="Times New Roman"/>
          <w:sz w:val="24"/>
          <w:szCs w:val="24"/>
        </w:rPr>
        <w:t>meter using color-</w:t>
      </w:r>
      <w:r w:rsidR="00804A1B" w:rsidRPr="00C53BBE">
        <w:rPr>
          <w:rFonts w:ascii="Times New Roman" w:hAnsi="Times New Roman" w:cs="Times New Roman"/>
          <w:sz w:val="24"/>
          <w:szCs w:val="24"/>
        </w:rPr>
        <w:t xml:space="preserve">cadel cables ensured tight connection good electrodes soil contact. Also the electrodes were placed at 5m current </w:t>
      </w:r>
      <w:r w:rsidR="00DE4969" w:rsidRPr="00C53BBE">
        <w:rPr>
          <w:rFonts w:ascii="Times New Roman" w:hAnsi="Times New Roman" w:cs="Times New Roman"/>
          <w:sz w:val="24"/>
          <w:szCs w:val="24"/>
        </w:rPr>
        <w:t>to</w:t>
      </w:r>
      <w:r w:rsidR="00804A1B" w:rsidRPr="00C53BBE">
        <w:rPr>
          <w:rFonts w:ascii="Times New Roman" w:hAnsi="Times New Roman" w:cs="Times New Roman"/>
          <w:sz w:val="24"/>
          <w:szCs w:val="24"/>
        </w:rPr>
        <w:t xml:space="preserve"> 5m potential spacing.</w:t>
      </w:r>
    </w:p>
    <w:p w:rsidR="004675FB" w:rsidRPr="00C53BBE" w:rsidRDefault="00EF1F1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w:t>
      </w:r>
      <w:r w:rsidR="00804A1B" w:rsidRPr="00C53BBE">
        <w:rPr>
          <w:rFonts w:ascii="Times New Roman" w:hAnsi="Times New Roman" w:cs="Times New Roman"/>
          <w:sz w:val="24"/>
          <w:szCs w:val="24"/>
        </w:rPr>
        <w:t xml:space="preserve">. </w:t>
      </w:r>
      <w:r w:rsidR="00F63156" w:rsidRPr="00C53BBE">
        <w:rPr>
          <w:rFonts w:ascii="Times New Roman" w:hAnsi="Times New Roman" w:cs="Times New Roman"/>
          <w:sz w:val="24"/>
          <w:szCs w:val="24"/>
        </w:rPr>
        <w:t xml:space="preserve">Using </w:t>
      </w:r>
      <w:r w:rsidR="00804A1B" w:rsidRPr="00C53BBE">
        <w:rPr>
          <w:rFonts w:ascii="Times New Roman" w:hAnsi="Times New Roman" w:cs="Times New Roman"/>
          <w:sz w:val="24"/>
          <w:szCs w:val="24"/>
        </w:rPr>
        <w:t>of a h</w:t>
      </w:r>
      <w:r w:rsidR="001A248D" w:rsidRPr="001A248D">
        <w:rPr>
          <w:rFonts w:ascii="Times New Roman" w:hAnsi="Times New Roman" w:cs="Times New Roman"/>
          <w:sz w:val="24"/>
          <w:szCs w:val="24"/>
        </w:rPr>
        <w:t>and</w:t>
      </w:r>
      <w:r w:rsidR="00804A1B" w:rsidRPr="00C53BBE">
        <w:rPr>
          <w:rFonts w:ascii="Times New Roman" w:hAnsi="Times New Roman" w:cs="Times New Roman"/>
          <w:sz w:val="24"/>
          <w:szCs w:val="24"/>
        </w:rPr>
        <w:t xml:space="preserve">led GPS instrument: </w:t>
      </w:r>
      <w:r w:rsidR="00F63156" w:rsidRPr="00C53BBE">
        <w:rPr>
          <w:rFonts w:ascii="Times New Roman" w:hAnsi="Times New Roman" w:cs="Times New Roman"/>
          <w:sz w:val="24"/>
          <w:szCs w:val="24"/>
        </w:rPr>
        <w:t>a</w:t>
      </w:r>
      <w:r w:rsidR="00DE4969" w:rsidRPr="00C53BBE">
        <w:rPr>
          <w:rFonts w:ascii="Times New Roman" w:hAnsi="Times New Roman" w:cs="Times New Roman"/>
          <w:sz w:val="24"/>
          <w:szCs w:val="24"/>
        </w:rPr>
        <w:t xml:space="preserve"> h</w:t>
      </w:r>
      <w:r w:rsidR="001A248D" w:rsidRPr="001A248D">
        <w:rPr>
          <w:rFonts w:ascii="Times New Roman" w:hAnsi="Times New Roman" w:cs="Times New Roman"/>
          <w:sz w:val="24"/>
          <w:szCs w:val="24"/>
        </w:rPr>
        <w:t>and</w:t>
      </w:r>
      <w:r w:rsidR="00F63156" w:rsidRPr="00C53BBE">
        <w:rPr>
          <w:rFonts w:ascii="Times New Roman" w:hAnsi="Times New Roman" w:cs="Times New Roman"/>
          <w:sz w:val="24"/>
          <w:szCs w:val="24"/>
        </w:rPr>
        <w:t xml:space="preserve"> GPS device was used in the study area to determine </w:t>
      </w:r>
      <w:r w:rsidR="00A528C1" w:rsidRPr="00C53BBE">
        <w:rPr>
          <w:rFonts w:ascii="Times New Roman" w:hAnsi="Times New Roman" w:cs="Times New Roman"/>
          <w:sz w:val="24"/>
          <w:szCs w:val="24"/>
        </w:rPr>
        <w:t xml:space="preserve">the latitude </w:t>
      </w:r>
      <w:r w:rsidR="001A248D" w:rsidRPr="001A248D">
        <w:rPr>
          <w:rFonts w:ascii="Times New Roman" w:hAnsi="Times New Roman" w:cs="Times New Roman"/>
          <w:sz w:val="24"/>
          <w:szCs w:val="24"/>
        </w:rPr>
        <w:t>and</w:t>
      </w:r>
      <w:r w:rsidR="00A528C1" w:rsidRPr="00C53BBE">
        <w:rPr>
          <w:rFonts w:ascii="Times New Roman" w:hAnsi="Times New Roman" w:cs="Times New Roman"/>
          <w:sz w:val="24"/>
          <w:szCs w:val="24"/>
        </w:rPr>
        <w:t xml:space="preserve"> longitude of the study area.</w:t>
      </w:r>
    </w:p>
    <w:p w:rsidR="00A528C1" w:rsidRPr="00C53BBE" w:rsidRDefault="00EF1F1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w:t>
      </w:r>
      <w:r w:rsidR="00DE4969" w:rsidRPr="00C53BBE">
        <w:rPr>
          <w:rFonts w:ascii="Times New Roman" w:hAnsi="Times New Roman" w:cs="Times New Roman"/>
          <w:sz w:val="24"/>
          <w:szCs w:val="24"/>
        </w:rPr>
        <w:t>. Ground resistivity</w:t>
      </w:r>
      <w:r w:rsidR="00A528C1" w:rsidRPr="00C53BBE">
        <w:rPr>
          <w:rFonts w:ascii="Times New Roman" w:hAnsi="Times New Roman" w:cs="Times New Roman"/>
          <w:sz w:val="24"/>
          <w:szCs w:val="24"/>
        </w:rPr>
        <w:t xml:space="preserve"> measurement: the te</w:t>
      </w:r>
      <w:r w:rsidR="00DE4969" w:rsidRPr="00C53BBE">
        <w:rPr>
          <w:rFonts w:ascii="Times New Roman" w:hAnsi="Times New Roman" w:cs="Times New Roman"/>
          <w:sz w:val="24"/>
          <w:szCs w:val="24"/>
        </w:rPr>
        <w:t>r</w:t>
      </w:r>
      <w:r w:rsidR="00A528C1" w:rsidRPr="00C53BBE">
        <w:rPr>
          <w:rFonts w:ascii="Times New Roman" w:hAnsi="Times New Roman" w:cs="Times New Roman"/>
          <w:sz w:val="24"/>
          <w:szCs w:val="24"/>
        </w:rPr>
        <w:t xml:space="preserve">remeter was switched on </w:t>
      </w:r>
      <w:r w:rsidR="001A248D" w:rsidRPr="001A248D">
        <w:rPr>
          <w:rFonts w:ascii="Times New Roman" w:hAnsi="Times New Roman" w:cs="Times New Roman"/>
          <w:sz w:val="24"/>
          <w:szCs w:val="24"/>
        </w:rPr>
        <w:t>and</w:t>
      </w:r>
      <w:r w:rsidR="00A528C1" w:rsidRPr="00C53BBE">
        <w:rPr>
          <w:rFonts w:ascii="Times New Roman" w:hAnsi="Times New Roman" w:cs="Times New Roman"/>
          <w:sz w:val="24"/>
          <w:szCs w:val="24"/>
        </w:rPr>
        <w:t xml:space="preserve"> the electrode are set in sp</w:t>
      </w:r>
      <w:r w:rsidR="00DE4969" w:rsidRPr="00C53BBE">
        <w:rPr>
          <w:rFonts w:ascii="Times New Roman" w:hAnsi="Times New Roman" w:cs="Times New Roman"/>
          <w:sz w:val="24"/>
          <w:szCs w:val="24"/>
        </w:rPr>
        <w:t>acing</w:t>
      </w:r>
      <w:r w:rsidR="00A528C1" w:rsidRPr="00C53BBE">
        <w:rPr>
          <w:rFonts w:ascii="Times New Roman" w:hAnsi="Times New Roman" w:cs="Times New Roman"/>
          <w:sz w:val="24"/>
          <w:szCs w:val="24"/>
        </w:rPr>
        <w:t xml:space="preserve"> (</w:t>
      </w:r>
      <w:r w:rsidR="00394430" w:rsidRPr="00C53BBE">
        <w:rPr>
          <w:rFonts w:ascii="Times New Roman" w:hAnsi="Times New Roman" w:cs="Times New Roman"/>
          <w:sz w:val="24"/>
          <w:szCs w:val="24"/>
        </w:rPr>
        <w:t>AB</w:t>
      </w:r>
      <w:r w:rsidR="00A528C1" w:rsidRPr="00C53BBE">
        <w:rPr>
          <w:rFonts w:ascii="Times New Roman" w:hAnsi="Times New Roman" w:cs="Times New Roman"/>
          <w:sz w:val="24"/>
          <w:szCs w:val="24"/>
        </w:rPr>
        <w:t xml:space="preserve">/2) </w:t>
      </w:r>
      <w:r w:rsidR="001A248D" w:rsidRPr="001A248D">
        <w:rPr>
          <w:rFonts w:ascii="Times New Roman" w:hAnsi="Times New Roman" w:cs="Times New Roman"/>
          <w:sz w:val="24"/>
          <w:szCs w:val="24"/>
        </w:rPr>
        <w:t>and</w:t>
      </w:r>
      <w:r w:rsidR="00A528C1" w:rsidRPr="00C53BBE">
        <w:rPr>
          <w:rFonts w:ascii="Times New Roman" w:hAnsi="Times New Roman" w:cs="Times New Roman"/>
          <w:sz w:val="24"/>
          <w:szCs w:val="24"/>
        </w:rPr>
        <w:t xml:space="preserve"> (</w:t>
      </w:r>
      <w:r w:rsidR="00394430" w:rsidRPr="00C53BBE">
        <w:rPr>
          <w:rFonts w:ascii="Times New Roman" w:hAnsi="Times New Roman" w:cs="Times New Roman"/>
          <w:sz w:val="24"/>
          <w:szCs w:val="24"/>
        </w:rPr>
        <w:t>MN</w:t>
      </w:r>
      <w:r w:rsidR="00A528C1" w:rsidRPr="00C53BBE">
        <w:rPr>
          <w:rFonts w:ascii="Times New Roman" w:hAnsi="Times New Roman" w:cs="Times New Roman"/>
          <w:sz w:val="24"/>
          <w:szCs w:val="24"/>
        </w:rPr>
        <w:t>/2)</w:t>
      </w:r>
      <w:r w:rsidR="00DE4969" w:rsidRPr="00C53BBE">
        <w:rPr>
          <w:rFonts w:ascii="Times New Roman" w:hAnsi="Times New Roman" w:cs="Times New Roman"/>
          <w:sz w:val="24"/>
          <w:szCs w:val="24"/>
        </w:rPr>
        <w:t xml:space="preserve"> set. The </w:t>
      </w:r>
      <w:r w:rsidR="00A528C1" w:rsidRPr="00C53BBE">
        <w:rPr>
          <w:rFonts w:ascii="Times New Roman" w:hAnsi="Times New Roman" w:cs="Times New Roman"/>
          <w:sz w:val="24"/>
          <w:szCs w:val="24"/>
        </w:rPr>
        <w:t>ter</w:t>
      </w:r>
      <w:r w:rsidR="00DE4969" w:rsidRPr="00C53BBE">
        <w:rPr>
          <w:rFonts w:ascii="Times New Roman" w:hAnsi="Times New Roman" w:cs="Times New Roman"/>
          <w:sz w:val="24"/>
          <w:szCs w:val="24"/>
        </w:rPr>
        <w:t>r</w:t>
      </w:r>
      <w:r w:rsidR="00A528C1" w:rsidRPr="00C53BBE">
        <w:rPr>
          <w:rFonts w:ascii="Times New Roman" w:hAnsi="Times New Roman" w:cs="Times New Roman"/>
          <w:sz w:val="24"/>
          <w:szCs w:val="24"/>
        </w:rPr>
        <w:t xml:space="preserve">emeter injects current </w:t>
      </w:r>
      <w:r w:rsidR="00DE4969" w:rsidRPr="00C53BBE">
        <w:rPr>
          <w:rFonts w:ascii="Times New Roman" w:hAnsi="Times New Roman" w:cs="Times New Roman"/>
          <w:sz w:val="24"/>
          <w:szCs w:val="24"/>
        </w:rPr>
        <w:t xml:space="preserve">(I) </w:t>
      </w:r>
      <w:r w:rsidR="00A528C1" w:rsidRPr="00C53BBE">
        <w:rPr>
          <w:rFonts w:ascii="Times New Roman" w:hAnsi="Times New Roman" w:cs="Times New Roman"/>
          <w:sz w:val="24"/>
          <w:szCs w:val="24"/>
        </w:rPr>
        <w:t xml:space="preserve">through the current electrodes </w:t>
      </w:r>
      <w:r w:rsidR="001A248D" w:rsidRPr="001A248D">
        <w:rPr>
          <w:rFonts w:ascii="Times New Roman" w:hAnsi="Times New Roman" w:cs="Times New Roman"/>
          <w:sz w:val="24"/>
          <w:szCs w:val="24"/>
        </w:rPr>
        <w:t>and</w:t>
      </w:r>
      <w:r w:rsidR="00A528C1" w:rsidRPr="00C53BBE">
        <w:rPr>
          <w:rFonts w:ascii="Times New Roman" w:hAnsi="Times New Roman" w:cs="Times New Roman"/>
          <w:sz w:val="24"/>
          <w:szCs w:val="24"/>
        </w:rPr>
        <w:t xml:space="preserve"> their voltage</w:t>
      </w:r>
      <w:r w:rsidR="00DE4969" w:rsidRPr="00C53BBE">
        <w:rPr>
          <w:rFonts w:ascii="Times New Roman" w:hAnsi="Times New Roman" w:cs="Times New Roman"/>
          <w:sz w:val="24"/>
          <w:szCs w:val="24"/>
        </w:rPr>
        <w:t xml:space="preserve"> (V)</w:t>
      </w:r>
      <w:r w:rsidR="00A528C1" w:rsidRPr="00C53BBE">
        <w:rPr>
          <w:rFonts w:ascii="Times New Roman" w:hAnsi="Times New Roman" w:cs="Times New Roman"/>
          <w:sz w:val="24"/>
          <w:szCs w:val="24"/>
        </w:rPr>
        <w:t xml:space="preserve"> across the potential electrodes were measured. </w:t>
      </w:r>
      <w:r w:rsidR="00A528C1" w:rsidRPr="00C53BBE">
        <w:rPr>
          <w:rFonts w:ascii="Times New Roman" w:hAnsi="Times New Roman" w:cs="Times New Roman"/>
          <w:sz w:val="24"/>
          <w:szCs w:val="24"/>
        </w:rPr>
        <w:lastRenderedPageBreak/>
        <w:t xml:space="preserve">The device calculates </w:t>
      </w:r>
      <w:r w:rsidR="00DE4969" w:rsidRPr="00C53BBE">
        <w:rPr>
          <w:rFonts w:ascii="Times New Roman" w:hAnsi="Times New Roman" w:cs="Times New Roman"/>
          <w:sz w:val="24"/>
          <w:szCs w:val="24"/>
        </w:rPr>
        <w:t>apparent</w:t>
      </w:r>
      <w:r w:rsidR="00A528C1" w:rsidRPr="00C53BBE">
        <w:rPr>
          <w:rFonts w:ascii="Times New Roman" w:hAnsi="Times New Roman" w:cs="Times New Roman"/>
          <w:sz w:val="24"/>
          <w:szCs w:val="24"/>
        </w:rPr>
        <w:t xml:space="preserve"> resisti</w:t>
      </w:r>
      <w:r w:rsidR="00DE4969" w:rsidRPr="00C53BBE">
        <w:rPr>
          <w:rFonts w:ascii="Times New Roman" w:hAnsi="Times New Roman" w:cs="Times New Roman"/>
          <w:sz w:val="24"/>
          <w:szCs w:val="24"/>
        </w:rPr>
        <w:t>vity</w:t>
      </w:r>
      <w:r w:rsidR="003C455A">
        <w:rPr>
          <w:rFonts w:ascii="Times New Roman" w:hAnsi="Times New Roman" w:cs="Times New Roman"/>
          <w:sz w:val="24"/>
          <w:szCs w:val="24"/>
        </w:rPr>
        <w:t xml:space="preserve"> </w:t>
      </w:r>
      <w:r w:rsidR="00DE4969" w:rsidRPr="00C53BBE">
        <w:rPr>
          <w:rFonts w:ascii="Times New Roman" w:hAnsi="Times New Roman" w:cs="Times New Roman"/>
          <w:sz w:val="24"/>
          <w:szCs w:val="24"/>
        </w:rPr>
        <w:t>(</w:t>
      </w:r>
      <w:r w:rsidR="00A528C1" w:rsidRPr="00C53BBE">
        <w:rPr>
          <w:rFonts w:ascii="Times New Roman" w:hAnsi="Times New Roman" w:cs="Times New Roman"/>
          <w:sz w:val="24"/>
          <w:szCs w:val="24"/>
        </w:rPr>
        <w:t>pa</w:t>
      </w:r>
      <w:r w:rsidR="00DE4969" w:rsidRPr="00C53BBE">
        <w:rPr>
          <w:rFonts w:ascii="Times New Roman" w:hAnsi="Times New Roman" w:cs="Times New Roman"/>
          <w:sz w:val="24"/>
          <w:szCs w:val="24"/>
        </w:rPr>
        <w:t>)</w:t>
      </w:r>
      <w:r w:rsidR="00A528C1" w:rsidRPr="00C53BBE">
        <w:rPr>
          <w:rFonts w:ascii="Times New Roman" w:hAnsi="Times New Roman" w:cs="Times New Roman"/>
          <w:sz w:val="24"/>
          <w:szCs w:val="24"/>
        </w:rPr>
        <w:t xml:space="preserve">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00753359" w:rsidRPr="00C53BBE">
        <w:rPr>
          <w:rFonts w:ascii="Times New Roman" w:hAnsi="Times New Roman" w:cs="Times New Roman"/>
          <w:sz w:val="24"/>
          <w:szCs w:val="24"/>
        </w:rPr>
        <w:t>where (K) is the geometric f</w:t>
      </w:r>
      <w:r w:rsidR="00801AB9" w:rsidRPr="00C53BBE">
        <w:rPr>
          <w:rFonts w:ascii="Times New Roman" w:hAnsi="Times New Roman" w:cs="Times New Roman"/>
          <w:sz w:val="24"/>
          <w:szCs w:val="24"/>
        </w:rPr>
        <w:t>actor depending o</w:t>
      </w:r>
      <w:r w:rsidR="00753359" w:rsidRPr="00C53BBE">
        <w:rPr>
          <w:rFonts w:ascii="Times New Roman" w:hAnsi="Times New Roman" w:cs="Times New Roman"/>
          <w:sz w:val="24"/>
          <w:szCs w:val="24"/>
        </w:rPr>
        <w:t>n the spacing of the electrodes</w:t>
      </w:r>
      <w:r w:rsidR="00801AB9" w:rsidRPr="00C53BBE">
        <w:rPr>
          <w:rFonts w:ascii="Times New Roman" w:hAnsi="Times New Roman" w:cs="Times New Roman"/>
          <w:sz w:val="24"/>
          <w:szCs w:val="24"/>
        </w:rPr>
        <w:t>.</w:t>
      </w:r>
    </w:p>
    <w:p w:rsidR="00753359" w:rsidRPr="00C53BBE" w:rsidRDefault="00EF1F1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w:t>
      </w:r>
      <w:r w:rsidR="00753359" w:rsidRPr="00C53BBE">
        <w:rPr>
          <w:rFonts w:ascii="Times New Roman" w:hAnsi="Times New Roman" w:cs="Times New Roman"/>
          <w:sz w:val="24"/>
          <w:szCs w:val="24"/>
        </w:rPr>
        <w:t xml:space="preserve">. </w:t>
      </w:r>
      <w:r w:rsidR="00801AB9" w:rsidRPr="00C53BBE">
        <w:rPr>
          <w:rFonts w:ascii="Times New Roman" w:hAnsi="Times New Roman" w:cs="Times New Roman"/>
          <w:sz w:val="24"/>
          <w:szCs w:val="24"/>
        </w:rPr>
        <w:t xml:space="preserve">Measuring </w:t>
      </w:r>
      <w:r w:rsidR="00753359" w:rsidRPr="00C53BBE">
        <w:rPr>
          <w:rFonts w:ascii="Times New Roman" w:hAnsi="Times New Roman" w:cs="Times New Roman"/>
          <w:sz w:val="24"/>
          <w:szCs w:val="24"/>
        </w:rPr>
        <w:t xml:space="preserve">electrodes spacing: </w:t>
      </w:r>
      <w:r w:rsidR="00801AB9" w:rsidRPr="00C53BBE">
        <w:rPr>
          <w:rFonts w:ascii="Times New Roman" w:hAnsi="Times New Roman" w:cs="Times New Roman"/>
          <w:sz w:val="24"/>
          <w:szCs w:val="24"/>
        </w:rPr>
        <w:t xml:space="preserve">To investigate deeper subsurface layers, the electrode spacings (AB/2 </w:t>
      </w:r>
      <w:r w:rsidR="001A248D" w:rsidRPr="001A248D">
        <w:rPr>
          <w:rFonts w:ascii="Times New Roman" w:hAnsi="Times New Roman" w:cs="Times New Roman"/>
          <w:sz w:val="24"/>
          <w:szCs w:val="24"/>
        </w:rPr>
        <w:t>and</w:t>
      </w:r>
      <w:r w:rsidR="00801AB9"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001A248D" w:rsidRPr="001A248D">
        <w:rPr>
          <w:rFonts w:ascii="Times New Roman" w:hAnsi="Times New Roman" w:cs="Times New Roman"/>
          <w:sz w:val="24"/>
          <w:szCs w:val="24"/>
        </w:rPr>
        <w:t>and</w:t>
      </w:r>
      <w:r w:rsidR="00801AB9"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001A248D" w:rsidRPr="001A248D">
        <w:rPr>
          <w:rFonts w:ascii="Times New Roman" w:hAnsi="Times New Roman" w:cs="Times New Roman"/>
          <w:sz w:val="24"/>
          <w:szCs w:val="24"/>
        </w:rPr>
        <w:t>and</w:t>
      </w:r>
      <w:r w:rsidR="00801AB9" w:rsidRPr="00C53BBE">
        <w:rPr>
          <w:rFonts w:ascii="Times New Roman" w:hAnsi="Times New Roman" w:cs="Times New Roman"/>
          <w:sz w:val="24"/>
          <w:szCs w:val="24"/>
        </w:rPr>
        <w:t xml:space="preserve"> the presence of buried artifacts</w:t>
      </w:r>
      <w:r w:rsidR="00711CE3" w:rsidRPr="00C53BBE">
        <w:rPr>
          <w:rFonts w:ascii="Times New Roman" w:hAnsi="Times New Roman" w:cs="Times New Roman"/>
          <w:sz w:val="24"/>
          <w:szCs w:val="24"/>
        </w:rPr>
        <w:t>.</w:t>
      </w:r>
    </w:p>
    <w:p w:rsidR="00711CE3" w:rsidRPr="00C53BBE" w:rsidRDefault="00EF1F1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w:t>
      </w:r>
      <w:r w:rsidR="00711CE3" w:rsidRPr="00C53BBE">
        <w:rPr>
          <w:rFonts w:ascii="Times New Roman" w:hAnsi="Times New Roman" w:cs="Times New Roman"/>
          <w:sz w:val="24"/>
          <w:szCs w:val="24"/>
        </w:rPr>
        <w:t xml:space="preserve">. </w:t>
      </w:r>
      <w:r w:rsidR="009B2019" w:rsidRPr="00C53BBE">
        <w:rPr>
          <w:rFonts w:ascii="Times New Roman" w:hAnsi="Times New Roman" w:cs="Times New Roman"/>
          <w:sz w:val="24"/>
          <w:szCs w:val="24"/>
        </w:rPr>
        <w:t xml:space="preserve">Data </w:t>
      </w:r>
      <w:r w:rsidR="00711CE3" w:rsidRPr="00C53BBE">
        <w:rPr>
          <w:rFonts w:ascii="Times New Roman" w:hAnsi="Times New Roman" w:cs="Times New Roman"/>
          <w:sz w:val="24"/>
          <w:szCs w:val="24"/>
        </w:rPr>
        <w:t>recording: values of (AB/2), (</w:t>
      </w:r>
      <w:r w:rsidR="00394430" w:rsidRPr="00C53BBE">
        <w:rPr>
          <w:rFonts w:ascii="Times New Roman" w:hAnsi="Times New Roman" w:cs="Times New Roman"/>
          <w:sz w:val="24"/>
          <w:szCs w:val="24"/>
        </w:rPr>
        <w:t>MN</w:t>
      </w:r>
      <w:r w:rsidR="00711CE3" w:rsidRPr="00C53BBE">
        <w:rPr>
          <w:rFonts w:ascii="Times New Roman" w:hAnsi="Times New Roman" w:cs="Times New Roman"/>
          <w:sz w:val="24"/>
          <w:szCs w:val="24"/>
        </w:rPr>
        <w:t xml:space="preserve">/2) </w:t>
      </w:r>
      <w:r w:rsidR="009B2019" w:rsidRPr="00C53BBE">
        <w:rPr>
          <w:rFonts w:ascii="Times New Roman" w:hAnsi="Times New Roman" w:cs="Times New Roman"/>
          <w:sz w:val="24"/>
          <w:szCs w:val="24"/>
        </w:rPr>
        <w:t>spacing, voltage (V</w:t>
      </w:r>
      <w:r w:rsidR="00711CE3" w:rsidRPr="00C53BBE">
        <w:rPr>
          <w:rFonts w:ascii="Times New Roman" w:hAnsi="Times New Roman" w:cs="Times New Roman"/>
          <w:sz w:val="24"/>
          <w:szCs w:val="24"/>
        </w:rPr>
        <w:t>), current (</w:t>
      </w:r>
      <w:r w:rsidR="009B2019" w:rsidRPr="00C53BBE">
        <w:rPr>
          <w:rFonts w:ascii="Times New Roman" w:hAnsi="Times New Roman" w:cs="Times New Roman"/>
          <w:sz w:val="24"/>
          <w:szCs w:val="24"/>
        </w:rPr>
        <w:t xml:space="preserve">I) </w:t>
      </w:r>
      <w:r w:rsidR="001A248D" w:rsidRPr="001A248D">
        <w:rPr>
          <w:rFonts w:ascii="Times New Roman" w:hAnsi="Times New Roman" w:cs="Times New Roman"/>
          <w:sz w:val="24"/>
          <w:szCs w:val="24"/>
        </w:rPr>
        <w:t>and</w:t>
      </w:r>
      <w:r w:rsidR="009B2019" w:rsidRPr="00C53BBE">
        <w:rPr>
          <w:rFonts w:ascii="Times New Roman" w:hAnsi="Times New Roman" w:cs="Times New Roman"/>
          <w:sz w:val="24"/>
          <w:szCs w:val="24"/>
        </w:rPr>
        <w:t xml:space="preserve"> apparent</w:t>
      </w:r>
      <w:r w:rsidR="00711CE3" w:rsidRPr="00C53BBE">
        <w:rPr>
          <w:rFonts w:ascii="Times New Roman" w:hAnsi="Times New Roman" w:cs="Times New Roman"/>
          <w:sz w:val="24"/>
          <w:szCs w:val="24"/>
        </w:rPr>
        <w:t xml:space="preserve"> resisti</w:t>
      </w:r>
      <w:r w:rsidR="009B2019" w:rsidRPr="00C53BBE">
        <w:rPr>
          <w:rFonts w:ascii="Times New Roman" w:hAnsi="Times New Roman" w:cs="Times New Roman"/>
          <w:sz w:val="24"/>
          <w:szCs w:val="24"/>
        </w:rPr>
        <w:t>vity</w:t>
      </w:r>
      <w:r w:rsidR="00711CE3" w:rsidRPr="00C53BBE">
        <w:rPr>
          <w:rFonts w:ascii="Times New Roman" w:hAnsi="Times New Roman" w:cs="Times New Roman"/>
          <w:sz w:val="24"/>
          <w:szCs w:val="24"/>
        </w:rPr>
        <w:t xml:space="preserve"> (</w:t>
      </w:r>
      <w:r w:rsidR="009B2019" w:rsidRPr="00C53BBE">
        <w:rPr>
          <w:rFonts w:ascii="Times New Roman" w:hAnsi="Times New Roman" w:cs="Times New Roman"/>
          <w:sz w:val="24"/>
          <w:szCs w:val="24"/>
        </w:rPr>
        <w:t xml:space="preserve">Pa) were recorded. Measurements werealso carried out </w:t>
      </w:r>
      <w:r w:rsidR="00711CE3" w:rsidRPr="00C53BBE">
        <w:rPr>
          <w:rFonts w:ascii="Times New Roman" w:hAnsi="Times New Roman" w:cs="Times New Roman"/>
          <w:sz w:val="24"/>
          <w:szCs w:val="24"/>
        </w:rPr>
        <w:t>two other profi</w:t>
      </w:r>
      <w:r w:rsidR="009B2019" w:rsidRPr="00C53BBE">
        <w:rPr>
          <w:rFonts w:ascii="Times New Roman" w:hAnsi="Times New Roman" w:cs="Times New Roman"/>
          <w:sz w:val="24"/>
          <w:szCs w:val="24"/>
        </w:rPr>
        <w:t>le</w:t>
      </w:r>
      <w:r w:rsidR="00711CE3" w:rsidRPr="00C53BBE">
        <w:rPr>
          <w:rFonts w:ascii="Times New Roman" w:hAnsi="Times New Roman" w:cs="Times New Roman"/>
          <w:sz w:val="24"/>
          <w:szCs w:val="24"/>
        </w:rPr>
        <w:t xml:space="preserve">s </w:t>
      </w:r>
      <w:r w:rsidR="009B2019" w:rsidRPr="00C53BBE">
        <w:rPr>
          <w:rFonts w:ascii="Times New Roman" w:hAnsi="Times New Roman" w:cs="Times New Roman"/>
          <w:sz w:val="24"/>
          <w:szCs w:val="24"/>
        </w:rPr>
        <w:t>to create a 2D image of the subsurface</w:t>
      </w:r>
      <w:r w:rsidR="00711CE3" w:rsidRPr="00C53BBE">
        <w:rPr>
          <w:rFonts w:ascii="Times New Roman" w:hAnsi="Times New Roman" w:cs="Times New Roman"/>
          <w:sz w:val="24"/>
          <w:szCs w:val="24"/>
        </w:rPr>
        <w:t>.</w:t>
      </w:r>
    </w:p>
    <w:p w:rsidR="00711CE3" w:rsidRDefault="00EF1F1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w:t>
      </w:r>
      <w:r w:rsidR="00711CE3" w:rsidRPr="00C53BBE">
        <w:rPr>
          <w:rFonts w:ascii="Times New Roman" w:hAnsi="Times New Roman" w:cs="Times New Roman"/>
          <w:sz w:val="24"/>
          <w:szCs w:val="24"/>
        </w:rPr>
        <w:t xml:space="preserve">. </w:t>
      </w:r>
      <w:r w:rsidR="009B2019" w:rsidRPr="00C53BBE">
        <w:rPr>
          <w:rFonts w:ascii="Times New Roman" w:hAnsi="Times New Roman" w:cs="Times New Roman"/>
          <w:sz w:val="24"/>
          <w:szCs w:val="24"/>
        </w:rPr>
        <w:t xml:space="preserve">Data </w:t>
      </w:r>
      <w:r w:rsidR="00711CE3" w:rsidRPr="00C53BBE">
        <w:rPr>
          <w:rFonts w:ascii="Times New Roman" w:hAnsi="Times New Roman" w:cs="Times New Roman"/>
          <w:sz w:val="24"/>
          <w:szCs w:val="24"/>
        </w:rPr>
        <w:t>interpretation: the data taken were transferred to a computer for inversion using RES 20</w:t>
      </w:r>
      <w:r w:rsidR="009B2019" w:rsidRPr="00C53BBE">
        <w:rPr>
          <w:rFonts w:ascii="Times New Roman" w:hAnsi="Times New Roman" w:cs="Times New Roman"/>
          <w:sz w:val="24"/>
          <w:szCs w:val="24"/>
        </w:rPr>
        <w:t xml:space="preserve"> I</w:t>
      </w:r>
      <w:r w:rsidR="00711CE3" w:rsidRPr="00C53BBE">
        <w:rPr>
          <w:rFonts w:ascii="Times New Roman" w:hAnsi="Times New Roman" w:cs="Times New Roman"/>
          <w:sz w:val="24"/>
          <w:szCs w:val="24"/>
        </w:rPr>
        <w:t>NV software. The output resisti</w:t>
      </w:r>
      <w:r w:rsidR="009B2019" w:rsidRPr="00C53BBE">
        <w:rPr>
          <w:rFonts w:ascii="Times New Roman" w:hAnsi="Times New Roman" w:cs="Times New Roman"/>
          <w:sz w:val="24"/>
          <w:szCs w:val="24"/>
        </w:rPr>
        <w:t>vity or</w:t>
      </w:r>
      <w:r w:rsidR="00711CE3" w:rsidRPr="00C53BBE">
        <w:rPr>
          <w:rFonts w:ascii="Times New Roman" w:hAnsi="Times New Roman" w:cs="Times New Roman"/>
          <w:sz w:val="24"/>
          <w:szCs w:val="24"/>
        </w:rPr>
        <w:t xml:space="preserve"> pse</w:t>
      </w:r>
      <w:r w:rsidR="009B2019" w:rsidRPr="00C53BBE">
        <w:rPr>
          <w:rFonts w:ascii="Times New Roman" w:hAnsi="Times New Roman" w:cs="Times New Roman"/>
          <w:sz w:val="24"/>
          <w:szCs w:val="24"/>
        </w:rPr>
        <w:t>u</w:t>
      </w:r>
      <w:r w:rsidR="00711CE3" w:rsidRPr="00C53BBE">
        <w:rPr>
          <w:rFonts w:ascii="Times New Roman" w:hAnsi="Times New Roman" w:cs="Times New Roman"/>
          <w:sz w:val="24"/>
          <w:szCs w:val="24"/>
        </w:rPr>
        <w:t>do section showing different soil layers.</w:t>
      </w:r>
    </w:p>
    <w:p w:rsidR="00914E09" w:rsidRPr="006A6B83" w:rsidRDefault="00FD56A6" w:rsidP="00C53BBE">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t>Fig 3.3</w:t>
      </w:r>
      <w:r w:rsidR="00914E09" w:rsidRPr="006A6B83">
        <w:rPr>
          <w:rFonts w:ascii="Times New Roman" w:hAnsi="Times New Roman" w:cs="Times New Roman"/>
          <w:b/>
          <w:sz w:val="24"/>
          <w:szCs w:val="24"/>
        </w:rPr>
        <w:t xml:space="preserve"> shows the terrameter model herojat</w:t>
      </w:r>
    </w:p>
    <w:p w:rsidR="00711CE3" w:rsidRPr="00C53BBE" w:rsidRDefault="00EF1F1A" w:rsidP="00C53BBE">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7"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2"/>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EF1F1A" w:rsidRPr="00C53BBE" w:rsidRDefault="00FD56A6" w:rsidP="00C53B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00EF1F1A" w:rsidRPr="00C53BBE">
        <w:rPr>
          <w:rFonts w:ascii="Times New Roman" w:hAnsi="Times New Roman" w:cs="Times New Roman"/>
          <w:b/>
          <w:sz w:val="24"/>
          <w:szCs w:val="24"/>
        </w:rPr>
        <w:t xml:space="preserve">: </w:t>
      </w:r>
      <w:r w:rsidR="00FE57CD">
        <w:rPr>
          <w:rFonts w:ascii="Times New Roman" w:hAnsi="Times New Roman" w:cs="Times New Roman"/>
          <w:b/>
          <w:sz w:val="24"/>
          <w:szCs w:val="24"/>
        </w:rPr>
        <w:t>The Terra-meter</w:t>
      </w:r>
    </w:p>
    <w:p w:rsidR="00711CE3"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3.3 DETERMINATION OF GEOTECHNICAL SUBSURFACE PROPERTIES OF SOIL USING GEOPHYSICAL APPROACH IN THE STUDY AREA.</w:t>
      </w:r>
    </w:p>
    <w:p w:rsidR="00711CE3"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3.3.1 </w:t>
      </w:r>
      <w:r w:rsidR="00ED59CD">
        <w:rPr>
          <w:rFonts w:ascii="Times New Roman" w:hAnsi="Times New Roman" w:cs="Times New Roman"/>
          <w:b/>
          <w:sz w:val="24"/>
          <w:szCs w:val="24"/>
        </w:rPr>
        <w:t>Atterberg</w:t>
      </w:r>
      <w:r w:rsidRPr="00C53BBE">
        <w:rPr>
          <w:rFonts w:ascii="Times New Roman" w:hAnsi="Times New Roman" w:cs="Times New Roman"/>
          <w:b/>
          <w:sz w:val="24"/>
          <w:szCs w:val="24"/>
        </w:rPr>
        <w:t xml:space="preserve"> Limits</w:t>
      </w:r>
    </w:p>
    <w:p w:rsidR="00711CE3" w:rsidRPr="00C53BBE" w:rsidRDefault="009B201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e </w:t>
      </w:r>
      <w:r w:rsidR="00711CE3" w:rsidRPr="00C53BBE">
        <w:rPr>
          <w:rFonts w:ascii="Times New Roman" w:hAnsi="Times New Roman" w:cs="Times New Roman"/>
          <w:sz w:val="24"/>
          <w:szCs w:val="24"/>
        </w:rPr>
        <w:t>apparatus</w:t>
      </w:r>
      <w:r w:rsidRPr="00C53BBE">
        <w:rPr>
          <w:rFonts w:ascii="Times New Roman" w:hAnsi="Times New Roman" w:cs="Times New Roman"/>
          <w:sz w:val="24"/>
          <w:szCs w:val="24"/>
        </w:rPr>
        <w:t>,</w:t>
      </w:r>
      <w:r w:rsidR="00711CE3" w:rsidRPr="00C53BBE">
        <w:rPr>
          <w:rFonts w:ascii="Times New Roman" w:hAnsi="Times New Roman" w:cs="Times New Roman"/>
          <w:sz w:val="24"/>
          <w:szCs w:val="24"/>
        </w:rPr>
        <w:t xml:space="preserve"> weighing balance, 2 </w:t>
      </w:r>
      <w:r w:rsidRPr="00C53BBE">
        <w:rPr>
          <w:rFonts w:ascii="Times New Roman" w:hAnsi="Times New Roman" w:cs="Times New Roman"/>
          <w:sz w:val="24"/>
          <w:szCs w:val="24"/>
        </w:rPr>
        <w:t>spatulas</w:t>
      </w:r>
      <w:r w:rsidR="00711CE3" w:rsidRPr="00C53BBE">
        <w:rPr>
          <w:rFonts w:ascii="Times New Roman" w:hAnsi="Times New Roman" w:cs="Times New Roman"/>
          <w:sz w:val="24"/>
          <w:szCs w:val="24"/>
        </w:rPr>
        <w:t>, oven, moisture</w:t>
      </w:r>
      <w:r w:rsidRPr="00C53BBE">
        <w:rPr>
          <w:rFonts w:ascii="Times New Roman" w:hAnsi="Times New Roman" w:cs="Times New Roman"/>
          <w:sz w:val="24"/>
          <w:szCs w:val="24"/>
        </w:rPr>
        <w:t xml:space="preserve"> cans</w:t>
      </w:r>
      <w:r w:rsidR="00F366C8" w:rsidRPr="00C53BBE">
        <w:rPr>
          <w:rFonts w:ascii="Times New Roman" w:hAnsi="Times New Roman" w:cs="Times New Roman"/>
          <w:sz w:val="24"/>
          <w:szCs w:val="24"/>
        </w:rPr>
        <w:t>, am</w:t>
      </w:r>
      <w:r w:rsidRPr="00C53BBE">
        <w:rPr>
          <w:rFonts w:ascii="Times New Roman" w:hAnsi="Times New Roman" w:cs="Times New Roman"/>
          <w:sz w:val="24"/>
          <w:szCs w:val="24"/>
        </w:rPr>
        <w:t>ix</w:t>
      </w:r>
      <w:r w:rsidR="00F366C8" w:rsidRPr="00C53BBE">
        <w:rPr>
          <w:rFonts w:ascii="Times New Roman" w:hAnsi="Times New Roman" w:cs="Times New Roman"/>
          <w:sz w:val="24"/>
          <w:szCs w:val="24"/>
        </w:rPr>
        <w:t>ing plate.</w:t>
      </w:r>
    </w:p>
    <w:p w:rsidR="00F366C8" w:rsidRPr="00C53BBE" w:rsidRDefault="009B201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w:t>
      </w:r>
      <w:r w:rsidR="00ED59CD">
        <w:rPr>
          <w:rFonts w:ascii="Times New Roman" w:hAnsi="Times New Roman" w:cs="Times New Roman"/>
          <w:sz w:val="24"/>
          <w:szCs w:val="24"/>
        </w:rPr>
        <w:t>atterberg</w:t>
      </w:r>
      <w:r w:rsidR="00F366C8" w:rsidRPr="00C53BBE">
        <w:rPr>
          <w:rFonts w:ascii="Times New Roman" w:hAnsi="Times New Roman" w:cs="Times New Roman"/>
          <w:sz w:val="24"/>
          <w:szCs w:val="24"/>
        </w:rPr>
        <w:t xml:space="preserve">limt are a basic measure of the </w:t>
      </w:r>
      <w:r w:rsidRPr="00C53BBE">
        <w:rPr>
          <w:rFonts w:ascii="Times New Roman" w:hAnsi="Times New Roman" w:cs="Times New Roman"/>
          <w:sz w:val="24"/>
          <w:szCs w:val="24"/>
        </w:rPr>
        <w:t xml:space="preserve">critical </w:t>
      </w:r>
      <w:r w:rsidR="00F366C8" w:rsidRPr="00C53BBE">
        <w:rPr>
          <w:rFonts w:ascii="Times New Roman" w:hAnsi="Times New Roman" w:cs="Times New Roman"/>
          <w:sz w:val="24"/>
          <w:szCs w:val="24"/>
        </w:rPr>
        <w:t>water content of a fine grained soil</w:t>
      </w:r>
      <w:r w:rsidRPr="00C53BBE">
        <w:rPr>
          <w:rFonts w:ascii="Times New Roman" w:hAnsi="Times New Roman" w:cs="Times New Roman"/>
          <w:sz w:val="24"/>
          <w:szCs w:val="24"/>
        </w:rPr>
        <w:t>, its shrinkage</w:t>
      </w:r>
      <w:r w:rsidR="00F366C8" w:rsidRPr="00C53BBE">
        <w:rPr>
          <w:rFonts w:ascii="Times New Roman" w:hAnsi="Times New Roman" w:cs="Times New Roman"/>
          <w:sz w:val="24"/>
          <w:szCs w:val="24"/>
        </w:rPr>
        <w:t xml:space="preserve"> limit, plastic limit </w:t>
      </w:r>
      <w:r w:rsidR="001A248D" w:rsidRPr="001A248D">
        <w:rPr>
          <w:rFonts w:ascii="Times New Roman" w:hAnsi="Times New Roman" w:cs="Times New Roman"/>
          <w:sz w:val="24"/>
          <w:szCs w:val="24"/>
        </w:rPr>
        <w:t>and</w:t>
      </w:r>
      <w:r w:rsidR="00F366C8" w:rsidRPr="00C53BBE">
        <w:rPr>
          <w:rFonts w:ascii="Times New Roman" w:hAnsi="Times New Roman" w:cs="Times New Roman"/>
          <w:sz w:val="24"/>
          <w:szCs w:val="24"/>
        </w:rPr>
        <w:t xml:space="preserve"> liquid limit.</w:t>
      </w:r>
    </w:p>
    <w:p w:rsidR="00F366C8" w:rsidRPr="00C53BBE" w:rsidRDefault="00F366C8"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w:t>
      </w:r>
      <w:r w:rsidR="00ED59CD">
        <w:rPr>
          <w:rFonts w:ascii="Times New Roman" w:hAnsi="Times New Roman" w:cs="Times New Roman"/>
          <w:sz w:val="24"/>
          <w:szCs w:val="24"/>
        </w:rPr>
        <w:t>atterberg</w:t>
      </w:r>
      <w:r w:rsidRPr="00C53BBE">
        <w:rPr>
          <w:rFonts w:ascii="Times New Roman" w:hAnsi="Times New Roman" w:cs="Times New Roman"/>
          <w:sz w:val="24"/>
          <w:szCs w:val="24"/>
        </w:rPr>
        <w:t xml:space="preserve"> limit can be defined as the liquid limit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w:t>
      </w:r>
      <w:r w:rsidR="009B2019" w:rsidRPr="00C53BBE">
        <w:rPr>
          <w:rFonts w:ascii="Times New Roman" w:hAnsi="Times New Roman" w:cs="Times New Roman"/>
          <w:sz w:val="24"/>
          <w:szCs w:val="24"/>
        </w:rPr>
        <w:t xml:space="preserve">identification, classification </w:t>
      </w:r>
      <w:r w:rsidR="001A248D" w:rsidRPr="001A248D">
        <w:rPr>
          <w:rFonts w:ascii="Times New Roman" w:hAnsi="Times New Roman" w:cs="Times New Roman"/>
          <w:sz w:val="24"/>
          <w:szCs w:val="24"/>
        </w:rPr>
        <w:t>and</w:t>
      </w:r>
      <w:r w:rsidR="009B2019" w:rsidRPr="00C53BBE">
        <w:rPr>
          <w:rFonts w:ascii="Times New Roman" w:hAnsi="Times New Roman" w:cs="Times New Roman"/>
          <w:sz w:val="24"/>
          <w:szCs w:val="24"/>
        </w:rPr>
        <w:t xml:space="preserve"> strength</w:t>
      </w:r>
      <w:r w:rsidRPr="00C53BBE">
        <w:rPr>
          <w:rFonts w:ascii="Times New Roman" w:hAnsi="Times New Roman" w:cs="Times New Roman"/>
          <w:sz w:val="24"/>
          <w:szCs w:val="24"/>
        </w:rPr>
        <w:t xml:space="preserve"> correlation. When </w:t>
      </w:r>
      <w:r w:rsidR="007C795A" w:rsidRPr="00C53BBE">
        <w:rPr>
          <w:rFonts w:ascii="Times New Roman" w:hAnsi="Times New Roman" w:cs="Times New Roman"/>
          <w:sz w:val="24"/>
          <w:szCs w:val="24"/>
        </w:rPr>
        <w:t>clay minerals as present in fine</w:t>
      </w:r>
      <w:r w:rsidRPr="00C53BBE">
        <w:rPr>
          <w:rFonts w:ascii="Times New Roman" w:hAnsi="Times New Roman" w:cs="Times New Roman"/>
          <w:sz w:val="24"/>
          <w:szCs w:val="24"/>
        </w:rPr>
        <w:t>d grained soil, the soil can be recorded in the presence of some moisture w</w:t>
      </w:r>
      <w:r w:rsidR="00517ED3" w:rsidRPr="00C53BBE">
        <w:rPr>
          <w:rFonts w:ascii="Times New Roman" w:hAnsi="Times New Roman" w:cs="Times New Roman"/>
          <w:sz w:val="24"/>
          <w:szCs w:val="24"/>
        </w:rPr>
        <w:t xml:space="preserve">ithout crumbling. This </w:t>
      </w:r>
      <w:r w:rsidR="007C795A" w:rsidRPr="00C53BBE">
        <w:rPr>
          <w:rFonts w:ascii="Times New Roman" w:hAnsi="Times New Roman" w:cs="Times New Roman"/>
          <w:sz w:val="24"/>
          <w:szCs w:val="24"/>
        </w:rPr>
        <w:t>cohesiveness</w:t>
      </w:r>
      <w:r w:rsidR="00517ED3" w:rsidRPr="00C53BBE">
        <w:rPr>
          <w:rFonts w:ascii="Times New Roman" w:hAnsi="Times New Roman" w:cs="Times New Roman"/>
          <w:sz w:val="24"/>
          <w:szCs w:val="24"/>
        </w:rPr>
        <w:t xml:space="preserve"> caused by the absorbed water surrounding the clay particles.</w:t>
      </w:r>
    </w:p>
    <w:p w:rsidR="00517ED3" w:rsidRPr="00C53BBE" w:rsidRDefault="00517ED3"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CA5FCC" w:rsidRPr="00C53BBE"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w:t>
      </w:r>
      <w:r w:rsidR="00CA5FCC" w:rsidRPr="00C53BBE">
        <w:rPr>
          <w:rFonts w:ascii="Times New Roman" w:hAnsi="Times New Roman" w:cs="Times New Roman"/>
          <w:sz w:val="24"/>
          <w:szCs w:val="24"/>
        </w:rPr>
        <w:t xml:space="preserve"> portion of the sample was mixed before </w:t>
      </w:r>
      <w:r w:rsidRPr="00C53BBE">
        <w:rPr>
          <w:rFonts w:ascii="Times New Roman" w:hAnsi="Times New Roman" w:cs="Times New Roman"/>
          <w:sz w:val="24"/>
          <w:szCs w:val="24"/>
        </w:rPr>
        <w:t>adding more water into the lateri</w:t>
      </w:r>
      <w:r w:rsidR="00CA5FCC" w:rsidRPr="00C53BBE">
        <w:rPr>
          <w:rFonts w:ascii="Times New Roman" w:hAnsi="Times New Roman" w:cs="Times New Roman"/>
          <w:sz w:val="24"/>
          <w:szCs w:val="24"/>
        </w:rPr>
        <w:t>te sample.</w:t>
      </w:r>
    </w:p>
    <w:p w:rsidR="00CA5FCC" w:rsidRPr="00C53BBE"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w:t>
      </w:r>
      <w:r w:rsidR="007C795A" w:rsidRPr="00C53BBE">
        <w:rPr>
          <w:rFonts w:ascii="Times New Roman" w:hAnsi="Times New Roman" w:cs="Times New Roman"/>
          <w:sz w:val="24"/>
          <w:szCs w:val="24"/>
        </w:rPr>
        <w:t>The soil was rolled into the boll</w:t>
      </w:r>
      <w:r w:rsidR="00CA5FCC" w:rsidRPr="00C53BBE">
        <w:rPr>
          <w:rFonts w:ascii="Times New Roman" w:hAnsi="Times New Roman" w:cs="Times New Roman"/>
          <w:sz w:val="24"/>
          <w:szCs w:val="24"/>
        </w:rPr>
        <w:t xml:space="preserve"> shape.</w:t>
      </w:r>
    </w:p>
    <w:p w:rsidR="00CA5FCC" w:rsidRPr="00C53BBE"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w:t>
      </w:r>
      <w:r w:rsidR="00CA5FCC" w:rsidRPr="00C53BBE">
        <w:rPr>
          <w:rFonts w:ascii="Times New Roman" w:hAnsi="Times New Roman" w:cs="Times New Roman"/>
          <w:sz w:val="24"/>
          <w:szCs w:val="24"/>
        </w:rPr>
        <w:t>The ball</w:t>
      </w:r>
      <w:r w:rsidRPr="00C53BBE">
        <w:rPr>
          <w:rFonts w:ascii="Times New Roman" w:hAnsi="Times New Roman" w:cs="Times New Roman"/>
          <w:sz w:val="24"/>
          <w:szCs w:val="24"/>
        </w:rPr>
        <w:t xml:space="preserve"> was cu</w:t>
      </w:r>
      <w:r w:rsidR="00CA5FCC" w:rsidRPr="00C53BBE">
        <w:rPr>
          <w:rFonts w:ascii="Times New Roman" w:hAnsi="Times New Roman" w:cs="Times New Roman"/>
          <w:sz w:val="24"/>
          <w:szCs w:val="24"/>
        </w:rPr>
        <w:t xml:space="preserve">ts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we u</w:t>
      </w:r>
      <w:r w:rsidR="00CA5FCC" w:rsidRPr="00C53BBE">
        <w:rPr>
          <w:rFonts w:ascii="Times New Roman" w:hAnsi="Times New Roman" w:cs="Times New Roman"/>
          <w:sz w:val="24"/>
          <w:szCs w:val="24"/>
        </w:rPr>
        <w:t>se</w:t>
      </w:r>
      <w:r w:rsidR="007C795A" w:rsidRPr="00C53BBE">
        <w:rPr>
          <w:rFonts w:ascii="Times New Roman" w:hAnsi="Times New Roman" w:cs="Times New Roman"/>
          <w:sz w:val="24"/>
          <w:szCs w:val="24"/>
        </w:rPr>
        <w:t xml:space="preserve">our palm to rub </w:t>
      </w:r>
      <w:r w:rsidR="00CA5FCC" w:rsidRPr="00C53BBE">
        <w:rPr>
          <w:rFonts w:ascii="Times New Roman" w:hAnsi="Times New Roman" w:cs="Times New Roman"/>
          <w:sz w:val="24"/>
          <w:szCs w:val="24"/>
        </w:rPr>
        <w:t xml:space="preserve">it </w:t>
      </w:r>
      <w:r w:rsidRPr="00C53BBE">
        <w:rPr>
          <w:rFonts w:ascii="Times New Roman" w:hAnsi="Times New Roman" w:cs="Times New Roman"/>
          <w:sz w:val="24"/>
          <w:szCs w:val="24"/>
        </w:rPr>
        <w:t>on a smooth s</w:t>
      </w:r>
      <w:r w:rsidR="00CA5FCC" w:rsidRPr="00C53BBE">
        <w:rPr>
          <w:rFonts w:ascii="Times New Roman" w:hAnsi="Times New Roman" w:cs="Times New Roman"/>
          <w:sz w:val="24"/>
          <w:szCs w:val="24"/>
        </w:rPr>
        <w:t>u</w:t>
      </w:r>
      <w:r w:rsidRPr="00C53BBE">
        <w:rPr>
          <w:rFonts w:ascii="Times New Roman" w:hAnsi="Times New Roman" w:cs="Times New Roman"/>
          <w:sz w:val="24"/>
          <w:szCs w:val="24"/>
        </w:rPr>
        <w:t>r</w:t>
      </w:r>
      <w:r w:rsidR="00CA5FCC" w:rsidRPr="00C53BBE">
        <w:rPr>
          <w:rFonts w:ascii="Times New Roman" w:hAnsi="Times New Roman" w:cs="Times New Roman"/>
          <w:sz w:val="24"/>
          <w:szCs w:val="24"/>
        </w:rPr>
        <w:t xml:space="preserve">face </w:t>
      </w:r>
      <w:r w:rsidRPr="00C53BBE">
        <w:rPr>
          <w:rFonts w:ascii="Times New Roman" w:hAnsi="Times New Roman" w:cs="Times New Roman"/>
          <w:sz w:val="24"/>
          <w:szCs w:val="24"/>
        </w:rPr>
        <w:t>until</w:t>
      </w:r>
      <w:r w:rsidR="00CA5FCC" w:rsidRPr="00C53BBE">
        <w:rPr>
          <w:rFonts w:ascii="Times New Roman" w:hAnsi="Times New Roman" w:cs="Times New Roman"/>
          <w:sz w:val="24"/>
          <w:szCs w:val="24"/>
        </w:rPr>
        <w:t xml:space="preserve"> the water was removed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w:t>
      </w:r>
      <w:r w:rsidR="00CA5FCC" w:rsidRPr="00C53BBE">
        <w:rPr>
          <w:rFonts w:ascii="Times New Roman" w:hAnsi="Times New Roman" w:cs="Times New Roman"/>
          <w:sz w:val="24"/>
          <w:szCs w:val="24"/>
        </w:rPr>
        <w:t xml:space="preserve"> formed to a</w:t>
      </w:r>
      <w:r w:rsidRPr="00C53BBE">
        <w:rPr>
          <w:rFonts w:ascii="Times New Roman" w:hAnsi="Times New Roman" w:cs="Times New Roman"/>
          <w:sz w:val="24"/>
          <w:szCs w:val="24"/>
        </w:rPr>
        <w:t>bout</w:t>
      </w:r>
      <w:r w:rsidR="00CA5FCC" w:rsidRPr="00C53BBE">
        <w:rPr>
          <w:rFonts w:ascii="Times New Roman" w:hAnsi="Times New Roman" w:cs="Times New Roman"/>
          <w:sz w:val="24"/>
          <w:szCs w:val="24"/>
        </w:rPr>
        <w:t xml:space="preserve"> 3mm diameter before it</w:t>
      </w:r>
      <w:r w:rsidRPr="00C53BBE">
        <w:rPr>
          <w:rFonts w:ascii="Times New Roman" w:hAnsi="Times New Roman" w:cs="Times New Roman"/>
          <w:sz w:val="24"/>
          <w:szCs w:val="24"/>
        </w:rPr>
        <w:t>.</w:t>
      </w:r>
    </w:p>
    <w:p w:rsidR="00CA5FCC" w:rsidRPr="00C53BBE"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w:t>
      </w:r>
      <w:r w:rsidR="00CA5FCC" w:rsidRPr="00C53BBE">
        <w:rPr>
          <w:rFonts w:ascii="Times New Roman" w:hAnsi="Times New Roman" w:cs="Times New Roman"/>
          <w:sz w:val="24"/>
          <w:szCs w:val="24"/>
        </w:rPr>
        <w:t xml:space="preserve"> The </w:t>
      </w:r>
      <w:r w:rsidRPr="00C53BBE">
        <w:rPr>
          <w:rFonts w:ascii="Times New Roman" w:hAnsi="Times New Roman" w:cs="Times New Roman"/>
          <w:sz w:val="24"/>
          <w:szCs w:val="24"/>
        </w:rPr>
        <w:t>procedure was repeated for the other two samples.</w:t>
      </w:r>
    </w:p>
    <w:p w:rsidR="00CA5FCC" w:rsidRPr="00C53BBE"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w:t>
      </w:r>
      <w:r w:rsidR="00CA5FCC" w:rsidRPr="00C53BBE">
        <w:rPr>
          <w:rFonts w:ascii="Times New Roman" w:hAnsi="Times New Roman" w:cs="Times New Roman"/>
          <w:sz w:val="24"/>
          <w:szCs w:val="24"/>
        </w:rPr>
        <w:t xml:space="preserve">three </w:t>
      </w:r>
      <w:r w:rsidR="007C795A" w:rsidRPr="00C53BBE">
        <w:rPr>
          <w:rFonts w:ascii="Times New Roman" w:hAnsi="Times New Roman" w:cs="Times New Roman"/>
          <w:sz w:val="24"/>
          <w:szCs w:val="24"/>
        </w:rPr>
        <w:t xml:space="preserve">tin can </w:t>
      </w:r>
      <w:r w:rsidRPr="00C53BBE">
        <w:rPr>
          <w:rFonts w:ascii="Times New Roman" w:hAnsi="Times New Roman" w:cs="Times New Roman"/>
          <w:sz w:val="24"/>
          <w:szCs w:val="24"/>
        </w:rPr>
        <w:t xml:space="preserve">was measured </w:t>
      </w:r>
      <w:r w:rsidR="007C795A" w:rsidRPr="00C53BBE">
        <w:rPr>
          <w:rFonts w:ascii="Times New Roman" w:hAnsi="Times New Roman" w:cs="Times New Roman"/>
          <w:sz w:val="24"/>
          <w:szCs w:val="24"/>
        </w:rPr>
        <w:t>separately</w:t>
      </w:r>
      <w:r w:rsidRPr="00C53BBE">
        <w:rPr>
          <w:rFonts w:ascii="Times New Roman" w:hAnsi="Times New Roman" w:cs="Times New Roman"/>
          <w:sz w:val="24"/>
          <w:szCs w:val="24"/>
        </w:rPr>
        <w:t xml:space="preserve"> with different s</w:t>
      </w:r>
      <w:r w:rsidR="00CA5FCC" w:rsidRPr="00C53BBE">
        <w:rPr>
          <w:rFonts w:ascii="Times New Roman" w:hAnsi="Times New Roman" w:cs="Times New Roman"/>
          <w:sz w:val="24"/>
          <w:szCs w:val="24"/>
        </w:rPr>
        <w:t>amples in it</w:t>
      </w:r>
      <w:r w:rsidRPr="00C53BBE">
        <w:rPr>
          <w:rFonts w:ascii="Times New Roman" w:hAnsi="Times New Roman" w:cs="Times New Roman"/>
          <w:sz w:val="24"/>
          <w:szCs w:val="24"/>
        </w:rPr>
        <w:t>.</w:t>
      </w:r>
    </w:p>
    <w:p w:rsidR="00CA5FCC" w:rsidRPr="00C53BBE"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 The weight o</w:t>
      </w:r>
      <w:r w:rsidR="00CA5FCC" w:rsidRPr="00C53BBE">
        <w:rPr>
          <w:rFonts w:ascii="Times New Roman" w:hAnsi="Times New Roman" w:cs="Times New Roman"/>
          <w:sz w:val="24"/>
          <w:szCs w:val="24"/>
        </w:rPr>
        <w:t>f the tinwas meas</w:t>
      </w:r>
      <w:r w:rsidRPr="00C53BBE">
        <w:rPr>
          <w:rFonts w:ascii="Times New Roman" w:hAnsi="Times New Roman" w:cs="Times New Roman"/>
          <w:sz w:val="24"/>
          <w:szCs w:val="24"/>
        </w:rPr>
        <w:t>ured wi</w:t>
      </w:r>
      <w:r w:rsidR="00CA5FCC" w:rsidRPr="00C53BBE">
        <w:rPr>
          <w:rFonts w:ascii="Times New Roman" w:hAnsi="Times New Roman" w:cs="Times New Roman"/>
          <w:sz w:val="24"/>
          <w:szCs w:val="24"/>
        </w:rPr>
        <w:t>t</w:t>
      </w:r>
      <w:r w:rsidRPr="00C53BBE">
        <w:rPr>
          <w:rFonts w:ascii="Times New Roman" w:hAnsi="Times New Roman" w:cs="Times New Roman"/>
          <w:sz w:val="24"/>
          <w:szCs w:val="24"/>
        </w:rPr>
        <w:t>he</w:t>
      </w:r>
      <w:r w:rsidR="00CA5FCC" w:rsidRPr="00C53BBE">
        <w:rPr>
          <w:rFonts w:ascii="Times New Roman" w:hAnsi="Times New Roman" w:cs="Times New Roman"/>
          <w:sz w:val="24"/>
          <w:szCs w:val="24"/>
        </w:rPr>
        <w:t xml:space="preserve">ach </w:t>
      </w:r>
      <w:r w:rsidRPr="00C53BBE">
        <w:rPr>
          <w:rFonts w:ascii="Times New Roman" w:hAnsi="Times New Roman" w:cs="Times New Roman"/>
          <w:sz w:val="24"/>
          <w:szCs w:val="24"/>
        </w:rPr>
        <w:t>sample on i</w:t>
      </w:r>
      <w:r w:rsidR="00CA5FCC" w:rsidRPr="00C53BBE">
        <w:rPr>
          <w:rFonts w:ascii="Times New Roman" w:hAnsi="Times New Roman" w:cs="Times New Roman"/>
          <w:sz w:val="24"/>
          <w:szCs w:val="24"/>
        </w:rPr>
        <w:t>t</w:t>
      </w:r>
      <w:r w:rsidRPr="00C53BBE">
        <w:rPr>
          <w:rFonts w:ascii="Times New Roman" w:hAnsi="Times New Roman" w:cs="Times New Roman"/>
          <w:sz w:val="24"/>
          <w:szCs w:val="24"/>
        </w:rPr>
        <w:t>.</w:t>
      </w:r>
    </w:p>
    <w:p w:rsidR="00C85001" w:rsidRDefault="00273F2F"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w:t>
      </w:r>
      <w:r w:rsidR="00CA5FCC" w:rsidRPr="00C53BBE">
        <w:rPr>
          <w:rFonts w:ascii="Times New Roman" w:hAnsi="Times New Roman" w:cs="Times New Roman"/>
          <w:sz w:val="24"/>
          <w:szCs w:val="24"/>
        </w:rPr>
        <w:t>ght</w:t>
      </w:r>
      <w:r w:rsidRPr="00C53BBE">
        <w:rPr>
          <w:rFonts w:ascii="Times New Roman" w:hAnsi="Times New Roman" w:cs="Times New Roman"/>
          <w:sz w:val="24"/>
          <w:szCs w:val="24"/>
        </w:rPr>
        <w:t xml:space="preserve"> of the </w:t>
      </w:r>
      <w:r w:rsidR="00CA5FCC" w:rsidRPr="00C53BBE">
        <w:rPr>
          <w:rFonts w:ascii="Times New Roman" w:hAnsi="Times New Roman" w:cs="Times New Roman"/>
          <w:sz w:val="24"/>
          <w:szCs w:val="24"/>
        </w:rPr>
        <w:t>new</w:t>
      </w:r>
      <w:r w:rsidR="007C795A" w:rsidRPr="00C53BBE">
        <w:rPr>
          <w:rFonts w:ascii="Times New Roman" w:hAnsi="Times New Roman" w:cs="Times New Roman"/>
          <w:sz w:val="24"/>
          <w:szCs w:val="24"/>
        </w:rPr>
        <w:t>canwas measured with</w:t>
      </w:r>
      <w:r w:rsidR="00C85001" w:rsidRPr="00C53BBE">
        <w:rPr>
          <w:rFonts w:ascii="Times New Roman" w:hAnsi="Times New Roman" w:cs="Times New Roman"/>
          <w:sz w:val="24"/>
          <w:szCs w:val="24"/>
        </w:rPr>
        <w:t xml:space="preserve"> sample in them.</w:t>
      </w: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FD56A6" w:rsidRPr="00FD56A6" w:rsidRDefault="00FD56A6" w:rsidP="00FD56A6">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lastRenderedPageBreak/>
        <w:t>Fig.</w:t>
      </w:r>
      <w:r w:rsidR="006A6B83">
        <w:rPr>
          <w:rFonts w:ascii="Times New Roman" w:hAnsi="Times New Roman" w:cs="Times New Roman"/>
          <w:b/>
          <w:sz w:val="24"/>
          <w:szCs w:val="24"/>
        </w:rPr>
        <w:t xml:space="preserve"> 3.4</w:t>
      </w:r>
      <w:r>
        <w:rPr>
          <w:rFonts w:ascii="Times New Roman" w:hAnsi="Times New Roman" w:cs="Times New Roman"/>
          <w:b/>
          <w:sz w:val="24"/>
          <w:szCs w:val="24"/>
        </w:rPr>
        <w:t xml:space="preserve">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balanceShear Stress</w:t>
      </w:r>
    </w:p>
    <w:p w:rsidR="00783B61" w:rsidRPr="00C53BBE" w:rsidRDefault="00783B61"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209540" cy="1800225"/>
            <wp:effectExtent l="19050" t="0" r="260" b="0"/>
            <wp:docPr id="16"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3"/>
                    <a:srcRect l="3365" r="3205"/>
                    <a:stretch>
                      <a:fillRect/>
                    </a:stretch>
                  </pic:blipFill>
                  <pic:spPr bwMode="auto">
                    <a:xfrm>
                      <a:off x="0" y="0"/>
                      <a:ext cx="2216689" cy="1806049"/>
                    </a:xfrm>
                    <a:prstGeom prst="rect">
                      <a:avLst/>
                    </a:prstGeom>
                    <a:noFill/>
                    <a:ln w="9525">
                      <a:noFill/>
                      <a:miter lim="800000"/>
                      <a:headEnd/>
                      <a:tailEnd/>
                    </a:ln>
                  </pic:spPr>
                </pic:pic>
              </a:graphicData>
            </a:graphic>
          </wp:inline>
        </w:drawing>
      </w:r>
    </w:p>
    <w:p w:rsidR="007C795A" w:rsidRPr="00C53BBE" w:rsidRDefault="00EF1F1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143125" cy="1867320"/>
            <wp:effectExtent l="19050" t="0" r="0" b="0"/>
            <wp:docPr id="8"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4"/>
                    <a:srcRect l="10650" t="12635" r="3791" b="12816"/>
                    <a:stretch>
                      <a:fillRect/>
                    </a:stretch>
                  </pic:blipFill>
                  <pic:spPr bwMode="auto">
                    <a:xfrm>
                      <a:off x="0" y="0"/>
                      <a:ext cx="2144885" cy="1868854"/>
                    </a:xfrm>
                    <a:prstGeom prst="rect">
                      <a:avLst/>
                    </a:prstGeom>
                    <a:noFill/>
                    <a:ln w="9525">
                      <a:noFill/>
                      <a:miter lim="800000"/>
                      <a:headEnd/>
                      <a:tailEnd/>
                    </a:ln>
                  </pic:spPr>
                </pic:pic>
              </a:graphicData>
            </a:graphic>
          </wp:inline>
        </w:drawing>
      </w:r>
      <w:r w:rsidR="00783B61" w:rsidRPr="00C53BBE">
        <w:rPr>
          <w:rFonts w:ascii="Times New Roman" w:hAnsi="Times New Roman" w:cs="Times New Roman"/>
          <w:b/>
          <w:sz w:val="24"/>
          <w:szCs w:val="24"/>
        </w:rPr>
        <w:tab/>
      </w:r>
      <w:r w:rsidR="003C455A">
        <w:rPr>
          <w:rFonts w:ascii="Times New Roman" w:hAnsi="Times New Roman" w:cs="Times New Roman"/>
          <w:b/>
          <w:sz w:val="24"/>
          <w:szCs w:val="24"/>
        </w:rPr>
        <w:t xml:space="preserve"> </w:t>
      </w:r>
      <w:r w:rsidR="003C455A">
        <w:rPr>
          <w:rFonts w:ascii="Times New Roman" w:hAnsi="Times New Roman" w:cs="Times New Roman"/>
          <w:b/>
          <w:noProof/>
          <w:sz w:val="24"/>
          <w:szCs w:val="24"/>
        </w:rPr>
        <w:t xml:space="preserve">  </w:t>
      </w:r>
      <w:r w:rsidRPr="00C53BBE">
        <w:rPr>
          <w:rFonts w:ascii="Times New Roman" w:hAnsi="Times New Roman" w:cs="Times New Roman"/>
          <w:b/>
          <w:noProof/>
          <w:sz w:val="24"/>
          <w:szCs w:val="24"/>
        </w:rPr>
        <w:drawing>
          <wp:inline distT="0" distB="0" distL="0" distR="0">
            <wp:extent cx="2018522" cy="1676400"/>
            <wp:effectExtent l="19050" t="0" r="778" b="0"/>
            <wp:docPr id="9"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5"/>
                    <a:srcRect l="5364" t="16729" r="4217" b="8178"/>
                    <a:stretch>
                      <a:fillRect/>
                    </a:stretch>
                  </pic:blipFill>
                  <pic:spPr bwMode="auto">
                    <a:xfrm>
                      <a:off x="0" y="0"/>
                      <a:ext cx="2018522" cy="1676400"/>
                    </a:xfrm>
                    <a:prstGeom prst="rect">
                      <a:avLst/>
                    </a:prstGeom>
                    <a:noFill/>
                    <a:ln w="9525">
                      <a:noFill/>
                      <a:miter lim="800000"/>
                      <a:headEnd/>
                      <a:tailEnd/>
                    </a:ln>
                  </pic:spPr>
                </pic:pic>
              </a:graphicData>
            </a:graphic>
          </wp:inline>
        </w:drawing>
      </w:r>
    </w:p>
    <w:p w:rsidR="00EF1F1A" w:rsidRPr="00C53BBE" w:rsidRDefault="00EF1F1A"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w:t>
      </w:r>
      <w:r w:rsidR="00783B61" w:rsidRPr="00C53BBE">
        <w:rPr>
          <w:rFonts w:ascii="Times New Roman" w:hAnsi="Times New Roman" w:cs="Times New Roman"/>
          <w:b/>
          <w:sz w:val="24"/>
          <w:szCs w:val="24"/>
        </w:rPr>
        <w:t xml:space="preserve"> 3.</w:t>
      </w:r>
      <w:r w:rsidR="006A6B83">
        <w:rPr>
          <w:rFonts w:ascii="Times New Roman" w:hAnsi="Times New Roman" w:cs="Times New Roman"/>
          <w:b/>
          <w:sz w:val="24"/>
          <w:szCs w:val="24"/>
        </w:rPr>
        <w:t>4</w:t>
      </w:r>
      <w:r w:rsidR="00914E09">
        <w:rPr>
          <w:rFonts w:ascii="Times New Roman" w:hAnsi="Times New Roman" w:cs="Times New Roman"/>
          <w:b/>
          <w:sz w:val="24"/>
          <w:szCs w:val="24"/>
        </w:rPr>
        <w:t>: T</w:t>
      </w:r>
      <w:r w:rsidR="00914E09" w:rsidRPr="00C53BBE">
        <w:rPr>
          <w:rFonts w:ascii="Times New Roman" w:hAnsi="Times New Roman" w:cs="Times New Roman"/>
          <w:b/>
          <w:sz w:val="24"/>
          <w:szCs w:val="24"/>
        </w:rPr>
        <w:t xml:space="preserve">he </w:t>
      </w:r>
      <w:r w:rsidR="00783B61" w:rsidRPr="00C53BBE">
        <w:rPr>
          <w:rFonts w:ascii="Times New Roman" w:hAnsi="Times New Roman" w:cs="Times New Roman"/>
          <w:b/>
          <w:sz w:val="24"/>
          <w:szCs w:val="24"/>
        </w:rPr>
        <w:t xml:space="preserve">picture of Oven, </w:t>
      </w:r>
      <w:r w:rsidRPr="00C53BBE">
        <w:rPr>
          <w:rFonts w:ascii="Times New Roman" w:hAnsi="Times New Roman" w:cs="Times New Roman"/>
          <w:b/>
          <w:sz w:val="24"/>
          <w:szCs w:val="24"/>
        </w:rPr>
        <w:t>Casagr</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e apparatus</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weighing balance</w:t>
      </w:r>
    </w:p>
    <w:p w:rsidR="00C85001" w:rsidRPr="00C53BBE" w:rsidRDefault="00C85001"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1F042D" w:rsidRPr="00C53BBE" w:rsidRDefault="00C85001"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w:t>
      </w:r>
      <w:r w:rsidR="00CA5FCC" w:rsidRPr="00C53BBE">
        <w:rPr>
          <w:rFonts w:ascii="Times New Roman" w:hAnsi="Times New Roman" w:cs="Times New Roman"/>
          <w:sz w:val="24"/>
          <w:szCs w:val="24"/>
        </w:rPr>
        <w:t xml:space="preserve">s </w:t>
      </w:r>
      <w:r w:rsidRPr="00C53BBE">
        <w:rPr>
          <w:rFonts w:ascii="Times New Roman" w:hAnsi="Times New Roman" w:cs="Times New Roman"/>
          <w:sz w:val="24"/>
          <w:szCs w:val="24"/>
        </w:rPr>
        <w:t>is ty</w:t>
      </w:r>
      <w:r w:rsidR="00CA5FCC" w:rsidRPr="00C53BBE">
        <w:rPr>
          <w:rFonts w:ascii="Times New Roman" w:hAnsi="Times New Roman" w:cs="Times New Roman"/>
          <w:sz w:val="24"/>
          <w:szCs w:val="24"/>
        </w:rPr>
        <w:t>p</w:t>
      </w:r>
      <w:r w:rsidRPr="00C53BBE">
        <w:rPr>
          <w:rFonts w:ascii="Times New Roman" w:hAnsi="Times New Roman" w:cs="Times New Roman"/>
          <w:sz w:val="24"/>
          <w:szCs w:val="24"/>
        </w:rPr>
        <w:t>ical</w:t>
      </w:r>
      <w:r w:rsidR="00CA5FCC" w:rsidRPr="00C53BBE">
        <w:rPr>
          <w:rFonts w:ascii="Times New Roman" w:hAnsi="Times New Roman" w:cs="Times New Roman"/>
          <w:sz w:val="24"/>
          <w:szCs w:val="24"/>
        </w:rPr>
        <w:t xml:space="preserve">ly </w:t>
      </w:r>
      <w:r w:rsidRPr="00C53BBE">
        <w:rPr>
          <w:rFonts w:ascii="Times New Roman" w:hAnsi="Times New Roman" w:cs="Times New Roman"/>
          <w:sz w:val="24"/>
          <w:szCs w:val="24"/>
        </w:rPr>
        <w:t>defin</w:t>
      </w:r>
      <w:r w:rsidR="00CA5FCC" w:rsidRPr="00C53BBE">
        <w:rPr>
          <w:rFonts w:ascii="Times New Roman" w:hAnsi="Times New Roman" w:cs="Times New Roman"/>
          <w:sz w:val="24"/>
          <w:szCs w:val="24"/>
        </w:rPr>
        <w:t xml:space="preserve">ed as </w:t>
      </w:r>
      <w:r w:rsidR="007C795A" w:rsidRPr="00C53BBE">
        <w:rPr>
          <w:rFonts w:ascii="Times New Roman" w:hAnsi="Times New Roman" w:cs="Times New Roman"/>
          <w:sz w:val="24"/>
          <w:szCs w:val="24"/>
        </w:rPr>
        <w:t xml:space="preserve">aresistance interms </w:t>
      </w:r>
      <w:r w:rsidR="00CA5FCC" w:rsidRPr="00C53BBE">
        <w:rPr>
          <w:rFonts w:ascii="Times New Roman" w:hAnsi="Times New Roman" w:cs="Times New Roman"/>
          <w:sz w:val="24"/>
          <w:szCs w:val="24"/>
        </w:rPr>
        <w:t xml:space="preserve">of </w:t>
      </w:r>
      <w:r w:rsidR="007C795A" w:rsidRPr="00C53BBE">
        <w:rPr>
          <w:rFonts w:ascii="Times New Roman" w:hAnsi="Times New Roman" w:cs="Times New Roman"/>
          <w:sz w:val="24"/>
          <w:szCs w:val="24"/>
        </w:rPr>
        <w:t>e</w:t>
      </w:r>
      <w:r w:rsidR="00CA5FCC" w:rsidRPr="00C53BBE">
        <w:rPr>
          <w:rFonts w:ascii="Times New Roman" w:hAnsi="Times New Roman" w:cs="Times New Roman"/>
          <w:sz w:val="24"/>
          <w:szCs w:val="24"/>
        </w:rPr>
        <w:t>ffective int</w:t>
      </w:r>
      <w:r w:rsidR="007C795A" w:rsidRPr="00C53BBE">
        <w:rPr>
          <w:rFonts w:ascii="Times New Roman" w:hAnsi="Times New Roman" w:cs="Times New Roman"/>
          <w:sz w:val="24"/>
          <w:szCs w:val="24"/>
        </w:rPr>
        <w:t>ernal friction angle</w:t>
      </w:r>
      <w:r w:rsidR="00200E9B">
        <w:rPr>
          <w:rFonts w:ascii="Times New Roman" w:hAnsi="Times New Roman" w:cs="Times New Roman"/>
          <w:sz w:val="24"/>
          <w:szCs w:val="24"/>
        </w:rPr>
        <w:t xml:space="preserve"> (</w:t>
      </w:r>
      <w:r w:rsidR="00200E9B" w:rsidRPr="00200E9B">
        <w:rPr>
          <w:rFonts w:ascii="Times New Roman" w:hAnsi="Times New Roman" w:cs="Times New Roman"/>
          <w:sz w:val="24"/>
          <w:szCs w:val="24"/>
        </w:rPr>
        <w:t>Terzaghi</w:t>
      </w:r>
      <w:r w:rsidR="003C455A">
        <w:rPr>
          <w:rFonts w:ascii="Times New Roman" w:hAnsi="Times New Roman" w:cs="Times New Roman"/>
          <w:sz w:val="24"/>
          <w:szCs w:val="24"/>
        </w:rPr>
        <w:t xml:space="preserve"> </w:t>
      </w:r>
      <w:r w:rsidR="00200E9B" w:rsidRPr="00200E9B">
        <w:rPr>
          <w:rFonts w:ascii="Times New Roman" w:hAnsi="Times New Roman" w:cs="Times New Roman"/>
          <w:i/>
          <w:sz w:val="24"/>
          <w:szCs w:val="24"/>
        </w:rPr>
        <w:t>et al.,</w:t>
      </w:r>
      <w:r w:rsidR="00200E9B" w:rsidRPr="00200E9B">
        <w:rPr>
          <w:rFonts w:ascii="Times New Roman" w:hAnsi="Times New Roman" w:cs="Times New Roman"/>
          <w:sz w:val="24"/>
          <w:szCs w:val="24"/>
        </w:rPr>
        <w:t>1996)</w:t>
      </w:r>
      <w:r w:rsidR="001F042D" w:rsidRPr="00C53BBE">
        <w:rPr>
          <w:rFonts w:ascii="Times New Roman" w:hAnsi="Times New Roman" w:cs="Times New Roman"/>
          <w:sz w:val="24"/>
          <w:szCs w:val="24"/>
        </w:rPr>
        <w:t>.</w:t>
      </w:r>
    </w:p>
    <w:p w:rsidR="001F042D" w:rsidRPr="00C53BBE" w:rsidRDefault="001F042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1F042D" w:rsidRPr="00C53BBE" w:rsidRDefault="001F042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w:t>
      </w:r>
      <w:r w:rsidR="007C795A" w:rsidRPr="00C53BBE">
        <w:rPr>
          <w:rFonts w:ascii="Times New Roman" w:hAnsi="Times New Roman" w:cs="Times New Roman"/>
          <w:sz w:val="24"/>
          <w:szCs w:val="24"/>
        </w:rPr>
        <w:t>d</w:t>
      </w:r>
    </w:p>
    <w:p w:rsidR="001F042D" w:rsidRPr="00C53BBE" w:rsidRDefault="001F042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1F042D" w:rsidRPr="00C53BBE" w:rsidRDefault="001F042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w:t>
      </w:r>
      <w:r w:rsidR="007C795A" w:rsidRPr="00C53BBE">
        <w:rPr>
          <w:rFonts w:ascii="Times New Roman" w:hAnsi="Times New Roman" w:cs="Times New Roman"/>
          <w:sz w:val="24"/>
          <w:szCs w:val="24"/>
        </w:rPr>
        <w:t xml:space="preserve"> toothed perforated gri</w:t>
      </w:r>
      <w:r w:rsidRPr="00C53BBE">
        <w:rPr>
          <w:rFonts w:ascii="Times New Roman" w:hAnsi="Times New Roman" w:cs="Times New Roman"/>
          <w:sz w:val="24"/>
          <w:szCs w:val="24"/>
        </w:rPr>
        <w:t>d</w:t>
      </w:r>
    </w:p>
    <w:p w:rsidR="001F042D" w:rsidRPr="00C53BBE" w:rsidRDefault="001F042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w:t>
      </w:r>
      <w:r w:rsidR="007C795A" w:rsidRPr="00C53BBE">
        <w:rPr>
          <w:rFonts w:ascii="Times New Roman" w:hAnsi="Times New Roman" w:cs="Times New Roman"/>
          <w:sz w:val="24"/>
          <w:szCs w:val="24"/>
        </w:rPr>
        <w:t xml:space="preserve">The box was </w:t>
      </w:r>
      <w:r w:rsidRPr="00C53BBE">
        <w:rPr>
          <w:rFonts w:ascii="Times New Roman" w:hAnsi="Times New Roman" w:cs="Times New Roman"/>
          <w:sz w:val="24"/>
          <w:szCs w:val="24"/>
        </w:rPr>
        <w:t xml:space="preserve">covered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w:t>
      </w:r>
      <w:r w:rsidR="007C795A" w:rsidRPr="00C53BBE">
        <w:rPr>
          <w:rFonts w:ascii="Times New Roman" w:hAnsi="Times New Roman" w:cs="Times New Roman"/>
          <w:sz w:val="24"/>
          <w:szCs w:val="24"/>
        </w:rPr>
        <w:t>load</w:t>
      </w:r>
      <w:r w:rsidRPr="00C53BBE">
        <w:rPr>
          <w:rFonts w:ascii="Times New Roman" w:hAnsi="Times New Roman" w:cs="Times New Roman"/>
          <w:sz w:val="24"/>
          <w:szCs w:val="24"/>
        </w:rPr>
        <w:t xml:space="preserve">ed with frame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1F042D" w:rsidRPr="00C53BBE" w:rsidRDefault="0093638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w:t>
      </w:r>
      <w:r w:rsidR="00F513F5" w:rsidRPr="00C53BBE">
        <w:rPr>
          <w:rFonts w:ascii="Times New Roman" w:hAnsi="Times New Roman" w:cs="Times New Roman"/>
          <w:sz w:val="24"/>
          <w:szCs w:val="24"/>
        </w:rPr>
        <w:t xml:space="preserve">e is switch </w:t>
      </w:r>
      <w:r w:rsidR="001F042D" w:rsidRPr="00C53BBE">
        <w:rPr>
          <w:rFonts w:ascii="Times New Roman" w:hAnsi="Times New Roman" w:cs="Times New Roman"/>
          <w:sz w:val="24"/>
          <w:szCs w:val="24"/>
        </w:rPr>
        <w:t>on</w:t>
      </w:r>
      <w:r w:rsidR="00F513F5" w:rsidRPr="00C53BBE">
        <w:rPr>
          <w:rFonts w:ascii="Times New Roman" w:hAnsi="Times New Roman" w:cs="Times New Roman"/>
          <w:sz w:val="24"/>
          <w:szCs w:val="24"/>
        </w:rPr>
        <w:t>.</w:t>
      </w:r>
    </w:p>
    <w:p w:rsidR="001F042D" w:rsidRPr="00C53BBE" w:rsidRDefault="00F513F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w:t>
      </w:r>
      <w:r w:rsidR="007C795A" w:rsidRPr="00C53BBE">
        <w:rPr>
          <w:rFonts w:ascii="Times New Roman" w:hAnsi="Times New Roman" w:cs="Times New Roman"/>
          <w:sz w:val="24"/>
          <w:szCs w:val="24"/>
        </w:rPr>
        <w:t>load</w:t>
      </w:r>
      <w:r w:rsidRPr="00C53BBE">
        <w:rPr>
          <w:rFonts w:ascii="Times New Roman" w:hAnsi="Times New Roman" w:cs="Times New Roman"/>
          <w:sz w:val="24"/>
          <w:szCs w:val="24"/>
        </w:rPr>
        <w:t>guage were observ</w:t>
      </w:r>
      <w:r w:rsidR="001F042D" w:rsidRPr="00C53BBE">
        <w:rPr>
          <w:rFonts w:ascii="Times New Roman" w:hAnsi="Times New Roman" w:cs="Times New Roman"/>
          <w:sz w:val="24"/>
          <w:szCs w:val="24"/>
        </w:rPr>
        <w:t xml:space="preserve">ed </w:t>
      </w:r>
      <w:r w:rsidR="001A248D" w:rsidRPr="001A248D">
        <w:rPr>
          <w:rFonts w:ascii="Times New Roman" w:hAnsi="Times New Roman" w:cs="Times New Roman"/>
          <w:sz w:val="24"/>
          <w:szCs w:val="24"/>
        </w:rPr>
        <w:t>and</w:t>
      </w:r>
      <w:r w:rsidR="001F042D" w:rsidRPr="00C53BBE">
        <w:rPr>
          <w:rFonts w:ascii="Times New Roman" w:hAnsi="Times New Roman" w:cs="Times New Roman"/>
          <w:sz w:val="24"/>
          <w:szCs w:val="24"/>
        </w:rPr>
        <w:t xml:space="preserve"> taken down fo</w:t>
      </w:r>
      <w:r w:rsidRPr="00C53BBE">
        <w:rPr>
          <w:rFonts w:ascii="Times New Roman" w:hAnsi="Times New Roman" w:cs="Times New Roman"/>
          <w:sz w:val="24"/>
          <w:szCs w:val="24"/>
        </w:rPr>
        <w:t>r</w:t>
      </w:r>
      <w:r w:rsidR="001F042D" w:rsidRPr="00C53BBE">
        <w:rPr>
          <w:rFonts w:ascii="Times New Roman" w:hAnsi="Times New Roman" w:cs="Times New Roman"/>
          <w:sz w:val="24"/>
          <w:szCs w:val="24"/>
        </w:rPr>
        <w:t xml:space="preserve"> ev</w:t>
      </w:r>
      <w:r w:rsidRPr="00C53BBE">
        <w:rPr>
          <w:rFonts w:ascii="Times New Roman" w:hAnsi="Times New Roman" w:cs="Times New Roman"/>
          <w:sz w:val="24"/>
          <w:szCs w:val="24"/>
        </w:rPr>
        <w:t>ery revolution of the displ</w:t>
      </w:r>
      <w:r w:rsidR="001F042D" w:rsidRPr="00C53BBE">
        <w:rPr>
          <w:rFonts w:ascii="Times New Roman" w:hAnsi="Times New Roman" w:cs="Times New Roman"/>
          <w:sz w:val="24"/>
          <w:szCs w:val="24"/>
        </w:rPr>
        <w:t>aceme</w:t>
      </w:r>
      <w:r w:rsidRPr="00C53BBE">
        <w:rPr>
          <w:rFonts w:ascii="Times New Roman" w:hAnsi="Times New Roman" w:cs="Times New Roman"/>
          <w:sz w:val="24"/>
          <w:szCs w:val="24"/>
        </w:rPr>
        <w:t>n</w:t>
      </w:r>
      <w:r w:rsidR="001F042D" w:rsidRPr="00C53BBE">
        <w:rPr>
          <w:rFonts w:ascii="Times New Roman" w:hAnsi="Times New Roman" w:cs="Times New Roman"/>
          <w:sz w:val="24"/>
          <w:szCs w:val="24"/>
        </w:rPr>
        <w:t>t</w:t>
      </w:r>
      <w:r w:rsidRPr="00C53BBE">
        <w:rPr>
          <w:rFonts w:ascii="Times New Roman" w:hAnsi="Times New Roman" w:cs="Times New Roman"/>
          <w:sz w:val="24"/>
          <w:szCs w:val="24"/>
        </w:rPr>
        <w:t>.</w:t>
      </w:r>
    </w:p>
    <w:p w:rsidR="001F042D" w:rsidRPr="00C53BBE" w:rsidRDefault="00F513F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w:t>
      </w:r>
      <w:r w:rsidR="001F042D" w:rsidRPr="00C53BBE">
        <w:rPr>
          <w:rFonts w:ascii="Times New Roman" w:hAnsi="Times New Roman" w:cs="Times New Roman"/>
          <w:sz w:val="24"/>
          <w:szCs w:val="24"/>
        </w:rPr>
        <w:t xml:space="preserve">re taken with the </w:t>
      </w:r>
      <w:r w:rsidR="007C795A" w:rsidRPr="00C53BBE">
        <w:rPr>
          <w:rFonts w:ascii="Times New Roman" w:hAnsi="Times New Roman" w:cs="Times New Roman"/>
          <w:sz w:val="24"/>
          <w:szCs w:val="24"/>
        </w:rPr>
        <w:t>loa</w:t>
      </w:r>
      <w:r w:rsidR="001F042D" w:rsidRPr="00C53BBE">
        <w:rPr>
          <w:rFonts w:ascii="Times New Roman" w:hAnsi="Times New Roman" w:cs="Times New Roman"/>
          <w:sz w:val="24"/>
          <w:szCs w:val="24"/>
        </w:rPr>
        <w:t>d guage was obse</w:t>
      </w:r>
      <w:r w:rsidR="007C795A" w:rsidRPr="00C53BBE">
        <w:rPr>
          <w:rFonts w:ascii="Times New Roman" w:hAnsi="Times New Roman" w:cs="Times New Roman"/>
          <w:sz w:val="24"/>
          <w:szCs w:val="24"/>
        </w:rPr>
        <w:t>rved to move backwar</w:t>
      </w:r>
      <w:r w:rsidR="001F042D" w:rsidRPr="00C53BBE">
        <w:rPr>
          <w:rFonts w:ascii="Times New Roman" w:hAnsi="Times New Roman" w:cs="Times New Roman"/>
          <w:sz w:val="24"/>
          <w:szCs w:val="24"/>
        </w:rPr>
        <w:t>ds with further increase</w:t>
      </w:r>
      <w:r w:rsidR="007C795A" w:rsidRPr="00C53BBE">
        <w:rPr>
          <w:rFonts w:ascii="Times New Roman" w:hAnsi="Times New Roman" w:cs="Times New Roman"/>
          <w:sz w:val="24"/>
          <w:szCs w:val="24"/>
        </w:rPr>
        <w:t>,</w:t>
      </w:r>
      <w:r w:rsidR="001F042D" w:rsidRPr="00C53BBE">
        <w:rPr>
          <w:rFonts w:ascii="Times New Roman" w:hAnsi="Times New Roman" w:cs="Times New Roman"/>
          <w:sz w:val="24"/>
          <w:szCs w:val="24"/>
        </w:rPr>
        <w:t xml:space="preserve"> the number of the re</w:t>
      </w:r>
      <w:r w:rsidRPr="00C53BBE">
        <w:rPr>
          <w:rFonts w:ascii="Times New Roman" w:hAnsi="Times New Roman" w:cs="Times New Roman"/>
          <w:sz w:val="24"/>
          <w:szCs w:val="24"/>
        </w:rPr>
        <w:t>volu</w:t>
      </w:r>
      <w:r w:rsidR="001F042D" w:rsidRPr="00C53BBE">
        <w:rPr>
          <w:rFonts w:ascii="Times New Roman" w:hAnsi="Times New Roman" w:cs="Times New Roman"/>
          <w:sz w:val="24"/>
          <w:szCs w:val="24"/>
        </w:rPr>
        <w:t>tion</w:t>
      </w:r>
      <w:r w:rsidRPr="00C53BBE">
        <w:rPr>
          <w:rFonts w:ascii="Times New Roman" w:hAnsi="Times New Roman" w:cs="Times New Roman"/>
          <w:sz w:val="24"/>
          <w:szCs w:val="24"/>
        </w:rPr>
        <w:t>.</w:t>
      </w:r>
    </w:p>
    <w:p w:rsidR="001F042D" w:rsidRPr="00C53BBE" w:rsidRDefault="00F513F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maximum reading on the load guage</w:t>
      </w:r>
      <w:r w:rsidR="001F042D" w:rsidRPr="00C53BBE">
        <w:rPr>
          <w:rFonts w:ascii="Times New Roman" w:hAnsi="Times New Roman" w:cs="Times New Roman"/>
          <w:sz w:val="24"/>
          <w:szCs w:val="24"/>
        </w:rPr>
        <w:t>s</w:t>
      </w:r>
      <w:r w:rsidRPr="00C53BBE">
        <w:rPr>
          <w:rFonts w:ascii="Times New Roman" w:hAnsi="Times New Roman" w:cs="Times New Roman"/>
          <w:sz w:val="24"/>
          <w:szCs w:val="24"/>
        </w:rPr>
        <w:t xml:space="preserve">was observed </w:t>
      </w:r>
      <w:r w:rsidR="001A248D" w:rsidRPr="001A248D">
        <w:rPr>
          <w:rFonts w:ascii="Times New Roman" w:hAnsi="Times New Roman" w:cs="Times New Roman"/>
          <w:sz w:val="24"/>
          <w:szCs w:val="24"/>
        </w:rPr>
        <w:t>and</w:t>
      </w:r>
      <w:r w:rsidR="001F042D" w:rsidRPr="00C53BBE">
        <w:rPr>
          <w:rFonts w:ascii="Times New Roman" w:hAnsi="Times New Roman" w:cs="Times New Roman"/>
          <w:sz w:val="24"/>
          <w:szCs w:val="24"/>
        </w:rPr>
        <w:t xml:space="preserve"> the ge</w:t>
      </w:r>
      <w:r w:rsidRPr="00C53BBE">
        <w:rPr>
          <w:rFonts w:ascii="Times New Roman" w:hAnsi="Times New Roman" w:cs="Times New Roman"/>
          <w:sz w:val="24"/>
          <w:szCs w:val="24"/>
        </w:rPr>
        <w:t>ar level</w:t>
      </w:r>
      <w:r w:rsidR="007C795A" w:rsidRPr="00C53BBE">
        <w:rPr>
          <w:rFonts w:ascii="Times New Roman" w:hAnsi="Times New Roman" w:cs="Times New Roman"/>
          <w:sz w:val="24"/>
          <w:szCs w:val="24"/>
        </w:rPr>
        <w:t xml:space="preserve"> was</w:t>
      </w:r>
      <w:r w:rsidR="001F042D" w:rsidRPr="00C53BBE">
        <w:rPr>
          <w:rFonts w:ascii="Times New Roman" w:hAnsi="Times New Roman" w:cs="Times New Roman"/>
          <w:sz w:val="24"/>
          <w:szCs w:val="24"/>
        </w:rPr>
        <w:t xml:space="preserve"> disengaged.</w:t>
      </w:r>
    </w:p>
    <w:p w:rsidR="001F042D" w:rsidRPr="00C53BBE" w:rsidRDefault="00F513F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w:t>
      </w:r>
      <w:r w:rsidR="00217911" w:rsidRPr="00C53BBE">
        <w:rPr>
          <w:rFonts w:ascii="Times New Roman" w:hAnsi="Times New Roman" w:cs="Times New Roman"/>
          <w:sz w:val="24"/>
          <w:szCs w:val="24"/>
        </w:rPr>
        <w:t>T</w:t>
      </w:r>
      <w:r w:rsidR="001F042D" w:rsidRPr="00C53BBE">
        <w:rPr>
          <w:rFonts w:ascii="Times New Roman" w:hAnsi="Times New Roman" w:cs="Times New Roman"/>
          <w:sz w:val="24"/>
          <w:szCs w:val="24"/>
        </w:rPr>
        <w:t xml:space="preserve">he machine was switch off </w:t>
      </w:r>
      <w:r w:rsidR="001A248D" w:rsidRPr="001A248D">
        <w:rPr>
          <w:rFonts w:ascii="Times New Roman" w:hAnsi="Times New Roman" w:cs="Times New Roman"/>
          <w:sz w:val="24"/>
          <w:szCs w:val="24"/>
        </w:rPr>
        <w:t>and</w:t>
      </w:r>
      <w:r w:rsidR="001F042D" w:rsidRPr="00C53BBE">
        <w:rPr>
          <w:rFonts w:ascii="Times New Roman" w:hAnsi="Times New Roman" w:cs="Times New Roman"/>
          <w:sz w:val="24"/>
          <w:szCs w:val="24"/>
        </w:rPr>
        <w:t xml:space="preserve"> soil sample was unleaded</w:t>
      </w:r>
      <w:r w:rsidR="007C795A" w:rsidRPr="00C53BBE">
        <w:rPr>
          <w:rFonts w:ascii="Times New Roman" w:hAnsi="Times New Roman" w:cs="Times New Roman"/>
          <w:sz w:val="24"/>
          <w:szCs w:val="24"/>
        </w:rPr>
        <w:t xml:space="preserve"> s</w:t>
      </w:r>
      <w:r w:rsidR="00217911" w:rsidRPr="00C53BBE">
        <w:rPr>
          <w:rFonts w:ascii="Times New Roman" w:hAnsi="Times New Roman" w:cs="Times New Roman"/>
          <w:sz w:val="24"/>
          <w:szCs w:val="24"/>
        </w:rPr>
        <w:t>equentially</w:t>
      </w:r>
      <w:r w:rsidR="001F042D" w:rsidRPr="00C53BBE">
        <w:rPr>
          <w:rFonts w:ascii="Times New Roman" w:hAnsi="Times New Roman" w:cs="Times New Roman"/>
          <w:sz w:val="24"/>
          <w:szCs w:val="24"/>
        </w:rPr>
        <w:t xml:space="preserve"> the way it was l</w:t>
      </w:r>
      <w:r w:rsidR="007C795A" w:rsidRPr="00C53BBE">
        <w:rPr>
          <w:rFonts w:ascii="Times New Roman" w:hAnsi="Times New Roman" w:cs="Times New Roman"/>
          <w:sz w:val="24"/>
          <w:szCs w:val="24"/>
        </w:rPr>
        <w:t>o</w:t>
      </w:r>
      <w:r w:rsidR="001F042D" w:rsidRPr="00C53BBE">
        <w:rPr>
          <w:rFonts w:ascii="Times New Roman" w:hAnsi="Times New Roman" w:cs="Times New Roman"/>
          <w:sz w:val="24"/>
          <w:szCs w:val="24"/>
        </w:rPr>
        <w:t>aded.</w:t>
      </w:r>
    </w:p>
    <w:p w:rsidR="001F042D" w:rsidRPr="00C53BBE" w:rsidRDefault="00217911"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w:t>
      </w:r>
      <w:r w:rsidR="001F042D" w:rsidRPr="00C53BBE">
        <w:rPr>
          <w:rFonts w:ascii="Times New Roman" w:hAnsi="Times New Roman" w:cs="Times New Roman"/>
          <w:sz w:val="24"/>
          <w:szCs w:val="24"/>
        </w:rPr>
        <w:t>removed f</w:t>
      </w:r>
      <w:r w:rsidR="007C795A" w:rsidRPr="00C53BBE">
        <w:rPr>
          <w:rFonts w:ascii="Times New Roman" w:hAnsi="Times New Roman" w:cs="Times New Roman"/>
          <w:sz w:val="24"/>
          <w:szCs w:val="24"/>
        </w:rPr>
        <w:t>rom the box</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w:t>
      </w:r>
      <w:r w:rsidR="001F042D" w:rsidRPr="00C53BBE">
        <w:rPr>
          <w:rFonts w:ascii="Times New Roman" w:hAnsi="Times New Roman" w:cs="Times New Roman"/>
          <w:sz w:val="24"/>
          <w:szCs w:val="24"/>
        </w:rPr>
        <w:t xml:space="preserve">a fresh sample. </w:t>
      </w:r>
      <w:r w:rsidRPr="00C53BBE">
        <w:rPr>
          <w:rFonts w:ascii="Times New Roman" w:hAnsi="Times New Roman" w:cs="Times New Roman"/>
          <w:sz w:val="24"/>
          <w:szCs w:val="24"/>
        </w:rPr>
        <w:t xml:space="preserve">This </w:t>
      </w:r>
      <w:r w:rsidR="001F042D" w:rsidRPr="00C53BBE">
        <w:rPr>
          <w:rFonts w:ascii="Times New Roman" w:hAnsi="Times New Roman" w:cs="Times New Roman"/>
          <w:sz w:val="24"/>
          <w:szCs w:val="24"/>
        </w:rPr>
        <w:t xml:space="preserve">was repeated for </w:t>
      </w:r>
      <w:r w:rsidRPr="00C53BBE">
        <w:rPr>
          <w:rFonts w:ascii="Times New Roman" w:hAnsi="Times New Roman" w:cs="Times New Roman"/>
          <w:sz w:val="24"/>
          <w:szCs w:val="24"/>
        </w:rPr>
        <w:t xml:space="preserve">10kg </w:t>
      </w:r>
      <w:r w:rsidR="001A248D" w:rsidRPr="001A248D">
        <w:rPr>
          <w:rFonts w:ascii="Times New Roman" w:hAnsi="Times New Roman" w:cs="Times New Roman"/>
          <w:sz w:val="24"/>
          <w:szCs w:val="24"/>
        </w:rPr>
        <w:t>and</w:t>
      </w:r>
      <w:r w:rsidR="00974BFE" w:rsidRPr="00C53BBE">
        <w:rPr>
          <w:rFonts w:ascii="Times New Roman" w:hAnsi="Times New Roman" w:cs="Times New Roman"/>
          <w:sz w:val="24"/>
          <w:szCs w:val="24"/>
        </w:rPr>
        <w:t xml:space="preserve">15kg of </w:t>
      </w:r>
      <w:r w:rsidR="001F042D" w:rsidRPr="00C53BBE">
        <w:rPr>
          <w:rFonts w:ascii="Times New Roman" w:hAnsi="Times New Roman" w:cs="Times New Roman"/>
          <w:sz w:val="24"/>
          <w:szCs w:val="24"/>
        </w:rPr>
        <w:t>the slotted weight</w:t>
      </w:r>
    </w:p>
    <w:p w:rsidR="001F042D" w:rsidRPr="00C53BBE" w:rsidRDefault="001F042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1F042D" w:rsidRPr="00C53BBE" w:rsidRDefault="001F042D"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Direct she</w:t>
      </w:r>
      <w:r w:rsidR="00974BFE" w:rsidRPr="00C53BBE">
        <w:rPr>
          <w:rFonts w:ascii="Times New Roman" w:hAnsi="Times New Roman" w:cs="Times New Roman"/>
          <w:sz w:val="24"/>
          <w:szCs w:val="24"/>
        </w:rPr>
        <w:t>ars balan</w:t>
      </w:r>
      <w:r w:rsidRPr="00C53BBE">
        <w:rPr>
          <w:rFonts w:ascii="Times New Roman" w:hAnsi="Times New Roman" w:cs="Times New Roman"/>
          <w:sz w:val="24"/>
          <w:szCs w:val="24"/>
        </w:rPr>
        <w:t>ce</w:t>
      </w:r>
    </w:p>
    <w:p w:rsidR="001F042D" w:rsidRPr="00C53BBE" w:rsidRDefault="001F042D"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pad</w:t>
      </w:r>
    </w:p>
    <w:p w:rsidR="001F042D" w:rsidRPr="00C53BBE" w:rsidRDefault="001F042D"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frame.</w:t>
      </w:r>
    </w:p>
    <w:p w:rsidR="001F042D" w:rsidRPr="00C53BBE" w:rsidRDefault="00974BFE"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Yoke</w:t>
      </w:r>
    </w:p>
    <w:p w:rsidR="009A65A5" w:rsidRPr="00C53BBE" w:rsidRDefault="001F042D"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proving ring capacity</w:t>
      </w:r>
    </w:p>
    <w:p w:rsidR="009A65A5" w:rsidRPr="00C53BBE" w:rsidRDefault="007C795A"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Dial guage</w:t>
      </w:r>
      <w:r w:rsidR="009A65A5" w:rsidRPr="00C53BBE">
        <w:rPr>
          <w:rFonts w:ascii="Times New Roman" w:hAnsi="Times New Roman" w:cs="Times New Roman"/>
          <w:sz w:val="24"/>
          <w:szCs w:val="24"/>
        </w:rPr>
        <w:t xml:space="preserve"> ac</w:t>
      </w:r>
      <w:r w:rsidRPr="00C53BBE">
        <w:rPr>
          <w:rFonts w:ascii="Times New Roman" w:hAnsi="Times New Roman" w:cs="Times New Roman"/>
          <w:sz w:val="24"/>
          <w:szCs w:val="24"/>
        </w:rPr>
        <w:t>c</w:t>
      </w:r>
      <w:r w:rsidR="009A65A5" w:rsidRPr="00C53BBE">
        <w:rPr>
          <w:rFonts w:ascii="Times New Roman" w:hAnsi="Times New Roman" w:cs="Times New Roman"/>
          <w:sz w:val="24"/>
          <w:szCs w:val="24"/>
        </w:rPr>
        <w:t>uracy 0.</w:t>
      </w:r>
      <w:r w:rsidRPr="00C53BBE">
        <w:rPr>
          <w:rFonts w:ascii="Times New Roman" w:hAnsi="Times New Roman" w:cs="Times New Roman"/>
          <w:sz w:val="24"/>
          <w:szCs w:val="24"/>
        </w:rPr>
        <w:t>01</w:t>
      </w:r>
      <w:r w:rsidR="009A65A5" w:rsidRPr="00C53BBE">
        <w:rPr>
          <w:rFonts w:ascii="Times New Roman" w:hAnsi="Times New Roman" w:cs="Times New Roman"/>
          <w:sz w:val="24"/>
          <w:szCs w:val="24"/>
        </w:rPr>
        <w:t>mm, 2mm.</w:t>
      </w:r>
    </w:p>
    <w:p w:rsidR="009A65A5" w:rsidRPr="00C53BBE" w:rsidRDefault="007C795A"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Stratill</w:t>
      </w:r>
      <w:r w:rsidR="009A65A5" w:rsidRPr="00C53BBE">
        <w:rPr>
          <w:rFonts w:ascii="Times New Roman" w:hAnsi="Times New Roman" w:cs="Times New Roman"/>
          <w:sz w:val="24"/>
          <w:szCs w:val="24"/>
        </w:rPr>
        <w:t xml:space="preserve"> or dynamic compaction devices.</w:t>
      </w:r>
    </w:p>
    <w:p w:rsidR="009A65A5" w:rsidRDefault="009A65A5" w:rsidP="00C53BBE">
      <w:pPr>
        <w:pStyle w:val="ListParagraph"/>
        <w:numPr>
          <w:ilvl w:val="0"/>
          <w:numId w:val="1"/>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Spatulus.</w:t>
      </w: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3C455A" w:rsidRDefault="003C455A" w:rsidP="00FD56A6">
      <w:pPr>
        <w:spacing w:after="0" w:line="360" w:lineRule="auto"/>
        <w:rPr>
          <w:rFonts w:ascii="Times New Roman" w:hAnsi="Times New Roman" w:cs="Times New Roman"/>
          <w:b/>
          <w:sz w:val="24"/>
          <w:szCs w:val="24"/>
        </w:rPr>
      </w:pPr>
    </w:p>
    <w:p w:rsidR="00FD56A6" w:rsidRPr="00FD56A6" w:rsidRDefault="006A6B83" w:rsidP="00FD56A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 3.5</w:t>
      </w:r>
      <w:r w:rsidR="00FD56A6">
        <w:rPr>
          <w:rFonts w:ascii="Times New Roman" w:hAnsi="Times New Roman" w:cs="Times New Roman"/>
          <w:b/>
          <w:sz w:val="24"/>
          <w:szCs w:val="24"/>
        </w:rPr>
        <w:t xml:space="preserve"> shows t</w:t>
      </w:r>
      <w:r w:rsidR="00FD56A6" w:rsidRPr="00C53BBE">
        <w:rPr>
          <w:rFonts w:ascii="Times New Roman" w:hAnsi="Times New Roman" w:cs="Times New Roman"/>
          <w:b/>
          <w:sz w:val="24"/>
          <w:szCs w:val="24"/>
        </w:rPr>
        <w:t xml:space="preserve">he picture of the shear box </w:t>
      </w:r>
      <w:r w:rsidR="00FD56A6" w:rsidRPr="001A248D">
        <w:rPr>
          <w:rFonts w:ascii="Times New Roman" w:hAnsi="Times New Roman" w:cs="Times New Roman"/>
          <w:b/>
          <w:sz w:val="24"/>
          <w:szCs w:val="24"/>
        </w:rPr>
        <w:t>and</w:t>
      </w:r>
      <w:r w:rsidR="00FD56A6" w:rsidRPr="00C53BBE">
        <w:rPr>
          <w:rFonts w:ascii="Times New Roman" w:hAnsi="Times New Roman" w:cs="Times New Roman"/>
          <w:b/>
          <w:sz w:val="24"/>
          <w:szCs w:val="24"/>
        </w:rPr>
        <w:t xml:space="preserve"> proving ringSieve analysis</w:t>
      </w:r>
    </w:p>
    <w:p w:rsidR="00783B61" w:rsidRPr="00C53BBE" w:rsidRDefault="00783B61" w:rsidP="00C53BBE">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11"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6"/>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12"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7"/>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9A65A5" w:rsidRPr="00C53BBE" w:rsidRDefault="006A6B83" w:rsidP="00FD56A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w:t>
      </w:r>
      <w:r w:rsidR="00914E09">
        <w:rPr>
          <w:rFonts w:ascii="Times New Roman" w:hAnsi="Times New Roman" w:cs="Times New Roman"/>
          <w:b/>
          <w:sz w:val="24"/>
          <w:szCs w:val="24"/>
        </w:rPr>
        <w:t>: T</w:t>
      </w:r>
      <w:r w:rsidR="00914E09" w:rsidRPr="00C53BBE">
        <w:rPr>
          <w:rFonts w:ascii="Times New Roman" w:hAnsi="Times New Roman" w:cs="Times New Roman"/>
          <w:b/>
          <w:sz w:val="24"/>
          <w:szCs w:val="24"/>
        </w:rPr>
        <w:t xml:space="preserve">he </w:t>
      </w:r>
      <w:r w:rsidR="00783B61" w:rsidRPr="00C53BBE">
        <w:rPr>
          <w:rFonts w:ascii="Times New Roman" w:hAnsi="Times New Roman" w:cs="Times New Roman"/>
          <w:b/>
          <w:sz w:val="24"/>
          <w:szCs w:val="24"/>
        </w:rPr>
        <w:t xml:space="preserve">picture of the shear box </w:t>
      </w:r>
      <w:r w:rsidR="001A248D" w:rsidRPr="001A248D">
        <w:rPr>
          <w:rFonts w:ascii="Times New Roman" w:hAnsi="Times New Roman" w:cs="Times New Roman"/>
          <w:b/>
          <w:sz w:val="24"/>
          <w:szCs w:val="24"/>
        </w:rPr>
        <w:t>and</w:t>
      </w:r>
      <w:r w:rsidR="00783B61" w:rsidRPr="00C53BBE">
        <w:rPr>
          <w:rFonts w:ascii="Times New Roman" w:hAnsi="Times New Roman" w:cs="Times New Roman"/>
          <w:b/>
          <w:sz w:val="24"/>
          <w:szCs w:val="24"/>
        </w:rPr>
        <w:t xml:space="preserve"> proving ring</w:t>
      </w:r>
      <w:r w:rsidR="009A65A5" w:rsidRPr="00C53BBE">
        <w:rPr>
          <w:rFonts w:ascii="Times New Roman" w:hAnsi="Times New Roman" w:cs="Times New Roman"/>
          <w:b/>
          <w:sz w:val="24"/>
          <w:szCs w:val="24"/>
        </w:rPr>
        <w:t>Sieve analysis</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of a powder or gra</w:t>
      </w:r>
      <w:r w:rsidR="00783B61" w:rsidRPr="00C53BBE">
        <w:rPr>
          <w:rFonts w:ascii="Times New Roman" w:hAnsi="Times New Roman" w:cs="Times New Roman"/>
          <w:sz w:val="24"/>
          <w:szCs w:val="24"/>
        </w:rPr>
        <w:t>nula</w:t>
      </w:r>
      <w:r w:rsidRPr="00C53BBE">
        <w:rPr>
          <w:rFonts w:ascii="Times New Roman" w:hAnsi="Times New Roman" w:cs="Times New Roman"/>
          <w:sz w:val="24"/>
          <w:szCs w:val="24"/>
        </w:rPr>
        <w:t>r material or particles dispersed in fluids a list of values or a mathematical function that defines the relative amount typically by mass of particles present according to size.</w:t>
      </w:r>
    </w:p>
    <w:p w:rsidR="009A65A5" w:rsidRPr="00C53BBE" w:rsidRDefault="009A65A5" w:rsidP="00C53BBE">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9A65A5" w:rsidRPr="00C53BBE" w:rsidRDefault="009D7A12"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Sieve </w:t>
      </w:r>
      <w:r w:rsidR="009A65A5" w:rsidRPr="00C53BBE">
        <w:rPr>
          <w:rFonts w:ascii="Times New Roman" w:hAnsi="Times New Roman" w:cs="Times New Roman"/>
          <w:sz w:val="24"/>
          <w:szCs w:val="24"/>
        </w:rPr>
        <w:t>of different size</w:t>
      </w:r>
    </w:p>
    <w:p w:rsidR="009A65A5" w:rsidRPr="00C53BBE" w:rsidRDefault="009D7A12"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Sieve </w:t>
      </w:r>
      <w:r w:rsidR="009A65A5" w:rsidRPr="00C53BBE">
        <w:rPr>
          <w:rFonts w:ascii="Times New Roman" w:hAnsi="Times New Roman" w:cs="Times New Roman"/>
          <w:sz w:val="24"/>
          <w:szCs w:val="24"/>
        </w:rPr>
        <w:t>lid</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w:t>
      </w:r>
      <w:r w:rsidR="00300CC7" w:rsidRPr="00C53BBE">
        <w:rPr>
          <w:rFonts w:ascii="Times New Roman" w:hAnsi="Times New Roman" w:cs="Times New Roman"/>
          <w:sz w:val="24"/>
          <w:szCs w:val="24"/>
        </w:rPr>
        <w:t>lan</w:t>
      </w:r>
      <w:r w:rsidRPr="00C53BBE">
        <w:rPr>
          <w:rFonts w:ascii="Times New Roman" w:hAnsi="Times New Roman" w:cs="Times New Roman"/>
          <w:sz w:val="24"/>
          <w:szCs w:val="24"/>
        </w:rPr>
        <w:t>ce</w:t>
      </w:r>
    </w:p>
    <w:p w:rsidR="009A65A5" w:rsidRPr="00C53BBE" w:rsidRDefault="00300CC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w:t>
      </w:r>
      <w:r w:rsidR="009A65A5" w:rsidRPr="00C53BBE">
        <w:rPr>
          <w:rFonts w:ascii="Times New Roman" w:hAnsi="Times New Roman" w:cs="Times New Roman"/>
          <w:sz w:val="24"/>
          <w:szCs w:val="24"/>
        </w:rPr>
        <w:t>n</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Sieve </w:t>
      </w:r>
      <w:r w:rsidR="00300CC7" w:rsidRPr="00C53BBE">
        <w:rPr>
          <w:rFonts w:ascii="Times New Roman" w:hAnsi="Times New Roman" w:cs="Times New Roman"/>
          <w:sz w:val="24"/>
          <w:szCs w:val="24"/>
        </w:rPr>
        <w:t>shocking machine</w:t>
      </w:r>
      <w:r w:rsidRPr="00C53BBE">
        <w:rPr>
          <w:rFonts w:ascii="Times New Roman" w:hAnsi="Times New Roman" w:cs="Times New Roman"/>
          <w:sz w:val="24"/>
          <w:szCs w:val="24"/>
        </w:rPr>
        <w:t>.</w:t>
      </w:r>
    </w:p>
    <w:p w:rsidR="009A65A5" w:rsidRPr="00C53BBE" w:rsidRDefault="0094702A" w:rsidP="00C53BBE">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9A65A5" w:rsidRPr="00C53BBE" w:rsidRDefault="005600B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sieve was arranged in or</w:t>
      </w:r>
      <w:r w:rsidR="009A65A5" w:rsidRPr="00C53BBE">
        <w:rPr>
          <w:rFonts w:ascii="Times New Roman" w:hAnsi="Times New Roman" w:cs="Times New Roman"/>
          <w:sz w:val="24"/>
          <w:szCs w:val="24"/>
        </w:rPr>
        <w:t xml:space="preserve">der from the opening sieve to the last </w:t>
      </w:r>
      <w:r w:rsidR="001A248D" w:rsidRPr="001A248D">
        <w:rPr>
          <w:rFonts w:ascii="Times New Roman" w:hAnsi="Times New Roman" w:cs="Times New Roman"/>
          <w:sz w:val="24"/>
          <w:szCs w:val="24"/>
        </w:rPr>
        <w:t>and</w:t>
      </w:r>
      <w:r w:rsidR="009A65A5" w:rsidRPr="00C53BBE">
        <w:rPr>
          <w:rFonts w:ascii="Times New Roman" w:hAnsi="Times New Roman" w:cs="Times New Roman"/>
          <w:sz w:val="24"/>
          <w:szCs w:val="24"/>
        </w:rPr>
        <w:t xml:space="preserve"> larger opening s</w:t>
      </w:r>
      <w:r w:rsidR="00914D45" w:rsidRPr="00C53BBE">
        <w:rPr>
          <w:rFonts w:ascii="Times New Roman" w:hAnsi="Times New Roman" w:cs="Times New Roman"/>
          <w:sz w:val="24"/>
          <w:szCs w:val="24"/>
        </w:rPr>
        <w:t xml:space="preserve">ieve to </w:t>
      </w:r>
      <w:r w:rsidR="009A65A5" w:rsidRPr="00C53BBE">
        <w:rPr>
          <w:rFonts w:ascii="Times New Roman" w:hAnsi="Times New Roman" w:cs="Times New Roman"/>
          <w:sz w:val="24"/>
          <w:szCs w:val="24"/>
        </w:rPr>
        <w:t>t</w:t>
      </w:r>
      <w:r w:rsidR="00914D45" w:rsidRPr="00C53BBE">
        <w:rPr>
          <w:rFonts w:ascii="Times New Roman" w:hAnsi="Times New Roman" w:cs="Times New Roman"/>
          <w:sz w:val="24"/>
          <w:szCs w:val="24"/>
        </w:rPr>
        <w:t>h</w:t>
      </w:r>
      <w:r w:rsidR="009A65A5" w:rsidRPr="00C53BBE">
        <w:rPr>
          <w:rFonts w:ascii="Times New Roman" w:hAnsi="Times New Roman" w:cs="Times New Roman"/>
          <w:sz w:val="24"/>
          <w:szCs w:val="24"/>
        </w:rPr>
        <w:t>e top</w:t>
      </w:r>
      <w:r w:rsidR="00914D45" w:rsidRPr="00C53BBE">
        <w:rPr>
          <w:rFonts w:ascii="Times New Roman" w:hAnsi="Times New Roman" w:cs="Times New Roman"/>
          <w:sz w:val="24"/>
          <w:szCs w:val="24"/>
        </w:rPr>
        <w:t>.</w:t>
      </w:r>
    </w:p>
    <w:p w:rsidR="009A65A5" w:rsidRPr="00C53BBE" w:rsidRDefault="009A65A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vi</w:t>
      </w:r>
      <w:r w:rsidR="00914D45" w:rsidRPr="00C53BBE">
        <w:rPr>
          <w:rFonts w:ascii="Times New Roman" w:hAnsi="Times New Roman" w:cs="Times New Roman"/>
          <w:sz w:val="24"/>
          <w:szCs w:val="24"/>
        </w:rPr>
        <w:t>. T</w:t>
      </w:r>
      <w:r w:rsidRPr="00C53BBE">
        <w:rPr>
          <w:rFonts w:ascii="Times New Roman" w:hAnsi="Times New Roman" w:cs="Times New Roman"/>
          <w:sz w:val="24"/>
          <w:szCs w:val="24"/>
        </w:rPr>
        <w:t>he recorded spec</w:t>
      </w:r>
      <w:r w:rsidR="00914D45" w:rsidRPr="00C53BBE">
        <w:rPr>
          <w:rFonts w:ascii="Times New Roman" w:hAnsi="Times New Roman" w:cs="Times New Roman"/>
          <w:sz w:val="24"/>
          <w:szCs w:val="24"/>
        </w:rPr>
        <w:t>im</w:t>
      </w:r>
      <w:r w:rsidRPr="00C53BBE">
        <w:rPr>
          <w:rFonts w:ascii="Times New Roman" w:hAnsi="Times New Roman" w:cs="Times New Roman"/>
          <w:sz w:val="24"/>
          <w:szCs w:val="24"/>
        </w:rPr>
        <w:t>e</w:t>
      </w:r>
      <w:r w:rsidR="00914D45" w:rsidRPr="00C53BBE">
        <w:rPr>
          <w:rFonts w:ascii="Times New Roman" w:hAnsi="Times New Roman" w:cs="Times New Roman"/>
          <w:sz w:val="24"/>
          <w:szCs w:val="24"/>
        </w:rPr>
        <w:t>n</w:t>
      </w:r>
      <w:r w:rsidRPr="00C53BBE">
        <w:rPr>
          <w:rFonts w:ascii="Times New Roman" w:hAnsi="Times New Roman" w:cs="Times New Roman"/>
          <w:sz w:val="24"/>
          <w:szCs w:val="24"/>
        </w:rPr>
        <w:t xml:space="preserve"> was poured </w:t>
      </w:r>
      <w:r w:rsidR="00914D45" w:rsidRPr="00C53BBE">
        <w:rPr>
          <w:rFonts w:ascii="Times New Roman" w:hAnsi="Times New Roman" w:cs="Times New Roman"/>
          <w:sz w:val="24"/>
          <w:szCs w:val="24"/>
        </w:rPr>
        <w:t>in</w:t>
      </w:r>
      <w:r w:rsidRPr="00C53BBE">
        <w:rPr>
          <w:rFonts w:ascii="Times New Roman" w:hAnsi="Times New Roman" w:cs="Times New Roman"/>
          <w:sz w:val="24"/>
          <w:szCs w:val="24"/>
        </w:rPr>
        <w:t xml:space="preserve">to the </w:t>
      </w:r>
      <w:r w:rsidR="00914D45" w:rsidRPr="00C53BBE">
        <w:rPr>
          <w:rFonts w:ascii="Times New Roman" w:hAnsi="Times New Roman" w:cs="Times New Roman"/>
          <w:sz w:val="24"/>
          <w:szCs w:val="24"/>
        </w:rPr>
        <w:t>sieve as</w:t>
      </w:r>
      <w:r w:rsidR="00300CC7" w:rsidRPr="00C53BBE">
        <w:rPr>
          <w:rFonts w:ascii="Times New Roman" w:hAnsi="Times New Roman" w:cs="Times New Roman"/>
          <w:sz w:val="24"/>
          <w:szCs w:val="24"/>
        </w:rPr>
        <w:t xml:space="preserve"> the small</w:t>
      </w:r>
      <w:r w:rsidRPr="00C53BBE">
        <w:rPr>
          <w:rFonts w:ascii="Times New Roman" w:hAnsi="Times New Roman" w:cs="Times New Roman"/>
          <w:sz w:val="24"/>
          <w:szCs w:val="24"/>
        </w:rPr>
        <w:t>es</w:t>
      </w:r>
      <w:r w:rsidR="00300CC7" w:rsidRPr="00C53BBE">
        <w:rPr>
          <w:rFonts w:ascii="Times New Roman" w:hAnsi="Times New Roman" w:cs="Times New Roman"/>
          <w:sz w:val="24"/>
          <w:szCs w:val="24"/>
        </w:rPr>
        <w:t>t</w:t>
      </w:r>
      <w:r w:rsidRPr="00C53BBE">
        <w:rPr>
          <w:rFonts w:ascii="Times New Roman" w:hAnsi="Times New Roman" w:cs="Times New Roman"/>
          <w:sz w:val="24"/>
          <w:szCs w:val="24"/>
        </w:rPr>
        <w:t xml:space="preserve"> opening sieve to the last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w:t>
      </w:r>
      <w:r w:rsidR="00914D45" w:rsidRPr="00C53BBE">
        <w:rPr>
          <w:rFonts w:ascii="Times New Roman" w:hAnsi="Times New Roman" w:cs="Times New Roman"/>
          <w:sz w:val="24"/>
          <w:szCs w:val="24"/>
        </w:rPr>
        <w:t>o</w:t>
      </w:r>
      <w:r w:rsidRPr="00C53BBE">
        <w:rPr>
          <w:rFonts w:ascii="Times New Roman" w:hAnsi="Times New Roman" w:cs="Times New Roman"/>
          <w:sz w:val="24"/>
          <w:szCs w:val="24"/>
        </w:rPr>
        <w:t xml:space="preserve">pening </w:t>
      </w:r>
      <w:r w:rsidR="00914D45" w:rsidRPr="00C53BBE">
        <w:rPr>
          <w:rFonts w:ascii="Times New Roman" w:hAnsi="Times New Roman" w:cs="Times New Roman"/>
          <w:sz w:val="24"/>
          <w:szCs w:val="24"/>
        </w:rPr>
        <w:t>si</w:t>
      </w:r>
      <w:r w:rsidRPr="00C53BBE">
        <w:rPr>
          <w:rFonts w:ascii="Times New Roman" w:hAnsi="Times New Roman" w:cs="Times New Roman"/>
          <w:sz w:val="24"/>
          <w:szCs w:val="24"/>
        </w:rPr>
        <w:t>eve to the top.</w:t>
      </w:r>
    </w:p>
    <w:p w:rsidR="009A65A5" w:rsidRPr="00C53BBE" w:rsidRDefault="00914D4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w:t>
      </w:r>
      <w:r w:rsidR="009A65A5" w:rsidRPr="00C53BBE">
        <w:rPr>
          <w:rFonts w:ascii="Times New Roman" w:hAnsi="Times New Roman" w:cs="Times New Roman"/>
          <w:sz w:val="24"/>
          <w:szCs w:val="24"/>
        </w:rPr>
        <w:t xml:space="preserve">shaker was awelled to </w:t>
      </w:r>
      <w:r w:rsidRPr="00C53BBE">
        <w:rPr>
          <w:rFonts w:ascii="Times New Roman" w:hAnsi="Times New Roman" w:cs="Times New Roman"/>
          <w:sz w:val="24"/>
          <w:szCs w:val="24"/>
        </w:rPr>
        <w:t>with</w:t>
      </w:r>
      <w:r w:rsidR="009A65A5" w:rsidRPr="00C53BBE">
        <w:rPr>
          <w:rFonts w:ascii="Times New Roman" w:hAnsi="Times New Roman" w:cs="Times New Roman"/>
          <w:sz w:val="24"/>
          <w:szCs w:val="24"/>
        </w:rPr>
        <w:t xml:space="preserve"> 5-</w:t>
      </w:r>
      <w:r w:rsidRPr="00C53BBE">
        <w:rPr>
          <w:rFonts w:ascii="Times New Roman" w:hAnsi="Times New Roman" w:cs="Times New Roman"/>
          <w:sz w:val="24"/>
          <w:szCs w:val="24"/>
        </w:rPr>
        <w:t>10mi</w:t>
      </w:r>
      <w:r w:rsidR="009A65A5" w:rsidRPr="00C53BBE">
        <w:rPr>
          <w:rFonts w:ascii="Times New Roman" w:hAnsi="Times New Roman" w:cs="Times New Roman"/>
          <w:sz w:val="24"/>
          <w:szCs w:val="24"/>
        </w:rPr>
        <w:t xml:space="preserve">n </w:t>
      </w:r>
      <w:r w:rsidR="001A248D" w:rsidRPr="001A248D">
        <w:rPr>
          <w:rFonts w:ascii="Times New Roman" w:hAnsi="Times New Roman" w:cs="Times New Roman"/>
          <w:sz w:val="24"/>
          <w:szCs w:val="24"/>
        </w:rPr>
        <w:t>and</w:t>
      </w:r>
      <w:r w:rsidR="009A65A5" w:rsidRPr="00C53BBE">
        <w:rPr>
          <w:rFonts w:ascii="Times New Roman" w:hAnsi="Times New Roman" w:cs="Times New Roman"/>
          <w:sz w:val="24"/>
          <w:szCs w:val="24"/>
        </w:rPr>
        <w:t xml:space="preserve"> recorded the we</w:t>
      </w:r>
      <w:r w:rsidRPr="00C53BBE">
        <w:rPr>
          <w:rFonts w:ascii="Times New Roman" w:hAnsi="Times New Roman" w:cs="Times New Roman"/>
          <w:sz w:val="24"/>
          <w:szCs w:val="24"/>
        </w:rPr>
        <w:t>igh</w:t>
      </w:r>
      <w:r w:rsidR="009A65A5" w:rsidRPr="00C53BBE">
        <w:rPr>
          <w:rFonts w:ascii="Times New Roman" w:hAnsi="Times New Roman" w:cs="Times New Roman"/>
          <w:sz w:val="24"/>
          <w:szCs w:val="24"/>
        </w:rPr>
        <w:t>t of each s</w:t>
      </w:r>
      <w:r w:rsidRPr="00C53BBE">
        <w:rPr>
          <w:rFonts w:ascii="Times New Roman" w:hAnsi="Times New Roman" w:cs="Times New Roman"/>
          <w:sz w:val="24"/>
          <w:szCs w:val="24"/>
        </w:rPr>
        <w:t xml:space="preserve">ieves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r w:rsidR="009A65A5" w:rsidRPr="00C53BBE">
        <w:rPr>
          <w:rFonts w:ascii="Times New Roman" w:hAnsi="Times New Roman" w:cs="Times New Roman"/>
          <w:sz w:val="24"/>
          <w:szCs w:val="24"/>
        </w:rPr>
        <w:t>.</w:t>
      </w:r>
    </w:p>
    <w:p w:rsidR="009A65A5" w:rsidRPr="00C53BBE" w:rsidRDefault="00176B4C"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w:t>
      </w:r>
      <w:r w:rsidR="009A65A5" w:rsidRPr="00C53BBE">
        <w:rPr>
          <w:rFonts w:ascii="Times New Roman" w:hAnsi="Times New Roman" w:cs="Times New Roman"/>
          <w:sz w:val="24"/>
          <w:szCs w:val="24"/>
        </w:rPr>
        <w:t xml:space="preserve"> cumulative </w:t>
      </w:r>
      <w:r w:rsidRPr="00C53BBE">
        <w:rPr>
          <w:rFonts w:ascii="Times New Roman" w:hAnsi="Times New Roman" w:cs="Times New Roman"/>
          <w:sz w:val="24"/>
          <w:szCs w:val="24"/>
        </w:rPr>
        <w:t>%</w:t>
      </w:r>
      <w:r w:rsidR="009A65A5" w:rsidRPr="00C53BBE">
        <w:rPr>
          <w:rFonts w:ascii="Times New Roman" w:hAnsi="Times New Roman" w:cs="Times New Roman"/>
          <w:sz w:val="24"/>
          <w:szCs w:val="24"/>
        </w:rPr>
        <w:t xml:space="preserve"> was calculated for each sieve p</w:t>
      </w:r>
      <w:r w:rsidRPr="00C53BBE">
        <w:rPr>
          <w:rFonts w:ascii="Times New Roman" w:hAnsi="Times New Roman" w:cs="Times New Roman"/>
          <w:sz w:val="24"/>
          <w:szCs w:val="24"/>
        </w:rPr>
        <w:t>e</w:t>
      </w:r>
      <w:r w:rsidR="009A65A5" w:rsidRPr="00C53BBE">
        <w:rPr>
          <w:rFonts w:ascii="Times New Roman" w:hAnsi="Times New Roman" w:cs="Times New Roman"/>
          <w:sz w:val="24"/>
          <w:szCs w:val="24"/>
        </w:rPr>
        <w:t>n.</w:t>
      </w:r>
    </w:p>
    <w:p w:rsidR="00974BFE" w:rsidRDefault="00300CC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w:t>
      </w:r>
      <w:r w:rsidR="00176B4C" w:rsidRPr="00C53BBE">
        <w:rPr>
          <w:rFonts w:ascii="Times New Roman" w:hAnsi="Times New Roman" w:cs="Times New Roman"/>
          <w:sz w:val="24"/>
          <w:szCs w:val="24"/>
        </w:rPr>
        <w:t xml:space="preserve">x. The </w:t>
      </w:r>
      <w:r w:rsidR="009A65A5" w:rsidRPr="00C53BBE">
        <w:rPr>
          <w:rFonts w:ascii="Times New Roman" w:hAnsi="Times New Roman" w:cs="Times New Roman"/>
          <w:sz w:val="24"/>
          <w:szCs w:val="24"/>
        </w:rPr>
        <w:t>graph was plotted p</w:t>
      </w:r>
      <w:r w:rsidR="00176B4C" w:rsidRPr="00C53BBE">
        <w:rPr>
          <w:rFonts w:ascii="Times New Roman" w:hAnsi="Times New Roman" w:cs="Times New Roman"/>
          <w:sz w:val="24"/>
          <w:szCs w:val="24"/>
        </w:rPr>
        <w:t>a</w:t>
      </w:r>
      <w:r w:rsidR="009A65A5" w:rsidRPr="00C53BBE">
        <w:rPr>
          <w:rFonts w:ascii="Times New Roman" w:hAnsi="Times New Roman" w:cs="Times New Roman"/>
          <w:sz w:val="24"/>
          <w:szCs w:val="24"/>
        </w:rPr>
        <w:t>ssing through the s</w:t>
      </w:r>
      <w:r w:rsidR="00176B4C" w:rsidRPr="00C53BBE">
        <w:rPr>
          <w:rFonts w:ascii="Times New Roman" w:hAnsi="Times New Roman" w:cs="Times New Roman"/>
          <w:sz w:val="24"/>
          <w:szCs w:val="24"/>
        </w:rPr>
        <w:t>iev</w:t>
      </w:r>
      <w:r w:rsidRPr="00C53BBE">
        <w:rPr>
          <w:rFonts w:ascii="Times New Roman" w:hAnsi="Times New Roman" w:cs="Times New Roman"/>
          <w:sz w:val="24"/>
          <w:szCs w:val="24"/>
        </w:rPr>
        <w:t>e siz</w:t>
      </w:r>
      <w:r w:rsidR="009A65A5" w:rsidRPr="00C53BBE">
        <w:rPr>
          <w:rFonts w:ascii="Times New Roman" w:hAnsi="Times New Roman" w:cs="Times New Roman"/>
          <w:sz w:val="24"/>
          <w:szCs w:val="24"/>
        </w:rPr>
        <w:t>e.</w:t>
      </w:r>
    </w:p>
    <w:p w:rsidR="006A6B83" w:rsidRPr="00C53BBE" w:rsidRDefault="006A6B83" w:rsidP="00C53BB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300CC7" w:rsidRPr="00C53BBE" w:rsidRDefault="00783B61"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292667" cy="2324100"/>
            <wp:effectExtent l="19050" t="0" r="2733" b="0"/>
            <wp:docPr id="13"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8"/>
                    <a:srcRect l="23646" t="3971" r="24549" b="2888"/>
                    <a:stretch>
                      <a:fillRect/>
                    </a:stretch>
                  </pic:blipFill>
                  <pic:spPr bwMode="auto">
                    <a:xfrm>
                      <a:off x="0" y="0"/>
                      <a:ext cx="1292667" cy="23241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14"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19"/>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1943100" cy="1163781"/>
            <wp:effectExtent l="19050" t="0" r="0" b="0"/>
            <wp:docPr id="15"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0"/>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783B61" w:rsidRPr="00C53BBE" w:rsidRDefault="006A6B83" w:rsidP="00C53B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3.6</w:t>
      </w:r>
      <w:r w:rsidR="00914E09">
        <w:rPr>
          <w:rFonts w:ascii="Times New Roman" w:hAnsi="Times New Roman" w:cs="Times New Roman"/>
          <w:b/>
          <w:sz w:val="24"/>
          <w:szCs w:val="24"/>
        </w:rPr>
        <w:t xml:space="preserve">: </w:t>
      </w:r>
      <w:r w:rsidR="00914E09" w:rsidRPr="00C53BBE">
        <w:rPr>
          <w:rFonts w:ascii="Times New Roman" w:hAnsi="Times New Roman" w:cs="Times New Roman"/>
          <w:b/>
          <w:sz w:val="24"/>
          <w:szCs w:val="24"/>
        </w:rPr>
        <w:t xml:space="preserve">The </w:t>
      </w:r>
      <w:r w:rsidR="00783B61" w:rsidRPr="00C53BBE">
        <w:rPr>
          <w:rFonts w:ascii="Times New Roman" w:hAnsi="Times New Roman" w:cs="Times New Roman"/>
          <w:b/>
          <w:sz w:val="24"/>
          <w:szCs w:val="24"/>
        </w:rPr>
        <w:t xml:space="preserve">picture of sieve shaker, sieve pan </w:t>
      </w:r>
      <w:r w:rsidR="001A248D" w:rsidRPr="001A248D">
        <w:rPr>
          <w:rFonts w:ascii="Times New Roman" w:hAnsi="Times New Roman" w:cs="Times New Roman"/>
          <w:b/>
          <w:sz w:val="24"/>
          <w:szCs w:val="24"/>
        </w:rPr>
        <w:t>and</w:t>
      </w:r>
      <w:r w:rsidR="00783B61" w:rsidRPr="00C53BBE">
        <w:rPr>
          <w:rFonts w:ascii="Times New Roman" w:hAnsi="Times New Roman" w:cs="Times New Roman"/>
          <w:b/>
          <w:sz w:val="24"/>
          <w:szCs w:val="24"/>
        </w:rPr>
        <w:t xml:space="preserve"> sieve lid</w:t>
      </w:r>
    </w:p>
    <w:p w:rsidR="00176B4C"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176B4C" w:rsidRPr="00C53BBE" w:rsidRDefault="00176B4C"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re</w:t>
      </w:r>
      <w:r w:rsidR="0094702A" w:rsidRPr="00C53BBE">
        <w:rPr>
          <w:rFonts w:ascii="Times New Roman" w:hAnsi="Times New Roman" w:cs="Times New Roman"/>
          <w:sz w:val="24"/>
          <w:szCs w:val="24"/>
        </w:rPr>
        <w:t xml:space="preserve">lationship between geotechnical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p>
    <w:p w:rsidR="0094702A" w:rsidRPr="00C53BBE" w:rsidRDefault="0094702A" w:rsidP="00C53BBE">
      <w:pPr>
        <w:spacing w:after="0" w:line="360" w:lineRule="auto"/>
        <w:jc w:val="both"/>
        <w:rPr>
          <w:rFonts w:ascii="Times New Roman" w:hAnsi="Times New Roman" w:cs="Times New Roman"/>
          <w:sz w:val="24"/>
          <w:szCs w:val="24"/>
        </w:rPr>
      </w:pPr>
    </w:p>
    <w:p w:rsidR="0094702A" w:rsidRPr="00C53BBE" w:rsidRDefault="0094702A" w:rsidP="00C53BBE">
      <w:pPr>
        <w:spacing w:after="0" w:line="360" w:lineRule="auto"/>
        <w:jc w:val="both"/>
        <w:rPr>
          <w:rFonts w:ascii="Times New Roman" w:hAnsi="Times New Roman" w:cs="Times New Roman"/>
          <w:sz w:val="24"/>
          <w:szCs w:val="24"/>
        </w:rPr>
      </w:pPr>
    </w:p>
    <w:p w:rsidR="0094702A" w:rsidRPr="00C53BBE" w:rsidRDefault="0094702A" w:rsidP="00C53BBE">
      <w:pPr>
        <w:spacing w:after="0" w:line="360" w:lineRule="auto"/>
        <w:jc w:val="both"/>
        <w:rPr>
          <w:rFonts w:ascii="Times New Roman" w:hAnsi="Times New Roman" w:cs="Times New Roman"/>
          <w:sz w:val="24"/>
          <w:szCs w:val="24"/>
        </w:rPr>
      </w:pPr>
    </w:p>
    <w:p w:rsidR="0094702A" w:rsidRPr="00C53BBE" w:rsidRDefault="0094702A" w:rsidP="00C53BBE">
      <w:pPr>
        <w:spacing w:after="0" w:line="360" w:lineRule="auto"/>
        <w:jc w:val="both"/>
        <w:rPr>
          <w:rFonts w:ascii="Times New Roman" w:hAnsi="Times New Roman" w:cs="Times New Roman"/>
          <w:sz w:val="24"/>
          <w:szCs w:val="24"/>
        </w:rPr>
      </w:pPr>
    </w:p>
    <w:p w:rsidR="0094702A" w:rsidRPr="00C53BBE" w:rsidRDefault="0094702A" w:rsidP="00C53BBE">
      <w:pPr>
        <w:spacing w:after="0" w:line="360" w:lineRule="auto"/>
        <w:jc w:val="both"/>
        <w:rPr>
          <w:rFonts w:ascii="Times New Roman" w:hAnsi="Times New Roman" w:cs="Times New Roman"/>
          <w:sz w:val="24"/>
          <w:szCs w:val="24"/>
        </w:rPr>
      </w:pPr>
    </w:p>
    <w:p w:rsidR="0094702A" w:rsidRPr="00C53BBE" w:rsidRDefault="0094702A"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lastRenderedPageBreak/>
        <w:t>CHAPTER FOUR</w:t>
      </w:r>
    </w:p>
    <w:p w:rsidR="0094702A"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4.0 RESULT </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DISCUSSIONS</w:t>
      </w:r>
    </w:p>
    <w:p w:rsidR="0094702A"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4.1 GEOTECHNICAL PROPERTIE</w:t>
      </w:r>
      <w:r w:rsidR="00827144" w:rsidRPr="00C53BBE">
        <w:rPr>
          <w:rFonts w:ascii="Times New Roman" w:hAnsi="Times New Roman" w:cs="Times New Roman"/>
          <w:b/>
          <w:sz w:val="24"/>
          <w:szCs w:val="24"/>
        </w:rPr>
        <w:t>S</w:t>
      </w:r>
      <w:r w:rsidRPr="00C53BBE">
        <w:rPr>
          <w:rFonts w:ascii="Times New Roman" w:hAnsi="Times New Roman" w:cs="Times New Roman"/>
          <w:b/>
          <w:sz w:val="24"/>
          <w:szCs w:val="24"/>
        </w:rPr>
        <w:t xml:space="preserve"> OF SOIL IN THE STUDY AREA</w:t>
      </w:r>
    </w:p>
    <w:p w:rsidR="0094702A" w:rsidRPr="00C53BBE" w:rsidRDefault="001C5706"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4.1.1 </w:t>
      </w:r>
      <w:r w:rsidR="0094702A" w:rsidRPr="00C53BBE">
        <w:rPr>
          <w:rFonts w:ascii="Times New Roman" w:hAnsi="Times New Roman" w:cs="Times New Roman"/>
          <w:b/>
          <w:sz w:val="24"/>
          <w:szCs w:val="24"/>
        </w:rPr>
        <w:t>Atteberg Limit</w:t>
      </w:r>
    </w:p>
    <w:p w:rsidR="00827144" w:rsidRPr="00C53BBE" w:rsidRDefault="0082714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table 4.1 shows plasticity characteristics</w:t>
      </w:r>
    </w:p>
    <w:p w:rsidR="0094702A"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Table 4.1</w:t>
      </w:r>
      <w:r w:rsidR="00A63EDD" w:rsidRPr="00C53BBE">
        <w:rPr>
          <w:rFonts w:ascii="Times New Roman" w:hAnsi="Times New Roman" w:cs="Times New Roman"/>
          <w:sz w:val="24"/>
          <w:szCs w:val="24"/>
        </w:rPr>
        <w:t>:</w:t>
      </w:r>
      <w:r w:rsidR="00827144" w:rsidRPr="00C53BBE">
        <w:rPr>
          <w:rFonts w:ascii="Times New Roman" w:hAnsi="Times New Roman" w:cs="Times New Roman"/>
          <w:sz w:val="24"/>
          <w:szCs w:val="24"/>
        </w:rPr>
        <w:t xml:space="preserve">Plasticity </w:t>
      </w:r>
      <w:r w:rsidR="001C5706" w:rsidRPr="00C53BBE">
        <w:rPr>
          <w:rFonts w:ascii="Times New Roman" w:hAnsi="Times New Roman" w:cs="Times New Roman"/>
          <w:sz w:val="24"/>
          <w:szCs w:val="24"/>
        </w:rPr>
        <w:t>characteristics</w:t>
      </w:r>
    </w:p>
    <w:tbl>
      <w:tblPr>
        <w:tblStyle w:val="TableGrid"/>
        <w:tblW w:w="0" w:type="auto"/>
        <w:tblLook w:val="04A0"/>
      </w:tblPr>
      <w:tblGrid>
        <w:gridCol w:w="2220"/>
        <w:gridCol w:w="2212"/>
        <w:gridCol w:w="2212"/>
        <w:gridCol w:w="2212"/>
      </w:tblGrid>
      <w:tr w:rsidR="00A63EDD" w:rsidRPr="00C53BBE" w:rsidTr="00A63EDD">
        <w:tc>
          <w:tcPr>
            <w:tcW w:w="2394" w:type="dxa"/>
          </w:tcPr>
          <w:p w:rsidR="00A63EDD" w:rsidRPr="00C53BBE" w:rsidRDefault="00A63ED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w:t>
            </w:r>
          </w:p>
        </w:tc>
        <w:tc>
          <w:tcPr>
            <w:tcW w:w="2394" w:type="dxa"/>
          </w:tcPr>
          <w:p w:rsidR="00A63EDD" w:rsidRPr="00C53BBE" w:rsidRDefault="00A63ED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Liquid limit %</w:t>
            </w:r>
          </w:p>
        </w:tc>
        <w:tc>
          <w:tcPr>
            <w:tcW w:w="2394" w:type="dxa"/>
          </w:tcPr>
          <w:p w:rsidR="00A63EDD" w:rsidRPr="00C53BBE" w:rsidRDefault="00A63ED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Plastic limit</w:t>
            </w:r>
          </w:p>
        </w:tc>
        <w:tc>
          <w:tcPr>
            <w:tcW w:w="2394" w:type="dxa"/>
          </w:tcPr>
          <w:p w:rsidR="00A63EDD" w:rsidRPr="00C53BBE" w:rsidRDefault="00A63ED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Plastic index</w:t>
            </w:r>
          </w:p>
        </w:tc>
      </w:tr>
      <w:tr w:rsidR="00A63EDD" w:rsidRPr="00C53BBE" w:rsidTr="00A63EDD">
        <w:tc>
          <w:tcPr>
            <w:tcW w:w="2394" w:type="dxa"/>
          </w:tcPr>
          <w:p w:rsidR="00A63EDD" w:rsidRPr="00C53BBE" w:rsidRDefault="00A63ED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 A</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27.5</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15.1</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12.1</w:t>
            </w:r>
          </w:p>
        </w:tc>
      </w:tr>
      <w:tr w:rsidR="00A63EDD" w:rsidRPr="00C53BBE" w:rsidTr="00A63EDD">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 B</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22.0</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10.3</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11.7</w:t>
            </w:r>
          </w:p>
        </w:tc>
      </w:tr>
      <w:tr w:rsidR="00A63EDD" w:rsidRPr="00C53BBE" w:rsidTr="00A63EDD">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 C</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25.0</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12.9</w:t>
            </w:r>
          </w:p>
        </w:tc>
        <w:tc>
          <w:tcPr>
            <w:tcW w:w="2394" w:type="dxa"/>
          </w:tcPr>
          <w:p w:rsidR="00A63EDD" w:rsidRPr="00C53BBE" w:rsidRDefault="0082714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12.1</w:t>
            </w:r>
          </w:p>
        </w:tc>
      </w:tr>
    </w:tbl>
    <w:p w:rsidR="0094702A" w:rsidRPr="00C53BBE" w:rsidRDefault="0094702A" w:rsidP="00C53BBE">
      <w:pPr>
        <w:spacing w:after="0" w:line="360" w:lineRule="auto"/>
        <w:jc w:val="both"/>
        <w:rPr>
          <w:rFonts w:ascii="Times New Roman" w:hAnsi="Times New Roman" w:cs="Times New Roman"/>
          <w:sz w:val="24"/>
          <w:szCs w:val="24"/>
        </w:rPr>
      </w:pPr>
    </w:p>
    <w:p w:rsidR="0094702A"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The purpose of atteberg</w:t>
      </w:r>
      <w:r w:rsidR="00A63EDD" w:rsidRPr="00C53BBE">
        <w:rPr>
          <w:rFonts w:ascii="Times New Roman" w:hAnsi="Times New Roman" w:cs="Times New Roman"/>
          <w:b/>
          <w:sz w:val="24"/>
          <w:szCs w:val="24"/>
        </w:rPr>
        <w:t>lim</w:t>
      </w:r>
      <w:r w:rsidRPr="00C53BBE">
        <w:rPr>
          <w:rFonts w:ascii="Times New Roman" w:hAnsi="Times New Roman" w:cs="Times New Roman"/>
          <w:b/>
          <w:sz w:val="24"/>
          <w:szCs w:val="24"/>
        </w:rPr>
        <w:t>its.</w:t>
      </w:r>
    </w:p>
    <w:p w:rsidR="0094702A" w:rsidRPr="00C53BBE" w:rsidRDefault="00A63ED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w:t>
      </w:r>
      <w:r w:rsidR="0094702A" w:rsidRPr="00C53BBE">
        <w:rPr>
          <w:rFonts w:ascii="Times New Roman" w:hAnsi="Times New Roman" w:cs="Times New Roman"/>
          <w:sz w:val="24"/>
          <w:szCs w:val="24"/>
        </w:rPr>
        <w:t>heplastic index of geotech</w:t>
      </w:r>
      <w:r w:rsidRPr="00C53BBE">
        <w:rPr>
          <w:rFonts w:ascii="Times New Roman" w:hAnsi="Times New Roman" w:cs="Times New Roman"/>
          <w:sz w:val="24"/>
          <w:szCs w:val="24"/>
        </w:rPr>
        <w:t>nical soil in determine</w:t>
      </w:r>
      <w:r w:rsidR="0094702A" w:rsidRPr="00C53BBE">
        <w:rPr>
          <w:rFonts w:ascii="Times New Roman" w:hAnsi="Times New Roman" w:cs="Times New Roman"/>
          <w:sz w:val="24"/>
          <w:szCs w:val="24"/>
        </w:rPr>
        <w:t xml:space="preserve"> the geotech</w:t>
      </w:r>
      <w:r w:rsidRPr="00C53BBE">
        <w:rPr>
          <w:rFonts w:ascii="Times New Roman" w:hAnsi="Times New Roman" w:cs="Times New Roman"/>
          <w:sz w:val="24"/>
          <w:szCs w:val="24"/>
        </w:rPr>
        <w:t>nical pro</w:t>
      </w:r>
      <w:r w:rsidR="0094702A" w:rsidRPr="00C53BBE">
        <w:rPr>
          <w:rFonts w:ascii="Times New Roman" w:hAnsi="Times New Roman" w:cs="Times New Roman"/>
          <w:sz w:val="24"/>
          <w:szCs w:val="24"/>
        </w:rPr>
        <w:t>pe</w:t>
      </w:r>
      <w:r w:rsidRPr="00C53BBE">
        <w:rPr>
          <w:rFonts w:ascii="Times New Roman" w:hAnsi="Times New Roman" w:cs="Times New Roman"/>
          <w:sz w:val="24"/>
          <w:szCs w:val="24"/>
        </w:rPr>
        <w:t>r</w:t>
      </w:r>
      <w:r w:rsidR="0094702A" w:rsidRPr="00C53BBE">
        <w:rPr>
          <w:rFonts w:ascii="Times New Roman" w:hAnsi="Times New Roman" w:cs="Times New Roman"/>
          <w:sz w:val="24"/>
          <w:szCs w:val="24"/>
        </w:rPr>
        <w:t xml:space="preserve">ties </w:t>
      </w:r>
      <w:r w:rsidRPr="00C53BBE">
        <w:rPr>
          <w:rFonts w:ascii="Times New Roman" w:hAnsi="Times New Roman" w:cs="Times New Roman"/>
          <w:sz w:val="24"/>
          <w:szCs w:val="24"/>
        </w:rPr>
        <w:t>of soi</w:t>
      </w:r>
      <w:r w:rsidR="0094702A" w:rsidRPr="00C53BBE">
        <w:rPr>
          <w:rFonts w:ascii="Times New Roman" w:hAnsi="Times New Roman" w:cs="Times New Roman"/>
          <w:sz w:val="24"/>
          <w:szCs w:val="24"/>
        </w:rPr>
        <w:t>l</w:t>
      </w:r>
      <w:r w:rsidRPr="00C53BBE">
        <w:rPr>
          <w:rFonts w:ascii="Times New Roman" w:hAnsi="Times New Roman" w:cs="Times New Roman"/>
          <w:sz w:val="24"/>
          <w:szCs w:val="24"/>
        </w:rPr>
        <w:t xml:space="preserve">. The </w:t>
      </w:r>
      <w:r w:rsidR="0094702A" w:rsidRPr="00C53BBE">
        <w:rPr>
          <w:rFonts w:ascii="Times New Roman" w:hAnsi="Times New Roman" w:cs="Times New Roman"/>
          <w:sz w:val="24"/>
          <w:szCs w:val="24"/>
        </w:rPr>
        <w:t>s</w:t>
      </w:r>
      <w:r w:rsidRPr="00C53BBE">
        <w:rPr>
          <w:rFonts w:ascii="Times New Roman" w:hAnsi="Times New Roman" w:cs="Times New Roman"/>
          <w:sz w:val="24"/>
          <w:szCs w:val="24"/>
        </w:rPr>
        <w:t>o</w:t>
      </w:r>
      <w:r w:rsidR="0094702A" w:rsidRPr="00C53BBE">
        <w:rPr>
          <w:rFonts w:ascii="Times New Roman" w:hAnsi="Times New Roman" w:cs="Times New Roman"/>
          <w:sz w:val="24"/>
          <w:szCs w:val="24"/>
        </w:rPr>
        <w:t xml:space="preserve">il sample </w:t>
      </w:r>
      <w:r w:rsidRPr="00C53BBE">
        <w:rPr>
          <w:rFonts w:ascii="Times New Roman" w:hAnsi="Times New Roman" w:cs="Times New Roman"/>
          <w:sz w:val="24"/>
          <w:szCs w:val="24"/>
        </w:rPr>
        <w:t xml:space="preserve">A </w:t>
      </w:r>
      <w:r w:rsidR="0094702A" w:rsidRPr="00C53BBE">
        <w:rPr>
          <w:rFonts w:ascii="Times New Roman" w:hAnsi="Times New Roman" w:cs="Times New Roman"/>
          <w:sz w:val="24"/>
          <w:szCs w:val="24"/>
        </w:rPr>
        <w:t>has Liquid Limit of 2</w:t>
      </w:r>
      <w:r w:rsidRPr="00C53BBE">
        <w:rPr>
          <w:rFonts w:ascii="Times New Roman" w:hAnsi="Times New Roman" w:cs="Times New Roman"/>
          <w:sz w:val="24"/>
          <w:szCs w:val="24"/>
        </w:rPr>
        <w:t>7.5%</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 xml:space="preserve"> plastic </w:t>
      </w:r>
      <w:r w:rsidRPr="00C53BBE">
        <w:rPr>
          <w:rFonts w:ascii="Times New Roman" w:hAnsi="Times New Roman" w:cs="Times New Roman"/>
          <w:sz w:val="24"/>
          <w:szCs w:val="24"/>
        </w:rPr>
        <w:t xml:space="preserve">limit of 15.1%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index</w:t>
      </w:r>
      <w:r w:rsidR="0094702A" w:rsidRPr="00C53BBE">
        <w:rPr>
          <w:rFonts w:ascii="Times New Roman" w:hAnsi="Times New Roman" w:cs="Times New Roman"/>
          <w:sz w:val="24"/>
          <w:szCs w:val="24"/>
        </w:rPr>
        <w:t xml:space="preserve"> of </w:t>
      </w:r>
      <w:r w:rsidRPr="00C53BBE">
        <w:rPr>
          <w:rFonts w:ascii="Times New Roman" w:hAnsi="Times New Roman" w:cs="Times New Roman"/>
          <w:sz w:val="24"/>
          <w:szCs w:val="24"/>
        </w:rPr>
        <w:t>12.</w:t>
      </w:r>
      <w:r w:rsidR="0094702A" w:rsidRPr="00C53BBE">
        <w:rPr>
          <w:rFonts w:ascii="Times New Roman" w:hAnsi="Times New Roman" w:cs="Times New Roman"/>
          <w:sz w:val="24"/>
          <w:szCs w:val="24"/>
        </w:rPr>
        <w:t>1.</w:t>
      </w:r>
      <w:r w:rsidRPr="00C53BBE">
        <w:rPr>
          <w:rFonts w:ascii="Times New Roman" w:hAnsi="Times New Roman" w:cs="Times New Roman"/>
          <w:sz w:val="24"/>
          <w:szCs w:val="24"/>
        </w:rPr>
        <w:t xml:space="preserve"> Sample B has2</w:t>
      </w:r>
      <w:r w:rsidR="00827144" w:rsidRPr="00C53BBE">
        <w:rPr>
          <w:rFonts w:ascii="Times New Roman" w:hAnsi="Times New Roman" w:cs="Times New Roman"/>
          <w:sz w:val="24"/>
          <w:szCs w:val="24"/>
        </w:rPr>
        <w:t>2</w:t>
      </w:r>
      <w:r w:rsidRPr="00C53BBE">
        <w:rPr>
          <w:rFonts w:ascii="Times New Roman" w:hAnsi="Times New Roman" w:cs="Times New Roman"/>
          <w:sz w:val="24"/>
          <w:szCs w:val="24"/>
        </w:rPr>
        <w:t>%</w:t>
      </w:r>
      <w:r w:rsidR="00827144" w:rsidRPr="00C53BBE">
        <w:rPr>
          <w:rFonts w:ascii="Times New Roman" w:hAnsi="Times New Roman" w:cs="Times New Roman"/>
          <w:sz w:val="24"/>
          <w:szCs w:val="24"/>
        </w:rPr>
        <w:t xml:space="preserve">of liquid limit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w:t>
      </w:r>
      <w:r w:rsidR="0094702A" w:rsidRPr="00C53BBE">
        <w:rPr>
          <w:rFonts w:ascii="Times New Roman" w:hAnsi="Times New Roman" w:cs="Times New Roman"/>
          <w:sz w:val="24"/>
          <w:szCs w:val="24"/>
        </w:rPr>
        <w:t xml:space="preserve">c </w:t>
      </w:r>
      <w:r w:rsidRPr="00C53BBE">
        <w:rPr>
          <w:rFonts w:ascii="Times New Roman" w:hAnsi="Times New Roman" w:cs="Times New Roman"/>
          <w:sz w:val="24"/>
          <w:szCs w:val="24"/>
        </w:rPr>
        <w:t>limit</w:t>
      </w:r>
      <w:r w:rsidR="00827144" w:rsidRPr="00C53BBE">
        <w:rPr>
          <w:rFonts w:ascii="Times New Roman" w:hAnsi="Times New Roman" w:cs="Times New Roman"/>
          <w:sz w:val="24"/>
          <w:szCs w:val="24"/>
        </w:rPr>
        <w:t xml:space="preserve"> of</w:t>
      </w:r>
      <w:r w:rsidR="0094702A" w:rsidRPr="00C53BBE">
        <w:rPr>
          <w:rFonts w:ascii="Times New Roman" w:hAnsi="Times New Roman" w:cs="Times New Roman"/>
          <w:sz w:val="24"/>
          <w:szCs w:val="24"/>
        </w:rPr>
        <w:t xml:space="preserve"> 10.3</w:t>
      </w:r>
      <w:r w:rsidRPr="00C53BBE">
        <w:rPr>
          <w:rFonts w:ascii="Times New Roman" w:hAnsi="Times New Roman" w:cs="Times New Roman"/>
          <w:sz w:val="24"/>
          <w:szCs w:val="24"/>
        </w:rPr>
        <w:t>%</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 xml:space="preserve"> plastic index of 11.7</w:t>
      </w:r>
      <w:r w:rsidRPr="00C53BBE">
        <w:rPr>
          <w:rFonts w:ascii="Times New Roman" w:hAnsi="Times New Roman" w:cs="Times New Roman"/>
          <w:sz w:val="24"/>
          <w:szCs w:val="24"/>
        </w:rPr>
        <w:t>%</w:t>
      </w:r>
      <w:r w:rsidR="0094702A" w:rsidRPr="00C53BBE">
        <w:rPr>
          <w:rFonts w:ascii="Times New Roman" w:hAnsi="Times New Roman" w:cs="Times New Roman"/>
          <w:sz w:val="24"/>
          <w:szCs w:val="24"/>
        </w:rPr>
        <w:t>. Sample</w:t>
      </w:r>
      <w:r w:rsidRPr="00C53BBE">
        <w:rPr>
          <w:rFonts w:ascii="Times New Roman" w:hAnsi="Times New Roman" w:cs="Times New Roman"/>
          <w:sz w:val="24"/>
          <w:szCs w:val="24"/>
        </w:rPr>
        <w:t xml:space="preserve"> C</w:t>
      </w:r>
      <w:r w:rsidR="0094702A" w:rsidRPr="00C53BBE">
        <w:rPr>
          <w:rFonts w:ascii="Times New Roman" w:hAnsi="Times New Roman" w:cs="Times New Roman"/>
          <w:sz w:val="24"/>
          <w:szCs w:val="24"/>
        </w:rPr>
        <w:t xml:space="preserve">has aliquid </w:t>
      </w:r>
      <w:r w:rsidR="00CB5CF3" w:rsidRPr="00C53BBE">
        <w:rPr>
          <w:rFonts w:ascii="Times New Roman" w:hAnsi="Times New Roman" w:cs="Times New Roman"/>
          <w:sz w:val="24"/>
          <w:szCs w:val="24"/>
        </w:rPr>
        <w:t>limi</w:t>
      </w:r>
      <w:r w:rsidR="0094702A" w:rsidRPr="00C53BBE">
        <w:rPr>
          <w:rFonts w:ascii="Times New Roman" w:hAnsi="Times New Roman" w:cs="Times New Roman"/>
          <w:sz w:val="24"/>
          <w:szCs w:val="24"/>
        </w:rPr>
        <w:t xml:space="preserve">t </w:t>
      </w:r>
      <w:r w:rsidR="00CB5CF3" w:rsidRPr="00C53BBE">
        <w:rPr>
          <w:rFonts w:ascii="Times New Roman" w:hAnsi="Times New Roman" w:cs="Times New Roman"/>
          <w:sz w:val="24"/>
          <w:szCs w:val="24"/>
        </w:rPr>
        <w:t xml:space="preserve">of </w:t>
      </w:r>
      <w:r w:rsidR="0094702A" w:rsidRPr="00C53BBE">
        <w:rPr>
          <w:rFonts w:ascii="Times New Roman" w:hAnsi="Times New Roman" w:cs="Times New Roman"/>
          <w:sz w:val="24"/>
          <w:szCs w:val="24"/>
        </w:rPr>
        <w:t>25</w:t>
      </w:r>
      <w:r w:rsidR="00CB5CF3" w:rsidRPr="00C53BBE">
        <w:rPr>
          <w:rFonts w:ascii="Times New Roman" w:hAnsi="Times New Roman" w:cs="Times New Roman"/>
          <w:sz w:val="24"/>
          <w:szCs w:val="24"/>
        </w:rPr>
        <w:t>.</w:t>
      </w:r>
      <w:r w:rsidR="0094702A" w:rsidRPr="00C53BBE">
        <w:rPr>
          <w:rFonts w:ascii="Times New Roman" w:hAnsi="Times New Roman" w:cs="Times New Roman"/>
          <w:sz w:val="24"/>
          <w:szCs w:val="24"/>
        </w:rPr>
        <w:t xml:space="preserve">0 </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 xml:space="preserve"> plastic </w:t>
      </w:r>
      <w:r w:rsidR="00CB5CF3" w:rsidRPr="00C53BBE">
        <w:rPr>
          <w:rFonts w:ascii="Times New Roman" w:hAnsi="Times New Roman" w:cs="Times New Roman"/>
          <w:sz w:val="24"/>
          <w:szCs w:val="24"/>
        </w:rPr>
        <w:t>limit of 12.</w:t>
      </w:r>
      <w:r w:rsidR="0094702A" w:rsidRPr="00C53BBE">
        <w:rPr>
          <w:rFonts w:ascii="Times New Roman" w:hAnsi="Times New Roman" w:cs="Times New Roman"/>
          <w:sz w:val="24"/>
          <w:szCs w:val="24"/>
        </w:rPr>
        <w:t>9</w:t>
      </w:r>
      <w:r w:rsidR="00CB5CF3" w:rsidRPr="00C53BBE">
        <w:rPr>
          <w:rFonts w:ascii="Times New Roman" w:hAnsi="Times New Roman" w:cs="Times New Roman"/>
          <w:sz w:val="24"/>
          <w:szCs w:val="24"/>
        </w:rPr>
        <w:t xml:space="preserve">% </w:t>
      </w:r>
      <w:r w:rsidR="001A248D" w:rsidRPr="001A248D">
        <w:rPr>
          <w:rFonts w:ascii="Times New Roman" w:hAnsi="Times New Roman" w:cs="Times New Roman"/>
          <w:sz w:val="24"/>
          <w:szCs w:val="24"/>
        </w:rPr>
        <w:t>and</w:t>
      </w:r>
      <w:r w:rsidR="00CB5CF3" w:rsidRPr="00C53BBE">
        <w:rPr>
          <w:rFonts w:ascii="Times New Roman" w:hAnsi="Times New Roman" w:cs="Times New Roman"/>
          <w:sz w:val="24"/>
          <w:szCs w:val="24"/>
        </w:rPr>
        <w:t xml:space="preserve"> plastic</w:t>
      </w:r>
      <w:r w:rsidR="0094702A" w:rsidRPr="00C53BBE">
        <w:rPr>
          <w:rFonts w:ascii="Times New Roman" w:hAnsi="Times New Roman" w:cs="Times New Roman"/>
          <w:sz w:val="24"/>
          <w:szCs w:val="24"/>
        </w:rPr>
        <w:t xml:space="preserve"> index </w:t>
      </w:r>
      <w:r w:rsidR="00CB5CF3" w:rsidRPr="00C53BBE">
        <w:rPr>
          <w:rFonts w:ascii="Times New Roman" w:hAnsi="Times New Roman" w:cs="Times New Roman"/>
          <w:sz w:val="24"/>
          <w:szCs w:val="24"/>
        </w:rPr>
        <w:t>12.1%</w:t>
      </w:r>
      <w:r w:rsidR="0094702A" w:rsidRPr="00C53BBE">
        <w:rPr>
          <w:rFonts w:ascii="Times New Roman" w:hAnsi="Times New Roman" w:cs="Times New Roman"/>
          <w:sz w:val="24"/>
          <w:szCs w:val="24"/>
        </w:rPr>
        <w:t>.</w:t>
      </w:r>
    </w:p>
    <w:p w:rsidR="0094702A"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Liquid</w:t>
      </w:r>
      <w:r w:rsidR="00CB5CF3" w:rsidRPr="00C53BBE">
        <w:rPr>
          <w:rFonts w:ascii="Times New Roman" w:hAnsi="Times New Roman" w:cs="Times New Roman"/>
          <w:sz w:val="24"/>
          <w:szCs w:val="24"/>
        </w:rPr>
        <w:t xml:space="preserve"> limi</w:t>
      </w:r>
      <w:r w:rsidRPr="00C53BBE">
        <w:rPr>
          <w:rFonts w:ascii="Times New Roman" w:hAnsi="Times New Roman" w:cs="Times New Roman"/>
          <w:sz w:val="24"/>
          <w:szCs w:val="24"/>
        </w:rPr>
        <w:t xml:space="preserve">t below </w:t>
      </w:r>
      <w:r w:rsidR="00CB5CF3" w:rsidRPr="00C53BBE">
        <w:rPr>
          <w:rFonts w:ascii="Times New Roman" w:hAnsi="Times New Roman" w:cs="Times New Roman"/>
          <w:sz w:val="24"/>
          <w:szCs w:val="24"/>
        </w:rPr>
        <w:t>30% indicate l</w:t>
      </w:r>
      <w:r w:rsidR="00827144" w:rsidRPr="00C53BBE">
        <w:rPr>
          <w:rFonts w:ascii="Times New Roman" w:hAnsi="Times New Roman" w:cs="Times New Roman"/>
          <w:sz w:val="24"/>
          <w:szCs w:val="24"/>
        </w:rPr>
        <w:t xml:space="preserve">ow plasticity, </w:t>
      </w:r>
      <w:r w:rsidR="00CB5CF3" w:rsidRPr="00C53BBE">
        <w:rPr>
          <w:rFonts w:ascii="Times New Roman" w:hAnsi="Times New Roman" w:cs="Times New Roman"/>
          <w:sz w:val="24"/>
          <w:szCs w:val="24"/>
        </w:rPr>
        <w:t>values betwe</w:t>
      </w:r>
      <w:r w:rsidRPr="00C53BBE">
        <w:rPr>
          <w:rFonts w:ascii="Times New Roman" w:hAnsi="Times New Roman" w:cs="Times New Roman"/>
          <w:sz w:val="24"/>
          <w:szCs w:val="24"/>
        </w:rPr>
        <w:t xml:space="preserve">en </w:t>
      </w:r>
      <w:r w:rsidR="00CB5CF3" w:rsidRPr="00C53BBE">
        <w:rPr>
          <w:rFonts w:ascii="Times New Roman" w:hAnsi="Times New Roman" w:cs="Times New Roman"/>
          <w:sz w:val="24"/>
          <w:szCs w:val="24"/>
        </w:rPr>
        <w:t>5</w:t>
      </w:r>
      <w:r w:rsidR="00827144" w:rsidRPr="00C53BBE">
        <w:rPr>
          <w:rFonts w:ascii="Times New Roman" w:hAnsi="Times New Roman" w:cs="Times New Roman"/>
          <w:sz w:val="24"/>
          <w:szCs w:val="24"/>
        </w:rPr>
        <w:t>0</w:t>
      </w:r>
      <w:r w:rsidR="00CB5CF3" w:rsidRPr="00C53BBE">
        <w:rPr>
          <w:rFonts w:ascii="Times New Roman" w:hAnsi="Times New Roman" w:cs="Times New Roman"/>
          <w:sz w:val="24"/>
          <w:szCs w:val="24"/>
        </w:rPr>
        <w:t>%</w:t>
      </w:r>
      <w:r w:rsidR="001A248D" w:rsidRPr="001A248D">
        <w:rPr>
          <w:rFonts w:ascii="Times New Roman" w:hAnsi="Times New Roman" w:cs="Times New Roman"/>
          <w:sz w:val="24"/>
          <w:szCs w:val="24"/>
        </w:rPr>
        <w:t>and</w:t>
      </w:r>
      <w:r w:rsidR="00CB5CF3" w:rsidRPr="00C53BBE">
        <w:rPr>
          <w:rFonts w:ascii="Times New Roman" w:hAnsi="Times New Roman" w:cs="Times New Roman"/>
          <w:sz w:val="24"/>
          <w:szCs w:val="24"/>
        </w:rPr>
        <w:t>70%</w:t>
      </w:r>
      <w:r w:rsidRPr="00C53BBE">
        <w:rPr>
          <w:rFonts w:ascii="Times New Roman" w:hAnsi="Times New Roman" w:cs="Times New Roman"/>
          <w:sz w:val="24"/>
          <w:szCs w:val="24"/>
        </w:rPr>
        <w:t xml:space="preserve"> indicate high plas</w:t>
      </w:r>
      <w:r w:rsidR="00CB5CF3" w:rsidRPr="00C53BBE">
        <w:rPr>
          <w:rFonts w:ascii="Times New Roman" w:hAnsi="Times New Roman" w:cs="Times New Roman"/>
          <w:sz w:val="24"/>
          <w:szCs w:val="24"/>
        </w:rPr>
        <w:t>ticity. Therefore the soil is c</w:t>
      </w:r>
      <w:r w:rsidRPr="00C53BBE">
        <w:rPr>
          <w:rFonts w:ascii="Times New Roman" w:hAnsi="Times New Roman" w:cs="Times New Roman"/>
          <w:sz w:val="24"/>
          <w:szCs w:val="24"/>
        </w:rPr>
        <w:t>ategorized as</w:t>
      </w:r>
      <w:r w:rsidR="00CB5CF3" w:rsidRPr="00C53BBE">
        <w:rPr>
          <w:rFonts w:ascii="Times New Roman" w:hAnsi="Times New Roman" w:cs="Times New Roman"/>
          <w:sz w:val="24"/>
          <w:szCs w:val="24"/>
        </w:rPr>
        <w:t xml:space="preserve"> l</w:t>
      </w:r>
      <w:r w:rsidRPr="00C53BBE">
        <w:rPr>
          <w:rFonts w:ascii="Times New Roman" w:hAnsi="Times New Roman" w:cs="Times New Roman"/>
          <w:sz w:val="24"/>
          <w:szCs w:val="24"/>
        </w:rPr>
        <w:t xml:space="preserve">ow plasticity. They are </w:t>
      </w:r>
      <w:r w:rsidR="00827144" w:rsidRPr="00C53BBE">
        <w:rPr>
          <w:rFonts w:ascii="Times New Roman" w:hAnsi="Times New Roman" w:cs="Times New Roman"/>
          <w:sz w:val="24"/>
          <w:szCs w:val="24"/>
        </w:rPr>
        <w:t>ve</w:t>
      </w:r>
      <w:r w:rsidR="00CB5CF3" w:rsidRPr="00C53BBE">
        <w:rPr>
          <w:rFonts w:ascii="Times New Roman" w:hAnsi="Times New Roman" w:cs="Times New Roman"/>
          <w:sz w:val="24"/>
          <w:szCs w:val="24"/>
        </w:rPr>
        <w:t>r</w:t>
      </w:r>
      <w:r w:rsidRPr="00C53BBE">
        <w:rPr>
          <w:rFonts w:ascii="Times New Roman" w:hAnsi="Times New Roman" w:cs="Times New Roman"/>
          <w:sz w:val="24"/>
          <w:szCs w:val="24"/>
        </w:rPr>
        <w:t xml:space="preserve">y </w:t>
      </w:r>
      <w:r w:rsidR="00827144" w:rsidRPr="00C53BBE">
        <w:rPr>
          <w:rFonts w:ascii="Times New Roman" w:hAnsi="Times New Roman" w:cs="Times New Roman"/>
          <w:sz w:val="24"/>
          <w:szCs w:val="24"/>
        </w:rPr>
        <w:t>difficult</w:t>
      </w:r>
      <w:r w:rsidR="00CB5CF3" w:rsidRPr="00C53BBE">
        <w:rPr>
          <w:rFonts w:ascii="Times New Roman" w:hAnsi="Times New Roman" w:cs="Times New Roman"/>
          <w:sz w:val="24"/>
          <w:szCs w:val="24"/>
        </w:rPr>
        <w:t xml:space="preserve"> soilto work with because of it plasticity. Soi</w:t>
      </w:r>
      <w:r w:rsidRPr="00C53BBE">
        <w:rPr>
          <w:rFonts w:ascii="Times New Roman" w:hAnsi="Times New Roman" w:cs="Times New Roman"/>
          <w:sz w:val="24"/>
          <w:szCs w:val="24"/>
        </w:rPr>
        <w:t xml:space="preserve">l with </w:t>
      </w:r>
      <w:r w:rsidR="00CB5CF3" w:rsidRPr="00C53BBE">
        <w:rPr>
          <w:rFonts w:ascii="Times New Roman" w:hAnsi="Times New Roman" w:cs="Times New Roman"/>
          <w:sz w:val="24"/>
          <w:szCs w:val="24"/>
        </w:rPr>
        <w:t>low plasticity s</w:t>
      </w:r>
      <w:r w:rsidRPr="00C53BBE">
        <w:rPr>
          <w:rFonts w:ascii="Times New Roman" w:hAnsi="Times New Roman" w:cs="Times New Roman"/>
          <w:sz w:val="24"/>
          <w:szCs w:val="24"/>
        </w:rPr>
        <w:t xml:space="preserve">ettlement </w:t>
      </w:r>
      <w:r w:rsidR="00CB5CF3" w:rsidRPr="00C53BBE">
        <w:rPr>
          <w:rFonts w:ascii="Times New Roman" w:hAnsi="Times New Roman" w:cs="Times New Roman"/>
          <w:sz w:val="24"/>
          <w:szCs w:val="24"/>
        </w:rPr>
        <w:t>more quickly but undergo total settlement. This is</w:t>
      </w:r>
      <w:r w:rsidRPr="00C53BBE">
        <w:rPr>
          <w:rFonts w:ascii="Times New Roman" w:hAnsi="Times New Roman" w:cs="Times New Roman"/>
          <w:sz w:val="24"/>
          <w:szCs w:val="24"/>
        </w:rPr>
        <w:t xml:space="preserve"> becausethey are compressi</w:t>
      </w:r>
      <w:r w:rsidR="00F74ECB" w:rsidRPr="00C53BBE">
        <w:rPr>
          <w:rFonts w:ascii="Times New Roman" w:hAnsi="Times New Roman" w:cs="Times New Roman"/>
          <w:sz w:val="24"/>
          <w:szCs w:val="24"/>
        </w:rPr>
        <w:t>bl</w:t>
      </w:r>
      <w:r w:rsidRPr="00C53BBE">
        <w:rPr>
          <w:rFonts w:ascii="Times New Roman" w:hAnsi="Times New Roman" w:cs="Times New Roman"/>
          <w:sz w:val="24"/>
          <w:szCs w:val="24"/>
        </w:rPr>
        <w:t xml:space="preserve">e have higher </w:t>
      </w:r>
      <w:r w:rsidR="00F74ECB" w:rsidRPr="00C53BBE">
        <w:rPr>
          <w:rFonts w:ascii="Times New Roman" w:hAnsi="Times New Roman" w:cs="Times New Roman"/>
          <w:sz w:val="24"/>
          <w:szCs w:val="24"/>
        </w:rPr>
        <w:t>permeability</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exhibit </w:t>
      </w:r>
      <w:r w:rsidR="00827144" w:rsidRPr="00C53BBE">
        <w:rPr>
          <w:rFonts w:ascii="Times New Roman" w:hAnsi="Times New Roman" w:cs="Times New Roman"/>
          <w:sz w:val="24"/>
          <w:szCs w:val="24"/>
        </w:rPr>
        <w:t>minimal s</w:t>
      </w:r>
      <w:r w:rsidR="00F74ECB" w:rsidRPr="00C53BBE">
        <w:rPr>
          <w:rFonts w:ascii="Times New Roman" w:hAnsi="Times New Roman" w:cs="Times New Roman"/>
          <w:sz w:val="24"/>
          <w:szCs w:val="24"/>
        </w:rPr>
        <w:t xml:space="preserve">econdary </w:t>
      </w:r>
      <w:r w:rsidR="00827144" w:rsidRPr="00C53BBE">
        <w:rPr>
          <w:rFonts w:ascii="Times New Roman" w:hAnsi="Times New Roman" w:cs="Times New Roman"/>
          <w:sz w:val="24"/>
          <w:szCs w:val="24"/>
        </w:rPr>
        <w:t>(</w:t>
      </w:r>
      <w:r w:rsidR="006A6B83" w:rsidRPr="00C53BBE">
        <w:rPr>
          <w:rFonts w:ascii="Times New Roman" w:hAnsi="Times New Roman" w:cs="Times New Roman"/>
          <w:sz w:val="24"/>
          <w:szCs w:val="24"/>
        </w:rPr>
        <w:t>creeps</w:t>
      </w:r>
      <w:r w:rsidRPr="00C53BBE">
        <w:rPr>
          <w:rFonts w:ascii="Times New Roman" w:hAnsi="Times New Roman" w:cs="Times New Roman"/>
          <w:sz w:val="24"/>
          <w:szCs w:val="24"/>
        </w:rPr>
        <w:t xml:space="preserve">) </w:t>
      </w:r>
      <w:r w:rsidR="006A6B83" w:rsidRPr="00C53BBE">
        <w:rPr>
          <w:rFonts w:ascii="Times New Roman" w:hAnsi="Times New Roman" w:cs="Times New Roman"/>
          <w:sz w:val="24"/>
          <w:szCs w:val="24"/>
        </w:rPr>
        <w:t xml:space="preserve">settlement </w:t>
      </w:r>
      <w:r w:rsidRPr="00C53BBE">
        <w:rPr>
          <w:rFonts w:ascii="Times New Roman" w:hAnsi="Times New Roman" w:cs="Times New Roman"/>
          <w:sz w:val="24"/>
          <w:szCs w:val="24"/>
        </w:rPr>
        <w:t>(Das, 2013).</w:t>
      </w:r>
    </w:p>
    <w:p w:rsidR="0094702A"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4.1</w:t>
      </w:r>
      <w:r w:rsidR="00F74ECB" w:rsidRPr="00C53BBE">
        <w:rPr>
          <w:rFonts w:ascii="Times New Roman" w:hAnsi="Times New Roman" w:cs="Times New Roman"/>
          <w:b/>
          <w:sz w:val="24"/>
          <w:szCs w:val="24"/>
        </w:rPr>
        <w:t>.</w:t>
      </w:r>
      <w:r w:rsidRPr="00C53BBE">
        <w:rPr>
          <w:rFonts w:ascii="Times New Roman" w:hAnsi="Times New Roman" w:cs="Times New Roman"/>
          <w:b/>
          <w:sz w:val="24"/>
          <w:szCs w:val="24"/>
        </w:rPr>
        <w:t>2</w:t>
      </w:r>
      <w:r w:rsidR="00F74ECB" w:rsidRPr="00C53BBE">
        <w:rPr>
          <w:rFonts w:ascii="Times New Roman" w:hAnsi="Times New Roman" w:cs="Times New Roman"/>
          <w:b/>
          <w:sz w:val="24"/>
          <w:szCs w:val="24"/>
        </w:rPr>
        <w:t xml:space="preserve"> S</w:t>
      </w:r>
      <w:r w:rsidR="00783B61" w:rsidRPr="00C53BBE">
        <w:rPr>
          <w:rFonts w:ascii="Times New Roman" w:hAnsi="Times New Roman" w:cs="Times New Roman"/>
          <w:b/>
          <w:sz w:val="24"/>
          <w:szCs w:val="24"/>
        </w:rPr>
        <w:t>h</w:t>
      </w:r>
      <w:r w:rsidR="00F74ECB" w:rsidRPr="00C53BBE">
        <w:rPr>
          <w:rFonts w:ascii="Times New Roman" w:hAnsi="Times New Roman" w:cs="Times New Roman"/>
          <w:b/>
          <w:sz w:val="24"/>
          <w:szCs w:val="24"/>
        </w:rPr>
        <w:t>ear Stres</w:t>
      </w:r>
      <w:r w:rsidRPr="00C53BBE">
        <w:rPr>
          <w:rFonts w:ascii="Times New Roman" w:hAnsi="Times New Roman" w:cs="Times New Roman"/>
          <w:b/>
          <w:sz w:val="24"/>
          <w:szCs w:val="24"/>
        </w:rPr>
        <w:t>s</w:t>
      </w:r>
    </w:p>
    <w:p w:rsidR="0094702A"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These </w:t>
      </w:r>
      <w:r w:rsidR="00F74ECB" w:rsidRPr="00C53BBE">
        <w:rPr>
          <w:rFonts w:ascii="Times New Roman" w:hAnsi="Times New Roman" w:cs="Times New Roman"/>
          <w:sz w:val="24"/>
          <w:szCs w:val="24"/>
        </w:rPr>
        <w:t xml:space="preserve">tests simulate </w:t>
      </w:r>
      <w:r w:rsidRPr="00C53BBE">
        <w:rPr>
          <w:rFonts w:ascii="Times New Roman" w:hAnsi="Times New Roman" w:cs="Times New Roman"/>
          <w:sz w:val="24"/>
          <w:szCs w:val="24"/>
        </w:rPr>
        <w:t xml:space="preserve">how </w:t>
      </w:r>
      <w:r w:rsidR="00F74ECB" w:rsidRPr="00C53BBE">
        <w:rPr>
          <w:rFonts w:ascii="Times New Roman" w:hAnsi="Times New Roman" w:cs="Times New Roman"/>
          <w:sz w:val="24"/>
          <w:szCs w:val="24"/>
        </w:rPr>
        <w:t xml:space="preserve">soil </w:t>
      </w:r>
      <w:r w:rsidRPr="00C53BBE">
        <w:rPr>
          <w:rFonts w:ascii="Times New Roman" w:hAnsi="Times New Roman" w:cs="Times New Roman"/>
          <w:sz w:val="24"/>
          <w:szCs w:val="24"/>
        </w:rPr>
        <w:t>will behave</w:t>
      </w:r>
      <w:r w:rsidR="00F74ECB" w:rsidRPr="00C53BBE">
        <w:rPr>
          <w:rFonts w:ascii="Times New Roman" w:hAnsi="Times New Roman" w:cs="Times New Roman"/>
          <w:sz w:val="24"/>
          <w:szCs w:val="24"/>
        </w:rPr>
        <w:t xml:space="preserve"> u</w:t>
      </w:r>
      <w:r w:rsidRPr="00C53BBE">
        <w:rPr>
          <w:rFonts w:ascii="Times New Roman" w:hAnsi="Times New Roman" w:cs="Times New Roman"/>
          <w:sz w:val="24"/>
          <w:szCs w:val="24"/>
        </w:rPr>
        <w:t>nder she</w:t>
      </w:r>
      <w:r w:rsidR="00F74ECB" w:rsidRPr="00C53BBE">
        <w:rPr>
          <w:rFonts w:ascii="Times New Roman" w:hAnsi="Times New Roman" w:cs="Times New Roman"/>
          <w:sz w:val="24"/>
          <w:szCs w:val="24"/>
        </w:rPr>
        <w:t>a</w:t>
      </w:r>
      <w:r w:rsidRPr="00C53BBE">
        <w:rPr>
          <w:rFonts w:ascii="Times New Roman" w:hAnsi="Times New Roman" w:cs="Times New Roman"/>
          <w:sz w:val="24"/>
          <w:szCs w:val="24"/>
        </w:rPr>
        <w:t xml:space="preserve">r </w:t>
      </w:r>
      <w:r w:rsidR="00F74ECB" w:rsidRPr="00C53BBE">
        <w:rPr>
          <w:rFonts w:ascii="Times New Roman" w:hAnsi="Times New Roman" w:cs="Times New Roman"/>
          <w:sz w:val="24"/>
          <w:szCs w:val="24"/>
        </w:rPr>
        <w:t>loa</w:t>
      </w:r>
      <w:r w:rsidRPr="00C53BBE">
        <w:rPr>
          <w:rFonts w:ascii="Times New Roman" w:hAnsi="Times New Roman" w:cs="Times New Roman"/>
          <w:sz w:val="24"/>
          <w:szCs w:val="24"/>
        </w:rPr>
        <w:t>ds</w:t>
      </w:r>
      <w:r w:rsidR="00F74ECB" w:rsidRPr="00C53BBE">
        <w:rPr>
          <w:rFonts w:ascii="Times New Roman" w:hAnsi="Times New Roman" w:cs="Times New Roman"/>
          <w:sz w:val="24"/>
          <w:szCs w:val="24"/>
        </w:rPr>
        <w:t>. Soil c</w:t>
      </w:r>
      <w:r w:rsidRPr="00C53BBE">
        <w:rPr>
          <w:rFonts w:ascii="Times New Roman" w:hAnsi="Times New Roman" w:cs="Times New Roman"/>
          <w:sz w:val="24"/>
          <w:szCs w:val="24"/>
        </w:rPr>
        <w:t>an be classified</w:t>
      </w:r>
      <w:r w:rsidR="00827144" w:rsidRPr="00C53BBE">
        <w:rPr>
          <w:rFonts w:ascii="Times New Roman" w:hAnsi="Times New Roman" w:cs="Times New Roman"/>
          <w:sz w:val="24"/>
          <w:szCs w:val="24"/>
        </w:rPr>
        <w:t xml:space="preserve"> based on their angle of internal </w:t>
      </w:r>
      <w:r w:rsidR="00F74ECB" w:rsidRPr="00C53BBE">
        <w:rPr>
          <w:rFonts w:ascii="Times New Roman" w:hAnsi="Times New Roman" w:cs="Times New Roman"/>
          <w:sz w:val="24"/>
          <w:szCs w:val="24"/>
        </w:rPr>
        <w:t>f</w:t>
      </w:r>
      <w:r w:rsidR="00827144" w:rsidRPr="00C53BBE">
        <w:rPr>
          <w:rFonts w:ascii="Times New Roman" w:hAnsi="Times New Roman" w:cs="Times New Roman"/>
          <w:sz w:val="24"/>
          <w:szCs w:val="24"/>
        </w:rPr>
        <w:t>ri</w:t>
      </w:r>
      <w:r w:rsidR="00F74ECB" w:rsidRPr="00C53BBE">
        <w:rPr>
          <w:rFonts w:ascii="Times New Roman" w:hAnsi="Times New Roman" w:cs="Times New Roman"/>
          <w:sz w:val="24"/>
          <w:szCs w:val="24"/>
        </w:rPr>
        <w:t>c</w:t>
      </w:r>
      <w:r w:rsidRPr="00C53BBE">
        <w:rPr>
          <w:rFonts w:ascii="Times New Roman" w:hAnsi="Times New Roman" w:cs="Times New Roman"/>
          <w:sz w:val="24"/>
          <w:szCs w:val="24"/>
        </w:rPr>
        <w:t>tion</w:t>
      </w:r>
      <w:r w:rsidR="00F74ECB" w:rsidRPr="00C53BBE">
        <w:rPr>
          <w:rFonts w:ascii="Times New Roman" w:hAnsi="Times New Roman" w:cs="Times New Roman"/>
          <w:sz w:val="24"/>
          <w:szCs w:val="24"/>
        </w:rPr>
        <w:t>. Sample A has cohesion</w:t>
      </w:r>
      <w:r w:rsidRPr="00C53BBE">
        <w:rPr>
          <w:rFonts w:ascii="Times New Roman" w:hAnsi="Times New Roman" w:cs="Times New Roman"/>
          <w:sz w:val="24"/>
          <w:szCs w:val="24"/>
        </w:rPr>
        <w:t xml:space="preserve"> of </w:t>
      </w:r>
      <w:r w:rsidR="00F74ECB" w:rsidRPr="00C53BBE">
        <w:rPr>
          <w:rFonts w:ascii="Times New Roman" w:hAnsi="Times New Roman" w:cs="Times New Roman"/>
          <w:sz w:val="24"/>
          <w:szCs w:val="24"/>
        </w:rPr>
        <w:t>10</w:t>
      </w:r>
      <w:r w:rsidRPr="00C53BBE">
        <w:rPr>
          <w:rFonts w:ascii="Times New Roman" w:hAnsi="Times New Roman" w:cs="Times New Roman"/>
          <w:sz w:val="24"/>
          <w:szCs w:val="24"/>
        </w:rPr>
        <w:t>k</w:t>
      </w:r>
      <w:r w:rsidR="00F74ECB" w:rsidRPr="00C53BBE">
        <w:rPr>
          <w:rFonts w:ascii="Times New Roman" w:hAnsi="Times New Roman" w:cs="Times New Roman"/>
          <w:sz w:val="24"/>
          <w:szCs w:val="24"/>
        </w:rPr>
        <w:t>n/</w:t>
      </w:r>
      <w:r w:rsidRPr="00C53BBE">
        <w:rPr>
          <w:rFonts w:ascii="Times New Roman" w:hAnsi="Times New Roman" w:cs="Times New Roman"/>
          <w:sz w:val="24"/>
          <w:szCs w:val="24"/>
        </w:rPr>
        <w:t>m</w:t>
      </w:r>
      <w:r w:rsidR="00827144" w:rsidRPr="00C53BBE">
        <w:rPr>
          <w:rFonts w:ascii="Times New Roman" w:hAnsi="Times New Roman" w:cs="Times New Roman"/>
          <w:sz w:val="24"/>
          <w:szCs w:val="24"/>
          <w:vertAlign w:val="superscript"/>
        </w:rPr>
        <w:t>2</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angle on fr</w:t>
      </w:r>
      <w:r w:rsidR="00F74ECB" w:rsidRPr="00C53BBE">
        <w:rPr>
          <w:rFonts w:ascii="Times New Roman" w:hAnsi="Times New Roman" w:cs="Times New Roman"/>
          <w:sz w:val="24"/>
          <w:szCs w:val="24"/>
        </w:rPr>
        <w:t>action of 34°</w:t>
      </w:r>
      <w:r w:rsidR="00CD4A10" w:rsidRPr="00C53BBE">
        <w:rPr>
          <w:rFonts w:ascii="Times New Roman" w:hAnsi="Times New Roman" w:cs="Times New Roman"/>
          <w:sz w:val="24"/>
          <w:szCs w:val="24"/>
        </w:rPr>
        <w:t>,</w:t>
      </w:r>
      <w:r w:rsidR="00F74ECB" w:rsidRPr="00C53BBE">
        <w:rPr>
          <w:rFonts w:ascii="Times New Roman" w:hAnsi="Times New Roman" w:cs="Times New Roman"/>
          <w:sz w:val="24"/>
          <w:szCs w:val="24"/>
        </w:rPr>
        <w:t xml:space="preserve"> Sample B has cohe</w:t>
      </w:r>
      <w:r w:rsidRPr="00C53BBE">
        <w:rPr>
          <w:rFonts w:ascii="Times New Roman" w:hAnsi="Times New Roman" w:cs="Times New Roman"/>
          <w:sz w:val="24"/>
          <w:szCs w:val="24"/>
        </w:rPr>
        <w:t xml:space="preserve">sion </w:t>
      </w:r>
      <w:r w:rsidR="00F74ECB" w:rsidRPr="00C53BBE">
        <w:rPr>
          <w:rFonts w:ascii="Times New Roman" w:hAnsi="Times New Roman" w:cs="Times New Roman"/>
          <w:sz w:val="24"/>
          <w:szCs w:val="24"/>
        </w:rPr>
        <w:t>5kn/m</w:t>
      </w:r>
      <w:r w:rsidR="00F74ECB" w:rsidRPr="00C53BBE">
        <w:rPr>
          <w:rFonts w:ascii="Times New Roman" w:hAnsi="Times New Roman" w:cs="Times New Roman"/>
          <w:sz w:val="24"/>
          <w:szCs w:val="24"/>
          <w:vertAlign w:val="superscript"/>
        </w:rPr>
        <w:t>2</w:t>
      </w:r>
      <w:r w:rsidR="00F74ECB" w:rsidRPr="00C53BBE">
        <w:rPr>
          <w:rFonts w:ascii="Times New Roman" w:hAnsi="Times New Roman" w:cs="Times New Roman"/>
          <w:sz w:val="24"/>
          <w:szCs w:val="24"/>
        </w:rPr>
        <w:t xml:space="preserve"> with internal fri</w:t>
      </w:r>
      <w:r w:rsidRPr="00C53BBE">
        <w:rPr>
          <w:rFonts w:ascii="Times New Roman" w:hAnsi="Times New Roman" w:cs="Times New Roman"/>
          <w:sz w:val="24"/>
          <w:szCs w:val="24"/>
        </w:rPr>
        <w:t>ction of 44°</w:t>
      </w:r>
      <w:r w:rsidR="00CD4A10" w:rsidRPr="00C53BBE">
        <w:rPr>
          <w:rFonts w:ascii="Times New Roman" w:hAnsi="Times New Roman" w:cs="Times New Roman"/>
          <w:sz w:val="24"/>
          <w:szCs w:val="24"/>
        </w:rPr>
        <w:t xml:space="preserve"> whi</w:t>
      </w:r>
      <w:r w:rsidRPr="00C53BBE">
        <w:rPr>
          <w:rFonts w:ascii="Times New Roman" w:hAnsi="Times New Roman" w:cs="Times New Roman"/>
          <w:sz w:val="24"/>
          <w:szCs w:val="24"/>
        </w:rPr>
        <w:t>le.</w:t>
      </w:r>
      <w:r w:rsidR="00F74ECB" w:rsidRPr="00C53BBE">
        <w:rPr>
          <w:rFonts w:ascii="Times New Roman" w:hAnsi="Times New Roman" w:cs="Times New Roman"/>
          <w:sz w:val="24"/>
          <w:szCs w:val="24"/>
        </w:rPr>
        <w:t>Sample C has cohe</w:t>
      </w:r>
      <w:r w:rsidRPr="00C53BBE">
        <w:rPr>
          <w:rFonts w:ascii="Times New Roman" w:hAnsi="Times New Roman" w:cs="Times New Roman"/>
          <w:sz w:val="24"/>
          <w:szCs w:val="24"/>
        </w:rPr>
        <w:t xml:space="preserve">sion of </w:t>
      </w:r>
      <w:r w:rsidR="00F74ECB" w:rsidRPr="00C53BBE">
        <w:rPr>
          <w:rFonts w:ascii="Times New Roman" w:hAnsi="Times New Roman" w:cs="Times New Roman"/>
          <w:sz w:val="24"/>
          <w:szCs w:val="24"/>
        </w:rPr>
        <w:t>10kn/</w:t>
      </w:r>
      <w:r w:rsidRPr="00C53BBE">
        <w:rPr>
          <w:rFonts w:ascii="Times New Roman" w:hAnsi="Times New Roman" w:cs="Times New Roman"/>
          <w:sz w:val="24"/>
          <w:szCs w:val="24"/>
        </w:rPr>
        <w:t xml:space="preserve">m² </w:t>
      </w:r>
      <w:r w:rsidR="001A248D" w:rsidRPr="001A248D">
        <w:rPr>
          <w:rFonts w:ascii="Times New Roman" w:hAnsi="Times New Roman" w:cs="Times New Roman"/>
          <w:sz w:val="24"/>
          <w:szCs w:val="24"/>
        </w:rPr>
        <w:t>and</w:t>
      </w:r>
      <w:r w:rsidR="00F74ECB" w:rsidRPr="00C53BBE">
        <w:rPr>
          <w:rFonts w:ascii="Times New Roman" w:hAnsi="Times New Roman" w:cs="Times New Roman"/>
          <w:sz w:val="24"/>
          <w:szCs w:val="24"/>
        </w:rPr>
        <w:t xml:space="preserve"> i</w:t>
      </w:r>
      <w:r w:rsidR="00CD4A10" w:rsidRPr="00C53BBE">
        <w:rPr>
          <w:rFonts w:ascii="Times New Roman" w:hAnsi="Times New Roman" w:cs="Times New Roman"/>
          <w:sz w:val="24"/>
          <w:szCs w:val="24"/>
        </w:rPr>
        <w:t>nternal</w:t>
      </w:r>
      <w:r w:rsidR="003C455A">
        <w:rPr>
          <w:rFonts w:ascii="Times New Roman" w:hAnsi="Times New Roman" w:cs="Times New Roman"/>
          <w:sz w:val="24"/>
          <w:szCs w:val="24"/>
        </w:rPr>
        <w:t xml:space="preserve"> </w:t>
      </w:r>
      <w:r w:rsidRPr="00C53BBE">
        <w:rPr>
          <w:rFonts w:ascii="Times New Roman" w:hAnsi="Times New Roman" w:cs="Times New Roman"/>
          <w:sz w:val="24"/>
          <w:szCs w:val="24"/>
        </w:rPr>
        <w:t>fraction of 31</w:t>
      </w:r>
      <w:r w:rsidR="00F74ECB" w:rsidRPr="00C53BBE">
        <w:rPr>
          <w:rFonts w:ascii="Times New Roman" w:hAnsi="Times New Roman" w:cs="Times New Roman"/>
          <w:sz w:val="24"/>
          <w:szCs w:val="24"/>
        </w:rPr>
        <w:t>°</w:t>
      </w:r>
      <w:r w:rsidR="00CD4A10" w:rsidRPr="00C53BBE">
        <w:rPr>
          <w:rFonts w:ascii="Times New Roman" w:hAnsi="Times New Roman" w:cs="Times New Roman"/>
          <w:sz w:val="24"/>
          <w:szCs w:val="24"/>
        </w:rPr>
        <w:t>.</w:t>
      </w:r>
      <w:r w:rsidRPr="00C53BBE">
        <w:rPr>
          <w:rFonts w:ascii="Times New Roman" w:hAnsi="Times New Roman" w:cs="Times New Roman"/>
          <w:sz w:val="24"/>
          <w:szCs w:val="24"/>
        </w:rPr>
        <w:t xml:space="preserve"> Angle of friction within 1</w:t>
      </w:r>
      <w:r w:rsidR="00F74ECB" w:rsidRPr="00C53BBE">
        <w:rPr>
          <w:rFonts w:ascii="Times New Roman" w:hAnsi="Times New Roman" w:cs="Times New Roman"/>
          <w:sz w:val="24"/>
          <w:szCs w:val="24"/>
        </w:rPr>
        <w:t>0°-20° is</w:t>
      </w:r>
      <w:r w:rsidRPr="00C53BBE">
        <w:rPr>
          <w:rFonts w:ascii="Times New Roman" w:hAnsi="Times New Roman" w:cs="Times New Roman"/>
          <w:sz w:val="24"/>
          <w:szCs w:val="24"/>
        </w:rPr>
        <w:t xml:space="preserve"> clas</w:t>
      </w:r>
      <w:r w:rsidR="00F74ECB" w:rsidRPr="00C53BBE">
        <w:rPr>
          <w:rFonts w:ascii="Times New Roman" w:hAnsi="Times New Roman" w:cs="Times New Roman"/>
          <w:sz w:val="24"/>
          <w:szCs w:val="24"/>
        </w:rPr>
        <w:t>sified as weak</w:t>
      </w:r>
      <w:r w:rsidRPr="00C53BBE">
        <w:rPr>
          <w:rFonts w:ascii="Times New Roman" w:hAnsi="Times New Roman" w:cs="Times New Roman"/>
          <w:sz w:val="24"/>
          <w:szCs w:val="24"/>
        </w:rPr>
        <w:t xml:space="preserve"> on </w:t>
      </w:r>
      <w:r w:rsidR="00F74ECB" w:rsidRPr="00C53BBE">
        <w:rPr>
          <w:rFonts w:ascii="Times New Roman" w:hAnsi="Times New Roman" w:cs="Times New Roman"/>
          <w:sz w:val="24"/>
          <w:szCs w:val="24"/>
        </w:rPr>
        <w:t>lo</w:t>
      </w:r>
      <w:r w:rsidRPr="00C53BBE">
        <w:rPr>
          <w:rFonts w:ascii="Times New Roman" w:hAnsi="Times New Roman" w:cs="Times New Roman"/>
          <w:sz w:val="24"/>
          <w:szCs w:val="24"/>
        </w:rPr>
        <w:t xml:space="preserve">ose soil structures with </w:t>
      </w:r>
      <w:r w:rsidR="00F74ECB" w:rsidRPr="00C53BBE">
        <w:rPr>
          <w:rFonts w:ascii="Times New Roman" w:hAnsi="Times New Roman" w:cs="Times New Roman"/>
          <w:sz w:val="24"/>
          <w:szCs w:val="24"/>
        </w:rPr>
        <w:t>limi</w:t>
      </w:r>
      <w:r w:rsidRPr="00C53BBE">
        <w:rPr>
          <w:rFonts w:ascii="Times New Roman" w:hAnsi="Times New Roman" w:cs="Times New Roman"/>
          <w:sz w:val="24"/>
          <w:szCs w:val="24"/>
        </w:rPr>
        <w:t>ted resistance to s</w:t>
      </w:r>
      <w:r w:rsidR="00F74ECB" w:rsidRPr="00C53BBE">
        <w:rPr>
          <w:rFonts w:ascii="Times New Roman" w:hAnsi="Times New Roman" w:cs="Times New Roman"/>
          <w:sz w:val="24"/>
          <w:szCs w:val="24"/>
        </w:rPr>
        <w:t>h</w:t>
      </w:r>
      <w:r w:rsidRPr="00C53BBE">
        <w:rPr>
          <w:rFonts w:ascii="Times New Roman" w:hAnsi="Times New Roman" w:cs="Times New Roman"/>
          <w:sz w:val="24"/>
          <w:szCs w:val="24"/>
        </w:rPr>
        <w:t>ear (</w:t>
      </w:r>
      <w:r w:rsidR="00BB4899" w:rsidRPr="00C53BBE">
        <w:rPr>
          <w:rFonts w:ascii="Times New Roman" w:hAnsi="Times New Roman" w:cs="Times New Roman"/>
          <w:sz w:val="24"/>
          <w:szCs w:val="24"/>
        </w:rPr>
        <w:t>i.e.</w:t>
      </w:r>
      <w:r w:rsidRPr="00C53BBE">
        <w:rPr>
          <w:rFonts w:ascii="Times New Roman" w:hAnsi="Times New Roman" w:cs="Times New Roman"/>
          <w:sz w:val="24"/>
          <w:szCs w:val="24"/>
        </w:rPr>
        <w:t xml:space="preserve"> is </w:t>
      </w:r>
      <w:r w:rsidR="00BB4899" w:rsidRPr="00C53BBE">
        <w:rPr>
          <w:rFonts w:ascii="Times New Roman" w:hAnsi="Times New Roman" w:cs="Times New Roman"/>
          <w:sz w:val="24"/>
          <w:szCs w:val="24"/>
        </w:rPr>
        <w:t>low)</w:t>
      </w:r>
      <w:r w:rsidRPr="00C53BBE">
        <w:rPr>
          <w:rFonts w:ascii="Times New Roman" w:hAnsi="Times New Roman" w:cs="Times New Roman"/>
          <w:sz w:val="24"/>
          <w:szCs w:val="24"/>
        </w:rPr>
        <w:t xml:space="preserve">. </w:t>
      </w:r>
      <w:r w:rsidRPr="00C53BBE">
        <w:rPr>
          <w:rFonts w:ascii="Times New Roman" w:hAnsi="Times New Roman" w:cs="Times New Roman"/>
          <w:sz w:val="24"/>
          <w:szCs w:val="24"/>
        </w:rPr>
        <w:lastRenderedPageBreak/>
        <w:t xml:space="preserve">Angle between the </w:t>
      </w:r>
      <w:r w:rsidR="00CD4A10" w:rsidRPr="00C53BBE">
        <w:rPr>
          <w:rFonts w:ascii="Times New Roman" w:hAnsi="Times New Roman" w:cs="Times New Roman"/>
          <w:sz w:val="24"/>
          <w:szCs w:val="24"/>
        </w:rPr>
        <w:t>ranges</w:t>
      </w:r>
      <w:r w:rsidR="00BB4899" w:rsidRPr="00C53BBE">
        <w:rPr>
          <w:rFonts w:ascii="Times New Roman" w:hAnsi="Times New Roman" w:cs="Times New Roman"/>
          <w:sz w:val="24"/>
          <w:szCs w:val="24"/>
        </w:rPr>
        <w:t xml:space="preserve"> of 20°</w:t>
      </w:r>
      <w:r w:rsidRPr="00C53BBE">
        <w:rPr>
          <w:rFonts w:ascii="Times New Roman" w:hAnsi="Times New Roman" w:cs="Times New Roman"/>
          <w:sz w:val="24"/>
          <w:szCs w:val="24"/>
        </w:rPr>
        <w:t>-30</w:t>
      </w:r>
      <w:r w:rsidR="00BB4899" w:rsidRPr="00C53BBE">
        <w:rPr>
          <w:rFonts w:ascii="Times New Roman" w:hAnsi="Times New Roman" w:cs="Times New Roman"/>
          <w:sz w:val="24"/>
          <w:szCs w:val="24"/>
        </w:rPr>
        <w:t xml:space="preserve">° is moderate, angle between </w:t>
      </w:r>
      <w:r w:rsidRPr="00C53BBE">
        <w:rPr>
          <w:rFonts w:ascii="Times New Roman" w:hAnsi="Times New Roman" w:cs="Times New Roman"/>
          <w:sz w:val="24"/>
          <w:szCs w:val="24"/>
        </w:rPr>
        <w:t>20</w:t>
      </w:r>
      <w:r w:rsidR="00CD4A10" w:rsidRPr="00C53BBE">
        <w:rPr>
          <w:rFonts w:ascii="Times New Roman" w:hAnsi="Times New Roman" w:cs="Times New Roman"/>
          <w:sz w:val="24"/>
          <w:szCs w:val="24"/>
        </w:rPr>
        <w:t xml:space="preserve">°-35° is </w:t>
      </w:r>
      <w:r w:rsidR="00BB4899" w:rsidRPr="00C53BBE">
        <w:rPr>
          <w:rFonts w:ascii="Times New Roman" w:hAnsi="Times New Roman" w:cs="Times New Roman"/>
          <w:sz w:val="24"/>
          <w:szCs w:val="24"/>
        </w:rPr>
        <w:t xml:space="preserve">high </w:t>
      </w:r>
      <w:r w:rsidR="001A248D" w:rsidRPr="001A248D">
        <w:rPr>
          <w:rFonts w:ascii="Times New Roman" w:hAnsi="Times New Roman" w:cs="Times New Roman"/>
          <w:sz w:val="24"/>
          <w:szCs w:val="24"/>
        </w:rPr>
        <w:t>and</w:t>
      </w:r>
      <w:r w:rsidR="00BB4899" w:rsidRPr="00C53BBE">
        <w:rPr>
          <w:rFonts w:ascii="Times New Roman" w:hAnsi="Times New Roman" w:cs="Times New Roman"/>
          <w:sz w:val="24"/>
          <w:szCs w:val="24"/>
        </w:rPr>
        <w:t xml:space="preserve"> ab</w:t>
      </w:r>
      <w:r w:rsidRPr="00C53BBE">
        <w:rPr>
          <w:rFonts w:ascii="Times New Roman" w:hAnsi="Times New Roman" w:cs="Times New Roman"/>
          <w:sz w:val="24"/>
          <w:szCs w:val="24"/>
        </w:rPr>
        <w:t>ove 35</w:t>
      </w:r>
      <w:r w:rsidR="00BB4899" w:rsidRPr="00C53BBE">
        <w:rPr>
          <w:rFonts w:ascii="Times New Roman" w:hAnsi="Times New Roman" w:cs="Times New Roman"/>
          <w:sz w:val="24"/>
          <w:szCs w:val="24"/>
        </w:rPr>
        <w:t>° is very high</w:t>
      </w:r>
      <w:r w:rsidR="00CD4A10" w:rsidRPr="00C53BBE">
        <w:rPr>
          <w:rFonts w:ascii="Times New Roman" w:hAnsi="Times New Roman" w:cs="Times New Roman"/>
          <w:sz w:val="24"/>
          <w:szCs w:val="24"/>
        </w:rPr>
        <w:t xml:space="preserve">.High </w:t>
      </w:r>
      <w:r w:rsidR="00BB4899" w:rsidRPr="00C53BBE">
        <w:rPr>
          <w:rFonts w:ascii="Times New Roman" w:hAnsi="Times New Roman" w:cs="Times New Roman"/>
          <w:sz w:val="24"/>
          <w:szCs w:val="24"/>
        </w:rPr>
        <w:t xml:space="preserve">angle of fraction above </w:t>
      </w:r>
      <w:r w:rsidRPr="00C53BBE">
        <w:rPr>
          <w:rFonts w:ascii="Times New Roman" w:hAnsi="Times New Roman" w:cs="Times New Roman"/>
          <w:sz w:val="24"/>
          <w:szCs w:val="24"/>
        </w:rPr>
        <w:t>3</w:t>
      </w:r>
      <w:r w:rsidR="00BB4899" w:rsidRPr="00C53BBE">
        <w:rPr>
          <w:rFonts w:ascii="Times New Roman" w:hAnsi="Times New Roman" w:cs="Times New Roman"/>
          <w:sz w:val="24"/>
          <w:szCs w:val="24"/>
        </w:rPr>
        <w:t>5°typically dense s</w:t>
      </w:r>
      <w:r w:rsidR="001A248D" w:rsidRPr="001A248D">
        <w:rPr>
          <w:rFonts w:ascii="Times New Roman" w:hAnsi="Times New Roman" w:cs="Times New Roman"/>
          <w:sz w:val="24"/>
          <w:szCs w:val="24"/>
        </w:rPr>
        <w:t>and</w:t>
      </w:r>
      <w:r w:rsidR="00CD4A10" w:rsidRPr="00C53BBE">
        <w:rPr>
          <w:rFonts w:ascii="Times New Roman" w:hAnsi="Times New Roman" w:cs="Times New Roman"/>
          <w:sz w:val="24"/>
          <w:szCs w:val="24"/>
        </w:rPr>
        <w:t xml:space="preserve">s </w:t>
      </w:r>
      <w:r w:rsidR="001A248D" w:rsidRPr="001A248D">
        <w:rPr>
          <w:rFonts w:ascii="Times New Roman" w:hAnsi="Times New Roman" w:cs="Times New Roman"/>
          <w:sz w:val="24"/>
          <w:szCs w:val="24"/>
        </w:rPr>
        <w:t>and</w:t>
      </w:r>
      <w:r w:rsidR="00CD4A10" w:rsidRPr="00C53BBE">
        <w:rPr>
          <w:rFonts w:ascii="Times New Roman" w:hAnsi="Times New Roman" w:cs="Times New Roman"/>
          <w:sz w:val="24"/>
          <w:szCs w:val="24"/>
        </w:rPr>
        <w:t xml:space="preserve"> grave, a</w:t>
      </w:r>
      <w:r w:rsidRPr="00C53BBE">
        <w:rPr>
          <w:rFonts w:ascii="Times New Roman" w:hAnsi="Times New Roman" w:cs="Times New Roman"/>
          <w:sz w:val="24"/>
          <w:szCs w:val="24"/>
        </w:rPr>
        <w:t xml:space="preserve"> high strength </w:t>
      </w:r>
      <w:r w:rsidR="001A248D" w:rsidRPr="001A248D">
        <w:rPr>
          <w:rFonts w:ascii="Times New Roman" w:hAnsi="Times New Roman" w:cs="Times New Roman"/>
          <w:sz w:val="24"/>
          <w:szCs w:val="24"/>
        </w:rPr>
        <w:t>and</w:t>
      </w:r>
      <w:r w:rsidR="00BB4899" w:rsidRPr="00C53BBE">
        <w:rPr>
          <w:rFonts w:ascii="Times New Roman" w:hAnsi="Times New Roman" w:cs="Times New Roman"/>
          <w:sz w:val="24"/>
          <w:szCs w:val="24"/>
        </w:rPr>
        <w:t xml:space="preserve"> low</w:t>
      </w:r>
      <w:r w:rsidR="003C455A">
        <w:rPr>
          <w:rFonts w:ascii="Times New Roman" w:hAnsi="Times New Roman" w:cs="Times New Roman"/>
          <w:sz w:val="24"/>
          <w:szCs w:val="24"/>
        </w:rPr>
        <w:t xml:space="preserve"> </w:t>
      </w:r>
      <w:r w:rsidR="00CD4A10" w:rsidRPr="00C53BBE">
        <w:rPr>
          <w:rFonts w:ascii="Times New Roman" w:hAnsi="Times New Roman" w:cs="Times New Roman"/>
          <w:sz w:val="24"/>
          <w:szCs w:val="24"/>
        </w:rPr>
        <w:t>co</w:t>
      </w:r>
      <w:r w:rsidR="00BB4899" w:rsidRPr="00C53BBE">
        <w:rPr>
          <w:rFonts w:ascii="Times New Roman" w:hAnsi="Times New Roman" w:cs="Times New Roman"/>
          <w:sz w:val="24"/>
          <w:szCs w:val="24"/>
        </w:rPr>
        <w:t>mpressibility</w:t>
      </w:r>
      <w:r w:rsidR="003C455A">
        <w:rPr>
          <w:rFonts w:ascii="Times New Roman" w:hAnsi="Times New Roman" w:cs="Times New Roman"/>
          <w:sz w:val="24"/>
          <w:szCs w:val="24"/>
        </w:rPr>
        <w:t xml:space="preserve"> </w:t>
      </w:r>
      <w:r w:rsidR="00BB4899" w:rsidRPr="00C53BBE">
        <w:rPr>
          <w:rFonts w:ascii="Times New Roman" w:hAnsi="Times New Roman" w:cs="Times New Roman"/>
          <w:sz w:val="24"/>
          <w:szCs w:val="24"/>
        </w:rPr>
        <w:t>whi</w:t>
      </w:r>
      <w:r w:rsidRPr="00C53BBE">
        <w:rPr>
          <w:rFonts w:ascii="Times New Roman" w:hAnsi="Times New Roman" w:cs="Times New Roman"/>
          <w:sz w:val="24"/>
          <w:szCs w:val="24"/>
        </w:rPr>
        <w:t xml:space="preserve">ch strongly </w:t>
      </w:r>
      <w:r w:rsidR="00BB4899" w:rsidRPr="00C53BBE">
        <w:rPr>
          <w:rFonts w:ascii="Times New Roman" w:hAnsi="Times New Roman" w:cs="Times New Roman"/>
          <w:sz w:val="24"/>
          <w:szCs w:val="24"/>
        </w:rPr>
        <w:t>influence</w:t>
      </w:r>
      <w:r w:rsidR="003C455A">
        <w:rPr>
          <w:rFonts w:ascii="Times New Roman" w:hAnsi="Times New Roman" w:cs="Times New Roman"/>
          <w:sz w:val="24"/>
          <w:szCs w:val="24"/>
        </w:rPr>
        <w:t xml:space="preserve"> </w:t>
      </w:r>
      <w:r w:rsidR="00BB4899" w:rsidRPr="00C53BBE">
        <w:rPr>
          <w:rFonts w:ascii="Times New Roman" w:hAnsi="Times New Roman" w:cs="Times New Roman"/>
          <w:sz w:val="24"/>
          <w:szCs w:val="24"/>
        </w:rPr>
        <w:t>ss</w:t>
      </w:r>
      <w:r w:rsidRPr="00C53BBE">
        <w:rPr>
          <w:rFonts w:ascii="Times New Roman" w:hAnsi="Times New Roman" w:cs="Times New Roman"/>
          <w:sz w:val="24"/>
          <w:szCs w:val="24"/>
        </w:rPr>
        <w:t xml:space="preserve">ettlement </w:t>
      </w:r>
      <w:r w:rsidR="00BB4899" w:rsidRPr="00C53BBE">
        <w:rPr>
          <w:rFonts w:ascii="Times New Roman" w:hAnsi="Times New Roman" w:cs="Times New Roman"/>
          <w:sz w:val="24"/>
          <w:szCs w:val="24"/>
        </w:rPr>
        <w:t>be</w:t>
      </w:r>
      <w:r w:rsidR="00CD4A10" w:rsidRPr="00C53BBE">
        <w:rPr>
          <w:rFonts w:ascii="Times New Roman" w:hAnsi="Times New Roman" w:cs="Times New Roman"/>
          <w:sz w:val="24"/>
          <w:szCs w:val="24"/>
        </w:rPr>
        <w:t>haviour</w:t>
      </w:r>
      <w:r w:rsidRPr="00C53BBE">
        <w:rPr>
          <w:rFonts w:ascii="Times New Roman" w:hAnsi="Times New Roman" w:cs="Times New Roman"/>
          <w:sz w:val="24"/>
          <w:szCs w:val="24"/>
        </w:rPr>
        <w:t xml:space="preserve"> (Das, 2019).</w:t>
      </w:r>
    </w:p>
    <w:p w:rsidR="00CD4A10"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table </w:t>
      </w:r>
      <w:r w:rsidR="00CD4A10" w:rsidRPr="00C53BBE">
        <w:rPr>
          <w:rFonts w:ascii="Times New Roman" w:hAnsi="Times New Roman" w:cs="Times New Roman"/>
          <w:sz w:val="24"/>
          <w:szCs w:val="24"/>
        </w:rPr>
        <w:t>4.2 shows shear stress of sample A</w:t>
      </w:r>
    </w:p>
    <w:p w:rsidR="00CD4A10" w:rsidRPr="00C53BBE" w:rsidRDefault="00CD4A10"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Table 4.2: Shear stress of Sample A</w:t>
      </w:r>
    </w:p>
    <w:tbl>
      <w:tblPr>
        <w:tblStyle w:val="TableGrid"/>
        <w:tblW w:w="0" w:type="auto"/>
        <w:tblLook w:val="04A0"/>
      </w:tblPr>
      <w:tblGrid>
        <w:gridCol w:w="2192"/>
        <w:gridCol w:w="2222"/>
        <w:gridCol w:w="2220"/>
        <w:gridCol w:w="2222"/>
      </w:tblGrid>
      <w:tr w:rsidR="00CD4A10" w:rsidRPr="00C53BBE" w:rsidTr="00CD4A10">
        <w:tc>
          <w:tcPr>
            <w:tcW w:w="2394" w:type="dxa"/>
          </w:tcPr>
          <w:p w:rsidR="00CD4A10" w:rsidRPr="00C53BBE" w:rsidRDefault="00CD4A10"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Load (kg)</w:t>
            </w:r>
          </w:p>
        </w:tc>
        <w:tc>
          <w:tcPr>
            <w:tcW w:w="2394" w:type="dxa"/>
          </w:tcPr>
          <w:p w:rsidR="00CD4A10" w:rsidRPr="00C53BBE" w:rsidRDefault="00CD4A10"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Normal stress kn/m</w:t>
            </w:r>
            <w:r w:rsidRPr="00C53BBE">
              <w:rPr>
                <w:rFonts w:ascii="Times New Roman" w:hAnsi="Times New Roman" w:cs="Times New Roman"/>
                <w:sz w:val="24"/>
                <w:szCs w:val="24"/>
                <w:vertAlign w:val="superscript"/>
              </w:rPr>
              <w:t>2</w:t>
            </w:r>
          </w:p>
        </w:tc>
        <w:tc>
          <w:tcPr>
            <w:tcW w:w="2394" w:type="dxa"/>
          </w:tcPr>
          <w:p w:rsidR="00CD4A10" w:rsidRPr="00C53BBE" w:rsidRDefault="00CD4A10"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Load dial reading</w:t>
            </w:r>
          </w:p>
        </w:tc>
        <w:tc>
          <w:tcPr>
            <w:tcW w:w="2394" w:type="dxa"/>
          </w:tcPr>
          <w:p w:rsidR="00CD4A10" w:rsidRPr="00C53BBE" w:rsidRDefault="00CD4A10"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(kn/m</w:t>
            </w:r>
            <w:r w:rsidR="00C53BBE"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w:t>
            </w:r>
          </w:p>
        </w:tc>
      </w:tr>
      <w:tr w:rsidR="00CD4A10" w:rsidRPr="00C53BBE" w:rsidTr="00CD4A10">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5</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188.0</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232</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112</w:t>
            </w:r>
          </w:p>
        </w:tc>
      </w:tr>
      <w:tr w:rsidR="00CD4A10" w:rsidRPr="00C53BBE" w:rsidTr="00CD4A10">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324.5</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646</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311</w:t>
            </w:r>
          </w:p>
        </w:tc>
      </w:tr>
      <w:tr w:rsidR="00CD4A10" w:rsidRPr="00C53BBE" w:rsidTr="00CD4A10">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15</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460.5</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961</w:t>
            </w:r>
          </w:p>
        </w:tc>
        <w:tc>
          <w:tcPr>
            <w:tcW w:w="2394" w:type="dxa"/>
          </w:tcPr>
          <w:p w:rsidR="00CD4A10" w:rsidRPr="00C53BBE" w:rsidRDefault="00F602A3"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463</w:t>
            </w:r>
          </w:p>
        </w:tc>
      </w:tr>
    </w:tbl>
    <w:p w:rsidR="00CD4A10" w:rsidRPr="00C53BBE" w:rsidRDefault="00CD4A10" w:rsidP="00C53BBE">
      <w:pPr>
        <w:spacing w:after="0" w:line="360" w:lineRule="auto"/>
        <w:jc w:val="both"/>
        <w:rPr>
          <w:rFonts w:ascii="Times New Roman" w:hAnsi="Times New Roman" w:cs="Times New Roman"/>
          <w:sz w:val="24"/>
          <w:szCs w:val="24"/>
        </w:rPr>
      </w:pPr>
    </w:p>
    <w:p w:rsidR="00235968" w:rsidRPr="00C53BBE" w:rsidRDefault="00235968"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4.1 shows normal stress</w:t>
      </w:r>
      <w:r w:rsidR="006A6B83">
        <w:rPr>
          <w:rFonts w:ascii="Times New Roman" w:hAnsi="Times New Roman" w:cs="Times New Roman"/>
          <w:sz w:val="24"/>
          <w:szCs w:val="24"/>
        </w:rPr>
        <w:t xml:space="preserve"> vs shear stress</w:t>
      </w:r>
      <w:r w:rsidRPr="00C53BBE">
        <w:rPr>
          <w:rFonts w:ascii="Times New Roman" w:hAnsi="Times New Roman" w:cs="Times New Roman"/>
          <w:sz w:val="24"/>
          <w:szCs w:val="24"/>
        </w:rPr>
        <w:t xml:space="preserve"> of sample A</w:t>
      </w:r>
    </w:p>
    <w:p w:rsidR="00F602A3" w:rsidRPr="00C53BBE" w:rsidRDefault="003339FF" w:rsidP="00C53BB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0" o:spid="_x0000_s1026" type="#_x0000_t202" style="position:absolute;left:0;text-align:left;margin-left:372pt;margin-top:42.15pt;width:73.5pt;height:4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hzgEAAIkDAAAOAAAAZHJzL2Uyb0RvYy54bWysU9uO0zAQfUfiHyy/0/TK7kZNV8BqEdJy&#10;kRY+wHXsxiLxmBm3Sfl6xk63W+AN8WJ5Ljk+58xkfTt0rTgYJAe+krPJVArjNdTO7yr57ev9q2sp&#10;KCpfqxa8qeTRkLzdvHyx7kNp5tBAWxsUDOKp7EMlmxhDWRSkG9MpmkAwnosWsFORQ9wVNaqe0bu2&#10;mE+nr4sesA4I2hBx9m4syk3Gt9bo+NlaMlG0lWRuMZ+Yz206i81alTtUoXH6REP9A4tOOc+PnqHu&#10;VFRij+4vqM5pBAIbJxq6Aqx12mQNrGY2/UPNY6OCyVrYHApnm+j/wepPh8fwBUUc3sLAA8wiKDyA&#10;/k7sTdEHKk89yVMqKXVv+49Q8zTVPkL+YrDYJfksSDAMO308u2uGKDQnbxaL5Yormkur+eL6apXc&#10;L1T59HFAiu8NdCJdKok8vAyuDg8Ux9anlvSWh3vXtnmArf8twZgpk8knviPzOGwH7k4itlAfWQbC&#10;uA+8v3xpAH9K0fMuVJJ+7BUaKdoPns2+mS2XaXlysFxdzTnAy8r2sqK8ZqhKRinG67s4Ltw+oNs1&#10;/NLosoc3bJ91WdozqxNvnnc257SbaaEu49z1/AdtfgEAAP//AwBQSwMEFAAGAAgAAAAhAFYsUPLj&#10;AAAADwEAAA8AAABkcnMvZG93bnJldi54bWxMj8FOhDAQhu8mvkMzJt7cskoQWcrGaDYasxdxH6BL&#10;KyXQKaEtoE/veNLLJDPzzz//V+5XO7BZT75zKGC7SYBpbJzqsBVw+jjc5MB8kKjk4FAL+NIe9tXl&#10;RSkL5RZ813MdWkYm6AspwIQwFpz7xmgr/caNGmn36SYrA7VTy9UkFzK3A79Nkoxb2SF9MHLUT0Y3&#10;fR2tgEN8ebXzN4/jW90saMY+no69ENdX6/OOyuMOWNBr+LuAXwbKDxUFO7uIyrNBwH2aElAQkKd3&#10;wEiQP2xpcCZlluXAq5L/56h+AAAA//8DAFBLAQItABQABgAIAAAAIQC2gziS/gAAAOEBAAATAAAA&#10;AAAAAAAAAAAAAAAAAABbQ29udGVudF9UeXBlc10ueG1sUEsBAi0AFAAGAAgAAAAhADj9If/WAAAA&#10;lAEAAAsAAAAAAAAAAAAAAAAALwEAAF9yZWxzLy5yZWxzUEsBAi0AFAAGAAgAAAAhADPL6WHOAQAA&#10;iQMAAA4AAAAAAAAAAAAAAAAALgIAAGRycy9lMm9Eb2MueG1sUEsBAi0AFAAGAAgAAAAhAFYsUPLj&#10;AAAADwEAAA8AAAAAAAAAAAAAAAAAKAQAAGRycy9kb3ducmV2LnhtbFBLBQYAAAAABAAEAPMAAAA4&#10;BQAAAABBUUFBR1J5Y3k5a2IzZHVjbVYyTF==&#10;" filled="f" stroked="f">
            <v:path arrowok="t"/>
            <v:textbox>
              <w:txbxContent>
                <w:p w:rsidR="003C455A" w:rsidRPr="000D533D" w:rsidRDefault="003C455A" w:rsidP="000D533D">
                  <w:pPr>
                    <w:rPr>
                      <w:b/>
                    </w:rPr>
                  </w:pPr>
                  <w:r w:rsidRPr="000D533D">
                    <w:rPr>
                      <w:b/>
                    </w:rPr>
                    <w:t xml:space="preserve">Angel </w:t>
                  </w:r>
                  <w:r>
                    <w:rPr>
                      <w:b/>
                    </w:rPr>
                    <w:t>of friction = 31</w:t>
                  </w:r>
                  <w:r w:rsidRPr="000D533D">
                    <w:rPr>
                      <w:rFonts w:cstheme="minorHAnsi"/>
                      <w:b/>
                    </w:rPr>
                    <w:t>°</w:t>
                  </w:r>
                </w:p>
              </w:txbxContent>
            </v:textbox>
          </v:shape>
        </w:pict>
      </w:r>
      <w:r>
        <w:rPr>
          <w:rFonts w:ascii="Times New Roman" w:hAnsi="Times New Roman" w:cs="Times New Roman"/>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AutoShape 5" o:spid="_x0000_s1034" type="#_x0000_t6" style="position:absolute;left:0;text-align:left;margin-left:4in;margin-top:41.25pt;width:81.75pt;height:40.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TjFwIAAB4EAAAOAAAAZHJzL2Uyb0RvYy54bWysU12PEyEUfTfxPxDe7Xxsx62TTjdm11WT&#10;9SPZ9QdQBjpE4CLQTuuv3wtT26pvxnkgcC9zOOdwWN7sjSY74YMC29FqVlIiLIde2U1Hvz3dv1pQ&#10;EiKzPdNgRUcPItCb1csXy9G1ooYBdC88QRAb2tF1dIjRtUUR+CAMCzNwwmJTgjcs4tJvit6zEdGN&#10;LuqyfF2M4HvngYsQsHo3Nekq40spePwiZRCR6I4it5hHn8d1GovVkrUbz9yg+JEG+wcWhimLh56g&#10;7lhkZOvVX1BGcQ8BZJxxMAVIqbjIGlBNVf6h5nFgTmQtaE5wJ5vC/4Pln3eP7qtP1IN7AP49oCPF&#10;6EJ76qRFwD1kPX6CHu+QbSNksXvpDZFauQ949bmCgsg+u3s4uSv2kXAsVuXVoq4bSjj2mmp+1WT7&#10;C9YmnMTA+RDfCzAkTTrq45NXzG508oC1bPcQYmJ33pjKFu6V1vketSUjntMsrpv8RwCt+tTN8lKk&#10;xK32ZMcwDHE/MdZbg6qmWlWmb8oE1jE5U/0Xz5zKBJFJ/IZuVMQca2U6urhAGQTr39k+s4tM6WmO&#10;CrQ92pycTWkN7Rr6A7rsYQopPiqcDOB/UjJiQDsafmyZF5TojxYT8Kaaz1Oi82LeXNe48Jed9WWH&#10;WY5QKJuSaXobp1ewdV5tBjxpssPCW7xdqbLRZ1ZHshjCLP34YFLKL9d51/lZr54BAAD//wMAUEsD&#10;BBQABgAIAAAAIQCDH4l34wAAAA8BAAAPAAAAZHJzL2Rvd25yZXYueG1sTI9BT8MwDIXvSPyHyEjc&#10;WLqNdqNrOk2DXjjBNnFOm9BENE6VZFv595gTXCxbfn5+X7Wd3MAuOkTrUcB8lgHT2HllsRdwOjYP&#10;a2AxSVRy8KgFfOsI2/r2ppKl8ld815dD6hmZYCylAJPSWHIeO6OdjDM/aqTdpw9OJhpDz1WQVzJ3&#10;A19kWcGdtEgfjBz13uju63B2AuxbbI6nnWnnj7GzLx9N2L/2rRD3d9PzhspuAyzpKf1dwC8D5Yea&#10;grX+jCqyQUC+KggoCVgvcmAkWC2fqGlJWSxz4HXF/3PUPwAAAP//AwBQSwECLQAUAAYACAAAACEA&#10;toM4kv4AAADhAQAAEwAAAAAAAAAAAAAAAAAAAAAAW0NvbnRlbnRfVHlwZXNdLnhtbFBLAQItABQA&#10;BgAIAAAAIQA4/SH/1gAAAJQBAAALAAAAAAAAAAAAAAAAAC8BAABfcmVscy8ucmVsc1BLAQItABQA&#10;BgAIAAAAIQCZowTjFwIAAB4EAAAOAAAAAAAAAAAAAAAAAC4CAABkcnMvZTJvRG9jLnhtbFBLAQIt&#10;ABQABgAIAAAAIQCDH4l34wAAAA8BAAAPAAAAAAAAAAAAAAAAAHEEAABkcnMvZG93bnJldi54bWxQ&#10;SwUGAAAAAAQABADzAAAAgQUAAAAAQUFBQUFBQUhFRUFBQmtjbk12Wkd=&#10;" filled="f" strokecolor="black [3213]" strokeweight="1.25pt">
            <v:path arrowok="t"/>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33" type="#_x0000_t32" style="position:absolute;left:0;text-align:left;margin-left:57.75pt;margin-top:40.5pt;width:311.25pt;height:160.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8yuQEAAFEDAAAOAAAAZHJzL2Uyb0RvYy54bWysU01v2zAMvQ/YfxB0X+wmyJYacXpI1126&#10;LUC33hV92MJkUaCU2Pn3o5Qg7bbbUB8IUqSeHh/p9d00OHbUGC34lt/Mas60l6Cs71r+88fDhxVn&#10;MQmvhAOvW37Skd9t3r9bj6HRc+jBKY2MQHxsxtDyPqXQVFWUvR5EnEHQnpIGcBCJQuwqhWIk9MFV&#10;87r+WI2AKiBIHSOd3p+TfFPwjdEyfTcm6sRcy4lbKhaL3Wdbbdai6VCE3soLDfEfLAZhPT16hboX&#10;SbAD2n+gBisRIpg0kzBUYIyVuvRA3dzUf3Xz1IugSy8kTgxXmeLbwcpvx63fYaYuJ/8UHkH+iiRK&#10;NYbYXJM5iGGHbD9+BUVjFIcEpd/J4MCMs+GZpl9OqCc2FYFPV4H1lJikw8Xtcr76tORMUm5eL1aL&#10;ZRlBJZoMlFkEjOmLhoFlp+UxobBdn7bgPQ0T8PyIOD7GlGm+XMiXPTxY58pMnWcjUbqt6YWciuCs&#10;ytkSYLffOmRHkdeifHkTCO2PMoSDVwWt10J9vvhJWHf2qd75i1ZZnrx1sdmDOu0ww+WI5laALzuW&#10;F+N1XKpe/oTNbwAAAP//AwBQSwMEFAAGAAgAAAAhANK+JgzjAAAADwEAAA8AAABkcnMvZG93bnJl&#10;di54bWxMTz1PwzAQ3ZH4D9YhsVE7LW2jNE6FiDogdaCFgdGNjyTCH6nttoFfzzGV5XRP9+59lOvR&#10;GnbGEHvvJGQTAQxd43XvWgnvb5uHHFhMymllvEMJ3xhhXd3elKrQ/uJ2eN6nlpGIi4WS0KU0FJzH&#10;pkOr4sQP6Oj26YNViWBouQ7qQuLW8KkQC25V78ihUwM+d9h87U9WgojH3Xbrl8ePxezFvNq+3tTh&#10;R8r7u7Fe0XhaAUs4pusH/HWg/FBRsIM/OR2ZIZzN50SVkGdUjAjLWU7LQcKjmArgVcn/96h+AQAA&#10;//8DAFBLAQItABQABgAIAAAAIQC2gziS/gAAAOEBAAATAAAAAAAAAAAAAAAAAAAAAABbQ29udGVu&#10;dF9UeXBlc10ueG1sUEsBAi0AFAAGAAgAAAAhADj9If/WAAAAlAEAAAsAAAAAAAAAAAAAAAAALwEA&#10;AF9yZWxzLy5yZWxzUEsBAi0AFAAGAAgAAAAhAMl6bzK5AQAAUQMAAA4AAAAAAAAAAAAAAAAALgIA&#10;AGRycy9lMm9Eb2MueG1sUEsBAi0AFAAGAAgAAAAhANK+JgzjAAAADwEAAA8AAAAAAAAAAAAAAAAA&#10;EwQAAGRycy9kb3ducmV2LnhtbFBLBQYAAAAABAAEAPMAAAAjBQAAAABRQUFHUnljeTlrYjNkdWNt&#10;Vm==&#10;" strokeweight="1.5pt">
            <o:lock v:ext="edit" shapetype="f"/>
          </v:shape>
        </w:pict>
      </w:r>
      <w:r w:rsidR="00F419B7" w:rsidRPr="00C53BBE">
        <w:rPr>
          <w:rFonts w:ascii="Times New Roman" w:hAnsi="Times New Roman" w:cs="Times New Roman"/>
          <w:noProof/>
          <w:sz w:val="24"/>
          <w:szCs w:val="24"/>
        </w:rPr>
        <w:drawing>
          <wp:inline distT="0" distB="0" distL="0" distR="0">
            <wp:extent cx="5286375" cy="323850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602A3" w:rsidRPr="00C53BBE" w:rsidRDefault="00235968"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4.1: Normal Stress</w:t>
      </w:r>
      <w:r w:rsidR="006A6B83">
        <w:rPr>
          <w:rFonts w:ascii="Times New Roman" w:hAnsi="Times New Roman" w:cs="Times New Roman"/>
          <w:sz w:val="24"/>
          <w:szCs w:val="24"/>
        </w:rPr>
        <w:t xml:space="preserve"> vs shear stress</w:t>
      </w:r>
      <w:r w:rsidRPr="00C53BBE">
        <w:rPr>
          <w:rFonts w:ascii="Times New Roman" w:hAnsi="Times New Roman" w:cs="Times New Roman"/>
          <w:sz w:val="24"/>
          <w:szCs w:val="24"/>
        </w:rPr>
        <w:t xml:space="preserve"> (KN/</w:t>
      </w:r>
      <w:r w:rsidR="006A6B83" w:rsidRPr="00C53BBE">
        <w:rPr>
          <w:rFonts w:ascii="Times New Roman" w:hAnsi="Times New Roman" w:cs="Times New Roman"/>
          <w:sz w:val="24"/>
          <w:szCs w:val="24"/>
        </w:rPr>
        <w:t>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of sample A</w:t>
      </w:r>
    </w:p>
    <w:p w:rsidR="00C53BBE" w:rsidRDefault="00C53BBE"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CD4A10"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The table </w:t>
      </w:r>
      <w:r w:rsidR="00CD4A10" w:rsidRPr="00C53BBE">
        <w:rPr>
          <w:rFonts w:ascii="Times New Roman" w:hAnsi="Times New Roman" w:cs="Times New Roman"/>
          <w:sz w:val="24"/>
          <w:szCs w:val="24"/>
        </w:rPr>
        <w:t>4.3 shows shear stress of sample B</w:t>
      </w:r>
    </w:p>
    <w:p w:rsidR="00CD4A10" w:rsidRPr="00C53BBE" w:rsidRDefault="00CD4A10"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Table 4.3: Shear stress of Sample B</w:t>
      </w:r>
    </w:p>
    <w:tbl>
      <w:tblPr>
        <w:tblStyle w:val="TableGrid"/>
        <w:tblW w:w="0" w:type="auto"/>
        <w:tblLook w:val="04A0"/>
      </w:tblPr>
      <w:tblGrid>
        <w:gridCol w:w="2192"/>
        <w:gridCol w:w="2222"/>
        <w:gridCol w:w="2220"/>
        <w:gridCol w:w="2222"/>
      </w:tblGrid>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Load (kg)</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Normal stress kn/m</w:t>
            </w:r>
            <w:r w:rsidR="00C53BBE" w:rsidRPr="00C53BBE">
              <w:rPr>
                <w:rFonts w:ascii="Times New Roman" w:hAnsi="Times New Roman" w:cs="Times New Roman"/>
                <w:sz w:val="24"/>
                <w:szCs w:val="24"/>
                <w:vertAlign w:val="superscript"/>
              </w:rPr>
              <w:t>2</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Load dial reading</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(kn/m</w:t>
            </w:r>
            <w:r w:rsidR="00C53BBE"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w:t>
            </w:r>
          </w:p>
        </w:tc>
      </w:tr>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188.0</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225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108</w:t>
            </w:r>
          </w:p>
        </w:tc>
      </w:tr>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324.3</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392</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189</w:t>
            </w:r>
          </w:p>
        </w:tc>
      </w:tr>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460.5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582</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280</w:t>
            </w:r>
          </w:p>
        </w:tc>
      </w:tr>
    </w:tbl>
    <w:p w:rsidR="00A63767" w:rsidRPr="00C53BBE" w:rsidRDefault="00A63767" w:rsidP="00C53BBE">
      <w:pPr>
        <w:spacing w:after="0" w:line="360" w:lineRule="auto"/>
        <w:jc w:val="both"/>
        <w:rPr>
          <w:rFonts w:ascii="Times New Roman" w:hAnsi="Times New Roman" w:cs="Times New Roman"/>
          <w:sz w:val="24"/>
          <w:szCs w:val="24"/>
        </w:rPr>
      </w:pPr>
    </w:p>
    <w:p w:rsidR="00235968" w:rsidRPr="00C53BBE" w:rsidRDefault="000D533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4.2</w:t>
      </w:r>
      <w:r w:rsidR="00235968" w:rsidRPr="00C53BBE">
        <w:rPr>
          <w:rFonts w:ascii="Times New Roman" w:hAnsi="Times New Roman" w:cs="Times New Roman"/>
          <w:sz w:val="24"/>
          <w:szCs w:val="24"/>
        </w:rPr>
        <w:t xml:space="preserve"> shows normal stress</w:t>
      </w:r>
      <w:r w:rsidR="006A6B83">
        <w:rPr>
          <w:rFonts w:ascii="Times New Roman" w:hAnsi="Times New Roman" w:cs="Times New Roman"/>
          <w:sz w:val="24"/>
          <w:szCs w:val="24"/>
        </w:rPr>
        <w:t xml:space="preserve"> vs shear stress</w:t>
      </w:r>
      <w:r w:rsidR="00235968" w:rsidRPr="00C53BBE">
        <w:rPr>
          <w:rFonts w:ascii="Times New Roman" w:hAnsi="Times New Roman" w:cs="Times New Roman"/>
          <w:sz w:val="24"/>
          <w:szCs w:val="24"/>
        </w:rPr>
        <w:t xml:space="preserve"> of sample B</w:t>
      </w:r>
    </w:p>
    <w:p w:rsidR="00DB5252" w:rsidRPr="00C53BBE" w:rsidRDefault="003339FF" w:rsidP="00C53BB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9" o:spid="_x0000_s1027" type="#_x0000_t202" style="position:absolute;left:0;text-align:left;margin-left:329.25pt;margin-top:69.9pt;width:73.5pt;height:4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Wr0wEAAJADAAAOAAAAZHJzL2Uyb0RvYy54bWysU9uO0zAQfUfiHyy/0/TK7kZNV8BqEdJy&#10;kRY+wHXsxiLxmBm3Sfl6xk63W+AN8WLZM+Pjc86M17dD14qDQXLgKzmbTKUwXkPt/K6S377ev7qW&#10;gqLytWrBm0oeDcnbzcsX6z6UZg4NtLVBwSCeyj5UsokxlEVBujGdogkE4zlpATsV+Yi7okbVM3rX&#10;FvPp9HXRA9YBQRsijt6NSbnJ+NYaHT9bSyaKtpLMLeYV87pNa7FZq3KHKjROn2iof2DRKef50TPU&#10;nYpK7NH9BdU5jUBg40RDV4C1TpusgdXMpn+oeWxUMFkLm0PhbBP9P1j96fAYvqCIw1sYuIFZBIUH&#10;0N+JvSn6QOWpJnlKJaXqbf8Rau6m2kfINwaLXZLPggTDsNPHs7tmiEJz8GaxWK44ozm1mi+ur1bJ&#10;/UKVT5cDUnxvoBNpU0nk5mVwdXigOJY+laS3PNy7ts0NbP1vAcZMkUw+8R2Zx2E7CFcnkXwpadlC&#10;fWQ1CONY8BjzpgH8KUXPI1FJ+rFXaKRoP3j2/Ga2XKYZyofl6mrOB7zMbC8zymuGqmSUYty+i+Pc&#10;7QO6XcMvjWZ7eMMuWpcVPrM60ee2Z49OI5rm6vKcq54/0uYXAAAA//8DAFBLAwQUAAYACAAAACEA&#10;cW7NOuIAAAAQAQAADwAAAGRycy9kb3ducmV2LnhtbExPTU+EMBC9m/gfmjHx5hbZsEGWsjGajcZ4&#10;EfcHdGkFAp02tAX01zue3MskM+/N+ygPqxnZrCffWxRwv0mAaWys6rEVcPo83uXAfJCo5GhRC/jW&#10;Hg7V9VUpC2UX/NBzHVpGIugLKaALwRWc+6bTRvqNdRoJ+7KTkYHWqeVqkguJm5GnSbLjRvZIDp10&#10;+qnTzVBHI+AYX17N/MOje6ubBTs3xNP7IMTtzfq8p/G4Bxb0Gv4/4K8D5YeKgp1tROXZKGCX5RlR&#10;Cdg+UBFi5ElGl7OANE23wKuSXxapfgEAAP//AwBQSwECLQAUAAYACAAAACEAtoM4kv4AAADhAQAA&#10;EwAAAAAAAAAAAAAAAAAAAAAAW0NvbnRlbnRfVHlwZXNdLnhtbFBLAQItABQABgAIAAAAIQA4/SH/&#10;1gAAAJQBAAALAAAAAAAAAAAAAAAAAC8BAABfcmVscy8ucmVsc1BLAQItABQABgAIAAAAIQBNuwWr&#10;0wEAAJADAAAOAAAAAAAAAAAAAAAAAC4CAABkcnMvZTJvRG9jLnhtbFBLAQItABQABgAIAAAAIQBx&#10;bs064gAAABABAAAPAAAAAAAAAAAAAAAAAC0EAABkcnMvZG93bnJldi54bWxQSwUGAAAAAAQABADz&#10;AAAAPAUAAAAAMEVBQUJrY25NdlpHOTNibkpsZGl=&#10;" filled="f" stroked="f">
            <v:path arrowok="t"/>
            <v:textbox>
              <w:txbxContent>
                <w:p w:rsidR="003C455A" w:rsidRPr="000D533D" w:rsidRDefault="003C455A" w:rsidP="000D533D">
                  <w:pPr>
                    <w:rPr>
                      <w:b/>
                    </w:rPr>
                  </w:pPr>
                  <w:r w:rsidRPr="000D533D">
                    <w:rPr>
                      <w:b/>
                    </w:rPr>
                    <w:t xml:space="preserve">Angel </w:t>
                  </w:r>
                  <w:r>
                    <w:rPr>
                      <w:b/>
                    </w:rPr>
                    <w:t>of friction = 4</w:t>
                  </w:r>
                  <w:r w:rsidRPr="000D533D">
                    <w:rPr>
                      <w:b/>
                    </w:rPr>
                    <w:t>4</w:t>
                  </w:r>
                  <w:r w:rsidRPr="000D533D">
                    <w:rPr>
                      <w:rFonts w:cstheme="minorHAnsi"/>
                      <w:b/>
                    </w:rPr>
                    <w:t>°</w:t>
                  </w:r>
                </w:p>
              </w:txbxContent>
            </v:textbox>
          </v:shape>
        </w:pict>
      </w:r>
      <w:r>
        <w:rPr>
          <w:rFonts w:ascii="Times New Roman" w:hAnsi="Times New Roman" w:cs="Times New Roman"/>
          <w:noProof/>
          <w:sz w:val="24"/>
          <w:szCs w:val="24"/>
        </w:rPr>
        <w:pict>
          <v:shape id="AutoShape 6" o:spid="_x0000_s1032" type="#_x0000_t6" style="position:absolute;left:0;text-align:left;margin-left:233.25pt;margin-top:22.5pt;width:183pt;height:109.5pt;flip:x;z-index:251664384;visibility:visible" filled="f" strokecolor="black [3213]" strokeweight="1.25pt">
            <v:path arrowok="t"/>
          </v:shape>
        </w:pict>
      </w:r>
      <w:r>
        <w:rPr>
          <w:rFonts w:ascii="Times New Roman" w:hAnsi="Times New Roman" w:cs="Times New Roman"/>
          <w:noProof/>
          <w:sz w:val="24"/>
          <w:szCs w:val="24"/>
        </w:rPr>
        <w:pict>
          <v:shape id="AutoShape 3" o:spid="_x0000_s1031" type="#_x0000_t32" style="position:absolute;left:0;text-align:left;margin-left:57.75pt;margin-top:9pt;width:380.25pt;height:226.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DuQEAAFEDAAAOAAAAZHJzL2Uyb0RvYy54bWysU01v2zAMvQ/YfxB0X+wES5sacXpI1126&#10;LUC33hV92MJkUaCU2Pn3o5Qg3cetmA8EKVJPj4/0+n4aHDtqjBZ8y+ezmjPtJSjru5b/+P74YcVZ&#10;TMIr4cDrlp905Peb9+/WY2j0AnpwSiMjEB+bMbS8Tyk0VRVlrwcRZxC0p6QBHESiELtKoRgJfXDV&#10;oq5vqhFQBQSpY6TTh3OSbwq+MVqmb8ZEnZhrOXFLxWKx+2yrzVo0HYrQW3mhId7AYhDW06NXqAeR&#10;BDug/QdqsBIhgkkzCUMFxlipSw/Uzbz+q5vnXgRdeiFxYrjKFP8frPx63PodZupy8s/hCeTPSKJU&#10;Y4jNNZmDGHbI9uMXUDRGcUhQ+p0MDsw4G15o+uWEemJTEfh0FVhPiUk6/Lha3M1vl5xJyi1WtzfL&#10;ZRlBJZoMlFkEjOmzhoFlp+UxobBdn7bgPQ0T8PyIOD7FlGm+XsiXPTxa58pMnWcjUbqr6YWciuCs&#10;ytkSYLffOmRHkdeifHkTCO2PMoSDVwWt10J9uvhJWHf2qd75i1ZZnrx1sdmDOu0ww+WI5laALzuW&#10;F+P3uFS9/gmbXwAAAP//AwBQSwMEFAAGAAgAAAAhALJrZTbjAAAADwEAAA8AAABkcnMvZG93bnJl&#10;di54bWxMT0FOwzAQvCPxB2uRuFE7QJMojVMhoh6QeqCFA0c3dpOo8Tq13TbwepZTuaxmtLOzM+Vy&#10;sgM7Gx96hxKSmQBmsHG6x1bC58fqIQcWokKtBodGwrcJsKxub0pVaHfBjTlvY8vIBEOhJHQxjgXn&#10;oemMVWHmRoO02ztvVSTqW669upC5HfijECm3qkf60KnRvHamOWxPVoIIx8167bLjV/r0Nrzbvl7V&#10;/kfK+7upXtB4WQCLZorXC/jrQPmhomA7d0Id2EA8mc9JSiCnYiTIs5TATsJzlgjgVcn/96h+AQAA&#10;//8DAFBLAQItABQABgAIAAAAIQC2gziS/gAAAOEBAAATAAAAAAAAAAAAAAAAAAAAAABbQ29udGVu&#10;dF9UeXBlc10ueG1sUEsBAi0AFAAGAAgAAAAhADj9If/WAAAAlAEAAAsAAAAAAAAAAAAAAAAALwEA&#10;AF9yZWxzLy5yZWxzUEsBAi0AFAAGAAgAAAAhAH+EXwO5AQAAUQMAAA4AAAAAAAAAAAAAAAAALgIA&#10;AGRycy9lMm9Eb2MueG1sUEsBAi0AFAAGAAgAAAAhALJrZTbjAAAADwEAAA8AAAAAAAAAAAAAAAAA&#10;EwQAAGRycy9kb3ducmV2LnhtbFBLBQYAAAAABAAEAPMAAAAjBQAAAABRQUFHUnljeTlrYjNkdWNt&#10;Vm==&#10;" strokeweight="1.5pt">
            <o:lock v:ext="edit" shapetype="f"/>
          </v:shape>
        </w:pict>
      </w:r>
      <w:r w:rsidR="00DB5252" w:rsidRPr="00C53BBE">
        <w:rPr>
          <w:rFonts w:ascii="Times New Roman" w:hAnsi="Times New Roman" w:cs="Times New Roman"/>
          <w:noProof/>
          <w:sz w:val="24"/>
          <w:szCs w:val="24"/>
        </w:rPr>
        <w:drawing>
          <wp:inline distT="0" distB="0" distL="0" distR="0">
            <wp:extent cx="5667375" cy="3686175"/>
            <wp:effectExtent l="19050" t="0" r="9525"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63767" w:rsidRPr="00C53BBE" w:rsidRDefault="000D533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4.2</w:t>
      </w:r>
      <w:r w:rsidR="00235968" w:rsidRPr="00C53BBE">
        <w:rPr>
          <w:rFonts w:ascii="Times New Roman" w:hAnsi="Times New Roman" w:cs="Times New Roman"/>
          <w:sz w:val="24"/>
          <w:szCs w:val="24"/>
        </w:rPr>
        <w:t xml:space="preserve">: Normal Stress </w:t>
      </w:r>
      <w:r w:rsidR="006A6B83">
        <w:rPr>
          <w:rFonts w:ascii="Times New Roman" w:hAnsi="Times New Roman" w:cs="Times New Roman"/>
          <w:sz w:val="24"/>
          <w:szCs w:val="24"/>
        </w:rPr>
        <w:t>vs shear stress</w:t>
      </w:r>
      <w:r w:rsidR="00235968" w:rsidRPr="00C53BBE">
        <w:rPr>
          <w:rFonts w:ascii="Times New Roman" w:hAnsi="Times New Roman" w:cs="Times New Roman"/>
          <w:sz w:val="24"/>
          <w:szCs w:val="24"/>
        </w:rPr>
        <w:t>(KN/</w:t>
      </w:r>
      <w:r w:rsidR="006A6B83" w:rsidRPr="00C53BBE">
        <w:rPr>
          <w:rFonts w:ascii="Times New Roman" w:hAnsi="Times New Roman" w:cs="Times New Roman"/>
          <w:sz w:val="24"/>
          <w:szCs w:val="24"/>
        </w:rPr>
        <w:t>m</w:t>
      </w:r>
      <w:r w:rsidR="00235968" w:rsidRPr="00C53BBE">
        <w:rPr>
          <w:rFonts w:ascii="Times New Roman" w:hAnsi="Times New Roman" w:cs="Times New Roman"/>
          <w:sz w:val="24"/>
          <w:szCs w:val="24"/>
          <w:vertAlign w:val="superscript"/>
        </w:rPr>
        <w:t>2</w:t>
      </w:r>
      <w:r w:rsidR="00235968" w:rsidRPr="00C53BBE">
        <w:rPr>
          <w:rFonts w:ascii="Times New Roman" w:hAnsi="Times New Roman" w:cs="Times New Roman"/>
          <w:sz w:val="24"/>
          <w:szCs w:val="24"/>
        </w:rPr>
        <w:t>) of sample B</w:t>
      </w:r>
    </w:p>
    <w:p w:rsidR="00C53BBE" w:rsidRDefault="00C53BBE"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CD4A10"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The table </w:t>
      </w:r>
      <w:r w:rsidR="00CD4A10" w:rsidRPr="00C53BBE">
        <w:rPr>
          <w:rFonts w:ascii="Times New Roman" w:hAnsi="Times New Roman" w:cs="Times New Roman"/>
          <w:sz w:val="24"/>
          <w:szCs w:val="24"/>
        </w:rPr>
        <w:t>4.4 shows shear stress of sample C</w:t>
      </w:r>
    </w:p>
    <w:p w:rsidR="00CD4A10" w:rsidRPr="00C53BBE" w:rsidRDefault="00CD4A10"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Table 4.4: Shear stress of Sample C</w:t>
      </w:r>
    </w:p>
    <w:tbl>
      <w:tblPr>
        <w:tblStyle w:val="TableGrid"/>
        <w:tblW w:w="0" w:type="auto"/>
        <w:tblLook w:val="04A0"/>
      </w:tblPr>
      <w:tblGrid>
        <w:gridCol w:w="2192"/>
        <w:gridCol w:w="2222"/>
        <w:gridCol w:w="2220"/>
        <w:gridCol w:w="2222"/>
      </w:tblGrid>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Load (kg)</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Normal stress kn/m</w:t>
            </w:r>
            <w:r w:rsidR="00C53BBE" w:rsidRPr="00C53BBE">
              <w:rPr>
                <w:rFonts w:ascii="Times New Roman" w:hAnsi="Times New Roman" w:cs="Times New Roman"/>
                <w:sz w:val="24"/>
                <w:szCs w:val="24"/>
                <w:vertAlign w:val="superscript"/>
              </w:rPr>
              <w:t>2</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Load dial reading</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(kn/m</w:t>
            </w:r>
            <w:r w:rsidR="00C53BBE"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w:t>
            </w:r>
          </w:p>
        </w:tc>
      </w:tr>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188.0</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335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161</w:t>
            </w:r>
          </w:p>
        </w:tc>
      </w:tr>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324.3</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665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320</w:t>
            </w:r>
          </w:p>
        </w:tc>
      </w:tr>
      <w:tr w:rsidR="00A63767" w:rsidRPr="00C53BBE" w:rsidTr="00082142">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460.5</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1007</w:t>
            </w:r>
          </w:p>
        </w:tc>
        <w:tc>
          <w:tcPr>
            <w:tcW w:w="2394"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485</w:t>
            </w:r>
          </w:p>
        </w:tc>
      </w:tr>
    </w:tbl>
    <w:p w:rsidR="00CD4A10" w:rsidRPr="00C53BBE" w:rsidRDefault="00CD4A10" w:rsidP="00C53BBE">
      <w:pPr>
        <w:spacing w:after="0" w:line="360" w:lineRule="auto"/>
        <w:jc w:val="both"/>
        <w:rPr>
          <w:rFonts w:ascii="Times New Roman" w:hAnsi="Times New Roman" w:cs="Times New Roman"/>
          <w:sz w:val="24"/>
          <w:szCs w:val="24"/>
        </w:rPr>
      </w:pPr>
    </w:p>
    <w:p w:rsidR="00235968" w:rsidRPr="00C53BBE" w:rsidRDefault="000D533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4.3</w:t>
      </w:r>
      <w:r w:rsidR="00235968" w:rsidRPr="00C53BBE">
        <w:rPr>
          <w:rFonts w:ascii="Times New Roman" w:hAnsi="Times New Roman" w:cs="Times New Roman"/>
          <w:sz w:val="24"/>
          <w:szCs w:val="24"/>
        </w:rPr>
        <w:t xml:space="preserve"> shows normal stress</w:t>
      </w:r>
      <w:r w:rsidR="006A6B83">
        <w:rPr>
          <w:rFonts w:ascii="Times New Roman" w:hAnsi="Times New Roman" w:cs="Times New Roman"/>
          <w:sz w:val="24"/>
          <w:szCs w:val="24"/>
        </w:rPr>
        <w:t xml:space="preserve"> vs shear stress</w:t>
      </w:r>
      <w:r w:rsidR="00235968" w:rsidRPr="00C53BBE">
        <w:rPr>
          <w:rFonts w:ascii="Times New Roman" w:hAnsi="Times New Roman" w:cs="Times New Roman"/>
          <w:sz w:val="24"/>
          <w:szCs w:val="24"/>
        </w:rPr>
        <w:t xml:space="preserve"> of sample C</w:t>
      </w:r>
    </w:p>
    <w:p w:rsidR="00DB5252" w:rsidRPr="00C53BBE" w:rsidRDefault="003339FF" w:rsidP="00C53BB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8" o:spid="_x0000_s1028" type="#_x0000_t202" style="position:absolute;left:0;text-align:left;margin-left:360.75pt;margin-top:57.9pt;width:73.5pt;height:41.25pt;z-index:251666432;visibility:visible" filled="f" stroked="f">
            <v:path arrowok="t"/>
            <v:textbox>
              <w:txbxContent>
                <w:p w:rsidR="003C455A" w:rsidRPr="000D533D" w:rsidRDefault="003C455A">
                  <w:pPr>
                    <w:rPr>
                      <w:b/>
                    </w:rPr>
                  </w:pPr>
                  <w:r w:rsidRPr="000D533D">
                    <w:rPr>
                      <w:b/>
                    </w:rPr>
                    <w:t>Angel of friction = 34</w:t>
                  </w:r>
                  <w:r w:rsidRPr="000D533D">
                    <w:rPr>
                      <w:rFonts w:cstheme="minorHAnsi"/>
                      <w:b/>
                    </w:rPr>
                    <w:t>°</w:t>
                  </w:r>
                </w:p>
              </w:txbxContent>
            </v:textbox>
          </v:shape>
        </w:pict>
      </w:r>
      <w:r>
        <w:rPr>
          <w:rFonts w:ascii="Times New Roman" w:hAnsi="Times New Roman" w:cs="Times New Roman"/>
          <w:noProof/>
          <w:sz w:val="24"/>
          <w:szCs w:val="24"/>
        </w:rPr>
        <w:pict>
          <v:shape id="AutoShape 7" o:spid="_x0000_s1030" type="#_x0000_t6" style="position:absolute;left:0;text-align:left;margin-left:231.75pt;margin-top:42.75pt;width:131.25pt;height:1in;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6l4FAIAAB4EAAAOAAAAZHJzL2Uyb0RvYy54bWysU9GO0zAQfEfiHyy/0yRV2ytR0xO64wDp&#10;OJDu+ICt4zQWttfYbtPy9ayd0lbwhsiD5d2NxjPj8er2YDTbSx8U2oZXk5IzaQW2ym4b/u3l4c2S&#10;sxDBtqDRyoYfZeC369evVoOr5RR71K30jEBsqAfX8D5GVxdFEL00ECbopKVhh95ApNJvi9bDQOhG&#10;F9OyXBQD+tZ5FDIE6t6PQ77O+F0nRfzSdUFGphtO3GJefV43aS3WK6i3HlyvxIkG/AMLA8rSoWeo&#10;e4jAdl79BWWU8BiwixOBpsCuU0JmDaSmKv9Q89yDk1kLmRPc2abw/2DF0/7ZffWJenCPKL4HcqQY&#10;XKjPk1QE+odths/Y0h3CLmIWe+i8YZ1W7iNdfe6QIHbI7h7P7spDZIKa1WKxWN7MORM0e1vNZmW2&#10;v4A64SQGzof4QaJhadNwH1+8ArvVyQOoYf8YYmJ3+TG1LT4orfM9assGOmeeTsmKUKs2TXORIiXv&#10;tGd7oDDEw8hY7wypGntVmb4xE9Sn5Iz93zxzKhNEJhGu0Y2KlGOtTMOXVyi9hPa9bTO7CEqPe1Kg&#10;7cnm5GxKa6g32B7JZY9jSOlR0aZH/5OzgQLa8PBjB15ypj9ZSkB2kBKdi9n8Zkrx9teTzfUErCAo&#10;ks3ZuL2L4yvYOa+2PZ002mHxHd1up7LRF1YnshTCLP30YFLKr+v81+VZr38BAAD//wMAUEsDBBQA&#10;BgAIAAAAIQCMWvY14wAAAA8BAAAPAAAAZHJzL2Rvd25yZXYueG1sTI9BT8MwDIXvSPyHyEjcWLqy&#10;ltE1naZBL5zGNnFOG6+p1iRVkm3l32NOcLFl+fn5feV6MgO7og+9swLmswQY2tap3nYCjof6aQks&#10;RGmVHJxFAd8YYF3d35WyUO5mP/G6jx0jExsKKUDHOBach1ajkWHmRrS0OzlvZKTRd1x5eSNzM/A0&#10;SXJuZG/pg5YjbjW25/3FCOh3oT4cN7qZL0Lbv3/VfvvRNUI8PkxvKyqbFbCIU/y7gF8Gyg8VBWvc&#10;xarABgGL/DkjqYBlRp0EL2lOhI2ANH3NgFcl/89R/QAAAP//AwBQSwECLQAUAAYACAAAACEAtoM4&#10;kv4AAADhAQAAEwAAAAAAAAAAAAAAAAAAAAAAW0NvbnRlbnRfVHlwZXNdLnhtbFBLAQItABQABgAI&#10;AAAAIQA4/SH/1gAAAJQBAAALAAAAAAAAAAAAAAAAAC8BAABfcmVscy8ucmVsc1BLAQItABQABgAI&#10;AAAAIQBH96l4FAIAAB4EAAAOAAAAAAAAAAAAAAAAAC4CAABkcnMvZTJvRG9jLnhtbFBLAQItABQA&#10;BgAIAAAAIQCMWvY14wAAAA8BAAAPAAAAAAAAAAAAAAAAAG4EAABkcnMvZG93bnJldi54bWxQSwUG&#10;AAAAAAQABADzAAAAfgUAAAAAQUFBQUFBRzRFQUFCa2NuTXZaRzl=&#10;" filled="f" strokecolor="black [3213]" strokeweight="1.25pt">
            <v:path arrowok="t"/>
          </v:shape>
        </w:pict>
      </w:r>
      <w:r>
        <w:rPr>
          <w:rFonts w:ascii="Times New Roman" w:hAnsi="Times New Roman" w:cs="Times New Roman"/>
          <w:noProof/>
          <w:sz w:val="24"/>
          <w:szCs w:val="24"/>
        </w:rPr>
        <w:pict>
          <v:shape id="AutoShape 4" o:spid="_x0000_s1029" type="#_x0000_t32" style="position:absolute;left:0;text-align:left;margin-left:58.5pt;margin-top:24pt;width:339pt;height:182.2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WNuQEAAFEDAAAOAAAAZHJzL2Uyb0RvYy54bWysU02P0zAQvSPxHyzfadJ2C2zUdA9dlssC&#10;lRa4u/5ILByPNeM27b/HdrPlY2+IHCyPx/P83pvJ+u40OHbUSBZ8y+ezmjPtJSjru5Z/+/rw5j1n&#10;FIVXwoHXLT9r4neb16/WY2j0AnpwSiNLIJ6aMbS8jzE0VUWy14OgGQTtU9IADiKmELtKoRgT+uCq&#10;RV2/rUZAFRCkJkqn95ck3xR8Y7SMX4whHZlreeIWy4pl3ee12qxF06EIvZUTDfEPLAZhfXr0CnUv&#10;omAHtC+gBisRCEycSRgqMMZKXTQkNfP6LzVPvQi6aEnmULjaRP8PVn4+bv0OM3V58k/hEeQPSqZU&#10;Y6DmmswBhR2y/fgJVGqjOEQoek8GB2acDd9T98tJ0sROxeDz1WB9ikymw5tlvVrWqQ8y5RbL+c3q&#10;3Sq3oBJNBsosAlL8qGFgedNyiihs18cteJ+aCXh5RBwfKV4KnwtysYcH61zpqfNsTJRu61VdaBE4&#10;q3I23yPs9luH7CjyWJRvovHHNYSDVwWt10J9mPZRWHfZJ9rOT15le/LUUbMHdd5hJpej1Leib5qx&#10;PBi/x+XWrz9h8xMAAP//AwBQSwMEFAAGAAgAAAAhADPa3QrjAAAADwEAAA8AAABkcnMvZG93bnJl&#10;di54bWxMT01PwzAMvSPxHyIjcWNpB1tH13RCVDsg7bANDhyzxrQVidM12Vb49ZgTXGw/fzy/V6xG&#10;Z8UZh9B5UpBOEhBItTcdNQreXtd3CxAhajLaekIFXxhgVV5fFTo3/kI7PO9jI5iEQq4VtDH2uZSh&#10;btHpMPE9Es8+/OB0ZDg00gz6wuTOymmSzKXTHfGHVvf43GL9uT85BUk47jYbnx3f5/cvduu6al0N&#10;30rd3ozVksPTEkTEMf5dwK8H1g8lCzv4E5kgLOM0Y0NRwcOCMy9kjzMuDtxIpzOQZSH/+yh/AAAA&#10;//8DAFBLAQItABQABgAIAAAAIQC2gziS/gAAAOEBAAATAAAAAAAAAAAAAAAAAAAAAABbQ29udGVu&#10;dF9UeXBlc10ueG1sUEsBAi0AFAAGAAgAAAAhADj9If/WAAAAlAEAAAsAAAAAAAAAAAAAAAAALwEA&#10;AF9yZWxzLy5yZWxzUEsBAi0AFAAGAAgAAAAhAKEglY25AQAAUQMAAA4AAAAAAAAAAAAAAAAALgIA&#10;AGRycy9lMm9Eb2MueG1sUEsBAi0AFAAGAAgAAAAhADPa3QrjAAAADwEAAA8AAAAAAAAAAAAAAAAA&#10;EwQAAGRycy9kb3ducmV2LnhtbFBLBQYAAAAABAAEAPMAAAAjBQAAAABRQUFHUnljeTlrYjNkdWNt&#10;Vm==&#10;" strokeweight="1.5pt">
            <o:lock v:ext="edit" shapetype="f"/>
          </v:shape>
        </w:pict>
      </w:r>
      <w:r w:rsidR="00DB5252" w:rsidRPr="00C53BBE">
        <w:rPr>
          <w:rFonts w:ascii="Times New Roman" w:hAnsi="Times New Roman" w:cs="Times New Roman"/>
          <w:noProof/>
          <w:sz w:val="24"/>
          <w:szCs w:val="24"/>
        </w:rPr>
        <w:drawing>
          <wp:inline distT="0" distB="0" distL="0" distR="0">
            <wp:extent cx="5343525" cy="3314700"/>
            <wp:effectExtent l="19050" t="0" r="9525"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B5252" w:rsidRPr="00C53BBE" w:rsidRDefault="000D533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Fig. 4.3: Normal Stress </w:t>
      </w:r>
      <w:r w:rsidR="006A6B83">
        <w:rPr>
          <w:rFonts w:ascii="Times New Roman" w:hAnsi="Times New Roman" w:cs="Times New Roman"/>
          <w:sz w:val="24"/>
          <w:szCs w:val="24"/>
        </w:rPr>
        <w:t>vs shear stress</w:t>
      </w:r>
      <w:r w:rsidRPr="00C53BBE">
        <w:rPr>
          <w:rFonts w:ascii="Times New Roman" w:hAnsi="Times New Roman" w:cs="Times New Roman"/>
          <w:sz w:val="24"/>
          <w:szCs w:val="24"/>
        </w:rPr>
        <w:t>(KN/</w:t>
      </w:r>
      <w:r w:rsidR="006A6B83" w:rsidRPr="00C53BBE">
        <w:rPr>
          <w:rFonts w:ascii="Times New Roman" w:hAnsi="Times New Roman" w:cs="Times New Roman"/>
          <w:sz w:val="24"/>
          <w:szCs w:val="24"/>
        </w:rPr>
        <w:t>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xml:space="preserve">) </w:t>
      </w:r>
      <w:r w:rsidR="00235968" w:rsidRPr="00C53BBE">
        <w:rPr>
          <w:rFonts w:ascii="Times New Roman" w:hAnsi="Times New Roman" w:cs="Times New Roman"/>
          <w:sz w:val="24"/>
          <w:szCs w:val="24"/>
        </w:rPr>
        <w:t>of sample C</w:t>
      </w:r>
    </w:p>
    <w:p w:rsidR="0094702A" w:rsidRPr="00C53BBE" w:rsidRDefault="0094702A"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4.1</w:t>
      </w:r>
      <w:r w:rsidR="00BB4899" w:rsidRPr="00C53BBE">
        <w:rPr>
          <w:rFonts w:ascii="Times New Roman" w:hAnsi="Times New Roman" w:cs="Times New Roman"/>
          <w:b/>
          <w:sz w:val="24"/>
          <w:szCs w:val="24"/>
        </w:rPr>
        <w:t>.</w:t>
      </w:r>
      <w:r w:rsidRPr="00C53BBE">
        <w:rPr>
          <w:rFonts w:ascii="Times New Roman" w:hAnsi="Times New Roman" w:cs="Times New Roman"/>
          <w:b/>
          <w:sz w:val="24"/>
          <w:szCs w:val="24"/>
        </w:rPr>
        <w:t>3Sieve analysis</w:t>
      </w:r>
    </w:p>
    <w:p w:rsidR="0094702A"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is use to dete</w:t>
      </w:r>
      <w:r w:rsidR="00BB4899" w:rsidRPr="00C53BBE">
        <w:rPr>
          <w:rFonts w:ascii="Times New Roman" w:hAnsi="Times New Roman" w:cs="Times New Roman"/>
          <w:sz w:val="24"/>
          <w:szCs w:val="24"/>
        </w:rPr>
        <w:t xml:space="preserve">rmine the particles size </w:t>
      </w:r>
      <w:r w:rsidRPr="00C53BBE">
        <w:rPr>
          <w:rFonts w:ascii="Times New Roman" w:hAnsi="Times New Roman" w:cs="Times New Roman"/>
          <w:sz w:val="24"/>
          <w:szCs w:val="24"/>
        </w:rPr>
        <w:t>distribution of s</w:t>
      </w:r>
      <w:r w:rsidR="00BB4899" w:rsidRPr="00C53BBE">
        <w:rPr>
          <w:rFonts w:ascii="Times New Roman" w:hAnsi="Times New Roman" w:cs="Times New Roman"/>
          <w:sz w:val="24"/>
          <w:szCs w:val="24"/>
        </w:rPr>
        <w:t>oil.T</w:t>
      </w:r>
      <w:r w:rsidRPr="00C53BBE">
        <w:rPr>
          <w:rFonts w:ascii="Times New Roman" w:hAnsi="Times New Roman" w:cs="Times New Roman"/>
          <w:sz w:val="24"/>
          <w:szCs w:val="24"/>
        </w:rPr>
        <w:t>he result show how so</w:t>
      </w:r>
      <w:r w:rsidR="00BB4899" w:rsidRPr="00C53BBE">
        <w:rPr>
          <w:rFonts w:ascii="Times New Roman" w:hAnsi="Times New Roman" w:cs="Times New Roman"/>
          <w:sz w:val="24"/>
          <w:szCs w:val="24"/>
        </w:rPr>
        <w:t>ilparticles are di</w:t>
      </w:r>
      <w:r w:rsidRPr="00C53BBE">
        <w:rPr>
          <w:rFonts w:ascii="Times New Roman" w:hAnsi="Times New Roman" w:cs="Times New Roman"/>
          <w:sz w:val="24"/>
          <w:szCs w:val="24"/>
        </w:rPr>
        <w:t xml:space="preserve">stributed. Across different sizes which helps </w:t>
      </w:r>
      <w:r w:rsidR="00BB4899" w:rsidRPr="00C53BBE">
        <w:rPr>
          <w:rFonts w:ascii="Times New Roman" w:hAnsi="Times New Roman" w:cs="Times New Roman"/>
          <w:sz w:val="24"/>
          <w:szCs w:val="24"/>
        </w:rPr>
        <w:t>in classifying</w:t>
      </w:r>
      <w:r w:rsidRPr="00C53BBE">
        <w:rPr>
          <w:rFonts w:ascii="Times New Roman" w:hAnsi="Times New Roman" w:cs="Times New Roman"/>
          <w:sz w:val="24"/>
          <w:szCs w:val="24"/>
        </w:rPr>
        <w:t xml:space="preserve"> the soils.</w:t>
      </w: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CD4A10" w:rsidRPr="00C53BBE" w:rsidRDefault="00CD4A10"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The </w:t>
      </w:r>
      <w:r w:rsidR="00A63767" w:rsidRPr="00C53BBE">
        <w:rPr>
          <w:rFonts w:ascii="Times New Roman" w:hAnsi="Times New Roman" w:cs="Times New Roman"/>
          <w:sz w:val="24"/>
          <w:szCs w:val="24"/>
        </w:rPr>
        <w:t xml:space="preserve">table 4.5 shows the percentage </w:t>
      </w:r>
      <w:r w:rsidR="00CC472D">
        <w:rPr>
          <w:rFonts w:ascii="Times New Roman" w:hAnsi="Times New Roman" w:cs="Times New Roman"/>
          <w:sz w:val="24"/>
          <w:szCs w:val="24"/>
        </w:rPr>
        <w:t xml:space="preserve">fraction </w:t>
      </w:r>
      <w:r w:rsidR="00A63767" w:rsidRPr="00C53BBE">
        <w:rPr>
          <w:rFonts w:ascii="Times New Roman" w:hAnsi="Times New Roman" w:cs="Times New Roman"/>
          <w:sz w:val="24"/>
          <w:szCs w:val="24"/>
        </w:rPr>
        <w:t>in sample A</w:t>
      </w:r>
    </w:p>
    <w:p w:rsidR="00A63767"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Table 4.5: percentage </w:t>
      </w:r>
      <w:r w:rsidR="00CC472D">
        <w:rPr>
          <w:rFonts w:ascii="Times New Roman" w:hAnsi="Times New Roman" w:cs="Times New Roman"/>
          <w:sz w:val="24"/>
          <w:szCs w:val="24"/>
        </w:rPr>
        <w:t xml:space="preserve">fraction </w:t>
      </w:r>
      <w:r w:rsidRPr="00C53BBE">
        <w:rPr>
          <w:rFonts w:ascii="Times New Roman" w:hAnsi="Times New Roman" w:cs="Times New Roman"/>
          <w:sz w:val="24"/>
          <w:szCs w:val="24"/>
        </w:rPr>
        <w:t>of sample A</w:t>
      </w:r>
    </w:p>
    <w:tbl>
      <w:tblPr>
        <w:tblStyle w:val="TableGrid"/>
        <w:tblW w:w="0" w:type="auto"/>
        <w:tblLook w:val="04A0"/>
      </w:tblPr>
      <w:tblGrid>
        <w:gridCol w:w="790"/>
        <w:gridCol w:w="1512"/>
        <w:gridCol w:w="1161"/>
        <w:gridCol w:w="1120"/>
        <w:gridCol w:w="1099"/>
        <w:gridCol w:w="1099"/>
        <w:gridCol w:w="1074"/>
        <w:gridCol w:w="1001"/>
      </w:tblGrid>
      <w:tr w:rsidR="00A63767" w:rsidRPr="00C53BBE" w:rsidTr="00BD0CE4">
        <w:tc>
          <w:tcPr>
            <w:tcW w:w="828"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Key</w:t>
            </w:r>
          </w:p>
        </w:tc>
        <w:tc>
          <w:tcPr>
            <w:tcW w:w="1637"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Depth (m)</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D10</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D30</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D60</w:t>
            </w:r>
          </w:p>
        </w:tc>
        <w:tc>
          <w:tcPr>
            <w:tcW w:w="116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C1</w:t>
            </w:r>
          </w:p>
        </w:tc>
        <w:tc>
          <w:tcPr>
            <w:tcW w:w="1106"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C2</w:t>
            </w:r>
          </w:p>
        </w:tc>
      </w:tr>
      <w:tr w:rsidR="00A63767" w:rsidRPr="00C53BBE" w:rsidTr="00BD0CE4">
        <w:tc>
          <w:tcPr>
            <w:tcW w:w="828" w:type="dxa"/>
          </w:tcPr>
          <w:p w:rsidR="00A63767" w:rsidRPr="00C53BBE" w:rsidRDefault="00A63767" w:rsidP="00C53BBE">
            <w:pPr>
              <w:spacing w:line="360" w:lineRule="auto"/>
              <w:jc w:val="both"/>
              <w:rPr>
                <w:rFonts w:ascii="Times New Roman" w:hAnsi="Times New Roman" w:cs="Times New Roman"/>
                <w:sz w:val="24"/>
                <w:szCs w:val="24"/>
              </w:rPr>
            </w:pPr>
          </w:p>
        </w:tc>
        <w:tc>
          <w:tcPr>
            <w:tcW w:w="1637"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A</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0.425</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1.40</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4.00</w:t>
            </w:r>
          </w:p>
        </w:tc>
        <w:tc>
          <w:tcPr>
            <w:tcW w:w="116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9.41</w:t>
            </w:r>
          </w:p>
        </w:tc>
        <w:tc>
          <w:tcPr>
            <w:tcW w:w="1106"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1.2</w:t>
            </w:r>
          </w:p>
        </w:tc>
      </w:tr>
      <w:tr w:rsidR="00A63767" w:rsidRPr="00C53BBE" w:rsidTr="00BD0CE4">
        <w:tc>
          <w:tcPr>
            <w:tcW w:w="828" w:type="dxa"/>
          </w:tcPr>
          <w:p w:rsidR="00A63767" w:rsidRPr="00C53BBE" w:rsidRDefault="00A63767" w:rsidP="00C53BBE">
            <w:pPr>
              <w:spacing w:line="360" w:lineRule="auto"/>
              <w:jc w:val="both"/>
              <w:rPr>
                <w:rFonts w:ascii="Times New Roman" w:hAnsi="Times New Roman" w:cs="Times New Roman"/>
                <w:sz w:val="24"/>
                <w:szCs w:val="24"/>
              </w:rPr>
            </w:pPr>
          </w:p>
        </w:tc>
        <w:tc>
          <w:tcPr>
            <w:tcW w:w="1637" w:type="dxa"/>
          </w:tcPr>
          <w:p w:rsidR="00A63767" w:rsidRPr="00C53BBE" w:rsidRDefault="00A63767" w:rsidP="00C53BBE">
            <w:pPr>
              <w:spacing w:line="360" w:lineRule="auto"/>
              <w:jc w:val="both"/>
              <w:rPr>
                <w:rFonts w:ascii="Times New Roman" w:hAnsi="Times New Roman" w:cs="Times New Roman"/>
                <w:sz w:val="24"/>
                <w:szCs w:val="24"/>
              </w:rPr>
            </w:pP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69" w:type="dxa"/>
          </w:tcPr>
          <w:p w:rsidR="00A63767" w:rsidRPr="00C53BBE" w:rsidRDefault="00A63767" w:rsidP="00C53BBE">
            <w:pPr>
              <w:spacing w:line="360" w:lineRule="auto"/>
              <w:jc w:val="both"/>
              <w:rPr>
                <w:rFonts w:ascii="Times New Roman" w:hAnsi="Times New Roman" w:cs="Times New Roman"/>
                <w:sz w:val="24"/>
                <w:szCs w:val="24"/>
              </w:rPr>
            </w:pPr>
          </w:p>
        </w:tc>
        <w:tc>
          <w:tcPr>
            <w:tcW w:w="1106" w:type="dxa"/>
          </w:tcPr>
          <w:p w:rsidR="00A63767" w:rsidRPr="00C53BBE" w:rsidRDefault="00A63767" w:rsidP="00C53BBE">
            <w:pPr>
              <w:spacing w:line="360" w:lineRule="auto"/>
              <w:jc w:val="both"/>
              <w:rPr>
                <w:rFonts w:ascii="Times New Roman" w:hAnsi="Times New Roman" w:cs="Times New Roman"/>
                <w:sz w:val="24"/>
                <w:szCs w:val="24"/>
              </w:rPr>
            </w:pPr>
          </w:p>
        </w:tc>
      </w:tr>
      <w:tr w:rsidR="00A63767" w:rsidRPr="00C53BBE" w:rsidTr="00BD0CE4">
        <w:tc>
          <w:tcPr>
            <w:tcW w:w="828" w:type="dxa"/>
          </w:tcPr>
          <w:p w:rsidR="00A63767" w:rsidRPr="00C53BBE" w:rsidRDefault="00A63767" w:rsidP="00C53BBE">
            <w:pPr>
              <w:spacing w:line="360" w:lineRule="auto"/>
              <w:jc w:val="both"/>
              <w:rPr>
                <w:rFonts w:ascii="Times New Roman" w:hAnsi="Times New Roman" w:cs="Times New Roman"/>
                <w:sz w:val="24"/>
                <w:szCs w:val="24"/>
              </w:rPr>
            </w:pPr>
          </w:p>
        </w:tc>
        <w:tc>
          <w:tcPr>
            <w:tcW w:w="1637"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63% grave</w:t>
            </w:r>
            <w:r w:rsidR="006A6B83">
              <w:rPr>
                <w:rFonts w:ascii="Times New Roman" w:hAnsi="Times New Roman" w:cs="Times New Roman"/>
                <w:sz w:val="24"/>
                <w:szCs w:val="24"/>
              </w:rPr>
              <w:t>l</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69" w:type="dxa"/>
          </w:tcPr>
          <w:p w:rsidR="00A63767" w:rsidRPr="00C53BBE" w:rsidRDefault="00A63767" w:rsidP="00C53BBE">
            <w:pPr>
              <w:spacing w:line="360" w:lineRule="auto"/>
              <w:jc w:val="both"/>
              <w:rPr>
                <w:rFonts w:ascii="Times New Roman" w:hAnsi="Times New Roman" w:cs="Times New Roman"/>
                <w:sz w:val="24"/>
                <w:szCs w:val="24"/>
              </w:rPr>
            </w:pPr>
          </w:p>
        </w:tc>
        <w:tc>
          <w:tcPr>
            <w:tcW w:w="1106" w:type="dxa"/>
          </w:tcPr>
          <w:p w:rsidR="00A63767" w:rsidRPr="00C53BBE" w:rsidRDefault="00A63767" w:rsidP="00C53BBE">
            <w:pPr>
              <w:spacing w:line="360" w:lineRule="auto"/>
              <w:jc w:val="both"/>
              <w:rPr>
                <w:rFonts w:ascii="Times New Roman" w:hAnsi="Times New Roman" w:cs="Times New Roman"/>
                <w:sz w:val="24"/>
                <w:szCs w:val="24"/>
              </w:rPr>
            </w:pPr>
          </w:p>
        </w:tc>
      </w:tr>
      <w:tr w:rsidR="00A63767" w:rsidRPr="00C53BBE" w:rsidTr="00BD0CE4">
        <w:tc>
          <w:tcPr>
            <w:tcW w:w="828" w:type="dxa"/>
          </w:tcPr>
          <w:p w:rsidR="00A63767" w:rsidRPr="00C53BBE" w:rsidRDefault="00A63767" w:rsidP="00C53BBE">
            <w:pPr>
              <w:spacing w:line="360" w:lineRule="auto"/>
              <w:jc w:val="both"/>
              <w:rPr>
                <w:rFonts w:ascii="Times New Roman" w:hAnsi="Times New Roman" w:cs="Times New Roman"/>
                <w:sz w:val="24"/>
                <w:szCs w:val="24"/>
              </w:rPr>
            </w:pPr>
          </w:p>
        </w:tc>
        <w:tc>
          <w:tcPr>
            <w:tcW w:w="1637"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37% </w:t>
            </w:r>
            <w:r w:rsidR="00BD0CE4" w:rsidRPr="00C53BBE">
              <w:rPr>
                <w:rFonts w:ascii="Times New Roman" w:hAnsi="Times New Roman" w:cs="Times New Roman"/>
                <w:sz w:val="24"/>
                <w:szCs w:val="24"/>
              </w:rPr>
              <w:t>s</w:t>
            </w:r>
            <w:r w:rsidR="001A248D" w:rsidRPr="001A248D">
              <w:rPr>
                <w:rFonts w:ascii="Times New Roman" w:hAnsi="Times New Roman" w:cs="Times New Roman"/>
                <w:sz w:val="24"/>
                <w:szCs w:val="24"/>
              </w:rPr>
              <w:t>and</w:t>
            </w:r>
            <w:r w:rsidR="00BD0CE4" w:rsidRPr="00C53BBE">
              <w:rPr>
                <w:rFonts w:ascii="Times New Roman" w:hAnsi="Times New Roman" w:cs="Times New Roman"/>
                <w:sz w:val="24"/>
                <w:szCs w:val="24"/>
              </w:rPr>
              <w:t>y</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69" w:type="dxa"/>
          </w:tcPr>
          <w:p w:rsidR="00A63767" w:rsidRPr="00C53BBE" w:rsidRDefault="00A63767" w:rsidP="00C53BBE">
            <w:pPr>
              <w:spacing w:line="360" w:lineRule="auto"/>
              <w:jc w:val="both"/>
              <w:rPr>
                <w:rFonts w:ascii="Times New Roman" w:hAnsi="Times New Roman" w:cs="Times New Roman"/>
                <w:sz w:val="24"/>
                <w:szCs w:val="24"/>
              </w:rPr>
            </w:pPr>
          </w:p>
        </w:tc>
        <w:tc>
          <w:tcPr>
            <w:tcW w:w="1106" w:type="dxa"/>
          </w:tcPr>
          <w:p w:rsidR="00A63767" w:rsidRPr="00C53BBE" w:rsidRDefault="00A63767" w:rsidP="00C53BBE">
            <w:pPr>
              <w:spacing w:line="360" w:lineRule="auto"/>
              <w:jc w:val="both"/>
              <w:rPr>
                <w:rFonts w:ascii="Times New Roman" w:hAnsi="Times New Roman" w:cs="Times New Roman"/>
                <w:sz w:val="24"/>
                <w:szCs w:val="24"/>
              </w:rPr>
            </w:pPr>
          </w:p>
        </w:tc>
      </w:tr>
    </w:tbl>
    <w:p w:rsidR="0094702A" w:rsidRPr="00C53BBE" w:rsidRDefault="002D07DE"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Name: ver</w:t>
      </w:r>
      <w:r w:rsidR="00A63767" w:rsidRPr="00C53BBE">
        <w:rPr>
          <w:rFonts w:ascii="Times New Roman" w:hAnsi="Times New Roman" w:cs="Times New Roman"/>
          <w:sz w:val="24"/>
          <w:szCs w:val="24"/>
        </w:rPr>
        <w:t>y s</w:t>
      </w:r>
      <w:r w:rsidR="001A248D" w:rsidRPr="001A248D">
        <w:rPr>
          <w:rFonts w:ascii="Times New Roman" w:hAnsi="Times New Roman" w:cs="Times New Roman"/>
          <w:sz w:val="24"/>
          <w:szCs w:val="24"/>
        </w:rPr>
        <w:t>and</w:t>
      </w:r>
      <w:r w:rsidR="00A63767" w:rsidRPr="00C53BBE">
        <w:rPr>
          <w:rFonts w:ascii="Times New Roman" w:hAnsi="Times New Roman" w:cs="Times New Roman"/>
          <w:sz w:val="24"/>
          <w:szCs w:val="24"/>
        </w:rPr>
        <w:t>y gravel soil</w:t>
      </w:r>
    </w:p>
    <w:p w:rsidR="00A63767"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Classification: well graded gravel soil</w:t>
      </w:r>
    </w:p>
    <w:p w:rsidR="003C455A" w:rsidRDefault="003C455A" w:rsidP="00C53BBE">
      <w:pPr>
        <w:spacing w:after="0" w:line="360" w:lineRule="auto"/>
        <w:jc w:val="both"/>
        <w:rPr>
          <w:rFonts w:ascii="Times New Roman" w:hAnsi="Times New Roman" w:cs="Times New Roman"/>
          <w:sz w:val="24"/>
          <w:szCs w:val="24"/>
        </w:rPr>
      </w:pPr>
    </w:p>
    <w:p w:rsidR="00A63767"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table 4.6 shows the percentage </w:t>
      </w:r>
      <w:r w:rsidR="00CC472D">
        <w:rPr>
          <w:rFonts w:ascii="Times New Roman" w:hAnsi="Times New Roman" w:cs="Times New Roman"/>
          <w:sz w:val="24"/>
          <w:szCs w:val="24"/>
        </w:rPr>
        <w:t xml:space="preserve">fraction </w:t>
      </w:r>
      <w:r w:rsidRPr="00C53BBE">
        <w:rPr>
          <w:rFonts w:ascii="Times New Roman" w:hAnsi="Times New Roman" w:cs="Times New Roman"/>
          <w:sz w:val="24"/>
          <w:szCs w:val="24"/>
        </w:rPr>
        <w:t>in sample B</w:t>
      </w:r>
    </w:p>
    <w:p w:rsidR="00A63767" w:rsidRPr="00C53BBE" w:rsidRDefault="00A6376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Table 4.6: percentage </w:t>
      </w:r>
      <w:r w:rsidR="00CC472D">
        <w:rPr>
          <w:rFonts w:ascii="Times New Roman" w:hAnsi="Times New Roman" w:cs="Times New Roman"/>
          <w:sz w:val="24"/>
          <w:szCs w:val="24"/>
        </w:rPr>
        <w:t xml:space="preserve">fraction </w:t>
      </w:r>
      <w:r w:rsidRPr="00C53BBE">
        <w:rPr>
          <w:rFonts w:ascii="Times New Roman" w:hAnsi="Times New Roman" w:cs="Times New Roman"/>
          <w:sz w:val="24"/>
          <w:szCs w:val="24"/>
        </w:rPr>
        <w:t>of sample B</w:t>
      </w:r>
    </w:p>
    <w:tbl>
      <w:tblPr>
        <w:tblStyle w:val="TableGrid"/>
        <w:tblW w:w="0" w:type="auto"/>
        <w:tblLook w:val="04A0"/>
      </w:tblPr>
      <w:tblGrid>
        <w:gridCol w:w="862"/>
        <w:gridCol w:w="1434"/>
        <w:gridCol w:w="1159"/>
        <w:gridCol w:w="1118"/>
        <w:gridCol w:w="1118"/>
        <w:gridCol w:w="1118"/>
        <w:gridCol w:w="1049"/>
        <w:gridCol w:w="998"/>
      </w:tblGrid>
      <w:tr w:rsidR="00A63767" w:rsidRPr="00C53BBE" w:rsidTr="00BD0CE4">
        <w:tc>
          <w:tcPr>
            <w:tcW w:w="918"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Key</w:t>
            </w:r>
          </w:p>
        </w:tc>
        <w:tc>
          <w:tcPr>
            <w:tcW w:w="1547"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Depth (m)</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D10</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D30</w:t>
            </w: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D60</w:t>
            </w:r>
          </w:p>
        </w:tc>
        <w:tc>
          <w:tcPr>
            <w:tcW w:w="116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C1</w:t>
            </w:r>
          </w:p>
        </w:tc>
        <w:tc>
          <w:tcPr>
            <w:tcW w:w="1106"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C2</w:t>
            </w:r>
          </w:p>
        </w:tc>
      </w:tr>
      <w:tr w:rsidR="00A63767" w:rsidRPr="00C53BBE" w:rsidTr="00BD0CE4">
        <w:tc>
          <w:tcPr>
            <w:tcW w:w="918" w:type="dxa"/>
          </w:tcPr>
          <w:p w:rsidR="00A63767" w:rsidRPr="00C53BBE" w:rsidRDefault="00A63767" w:rsidP="00C53BBE">
            <w:pPr>
              <w:spacing w:line="360" w:lineRule="auto"/>
              <w:jc w:val="both"/>
              <w:rPr>
                <w:rFonts w:ascii="Times New Roman" w:hAnsi="Times New Roman" w:cs="Times New Roman"/>
                <w:sz w:val="24"/>
                <w:szCs w:val="24"/>
              </w:rPr>
            </w:pPr>
          </w:p>
        </w:tc>
        <w:tc>
          <w:tcPr>
            <w:tcW w:w="1547"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B</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0.212</w:t>
            </w:r>
          </w:p>
        </w:tc>
        <w:tc>
          <w:tcPr>
            <w:tcW w:w="1199" w:type="dxa"/>
          </w:tcPr>
          <w:p w:rsidR="00A63767"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0</w:t>
            </w:r>
            <w:r w:rsidR="00A63767" w:rsidRPr="00C53BBE">
              <w:rPr>
                <w:rFonts w:ascii="Times New Roman" w:hAnsi="Times New Roman" w:cs="Times New Roman"/>
                <w:sz w:val="24"/>
                <w:szCs w:val="24"/>
              </w:rPr>
              <w:t>.800</w:t>
            </w:r>
          </w:p>
        </w:tc>
        <w:tc>
          <w:tcPr>
            <w:tcW w:w="1199" w:type="dxa"/>
          </w:tcPr>
          <w:p w:rsidR="00A63767"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0.800</w:t>
            </w:r>
          </w:p>
        </w:tc>
        <w:tc>
          <w:tcPr>
            <w:tcW w:w="1169" w:type="dxa"/>
          </w:tcPr>
          <w:p w:rsidR="00A63767"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3.8</w:t>
            </w:r>
          </w:p>
        </w:tc>
        <w:tc>
          <w:tcPr>
            <w:tcW w:w="1106" w:type="dxa"/>
          </w:tcPr>
          <w:p w:rsidR="00A63767"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1.3</w:t>
            </w:r>
          </w:p>
        </w:tc>
      </w:tr>
      <w:tr w:rsidR="00A63767" w:rsidRPr="00C53BBE" w:rsidTr="00BD0CE4">
        <w:tc>
          <w:tcPr>
            <w:tcW w:w="918" w:type="dxa"/>
          </w:tcPr>
          <w:p w:rsidR="00A63767" w:rsidRPr="00C53BBE" w:rsidRDefault="00A63767" w:rsidP="00C53BBE">
            <w:pPr>
              <w:spacing w:line="360" w:lineRule="auto"/>
              <w:jc w:val="both"/>
              <w:rPr>
                <w:rFonts w:ascii="Times New Roman" w:hAnsi="Times New Roman" w:cs="Times New Roman"/>
                <w:sz w:val="24"/>
                <w:szCs w:val="24"/>
              </w:rPr>
            </w:pPr>
          </w:p>
        </w:tc>
        <w:tc>
          <w:tcPr>
            <w:tcW w:w="1547" w:type="dxa"/>
          </w:tcPr>
          <w:p w:rsidR="00A63767" w:rsidRPr="00C53BBE" w:rsidRDefault="00A63767" w:rsidP="00C53BBE">
            <w:pPr>
              <w:spacing w:line="360" w:lineRule="auto"/>
              <w:jc w:val="both"/>
              <w:rPr>
                <w:rFonts w:ascii="Times New Roman" w:hAnsi="Times New Roman" w:cs="Times New Roman"/>
                <w:sz w:val="24"/>
                <w:szCs w:val="24"/>
              </w:rPr>
            </w:pP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69" w:type="dxa"/>
          </w:tcPr>
          <w:p w:rsidR="00A63767" w:rsidRPr="00C53BBE" w:rsidRDefault="00A63767" w:rsidP="00C53BBE">
            <w:pPr>
              <w:spacing w:line="360" w:lineRule="auto"/>
              <w:jc w:val="both"/>
              <w:rPr>
                <w:rFonts w:ascii="Times New Roman" w:hAnsi="Times New Roman" w:cs="Times New Roman"/>
                <w:sz w:val="24"/>
                <w:szCs w:val="24"/>
              </w:rPr>
            </w:pPr>
          </w:p>
        </w:tc>
        <w:tc>
          <w:tcPr>
            <w:tcW w:w="1106" w:type="dxa"/>
          </w:tcPr>
          <w:p w:rsidR="00A63767" w:rsidRPr="00C53BBE" w:rsidRDefault="00A63767" w:rsidP="00C53BBE">
            <w:pPr>
              <w:spacing w:line="360" w:lineRule="auto"/>
              <w:jc w:val="both"/>
              <w:rPr>
                <w:rFonts w:ascii="Times New Roman" w:hAnsi="Times New Roman" w:cs="Times New Roman"/>
                <w:sz w:val="24"/>
                <w:szCs w:val="24"/>
              </w:rPr>
            </w:pPr>
          </w:p>
        </w:tc>
      </w:tr>
      <w:tr w:rsidR="00A63767" w:rsidRPr="00C53BBE" w:rsidTr="00BD0CE4">
        <w:tc>
          <w:tcPr>
            <w:tcW w:w="918" w:type="dxa"/>
          </w:tcPr>
          <w:p w:rsidR="00A63767" w:rsidRPr="00C53BBE" w:rsidRDefault="00A63767" w:rsidP="00C53BBE">
            <w:pPr>
              <w:spacing w:line="360" w:lineRule="auto"/>
              <w:jc w:val="both"/>
              <w:rPr>
                <w:rFonts w:ascii="Times New Roman" w:hAnsi="Times New Roman" w:cs="Times New Roman"/>
                <w:sz w:val="24"/>
                <w:szCs w:val="24"/>
              </w:rPr>
            </w:pPr>
          </w:p>
        </w:tc>
        <w:tc>
          <w:tcPr>
            <w:tcW w:w="1547" w:type="dxa"/>
          </w:tcPr>
          <w:p w:rsidR="00A63767"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11</w:t>
            </w:r>
            <w:r w:rsidR="00A63767" w:rsidRPr="00C53BBE">
              <w:rPr>
                <w:rFonts w:ascii="Times New Roman" w:hAnsi="Times New Roman" w:cs="Times New Roman"/>
                <w:sz w:val="24"/>
                <w:szCs w:val="24"/>
              </w:rPr>
              <w:t>% grave</w:t>
            </w:r>
            <w:r w:rsidR="006A6B83">
              <w:rPr>
                <w:rFonts w:ascii="Times New Roman" w:hAnsi="Times New Roman" w:cs="Times New Roman"/>
                <w:sz w:val="24"/>
                <w:szCs w:val="24"/>
              </w:rPr>
              <w:t>l</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69" w:type="dxa"/>
          </w:tcPr>
          <w:p w:rsidR="00A63767" w:rsidRPr="00C53BBE" w:rsidRDefault="00A63767" w:rsidP="00C53BBE">
            <w:pPr>
              <w:spacing w:line="360" w:lineRule="auto"/>
              <w:jc w:val="both"/>
              <w:rPr>
                <w:rFonts w:ascii="Times New Roman" w:hAnsi="Times New Roman" w:cs="Times New Roman"/>
                <w:sz w:val="24"/>
                <w:szCs w:val="24"/>
              </w:rPr>
            </w:pPr>
          </w:p>
        </w:tc>
        <w:tc>
          <w:tcPr>
            <w:tcW w:w="1106" w:type="dxa"/>
          </w:tcPr>
          <w:p w:rsidR="00A63767" w:rsidRPr="00C53BBE" w:rsidRDefault="00A63767" w:rsidP="00C53BBE">
            <w:pPr>
              <w:spacing w:line="360" w:lineRule="auto"/>
              <w:jc w:val="both"/>
              <w:rPr>
                <w:rFonts w:ascii="Times New Roman" w:hAnsi="Times New Roman" w:cs="Times New Roman"/>
                <w:sz w:val="24"/>
                <w:szCs w:val="24"/>
              </w:rPr>
            </w:pPr>
          </w:p>
        </w:tc>
      </w:tr>
      <w:tr w:rsidR="00A63767" w:rsidRPr="00C53BBE" w:rsidTr="00BD0CE4">
        <w:tc>
          <w:tcPr>
            <w:tcW w:w="918" w:type="dxa"/>
          </w:tcPr>
          <w:p w:rsidR="00A63767" w:rsidRPr="00C53BBE" w:rsidRDefault="00A63767" w:rsidP="00C53BBE">
            <w:pPr>
              <w:spacing w:line="360" w:lineRule="auto"/>
              <w:jc w:val="both"/>
              <w:rPr>
                <w:rFonts w:ascii="Times New Roman" w:hAnsi="Times New Roman" w:cs="Times New Roman"/>
                <w:sz w:val="24"/>
                <w:szCs w:val="24"/>
              </w:rPr>
            </w:pPr>
          </w:p>
        </w:tc>
        <w:tc>
          <w:tcPr>
            <w:tcW w:w="1547" w:type="dxa"/>
          </w:tcPr>
          <w:p w:rsidR="00A63767"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81</w:t>
            </w:r>
            <w:r w:rsidR="00A63767" w:rsidRPr="00C53BBE">
              <w:rPr>
                <w:rFonts w:ascii="Times New Roman" w:hAnsi="Times New Roman" w:cs="Times New Roman"/>
                <w:sz w:val="24"/>
                <w:szCs w:val="24"/>
              </w:rPr>
              <w:t xml:space="preserve">% </w:t>
            </w:r>
            <w:r w:rsidRPr="00C53BBE">
              <w:rPr>
                <w:rFonts w:ascii="Times New Roman" w:hAnsi="Times New Roman" w:cs="Times New Roman"/>
                <w:sz w:val="24"/>
                <w:szCs w:val="24"/>
              </w:rPr>
              <w:t>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w:t>
            </w:r>
          </w:p>
        </w:tc>
        <w:tc>
          <w:tcPr>
            <w:tcW w:w="123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99" w:type="dxa"/>
          </w:tcPr>
          <w:p w:rsidR="00A63767" w:rsidRPr="00C53BBE" w:rsidRDefault="00A63767" w:rsidP="00C53BBE">
            <w:pPr>
              <w:spacing w:line="360" w:lineRule="auto"/>
              <w:jc w:val="both"/>
              <w:rPr>
                <w:rFonts w:ascii="Times New Roman" w:hAnsi="Times New Roman" w:cs="Times New Roman"/>
                <w:sz w:val="24"/>
                <w:szCs w:val="24"/>
              </w:rPr>
            </w:pPr>
          </w:p>
        </w:tc>
        <w:tc>
          <w:tcPr>
            <w:tcW w:w="1169" w:type="dxa"/>
          </w:tcPr>
          <w:p w:rsidR="00A63767" w:rsidRPr="00C53BBE" w:rsidRDefault="00A63767" w:rsidP="00C53BBE">
            <w:pPr>
              <w:spacing w:line="360" w:lineRule="auto"/>
              <w:jc w:val="both"/>
              <w:rPr>
                <w:rFonts w:ascii="Times New Roman" w:hAnsi="Times New Roman" w:cs="Times New Roman"/>
                <w:sz w:val="24"/>
                <w:szCs w:val="24"/>
              </w:rPr>
            </w:pPr>
          </w:p>
        </w:tc>
        <w:tc>
          <w:tcPr>
            <w:tcW w:w="1106" w:type="dxa"/>
          </w:tcPr>
          <w:p w:rsidR="00A63767" w:rsidRPr="00C53BBE" w:rsidRDefault="00A63767" w:rsidP="00C53BBE">
            <w:pPr>
              <w:spacing w:line="360" w:lineRule="auto"/>
              <w:jc w:val="both"/>
              <w:rPr>
                <w:rFonts w:ascii="Times New Roman" w:hAnsi="Times New Roman" w:cs="Times New Roman"/>
                <w:sz w:val="24"/>
                <w:szCs w:val="24"/>
              </w:rPr>
            </w:pPr>
          </w:p>
        </w:tc>
      </w:tr>
    </w:tbl>
    <w:p w:rsidR="002D07DE" w:rsidRPr="00C53BBE" w:rsidRDefault="002D07DE"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Name: gravelly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w:t>
      </w:r>
    </w:p>
    <w:p w:rsidR="00A63767" w:rsidRPr="00C53BBE" w:rsidRDefault="002D07DE"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Classification: poorly graded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 soil</w:t>
      </w:r>
    </w:p>
    <w:p w:rsidR="002D07DE" w:rsidRPr="00C53BBE" w:rsidRDefault="002D07DE"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3C455A" w:rsidRDefault="003C455A" w:rsidP="00C53BBE">
      <w:pPr>
        <w:spacing w:after="0" w:line="360" w:lineRule="auto"/>
        <w:jc w:val="both"/>
        <w:rPr>
          <w:rFonts w:ascii="Times New Roman" w:hAnsi="Times New Roman" w:cs="Times New Roman"/>
          <w:sz w:val="24"/>
          <w:szCs w:val="24"/>
        </w:rPr>
      </w:pPr>
    </w:p>
    <w:p w:rsidR="00BD0CE4" w:rsidRPr="00C53BBE" w:rsidRDefault="00BD0CE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The table 4.7 shows the percentage </w:t>
      </w:r>
      <w:r w:rsidR="00CC472D">
        <w:rPr>
          <w:rFonts w:ascii="Times New Roman" w:hAnsi="Times New Roman" w:cs="Times New Roman"/>
          <w:sz w:val="24"/>
          <w:szCs w:val="24"/>
        </w:rPr>
        <w:t xml:space="preserve">fraction </w:t>
      </w:r>
      <w:r w:rsidRPr="00C53BBE">
        <w:rPr>
          <w:rFonts w:ascii="Times New Roman" w:hAnsi="Times New Roman" w:cs="Times New Roman"/>
          <w:sz w:val="24"/>
          <w:szCs w:val="24"/>
        </w:rPr>
        <w:t>in sample C</w:t>
      </w:r>
    </w:p>
    <w:p w:rsidR="00BD0CE4" w:rsidRPr="00C53BBE" w:rsidRDefault="00BD0CE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Table 4.7: percentage </w:t>
      </w:r>
      <w:r w:rsidR="00CC472D">
        <w:rPr>
          <w:rFonts w:ascii="Times New Roman" w:hAnsi="Times New Roman" w:cs="Times New Roman"/>
          <w:sz w:val="24"/>
          <w:szCs w:val="24"/>
        </w:rPr>
        <w:t xml:space="preserve">fraction </w:t>
      </w:r>
      <w:r w:rsidRPr="00C53BBE">
        <w:rPr>
          <w:rFonts w:ascii="Times New Roman" w:hAnsi="Times New Roman" w:cs="Times New Roman"/>
          <w:sz w:val="24"/>
          <w:szCs w:val="24"/>
        </w:rPr>
        <w:t>of sample C</w:t>
      </w:r>
    </w:p>
    <w:tbl>
      <w:tblPr>
        <w:tblStyle w:val="TableGrid"/>
        <w:tblW w:w="0" w:type="auto"/>
        <w:tblLook w:val="04A0"/>
      </w:tblPr>
      <w:tblGrid>
        <w:gridCol w:w="790"/>
        <w:gridCol w:w="1512"/>
        <w:gridCol w:w="1161"/>
        <w:gridCol w:w="1120"/>
        <w:gridCol w:w="1099"/>
        <w:gridCol w:w="1099"/>
        <w:gridCol w:w="1074"/>
        <w:gridCol w:w="1001"/>
      </w:tblGrid>
      <w:tr w:rsidR="00BD0CE4" w:rsidRPr="00C53BBE" w:rsidTr="00BD0CE4">
        <w:tc>
          <w:tcPr>
            <w:tcW w:w="828"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Key</w:t>
            </w:r>
          </w:p>
        </w:tc>
        <w:tc>
          <w:tcPr>
            <w:tcW w:w="1637"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w:t>
            </w:r>
          </w:p>
        </w:tc>
        <w:tc>
          <w:tcPr>
            <w:tcW w:w="1239"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Depth (m)</w:t>
            </w:r>
          </w:p>
        </w:tc>
        <w:tc>
          <w:tcPr>
            <w:tcW w:w="1199"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D10</w:t>
            </w:r>
          </w:p>
        </w:tc>
        <w:tc>
          <w:tcPr>
            <w:tcW w:w="1199"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D30</w:t>
            </w:r>
          </w:p>
        </w:tc>
        <w:tc>
          <w:tcPr>
            <w:tcW w:w="1199"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D60</w:t>
            </w:r>
          </w:p>
        </w:tc>
        <w:tc>
          <w:tcPr>
            <w:tcW w:w="1169"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C1</w:t>
            </w:r>
          </w:p>
        </w:tc>
        <w:tc>
          <w:tcPr>
            <w:tcW w:w="1106"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C2</w:t>
            </w:r>
          </w:p>
        </w:tc>
      </w:tr>
      <w:tr w:rsidR="00BD0CE4" w:rsidRPr="00C53BBE" w:rsidTr="00BD0CE4">
        <w:tc>
          <w:tcPr>
            <w:tcW w:w="828" w:type="dxa"/>
          </w:tcPr>
          <w:p w:rsidR="00BD0CE4" w:rsidRPr="00C53BBE" w:rsidRDefault="00BD0CE4" w:rsidP="00C53BBE">
            <w:pPr>
              <w:spacing w:line="360" w:lineRule="auto"/>
              <w:jc w:val="both"/>
              <w:rPr>
                <w:rFonts w:ascii="Times New Roman" w:hAnsi="Times New Roman" w:cs="Times New Roman"/>
                <w:sz w:val="24"/>
                <w:szCs w:val="24"/>
              </w:rPr>
            </w:pPr>
          </w:p>
        </w:tc>
        <w:tc>
          <w:tcPr>
            <w:tcW w:w="1637"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w:t>
            </w:r>
          </w:p>
        </w:tc>
        <w:tc>
          <w:tcPr>
            <w:tcW w:w="123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AE521C"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0.250</w:t>
            </w:r>
          </w:p>
        </w:tc>
        <w:tc>
          <w:tcPr>
            <w:tcW w:w="1199" w:type="dxa"/>
          </w:tcPr>
          <w:p w:rsidR="00BD0CE4" w:rsidRPr="00C53BBE" w:rsidRDefault="00AE521C"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1.00</w:t>
            </w:r>
          </w:p>
        </w:tc>
        <w:tc>
          <w:tcPr>
            <w:tcW w:w="1199" w:type="dxa"/>
          </w:tcPr>
          <w:p w:rsidR="00BD0CE4" w:rsidRPr="00C53BBE" w:rsidRDefault="00AE521C"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4.38</w:t>
            </w:r>
          </w:p>
        </w:tc>
        <w:tc>
          <w:tcPr>
            <w:tcW w:w="1169" w:type="dxa"/>
          </w:tcPr>
          <w:p w:rsidR="00BD0CE4" w:rsidRPr="00C53BBE" w:rsidRDefault="00AE521C"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17.5</w:t>
            </w:r>
          </w:p>
        </w:tc>
        <w:tc>
          <w:tcPr>
            <w:tcW w:w="1106" w:type="dxa"/>
          </w:tcPr>
          <w:p w:rsidR="00BD0CE4" w:rsidRPr="00C53BBE" w:rsidRDefault="00AE521C"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w:t>
            </w:r>
          </w:p>
        </w:tc>
      </w:tr>
      <w:tr w:rsidR="00BD0CE4" w:rsidRPr="00C53BBE" w:rsidTr="00BD0CE4">
        <w:tc>
          <w:tcPr>
            <w:tcW w:w="828" w:type="dxa"/>
          </w:tcPr>
          <w:p w:rsidR="00BD0CE4" w:rsidRPr="00C53BBE" w:rsidRDefault="00BD0CE4" w:rsidP="00C53BBE">
            <w:pPr>
              <w:spacing w:line="360" w:lineRule="auto"/>
              <w:jc w:val="both"/>
              <w:rPr>
                <w:rFonts w:ascii="Times New Roman" w:hAnsi="Times New Roman" w:cs="Times New Roman"/>
                <w:sz w:val="24"/>
                <w:szCs w:val="24"/>
              </w:rPr>
            </w:pPr>
          </w:p>
        </w:tc>
        <w:tc>
          <w:tcPr>
            <w:tcW w:w="1637" w:type="dxa"/>
          </w:tcPr>
          <w:p w:rsidR="00BD0CE4" w:rsidRPr="00C53BBE" w:rsidRDefault="00BD0CE4" w:rsidP="00C53BBE">
            <w:pPr>
              <w:spacing w:line="360" w:lineRule="auto"/>
              <w:jc w:val="both"/>
              <w:rPr>
                <w:rFonts w:ascii="Times New Roman" w:hAnsi="Times New Roman" w:cs="Times New Roman"/>
                <w:sz w:val="24"/>
                <w:szCs w:val="24"/>
              </w:rPr>
            </w:pPr>
          </w:p>
        </w:tc>
        <w:tc>
          <w:tcPr>
            <w:tcW w:w="123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69" w:type="dxa"/>
          </w:tcPr>
          <w:p w:rsidR="00BD0CE4" w:rsidRPr="00C53BBE" w:rsidRDefault="00BD0CE4" w:rsidP="00C53BBE">
            <w:pPr>
              <w:spacing w:line="360" w:lineRule="auto"/>
              <w:jc w:val="both"/>
              <w:rPr>
                <w:rFonts w:ascii="Times New Roman" w:hAnsi="Times New Roman" w:cs="Times New Roman"/>
                <w:sz w:val="24"/>
                <w:szCs w:val="24"/>
              </w:rPr>
            </w:pPr>
          </w:p>
        </w:tc>
        <w:tc>
          <w:tcPr>
            <w:tcW w:w="1106" w:type="dxa"/>
          </w:tcPr>
          <w:p w:rsidR="00BD0CE4" w:rsidRPr="00C53BBE" w:rsidRDefault="00BD0CE4" w:rsidP="00C53BBE">
            <w:pPr>
              <w:spacing w:line="360" w:lineRule="auto"/>
              <w:jc w:val="both"/>
              <w:rPr>
                <w:rFonts w:ascii="Times New Roman" w:hAnsi="Times New Roman" w:cs="Times New Roman"/>
                <w:sz w:val="24"/>
                <w:szCs w:val="24"/>
              </w:rPr>
            </w:pPr>
          </w:p>
        </w:tc>
      </w:tr>
      <w:tr w:rsidR="00BD0CE4" w:rsidRPr="00C53BBE" w:rsidTr="00BD0CE4">
        <w:tc>
          <w:tcPr>
            <w:tcW w:w="828" w:type="dxa"/>
          </w:tcPr>
          <w:p w:rsidR="00BD0CE4" w:rsidRPr="00C53BBE" w:rsidRDefault="00BD0CE4" w:rsidP="00C53BBE">
            <w:pPr>
              <w:spacing w:line="360" w:lineRule="auto"/>
              <w:jc w:val="both"/>
              <w:rPr>
                <w:rFonts w:ascii="Times New Roman" w:hAnsi="Times New Roman" w:cs="Times New Roman"/>
                <w:sz w:val="24"/>
                <w:szCs w:val="24"/>
              </w:rPr>
            </w:pPr>
          </w:p>
        </w:tc>
        <w:tc>
          <w:tcPr>
            <w:tcW w:w="1637"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55% grave</w:t>
            </w:r>
            <w:r w:rsidR="006A6B83">
              <w:rPr>
                <w:rFonts w:ascii="Times New Roman" w:hAnsi="Times New Roman" w:cs="Times New Roman"/>
                <w:sz w:val="24"/>
                <w:szCs w:val="24"/>
              </w:rPr>
              <w:t>l</w:t>
            </w:r>
          </w:p>
        </w:tc>
        <w:tc>
          <w:tcPr>
            <w:tcW w:w="123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69" w:type="dxa"/>
          </w:tcPr>
          <w:p w:rsidR="00BD0CE4" w:rsidRPr="00C53BBE" w:rsidRDefault="00BD0CE4" w:rsidP="00C53BBE">
            <w:pPr>
              <w:spacing w:line="360" w:lineRule="auto"/>
              <w:jc w:val="both"/>
              <w:rPr>
                <w:rFonts w:ascii="Times New Roman" w:hAnsi="Times New Roman" w:cs="Times New Roman"/>
                <w:sz w:val="24"/>
                <w:szCs w:val="24"/>
              </w:rPr>
            </w:pPr>
          </w:p>
        </w:tc>
        <w:tc>
          <w:tcPr>
            <w:tcW w:w="1106" w:type="dxa"/>
          </w:tcPr>
          <w:p w:rsidR="00BD0CE4" w:rsidRPr="00C53BBE" w:rsidRDefault="00BD0CE4" w:rsidP="00C53BBE">
            <w:pPr>
              <w:spacing w:line="360" w:lineRule="auto"/>
              <w:jc w:val="both"/>
              <w:rPr>
                <w:rFonts w:ascii="Times New Roman" w:hAnsi="Times New Roman" w:cs="Times New Roman"/>
                <w:sz w:val="24"/>
                <w:szCs w:val="24"/>
              </w:rPr>
            </w:pPr>
          </w:p>
        </w:tc>
      </w:tr>
      <w:tr w:rsidR="00BD0CE4" w:rsidRPr="00C53BBE" w:rsidTr="00BD0CE4">
        <w:tc>
          <w:tcPr>
            <w:tcW w:w="828" w:type="dxa"/>
          </w:tcPr>
          <w:p w:rsidR="00BD0CE4" w:rsidRPr="00C53BBE" w:rsidRDefault="00BD0CE4" w:rsidP="00C53BBE">
            <w:pPr>
              <w:spacing w:line="360" w:lineRule="auto"/>
              <w:jc w:val="both"/>
              <w:rPr>
                <w:rFonts w:ascii="Times New Roman" w:hAnsi="Times New Roman" w:cs="Times New Roman"/>
                <w:sz w:val="24"/>
                <w:szCs w:val="24"/>
              </w:rPr>
            </w:pPr>
          </w:p>
        </w:tc>
        <w:tc>
          <w:tcPr>
            <w:tcW w:w="1637" w:type="dxa"/>
          </w:tcPr>
          <w:p w:rsidR="00BD0CE4" w:rsidRPr="00C53BBE" w:rsidRDefault="00BD0CE4"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45%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w:t>
            </w:r>
          </w:p>
        </w:tc>
        <w:tc>
          <w:tcPr>
            <w:tcW w:w="123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99" w:type="dxa"/>
          </w:tcPr>
          <w:p w:rsidR="00BD0CE4" w:rsidRPr="00C53BBE" w:rsidRDefault="00BD0CE4" w:rsidP="00C53BBE">
            <w:pPr>
              <w:spacing w:line="360" w:lineRule="auto"/>
              <w:jc w:val="both"/>
              <w:rPr>
                <w:rFonts w:ascii="Times New Roman" w:hAnsi="Times New Roman" w:cs="Times New Roman"/>
                <w:sz w:val="24"/>
                <w:szCs w:val="24"/>
              </w:rPr>
            </w:pPr>
          </w:p>
        </w:tc>
        <w:tc>
          <w:tcPr>
            <w:tcW w:w="1169" w:type="dxa"/>
          </w:tcPr>
          <w:p w:rsidR="00BD0CE4" w:rsidRPr="00C53BBE" w:rsidRDefault="00BD0CE4" w:rsidP="00C53BBE">
            <w:pPr>
              <w:spacing w:line="360" w:lineRule="auto"/>
              <w:jc w:val="both"/>
              <w:rPr>
                <w:rFonts w:ascii="Times New Roman" w:hAnsi="Times New Roman" w:cs="Times New Roman"/>
                <w:sz w:val="24"/>
                <w:szCs w:val="24"/>
              </w:rPr>
            </w:pPr>
          </w:p>
        </w:tc>
        <w:tc>
          <w:tcPr>
            <w:tcW w:w="1106" w:type="dxa"/>
          </w:tcPr>
          <w:p w:rsidR="00BD0CE4" w:rsidRPr="00C53BBE" w:rsidRDefault="00BD0CE4" w:rsidP="00C53BBE">
            <w:pPr>
              <w:spacing w:line="360" w:lineRule="auto"/>
              <w:jc w:val="both"/>
              <w:rPr>
                <w:rFonts w:ascii="Times New Roman" w:hAnsi="Times New Roman" w:cs="Times New Roman"/>
                <w:sz w:val="24"/>
                <w:szCs w:val="24"/>
              </w:rPr>
            </w:pPr>
          </w:p>
        </w:tc>
      </w:tr>
    </w:tbl>
    <w:p w:rsidR="002D07DE" w:rsidRPr="00C53BBE" w:rsidRDefault="002D07DE"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Name: very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y gravel soil</w:t>
      </w:r>
    </w:p>
    <w:p w:rsidR="00BD0CE4" w:rsidRPr="00C53BBE" w:rsidRDefault="002D07DE"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Classification: well graded gravel soil</w:t>
      </w:r>
    </w:p>
    <w:p w:rsidR="00C53BBE" w:rsidRDefault="00C53BBE" w:rsidP="00C53BBE">
      <w:pPr>
        <w:spacing w:after="0" w:line="360" w:lineRule="auto"/>
        <w:jc w:val="both"/>
        <w:rPr>
          <w:rFonts w:ascii="Times New Roman" w:hAnsi="Times New Roman" w:cs="Times New Roman"/>
          <w:b/>
          <w:sz w:val="24"/>
          <w:szCs w:val="24"/>
        </w:rPr>
      </w:pPr>
    </w:p>
    <w:p w:rsidR="00933585" w:rsidRPr="00C53BBE" w:rsidRDefault="0093358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Discussions</w:t>
      </w:r>
    </w:p>
    <w:p w:rsidR="0094702A" w:rsidRPr="00C53BBE" w:rsidRDefault="0093358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 A: T</w:t>
      </w:r>
      <w:r w:rsidR="0094702A" w:rsidRPr="00C53BBE">
        <w:rPr>
          <w:rFonts w:ascii="Times New Roman" w:hAnsi="Times New Roman" w:cs="Times New Roman"/>
          <w:sz w:val="24"/>
          <w:szCs w:val="24"/>
        </w:rPr>
        <w:t>he result of the sample have 6</w:t>
      </w:r>
      <w:r w:rsidRPr="00C53BBE">
        <w:rPr>
          <w:rFonts w:ascii="Times New Roman" w:hAnsi="Times New Roman" w:cs="Times New Roman"/>
          <w:sz w:val="24"/>
          <w:szCs w:val="24"/>
        </w:rPr>
        <w:t>3%</w:t>
      </w:r>
      <w:r w:rsidR="0094702A" w:rsidRPr="00C53BBE">
        <w:rPr>
          <w:rFonts w:ascii="Times New Roman" w:hAnsi="Times New Roman" w:cs="Times New Roman"/>
          <w:sz w:val="24"/>
          <w:szCs w:val="24"/>
        </w:rPr>
        <w:t xml:space="preserve"> gra</w:t>
      </w:r>
      <w:r w:rsidR="00A024F3">
        <w:rPr>
          <w:rFonts w:ascii="Times New Roman" w:hAnsi="Times New Roman" w:cs="Times New Roman"/>
          <w:sz w:val="24"/>
          <w:szCs w:val="24"/>
        </w:rPr>
        <w:t xml:space="preserve">vel and </w:t>
      </w:r>
      <w:r w:rsidR="0094702A" w:rsidRPr="00C53BBE">
        <w:rPr>
          <w:rFonts w:ascii="Times New Roman" w:hAnsi="Times New Roman" w:cs="Times New Roman"/>
          <w:sz w:val="24"/>
          <w:szCs w:val="24"/>
        </w:rPr>
        <w:t>37</w:t>
      </w:r>
      <w:r w:rsidRPr="00C53BBE">
        <w:rPr>
          <w:rFonts w:ascii="Times New Roman" w:hAnsi="Times New Roman" w:cs="Times New Roman"/>
          <w:sz w:val="24"/>
          <w:szCs w:val="24"/>
        </w:rPr>
        <w:t>%</w:t>
      </w:r>
      <w:r w:rsidR="0094702A" w:rsidRPr="00C53BBE">
        <w:rPr>
          <w:rFonts w:ascii="Times New Roman" w:hAnsi="Times New Roman" w:cs="Times New Roman"/>
          <w:sz w:val="24"/>
          <w:szCs w:val="24"/>
        </w:rPr>
        <w:t xml:space="preserve"> of s</w:t>
      </w:r>
      <w:r w:rsidR="001A248D" w:rsidRPr="001A248D">
        <w:rPr>
          <w:rFonts w:ascii="Times New Roman" w:hAnsi="Times New Roman" w:cs="Times New Roman"/>
          <w:sz w:val="24"/>
          <w:szCs w:val="24"/>
        </w:rPr>
        <w:t>and</w:t>
      </w:r>
      <w:r w:rsidR="00A024F3">
        <w:rPr>
          <w:rFonts w:ascii="Times New Roman" w:hAnsi="Times New Roman" w:cs="Times New Roman"/>
          <w:sz w:val="24"/>
          <w:szCs w:val="24"/>
        </w:rPr>
        <w:t>y</w:t>
      </w:r>
      <w:r w:rsidR="0094702A" w:rsidRPr="00C53BBE">
        <w:rPr>
          <w:rFonts w:ascii="Times New Roman" w:hAnsi="Times New Roman" w:cs="Times New Roman"/>
          <w:sz w:val="24"/>
          <w:szCs w:val="24"/>
        </w:rPr>
        <w:t>. Sample</w:t>
      </w:r>
      <w:r w:rsidRPr="00C53BBE">
        <w:rPr>
          <w:rFonts w:ascii="Times New Roman" w:hAnsi="Times New Roman" w:cs="Times New Roman"/>
          <w:sz w:val="24"/>
          <w:szCs w:val="24"/>
        </w:rPr>
        <w:t xml:space="preserve"> B</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 xml:space="preserve"> has </w:t>
      </w:r>
      <w:r w:rsidRPr="00C53BBE">
        <w:rPr>
          <w:rFonts w:ascii="Times New Roman" w:hAnsi="Times New Roman" w:cs="Times New Roman"/>
          <w:sz w:val="24"/>
          <w:szCs w:val="24"/>
        </w:rPr>
        <w:t>11%</w:t>
      </w:r>
      <w:r w:rsidR="0094702A" w:rsidRPr="00C53BBE">
        <w:rPr>
          <w:rFonts w:ascii="Times New Roman" w:hAnsi="Times New Roman" w:cs="Times New Roman"/>
          <w:sz w:val="24"/>
          <w:szCs w:val="24"/>
        </w:rPr>
        <w:t xml:space="preserve"> of </w:t>
      </w:r>
      <w:r w:rsidR="001A5819">
        <w:rPr>
          <w:rFonts w:ascii="Times New Roman" w:hAnsi="Times New Roman" w:cs="Times New Roman"/>
          <w:sz w:val="24"/>
          <w:szCs w:val="24"/>
        </w:rPr>
        <w:t>gravel 8</w:t>
      </w:r>
      <w:r w:rsidR="0094702A" w:rsidRPr="00C53BBE">
        <w:rPr>
          <w:rFonts w:ascii="Times New Roman" w:hAnsi="Times New Roman" w:cs="Times New Roman"/>
          <w:sz w:val="24"/>
          <w:szCs w:val="24"/>
        </w:rPr>
        <w:t>9</w:t>
      </w:r>
      <w:r w:rsidRPr="00C53BBE">
        <w:rPr>
          <w:rFonts w:ascii="Times New Roman" w:hAnsi="Times New Roman" w:cs="Times New Roman"/>
          <w:sz w:val="24"/>
          <w:szCs w:val="24"/>
        </w:rPr>
        <w:t>%</w:t>
      </w:r>
      <w:r w:rsidR="0094702A" w:rsidRPr="00C53BBE">
        <w:rPr>
          <w:rFonts w:ascii="Times New Roman" w:hAnsi="Times New Roman" w:cs="Times New Roman"/>
          <w:sz w:val="24"/>
          <w:szCs w:val="24"/>
        </w:rPr>
        <w:t xml:space="preserve"> of s</w:t>
      </w:r>
      <w:r w:rsidR="001A5819">
        <w:rPr>
          <w:rFonts w:ascii="Times New Roman" w:hAnsi="Times New Roman" w:cs="Times New Roman"/>
          <w:sz w:val="24"/>
          <w:szCs w:val="24"/>
        </w:rPr>
        <w:t>andy ,</w:t>
      </w:r>
      <w:r w:rsidR="0094702A" w:rsidRPr="00C53BBE">
        <w:rPr>
          <w:rFonts w:ascii="Times New Roman" w:hAnsi="Times New Roman" w:cs="Times New Roman"/>
          <w:sz w:val="24"/>
          <w:szCs w:val="24"/>
        </w:rPr>
        <w:t xml:space="preserve"> S</w:t>
      </w:r>
      <w:r w:rsidRPr="00C53BBE">
        <w:rPr>
          <w:rFonts w:ascii="Times New Roman" w:hAnsi="Times New Roman" w:cs="Times New Roman"/>
          <w:sz w:val="24"/>
          <w:szCs w:val="24"/>
        </w:rPr>
        <w:t>a</w:t>
      </w:r>
      <w:r w:rsidR="0094702A" w:rsidRPr="00C53BBE">
        <w:rPr>
          <w:rFonts w:ascii="Times New Roman" w:hAnsi="Times New Roman" w:cs="Times New Roman"/>
          <w:sz w:val="24"/>
          <w:szCs w:val="24"/>
        </w:rPr>
        <w:t>mple</w:t>
      </w:r>
      <w:r w:rsidRPr="00C53BBE">
        <w:rPr>
          <w:rFonts w:ascii="Times New Roman" w:hAnsi="Times New Roman" w:cs="Times New Roman"/>
          <w:sz w:val="24"/>
          <w:szCs w:val="24"/>
        </w:rPr>
        <w:t xml:space="preserve"> C</w:t>
      </w:r>
      <w:r w:rsidR="0094702A" w:rsidRPr="00C53BBE">
        <w:rPr>
          <w:rFonts w:ascii="Times New Roman" w:hAnsi="Times New Roman" w:cs="Times New Roman"/>
          <w:sz w:val="24"/>
          <w:szCs w:val="24"/>
        </w:rPr>
        <w:t xml:space="preserve"> has </w:t>
      </w:r>
      <w:r w:rsidRPr="00C53BBE">
        <w:rPr>
          <w:rFonts w:ascii="Times New Roman" w:hAnsi="Times New Roman" w:cs="Times New Roman"/>
          <w:sz w:val="24"/>
          <w:szCs w:val="24"/>
        </w:rPr>
        <w:t>55% of gravel</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 xml:space="preserve"> 45% of s</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w:t>
      </w:r>
    </w:p>
    <w:p w:rsidR="0094702A" w:rsidRPr="00C53BBE" w:rsidRDefault="00933585"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 A: A very s</w:t>
      </w:r>
      <w:r w:rsidR="001A248D" w:rsidRPr="001A248D">
        <w:rPr>
          <w:rFonts w:ascii="Times New Roman" w:hAnsi="Times New Roman" w:cs="Times New Roman"/>
          <w:sz w:val="24"/>
          <w:szCs w:val="24"/>
        </w:rPr>
        <w:t>and</w:t>
      </w:r>
      <w:r w:rsidR="0094702A" w:rsidRPr="00C53BBE">
        <w:rPr>
          <w:rFonts w:ascii="Times New Roman" w:hAnsi="Times New Roman" w:cs="Times New Roman"/>
          <w:sz w:val="24"/>
          <w:szCs w:val="24"/>
        </w:rPr>
        <w:t xml:space="preserve"> gr</w:t>
      </w:r>
      <w:r w:rsidR="001A248D" w:rsidRPr="001A248D">
        <w:rPr>
          <w:rFonts w:ascii="Times New Roman" w:hAnsi="Times New Roman" w:cs="Times New Roman"/>
          <w:sz w:val="24"/>
          <w:szCs w:val="24"/>
        </w:rPr>
        <w:t>a</w:t>
      </w:r>
      <w:r w:rsidR="008F0874">
        <w:rPr>
          <w:rFonts w:ascii="Times New Roman" w:hAnsi="Times New Roman" w:cs="Times New Roman"/>
          <w:sz w:val="24"/>
          <w:szCs w:val="24"/>
        </w:rPr>
        <w:t xml:space="preserve">vel </w:t>
      </w:r>
      <w:r w:rsidR="0094702A" w:rsidRPr="00C53BBE">
        <w:rPr>
          <w:rFonts w:ascii="Times New Roman" w:hAnsi="Times New Roman" w:cs="Times New Roman"/>
          <w:sz w:val="24"/>
          <w:szCs w:val="24"/>
        </w:rPr>
        <w:t>s</w:t>
      </w:r>
      <w:r w:rsidRPr="00C53BBE">
        <w:rPr>
          <w:rFonts w:ascii="Times New Roman" w:hAnsi="Times New Roman" w:cs="Times New Roman"/>
          <w:sz w:val="24"/>
          <w:szCs w:val="24"/>
        </w:rPr>
        <w:t>oi</w:t>
      </w:r>
      <w:r w:rsidR="0094702A" w:rsidRPr="00C53BBE">
        <w:rPr>
          <w:rFonts w:ascii="Times New Roman" w:hAnsi="Times New Roman" w:cs="Times New Roman"/>
          <w:sz w:val="24"/>
          <w:szCs w:val="24"/>
        </w:rPr>
        <w:t xml:space="preserve">l is </w:t>
      </w:r>
      <w:r w:rsidRPr="00C53BBE">
        <w:rPr>
          <w:rFonts w:ascii="Times New Roman" w:hAnsi="Times New Roman" w:cs="Times New Roman"/>
          <w:sz w:val="24"/>
          <w:szCs w:val="24"/>
        </w:rPr>
        <w:t>cl</w:t>
      </w:r>
      <w:r w:rsidR="0094702A" w:rsidRPr="00C53BBE">
        <w:rPr>
          <w:rFonts w:ascii="Times New Roman" w:hAnsi="Times New Roman" w:cs="Times New Roman"/>
          <w:sz w:val="24"/>
          <w:szCs w:val="24"/>
        </w:rPr>
        <w:t>ass</w:t>
      </w:r>
      <w:r w:rsidRPr="00C53BBE">
        <w:rPr>
          <w:rFonts w:ascii="Times New Roman" w:hAnsi="Times New Roman" w:cs="Times New Roman"/>
          <w:sz w:val="24"/>
          <w:szCs w:val="24"/>
        </w:rPr>
        <w:t xml:space="preserve">ified </w:t>
      </w:r>
      <w:r w:rsidR="0094702A" w:rsidRPr="00C53BBE">
        <w:rPr>
          <w:rFonts w:ascii="Times New Roman" w:hAnsi="Times New Roman" w:cs="Times New Roman"/>
          <w:sz w:val="24"/>
          <w:szCs w:val="24"/>
        </w:rPr>
        <w:t xml:space="preserve">as well </w:t>
      </w:r>
      <w:r w:rsidR="008F0874">
        <w:rPr>
          <w:rFonts w:ascii="Times New Roman" w:hAnsi="Times New Roman" w:cs="Times New Roman"/>
          <w:sz w:val="24"/>
          <w:szCs w:val="24"/>
        </w:rPr>
        <w:t xml:space="preserve">graded </w:t>
      </w:r>
      <w:r w:rsidRPr="00C53BBE">
        <w:rPr>
          <w:rFonts w:ascii="Times New Roman" w:hAnsi="Times New Roman" w:cs="Times New Roman"/>
          <w:sz w:val="24"/>
          <w:szCs w:val="24"/>
        </w:rPr>
        <w:t xml:space="preserve">gravel soil with affect soil in foundation because it has very low settlement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use its dense drains water fast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does not compress made. </w:t>
      </w:r>
      <w:r w:rsidR="0094702A" w:rsidRPr="00C53BBE">
        <w:rPr>
          <w:rFonts w:ascii="Times New Roman" w:hAnsi="Times New Roman" w:cs="Times New Roman"/>
          <w:sz w:val="24"/>
          <w:szCs w:val="24"/>
        </w:rPr>
        <w:t xml:space="preserve">A </w:t>
      </w:r>
      <w:r w:rsidRPr="00C53BBE">
        <w:rPr>
          <w:rFonts w:ascii="Times New Roman" w:hAnsi="Times New Roman" w:cs="Times New Roman"/>
          <w:sz w:val="24"/>
          <w:szCs w:val="24"/>
        </w:rPr>
        <w:t xml:space="preserve">provides </w:t>
      </w:r>
      <w:r w:rsidR="0094702A" w:rsidRPr="00C53BBE">
        <w:rPr>
          <w:rFonts w:ascii="Times New Roman" w:hAnsi="Times New Roman" w:cs="Times New Roman"/>
          <w:sz w:val="24"/>
          <w:szCs w:val="24"/>
        </w:rPr>
        <w:t xml:space="preserve">a </w:t>
      </w:r>
      <w:r w:rsidR="00D62E51" w:rsidRPr="00C53BBE">
        <w:rPr>
          <w:rFonts w:ascii="Times New Roman" w:hAnsi="Times New Roman" w:cs="Times New Roman"/>
          <w:sz w:val="24"/>
          <w:szCs w:val="24"/>
        </w:rPr>
        <w:t xml:space="preserve">strong </w:t>
      </w:r>
      <w:r w:rsidR="001A248D" w:rsidRPr="001A248D">
        <w:rPr>
          <w:rFonts w:ascii="Times New Roman" w:hAnsi="Times New Roman" w:cs="Times New Roman"/>
          <w:sz w:val="24"/>
          <w:szCs w:val="24"/>
        </w:rPr>
        <w:t>and</w:t>
      </w:r>
      <w:r w:rsidR="00D62E51" w:rsidRPr="00C53BBE">
        <w:rPr>
          <w:rFonts w:ascii="Times New Roman" w:hAnsi="Times New Roman" w:cs="Times New Roman"/>
          <w:sz w:val="24"/>
          <w:szCs w:val="24"/>
        </w:rPr>
        <w:t xml:space="preserve"> stable base foundations</w:t>
      </w:r>
      <w:r w:rsidR="0094702A" w:rsidRPr="00C53BBE">
        <w:rPr>
          <w:rFonts w:ascii="Times New Roman" w:hAnsi="Times New Roman" w:cs="Times New Roman"/>
          <w:sz w:val="24"/>
          <w:szCs w:val="24"/>
        </w:rPr>
        <w:t xml:space="preserve"> (Das, 2013).</w:t>
      </w:r>
    </w:p>
    <w:p w:rsidR="0094702A" w:rsidRPr="00C53BBE" w:rsidRDefault="00D62E51"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Sample B: </w:t>
      </w:r>
      <w:r w:rsidR="0094702A" w:rsidRPr="00C53BBE">
        <w:rPr>
          <w:rFonts w:ascii="Times New Roman" w:hAnsi="Times New Roman" w:cs="Times New Roman"/>
          <w:sz w:val="24"/>
          <w:szCs w:val="24"/>
        </w:rPr>
        <w:t xml:space="preserve">is </w:t>
      </w:r>
      <w:r w:rsidRPr="00C53BBE">
        <w:rPr>
          <w:rFonts w:ascii="Times New Roman" w:hAnsi="Times New Roman" w:cs="Times New Roman"/>
          <w:sz w:val="24"/>
          <w:szCs w:val="24"/>
        </w:rPr>
        <w:t xml:space="preserve">named generally send soil, this may contain or may contain clay is it usually result in low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fast settlement especially if they are well competed. If loose they can show immediate settlement especially</w:t>
      </w:r>
      <w:r w:rsidR="008B57AD" w:rsidRPr="00C53BBE">
        <w:rPr>
          <w:rFonts w:ascii="Times New Roman" w:hAnsi="Times New Roman" w:cs="Times New Roman"/>
          <w:sz w:val="24"/>
          <w:szCs w:val="24"/>
        </w:rPr>
        <w:t xml:space="preserve"> under</w:t>
      </w:r>
      <w:r w:rsidR="00B3763E" w:rsidRPr="00C53BBE">
        <w:rPr>
          <w:rFonts w:ascii="Times New Roman" w:hAnsi="Times New Roman" w:cs="Times New Roman"/>
          <w:sz w:val="24"/>
          <w:szCs w:val="24"/>
        </w:rPr>
        <w:t xml:space="preserve"> collaboration or dynamic loads (Das, 2013).</w:t>
      </w:r>
    </w:p>
    <w:p w:rsidR="0094702A" w:rsidRPr="00C53BBE" w:rsidRDefault="0094702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Sample</w:t>
      </w:r>
      <w:r w:rsidR="00B3763E" w:rsidRPr="00C53BBE">
        <w:rPr>
          <w:rFonts w:ascii="Times New Roman" w:hAnsi="Times New Roman" w:cs="Times New Roman"/>
          <w:sz w:val="24"/>
          <w:szCs w:val="24"/>
        </w:rPr>
        <w:t xml:space="preserve"> C</w:t>
      </w:r>
      <w:r w:rsidRPr="00C53BBE">
        <w:rPr>
          <w:rFonts w:ascii="Times New Roman" w:hAnsi="Times New Roman" w:cs="Times New Roman"/>
          <w:sz w:val="24"/>
          <w:szCs w:val="24"/>
        </w:rPr>
        <w:t>: very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graved s</w:t>
      </w:r>
      <w:r w:rsidR="00B3763E" w:rsidRPr="00C53BBE">
        <w:rPr>
          <w:rFonts w:ascii="Times New Roman" w:hAnsi="Times New Roman" w:cs="Times New Roman"/>
          <w:sz w:val="24"/>
          <w:szCs w:val="24"/>
        </w:rPr>
        <w:t>oil se</w:t>
      </w:r>
      <w:r w:rsidRPr="00C53BBE">
        <w:rPr>
          <w:rFonts w:ascii="Times New Roman" w:hAnsi="Times New Roman" w:cs="Times New Roman"/>
          <w:sz w:val="24"/>
          <w:szCs w:val="24"/>
        </w:rPr>
        <w:t xml:space="preserve">ttles may </w:t>
      </w:r>
      <w:r w:rsidR="00B3763E" w:rsidRPr="00C53BBE">
        <w:rPr>
          <w:rFonts w:ascii="Times New Roman" w:hAnsi="Times New Roman" w:cs="Times New Roman"/>
          <w:sz w:val="24"/>
          <w:szCs w:val="24"/>
        </w:rPr>
        <w:t xml:space="preserve">little </w:t>
      </w:r>
      <w:r w:rsidR="001A248D" w:rsidRPr="001A248D">
        <w:rPr>
          <w:rFonts w:ascii="Times New Roman" w:hAnsi="Times New Roman" w:cs="Times New Roman"/>
          <w:sz w:val="24"/>
          <w:szCs w:val="24"/>
        </w:rPr>
        <w:t>and</w:t>
      </w:r>
      <w:r w:rsidR="00B3763E" w:rsidRPr="00C53BBE">
        <w:rPr>
          <w:rFonts w:ascii="Times New Roman" w:hAnsi="Times New Roman" w:cs="Times New Roman"/>
          <w:sz w:val="24"/>
          <w:szCs w:val="24"/>
        </w:rPr>
        <w:t xml:space="preserve"> v</w:t>
      </w:r>
      <w:r w:rsidRPr="00C53BBE">
        <w:rPr>
          <w:rFonts w:ascii="Times New Roman" w:hAnsi="Times New Roman" w:cs="Times New Roman"/>
          <w:sz w:val="24"/>
          <w:szCs w:val="24"/>
        </w:rPr>
        <w:t xml:space="preserve">ary </w:t>
      </w:r>
      <w:r w:rsidR="00B3763E" w:rsidRPr="00C53BBE">
        <w:rPr>
          <w:rFonts w:ascii="Times New Roman" w:hAnsi="Times New Roman" w:cs="Times New Roman"/>
          <w:sz w:val="24"/>
          <w:szCs w:val="24"/>
        </w:rPr>
        <w:t>qu</w:t>
      </w:r>
      <w:r w:rsidRPr="00C53BBE">
        <w:rPr>
          <w:rFonts w:ascii="Times New Roman" w:hAnsi="Times New Roman" w:cs="Times New Roman"/>
          <w:sz w:val="24"/>
          <w:szCs w:val="24"/>
        </w:rPr>
        <w:t xml:space="preserve">antity </w:t>
      </w:r>
      <w:r w:rsidR="00B3763E" w:rsidRPr="00C53BBE">
        <w:rPr>
          <w:rFonts w:ascii="Times New Roman" w:hAnsi="Times New Roman" w:cs="Times New Roman"/>
          <w:sz w:val="24"/>
          <w:szCs w:val="24"/>
        </w:rPr>
        <w:t>mostl</w:t>
      </w:r>
      <w:r w:rsidRPr="00C53BBE">
        <w:rPr>
          <w:rFonts w:ascii="Times New Roman" w:hAnsi="Times New Roman" w:cs="Times New Roman"/>
          <w:sz w:val="24"/>
          <w:szCs w:val="24"/>
        </w:rPr>
        <w:t>y during</w:t>
      </w:r>
      <w:r w:rsidR="00B3763E" w:rsidRPr="00C53BBE">
        <w:rPr>
          <w:rFonts w:ascii="Times New Roman" w:hAnsi="Times New Roman" w:cs="Times New Roman"/>
          <w:sz w:val="24"/>
          <w:szCs w:val="24"/>
        </w:rPr>
        <w:t xml:space="preserve"> a night</w:t>
      </w:r>
      <w:r w:rsidR="00515990" w:rsidRPr="00C53BBE">
        <w:rPr>
          <w:rFonts w:ascii="Times New Roman" w:hAnsi="Times New Roman" w:cs="Times New Roman"/>
          <w:sz w:val="24"/>
          <w:szCs w:val="24"/>
        </w:rPr>
        <w:t>after loadings. It does experience l</w:t>
      </w:r>
      <w:r w:rsidRPr="00C53BBE">
        <w:rPr>
          <w:rFonts w:ascii="Times New Roman" w:hAnsi="Times New Roman" w:cs="Times New Roman"/>
          <w:sz w:val="24"/>
          <w:szCs w:val="24"/>
        </w:rPr>
        <w:t xml:space="preserve">ong terms delayed </w:t>
      </w:r>
      <w:r w:rsidR="00515990" w:rsidRPr="00C53BBE">
        <w:rPr>
          <w:rFonts w:ascii="Times New Roman" w:hAnsi="Times New Roman" w:cs="Times New Roman"/>
          <w:sz w:val="24"/>
          <w:szCs w:val="24"/>
        </w:rPr>
        <w:t>settlement es</w:t>
      </w:r>
      <w:r w:rsidRPr="00C53BBE">
        <w:rPr>
          <w:rFonts w:ascii="Times New Roman" w:hAnsi="Times New Roman" w:cs="Times New Roman"/>
          <w:sz w:val="24"/>
          <w:szCs w:val="24"/>
        </w:rPr>
        <w:t>p</w:t>
      </w:r>
      <w:r w:rsidR="00515990" w:rsidRPr="00C53BBE">
        <w:rPr>
          <w:rFonts w:ascii="Times New Roman" w:hAnsi="Times New Roman" w:cs="Times New Roman"/>
          <w:sz w:val="24"/>
          <w:szCs w:val="24"/>
        </w:rPr>
        <w:t>ecially when will compacted(</w:t>
      </w:r>
      <w:r w:rsidR="00697621" w:rsidRPr="00C53BBE">
        <w:rPr>
          <w:rFonts w:ascii="Times New Roman" w:hAnsi="Times New Roman" w:cs="Times New Roman"/>
          <w:sz w:val="24"/>
          <w:szCs w:val="24"/>
        </w:rPr>
        <w:t>Da</w:t>
      </w:r>
      <w:r w:rsidRPr="00C53BBE">
        <w:rPr>
          <w:rFonts w:ascii="Times New Roman" w:hAnsi="Times New Roman" w:cs="Times New Roman"/>
          <w:sz w:val="24"/>
          <w:szCs w:val="24"/>
        </w:rPr>
        <w:t>s, 2013).</w:t>
      </w:r>
    </w:p>
    <w:p w:rsidR="00697621" w:rsidRPr="00C53BBE" w:rsidRDefault="00F650CD"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4.2 GEOPHYSICAL PROPERTIES OF SOIL IN THE STUDY AREA</w:t>
      </w:r>
    </w:p>
    <w:p w:rsidR="00AE521C" w:rsidRDefault="00697621"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w:t>
      </w:r>
      <w:r w:rsidR="0094702A" w:rsidRPr="00C53BBE">
        <w:rPr>
          <w:rFonts w:ascii="Times New Roman" w:hAnsi="Times New Roman" w:cs="Times New Roman"/>
          <w:sz w:val="24"/>
          <w:szCs w:val="24"/>
        </w:rPr>
        <w:t xml:space="preserve">section shows the </w:t>
      </w:r>
      <w:r w:rsidRPr="00C53BBE">
        <w:rPr>
          <w:rFonts w:ascii="Times New Roman" w:hAnsi="Times New Roman" w:cs="Times New Roman"/>
          <w:sz w:val="24"/>
          <w:szCs w:val="24"/>
        </w:rPr>
        <w:t xml:space="preserve">resistivity value collected </w:t>
      </w:r>
      <w:r w:rsidR="0094702A" w:rsidRPr="00C53BBE">
        <w:rPr>
          <w:rFonts w:ascii="Times New Roman" w:hAnsi="Times New Roman" w:cs="Times New Roman"/>
          <w:sz w:val="24"/>
          <w:szCs w:val="24"/>
        </w:rPr>
        <w:t xml:space="preserve">in the field. </w:t>
      </w: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914E09" w:rsidRPr="00C53BBE" w:rsidRDefault="00914E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lastRenderedPageBreak/>
        <w:t>Fig 4.4</w:t>
      </w:r>
      <w:r>
        <w:rPr>
          <w:rFonts w:ascii="Times New Roman" w:hAnsi="Times New Roman" w:cs="Times New Roman"/>
          <w:b/>
          <w:sz w:val="24"/>
          <w:szCs w:val="24"/>
        </w:rPr>
        <w:t xml:space="preserve">: </w:t>
      </w:r>
      <w:r w:rsidRPr="00C53BBE">
        <w:rPr>
          <w:rFonts w:ascii="Times New Roman" w:hAnsi="Times New Roman" w:cs="Times New Roman"/>
          <w:b/>
          <w:sz w:val="24"/>
          <w:szCs w:val="24"/>
        </w:rPr>
        <w:t>The resistivity of the first profile</w:t>
      </w:r>
    </w:p>
    <w:p w:rsidR="00AE521C" w:rsidRPr="00C53BBE" w:rsidRDefault="00B35C1A" w:rsidP="00B35C1A">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35980" cy="1076325"/>
            <wp:effectExtent l="19050" t="0" r="7620" b="0"/>
            <wp:docPr id="2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4">
                      <a:lum bright="-20000" contrast="40000"/>
                    </a:blip>
                    <a:srcRect t="11316" b="70208"/>
                    <a:stretch>
                      <a:fillRect/>
                    </a:stretch>
                  </pic:blipFill>
                  <pic:spPr bwMode="auto">
                    <a:xfrm>
                      <a:off x="0" y="0"/>
                      <a:ext cx="5935980" cy="1076325"/>
                    </a:xfrm>
                    <a:prstGeom prst="rect">
                      <a:avLst/>
                    </a:prstGeom>
                    <a:noFill/>
                    <a:ln w="9525">
                      <a:noFill/>
                      <a:miter lim="800000"/>
                      <a:headEnd/>
                      <a:tailEnd/>
                    </a:ln>
                  </pic:spPr>
                </pic:pic>
              </a:graphicData>
            </a:graphic>
          </wp:inline>
        </w:drawing>
      </w:r>
    </w:p>
    <w:p w:rsidR="00AE521C" w:rsidRDefault="00AE521C"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data is  acquired over 100 meter lateral spreading reaching the maximum depth of </w:t>
      </w:r>
      <w:r w:rsidR="006A6B83">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10.1% error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sidR="00461BF6">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at </w:t>
      </w:r>
      <w:r w:rsidR="00102D73">
        <w:rPr>
          <w:rFonts w:ascii="Times New Roman" w:hAnsi="Times New Roman" w:cs="Times New Roman"/>
          <w:sz w:val="24"/>
          <w:szCs w:val="24"/>
        </w:rPr>
        <w:t>5m</w:t>
      </w:r>
      <w:r w:rsidRPr="00C53BBE">
        <w:rPr>
          <w:rFonts w:ascii="Times New Roman" w:hAnsi="Times New Roman" w:cs="Times New Roman"/>
          <w:sz w:val="24"/>
          <w:szCs w:val="24"/>
        </w:rPr>
        <w:t xml:space="preserve">denth, also from the top there are also  a well dominant clay probably a loose sediment at the top from 70metets to 100 meters on the lateral extent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trends downward to the depth of 19 meters (Aderemi ,2022).</w:t>
      </w:r>
    </w:p>
    <w:p w:rsidR="00914E09" w:rsidRPr="00C53BBE" w:rsidRDefault="00914E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Fig 4.5</w:t>
      </w:r>
      <w:r>
        <w:rPr>
          <w:rFonts w:ascii="Times New Roman" w:hAnsi="Times New Roman" w:cs="Times New Roman"/>
          <w:b/>
          <w:sz w:val="24"/>
          <w:szCs w:val="24"/>
        </w:rPr>
        <w:t xml:space="preserve">: </w:t>
      </w:r>
      <w:r w:rsidRPr="00C53BBE">
        <w:rPr>
          <w:rFonts w:ascii="Times New Roman" w:hAnsi="Times New Roman" w:cs="Times New Roman"/>
          <w:b/>
          <w:sz w:val="24"/>
          <w:szCs w:val="24"/>
        </w:rPr>
        <w:t>The resistivity of the second profile</w:t>
      </w:r>
    </w:p>
    <w:p w:rsidR="00AE521C" w:rsidRPr="00C53BBE" w:rsidRDefault="006A6B83" w:rsidP="00C53BBE">
      <w:pPr>
        <w:spacing w:after="0" w:line="360" w:lineRule="auto"/>
        <w:jc w:val="both"/>
        <w:rPr>
          <w:rFonts w:ascii="Times New Roman" w:hAnsi="Times New Roman" w:cs="Times New Roman"/>
          <w:sz w:val="24"/>
          <w:szCs w:val="24"/>
        </w:rPr>
      </w:pPr>
      <w:r w:rsidRPr="006A6B83">
        <w:rPr>
          <w:rFonts w:ascii="Times New Roman" w:hAnsi="Times New Roman" w:cs="Times New Roman"/>
          <w:noProof/>
          <w:sz w:val="24"/>
          <w:szCs w:val="24"/>
        </w:rPr>
        <w:drawing>
          <wp:inline distT="0" distB="0" distL="0" distR="0">
            <wp:extent cx="5935980" cy="1133475"/>
            <wp:effectExtent l="19050" t="0" r="7620" b="0"/>
            <wp:docPr id="10"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4">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914E09" w:rsidRDefault="00AE521C"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data is acquired over 100 meter lateral spreading reaching the maximum depth of </w:t>
      </w:r>
      <w:r w:rsidR="006A6B83">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3.6% error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sidR="007C35C1">
        <w:rPr>
          <w:rFonts w:ascii="Times New Roman" w:hAnsi="Times New Roman" w:cs="Times New Roman"/>
          <w:sz w:val="24"/>
          <w:szCs w:val="24"/>
        </w:rPr>
        <w:t>7.07 to 519 ohms</w:t>
      </w:r>
      <w:r w:rsidRPr="00C53BBE">
        <w:rPr>
          <w:rFonts w:ascii="Times New Roman" w:hAnsi="Times New Roman" w:cs="Times New Roman"/>
          <w:sz w:val="24"/>
          <w:szCs w:val="24"/>
        </w:rPr>
        <w:t>. The area  having the lowest resistivity value indicate the presence of clayey material</w:t>
      </w:r>
      <w:r w:rsidR="007C35C1">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dipping to a</w:t>
      </w:r>
      <w:r w:rsidR="00102D73">
        <w:rPr>
          <w:rFonts w:ascii="Times New Roman" w:hAnsi="Times New Roman" w:cs="Times New Roman"/>
          <w:sz w:val="24"/>
          <w:szCs w:val="24"/>
        </w:rPr>
        <w:t xml:space="preserve"> 5m</w:t>
      </w:r>
      <w:r w:rsidRPr="00C53BBE">
        <w:rPr>
          <w:rFonts w:ascii="Times New Roman" w:hAnsi="Times New Roman" w:cs="Times New Roman"/>
          <w:sz w:val="24"/>
          <w:szCs w:val="24"/>
        </w:rPr>
        <w:t xml:space="preserve"> depth, the high resistivity region might be a lateritic clay trending fr</w:t>
      </w:r>
      <w:r w:rsidR="007C35C1">
        <w:rPr>
          <w:rFonts w:ascii="Times New Roman" w:hAnsi="Times New Roman" w:cs="Times New Roman"/>
          <w:sz w:val="24"/>
          <w:szCs w:val="24"/>
        </w:rPr>
        <w:t>o</w:t>
      </w:r>
      <w:r w:rsidRPr="00C53BBE">
        <w:rPr>
          <w:rFonts w:ascii="Times New Roman" w:hAnsi="Times New Roman" w:cs="Times New Roman"/>
          <w:sz w:val="24"/>
          <w:szCs w:val="24"/>
        </w:rPr>
        <w:t>m 60m to 100m (Ajayi,2022).</w:t>
      </w: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3C455A" w:rsidRDefault="003C455A" w:rsidP="00C53BBE">
      <w:pPr>
        <w:spacing w:after="0" w:line="360" w:lineRule="auto"/>
        <w:jc w:val="both"/>
        <w:rPr>
          <w:rFonts w:ascii="Times New Roman" w:hAnsi="Times New Roman" w:cs="Times New Roman"/>
          <w:b/>
          <w:sz w:val="24"/>
          <w:szCs w:val="24"/>
        </w:rPr>
      </w:pPr>
    </w:p>
    <w:p w:rsidR="00914E09" w:rsidRPr="00C53BBE" w:rsidRDefault="00914E09"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lastRenderedPageBreak/>
        <w:t>Fig 4.6</w:t>
      </w:r>
      <w:r>
        <w:rPr>
          <w:rFonts w:ascii="Times New Roman" w:hAnsi="Times New Roman" w:cs="Times New Roman"/>
          <w:b/>
          <w:sz w:val="24"/>
          <w:szCs w:val="24"/>
        </w:rPr>
        <w:t>:</w:t>
      </w:r>
      <w:r w:rsidRPr="00C53BBE">
        <w:rPr>
          <w:rFonts w:ascii="Times New Roman" w:hAnsi="Times New Roman" w:cs="Times New Roman"/>
          <w:b/>
          <w:sz w:val="24"/>
          <w:szCs w:val="24"/>
        </w:rPr>
        <w:t xml:space="preserve"> The resistivity of third Profile</w:t>
      </w:r>
    </w:p>
    <w:p w:rsidR="00AE521C" w:rsidRPr="00C53BBE" w:rsidRDefault="006A6B83" w:rsidP="00C53BBE">
      <w:pPr>
        <w:spacing w:after="0" w:line="360" w:lineRule="auto"/>
        <w:jc w:val="both"/>
        <w:rPr>
          <w:rFonts w:ascii="Times New Roman" w:hAnsi="Times New Roman" w:cs="Times New Roman"/>
          <w:sz w:val="24"/>
          <w:szCs w:val="24"/>
        </w:rPr>
      </w:pPr>
      <w:r w:rsidRPr="006A6B83">
        <w:rPr>
          <w:rFonts w:ascii="Times New Roman" w:hAnsi="Times New Roman" w:cs="Times New Roman"/>
          <w:noProof/>
          <w:sz w:val="24"/>
          <w:szCs w:val="24"/>
        </w:rPr>
        <w:drawing>
          <wp:inline distT="0" distB="0" distL="0" distR="0">
            <wp:extent cx="5935980" cy="1733550"/>
            <wp:effectExtent l="19050" t="0" r="7620" b="0"/>
            <wp:docPr id="64218918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4">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94702A" w:rsidRPr="00C53BBE" w:rsidRDefault="00AE521C"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sidR="006A6B83">
        <w:rPr>
          <w:rFonts w:ascii="Times New Roman" w:hAnsi="Times New Roman" w:cs="Times New Roman"/>
          <w:sz w:val="24"/>
          <w:szCs w:val="24"/>
        </w:rPr>
        <w:t>2</w:t>
      </w:r>
      <w:r w:rsidRPr="00C53BBE">
        <w:rPr>
          <w:rFonts w:ascii="Times New Roman" w:hAnsi="Times New Roman" w:cs="Times New Roman"/>
          <w:sz w:val="24"/>
          <w:szCs w:val="24"/>
        </w:rPr>
        <w:t xml:space="preserve"> meters. The region is profile shows lateritic clay at 15m to 20m on the lateral spread with a depth of </w:t>
      </w:r>
      <w:r w:rsidR="00102D73">
        <w:rPr>
          <w:rFonts w:ascii="Times New Roman" w:hAnsi="Times New Roman" w:cs="Times New Roman"/>
          <w:sz w:val="24"/>
          <w:szCs w:val="24"/>
        </w:rPr>
        <w:t>19.8m</w:t>
      </w:r>
      <w:r w:rsidRPr="00C53BBE">
        <w:rPr>
          <w:rFonts w:ascii="Times New Roman" w:hAnsi="Times New Roman" w:cs="Times New Roman"/>
          <w:sz w:val="24"/>
          <w:szCs w:val="24"/>
        </w:rPr>
        <w:t xml:space="preserve">, with a loose clay or clay particles surrounding it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(Aroyehun,2018).</w:t>
      </w:r>
    </w:p>
    <w:p w:rsidR="00F650CD" w:rsidRPr="00C53BBE" w:rsidRDefault="00F65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blue colour signify clay or loose soil.</w:t>
      </w:r>
    </w:p>
    <w:p w:rsidR="00F650CD" w:rsidRPr="00C53BBE" w:rsidRDefault="00F65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green colour signify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or fairly soil.</w:t>
      </w:r>
    </w:p>
    <w:p w:rsidR="00F650CD" w:rsidRPr="00C53BBE" w:rsidRDefault="00F65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red colour signify lateritic soil</w:t>
      </w:r>
    </w:p>
    <w:p w:rsidR="006A6B83" w:rsidRDefault="006A6B83" w:rsidP="00C53BBE">
      <w:pPr>
        <w:spacing w:after="0" w:line="360" w:lineRule="auto"/>
        <w:jc w:val="both"/>
        <w:rPr>
          <w:rFonts w:ascii="Times New Roman" w:hAnsi="Times New Roman" w:cs="Times New Roman"/>
          <w:sz w:val="24"/>
          <w:szCs w:val="24"/>
        </w:rPr>
      </w:pPr>
    </w:p>
    <w:p w:rsidR="00AE521C" w:rsidRPr="00C53BBE" w:rsidRDefault="00AE521C"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Table 4.8 shows lithologies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w:t>
      </w:r>
    </w:p>
    <w:p w:rsidR="00F650CD" w:rsidRPr="00C53BBE" w:rsidRDefault="00F650CD"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Table 4.8: lithologies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w:t>
      </w:r>
    </w:p>
    <w:tbl>
      <w:tblPr>
        <w:tblStyle w:val="TableGrid"/>
        <w:tblW w:w="0" w:type="auto"/>
        <w:tblLook w:val="04A0"/>
      </w:tblPr>
      <w:tblGrid>
        <w:gridCol w:w="2358"/>
        <w:gridCol w:w="2520"/>
      </w:tblGrid>
      <w:tr w:rsidR="00F650CD" w:rsidRPr="00C53BBE" w:rsidTr="00F650CD">
        <w:tc>
          <w:tcPr>
            <w:tcW w:w="2358" w:type="dxa"/>
          </w:tcPr>
          <w:p w:rsidR="00F650CD" w:rsidRPr="00C53BBE" w:rsidRDefault="00F650CD" w:rsidP="00C53BBE">
            <w:pPr>
              <w:spacing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Lithologies</w:t>
            </w:r>
          </w:p>
        </w:tc>
        <w:tc>
          <w:tcPr>
            <w:tcW w:w="2520" w:type="dxa"/>
          </w:tcPr>
          <w:p w:rsidR="00F650CD" w:rsidRPr="00C53BBE" w:rsidRDefault="00F650CD" w:rsidP="00C53BBE">
            <w:pPr>
              <w:spacing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Depth</w:t>
            </w:r>
          </w:p>
        </w:tc>
      </w:tr>
      <w:tr w:rsidR="00F650CD" w:rsidRPr="00C53BBE" w:rsidTr="00F650CD">
        <w:tc>
          <w:tcPr>
            <w:tcW w:w="2358" w:type="dxa"/>
          </w:tcPr>
          <w:p w:rsidR="00F650CD" w:rsidRPr="00C53BBE" w:rsidRDefault="00F650C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Top soil</w:t>
            </w:r>
          </w:p>
        </w:tc>
        <w:tc>
          <w:tcPr>
            <w:tcW w:w="2520" w:type="dxa"/>
          </w:tcPr>
          <w:p w:rsidR="00F650CD" w:rsidRPr="00C53BBE" w:rsidRDefault="00F650C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35ohmm</w:t>
            </w:r>
          </w:p>
        </w:tc>
      </w:tr>
      <w:tr w:rsidR="00F650CD" w:rsidRPr="00C53BBE" w:rsidTr="00F650CD">
        <w:tc>
          <w:tcPr>
            <w:tcW w:w="2358" w:type="dxa"/>
          </w:tcPr>
          <w:p w:rsidR="00F650CD" w:rsidRPr="00C53BBE" w:rsidRDefault="00F650C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Clay</w:t>
            </w:r>
          </w:p>
        </w:tc>
        <w:tc>
          <w:tcPr>
            <w:tcW w:w="2520" w:type="dxa"/>
          </w:tcPr>
          <w:p w:rsidR="00F650CD" w:rsidRPr="00C53BBE" w:rsidRDefault="00F650C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10ohmm</w:t>
            </w:r>
          </w:p>
        </w:tc>
      </w:tr>
      <w:tr w:rsidR="00F650CD" w:rsidRPr="00C53BBE" w:rsidTr="00F650CD">
        <w:tc>
          <w:tcPr>
            <w:tcW w:w="2358" w:type="dxa"/>
          </w:tcPr>
          <w:p w:rsidR="00F650CD" w:rsidRPr="00C53BBE" w:rsidRDefault="00F650C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Lateritic clay</w:t>
            </w:r>
          </w:p>
        </w:tc>
        <w:tc>
          <w:tcPr>
            <w:tcW w:w="2520" w:type="dxa"/>
          </w:tcPr>
          <w:p w:rsidR="00F650CD" w:rsidRPr="00C53BBE" w:rsidRDefault="00F650CD" w:rsidP="00C53BBE">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201 ohmm</w:t>
            </w:r>
          </w:p>
        </w:tc>
      </w:tr>
    </w:tbl>
    <w:p w:rsidR="00D01B59" w:rsidRPr="003C455A" w:rsidRDefault="00B86CF3" w:rsidP="003C455A">
      <w:pPr>
        <w:pStyle w:val="p1"/>
        <w:spacing w:line="360" w:lineRule="auto"/>
        <w:jc w:val="both"/>
        <w:divId w:val="1269846726"/>
        <w:rPr>
          <w:sz w:val="24"/>
          <w:szCs w:val="24"/>
        </w:rPr>
      </w:pPr>
      <w:r w:rsidRPr="003C455A">
        <w:rPr>
          <w:sz w:val="24"/>
          <w:szCs w:val="24"/>
        </w:rPr>
        <w:t>Source</w:t>
      </w:r>
      <w:r w:rsidR="00F650CD" w:rsidRPr="003C455A">
        <w:rPr>
          <w:sz w:val="24"/>
          <w:szCs w:val="24"/>
        </w:rPr>
        <w:t xml:space="preserve">:(Telford </w:t>
      </w:r>
      <w:r w:rsidR="001A248D" w:rsidRPr="003C455A">
        <w:rPr>
          <w:i/>
          <w:sz w:val="24"/>
          <w:szCs w:val="24"/>
        </w:rPr>
        <w:t>et al.,</w:t>
      </w:r>
      <w:r w:rsidR="00F650CD" w:rsidRPr="003C455A">
        <w:rPr>
          <w:sz w:val="24"/>
          <w:szCs w:val="24"/>
        </w:rPr>
        <w:t xml:space="preserve">1990,Keller </w:t>
      </w:r>
      <w:r w:rsidR="001A248D" w:rsidRPr="003C455A">
        <w:rPr>
          <w:sz w:val="24"/>
          <w:szCs w:val="24"/>
        </w:rPr>
        <w:t>and</w:t>
      </w:r>
      <w:r w:rsidR="002F5836" w:rsidRPr="003C455A">
        <w:rPr>
          <w:sz w:val="24"/>
          <w:szCs w:val="24"/>
        </w:rPr>
        <w:t>Frischknecht</w:t>
      </w:r>
      <w:r w:rsidRPr="003C455A">
        <w:rPr>
          <w:sz w:val="24"/>
          <w:szCs w:val="24"/>
        </w:rPr>
        <w:t xml:space="preserve">, 1996) </w:t>
      </w:r>
      <w:r w:rsidR="001A248D" w:rsidRPr="003C455A">
        <w:rPr>
          <w:sz w:val="24"/>
          <w:szCs w:val="24"/>
        </w:rPr>
        <w:t>and</w:t>
      </w:r>
      <w:r w:rsidR="00D01B59" w:rsidRPr="003C455A">
        <w:rPr>
          <w:sz w:val="24"/>
          <w:szCs w:val="24"/>
        </w:rPr>
        <w:t> (Olorunfemi and Fasuyi, 1993)</w:t>
      </w:r>
    </w:p>
    <w:p w:rsidR="00743C9F" w:rsidRPr="00412499" w:rsidRDefault="00927D83" w:rsidP="00412499">
      <w:pPr>
        <w:pStyle w:val="p1"/>
        <w:spacing w:line="360" w:lineRule="auto"/>
        <w:jc w:val="both"/>
        <w:divId w:val="1269846726"/>
        <w:rPr>
          <w:sz w:val="24"/>
          <w:szCs w:val="24"/>
        </w:rPr>
      </w:pPr>
      <w:r w:rsidRPr="003C455A">
        <w:rPr>
          <w:sz w:val="24"/>
          <w:szCs w:val="24"/>
        </w:rPr>
        <w:t>The Electrical resistivity image reveals variation in subsurface due to changes in resistivity zones with low</w:t>
      </w:r>
      <w:r w:rsidR="003C455A">
        <w:rPr>
          <w:sz w:val="24"/>
          <w:szCs w:val="24"/>
        </w:rPr>
        <w:t xml:space="preserve"> resistivity suggests weak</w:t>
      </w:r>
      <w:r w:rsidRPr="003C455A">
        <w:rPr>
          <w:sz w:val="24"/>
          <w:szCs w:val="24"/>
        </w:rPr>
        <w:t xml:space="preserve">, </w:t>
      </w:r>
      <w:r w:rsidR="003C455A">
        <w:rPr>
          <w:sz w:val="24"/>
          <w:szCs w:val="24"/>
        </w:rPr>
        <w:t>water saturated or clayey soils</w:t>
      </w:r>
      <w:r w:rsidRPr="003C455A">
        <w:rPr>
          <w:sz w:val="24"/>
          <w:szCs w:val="24"/>
        </w:rPr>
        <w:t>, which are more like</w:t>
      </w:r>
      <w:r w:rsidR="003C455A">
        <w:rPr>
          <w:sz w:val="24"/>
          <w:szCs w:val="24"/>
        </w:rPr>
        <w:t>l</w:t>
      </w:r>
      <w:r w:rsidRPr="003C455A">
        <w:rPr>
          <w:sz w:val="24"/>
          <w:szCs w:val="24"/>
        </w:rPr>
        <w:t>y to cause foundations</w:t>
      </w:r>
      <w:r w:rsidR="003C455A">
        <w:rPr>
          <w:sz w:val="24"/>
          <w:szCs w:val="24"/>
        </w:rPr>
        <w:t xml:space="preserve"> </w:t>
      </w:r>
      <w:r w:rsidRPr="003C455A">
        <w:rPr>
          <w:sz w:val="24"/>
          <w:szCs w:val="24"/>
        </w:rPr>
        <w:t>settlement and cracks in walls. Area with high resistivity indicates stronger soil</w:t>
      </w:r>
      <w:r w:rsidR="003C455A">
        <w:rPr>
          <w:sz w:val="24"/>
          <w:szCs w:val="24"/>
        </w:rPr>
        <w:t>s</w:t>
      </w:r>
      <w:r w:rsidRPr="003C455A">
        <w:rPr>
          <w:sz w:val="24"/>
          <w:szCs w:val="24"/>
        </w:rPr>
        <w:t>, but they can also pose</w:t>
      </w:r>
      <w:r w:rsidR="003C455A">
        <w:rPr>
          <w:sz w:val="24"/>
          <w:szCs w:val="24"/>
        </w:rPr>
        <w:t xml:space="preserve"> </w:t>
      </w:r>
      <w:r w:rsidRPr="003C455A">
        <w:rPr>
          <w:sz w:val="24"/>
          <w:szCs w:val="24"/>
        </w:rPr>
        <w:t xml:space="preserve">problems if they overlie weaker </w:t>
      </w:r>
      <w:r w:rsidRPr="003C455A">
        <w:rPr>
          <w:sz w:val="24"/>
          <w:szCs w:val="24"/>
        </w:rPr>
        <w:lastRenderedPageBreak/>
        <w:t>layers . The presence of alternating resistivity layers increases the risk of</w:t>
      </w:r>
      <w:r w:rsidR="003C455A">
        <w:rPr>
          <w:sz w:val="24"/>
          <w:szCs w:val="24"/>
        </w:rPr>
        <w:t xml:space="preserve"> </w:t>
      </w:r>
      <w:r w:rsidRPr="003C455A">
        <w:rPr>
          <w:sz w:val="24"/>
          <w:szCs w:val="24"/>
        </w:rPr>
        <w:t>cracking due to inconsistent foundation performance</w:t>
      </w:r>
      <w:r w:rsidR="00412499">
        <w:rPr>
          <w:sz w:val="24"/>
          <w:szCs w:val="24"/>
        </w:rPr>
        <w:t xml:space="preserve"> (Kirsch and Yaramanci, 2002).</w:t>
      </w:r>
    </w:p>
    <w:p w:rsidR="003B6994" w:rsidRPr="00C53BBE" w:rsidRDefault="00E71340" w:rsidP="00C53B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C61FB4">
        <w:rPr>
          <w:rFonts w:ascii="Times New Roman" w:hAnsi="Times New Roman" w:cs="Times New Roman"/>
          <w:b/>
          <w:sz w:val="24"/>
          <w:szCs w:val="24"/>
        </w:rPr>
        <w:t>3</w:t>
      </w:r>
      <w:r w:rsidR="003B6994" w:rsidRPr="00C53BBE">
        <w:rPr>
          <w:rFonts w:ascii="Times New Roman" w:hAnsi="Times New Roman" w:cs="Times New Roman"/>
          <w:b/>
          <w:sz w:val="24"/>
          <w:szCs w:val="24"/>
        </w:rPr>
        <w:t xml:space="preserve">RELATIONSHIP BETWEEN GEOTECHNICAL </w:t>
      </w:r>
      <w:r w:rsidR="001A248D" w:rsidRPr="001A248D">
        <w:rPr>
          <w:rFonts w:ascii="Times New Roman" w:hAnsi="Times New Roman" w:cs="Times New Roman"/>
          <w:b/>
          <w:sz w:val="24"/>
          <w:szCs w:val="24"/>
        </w:rPr>
        <w:t>AND</w:t>
      </w:r>
      <w:r w:rsidR="003B6994" w:rsidRPr="00C53BBE">
        <w:rPr>
          <w:rFonts w:ascii="Times New Roman" w:hAnsi="Times New Roman" w:cs="Times New Roman"/>
          <w:b/>
          <w:sz w:val="24"/>
          <w:szCs w:val="24"/>
        </w:rPr>
        <w:t xml:space="preserve"> GEOPHYSICAL PROPERTIES OF THE SOIL</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geotechnical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investigations conducted in the study area revealed that the topsoil consists predominantly of clay. This high clay content reduces the soil’s stability, thereby decreasing its load-bearing capacity. Clayey soils are known for their high conductivity due to the presence of water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fine particles, which results in low apparent resistivity values in electrical surveys (Sharma, 1997; Telford </w:t>
      </w:r>
      <w:r w:rsidR="001A248D" w:rsidRPr="001A248D">
        <w:rPr>
          <w:rFonts w:ascii="Times New Roman" w:hAnsi="Times New Roman" w:cs="Times New Roman"/>
          <w:i/>
          <w:sz w:val="24"/>
          <w:szCs w:val="24"/>
        </w:rPr>
        <w:t>et al.,</w:t>
      </w:r>
      <w:r w:rsidRPr="00C53BBE">
        <w:rPr>
          <w:rFonts w:ascii="Times New Roman" w:hAnsi="Times New Roman" w:cs="Times New Roman"/>
          <w:sz w:val="24"/>
          <w:szCs w:val="24"/>
        </w:rPr>
        <w:t xml:space="preserve"> 1990).</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geophysical survey, wh</w:t>
      </w:r>
      <w:r w:rsidR="00F54C17" w:rsidRPr="00C53BBE">
        <w:rPr>
          <w:rFonts w:ascii="Times New Roman" w:hAnsi="Times New Roman" w:cs="Times New Roman"/>
          <w:sz w:val="24"/>
          <w:szCs w:val="24"/>
        </w:rPr>
        <w:t xml:space="preserve">ose result started at </w:t>
      </w:r>
      <w:r w:rsidRPr="00C53BBE">
        <w:rPr>
          <w:rFonts w:ascii="Times New Roman" w:hAnsi="Times New Roman" w:cs="Times New Roman"/>
          <w:sz w:val="24"/>
          <w:szCs w:val="24"/>
        </w:rPr>
        <w:t xml:space="preserve">a depth of 2 meters, provided only partial subsurface information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did not fully capture the lateral resistivity variations across the study area. </w:t>
      </w:r>
      <w:r w:rsidR="00F54C17" w:rsidRPr="00C53BBE">
        <w:rPr>
          <w:rFonts w:ascii="Times New Roman" w:hAnsi="Times New Roman" w:cs="Times New Roman"/>
          <w:sz w:val="24"/>
          <w:szCs w:val="24"/>
        </w:rPr>
        <w:t xml:space="preserve">Have their </w:t>
      </w:r>
      <w:r w:rsidRPr="00C53BBE">
        <w:rPr>
          <w:rFonts w:ascii="Times New Roman" w:hAnsi="Times New Roman" w:cs="Times New Roman"/>
          <w:sz w:val="24"/>
          <w:szCs w:val="24"/>
        </w:rPr>
        <w:t>findings</w:t>
      </w:r>
      <w:r w:rsidR="00F54C17" w:rsidRPr="00C53BBE">
        <w:rPr>
          <w:rFonts w:ascii="Times New Roman" w:hAnsi="Times New Roman" w:cs="Times New Roman"/>
          <w:sz w:val="24"/>
          <w:szCs w:val="24"/>
        </w:rPr>
        <w:t xml:space="preserve"> can not be completely</w:t>
      </w:r>
      <w:r w:rsidRPr="00C53BBE">
        <w:rPr>
          <w:rFonts w:ascii="Times New Roman" w:hAnsi="Times New Roman" w:cs="Times New Roman"/>
          <w:sz w:val="24"/>
          <w:szCs w:val="24"/>
        </w:rPr>
        <w:t xml:space="preserve"> align</w:t>
      </w:r>
      <w:r w:rsidR="00F54C17" w:rsidRPr="00C53BBE">
        <w:rPr>
          <w:rFonts w:ascii="Times New Roman" w:hAnsi="Times New Roman" w:cs="Times New Roman"/>
          <w:sz w:val="24"/>
          <w:szCs w:val="24"/>
        </w:rPr>
        <w:t>ed</w:t>
      </w:r>
      <w:r w:rsidRPr="00C53BBE">
        <w:rPr>
          <w:rFonts w:ascii="Times New Roman" w:hAnsi="Times New Roman" w:cs="Times New Roman"/>
          <w:sz w:val="24"/>
          <w:szCs w:val="24"/>
        </w:rPr>
        <w:t xml:space="preserve"> with the geotechnical results: the upper soil layer is clayey, while the underlying layer is lateritic. Lateritic soils generally have higher resistivity because of their lower clay content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better drainage properties, which also enhance their strength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suitability for structural foundations (Parasnis, 1997).</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These results indicate a clear relationship between geotechnical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soil properties. Areas with high clay content exhibit low resistivity values due to higher conductivity, whereas the more competent lateritic layers are associated with higher resistivity, reflecting their ability to support structural loads effectively (Koefoed, 1979).</w:t>
      </w:r>
    </w:p>
    <w:p w:rsidR="00F54C17" w:rsidRPr="00C53BBE" w:rsidRDefault="00F54C17" w:rsidP="00C53BBE">
      <w:pPr>
        <w:spacing w:after="0" w:line="360" w:lineRule="auto"/>
        <w:jc w:val="both"/>
        <w:rPr>
          <w:rFonts w:ascii="Times New Roman" w:hAnsi="Times New Roman" w:cs="Times New Roman"/>
          <w:sz w:val="24"/>
          <w:szCs w:val="24"/>
        </w:rPr>
      </w:pPr>
    </w:p>
    <w:p w:rsidR="00F54C17" w:rsidRPr="00C53BBE" w:rsidRDefault="00F54C17" w:rsidP="00C53BBE">
      <w:pPr>
        <w:spacing w:after="0" w:line="360" w:lineRule="auto"/>
        <w:jc w:val="both"/>
        <w:rPr>
          <w:rFonts w:ascii="Times New Roman" w:hAnsi="Times New Roman" w:cs="Times New Roman"/>
          <w:sz w:val="24"/>
          <w:szCs w:val="24"/>
        </w:rPr>
      </w:pPr>
    </w:p>
    <w:p w:rsidR="00F54C17" w:rsidRPr="00C53BBE" w:rsidRDefault="00F54C17" w:rsidP="00C53BBE">
      <w:pPr>
        <w:spacing w:after="0" w:line="360" w:lineRule="auto"/>
        <w:jc w:val="both"/>
        <w:rPr>
          <w:rFonts w:ascii="Times New Roman" w:hAnsi="Times New Roman" w:cs="Times New Roman"/>
          <w:sz w:val="24"/>
          <w:szCs w:val="24"/>
        </w:rPr>
      </w:pPr>
    </w:p>
    <w:p w:rsidR="00F54C17" w:rsidRPr="00C53BBE" w:rsidRDefault="00F54C17" w:rsidP="00C53BBE">
      <w:pPr>
        <w:spacing w:after="0" w:line="360" w:lineRule="auto"/>
        <w:jc w:val="both"/>
        <w:rPr>
          <w:rFonts w:ascii="Times New Roman" w:hAnsi="Times New Roman" w:cs="Times New Roman"/>
          <w:sz w:val="24"/>
          <w:szCs w:val="24"/>
        </w:rPr>
      </w:pPr>
    </w:p>
    <w:p w:rsidR="00F54C17" w:rsidRPr="00C53BBE" w:rsidRDefault="00F54C17" w:rsidP="00C53BBE">
      <w:pPr>
        <w:spacing w:after="0" w:line="360" w:lineRule="auto"/>
        <w:jc w:val="both"/>
        <w:rPr>
          <w:rFonts w:ascii="Times New Roman" w:hAnsi="Times New Roman" w:cs="Times New Roman"/>
          <w:sz w:val="24"/>
          <w:szCs w:val="24"/>
        </w:rPr>
      </w:pPr>
    </w:p>
    <w:p w:rsidR="00F54C17" w:rsidRDefault="00F54C17" w:rsidP="00C53BBE">
      <w:pPr>
        <w:spacing w:after="0" w:line="360" w:lineRule="auto"/>
        <w:jc w:val="both"/>
        <w:rPr>
          <w:rFonts w:ascii="Times New Roman" w:hAnsi="Times New Roman" w:cs="Times New Roman"/>
          <w:sz w:val="24"/>
          <w:szCs w:val="24"/>
        </w:rPr>
      </w:pPr>
    </w:p>
    <w:p w:rsidR="006A6B83" w:rsidRDefault="006A6B83" w:rsidP="00C53BBE">
      <w:pPr>
        <w:spacing w:after="0" w:line="360" w:lineRule="auto"/>
        <w:jc w:val="both"/>
        <w:rPr>
          <w:rFonts w:ascii="Times New Roman" w:hAnsi="Times New Roman" w:cs="Times New Roman"/>
          <w:sz w:val="24"/>
          <w:szCs w:val="24"/>
        </w:rPr>
      </w:pPr>
    </w:p>
    <w:p w:rsidR="006A6B83" w:rsidRDefault="006A6B83" w:rsidP="00C53BBE">
      <w:pPr>
        <w:spacing w:after="0" w:line="360" w:lineRule="auto"/>
        <w:jc w:val="both"/>
        <w:rPr>
          <w:rFonts w:ascii="Times New Roman" w:hAnsi="Times New Roman" w:cs="Times New Roman"/>
          <w:sz w:val="24"/>
          <w:szCs w:val="24"/>
        </w:rPr>
      </w:pPr>
    </w:p>
    <w:p w:rsidR="003B6994" w:rsidRPr="00C53BBE" w:rsidRDefault="003B6994"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lastRenderedPageBreak/>
        <w:t>CHAPTER FIVE</w:t>
      </w:r>
    </w:p>
    <w:p w:rsidR="003B6994" w:rsidRPr="00C53BBE" w:rsidRDefault="003B6994"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5.0 CONCLUSION </w:t>
      </w:r>
      <w:r w:rsidR="001A248D"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RECOMMENDATIONS</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5.1 CONCLUSION</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investigated the subsurface characteristic of soil using both geophysical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geotechnical methods within selected areas. The integrations of these techniques provided a comprehensive underst</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of the soil profile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its properties.</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geophysical survey specifically Electrical Res</w:t>
      </w:r>
      <w:r w:rsidR="00DF1E5A" w:rsidRPr="00C53BBE">
        <w:rPr>
          <w:rFonts w:ascii="Times New Roman" w:hAnsi="Times New Roman" w:cs="Times New Roman"/>
          <w:sz w:val="24"/>
          <w:szCs w:val="24"/>
        </w:rPr>
        <w:t xml:space="preserve">istivity Imaging (ERI),revealed </w:t>
      </w:r>
      <w:r w:rsidRPr="00C53BBE">
        <w:rPr>
          <w:rFonts w:ascii="Times New Roman" w:hAnsi="Times New Roman" w:cs="Times New Roman"/>
          <w:sz w:val="24"/>
          <w:szCs w:val="24"/>
        </w:rPr>
        <w:t>variations in resistivity values, indicating differences in subsurface layers. These variations correspond to different soils types such as Later</w:t>
      </w:r>
      <w:r w:rsidR="00DF1E5A" w:rsidRPr="00C53BBE">
        <w:rPr>
          <w:rFonts w:ascii="Times New Roman" w:hAnsi="Times New Roman" w:cs="Times New Roman"/>
          <w:sz w:val="24"/>
          <w:szCs w:val="24"/>
        </w:rPr>
        <w:t>itic c</w:t>
      </w:r>
      <w:r w:rsidRPr="00C53BBE">
        <w:rPr>
          <w:rFonts w:ascii="Times New Roman" w:hAnsi="Times New Roman" w:cs="Times New Roman"/>
          <w:sz w:val="24"/>
          <w:szCs w:val="24"/>
        </w:rPr>
        <w:t>lay, s</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soil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resistiv</w:t>
      </w:r>
      <w:r w:rsidR="00DF1E5A" w:rsidRPr="00C53BBE">
        <w:rPr>
          <w:rFonts w:ascii="Times New Roman" w:hAnsi="Times New Roman" w:cs="Times New Roman"/>
          <w:sz w:val="24"/>
          <w:szCs w:val="24"/>
        </w:rPr>
        <w:t>i</w:t>
      </w:r>
      <w:r w:rsidRPr="00C53BBE">
        <w:rPr>
          <w:rFonts w:ascii="Times New Roman" w:hAnsi="Times New Roman" w:cs="Times New Roman"/>
          <w:sz w:val="24"/>
          <w:szCs w:val="24"/>
        </w:rPr>
        <w:t xml:space="preserve">ty weathered rock. Interpretation of the resistivity data enabled the </w:t>
      </w:r>
      <w:r w:rsidR="00DF1E5A" w:rsidRPr="00C53BBE">
        <w:rPr>
          <w:rFonts w:ascii="Times New Roman" w:hAnsi="Times New Roman" w:cs="Times New Roman"/>
          <w:sz w:val="24"/>
          <w:szCs w:val="24"/>
        </w:rPr>
        <w:t xml:space="preserve">identification of competent </w:t>
      </w:r>
      <w:r w:rsidR="001A248D" w:rsidRPr="001A248D">
        <w:rPr>
          <w:rFonts w:ascii="Times New Roman" w:hAnsi="Times New Roman" w:cs="Times New Roman"/>
          <w:sz w:val="24"/>
          <w:szCs w:val="24"/>
        </w:rPr>
        <w:t>and</w:t>
      </w:r>
      <w:r w:rsidR="00DF1E5A" w:rsidRPr="00C53BBE">
        <w:rPr>
          <w:rFonts w:ascii="Times New Roman" w:hAnsi="Times New Roman" w:cs="Times New Roman"/>
          <w:sz w:val="24"/>
          <w:szCs w:val="24"/>
        </w:rPr>
        <w:t xml:space="preserve"> weak</w:t>
      </w:r>
      <w:r w:rsidRPr="00C53BBE">
        <w:rPr>
          <w:rFonts w:ascii="Times New Roman" w:hAnsi="Times New Roman" w:cs="Times New Roman"/>
          <w:sz w:val="24"/>
          <w:szCs w:val="24"/>
        </w:rPr>
        <w:t xml:space="preserve"> zones within the </w:t>
      </w:r>
      <w:r w:rsidR="00DF1E5A" w:rsidRPr="00C53BBE">
        <w:rPr>
          <w:rFonts w:ascii="Times New Roman" w:hAnsi="Times New Roman" w:cs="Times New Roman"/>
          <w:sz w:val="24"/>
          <w:szCs w:val="24"/>
        </w:rPr>
        <w:t>subsurface</w:t>
      </w:r>
      <w:r w:rsidRPr="00C53BBE">
        <w:rPr>
          <w:rFonts w:ascii="Times New Roman" w:hAnsi="Times New Roman" w:cs="Times New Roman"/>
          <w:sz w:val="24"/>
          <w:szCs w:val="24"/>
        </w:rPr>
        <w:t>.</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geotechnical investigations, which involved </w:t>
      </w:r>
      <w:r w:rsidR="00DF1E5A" w:rsidRPr="00C53BBE">
        <w:rPr>
          <w:rFonts w:ascii="Times New Roman" w:hAnsi="Times New Roman" w:cs="Times New Roman"/>
          <w:sz w:val="24"/>
          <w:szCs w:val="24"/>
        </w:rPr>
        <w:t>laboratory tests such as attebe</w:t>
      </w:r>
      <w:r w:rsidRPr="00C53BBE">
        <w:rPr>
          <w:rFonts w:ascii="Times New Roman" w:hAnsi="Times New Roman" w:cs="Times New Roman"/>
          <w:sz w:val="24"/>
          <w:szCs w:val="24"/>
        </w:rPr>
        <w:t>rg limit, si</w:t>
      </w:r>
      <w:r w:rsidR="00DF1E5A" w:rsidRPr="00C53BBE">
        <w:rPr>
          <w:rFonts w:ascii="Times New Roman" w:hAnsi="Times New Roman" w:cs="Times New Roman"/>
          <w:sz w:val="24"/>
          <w:szCs w:val="24"/>
        </w:rPr>
        <w:t>e</w:t>
      </w:r>
      <w:r w:rsidRPr="00C53BBE">
        <w:rPr>
          <w:rFonts w:ascii="Times New Roman" w:hAnsi="Times New Roman" w:cs="Times New Roman"/>
          <w:sz w:val="24"/>
          <w:szCs w:val="24"/>
        </w:rPr>
        <w:t xml:space="preserve">ve analysis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shea</w:t>
      </w:r>
      <w:r w:rsidR="00DF1E5A" w:rsidRPr="00C53BBE">
        <w:rPr>
          <w:rFonts w:ascii="Times New Roman" w:hAnsi="Times New Roman" w:cs="Times New Roman"/>
          <w:sz w:val="24"/>
          <w:szCs w:val="24"/>
        </w:rPr>
        <w:t>r</w:t>
      </w:r>
      <w:r w:rsidRPr="00C53BBE">
        <w:rPr>
          <w:rFonts w:ascii="Times New Roman" w:hAnsi="Times New Roman" w:cs="Times New Roman"/>
          <w:sz w:val="24"/>
          <w:szCs w:val="24"/>
        </w:rPr>
        <w:t xml:space="preserve"> strength test. Result showed that some layers possess moderate to high </w:t>
      </w:r>
      <w:r w:rsidR="00DF1E5A" w:rsidRPr="00C53BBE">
        <w:rPr>
          <w:rFonts w:ascii="Times New Roman" w:hAnsi="Times New Roman" w:cs="Times New Roman"/>
          <w:sz w:val="24"/>
          <w:szCs w:val="24"/>
        </w:rPr>
        <w:t>bear</w:t>
      </w:r>
      <w:r w:rsidRPr="00C53BBE">
        <w:rPr>
          <w:rFonts w:ascii="Times New Roman" w:hAnsi="Times New Roman" w:cs="Times New Roman"/>
          <w:sz w:val="24"/>
          <w:szCs w:val="24"/>
        </w:rPr>
        <w:t xml:space="preserve">ing capacity, making them suitable for construction, while others particularly with high plasticity or moisture content only require </w:t>
      </w:r>
      <w:r w:rsidR="00DF1E5A" w:rsidRPr="00C53BBE">
        <w:rPr>
          <w:rFonts w:ascii="Times New Roman" w:hAnsi="Times New Roman" w:cs="Times New Roman"/>
          <w:sz w:val="24"/>
          <w:szCs w:val="24"/>
        </w:rPr>
        <w:t>stabilization</w:t>
      </w:r>
      <w:r w:rsidRPr="00C53BBE">
        <w:rPr>
          <w:rFonts w:ascii="Times New Roman" w:hAnsi="Times New Roman" w:cs="Times New Roman"/>
          <w:sz w:val="24"/>
          <w:szCs w:val="24"/>
        </w:rPr>
        <w:t>.</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Combining both methods has pro</w:t>
      </w:r>
      <w:r w:rsidR="00DF1E5A" w:rsidRPr="00C53BBE">
        <w:rPr>
          <w:rFonts w:ascii="Times New Roman" w:hAnsi="Times New Roman" w:cs="Times New Roman"/>
          <w:sz w:val="24"/>
          <w:szCs w:val="24"/>
        </w:rPr>
        <w:t>ven</w:t>
      </w:r>
      <w:r w:rsidRPr="00C53BBE">
        <w:rPr>
          <w:rFonts w:ascii="Times New Roman" w:hAnsi="Times New Roman" w:cs="Times New Roman"/>
          <w:sz w:val="24"/>
          <w:szCs w:val="24"/>
        </w:rPr>
        <w:t xml:space="preserve"> to significantly enhance the reliability of subsurfa</w:t>
      </w:r>
      <w:r w:rsidR="00DF1E5A" w:rsidRPr="00C53BBE">
        <w:rPr>
          <w:rFonts w:ascii="Times New Roman" w:hAnsi="Times New Roman" w:cs="Times New Roman"/>
          <w:sz w:val="24"/>
          <w:szCs w:val="24"/>
        </w:rPr>
        <w:t>ce analysis. The geophysical survey offered</w:t>
      </w:r>
      <w:r w:rsidRPr="00C53BBE">
        <w:rPr>
          <w:rFonts w:ascii="Times New Roman" w:hAnsi="Times New Roman" w:cs="Times New Roman"/>
          <w:sz w:val="24"/>
          <w:szCs w:val="24"/>
        </w:rPr>
        <w:t xml:space="preserve"> a broad overview of subsurface conditions, while geotechnical tests validated the physical </w:t>
      </w:r>
      <w:r w:rsidR="001A248D"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mechanical properties of the soil samples.</w:t>
      </w:r>
    </w:p>
    <w:p w:rsidR="003B6994" w:rsidRPr="00C53BBE" w:rsidRDefault="003B6994" w:rsidP="00C53BBE">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5.2 RECOMMENDATIONS</w:t>
      </w:r>
    </w:p>
    <w:p w:rsidR="003B6994"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Based on</w:t>
      </w:r>
      <w:r w:rsidR="007D6B87" w:rsidRPr="00C53BBE">
        <w:rPr>
          <w:rFonts w:ascii="Times New Roman" w:hAnsi="Times New Roman" w:cs="Times New Roman"/>
          <w:sz w:val="24"/>
          <w:szCs w:val="24"/>
        </w:rPr>
        <w:t xml:space="preserve"> the finding in the study area, the </w:t>
      </w:r>
      <w:r w:rsidRPr="00C53BBE">
        <w:rPr>
          <w:rFonts w:ascii="Times New Roman" w:hAnsi="Times New Roman" w:cs="Times New Roman"/>
          <w:sz w:val="24"/>
          <w:szCs w:val="24"/>
        </w:rPr>
        <w:t>fol</w:t>
      </w:r>
      <w:r w:rsidR="007D6B87" w:rsidRPr="00C53BBE">
        <w:rPr>
          <w:rFonts w:ascii="Times New Roman" w:hAnsi="Times New Roman" w:cs="Times New Roman"/>
          <w:sz w:val="24"/>
          <w:szCs w:val="24"/>
        </w:rPr>
        <w:t>lowing recommendations are as ma</w:t>
      </w:r>
      <w:r w:rsidRPr="00C53BBE">
        <w:rPr>
          <w:rFonts w:ascii="Times New Roman" w:hAnsi="Times New Roman" w:cs="Times New Roman"/>
          <w:sz w:val="24"/>
          <w:szCs w:val="24"/>
        </w:rPr>
        <w:t>de</w:t>
      </w:r>
    </w:p>
    <w:p w:rsidR="00A2461E" w:rsidRPr="00C53BBE" w:rsidRDefault="003B6994"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1.</w:t>
      </w:r>
      <w:r w:rsidR="007D6B87" w:rsidRPr="00C53BBE">
        <w:rPr>
          <w:rFonts w:ascii="Times New Roman" w:hAnsi="Times New Roman" w:cs="Times New Roman"/>
          <w:sz w:val="24"/>
          <w:szCs w:val="24"/>
        </w:rPr>
        <w:t xml:space="preserve"> Future </w:t>
      </w:r>
      <w:r w:rsidRPr="00C53BBE">
        <w:rPr>
          <w:rFonts w:ascii="Times New Roman" w:hAnsi="Times New Roman" w:cs="Times New Roman"/>
          <w:sz w:val="24"/>
          <w:szCs w:val="24"/>
        </w:rPr>
        <w:t>site investigation sho</w:t>
      </w:r>
      <w:r w:rsidR="007D6B87" w:rsidRPr="00C53BBE">
        <w:rPr>
          <w:rFonts w:ascii="Times New Roman" w:hAnsi="Times New Roman" w:cs="Times New Roman"/>
          <w:sz w:val="24"/>
          <w:szCs w:val="24"/>
        </w:rPr>
        <w:t xml:space="preserve">uld combine electrical </w:t>
      </w:r>
      <w:r w:rsidR="00A2461E" w:rsidRPr="00C53BBE">
        <w:rPr>
          <w:rFonts w:ascii="Times New Roman" w:hAnsi="Times New Roman" w:cs="Times New Roman"/>
          <w:sz w:val="24"/>
          <w:szCs w:val="24"/>
        </w:rPr>
        <w:t>resistivity imaging with laboratory geotechnical testing.</w:t>
      </w:r>
    </w:p>
    <w:p w:rsidR="00A2461E" w:rsidRPr="00C53BBE" w:rsidRDefault="007D6B87"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2. </w:t>
      </w:r>
      <w:r w:rsidR="00754314" w:rsidRPr="00C53BBE">
        <w:rPr>
          <w:rFonts w:ascii="Times New Roman" w:hAnsi="Times New Roman" w:cs="Times New Roman"/>
          <w:sz w:val="24"/>
          <w:szCs w:val="24"/>
        </w:rPr>
        <w:t>Soil Improvement</w:t>
      </w:r>
      <w:r w:rsidRPr="00C53BBE">
        <w:rPr>
          <w:rFonts w:ascii="Times New Roman" w:hAnsi="Times New Roman" w:cs="Times New Roman"/>
          <w:sz w:val="24"/>
          <w:szCs w:val="24"/>
        </w:rPr>
        <w:t>: area with plasticity or moisture content should be identified early to plan appropriate stabilization techniques such as cements or other chemical addictive before any construction.</w:t>
      </w:r>
    </w:p>
    <w:p w:rsidR="00DF1E5A" w:rsidRPr="00C53BBE" w:rsidRDefault="00DF1E5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3. </w:t>
      </w:r>
      <w:r w:rsidR="00754314" w:rsidRPr="00C53BBE">
        <w:rPr>
          <w:rFonts w:ascii="Times New Roman" w:hAnsi="Times New Roman" w:cs="Times New Roman"/>
          <w:sz w:val="24"/>
          <w:szCs w:val="24"/>
        </w:rPr>
        <w:t>Foundation Design</w:t>
      </w:r>
      <w:r w:rsidRPr="00C53BBE">
        <w:rPr>
          <w:rFonts w:ascii="Times New Roman" w:hAnsi="Times New Roman" w:cs="Times New Roman"/>
          <w:sz w:val="24"/>
          <w:szCs w:val="24"/>
        </w:rPr>
        <w:t>: structural foundation in areas with varying subsurface conditions should be design based on the specific soil properties of the study area to avoid settlement of failure.</w:t>
      </w:r>
    </w:p>
    <w:p w:rsidR="003B6994" w:rsidRPr="00C53BBE" w:rsidRDefault="00DF1E5A" w:rsidP="00C53BBE">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4. </w:t>
      </w:r>
      <w:r w:rsidR="00754314" w:rsidRPr="00C53BBE">
        <w:rPr>
          <w:rFonts w:ascii="Times New Roman" w:hAnsi="Times New Roman" w:cs="Times New Roman"/>
          <w:sz w:val="24"/>
          <w:szCs w:val="24"/>
        </w:rPr>
        <w:t>Regular Monitoring</w:t>
      </w:r>
      <w:r w:rsidRPr="00C53BBE">
        <w:rPr>
          <w:rFonts w:ascii="Times New Roman" w:hAnsi="Times New Roman" w:cs="Times New Roman"/>
          <w:sz w:val="24"/>
          <w:szCs w:val="24"/>
        </w:rPr>
        <w:t xml:space="preserve">: site with marginal or variable subsurface conditions should undergo routine monitoring especially during or after construction to ensure soil behavior remain stable over time.  </w:t>
      </w:r>
    </w:p>
    <w:p w:rsidR="009279CF" w:rsidRDefault="009279CF"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Default="00412499" w:rsidP="00C53BBE">
      <w:pPr>
        <w:spacing w:after="0" w:line="360" w:lineRule="auto"/>
        <w:jc w:val="both"/>
        <w:rPr>
          <w:rFonts w:ascii="Times New Roman" w:hAnsi="Times New Roman" w:cs="Times New Roman"/>
          <w:sz w:val="24"/>
          <w:szCs w:val="24"/>
        </w:rPr>
      </w:pPr>
    </w:p>
    <w:p w:rsidR="00412499" w:rsidRPr="00C53BBE" w:rsidRDefault="00412499" w:rsidP="00C53BBE">
      <w:pPr>
        <w:spacing w:after="0" w:line="360" w:lineRule="auto"/>
        <w:jc w:val="both"/>
        <w:rPr>
          <w:rFonts w:ascii="Times New Roman" w:hAnsi="Times New Roman" w:cs="Times New Roman"/>
          <w:sz w:val="24"/>
          <w:szCs w:val="24"/>
        </w:rPr>
      </w:pPr>
    </w:p>
    <w:p w:rsidR="009279CF" w:rsidRDefault="009279CF" w:rsidP="00C53BBE">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lastRenderedPageBreak/>
        <w:t>REFERENCES</w:t>
      </w:r>
    </w:p>
    <w:p w:rsidR="00AD58F3" w:rsidRDefault="00AD58F3" w:rsidP="00AD58F3">
      <w:pPr>
        <w:pStyle w:val="NormalWeb"/>
        <w:spacing w:before="0" w:beforeAutospacing="0" w:after="0" w:afterAutospacing="0" w:line="360" w:lineRule="auto"/>
        <w:ind w:left="720" w:hanging="720"/>
        <w:jc w:val="both"/>
      </w:pPr>
      <w:r>
        <w:t xml:space="preserve">Ajayi, C. A., Adeoye, A. S., Ilugbo, S. O., Adebo, B. A., </w:t>
      </w:r>
      <w:r w:rsidR="001A248D" w:rsidRPr="001A248D">
        <w:t>and</w:t>
      </w:r>
      <w:r>
        <w:t xml:space="preserve"> Adewumi, O. A. (2022). Geophysical post-foundation studies of Ministry of Justice building, Ekiti-State Secretariat, Ado-Ekiti, Ekiti-State, Nigeria. </w:t>
      </w:r>
      <w:r>
        <w:rPr>
          <w:rStyle w:val="Emphasis"/>
        </w:rPr>
        <w:t>Geological Behaviour, 6</w:t>
      </w:r>
      <w:r>
        <w:t>(2), 88–92.</w:t>
      </w:r>
    </w:p>
    <w:p w:rsidR="00AD58F3" w:rsidRDefault="00AD58F3" w:rsidP="00AD58F3">
      <w:pPr>
        <w:pStyle w:val="NormalWeb"/>
        <w:spacing w:before="0" w:beforeAutospacing="0" w:after="0" w:afterAutospacing="0" w:line="360" w:lineRule="auto"/>
        <w:ind w:left="720" w:hanging="720"/>
        <w:jc w:val="both"/>
      </w:pPr>
      <w:r>
        <w:t xml:space="preserve">American Association of State Highway </w:t>
      </w:r>
      <w:r w:rsidR="001A248D" w:rsidRPr="001A248D">
        <w:t>and</w:t>
      </w:r>
      <w:r>
        <w:t xml:space="preserve"> Transportation Officials. (1945). </w:t>
      </w:r>
      <w:r>
        <w:rPr>
          <w:rStyle w:val="Emphasis"/>
        </w:rPr>
        <w:t>St</w:t>
      </w:r>
      <w:r w:rsidR="001A248D" w:rsidRPr="001A248D">
        <w:rPr>
          <w:rStyle w:val="Emphasis"/>
          <w:i w:val="0"/>
        </w:rPr>
        <w:t>and</w:t>
      </w:r>
      <w:r>
        <w:rPr>
          <w:rStyle w:val="Emphasis"/>
        </w:rPr>
        <w:t xml:space="preserve">ard specifications for transportation materials </w:t>
      </w:r>
      <w:r w:rsidR="001A248D" w:rsidRPr="001A248D">
        <w:rPr>
          <w:rStyle w:val="Emphasis"/>
          <w:i w:val="0"/>
        </w:rPr>
        <w:t>and</w:t>
      </w:r>
      <w:r>
        <w:rPr>
          <w:rStyle w:val="Emphasis"/>
        </w:rPr>
        <w:t xml:space="preserve"> methods of sampling </w:t>
      </w:r>
      <w:r w:rsidR="001A248D" w:rsidRPr="001A248D">
        <w:rPr>
          <w:rStyle w:val="Emphasis"/>
          <w:i w:val="0"/>
        </w:rPr>
        <w:t>and</w:t>
      </w:r>
      <w:r>
        <w:rPr>
          <w:rStyle w:val="Emphasis"/>
        </w:rPr>
        <w:t xml:space="preserve"> testing</w:t>
      </w:r>
      <w:r>
        <w:t>. Author.</w:t>
      </w:r>
    </w:p>
    <w:p w:rsidR="00AD58F3" w:rsidRDefault="00AD58F3" w:rsidP="00AD58F3">
      <w:pPr>
        <w:pStyle w:val="NormalWeb"/>
        <w:spacing w:before="0" w:beforeAutospacing="0" w:after="0" w:afterAutospacing="0" w:line="360" w:lineRule="auto"/>
        <w:ind w:left="720" w:hanging="720"/>
        <w:jc w:val="both"/>
      </w:pPr>
      <w:r>
        <w:t xml:space="preserve">Aroyehun, M. T., </w:t>
      </w:r>
      <w:r w:rsidR="001A248D" w:rsidRPr="001A248D">
        <w:t>and</w:t>
      </w:r>
      <w:r>
        <w:t xml:space="preserve">Akintorinwa, O. J. (2018). Application of geophysics in post foundation study: A case study of the Faculty of Social Science building, Phase I, Federal University, Oye-Ekiti, Southwestern Nigeria. </w:t>
      </w:r>
      <w:r>
        <w:rPr>
          <w:rStyle w:val="Emphasis"/>
        </w:rPr>
        <w:t xml:space="preserve">Journal of Geology </w:t>
      </w:r>
      <w:r w:rsidR="001A248D" w:rsidRPr="001A248D">
        <w:rPr>
          <w:rStyle w:val="Emphasis"/>
          <w:i w:val="0"/>
        </w:rPr>
        <w:t>and</w:t>
      </w:r>
      <w:r>
        <w:rPr>
          <w:rStyle w:val="Emphasis"/>
        </w:rPr>
        <w:t xml:space="preserve"> Geophysics, 7</w:t>
      </w:r>
      <w:r>
        <w:t>(1), Article 324. https://doi.org/10.4172/2381-7193.1000324</w:t>
      </w:r>
    </w:p>
    <w:p w:rsidR="00AD58F3" w:rsidRDefault="00AD58F3" w:rsidP="00AD58F3">
      <w:pPr>
        <w:pStyle w:val="NormalWeb"/>
        <w:spacing w:before="0" w:beforeAutospacing="0" w:after="0" w:afterAutospacing="0" w:line="360" w:lineRule="auto"/>
        <w:ind w:left="720" w:hanging="720"/>
        <w:jc w:val="both"/>
      </w:pPr>
      <w:r>
        <w:t xml:space="preserve">Bishop, A. W., </w:t>
      </w:r>
      <w:r w:rsidR="001A248D" w:rsidRPr="001A248D">
        <w:t>and</w:t>
      </w:r>
      <w:r>
        <w:t xml:space="preserve"> Henkel, D. J. (1962). </w:t>
      </w:r>
      <w:r>
        <w:rPr>
          <w:rStyle w:val="Emphasis"/>
        </w:rPr>
        <w:t>The measurement of soil properties in the triaxial test</w:t>
      </w:r>
      <w:r>
        <w:t>. Edward Arnold.</w:t>
      </w:r>
    </w:p>
    <w:p w:rsidR="00AD58F3" w:rsidRDefault="00AD58F3" w:rsidP="00AD58F3">
      <w:pPr>
        <w:pStyle w:val="NormalWeb"/>
        <w:spacing w:before="0" w:beforeAutospacing="0" w:after="0" w:afterAutospacing="0" w:line="360" w:lineRule="auto"/>
        <w:ind w:left="720" w:hanging="720"/>
        <w:jc w:val="both"/>
      </w:pPr>
      <w:r>
        <w:t xml:space="preserve">Blakely, R. J. (1995). </w:t>
      </w:r>
      <w:r>
        <w:rPr>
          <w:rStyle w:val="Emphasis"/>
        </w:rPr>
        <w:t xml:space="preserve">Potential theory in gravity </w:t>
      </w:r>
      <w:r w:rsidR="001A248D" w:rsidRPr="001A248D">
        <w:rPr>
          <w:rStyle w:val="Emphasis"/>
          <w:i w:val="0"/>
        </w:rPr>
        <w:t>and</w:t>
      </w:r>
      <w:r>
        <w:rPr>
          <w:rStyle w:val="Emphasis"/>
        </w:rPr>
        <w:t xml:space="preserve"> magnetic applications</w:t>
      </w:r>
      <w:r>
        <w:t>. Cambridge University Press.</w:t>
      </w:r>
    </w:p>
    <w:p w:rsidR="00AD58F3" w:rsidRDefault="00AD58F3" w:rsidP="00AD58F3">
      <w:pPr>
        <w:pStyle w:val="NormalWeb"/>
        <w:spacing w:before="0" w:beforeAutospacing="0" w:after="0" w:afterAutospacing="0" w:line="360" w:lineRule="auto"/>
        <w:ind w:left="720" w:hanging="720"/>
        <w:jc w:val="both"/>
      </w:pPr>
      <w:r>
        <w:t xml:space="preserve">Bowles, J. E. (1996). </w:t>
      </w:r>
      <w:r>
        <w:rPr>
          <w:rStyle w:val="Emphasis"/>
        </w:rPr>
        <w:t xml:space="preserve">Foundation analysis </w:t>
      </w:r>
      <w:r w:rsidR="001A248D" w:rsidRPr="001A248D">
        <w:rPr>
          <w:rStyle w:val="Emphasis"/>
          <w:i w:val="0"/>
        </w:rPr>
        <w:t>and</w:t>
      </w:r>
      <w:r>
        <w:rPr>
          <w:rStyle w:val="Emphasis"/>
        </w:rPr>
        <w:t xml:space="preserve"> design</w:t>
      </w:r>
      <w:r>
        <w:t xml:space="preserve"> (5th ed.). McGraw-Hill.</w:t>
      </w:r>
    </w:p>
    <w:p w:rsidR="00AD58F3" w:rsidRDefault="00AD58F3" w:rsidP="00AD58F3">
      <w:pPr>
        <w:pStyle w:val="NormalWeb"/>
        <w:spacing w:before="0" w:beforeAutospacing="0" w:after="0" w:afterAutospacing="0" w:line="360" w:lineRule="auto"/>
        <w:ind w:left="720" w:hanging="720"/>
        <w:jc w:val="both"/>
      </w:pPr>
      <w:r>
        <w:t xml:space="preserve">Brady, N. C., </w:t>
      </w:r>
      <w:r w:rsidR="001A248D" w:rsidRPr="001A248D">
        <w:t>and</w:t>
      </w:r>
      <w:r>
        <w:t xml:space="preserve"> Weil, R. R. (2008). </w:t>
      </w:r>
      <w:r>
        <w:rPr>
          <w:rStyle w:val="Emphasis"/>
        </w:rPr>
        <w:t xml:space="preserve">The nature </w:t>
      </w:r>
      <w:r w:rsidR="001A248D" w:rsidRPr="001A248D">
        <w:rPr>
          <w:rStyle w:val="Emphasis"/>
          <w:i w:val="0"/>
        </w:rPr>
        <w:t>and</w:t>
      </w:r>
      <w:r>
        <w:rPr>
          <w:rStyle w:val="Emphasis"/>
        </w:rPr>
        <w:t xml:space="preserve"> properties of soils</w:t>
      </w:r>
      <w:r>
        <w:t xml:space="preserve"> (14th ed.). Prentice Hall.</w:t>
      </w:r>
    </w:p>
    <w:p w:rsidR="00AD58F3" w:rsidRDefault="00AD58F3" w:rsidP="00AD58F3">
      <w:pPr>
        <w:pStyle w:val="NormalWeb"/>
        <w:spacing w:before="0" w:beforeAutospacing="0" w:after="0" w:afterAutospacing="0" w:line="360" w:lineRule="auto"/>
        <w:ind w:left="720" w:hanging="720"/>
        <w:jc w:val="both"/>
      </w:pPr>
      <w:r>
        <w:t>Burl</w:t>
      </w:r>
      <w:r w:rsidR="001A248D" w:rsidRPr="001A248D">
        <w:t>and</w:t>
      </w:r>
      <w:r>
        <w:t>, J. B. (1987). Settlements of foundations on s</w:t>
      </w:r>
      <w:r w:rsidR="001A248D" w:rsidRPr="001A248D">
        <w:t>andand</w:t>
      </w:r>
      <w:r>
        <w:t xml:space="preserve"> gravel. </w:t>
      </w:r>
      <w:r>
        <w:rPr>
          <w:rStyle w:val="Emphasis"/>
        </w:rPr>
        <w:t>Proceedings of the Institution of Civil Engineers, 83</w:t>
      </w:r>
      <w:r>
        <w:t>(1), 1325–1376. https://doi.org/10.1680/iicep.1987.29568</w:t>
      </w:r>
    </w:p>
    <w:p w:rsidR="00AD58F3" w:rsidRDefault="00AD58F3" w:rsidP="00AD58F3">
      <w:pPr>
        <w:pStyle w:val="NormalWeb"/>
        <w:spacing w:before="0" w:beforeAutospacing="0" w:after="0" w:afterAutospacing="0" w:line="360" w:lineRule="auto"/>
        <w:ind w:left="720" w:hanging="720"/>
        <w:jc w:val="both"/>
      </w:pPr>
      <w:r>
        <w:t>Casagr</w:t>
      </w:r>
      <w:r w:rsidR="001A248D" w:rsidRPr="001A248D">
        <w:t>and</w:t>
      </w:r>
      <w:r>
        <w:t xml:space="preserve">e, A. (1932). Research on the Atterberg limits of soils. </w:t>
      </w:r>
      <w:r>
        <w:rPr>
          <w:rStyle w:val="Emphasis"/>
        </w:rPr>
        <w:t>Public Roads Journal, 13</w:t>
      </w:r>
      <w:r>
        <w:t>(8), 121–136.</w:t>
      </w:r>
    </w:p>
    <w:p w:rsidR="00AD58F3" w:rsidRDefault="00AD58F3" w:rsidP="00AD58F3">
      <w:pPr>
        <w:pStyle w:val="NormalWeb"/>
        <w:spacing w:before="0" w:beforeAutospacing="0" w:after="0" w:afterAutospacing="0" w:line="360" w:lineRule="auto"/>
        <w:ind w:left="720" w:hanging="720"/>
        <w:jc w:val="both"/>
      </w:pPr>
      <w:r>
        <w:t>Casagr</w:t>
      </w:r>
      <w:r w:rsidR="001A248D" w:rsidRPr="001A248D">
        <w:t>and</w:t>
      </w:r>
      <w:r>
        <w:t xml:space="preserve">e, A. (1948). Classification </w:t>
      </w:r>
      <w:r w:rsidR="001A248D" w:rsidRPr="001A248D">
        <w:t>and</w:t>
      </w:r>
      <w:r>
        <w:t xml:space="preserve"> identification of soils. </w:t>
      </w:r>
      <w:r>
        <w:rPr>
          <w:rStyle w:val="Emphasis"/>
        </w:rPr>
        <w:t>Proceedings of the ASCE, 74</w:t>
      </w:r>
      <w:r>
        <w:t>(4), 113–147.</w:t>
      </w:r>
    </w:p>
    <w:p w:rsidR="00AD58F3" w:rsidRDefault="00AD58F3" w:rsidP="00AD58F3">
      <w:pPr>
        <w:pStyle w:val="NormalWeb"/>
        <w:spacing w:before="0" w:beforeAutospacing="0" w:after="0" w:afterAutospacing="0" w:line="360" w:lineRule="auto"/>
        <w:ind w:left="720" w:hanging="720"/>
        <w:jc w:val="both"/>
      </w:pPr>
      <w:r>
        <w:t xml:space="preserve">Chen, F. H. (1988). </w:t>
      </w:r>
      <w:r>
        <w:rPr>
          <w:rStyle w:val="Emphasis"/>
        </w:rPr>
        <w:t>Foundations on expansive soils</w:t>
      </w:r>
      <w:r>
        <w:t>. Elsevier.</w:t>
      </w:r>
    </w:p>
    <w:p w:rsidR="00AD58F3" w:rsidRDefault="00AD58F3" w:rsidP="00AD58F3">
      <w:pPr>
        <w:pStyle w:val="NormalWeb"/>
        <w:spacing w:before="0" w:beforeAutospacing="0" w:after="0" w:afterAutospacing="0" w:line="360" w:lineRule="auto"/>
        <w:ind w:left="720" w:hanging="720"/>
        <w:jc w:val="both"/>
      </w:pPr>
      <w:r>
        <w:t xml:space="preserve">Coduto, D. P. (2001). </w:t>
      </w:r>
      <w:r>
        <w:rPr>
          <w:rStyle w:val="Emphasis"/>
        </w:rPr>
        <w:t xml:space="preserve">Foundation design: Principles </w:t>
      </w:r>
      <w:r w:rsidR="001A248D" w:rsidRPr="001A248D">
        <w:rPr>
          <w:rStyle w:val="Emphasis"/>
          <w:i w:val="0"/>
        </w:rPr>
        <w:t>and</w:t>
      </w:r>
      <w:r>
        <w:rPr>
          <w:rStyle w:val="Emphasis"/>
        </w:rPr>
        <w:t xml:space="preserve"> practices</w:t>
      </w:r>
      <w:r>
        <w:t xml:space="preserve"> (2nd ed.). Prentice Hall.</w:t>
      </w:r>
    </w:p>
    <w:p w:rsidR="00AD58F3" w:rsidRDefault="00AD58F3" w:rsidP="00AD58F3">
      <w:pPr>
        <w:pStyle w:val="NormalWeb"/>
        <w:spacing w:before="0" w:beforeAutospacing="0" w:after="0" w:afterAutospacing="0" w:line="360" w:lineRule="auto"/>
        <w:ind w:left="720" w:hanging="720"/>
        <w:jc w:val="both"/>
      </w:pPr>
      <w:r>
        <w:lastRenderedPageBreak/>
        <w:t xml:space="preserve">Corwin, R. F., </w:t>
      </w:r>
      <w:r w:rsidR="001A248D" w:rsidRPr="001A248D">
        <w:t>and</w:t>
      </w:r>
      <w:r>
        <w:t xml:space="preserve"> Hoover, D. B. (1979). The self-potential method in geothermal exploration. </w:t>
      </w:r>
      <w:r>
        <w:rPr>
          <w:rStyle w:val="Emphasis"/>
        </w:rPr>
        <w:t>Geophysics, 44</w:t>
      </w:r>
      <w:r>
        <w:t>(2), 226–245. https://doi.org/10.1190/1.1440964</w:t>
      </w:r>
    </w:p>
    <w:p w:rsidR="00AD58F3" w:rsidRDefault="00AD58F3" w:rsidP="00AD58F3">
      <w:pPr>
        <w:pStyle w:val="NormalWeb"/>
        <w:spacing w:before="0" w:beforeAutospacing="0" w:after="0" w:afterAutospacing="0" w:line="360" w:lineRule="auto"/>
        <w:ind w:left="720" w:hanging="720"/>
        <w:jc w:val="both"/>
      </w:pPr>
      <w:r>
        <w:t xml:space="preserve">Craig, R. F. (2004). </w:t>
      </w:r>
      <w:r>
        <w:rPr>
          <w:rStyle w:val="Emphasis"/>
        </w:rPr>
        <w:t>Soil mechanics</w:t>
      </w:r>
      <w:r>
        <w:t xml:space="preserve"> (7th ed.). Spon Press.</w:t>
      </w:r>
    </w:p>
    <w:p w:rsidR="00AD58F3" w:rsidRDefault="00AD58F3" w:rsidP="00AD58F3">
      <w:pPr>
        <w:pStyle w:val="NormalWeb"/>
        <w:spacing w:before="0" w:beforeAutospacing="0" w:after="0" w:afterAutospacing="0" w:line="360" w:lineRule="auto"/>
        <w:ind w:left="720" w:hanging="720"/>
        <w:jc w:val="both"/>
      </w:pPr>
      <w:r>
        <w:t xml:space="preserve">Das, B. M. (2009). </w:t>
      </w:r>
      <w:r>
        <w:rPr>
          <w:rStyle w:val="Emphasis"/>
        </w:rPr>
        <w:t>Principles of geotechnical engineering</w:t>
      </w:r>
      <w:r>
        <w:t xml:space="preserve"> (7th ed.). Cengage Learning.</w:t>
      </w:r>
    </w:p>
    <w:p w:rsidR="00AD58F3" w:rsidRDefault="00AD58F3" w:rsidP="00AD58F3">
      <w:pPr>
        <w:pStyle w:val="NormalWeb"/>
        <w:spacing w:before="0" w:beforeAutospacing="0" w:after="0" w:afterAutospacing="0" w:line="360" w:lineRule="auto"/>
        <w:ind w:left="720" w:hanging="720"/>
        <w:jc w:val="both"/>
      </w:pPr>
      <w:r>
        <w:t xml:space="preserve">Das, B. M. (2013). </w:t>
      </w:r>
      <w:r>
        <w:rPr>
          <w:rStyle w:val="Emphasis"/>
        </w:rPr>
        <w:t>Principles of foundation engineering</w:t>
      </w:r>
      <w:r>
        <w:t xml:space="preserve"> (8th ed.). Cengage Learning.</w:t>
      </w:r>
    </w:p>
    <w:p w:rsidR="00AD58F3" w:rsidRDefault="00AD58F3" w:rsidP="00AD58F3">
      <w:pPr>
        <w:pStyle w:val="NormalWeb"/>
        <w:spacing w:before="0" w:beforeAutospacing="0" w:after="0" w:afterAutospacing="0" w:line="360" w:lineRule="auto"/>
        <w:ind w:left="720" w:hanging="720"/>
        <w:jc w:val="both"/>
      </w:pPr>
      <w:r>
        <w:t xml:space="preserve">Davis, J. L., </w:t>
      </w:r>
      <w:r w:rsidR="001A248D" w:rsidRPr="001A248D">
        <w:t>and</w:t>
      </w:r>
      <w:r>
        <w:t xml:space="preserve"> Annan, A. P. (1989). Ground-penetrating radar for high-resolution mapping of soil </w:t>
      </w:r>
      <w:r w:rsidR="001A248D" w:rsidRPr="001A248D">
        <w:t>and</w:t>
      </w:r>
      <w:r>
        <w:t xml:space="preserve"> rock stratigraphy. </w:t>
      </w:r>
      <w:r>
        <w:rPr>
          <w:rStyle w:val="Emphasis"/>
        </w:rPr>
        <w:t>Geophysical Prospecting, 37</w:t>
      </w:r>
      <w:r>
        <w:t>(5), 531–551. https://doi.org/10.1111/j.1365-2478.1989.tb02221.x</w:t>
      </w:r>
    </w:p>
    <w:p w:rsidR="00AD58F3" w:rsidRDefault="00AD58F3" w:rsidP="00AD58F3">
      <w:pPr>
        <w:pStyle w:val="NormalWeb"/>
        <w:spacing w:before="0" w:beforeAutospacing="0" w:after="0" w:afterAutospacing="0" w:line="360" w:lineRule="auto"/>
        <w:ind w:left="720" w:hanging="720"/>
        <w:jc w:val="both"/>
      </w:pPr>
      <w:r>
        <w:t xml:space="preserve">Dickson, B. L., </w:t>
      </w:r>
      <w:r w:rsidR="001A248D" w:rsidRPr="001A248D">
        <w:t>and</w:t>
      </w:r>
      <w:r>
        <w:t xml:space="preserve"> Scott, K. M. (1997). Interpretation of aerial gamma-ray surveys—Adding the geochemical factors. </w:t>
      </w:r>
      <w:r>
        <w:rPr>
          <w:rStyle w:val="Emphasis"/>
        </w:rPr>
        <w:t xml:space="preserve">AGSO Journal of Australian Geology </w:t>
      </w:r>
      <w:r w:rsidR="001A248D" w:rsidRPr="001A248D">
        <w:rPr>
          <w:rStyle w:val="Emphasis"/>
          <w:i w:val="0"/>
        </w:rPr>
        <w:t>and</w:t>
      </w:r>
      <w:r>
        <w:rPr>
          <w:rStyle w:val="Emphasis"/>
        </w:rPr>
        <w:t xml:space="preserve"> Geophysics, 17</w:t>
      </w:r>
      <w:r>
        <w:t>(2), 187–200.</w:t>
      </w:r>
    </w:p>
    <w:p w:rsidR="00AD58F3" w:rsidRDefault="00AD58F3" w:rsidP="00AD58F3">
      <w:pPr>
        <w:pStyle w:val="NormalWeb"/>
        <w:spacing w:before="0" w:beforeAutospacing="0" w:after="0" w:afterAutospacing="0" w:line="360" w:lineRule="auto"/>
        <w:ind w:left="720" w:hanging="720"/>
        <w:jc w:val="both"/>
      </w:pPr>
      <w:r>
        <w:t xml:space="preserve">Dobrin, M. B., </w:t>
      </w:r>
      <w:r w:rsidR="001A248D" w:rsidRPr="001A248D">
        <w:t>and</w:t>
      </w:r>
      <w:r>
        <w:t xml:space="preserve">Savit, C. H. (1988). </w:t>
      </w:r>
      <w:r>
        <w:rPr>
          <w:rStyle w:val="Emphasis"/>
        </w:rPr>
        <w:t>Introduction to geophysical prospecting</w:t>
      </w:r>
      <w:r>
        <w:t xml:space="preserve"> (4th ed.). McGraw-Hill.</w:t>
      </w:r>
    </w:p>
    <w:p w:rsidR="00AD58F3" w:rsidRDefault="00AD58F3" w:rsidP="00AD58F3">
      <w:pPr>
        <w:pStyle w:val="NormalWeb"/>
        <w:spacing w:before="0" w:beforeAutospacing="0" w:after="0" w:afterAutospacing="0" w:line="360" w:lineRule="auto"/>
        <w:ind w:left="720" w:hanging="720"/>
        <w:jc w:val="both"/>
      </w:pPr>
      <w:r>
        <w:t xml:space="preserve">Fredlund, D. G., </w:t>
      </w:r>
      <w:r w:rsidR="001A248D" w:rsidRPr="001A248D">
        <w:t>and</w:t>
      </w:r>
      <w:r>
        <w:t xml:space="preserve">Rahardjo, H. (1993). </w:t>
      </w:r>
      <w:r>
        <w:rPr>
          <w:rStyle w:val="Emphasis"/>
        </w:rPr>
        <w:t>Soil mechanics for unsaturated soils</w:t>
      </w:r>
      <w:r>
        <w:t xml:space="preserve">.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Griffiths, D. H., </w:t>
      </w:r>
      <w:r w:rsidR="001A248D" w:rsidRPr="001A248D">
        <w:t>and</w:t>
      </w:r>
      <w:r>
        <w:t xml:space="preserve"> King, R. F. (1981). </w:t>
      </w:r>
      <w:r>
        <w:rPr>
          <w:rStyle w:val="Emphasis"/>
        </w:rPr>
        <w:t xml:space="preserve">Applied geophysics for geologists </w:t>
      </w:r>
      <w:r w:rsidR="001A248D" w:rsidRPr="001A248D">
        <w:rPr>
          <w:rStyle w:val="Emphasis"/>
          <w:i w:val="0"/>
        </w:rPr>
        <w:t>and</w:t>
      </w:r>
      <w:r>
        <w:rPr>
          <w:rStyle w:val="Emphasis"/>
        </w:rPr>
        <w:t xml:space="preserve"> engineers: The elements of geophysical prospecting</w:t>
      </w:r>
      <w:r>
        <w:t>. Pergamon Press.</w:t>
      </w:r>
    </w:p>
    <w:p w:rsidR="00AD58F3" w:rsidRDefault="00AD58F3" w:rsidP="00AD58F3">
      <w:pPr>
        <w:pStyle w:val="NormalWeb"/>
        <w:spacing w:before="0" w:beforeAutospacing="0" w:after="0" w:afterAutospacing="0" w:line="360" w:lineRule="auto"/>
        <w:ind w:left="720" w:hanging="720"/>
        <w:jc w:val="both"/>
      </w:pPr>
      <w:r>
        <w:t xml:space="preserve">Hearst, J. R., Nelson, P. H., </w:t>
      </w:r>
      <w:r w:rsidR="001A248D" w:rsidRPr="001A248D">
        <w:t>and</w:t>
      </w:r>
      <w:r>
        <w:t xml:space="preserve"> Paillet, F. L. (2000). </w:t>
      </w:r>
      <w:r>
        <w:rPr>
          <w:rStyle w:val="Emphasis"/>
        </w:rPr>
        <w:t>Well logging for physical properties: A h</w:t>
      </w:r>
      <w:r w:rsidR="001A248D" w:rsidRPr="001A248D">
        <w:rPr>
          <w:rStyle w:val="Emphasis"/>
          <w:i w:val="0"/>
        </w:rPr>
        <w:t>and</w:t>
      </w:r>
      <w:r>
        <w:rPr>
          <w:rStyle w:val="Emphasis"/>
        </w:rPr>
        <w:t xml:space="preserve">book for geophysicists, geologists, </w:t>
      </w:r>
      <w:r w:rsidR="001A248D" w:rsidRPr="001A248D">
        <w:rPr>
          <w:rStyle w:val="Emphasis"/>
          <w:i w:val="0"/>
        </w:rPr>
        <w:t>and</w:t>
      </w:r>
      <w:r>
        <w:rPr>
          <w:rStyle w:val="Emphasis"/>
        </w:rPr>
        <w:t xml:space="preserve"> engineers</w:t>
      </w:r>
      <w:r>
        <w:t xml:space="preserve"> (2nd ed.). Wiley.</w:t>
      </w:r>
    </w:p>
    <w:p w:rsidR="00AD58F3" w:rsidRDefault="00AD58F3" w:rsidP="00AD58F3">
      <w:pPr>
        <w:pStyle w:val="NormalWeb"/>
        <w:spacing w:before="0" w:beforeAutospacing="0" w:after="0" w:afterAutospacing="0" w:line="360" w:lineRule="auto"/>
        <w:ind w:left="720" w:hanging="720"/>
        <w:jc w:val="both"/>
      </w:pPr>
      <w:r>
        <w:t xml:space="preserve">Hinze, W. J., von Frese, R. R. B., </w:t>
      </w:r>
      <w:r w:rsidR="001A248D" w:rsidRPr="001A248D">
        <w:t>and</w:t>
      </w:r>
      <w:r>
        <w:t xml:space="preserve"> Saad, A. H. (2013). </w:t>
      </w:r>
      <w:r>
        <w:rPr>
          <w:rStyle w:val="Emphasis"/>
        </w:rPr>
        <w:t xml:space="preserve">Gravity </w:t>
      </w:r>
      <w:r w:rsidR="001A248D" w:rsidRPr="001A248D">
        <w:rPr>
          <w:rStyle w:val="Emphasis"/>
          <w:i w:val="0"/>
        </w:rPr>
        <w:t>and</w:t>
      </w:r>
      <w:r>
        <w:rPr>
          <w:rStyle w:val="Emphasis"/>
        </w:rPr>
        <w:t xml:space="preserve"> magnetic exploration: Principles, practices, </w:t>
      </w:r>
      <w:r w:rsidR="001A248D" w:rsidRPr="001A248D">
        <w:rPr>
          <w:rStyle w:val="Emphasis"/>
          <w:i w:val="0"/>
        </w:rPr>
        <w:t>and</w:t>
      </w:r>
      <w:r>
        <w:rPr>
          <w:rStyle w:val="Emphasis"/>
        </w:rPr>
        <w:t xml:space="preserve"> applications</w:t>
      </w:r>
      <w:r>
        <w:t>. Cambridge University Press.</w:t>
      </w:r>
    </w:p>
    <w:p w:rsidR="00AD58F3" w:rsidRDefault="00AD58F3" w:rsidP="00AD58F3">
      <w:pPr>
        <w:pStyle w:val="NormalWeb"/>
        <w:spacing w:before="0" w:beforeAutospacing="0" w:after="0" w:afterAutospacing="0" w:line="360" w:lineRule="auto"/>
        <w:ind w:left="720" w:hanging="720"/>
        <w:jc w:val="both"/>
      </w:pPr>
      <w:r>
        <w:t xml:space="preserve">Holtz, R. D., </w:t>
      </w:r>
      <w:r w:rsidR="001A248D" w:rsidRPr="001A248D">
        <w:t>and</w:t>
      </w:r>
      <w:r>
        <w:t xml:space="preserve"> Gibbs, H. J. (1956). Engineering properties of expansive clays. </w:t>
      </w:r>
      <w:r>
        <w:rPr>
          <w:rStyle w:val="Emphasis"/>
        </w:rPr>
        <w:t>Transactions of ASCE, 121</w:t>
      </w:r>
      <w:r>
        <w:t>, 641–663.</w:t>
      </w:r>
    </w:p>
    <w:p w:rsidR="00AD58F3" w:rsidRDefault="00AD58F3" w:rsidP="00AD58F3">
      <w:pPr>
        <w:pStyle w:val="NormalWeb"/>
        <w:spacing w:before="0" w:beforeAutospacing="0" w:after="0" w:afterAutospacing="0" w:line="360" w:lineRule="auto"/>
        <w:ind w:left="720" w:hanging="720"/>
        <w:jc w:val="both"/>
      </w:pPr>
      <w:r>
        <w:t xml:space="preserve">Holtz, R. D., </w:t>
      </w:r>
      <w:r w:rsidR="001A248D" w:rsidRPr="001A248D">
        <w:t>and</w:t>
      </w:r>
      <w:r>
        <w:t xml:space="preserve">Kovacs, W. D. (1981). </w:t>
      </w:r>
      <w:r>
        <w:rPr>
          <w:rStyle w:val="Emphasis"/>
        </w:rPr>
        <w:t>An introduction to geotechnical engineering</w:t>
      </w:r>
      <w:r>
        <w:t>. Prentice Hall.</w:t>
      </w:r>
    </w:p>
    <w:p w:rsidR="00AD58F3" w:rsidRDefault="00AD58F3" w:rsidP="00AD58F3">
      <w:pPr>
        <w:pStyle w:val="NormalWeb"/>
        <w:spacing w:before="0" w:beforeAutospacing="0" w:after="0" w:afterAutospacing="0" w:line="360" w:lineRule="auto"/>
        <w:ind w:left="720" w:hanging="720"/>
        <w:jc w:val="both"/>
      </w:pPr>
      <w:r>
        <w:t xml:space="preserve">Holtz, R. D., Kovacs, W. D., </w:t>
      </w:r>
      <w:r w:rsidR="001A248D" w:rsidRPr="001A248D">
        <w:t>and</w:t>
      </w:r>
      <w:r>
        <w:t xml:space="preserve"> Sheahan, T. C. (2011). </w:t>
      </w:r>
      <w:r>
        <w:rPr>
          <w:rStyle w:val="Emphasis"/>
        </w:rPr>
        <w:t>An introduction to geotechnical engineering</w:t>
      </w:r>
      <w:r>
        <w:t xml:space="preserve"> (2nd ed.). Pearson Education.</w:t>
      </w:r>
    </w:p>
    <w:p w:rsidR="00AD58F3" w:rsidRDefault="00AD58F3" w:rsidP="00AD58F3">
      <w:pPr>
        <w:pStyle w:val="NormalWeb"/>
        <w:spacing w:before="0" w:beforeAutospacing="0" w:after="0" w:afterAutospacing="0" w:line="360" w:lineRule="auto"/>
        <w:ind w:left="720" w:hanging="720"/>
        <w:jc w:val="both"/>
      </w:pPr>
      <w:r>
        <w:lastRenderedPageBreak/>
        <w:t xml:space="preserve">Houston, S. L., Houston, W. N., </w:t>
      </w:r>
      <w:r w:rsidR="001A248D" w:rsidRPr="001A248D">
        <w:t>and</w:t>
      </w:r>
      <w:r>
        <w:t xml:space="preserve"> Zapata, C. E. (2001). Geotechnical engineering practice for expansive soils. </w:t>
      </w:r>
      <w:r>
        <w:rPr>
          <w:rStyle w:val="Emphasis"/>
        </w:rPr>
        <w:t xml:space="preserve">Geotechnical </w:t>
      </w:r>
      <w:r w:rsidR="001A248D" w:rsidRPr="001A248D">
        <w:rPr>
          <w:rStyle w:val="Emphasis"/>
          <w:i w:val="0"/>
        </w:rPr>
        <w:t>and</w:t>
      </w:r>
      <w:r>
        <w:rPr>
          <w:rStyle w:val="Emphasis"/>
        </w:rPr>
        <w:t xml:space="preserve"> Geological Engineering, 19</w:t>
      </w:r>
      <w:r>
        <w:t>(3–4), 333–355. https://doi.org/10.1023/A:1013129915855</w:t>
      </w:r>
    </w:p>
    <w:p w:rsidR="00AD58F3" w:rsidRDefault="00AD58F3" w:rsidP="00AD58F3">
      <w:pPr>
        <w:pStyle w:val="NormalWeb"/>
        <w:spacing w:before="0" w:beforeAutospacing="0" w:after="0" w:afterAutospacing="0" w:line="360" w:lineRule="auto"/>
        <w:ind w:left="720" w:hanging="720"/>
        <w:jc w:val="both"/>
      </w:pPr>
      <w:r>
        <w:t xml:space="preserve">Hudson, N. W. (1981). </w:t>
      </w:r>
      <w:r>
        <w:rPr>
          <w:rStyle w:val="Emphasis"/>
        </w:rPr>
        <w:t>Soil conservation</w:t>
      </w:r>
      <w:r>
        <w:t>. B.T. Batsford.</w:t>
      </w:r>
    </w:p>
    <w:p w:rsidR="00AD58F3" w:rsidRDefault="00AD58F3" w:rsidP="00AD58F3">
      <w:pPr>
        <w:pStyle w:val="NormalWeb"/>
        <w:spacing w:before="0" w:beforeAutospacing="0" w:after="0" w:afterAutospacing="0" w:line="360" w:lineRule="auto"/>
        <w:ind w:left="720" w:hanging="720"/>
        <w:jc w:val="both"/>
      </w:pPr>
      <w:r>
        <w:t xml:space="preserve">Jenny, H. (1941). </w:t>
      </w:r>
      <w:r>
        <w:rPr>
          <w:rStyle w:val="Emphasis"/>
        </w:rPr>
        <w:t>Factors of soil formation</w:t>
      </w:r>
      <w:r>
        <w:t>. McGraw-Hill.</w:t>
      </w:r>
    </w:p>
    <w:p w:rsidR="00AD58F3" w:rsidRDefault="00AD58F3" w:rsidP="00AD58F3">
      <w:pPr>
        <w:pStyle w:val="NormalWeb"/>
        <w:spacing w:before="0" w:beforeAutospacing="0" w:after="0" w:afterAutospacing="0" w:line="360" w:lineRule="auto"/>
        <w:ind w:left="720" w:hanging="720"/>
        <w:jc w:val="both"/>
      </w:pPr>
      <w:r>
        <w:t xml:space="preserve">Jol, H. M. (Ed.). (2008). </w:t>
      </w:r>
      <w:r>
        <w:rPr>
          <w:rStyle w:val="Emphasis"/>
        </w:rPr>
        <w:t xml:space="preserve">Ground penetrating radar: Theory </w:t>
      </w:r>
      <w:r w:rsidR="001A248D" w:rsidRPr="001A248D">
        <w:rPr>
          <w:rStyle w:val="Emphasis"/>
          <w:i w:val="0"/>
        </w:rPr>
        <w:t>and</w:t>
      </w:r>
      <w:r>
        <w:rPr>
          <w:rStyle w:val="Emphasis"/>
        </w:rPr>
        <w:t xml:space="preserve"> applications</w:t>
      </w:r>
      <w:r>
        <w:t>. Elsevier.</w:t>
      </w:r>
    </w:p>
    <w:p w:rsidR="00014834" w:rsidRDefault="00014834" w:rsidP="00AD58F3">
      <w:pPr>
        <w:pStyle w:val="NormalWeb"/>
        <w:spacing w:before="0" w:beforeAutospacing="0" w:after="0" w:afterAutospacing="0" w:line="360" w:lineRule="auto"/>
        <w:ind w:left="720" w:hanging="720"/>
        <w:jc w:val="both"/>
      </w:pPr>
      <w:r w:rsidRPr="00014834">
        <w:t>Kirsch, R., and Yaramanci, U. (2002). Geophysical methods for environmental studies. Springer.</w:t>
      </w:r>
    </w:p>
    <w:p w:rsidR="00AD58F3" w:rsidRDefault="00AD58F3" w:rsidP="00AD58F3">
      <w:pPr>
        <w:pStyle w:val="NormalWeb"/>
        <w:spacing w:before="0" w:beforeAutospacing="0" w:after="0" w:afterAutospacing="0" w:line="360" w:lineRule="auto"/>
        <w:ind w:left="720" w:hanging="720"/>
        <w:jc w:val="both"/>
      </w:pPr>
      <w:r>
        <w:t xml:space="preserve">Koefoed, O. (1979). </w:t>
      </w:r>
      <w:r>
        <w:rPr>
          <w:rStyle w:val="Emphasis"/>
        </w:rPr>
        <w:t>Geosounding principles 1: Resistivity sounding measurements</w:t>
      </w:r>
      <w:r>
        <w:t>. Elsevier Scientific Publishing.</w:t>
      </w:r>
    </w:p>
    <w:p w:rsidR="00AD58F3" w:rsidRDefault="00AD58F3" w:rsidP="00AD58F3">
      <w:pPr>
        <w:pStyle w:val="NormalWeb"/>
        <w:spacing w:before="0" w:beforeAutospacing="0" w:after="0" w:afterAutospacing="0" w:line="360" w:lineRule="auto"/>
        <w:ind w:left="720" w:hanging="720"/>
        <w:jc w:val="both"/>
      </w:pPr>
      <w:r>
        <w:t xml:space="preserve">Lambe, T. W., </w:t>
      </w:r>
      <w:r w:rsidR="001A248D" w:rsidRPr="001A248D">
        <w:t>and</w:t>
      </w:r>
      <w:r>
        <w:t xml:space="preserve"> Whitman, R. V. (1969). </w:t>
      </w:r>
      <w:r>
        <w:rPr>
          <w:rStyle w:val="Emphasis"/>
        </w:rPr>
        <w:t>Soil mechanics</w:t>
      </w:r>
      <w:r>
        <w:t xml:space="preserve">.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Loke, M. H. (2004). </w:t>
      </w:r>
      <w:r>
        <w:rPr>
          <w:rStyle w:val="Emphasis"/>
        </w:rPr>
        <w:t xml:space="preserve">Tutorial: 2D </w:t>
      </w:r>
      <w:r w:rsidR="001A248D" w:rsidRPr="001A248D">
        <w:rPr>
          <w:rStyle w:val="Emphasis"/>
          <w:i w:val="0"/>
        </w:rPr>
        <w:t>and</w:t>
      </w:r>
      <w:r>
        <w:rPr>
          <w:rStyle w:val="Emphasis"/>
        </w:rPr>
        <w:t xml:space="preserve"> 3D electrical imaging surveys</w:t>
      </w:r>
      <w:r>
        <w:t>. Geotomo Software.</w:t>
      </w:r>
    </w:p>
    <w:p w:rsidR="00AD58F3" w:rsidRDefault="00AD58F3" w:rsidP="00AD58F3">
      <w:pPr>
        <w:pStyle w:val="NormalWeb"/>
        <w:spacing w:before="0" w:beforeAutospacing="0" w:after="0" w:afterAutospacing="0" w:line="360" w:lineRule="auto"/>
        <w:ind w:left="720" w:hanging="720"/>
        <w:jc w:val="both"/>
      </w:pPr>
      <w:r>
        <w:t xml:space="preserve">McNeill, J. D. (1980). </w:t>
      </w:r>
      <w:r>
        <w:rPr>
          <w:rStyle w:val="Emphasis"/>
        </w:rPr>
        <w:t>Electromagnetic terrain conductivity measurement at low induction numbers</w:t>
      </w:r>
      <w:r>
        <w:t xml:space="preserve"> (Technical Note TN-6). Geonics Ltd.</w:t>
      </w:r>
    </w:p>
    <w:p w:rsidR="00AD58F3" w:rsidRDefault="00AD58F3" w:rsidP="00AD58F3">
      <w:pPr>
        <w:pStyle w:val="NormalWeb"/>
        <w:spacing w:before="0" w:beforeAutospacing="0" w:after="0" w:afterAutospacing="0" w:line="360" w:lineRule="auto"/>
        <w:ind w:left="720" w:hanging="720"/>
        <w:jc w:val="both"/>
      </w:pPr>
      <w:r>
        <w:t xml:space="preserve">Meyerhof, G. G. (1963). Some recent research on bearing capacity of foundations. </w:t>
      </w:r>
      <w:r>
        <w:rPr>
          <w:rStyle w:val="Emphasis"/>
        </w:rPr>
        <w:t>Canadian Geotechnical Journal, 1</w:t>
      </w:r>
      <w:r>
        <w:t>(1), 16–26.</w:t>
      </w:r>
    </w:p>
    <w:p w:rsidR="00AD58F3" w:rsidRDefault="00AD58F3" w:rsidP="00AD58F3">
      <w:pPr>
        <w:pStyle w:val="NormalWeb"/>
        <w:spacing w:before="0" w:beforeAutospacing="0" w:after="0" w:afterAutospacing="0" w:line="360" w:lineRule="auto"/>
        <w:ind w:left="720" w:hanging="720"/>
        <w:jc w:val="both"/>
      </w:pPr>
      <w:r>
        <w:t xml:space="preserve">Mitchell, J. K. (2008). </w:t>
      </w:r>
      <w:r>
        <w:rPr>
          <w:rStyle w:val="Emphasis"/>
        </w:rPr>
        <w:t>Fundamentals of soil behavior</w:t>
      </w:r>
      <w:r>
        <w:t xml:space="preserve"> (3rd ed.).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Morgan, R. P. C. (2005). </w:t>
      </w:r>
      <w:r>
        <w:rPr>
          <w:rStyle w:val="Emphasis"/>
        </w:rPr>
        <w:t xml:space="preserve">Soil erosion </w:t>
      </w:r>
      <w:r w:rsidR="001A248D" w:rsidRPr="001A248D">
        <w:rPr>
          <w:rStyle w:val="Emphasis"/>
          <w:i w:val="0"/>
        </w:rPr>
        <w:t>and</w:t>
      </w:r>
      <w:r>
        <w:rPr>
          <w:rStyle w:val="Emphasis"/>
        </w:rPr>
        <w:t xml:space="preserve"> conservation</w:t>
      </w:r>
      <w:r>
        <w:t>. Blackwell Publishing.</w:t>
      </w:r>
    </w:p>
    <w:p w:rsidR="00AD58F3" w:rsidRDefault="00AD58F3" w:rsidP="00AD58F3">
      <w:pPr>
        <w:pStyle w:val="NormalWeb"/>
        <w:spacing w:before="0" w:beforeAutospacing="0" w:after="0" w:afterAutospacing="0" w:line="360" w:lineRule="auto"/>
        <w:ind w:left="720" w:hanging="720"/>
        <w:jc w:val="both"/>
      </w:pPr>
      <w:r>
        <w:t xml:space="preserve">Nabighian, M. N., Grauch, V. J. S., Hansen, R. O., LaFehr, T. R., Li, Y., Peirce, J. W., Phillips, J. D., </w:t>
      </w:r>
      <w:r w:rsidR="001A248D" w:rsidRPr="001A248D">
        <w:t>and</w:t>
      </w:r>
      <w:r>
        <w:t xml:space="preserve"> Ruder, M. E. (2005). The historical development of the gravity method in exploration. </w:t>
      </w:r>
      <w:r>
        <w:rPr>
          <w:rStyle w:val="Emphasis"/>
        </w:rPr>
        <w:t>Geophysics, 70</w:t>
      </w:r>
      <w:r>
        <w:t>(6), 63ND–89ND. https://doi.org/10.1190/1.2133785</w:t>
      </w:r>
    </w:p>
    <w:p w:rsidR="00AD58F3" w:rsidRDefault="00AD58F3" w:rsidP="00AD58F3">
      <w:pPr>
        <w:pStyle w:val="NormalWeb"/>
        <w:spacing w:before="0" w:beforeAutospacing="0" w:after="0" w:afterAutospacing="0" w:line="360" w:lineRule="auto"/>
        <w:ind w:left="720" w:hanging="720"/>
        <w:jc w:val="both"/>
      </w:pPr>
      <w:r>
        <w:t xml:space="preserve">Nelson, J. D., </w:t>
      </w:r>
      <w:r w:rsidR="001A248D" w:rsidRPr="001A248D">
        <w:t>and</w:t>
      </w:r>
      <w:r>
        <w:t xml:space="preserve"> Miller, D. J. (1992). </w:t>
      </w:r>
      <w:r>
        <w:rPr>
          <w:rStyle w:val="Emphasis"/>
        </w:rPr>
        <w:t xml:space="preserve">Expansive soils: Problems </w:t>
      </w:r>
      <w:r w:rsidR="001A248D" w:rsidRPr="001A248D">
        <w:rPr>
          <w:rStyle w:val="Emphasis"/>
          <w:i w:val="0"/>
        </w:rPr>
        <w:t>and</w:t>
      </w:r>
      <w:r>
        <w:rPr>
          <w:rStyle w:val="Emphasis"/>
        </w:rPr>
        <w:t xml:space="preserve"> practice in foundation </w:t>
      </w:r>
      <w:r w:rsidR="001A248D" w:rsidRPr="001A248D">
        <w:rPr>
          <w:rStyle w:val="Emphasis"/>
          <w:i w:val="0"/>
        </w:rPr>
        <w:t>and</w:t>
      </w:r>
      <w:r>
        <w:rPr>
          <w:rStyle w:val="Emphasis"/>
        </w:rPr>
        <w:t xml:space="preserve"> pavement engineering</w:t>
      </w:r>
      <w:r>
        <w:t xml:space="preserve">.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Parasnis, D. S. (1997). </w:t>
      </w:r>
      <w:r>
        <w:rPr>
          <w:rStyle w:val="Emphasis"/>
        </w:rPr>
        <w:t>Principles of applied geophysics</w:t>
      </w:r>
      <w:r>
        <w:t xml:space="preserve"> (5th ed.). Chapman </w:t>
      </w:r>
      <w:r w:rsidR="001A248D" w:rsidRPr="001A248D">
        <w:t>and</w:t>
      </w:r>
      <w:r>
        <w:t xml:space="preserve"> Hall.</w:t>
      </w:r>
    </w:p>
    <w:p w:rsidR="00AD58F3" w:rsidRDefault="00AD58F3" w:rsidP="00AD58F3">
      <w:pPr>
        <w:pStyle w:val="NormalWeb"/>
        <w:spacing w:before="0" w:beforeAutospacing="0" w:after="0" w:afterAutospacing="0" w:line="360" w:lineRule="auto"/>
        <w:ind w:left="720" w:hanging="720"/>
        <w:jc w:val="both"/>
      </w:pPr>
      <w:r>
        <w:t xml:space="preserve">Penner, E. (1970). Mechanisms of frost heaving. </w:t>
      </w:r>
      <w:r>
        <w:rPr>
          <w:rStyle w:val="Emphasis"/>
        </w:rPr>
        <w:t>Canadian Geotechnical Journal, 7</w:t>
      </w:r>
      <w:r>
        <w:t>(3), 436–446. https://doi.org/10.1139/t70-048</w:t>
      </w:r>
    </w:p>
    <w:p w:rsidR="00AD58F3" w:rsidRDefault="00AD58F3" w:rsidP="00AD58F3">
      <w:pPr>
        <w:pStyle w:val="NormalWeb"/>
        <w:spacing w:before="0" w:beforeAutospacing="0" w:after="0" w:afterAutospacing="0" w:line="360" w:lineRule="auto"/>
        <w:ind w:left="720" w:hanging="720"/>
        <w:jc w:val="both"/>
      </w:pPr>
      <w:r>
        <w:lastRenderedPageBreak/>
        <w:t xml:space="preserve">Proctor, R. R. (1933). Fundamental principles of soil compaction. </w:t>
      </w:r>
      <w:r>
        <w:rPr>
          <w:rStyle w:val="Emphasis"/>
        </w:rPr>
        <w:t>Engineering News Record, 111</w:t>
      </w:r>
      <w:r>
        <w:t>(9), 245–248.</w:t>
      </w:r>
    </w:p>
    <w:p w:rsidR="00AD58F3" w:rsidRDefault="00AD58F3" w:rsidP="00AD58F3">
      <w:pPr>
        <w:pStyle w:val="NormalWeb"/>
        <w:spacing w:before="0" w:beforeAutospacing="0" w:after="0" w:afterAutospacing="0" w:line="360" w:lineRule="auto"/>
        <w:ind w:left="720" w:hanging="720"/>
        <w:jc w:val="both"/>
      </w:pPr>
      <w:r>
        <w:t xml:space="preserve">Reynolds, J. M. (2011). </w:t>
      </w:r>
      <w:r>
        <w:rPr>
          <w:rStyle w:val="Emphasis"/>
        </w:rPr>
        <w:t xml:space="preserve">An introduction to applied </w:t>
      </w:r>
      <w:r w:rsidR="001A248D" w:rsidRPr="001A248D">
        <w:rPr>
          <w:rStyle w:val="Emphasis"/>
          <w:i w:val="0"/>
        </w:rPr>
        <w:t>and</w:t>
      </w:r>
      <w:r>
        <w:rPr>
          <w:rStyle w:val="Emphasis"/>
        </w:rPr>
        <w:t xml:space="preserve"> environmental geophysics</w:t>
      </w:r>
      <w:r>
        <w:t xml:space="preserve"> (2nd ed.). Wiley-Blackwell.</w:t>
      </w:r>
    </w:p>
    <w:p w:rsidR="00AD58F3" w:rsidRDefault="00AD58F3" w:rsidP="00AD58F3">
      <w:pPr>
        <w:pStyle w:val="NormalWeb"/>
        <w:spacing w:before="0" w:beforeAutospacing="0" w:after="0" w:afterAutospacing="0" w:line="360" w:lineRule="auto"/>
        <w:ind w:left="720" w:hanging="720"/>
        <w:jc w:val="both"/>
      </w:pPr>
      <w:r>
        <w:t xml:space="preserve">Seed, H. B., </w:t>
      </w:r>
      <w:r w:rsidR="001A248D" w:rsidRPr="001A248D">
        <w:t>and</w:t>
      </w:r>
      <w:r>
        <w:t xml:space="preserve"> Idriss, I. M. (1971). Simplified procedure for evaluating soil liquefaction potential. </w:t>
      </w:r>
      <w:r>
        <w:rPr>
          <w:rStyle w:val="Emphasis"/>
        </w:rPr>
        <w:t xml:space="preserve">Journal of the Soil Mechanics </w:t>
      </w:r>
      <w:r w:rsidR="001A248D" w:rsidRPr="001A248D">
        <w:rPr>
          <w:rStyle w:val="Emphasis"/>
          <w:i w:val="0"/>
        </w:rPr>
        <w:t>and</w:t>
      </w:r>
      <w:r>
        <w:rPr>
          <w:rStyle w:val="Emphasis"/>
        </w:rPr>
        <w:t xml:space="preserve"> Foundations Division, ASCE, 97</w:t>
      </w:r>
      <w:r>
        <w:t>(9), 1249–1273.</w:t>
      </w:r>
    </w:p>
    <w:p w:rsidR="00AD58F3" w:rsidRDefault="00AD58F3" w:rsidP="00AD58F3">
      <w:pPr>
        <w:pStyle w:val="NormalWeb"/>
        <w:spacing w:before="0" w:beforeAutospacing="0" w:after="0" w:afterAutospacing="0" w:line="360" w:lineRule="auto"/>
        <w:ind w:left="720" w:hanging="720"/>
        <w:jc w:val="both"/>
      </w:pPr>
      <w:r>
        <w:t xml:space="preserve">Sharma, P. V. (1997). </w:t>
      </w:r>
      <w:r>
        <w:rPr>
          <w:rStyle w:val="Emphasis"/>
        </w:rPr>
        <w:t xml:space="preserve">Environmental </w:t>
      </w:r>
      <w:r w:rsidR="001A248D" w:rsidRPr="001A248D">
        <w:rPr>
          <w:rStyle w:val="Emphasis"/>
          <w:i w:val="0"/>
        </w:rPr>
        <w:t>and</w:t>
      </w:r>
      <w:r>
        <w:rPr>
          <w:rStyle w:val="Emphasis"/>
        </w:rPr>
        <w:t xml:space="preserve"> engineering geophysics</w:t>
      </w:r>
      <w:r>
        <w:t>. Cambridge University Press.</w:t>
      </w:r>
    </w:p>
    <w:p w:rsidR="00AD58F3" w:rsidRDefault="00AD58F3" w:rsidP="00AD58F3">
      <w:pPr>
        <w:pStyle w:val="NormalWeb"/>
        <w:spacing w:before="0" w:beforeAutospacing="0" w:after="0" w:afterAutospacing="0" w:line="360" w:lineRule="auto"/>
        <w:ind w:left="720" w:hanging="720"/>
        <w:jc w:val="both"/>
      </w:pPr>
      <w:r>
        <w:t xml:space="preserve">Sheriff, R. E., </w:t>
      </w:r>
      <w:r w:rsidR="001A248D" w:rsidRPr="001A248D">
        <w:t>and</w:t>
      </w:r>
      <w:r>
        <w:t xml:space="preserve">Geldart, L. P. (1995). </w:t>
      </w:r>
      <w:r>
        <w:rPr>
          <w:rStyle w:val="Emphasis"/>
        </w:rPr>
        <w:t>Exploration seismology</w:t>
      </w:r>
      <w:r>
        <w:t xml:space="preserve"> (2nd ed.). Cambridge University Press.</w:t>
      </w:r>
    </w:p>
    <w:p w:rsidR="00AD58F3" w:rsidRDefault="00AD58F3" w:rsidP="00AD58F3">
      <w:pPr>
        <w:pStyle w:val="NormalWeb"/>
        <w:spacing w:before="0" w:beforeAutospacing="0" w:after="0" w:afterAutospacing="0" w:line="360" w:lineRule="auto"/>
        <w:ind w:left="720" w:hanging="720"/>
        <w:jc w:val="both"/>
      </w:pPr>
      <w:r>
        <w:t xml:space="preserve">Skempton, A. W., </w:t>
      </w:r>
      <w:r w:rsidR="001A248D" w:rsidRPr="001A248D">
        <w:t>and</w:t>
      </w:r>
      <w:r>
        <w:t xml:space="preserve">Bjerrum, L. (1957). A contribution to the settlement analysis of foundations on clay. </w:t>
      </w:r>
      <w:r>
        <w:rPr>
          <w:rStyle w:val="Emphasis"/>
        </w:rPr>
        <w:t>Geotechnique, 7</w:t>
      </w:r>
      <w:r>
        <w:t>(4), 168–178.</w:t>
      </w:r>
    </w:p>
    <w:p w:rsidR="00AD58F3" w:rsidRDefault="00AD58F3" w:rsidP="00AD58F3">
      <w:pPr>
        <w:pStyle w:val="NormalWeb"/>
        <w:spacing w:before="0" w:beforeAutospacing="0" w:after="0" w:afterAutospacing="0" w:line="360" w:lineRule="auto"/>
        <w:ind w:left="720" w:hanging="720"/>
        <w:jc w:val="both"/>
      </w:pPr>
      <w:r>
        <w:t xml:space="preserve">Sposito, G. (2008). </w:t>
      </w:r>
      <w:r>
        <w:rPr>
          <w:rStyle w:val="Emphasis"/>
        </w:rPr>
        <w:t>The chemistry of soils</w:t>
      </w:r>
      <w:r>
        <w:t xml:space="preserve"> (2nd ed.). Oxford University Press.</w:t>
      </w:r>
    </w:p>
    <w:p w:rsidR="00AD58F3" w:rsidRDefault="00AD58F3" w:rsidP="00AD58F3">
      <w:pPr>
        <w:pStyle w:val="NormalWeb"/>
        <w:spacing w:before="0" w:beforeAutospacing="0" w:after="0" w:afterAutospacing="0" w:line="360" w:lineRule="auto"/>
        <w:ind w:left="720" w:hanging="720"/>
        <w:jc w:val="both"/>
      </w:pPr>
      <w:r>
        <w:t xml:space="preserve">Telford, W. M., Geldart, L. P., </w:t>
      </w:r>
      <w:r w:rsidR="001A248D" w:rsidRPr="001A248D">
        <w:t>and</w:t>
      </w:r>
      <w:r>
        <w:t xml:space="preserve"> Sheriff, R. E. (1990). </w:t>
      </w:r>
      <w:r>
        <w:rPr>
          <w:rStyle w:val="Emphasis"/>
        </w:rPr>
        <w:t>Applied geophysics</w:t>
      </w:r>
      <w:r>
        <w:t xml:space="preserve"> (2nd ed.). Cambridge University Press.</w:t>
      </w:r>
    </w:p>
    <w:p w:rsidR="00AD58F3" w:rsidRDefault="00AD58F3" w:rsidP="00AD58F3">
      <w:pPr>
        <w:pStyle w:val="NormalWeb"/>
        <w:spacing w:before="0" w:beforeAutospacing="0" w:after="0" w:afterAutospacing="0" w:line="360" w:lineRule="auto"/>
        <w:ind w:left="720" w:hanging="720"/>
        <w:jc w:val="both"/>
      </w:pPr>
      <w:r>
        <w:t xml:space="preserve">Terzaghi, K. (1943). </w:t>
      </w:r>
      <w:r>
        <w:rPr>
          <w:rStyle w:val="Emphasis"/>
        </w:rPr>
        <w:t>Theoretical soil mechanics</w:t>
      </w:r>
      <w:r>
        <w:t xml:space="preserve">.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Terzaghi, K., </w:t>
      </w:r>
      <w:r w:rsidR="001A248D" w:rsidRPr="001A248D">
        <w:t>and</w:t>
      </w:r>
      <w:r>
        <w:t xml:space="preserve"> Peck, R. B. (1967). </w:t>
      </w:r>
      <w:r>
        <w:rPr>
          <w:rStyle w:val="Emphasis"/>
        </w:rPr>
        <w:t>Soil mechanics in engineering practice</w:t>
      </w:r>
      <w:r>
        <w:t xml:space="preserve"> (2nd ed.).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Terzaghi, K., Peck, R. B., </w:t>
      </w:r>
      <w:r w:rsidR="001A248D" w:rsidRPr="001A248D">
        <w:t>and</w:t>
      </w:r>
      <w:r>
        <w:t xml:space="preserve">Mesri, G. (1996). </w:t>
      </w:r>
      <w:r>
        <w:rPr>
          <w:rStyle w:val="Emphasis"/>
        </w:rPr>
        <w:t>Soil mechanics in engineering practice</w:t>
      </w:r>
      <w:r>
        <w:t xml:space="preserve"> (3rd ed.). John Wiley </w:t>
      </w:r>
      <w:r w:rsidR="001A248D" w:rsidRPr="001A248D">
        <w:t>and</w:t>
      </w:r>
      <w:r>
        <w:t xml:space="preserve"> Sons.</w:t>
      </w:r>
    </w:p>
    <w:p w:rsidR="00AD58F3" w:rsidRDefault="00AD58F3" w:rsidP="00AD58F3">
      <w:pPr>
        <w:pStyle w:val="NormalWeb"/>
        <w:spacing w:before="0" w:beforeAutospacing="0" w:after="0" w:afterAutospacing="0" w:line="360" w:lineRule="auto"/>
        <w:ind w:left="720" w:hanging="720"/>
        <w:jc w:val="both"/>
      </w:pPr>
      <w:r>
        <w:t xml:space="preserve">Yilmaz, Ö. (2001). </w:t>
      </w:r>
      <w:r>
        <w:rPr>
          <w:rStyle w:val="Emphasis"/>
        </w:rPr>
        <w:t xml:space="preserve">Seismic data analysis: Processing, inversion, </w:t>
      </w:r>
      <w:r w:rsidR="001A248D" w:rsidRPr="001A248D">
        <w:rPr>
          <w:rStyle w:val="Emphasis"/>
          <w:i w:val="0"/>
        </w:rPr>
        <w:t>and</w:t>
      </w:r>
      <w:r>
        <w:rPr>
          <w:rStyle w:val="Emphasis"/>
        </w:rPr>
        <w:t xml:space="preserve"> interpretation of seismic data</w:t>
      </w:r>
      <w:r>
        <w:t xml:space="preserve"> (Vols. 1 </w:t>
      </w:r>
      <w:r w:rsidR="001A248D" w:rsidRPr="001A248D">
        <w:t>and</w:t>
      </w:r>
      <w:r>
        <w:t xml:space="preserve"> 2). Society of Exploration Geophysicists.</w:t>
      </w:r>
    </w:p>
    <w:p w:rsidR="004F205B" w:rsidRDefault="004F205B" w:rsidP="00AD58F3">
      <w:pPr>
        <w:pStyle w:val="NormalWeb"/>
        <w:spacing w:before="0" w:beforeAutospacing="0" w:after="0" w:afterAutospacing="0" w:line="360" w:lineRule="auto"/>
        <w:ind w:left="720" w:hanging="720"/>
        <w:jc w:val="both"/>
      </w:pPr>
    </w:p>
    <w:p w:rsidR="004F205B" w:rsidRDefault="004F205B" w:rsidP="00AD58F3">
      <w:pPr>
        <w:pStyle w:val="NormalWeb"/>
        <w:spacing w:before="0" w:beforeAutospacing="0" w:after="0" w:afterAutospacing="0" w:line="360" w:lineRule="auto"/>
        <w:ind w:left="720" w:hanging="720"/>
        <w:jc w:val="both"/>
      </w:pPr>
    </w:p>
    <w:p w:rsidR="004F205B" w:rsidRDefault="004F205B" w:rsidP="00AD58F3">
      <w:pPr>
        <w:pStyle w:val="NormalWeb"/>
        <w:spacing w:before="0" w:beforeAutospacing="0" w:after="0" w:afterAutospacing="0" w:line="360" w:lineRule="auto"/>
        <w:ind w:left="720" w:hanging="720"/>
        <w:jc w:val="both"/>
      </w:pPr>
    </w:p>
    <w:sectPr w:rsidR="004F205B" w:rsidSect="003C455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C5A" w:rsidRDefault="00ED2C5A" w:rsidP="00CD6CD1">
      <w:pPr>
        <w:spacing w:after="0" w:line="240" w:lineRule="auto"/>
      </w:pPr>
      <w:r>
        <w:separator/>
      </w:r>
    </w:p>
  </w:endnote>
  <w:endnote w:type="continuationSeparator" w:id="1">
    <w:p w:rsidR="00ED2C5A" w:rsidRDefault="00ED2C5A" w:rsidP="00CD6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15383342"/>
      <w:docPartObj>
        <w:docPartGallery w:val="Page Numbers (Bottom of Page)"/>
        <w:docPartUnique/>
      </w:docPartObj>
    </w:sdtPr>
    <w:sdtContent>
      <w:p w:rsidR="003C455A" w:rsidRPr="00CD6CD1" w:rsidRDefault="003C455A">
        <w:pPr>
          <w:pStyle w:val="Footer"/>
          <w:jc w:val="center"/>
          <w:rPr>
            <w:sz w:val="28"/>
          </w:rPr>
        </w:pPr>
        <w:r w:rsidRPr="00CD6CD1">
          <w:rPr>
            <w:sz w:val="28"/>
          </w:rPr>
          <w:fldChar w:fldCharType="begin"/>
        </w:r>
        <w:r w:rsidRPr="00CD6CD1">
          <w:rPr>
            <w:sz w:val="28"/>
          </w:rPr>
          <w:instrText xml:space="preserve"> PAGE   \* MERGEFORMAT </w:instrText>
        </w:r>
        <w:r w:rsidRPr="00CD6CD1">
          <w:rPr>
            <w:sz w:val="28"/>
          </w:rPr>
          <w:fldChar w:fldCharType="separate"/>
        </w:r>
        <w:r w:rsidR="00014834">
          <w:rPr>
            <w:noProof/>
            <w:sz w:val="28"/>
          </w:rPr>
          <w:t>34</w:t>
        </w:r>
        <w:r w:rsidRPr="00CD6CD1">
          <w:rPr>
            <w:sz w:val="28"/>
          </w:rPr>
          <w:fldChar w:fldCharType="end"/>
        </w:r>
      </w:p>
    </w:sdtContent>
  </w:sdt>
  <w:p w:rsidR="003C455A" w:rsidRPr="00CD6CD1" w:rsidRDefault="003C455A">
    <w:pPr>
      <w:pStyle w:val="Footer"/>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C5A" w:rsidRDefault="00ED2C5A" w:rsidP="00CD6CD1">
      <w:pPr>
        <w:spacing w:after="0" w:line="240" w:lineRule="auto"/>
      </w:pPr>
      <w:r>
        <w:separator/>
      </w:r>
    </w:p>
  </w:footnote>
  <w:footnote w:type="continuationSeparator" w:id="1">
    <w:p w:rsidR="00ED2C5A" w:rsidRDefault="00ED2C5A" w:rsidP="00CD6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75FB"/>
    <w:rsid w:val="00014834"/>
    <w:rsid w:val="00023B4C"/>
    <w:rsid w:val="00082142"/>
    <w:rsid w:val="000833C5"/>
    <w:rsid w:val="00095035"/>
    <w:rsid w:val="000D533D"/>
    <w:rsid w:val="00102D73"/>
    <w:rsid w:val="001105DD"/>
    <w:rsid w:val="00114A01"/>
    <w:rsid w:val="00143302"/>
    <w:rsid w:val="00146330"/>
    <w:rsid w:val="00176B4C"/>
    <w:rsid w:val="001A248D"/>
    <w:rsid w:val="001A5819"/>
    <w:rsid w:val="001C5706"/>
    <w:rsid w:val="001F042D"/>
    <w:rsid w:val="00200E9B"/>
    <w:rsid w:val="00217911"/>
    <w:rsid w:val="00217A33"/>
    <w:rsid w:val="00235968"/>
    <w:rsid w:val="00273F2F"/>
    <w:rsid w:val="00296A4C"/>
    <w:rsid w:val="002B721F"/>
    <w:rsid w:val="002C7BB5"/>
    <w:rsid w:val="002D07DE"/>
    <w:rsid w:val="002F01A2"/>
    <w:rsid w:val="002F5836"/>
    <w:rsid w:val="00300CC7"/>
    <w:rsid w:val="00302E8F"/>
    <w:rsid w:val="003339FF"/>
    <w:rsid w:val="003444AE"/>
    <w:rsid w:val="00344F09"/>
    <w:rsid w:val="00352403"/>
    <w:rsid w:val="00373C53"/>
    <w:rsid w:val="00394430"/>
    <w:rsid w:val="003B6994"/>
    <w:rsid w:val="003C1909"/>
    <w:rsid w:val="003C455A"/>
    <w:rsid w:val="00412499"/>
    <w:rsid w:val="004162C9"/>
    <w:rsid w:val="00435B1E"/>
    <w:rsid w:val="00436C74"/>
    <w:rsid w:val="00437DD1"/>
    <w:rsid w:val="00443C8B"/>
    <w:rsid w:val="004505AA"/>
    <w:rsid w:val="00461BF6"/>
    <w:rsid w:val="004675FB"/>
    <w:rsid w:val="00472C0D"/>
    <w:rsid w:val="00483778"/>
    <w:rsid w:val="004951EE"/>
    <w:rsid w:val="004A7575"/>
    <w:rsid w:val="004F205B"/>
    <w:rsid w:val="00515990"/>
    <w:rsid w:val="00517ED3"/>
    <w:rsid w:val="005308BB"/>
    <w:rsid w:val="0053638B"/>
    <w:rsid w:val="00537989"/>
    <w:rsid w:val="00537D23"/>
    <w:rsid w:val="005600BA"/>
    <w:rsid w:val="0056716D"/>
    <w:rsid w:val="00582086"/>
    <w:rsid w:val="005A0924"/>
    <w:rsid w:val="005A7096"/>
    <w:rsid w:val="005E6340"/>
    <w:rsid w:val="006166CD"/>
    <w:rsid w:val="00636D07"/>
    <w:rsid w:val="0064435F"/>
    <w:rsid w:val="006511D9"/>
    <w:rsid w:val="006574C3"/>
    <w:rsid w:val="0066645D"/>
    <w:rsid w:val="00674A63"/>
    <w:rsid w:val="00697621"/>
    <w:rsid w:val="006A6B83"/>
    <w:rsid w:val="006E25C2"/>
    <w:rsid w:val="006F01AC"/>
    <w:rsid w:val="006F1A68"/>
    <w:rsid w:val="00711CE3"/>
    <w:rsid w:val="00743C9F"/>
    <w:rsid w:val="00753359"/>
    <w:rsid w:val="00754314"/>
    <w:rsid w:val="00754BB9"/>
    <w:rsid w:val="00760052"/>
    <w:rsid w:val="0076147D"/>
    <w:rsid w:val="00783B61"/>
    <w:rsid w:val="007A660A"/>
    <w:rsid w:val="007B3F44"/>
    <w:rsid w:val="007C35C1"/>
    <w:rsid w:val="007C795A"/>
    <w:rsid w:val="007D6B87"/>
    <w:rsid w:val="007E1987"/>
    <w:rsid w:val="007F28AE"/>
    <w:rsid w:val="00801AB9"/>
    <w:rsid w:val="00802917"/>
    <w:rsid w:val="00804A1B"/>
    <w:rsid w:val="008168D7"/>
    <w:rsid w:val="00821330"/>
    <w:rsid w:val="00827144"/>
    <w:rsid w:val="00852867"/>
    <w:rsid w:val="00887904"/>
    <w:rsid w:val="008906C0"/>
    <w:rsid w:val="008B57AD"/>
    <w:rsid w:val="008F0874"/>
    <w:rsid w:val="00914D45"/>
    <w:rsid w:val="00914E09"/>
    <w:rsid w:val="009279CF"/>
    <w:rsid w:val="00927D83"/>
    <w:rsid w:val="00933585"/>
    <w:rsid w:val="0093638A"/>
    <w:rsid w:val="0094702A"/>
    <w:rsid w:val="00974BFE"/>
    <w:rsid w:val="009A23A3"/>
    <w:rsid w:val="009A65A5"/>
    <w:rsid w:val="009B2019"/>
    <w:rsid w:val="009D7A12"/>
    <w:rsid w:val="00A024F3"/>
    <w:rsid w:val="00A2461E"/>
    <w:rsid w:val="00A42A1C"/>
    <w:rsid w:val="00A528C1"/>
    <w:rsid w:val="00A63767"/>
    <w:rsid w:val="00A63EDD"/>
    <w:rsid w:val="00A64897"/>
    <w:rsid w:val="00A803C1"/>
    <w:rsid w:val="00AD58F3"/>
    <w:rsid w:val="00AE521C"/>
    <w:rsid w:val="00AE7296"/>
    <w:rsid w:val="00B35C1A"/>
    <w:rsid w:val="00B3763E"/>
    <w:rsid w:val="00B51F7C"/>
    <w:rsid w:val="00B6208E"/>
    <w:rsid w:val="00B63EB0"/>
    <w:rsid w:val="00B8135B"/>
    <w:rsid w:val="00B86CF3"/>
    <w:rsid w:val="00B97726"/>
    <w:rsid w:val="00BB4899"/>
    <w:rsid w:val="00BC2910"/>
    <w:rsid w:val="00BD0CE4"/>
    <w:rsid w:val="00C37AFE"/>
    <w:rsid w:val="00C53BBE"/>
    <w:rsid w:val="00C61FB4"/>
    <w:rsid w:val="00C727E8"/>
    <w:rsid w:val="00C85001"/>
    <w:rsid w:val="00CA3260"/>
    <w:rsid w:val="00CA5FCC"/>
    <w:rsid w:val="00CB5CF3"/>
    <w:rsid w:val="00CC20A4"/>
    <w:rsid w:val="00CC472D"/>
    <w:rsid w:val="00CD4A10"/>
    <w:rsid w:val="00CD6CD1"/>
    <w:rsid w:val="00D01B59"/>
    <w:rsid w:val="00D62E51"/>
    <w:rsid w:val="00D732FC"/>
    <w:rsid w:val="00D8563E"/>
    <w:rsid w:val="00D869B8"/>
    <w:rsid w:val="00DB5252"/>
    <w:rsid w:val="00DC5EFA"/>
    <w:rsid w:val="00DE4969"/>
    <w:rsid w:val="00DF1E5A"/>
    <w:rsid w:val="00E02CCA"/>
    <w:rsid w:val="00E27E97"/>
    <w:rsid w:val="00E32FDD"/>
    <w:rsid w:val="00E473A8"/>
    <w:rsid w:val="00E66FBF"/>
    <w:rsid w:val="00E71340"/>
    <w:rsid w:val="00E844DA"/>
    <w:rsid w:val="00EB419D"/>
    <w:rsid w:val="00ED2C5A"/>
    <w:rsid w:val="00ED59CD"/>
    <w:rsid w:val="00EF1F1A"/>
    <w:rsid w:val="00F225CD"/>
    <w:rsid w:val="00F30A3E"/>
    <w:rsid w:val="00F366C8"/>
    <w:rsid w:val="00F414F5"/>
    <w:rsid w:val="00F419B7"/>
    <w:rsid w:val="00F513F5"/>
    <w:rsid w:val="00F54C17"/>
    <w:rsid w:val="00F602A3"/>
    <w:rsid w:val="00F63156"/>
    <w:rsid w:val="00F650CD"/>
    <w:rsid w:val="00F660DD"/>
    <w:rsid w:val="00F74ECB"/>
    <w:rsid w:val="00F760CD"/>
    <w:rsid w:val="00F86B9E"/>
    <w:rsid w:val="00FB1418"/>
    <w:rsid w:val="00FD56A6"/>
    <w:rsid w:val="00FE57CD"/>
    <w:rsid w:val="00FF53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paragraph" w:styleId="Heading1">
    <w:name w:val="heading 1"/>
    <w:basedOn w:val="Normal"/>
    <w:link w:val="Heading1Char"/>
    <w:uiPriority w:val="9"/>
    <w:qFormat/>
    <w:rsid w:val="004F20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052"/>
    <w:pPr>
      <w:ind w:left="720"/>
      <w:contextualSpacing/>
    </w:pPr>
  </w:style>
  <w:style w:type="table" w:styleId="TableGrid">
    <w:name w:val="Table Grid"/>
    <w:basedOn w:val="TableNormal"/>
    <w:uiPriority w:val="59"/>
    <w:rsid w:val="00A63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E1987"/>
    <w:rPr>
      <w:color w:val="0000FF" w:themeColor="hyperlink"/>
      <w:u w:val="single"/>
    </w:rPr>
  </w:style>
  <w:style w:type="paragraph" w:styleId="BalloonText">
    <w:name w:val="Balloon Text"/>
    <w:basedOn w:val="Normal"/>
    <w:link w:val="BalloonTextChar"/>
    <w:uiPriority w:val="99"/>
    <w:semiHidden/>
    <w:unhideWhenUsed/>
    <w:rsid w:val="00DE4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969"/>
    <w:rPr>
      <w:rFonts w:ascii="Tahoma" w:hAnsi="Tahoma" w:cs="Tahoma"/>
      <w:sz w:val="16"/>
      <w:szCs w:val="16"/>
    </w:rPr>
  </w:style>
  <w:style w:type="character" w:styleId="PlaceholderText">
    <w:name w:val="Placeholder Text"/>
    <w:basedOn w:val="DefaultParagraphFont"/>
    <w:uiPriority w:val="99"/>
    <w:semiHidden/>
    <w:rsid w:val="00DE4969"/>
    <w:rPr>
      <w:color w:val="808080"/>
    </w:rPr>
  </w:style>
  <w:style w:type="character" w:customStyle="1" w:styleId="selectable-text">
    <w:name w:val="selectable-text"/>
    <w:basedOn w:val="DefaultParagraphFont"/>
    <w:rsid w:val="00E02CCA"/>
  </w:style>
  <w:style w:type="paragraph" w:styleId="NormalWeb">
    <w:name w:val="Normal (Web)"/>
    <w:basedOn w:val="Normal"/>
    <w:uiPriority w:val="99"/>
    <w:unhideWhenUsed/>
    <w:rsid w:val="00AD58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58F3"/>
    <w:rPr>
      <w:i/>
      <w:iCs/>
    </w:rPr>
  </w:style>
  <w:style w:type="paragraph" w:styleId="Header">
    <w:name w:val="header"/>
    <w:basedOn w:val="Normal"/>
    <w:link w:val="HeaderChar"/>
    <w:uiPriority w:val="99"/>
    <w:semiHidden/>
    <w:unhideWhenUsed/>
    <w:rsid w:val="00CD6C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CD1"/>
  </w:style>
  <w:style w:type="paragraph" w:styleId="Footer">
    <w:name w:val="footer"/>
    <w:basedOn w:val="Normal"/>
    <w:link w:val="FooterChar"/>
    <w:uiPriority w:val="99"/>
    <w:unhideWhenUsed/>
    <w:rsid w:val="00CD6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CD1"/>
  </w:style>
  <w:style w:type="character" w:customStyle="1" w:styleId="Heading1Char">
    <w:name w:val="Heading 1 Char"/>
    <w:basedOn w:val="DefaultParagraphFont"/>
    <w:link w:val="Heading1"/>
    <w:uiPriority w:val="9"/>
    <w:rsid w:val="004F205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F205B"/>
    <w:rPr>
      <w:b/>
      <w:bCs/>
    </w:rPr>
  </w:style>
  <w:style w:type="paragraph" w:customStyle="1" w:styleId="p1">
    <w:name w:val="p1"/>
    <w:basedOn w:val="Normal"/>
    <w:rsid w:val="00743C9F"/>
    <w:pPr>
      <w:spacing w:after="0" w:line="240" w:lineRule="auto"/>
    </w:pPr>
    <w:rPr>
      <w:rFonts w:ascii="Times New Roman" w:eastAsiaTheme="minorEastAsia" w:hAnsi="Times New Roman" w:cs="Times New Roman"/>
      <w:color w:val="000008"/>
      <w:sz w:val="17"/>
      <w:szCs w:val="17"/>
      <w:lang w:eastAsia="en-GB"/>
    </w:rPr>
  </w:style>
  <w:style w:type="character" w:customStyle="1" w:styleId="s1">
    <w:name w:val="s1"/>
    <w:basedOn w:val="DefaultParagraphFont"/>
    <w:rsid w:val="00743C9F"/>
    <w:rPr>
      <w:rFonts w:ascii="Times New Roman" w:hAnsi="Times New Roman" w:cs="Times New Roman" w:hint="default"/>
      <w:b w:val="0"/>
      <w:bCs w:val="0"/>
      <w:i w:val="0"/>
      <w:iCs w:val="0"/>
      <w:sz w:val="17"/>
      <w:szCs w:val="17"/>
    </w:rPr>
  </w:style>
  <w:style w:type="character" w:customStyle="1" w:styleId="apple-converted-space">
    <w:name w:val="apple-converted-space"/>
    <w:basedOn w:val="DefaultParagraphFont"/>
    <w:rsid w:val="00D01B59"/>
  </w:style>
</w:styles>
</file>

<file path=word/webSettings.xml><?xml version="1.0" encoding="utf-8"?>
<w:webSettings xmlns:r="http://schemas.openxmlformats.org/officeDocument/2006/relationships" xmlns:w="http://schemas.openxmlformats.org/wordprocessingml/2006/main">
  <w:divs>
    <w:div w:id="394593964">
      <w:bodyDiv w:val="1"/>
      <w:marLeft w:val="0"/>
      <w:marRight w:val="0"/>
      <w:marTop w:val="0"/>
      <w:marBottom w:val="0"/>
      <w:divBdr>
        <w:top w:val="none" w:sz="0" w:space="0" w:color="auto"/>
        <w:left w:val="none" w:sz="0" w:space="0" w:color="auto"/>
        <w:bottom w:val="none" w:sz="0" w:space="0" w:color="auto"/>
        <w:right w:val="none" w:sz="0" w:space="0" w:color="auto"/>
      </w:divBdr>
      <w:divsChild>
        <w:div w:id="1269846726">
          <w:marLeft w:val="0"/>
          <w:marRight w:val="0"/>
          <w:marTop w:val="0"/>
          <w:marBottom w:val="0"/>
          <w:divBdr>
            <w:top w:val="none" w:sz="0" w:space="0" w:color="auto"/>
            <w:left w:val="none" w:sz="0" w:space="0" w:color="auto"/>
            <w:bottom w:val="none" w:sz="0" w:space="0" w:color="auto"/>
            <w:right w:val="none" w:sz="0" w:space="0" w:color="auto"/>
          </w:divBdr>
          <w:divsChild>
            <w:div w:id="1081953591">
              <w:marLeft w:val="0"/>
              <w:marRight w:val="0"/>
              <w:marTop w:val="0"/>
              <w:marBottom w:val="0"/>
              <w:divBdr>
                <w:top w:val="none" w:sz="0" w:space="0" w:color="auto"/>
                <w:left w:val="none" w:sz="0" w:space="0" w:color="auto"/>
                <w:bottom w:val="none" w:sz="0" w:space="0" w:color="auto"/>
                <w:right w:val="none" w:sz="0" w:space="0" w:color="auto"/>
              </w:divBdr>
            </w:div>
            <w:div w:id="1745757559">
              <w:marLeft w:val="0"/>
              <w:marRight w:val="0"/>
              <w:marTop w:val="0"/>
              <w:marBottom w:val="0"/>
              <w:divBdr>
                <w:top w:val="none" w:sz="0" w:space="0" w:color="auto"/>
                <w:left w:val="none" w:sz="0" w:space="0" w:color="auto"/>
                <w:bottom w:val="none" w:sz="0" w:space="0" w:color="auto"/>
                <w:right w:val="none" w:sz="0" w:space="0" w:color="auto"/>
              </w:divBdr>
            </w:div>
            <w:div w:id="662200698">
              <w:marLeft w:val="0"/>
              <w:marRight w:val="0"/>
              <w:marTop w:val="0"/>
              <w:marBottom w:val="0"/>
              <w:divBdr>
                <w:top w:val="none" w:sz="0" w:space="0" w:color="auto"/>
                <w:left w:val="none" w:sz="0" w:space="0" w:color="auto"/>
                <w:bottom w:val="none" w:sz="0" w:space="0" w:color="auto"/>
                <w:right w:val="none" w:sz="0" w:space="0" w:color="auto"/>
              </w:divBdr>
            </w:div>
            <w:div w:id="8177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3063">
      <w:bodyDiv w:val="1"/>
      <w:marLeft w:val="0"/>
      <w:marRight w:val="0"/>
      <w:marTop w:val="0"/>
      <w:marBottom w:val="0"/>
      <w:divBdr>
        <w:top w:val="none" w:sz="0" w:space="0" w:color="auto"/>
        <w:left w:val="none" w:sz="0" w:space="0" w:color="auto"/>
        <w:bottom w:val="none" w:sz="0" w:space="0" w:color="auto"/>
        <w:right w:val="none" w:sz="0" w:space="0" w:color="auto"/>
      </w:divBdr>
    </w:div>
    <w:div w:id="945238732">
      <w:bodyDiv w:val="1"/>
      <w:marLeft w:val="0"/>
      <w:marRight w:val="0"/>
      <w:marTop w:val="0"/>
      <w:marBottom w:val="0"/>
      <w:divBdr>
        <w:top w:val="none" w:sz="0" w:space="0" w:color="auto"/>
        <w:left w:val="none" w:sz="0" w:space="0" w:color="auto"/>
        <w:bottom w:val="none" w:sz="0" w:space="0" w:color="auto"/>
        <w:right w:val="none" w:sz="0" w:space="0" w:color="auto"/>
      </w:divBdr>
    </w:div>
    <w:div w:id="1292788714">
      <w:bodyDiv w:val="1"/>
      <w:marLeft w:val="0"/>
      <w:marRight w:val="0"/>
      <w:marTop w:val="0"/>
      <w:marBottom w:val="0"/>
      <w:divBdr>
        <w:top w:val="none" w:sz="0" w:space="0" w:color="auto"/>
        <w:left w:val="none" w:sz="0" w:space="0" w:color="auto"/>
        <w:bottom w:val="none" w:sz="0" w:space="0" w:color="auto"/>
        <w:right w:val="none" w:sz="0" w:space="0" w:color="auto"/>
      </w:divBdr>
    </w:div>
    <w:div w:id="1406494128">
      <w:bodyDiv w:val="1"/>
      <w:marLeft w:val="0"/>
      <w:marRight w:val="0"/>
      <w:marTop w:val="0"/>
      <w:marBottom w:val="0"/>
      <w:divBdr>
        <w:top w:val="none" w:sz="0" w:space="0" w:color="auto"/>
        <w:left w:val="none" w:sz="0" w:space="0" w:color="auto"/>
        <w:bottom w:val="none" w:sz="0" w:space="0" w:color="auto"/>
        <w:right w:val="none" w:sz="0" w:space="0" w:color="auto"/>
      </w:divBdr>
    </w:div>
    <w:div w:id="20038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112</c:v>
                </c:pt>
                <c:pt idx="1">
                  <c:v>311</c:v>
                </c:pt>
                <c:pt idx="2">
                  <c:v>463</c:v>
                </c:pt>
              </c:numCache>
            </c:numRef>
          </c:yVal>
          <c:extLst xmlns:c16r2="http://schemas.microsoft.com/office/drawing/2015/06/chart">
            <c:ext xmlns:c16="http://schemas.microsoft.com/office/drawing/2014/chart" uri="{C3380CC4-5D6E-409C-BE32-E72D297353CC}">
              <c16:uniqueId val="{00000000-ABD7-0E43-9981-CA00C5011634}"/>
            </c:ext>
          </c:extLst>
        </c:ser>
        <c:axId val="449087744"/>
        <c:axId val="463395456"/>
      </c:scatterChart>
      <c:valAx>
        <c:axId val="449087744"/>
        <c:scaling>
          <c:orientation val="minMax"/>
        </c:scaling>
        <c:axPos val="b"/>
        <c:majorGridlines/>
        <c:minorGridlines/>
        <c:title>
          <c:tx>
            <c:rich>
              <a:bodyPr/>
              <a:lstStyle/>
              <a:p>
                <a:pPr>
                  <a:defRPr lang="en-GB"/>
                </a:pPr>
                <a:r>
                  <a:rPr lang="en-US"/>
                  <a:t>NORMAL STRESS (KN/M</a:t>
                </a:r>
                <a:r>
                  <a:rPr lang="en-US" baseline="30000"/>
                  <a:t>2</a:t>
                </a:r>
                <a:r>
                  <a:rPr lang="en-US" baseline="0"/>
                  <a:t>)</a:t>
                </a:r>
              </a:p>
            </c:rich>
          </c:tx>
        </c:title>
        <c:numFmt formatCode="General" sourceLinked="1"/>
        <c:majorTickMark val="none"/>
        <c:tickLblPos val="nextTo"/>
        <c:txPr>
          <a:bodyPr/>
          <a:lstStyle/>
          <a:p>
            <a:pPr>
              <a:defRPr lang="en-GB"/>
            </a:pPr>
            <a:endParaRPr lang="en-US"/>
          </a:p>
        </c:txPr>
        <c:crossAx val="463395456"/>
        <c:crosses val="autoZero"/>
        <c:crossBetween val="midCat"/>
      </c:valAx>
      <c:valAx>
        <c:axId val="463395456"/>
        <c:scaling>
          <c:orientation val="minMax"/>
        </c:scaling>
        <c:axPos val="l"/>
        <c:majorGridlines/>
        <c:minorGridlines/>
        <c:title>
          <c:tx>
            <c:rich>
              <a:bodyPr rot="-5400000" vert="horz"/>
              <a:lstStyle/>
              <a:p>
                <a:pPr>
                  <a:defRPr lang="en-GB"/>
                </a:pPr>
                <a:r>
                  <a:rPr lang="en-US"/>
                  <a:t>SHEAR STRESS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449087744"/>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190</c:v>
                </c:pt>
                <c:pt idx="1">
                  <c:v>324.3</c:v>
                </c:pt>
                <c:pt idx="2">
                  <c:v>460.5</c:v>
                </c:pt>
              </c:numCache>
            </c:numRef>
          </c:xVal>
          <c:yVal>
            <c:numRef>
              <c:f>Sheet1!$B$2:$B$4</c:f>
              <c:numCache>
                <c:formatCode>General</c:formatCode>
                <c:ptCount val="3"/>
                <c:pt idx="0">
                  <c:v>110</c:v>
                </c:pt>
                <c:pt idx="1">
                  <c:v>190</c:v>
                </c:pt>
                <c:pt idx="2">
                  <c:v>280</c:v>
                </c:pt>
              </c:numCache>
            </c:numRef>
          </c:yVal>
          <c:extLst xmlns:c16r2="http://schemas.microsoft.com/office/drawing/2015/06/chart">
            <c:ext xmlns:c16="http://schemas.microsoft.com/office/drawing/2014/chart" uri="{C3380CC4-5D6E-409C-BE32-E72D297353CC}">
              <c16:uniqueId val="{00000000-913C-744C-BEE9-3A96A771B6B5}"/>
            </c:ext>
          </c:extLst>
        </c:ser>
        <c:axId val="467897344"/>
        <c:axId val="489223296"/>
      </c:scatterChart>
      <c:valAx>
        <c:axId val="467897344"/>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489223296"/>
        <c:crosses val="autoZero"/>
        <c:crossBetween val="midCat"/>
      </c:valAx>
      <c:valAx>
        <c:axId val="489223296"/>
        <c:scaling>
          <c:orientation val="minMax"/>
        </c:scaling>
        <c:axPos val="l"/>
        <c:majorGridlines/>
        <c:minorGridlines/>
        <c:title>
          <c:tx>
            <c:rich>
              <a:bodyPr rot="-5400000" vert="horz"/>
              <a:lstStyle/>
              <a:p>
                <a:pPr>
                  <a:defRPr lang="en-GB"/>
                </a:pPr>
                <a:r>
                  <a:rPr lang="en-US" sz="1000" b="1" i="0" u="none" strike="noStrike" baseline="0"/>
                  <a:t>SHEAR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467897344"/>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161</c:v>
                </c:pt>
                <c:pt idx="1">
                  <c:v>320</c:v>
                </c:pt>
                <c:pt idx="2">
                  <c:v>463</c:v>
                </c:pt>
              </c:numCache>
            </c:numRef>
          </c:yVal>
          <c:extLst xmlns:c16r2="http://schemas.microsoft.com/office/drawing/2015/06/chart">
            <c:ext xmlns:c16="http://schemas.microsoft.com/office/drawing/2014/chart" uri="{C3380CC4-5D6E-409C-BE32-E72D297353CC}">
              <c16:uniqueId val="{00000000-58E7-1D41-B8FC-06FAA598FF1E}"/>
            </c:ext>
          </c:extLst>
        </c:ser>
        <c:axId val="490759680"/>
        <c:axId val="490761600"/>
      </c:scatterChart>
      <c:valAx>
        <c:axId val="490759680"/>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490761600"/>
        <c:crosses val="autoZero"/>
        <c:crossBetween val="midCat"/>
      </c:valAx>
      <c:valAx>
        <c:axId val="490761600"/>
        <c:scaling>
          <c:orientation val="minMax"/>
        </c:scaling>
        <c:axPos val="l"/>
        <c:majorGridlines/>
        <c:minorGridlines/>
        <c:title>
          <c:tx>
            <c:rich>
              <a:bodyPr rot="-5400000" vert="horz"/>
              <a:lstStyle/>
              <a:p>
                <a:pPr>
                  <a:defRPr lang="en-GB"/>
                </a:pPr>
                <a:r>
                  <a:rPr lang="en-US"/>
                  <a:t>SHEAR SRESS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490759680"/>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43</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2025-08-11T11:28:00Z</cp:lastPrinted>
  <dcterms:created xsi:type="dcterms:W3CDTF">2025-08-22T11:47:00Z</dcterms:created>
  <dcterms:modified xsi:type="dcterms:W3CDTF">2025-08-22T13:53:00Z</dcterms:modified>
</cp:coreProperties>
</file>