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62D" w:rsidRDefault="0065362D" w:rsidP="0065362D">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CONSTRUCTION OF EXTENSION BOX</w:t>
      </w:r>
    </w:p>
    <w:p w:rsidR="0065362D" w:rsidRDefault="0065362D" w:rsidP="0065362D">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65362D" w:rsidRDefault="0065362D" w:rsidP="0065362D">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sz w:val="24"/>
          <w:szCs w:val="24"/>
        </w:rPr>
        <w:t>ABSTRACT</w:t>
      </w:r>
    </w:p>
    <w:p w:rsidR="0065362D" w:rsidRDefault="0065362D" w:rsidP="0065362D">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project focuses on the design and construction of extension box emphasizing the importance and benefits of extension. The study includes precise design calculations to ensure the reliability and efficiency of the extension box, tailored to meet the power demands of various applications. The extension design process is meticulously detailed, covering all critical aspects such as component selection, circuit design, and thermal management. A significant portion of the project is dedicated to discussing the advantages of locally made solar inverters. These benefits include cost-effectiveness, accessibility, and the potential to stimulate local economies by fostering technological innovation and manufacturing capabilities.</w:t>
      </w:r>
    </w:p>
    <w:p w:rsidR="0065362D" w:rsidRDefault="0065362D" w:rsidP="0065362D">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Additionally, the project explores the technical challenges and solutions encountered during the construction and installation phases, providing valuable insights into the practical aspects of extension box design and assembly. The final product is evaluated through rigorous testing to ensure it meets the required standards for performance and durability. This project not only contributes to the field of power electronics but also advocates for the growth of local industries.</w:t>
      </w:r>
    </w:p>
    <w:p w:rsidR="0065362D" w:rsidRDefault="0065362D" w:rsidP="0065362D">
      <w:pPr>
        <w:rPr>
          <w:rFonts w:ascii="Times New Roman" w:eastAsia="Times New Roman" w:hAnsi="Times New Roman" w:cs="Times New Roman"/>
          <w:b/>
          <w:bCs/>
          <w:sz w:val="24"/>
          <w:szCs w:val="24"/>
        </w:rPr>
      </w:pPr>
    </w:p>
    <w:p w:rsidR="0065362D" w:rsidRDefault="0065362D" w:rsidP="0065362D">
      <w:pPr>
        <w:spacing w:after="0" w:line="360" w:lineRule="auto"/>
        <w:jc w:val="center"/>
        <w:rPr>
          <w:rFonts w:ascii="Times New Roman" w:eastAsia="Times New Roman" w:hAnsi="Times New Roman" w:cs="Times New Roman"/>
          <w:b/>
          <w:bCs/>
          <w:sz w:val="24"/>
          <w:szCs w:val="24"/>
        </w:rPr>
      </w:pPr>
    </w:p>
    <w:p w:rsidR="0065362D" w:rsidRDefault="0065362D" w:rsidP="0065362D">
      <w:pPr>
        <w:spacing w:after="0" w:line="36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CHAPTER ONE:</w:t>
      </w:r>
      <w:r>
        <w:rPr>
          <w:rFonts w:ascii="Times New Roman" w:eastAsia="Times New Roman" w:hAnsi="Times New Roman" w:cs="Times New Roman"/>
          <w:b/>
          <w:bCs/>
          <w:sz w:val="24"/>
          <w:szCs w:val="24"/>
        </w:rPr>
        <w:tab/>
        <w:t>INTRODUCTION</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 xml:space="preserve">Background of the Study </w:t>
      </w:r>
    </w:p>
    <w:p w:rsidR="0065362D" w:rsidRDefault="0065362D" w:rsidP="0065362D">
      <w:pPr>
        <w:pStyle w:val="NormalWeb"/>
        <w:spacing w:before="0" w:beforeAutospacing="0" w:after="0" w:afterAutospacing="0" w:line="360" w:lineRule="auto"/>
        <w:ind w:firstLine="720"/>
        <w:jc w:val="both"/>
      </w:pPr>
      <w:r>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65362D" w:rsidRDefault="0065362D" w:rsidP="0065362D">
      <w:pPr>
        <w:pStyle w:val="NormalWeb"/>
        <w:spacing w:before="0" w:beforeAutospacing="0" w:after="0" w:afterAutospacing="0" w:line="360" w:lineRule="auto"/>
        <w:ind w:firstLine="720"/>
        <w:jc w:val="both"/>
      </w:pPr>
      <w:r>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w:t>
      </w:r>
      <w:r>
        <w:lastRenderedPageBreak/>
        <w:t>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65362D" w:rsidRDefault="0065362D" w:rsidP="0065362D">
      <w:pPr>
        <w:pStyle w:val="NormalWeb"/>
        <w:spacing w:before="0" w:beforeAutospacing="0" w:after="0" w:afterAutospacing="0" w:line="360" w:lineRule="auto"/>
        <w:ind w:firstLine="720"/>
        <w:jc w:val="both"/>
      </w:pPr>
      <w:r>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65362D" w:rsidRDefault="0065362D" w:rsidP="0065362D">
      <w:pPr>
        <w:pStyle w:val="NormalWeb"/>
        <w:spacing w:before="0" w:beforeAutospacing="0" w:after="0" w:afterAutospacing="0" w:line="360" w:lineRule="auto"/>
        <w:ind w:firstLine="720"/>
        <w:jc w:val="both"/>
      </w:pPr>
      <w:r>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65362D" w:rsidRDefault="0065362D" w:rsidP="0065362D">
      <w:pPr>
        <w:pStyle w:val="NormalWeb"/>
        <w:spacing w:before="0" w:beforeAutospacing="0" w:after="0" w:afterAutospacing="0" w:line="360" w:lineRule="auto"/>
        <w:ind w:firstLine="720"/>
        <w:jc w:val="both"/>
      </w:pPr>
      <w:r>
        <w:t xml:space="preserve">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w:t>
      </w:r>
      <w:r>
        <w:lastRenderedPageBreak/>
        <w:t>environmental sustainability by cutting carbon emissions—a critical consideration as the world grapples with climate change.</w:t>
      </w:r>
    </w:p>
    <w:p w:rsidR="0065362D" w:rsidRDefault="0065362D" w:rsidP="0065362D">
      <w:pPr>
        <w:pStyle w:val="NormalWeb"/>
        <w:spacing w:before="0" w:beforeAutospacing="0" w:after="0" w:afterAutospacing="0" w:line="360" w:lineRule="auto"/>
        <w:ind w:firstLine="720"/>
        <w:jc w:val="both"/>
      </w:pPr>
      <w:r>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65362D" w:rsidRDefault="0065362D" w:rsidP="0065362D">
      <w:pPr>
        <w:pStyle w:val="NormalWeb"/>
        <w:spacing w:before="0" w:beforeAutospacing="0" w:after="0" w:afterAutospacing="0" w:line="360" w:lineRule="auto"/>
        <w:ind w:firstLine="720"/>
        <w:jc w:val="both"/>
      </w:pPr>
      <w:r>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t>Electrical Signal Waves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65362D" w:rsidRDefault="0065362D" w:rsidP="0065362D">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lastRenderedPageBreak/>
        <w:drawing>
          <wp:inline distT="0" distB="0" distL="0" distR="0">
            <wp:extent cx="3569970" cy="1534795"/>
            <wp:effectExtent l="0" t="0" r="0" b="8255"/>
            <wp:docPr id="11" name="Picture 1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9970" cy="1534795"/>
                    </a:xfrm>
                    <a:prstGeom prst="rect">
                      <a:avLst/>
                    </a:prstGeom>
                    <a:noFill/>
                    <a:ln>
                      <a:noFill/>
                    </a:ln>
                  </pic:spPr>
                </pic:pic>
              </a:graphicData>
            </a:graphic>
          </wp:inline>
        </w:drawing>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1.1: AC, DC and Electrical Signal.</w:t>
      </w:r>
    </w:p>
    <w:p w:rsidR="0065362D" w:rsidRDefault="0065362D" w:rsidP="0065362D">
      <w:pPr>
        <w:spacing w:after="0" w:line="360" w:lineRule="auto"/>
        <w:jc w:val="both"/>
        <w:rPr>
          <w:rFonts w:ascii="Times New Roman" w:eastAsia="Times New Roman" w:hAnsi="Times New Roman" w:cs="Times New Roman"/>
          <w:b/>
          <w:bCs/>
          <w:sz w:val="24"/>
          <w:szCs w:val="24"/>
        </w:rPr>
      </w:pP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Advantages of pure sine wave inverters over modified sine wave inverters:</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Inductive loads like microwave ovens and motors run faster, quieter, and cooler.</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t>Problem Statement</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65362D" w:rsidRDefault="0065362D" w:rsidP="0065362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t>Aim of the Project</w:t>
      </w:r>
    </w:p>
    <w:p w:rsidR="0065362D" w:rsidRDefault="0065362D" w:rsidP="0065362D">
      <w:pPr>
        <w:pStyle w:val="NormalWeb"/>
        <w:spacing w:before="0" w:beforeAutospacing="0" w:after="0" w:afterAutospacing="0" w:line="360" w:lineRule="auto"/>
        <w:ind w:firstLine="720"/>
      </w:pPr>
      <w:r>
        <w:t>The aim of the study is to locally design, construct, and install a 2KVA solar-powered inverter for domestic electric power supply.</w:t>
      </w:r>
    </w:p>
    <w:p w:rsidR="0065362D" w:rsidRDefault="0065362D" w:rsidP="0065362D">
      <w:pPr>
        <w:spacing w:after="0" w:line="360" w:lineRule="auto"/>
        <w:jc w:val="both"/>
        <w:outlineLvl w:val="1"/>
        <w:rPr>
          <w:rFonts w:ascii="Times New Roman" w:eastAsia="Times New Roman" w:hAnsi="Times New Roman" w:cs="Times New Roman"/>
          <w:b/>
          <w:bCs/>
          <w:sz w:val="24"/>
          <w:szCs w:val="24"/>
        </w:rPr>
      </w:pPr>
    </w:p>
    <w:p w:rsidR="0065362D" w:rsidRDefault="0065362D" w:rsidP="0065362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t>Objectives of the Project</w:t>
      </w:r>
    </w:p>
    <w:p w:rsidR="0065362D" w:rsidRDefault="0065362D" w:rsidP="0065362D">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design and construct a reliable pure sine wave power inverter.</w:t>
      </w:r>
    </w:p>
    <w:p w:rsidR="0065362D" w:rsidRDefault="0065362D" w:rsidP="0065362D">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construct an inverter system using high-quality components and efficient circuitry.</w:t>
      </w:r>
    </w:p>
    <w:p w:rsidR="0065362D" w:rsidRDefault="0065362D" w:rsidP="0065362D">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performance and reliability of the inverter system.</w:t>
      </w:r>
    </w:p>
    <w:p w:rsidR="0065362D" w:rsidRDefault="0065362D" w:rsidP="0065362D">
      <w:pPr>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efficiency, voltage regulation, and waveform quality of the inverter output.</w:t>
      </w:r>
    </w:p>
    <w:p w:rsidR="0065362D" w:rsidRDefault="0065362D" w:rsidP="0065362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t>SCOPE OF THE PROJECT</w:t>
      </w:r>
    </w:p>
    <w:p w:rsidR="0065362D" w:rsidRDefault="0065362D" w:rsidP="0065362D">
      <w:pPr>
        <w:pStyle w:val="NormalWeb"/>
        <w:spacing w:before="0" w:beforeAutospacing="0" w:after="0" w:afterAutospacing="0" w:line="360" w:lineRule="auto"/>
        <w:ind w:firstLine="720"/>
        <w:jc w:val="both"/>
      </w:pPr>
      <w:r>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65362D" w:rsidRDefault="0065362D" w:rsidP="0065362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t>SIGNIFICANCE OF THE PROJECT</w:t>
      </w:r>
    </w:p>
    <w:p w:rsidR="0065362D" w:rsidRDefault="0065362D" w:rsidP="0065362D">
      <w:pPr>
        <w:pStyle w:val="NormalWeb"/>
        <w:spacing w:before="0" w:beforeAutospacing="0" w:after="0" w:afterAutospacing="0" w:line="360" w:lineRule="auto"/>
        <w:ind w:firstLine="720"/>
        <w:jc w:val="both"/>
      </w:pPr>
      <w:r>
        <w:lastRenderedPageBreak/>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65362D" w:rsidRDefault="0065362D" w:rsidP="0065362D">
      <w:pPr>
        <w:spacing w:after="0" w:line="360" w:lineRule="auto"/>
        <w:jc w:val="both"/>
        <w:rPr>
          <w:rFonts w:ascii="Times New Roman" w:eastAsia="Times New Roman" w:hAnsi="Times New Roman" w:cs="Times New Roman"/>
          <w:sz w:val="24"/>
          <w:szCs w:val="24"/>
        </w:rPr>
      </w:pPr>
    </w:p>
    <w:p w:rsidR="0065362D" w:rsidRDefault="0065362D" w:rsidP="0065362D"/>
    <w:p w:rsidR="0065362D" w:rsidRDefault="0065362D" w:rsidP="0065362D">
      <w:pPr>
        <w:spacing w:after="0" w:line="360" w:lineRule="auto"/>
        <w:jc w:val="center"/>
        <w:rPr>
          <w:rFonts w:ascii="Times New Roman" w:eastAsia="Times New Roman" w:hAnsi="Times New Roman" w:cs="Times New Roman"/>
          <w:b/>
          <w:bCs/>
          <w:sz w:val="24"/>
          <w:szCs w:val="24"/>
        </w:rPr>
      </w:pPr>
    </w:p>
    <w:p w:rsidR="0065362D" w:rsidRDefault="0065362D" w:rsidP="0065362D">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65362D" w:rsidRDefault="0065362D" w:rsidP="0065362D">
      <w:pPr>
        <w:pStyle w:val="NormalWeb"/>
        <w:spacing w:before="0" w:beforeAutospacing="0" w:after="0" w:afterAutospacing="0" w:line="360" w:lineRule="auto"/>
        <w:jc w:val="both"/>
        <w:rPr>
          <w:b/>
        </w:rPr>
      </w:pPr>
      <w:r>
        <w:rPr>
          <w:b/>
        </w:rPr>
        <w:t>2.1</w:t>
      </w:r>
      <w:r>
        <w:rPr>
          <w:b/>
        </w:rPr>
        <w:tab/>
        <w:t xml:space="preserve">Introduction </w:t>
      </w:r>
    </w:p>
    <w:p w:rsidR="0065362D" w:rsidRDefault="0065362D" w:rsidP="0065362D">
      <w:pPr>
        <w:pStyle w:val="NormalWeb"/>
        <w:spacing w:before="0" w:beforeAutospacing="0" w:after="0" w:afterAutospacing="0" w:line="360" w:lineRule="auto"/>
        <w:ind w:firstLine="720"/>
        <w:jc w:val="both"/>
      </w:pPr>
      <w:r>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65362D" w:rsidRDefault="0065362D" w:rsidP="0065362D">
      <w:pPr>
        <w:pStyle w:val="NormalWeb"/>
        <w:spacing w:before="0" w:beforeAutospacing="0" w:after="0" w:afterAutospacing="0" w:line="360" w:lineRule="auto"/>
        <w:ind w:firstLine="720"/>
        <w:jc w:val="both"/>
      </w:pPr>
      <w:r>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65362D" w:rsidRDefault="0065362D" w:rsidP="0065362D">
      <w:pPr>
        <w:pStyle w:val="NormalWeb"/>
        <w:spacing w:before="0" w:beforeAutospacing="0" w:after="0" w:afterAutospacing="0" w:line="360" w:lineRule="auto"/>
        <w:ind w:firstLine="720"/>
        <w:jc w:val="both"/>
      </w:pPr>
      <w:r>
        <w:t>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65362D" w:rsidRDefault="0065362D" w:rsidP="0065362D">
      <w:pPr>
        <w:pStyle w:val="NormalWeb"/>
        <w:spacing w:before="0" w:beforeAutospacing="0" w:after="0" w:afterAutospacing="0" w:line="360" w:lineRule="auto"/>
        <w:ind w:firstLine="720"/>
        <w:jc w:val="both"/>
      </w:pPr>
      <w:r>
        <w:lastRenderedPageBreak/>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65362D" w:rsidRDefault="0065362D" w:rsidP="0065362D">
      <w:pPr>
        <w:pStyle w:val="NormalWeb"/>
        <w:spacing w:before="0" w:beforeAutospacing="0" w:after="0" w:afterAutospacing="0" w:line="360" w:lineRule="auto"/>
        <w:ind w:firstLine="720"/>
        <w:jc w:val="both"/>
      </w:pPr>
      <w:r>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65362D" w:rsidRDefault="0065362D" w:rsidP="0065362D">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t>THE INVERTER</w:t>
      </w:r>
    </w:p>
    <w:p w:rsidR="0065362D" w:rsidRDefault="0065362D" w:rsidP="0065362D">
      <w:pPr>
        <w:pStyle w:val="NormalWeb"/>
        <w:spacing w:before="0" w:beforeAutospacing="0" w:after="0" w:afterAutospacing="0" w:line="360" w:lineRule="auto"/>
        <w:ind w:firstLine="720"/>
        <w:jc w:val="both"/>
      </w:pPr>
      <w:r>
        <w:t>An inverter is a device that converts DC power from sources such as batteries into AC power. In a solar-powered inverter system, the DC power is sourced from solar panels. Figure 2.1 shows the inner circuitry of an inverter power system.</w:t>
      </w:r>
    </w:p>
    <w:p w:rsidR="0065362D" w:rsidRDefault="0065362D" w:rsidP="0065362D">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drawing>
          <wp:inline distT="0" distB="0" distL="0" distR="0">
            <wp:extent cx="2647950" cy="1725295"/>
            <wp:effectExtent l="0" t="0" r="0" b="8255"/>
            <wp:docPr id="9" name="Picture 9"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1725295"/>
                    </a:xfrm>
                    <a:prstGeom prst="rect">
                      <a:avLst/>
                    </a:prstGeom>
                    <a:noFill/>
                    <a:ln>
                      <a:noFill/>
                    </a:ln>
                  </pic:spPr>
                </pic:pic>
              </a:graphicData>
            </a:graphic>
          </wp:inline>
        </w:drawing>
      </w:r>
      <w:r>
        <w:rPr>
          <w:noProof/>
        </w:rPr>
        <mc:AlternateContent>
          <mc:Choice Requires="wps">
            <w:drawing>
              <wp:inline distT="0" distB="0" distL="0" distR="0">
                <wp:extent cx="304800" cy="304800"/>
                <wp:effectExtent l="0" t="0" r="0" b="0"/>
                <wp:docPr id="10" name="Rectangle 10" descr="media/image2.em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8676A" id="Rectangle 10" o:spid="_x0000_s1026" alt="media/image2.em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n&#10;mohQxAIAANI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2.1: Inverter inner circuitry.</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65362D" w:rsidRDefault="0065362D" w:rsidP="0065362D">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fr-FR"/>
        </w:rPr>
        <w:t xml:space="preserve">a. </w:t>
      </w:r>
      <w:r>
        <w:rPr>
          <w:rFonts w:ascii="Times New Roman" w:eastAsia="Times New Roman" w:hAnsi="Times New Roman" w:cs="Times New Roman"/>
          <w:sz w:val="24"/>
          <w:szCs w:val="24"/>
          <w:lang w:val="fr-FR"/>
        </w:rPr>
        <w:tab/>
      </w:r>
      <w:r>
        <w:rPr>
          <w:rFonts w:ascii="Times New Roman" w:eastAsia="Times New Roman" w:hAnsi="Times New Roman" w:cs="Times New Roman"/>
          <w:bCs/>
          <w:sz w:val="24"/>
          <w:szCs w:val="24"/>
          <w:lang w:val="fr-FR"/>
        </w:rPr>
        <w:t>Charger Section</w:t>
      </w:r>
      <w:r>
        <w:rPr>
          <w:rFonts w:ascii="Times New Roman" w:eastAsia="Times New Roman" w:hAnsi="Times New Roman" w:cs="Times New Roman"/>
          <w:sz w:val="24"/>
          <w:szCs w:val="24"/>
          <w:lang w:val="fr-FR"/>
        </w:rPr>
        <w:br/>
        <w:t xml:space="preserve">b. </w:t>
      </w:r>
      <w:r>
        <w:rPr>
          <w:rFonts w:ascii="Times New Roman" w:eastAsia="Times New Roman" w:hAnsi="Times New Roman" w:cs="Times New Roman"/>
          <w:sz w:val="24"/>
          <w:szCs w:val="24"/>
          <w:lang w:val="fr-FR"/>
        </w:rPr>
        <w:tab/>
      </w:r>
      <w:r>
        <w:rPr>
          <w:rFonts w:ascii="Times New Roman" w:eastAsia="Times New Roman" w:hAnsi="Times New Roman" w:cs="Times New Roman"/>
          <w:bCs/>
          <w:sz w:val="24"/>
          <w:szCs w:val="24"/>
          <w:lang w:val="fr-FR"/>
        </w:rPr>
        <w:t>Rectifier Section</w:t>
      </w:r>
      <w:r>
        <w:rPr>
          <w:rFonts w:ascii="Times New Roman" w:eastAsia="Times New Roman" w:hAnsi="Times New Roman" w:cs="Times New Roman"/>
          <w:sz w:val="24"/>
          <w:szCs w:val="24"/>
          <w:lang w:val="fr-FR"/>
        </w:rPr>
        <w:br/>
        <w:t xml:space="preserve">c. </w:t>
      </w:r>
      <w:r>
        <w:rPr>
          <w:rFonts w:ascii="Times New Roman" w:eastAsia="Times New Roman" w:hAnsi="Times New Roman" w:cs="Times New Roman"/>
          <w:sz w:val="24"/>
          <w:szCs w:val="24"/>
          <w:lang w:val="fr-FR"/>
        </w:rPr>
        <w:tab/>
      </w:r>
      <w:r>
        <w:rPr>
          <w:rFonts w:ascii="Times New Roman" w:eastAsia="Times New Roman" w:hAnsi="Times New Roman" w:cs="Times New Roman"/>
          <w:bCs/>
          <w:sz w:val="24"/>
          <w:szCs w:val="24"/>
        </w:rPr>
        <w:t>DC-AC Converter</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d. </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Drivers Section/FET Gang</w:t>
      </w:r>
      <w:r>
        <w:rPr>
          <w:rFonts w:ascii="Times New Roman" w:eastAsia="Times New Roman" w:hAnsi="Times New Roman" w:cs="Times New Roman"/>
          <w:sz w:val="24"/>
          <w:szCs w:val="24"/>
        </w:rPr>
        <w:br/>
        <w:t xml:space="preserve">e. </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Inverter Module</w:t>
      </w:r>
      <w:r>
        <w:rPr>
          <w:rFonts w:ascii="Times New Roman" w:eastAsia="Times New Roman" w:hAnsi="Times New Roman" w:cs="Times New Roman"/>
          <w:sz w:val="24"/>
          <w:szCs w:val="24"/>
        </w:rPr>
        <w:br/>
        <w:t xml:space="preserve">f. </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Transformation Section</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rPr>
        <w:tab/>
        <w:t>Charger Section:</w:t>
      </w:r>
      <w:r>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ab/>
        <w:t>Rectifier Section:</w:t>
      </w:r>
      <w:r>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z w:val="24"/>
          <w:szCs w:val="24"/>
        </w:rPr>
        <w:tab/>
        <w:t>DC-AC Converter:</w:t>
      </w:r>
      <w:r>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z w:val="24"/>
          <w:szCs w:val="24"/>
        </w:rPr>
        <w:tab/>
        <w:t>Driver Section:</w:t>
      </w:r>
      <w:r>
        <w:rPr>
          <w:rFonts w:ascii="Times New Roman" w:eastAsia="Times New Roman" w:hAnsi="Times New Roman" w:cs="Times New Roman"/>
          <w:sz w:val="24"/>
          <w:szCs w:val="24"/>
        </w:rPr>
        <w:t xml:space="preserve"> The driver card primarily has two features:</w:t>
      </w:r>
    </w:p>
    <w:p w:rsidR="0065362D" w:rsidRDefault="0065362D" w:rsidP="0065362D">
      <w:pPr>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isolation of the control circuit from the power circuit.</w:t>
      </w:r>
    </w:p>
    <w:p w:rsidR="0065362D" w:rsidRDefault="0065362D" w:rsidP="0065362D">
      <w:pPr>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block the PWM pulses, forcing the UPS to go into protection in case of a short circuit at the output end.</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z w:val="24"/>
          <w:szCs w:val="24"/>
        </w:rPr>
        <w:tab/>
        <w:t>Inverter Section:</w:t>
      </w:r>
      <w:r>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 </w:t>
      </w:r>
      <w:r>
        <w:rPr>
          <w:rFonts w:ascii="Times New Roman" w:eastAsia="Times New Roman" w:hAnsi="Times New Roman" w:cs="Times New Roman"/>
          <w:b/>
          <w:bCs/>
          <w:sz w:val="24"/>
          <w:szCs w:val="24"/>
        </w:rPr>
        <w:tab/>
        <w:t>Transformation Section:</w:t>
      </w:r>
      <w:r>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z w:val="24"/>
          <w:szCs w:val="24"/>
        </w:rPr>
        <w:tab/>
        <w:t>Solar Panels:</w:t>
      </w:r>
      <w:r>
        <w:rPr>
          <w:rFonts w:ascii="Times New Roman" w:eastAsia="Times New Roman" w:hAnsi="Times New Roman" w:cs="Times New Roman"/>
          <w:sz w:val="24"/>
          <w:szCs w:val="24"/>
        </w:rPr>
        <w:t xml:space="preserve"> Convert sunlight into DC electricity to charge the batteries via the charge controller.</w:t>
      </w:r>
    </w:p>
    <w:p w:rsidR="0065362D" w:rsidRDefault="0065362D" w:rsidP="0065362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h. </w:t>
      </w:r>
      <w:r>
        <w:rPr>
          <w:rFonts w:ascii="Times New Roman" w:eastAsia="Times New Roman" w:hAnsi="Times New Roman" w:cs="Times New Roman"/>
          <w:b/>
          <w:bCs/>
          <w:sz w:val="24"/>
          <w:szCs w:val="24"/>
        </w:rPr>
        <w:tab/>
        <w:t>Charge Controller:</w:t>
      </w:r>
      <w:r>
        <w:rPr>
          <w:rFonts w:ascii="Times New Roman" w:eastAsia="Times New Roman" w:hAnsi="Times New Roman" w:cs="Times New Roman"/>
          <w:sz w:val="24"/>
          <w:szCs w:val="24"/>
        </w:rPr>
        <w:t xml:space="preserve"> Regulates battery charging from solar panels, ensuring optimal charging and preventing overcharging.</w:t>
      </w:r>
    </w:p>
    <w:p w:rsidR="0065362D" w:rsidRDefault="0065362D" w:rsidP="0065362D">
      <w:pPr>
        <w:spacing w:after="0" w:line="360" w:lineRule="auto"/>
        <w:jc w:val="both"/>
        <w:outlineLvl w:val="2"/>
        <w:rPr>
          <w:rFonts w:ascii="Times New Roman" w:eastAsia="Times New Roman" w:hAnsi="Times New Roman" w:cs="Times New Roman"/>
          <w:b/>
          <w:bCs/>
          <w:sz w:val="10"/>
          <w:szCs w:val="24"/>
        </w:rPr>
      </w:pP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ab/>
        <w:t>Common Components of Inverter</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2.3.1 </w:t>
      </w:r>
      <w:r>
        <w:rPr>
          <w:rFonts w:ascii="Times New Roman" w:eastAsia="Times New Roman" w:hAnsi="Times New Roman" w:cs="Times New Roman"/>
          <w:b/>
          <w:bCs/>
          <w:sz w:val="24"/>
          <w:szCs w:val="24"/>
        </w:rPr>
        <w:tab/>
        <w:t>MOSFET:</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2.3.2 </w:t>
      </w:r>
      <w:r>
        <w:rPr>
          <w:rFonts w:ascii="Times New Roman" w:eastAsia="Times New Roman" w:hAnsi="Times New Roman" w:cs="Times New Roman"/>
          <w:b/>
          <w:bCs/>
          <w:sz w:val="24"/>
          <w:szCs w:val="24"/>
        </w:rPr>
        <w:tab/>
        <w:t>Transistor: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2.3.3 </w:t>
      </w:r>
      <w:r>
        <w:rPr>
          <w:rFonts w:ascii="Times New Roman" w:eastAsia="Times New Roman" w:hAnsi="Times New Roman" w:cs="Times New Roman"/>
          <w:b/>
          <w:bCs/>
          <w:sz w:val="24"/>
          <w:szCs w:val="24"/>
        </w:rPr>
        <w:tab/>
        <w:t>Regulator: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2.3.4 </w:t>
      </w:r>
      <w:r>
        <w:rPr>
          <w:rFonts w:ascii="Times New Roman" w:eastAsia="Times New Roman" w:hAnsi="Times New Roman" w:cs="Times New Roman"/>
          <w:b/>
          <w:bCs/>
          <w:sz w:val="24"/>
          <w:szCs w:val="24"/>
        </w:rPr>
        <w:tab/>
        <w:t>Zener Diode:</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2.3.5 </w:t>
      </w:r>
      <w:r>
        <w:rPr>
          <w:rFonts w:ascii="Times New Roman" w:eastAsia="Times New Roman" w:hAnsi="Times New Roman" w:cs="Times New Roman"/>
          <w:b/>
          <w:bCs/>
          <w:sz w:val="24"/>
          <w:szCs w:val="24"/>
        </w:rPr>
        <w:tab/>
        <w:t>Relay:</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z w:val="24"/>
          <w:szCs w:val="24"/>
        </w:rPr>
        <w:tab/>
        <w:t>Classification of Inverter</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Inverters can be classified into three broad types:</w:t>
      </w:r>
    </w:p>
    <w:p w:rsidR="0065362D" w:rsidRDefault="0065362D" w:rsidP="0065362D">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Stand-Alone Inverters:</w:t>
      </w:r>
      <w:r>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65362D" w:rsidRDefault="0065362D" w:rsidP="0065362D">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Grid-Tied Inverters:</w:t>
      </w:r>
      <w:r>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65362D" w:rsidRDefault="0065362D" w:rsidP="0065362D">
      <w:pPr>
        <w:numPr>
          <w:ilvl w:val="0"/>
          <w:numId w:val="1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Battery Backup Inverters:</w:t>
      </w:r>
      <w:r>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ab/>
        <w:t>Advantages and Disadvantages of Inverter</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number of advantages include:</w:t>
      </w:r>
    </w:p>
    <w:p w:rsidR="0065362D" w:rsidRDefault="0065362D" w:rsidP="0065362D">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virtually always on.</w:t>
      </w:r>
    </w:p>
    <w:p w:rsidR="0065362D" w:rsidRDefault="0065362D" w:rsidP="0065362D">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has no running cost.</w:t>
      </w:r>
    </w:p>
    <w:p w:rsidR="0065362D" w:rsidRDefault="0065362D" w:rsidP="0065362D">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brings about the protection of appliances.</w:t>
      </w:r>
    </w:p>
    <w:p w:rsidR="0065362D" w:rsidRDefault="0065362D" w:rsidP="0065362D">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changes automatically when the mains goes off.</w:t>
      </w:r>
    </w:p>
    <w:p w:rsidR="0065362D" w:rsidRDefault="0065362D" w:rsidP="0065362D">
      <w:pPr>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easy to maintain.</w:t>
      </w:r>
    </w:p>
    <w:p w:rsidR="0065362D" w:rsidRDefault="0065362D" w:rsidP="0065362D">
      <w:pPr>
        <w:pStyle w:val="NormalWeb"/>
        <w:numPr>
          <w:ilvl w:val="0"/>
          <w:numId w:val="15"/>
        </w:numPr>
        <w:spacing w:line="360" w:lineRule="auto"/>
      </w:pPr>
      <w:r>
        <w:t>Reduced electricity bills.</w:t>
      </w:r>
    </w:p>
    <w:p w:rsidR="0065362D" w:rsidRDefault="0065362D" w:rsidP="0065362D">
      <w:pPr>
        <w:pStyle w:val="NormalWeb"/>
        <w:numPr>
          <w:ilvl w:val="0"/>
          <w:numId w:val="15"/>
        </w:numPr>
        <w:spacing w:line="360" w:lineRule="auto"/>
      </w:pPr>
      <w:r>
        <w:t>Environmental friendliness.</w:t>
      </w:r>
    </w:p>
    <w:p w:rsidR="0065362D" w:rsidRDefault="0065362D" w:rsidP="0065362D">
      <w:pPr>
        <w:pStyle w:val="NormalWeb"/>
        <w:numPr>
          <w:ilvl w:val="0"/>
          <w:numId w:val="15"/>
        </w:numPr>
        <w:spacing w:before="0" w:beforeAutospacing="0" w:after="0" w:afterAutospacing="0" w:line="360" w:lineRule="auto"/>
      </w:pPr>
      <w:r>
        <w:t>Energy independence.</w:t>
      </w:r>
    </w:p>
    <w:p w:rsidR="0065362D" w:rsidRDefault="0065362D" w:rsidP="0065362D">
      <w:pPr>
        <w:spacing w:after="0" w:line="360" w:lineRule="auto"/>
        <w:jc w:val="both"/>
        <w:rPr>
          <w:rFonts w:ascii="Times New Roman" w:hAnsi="Times New Roman"/>
          <w:sz w:val="24"/>
          <w:szCs w:val="24"/>
        </w:rPr>
      </w:pPr>
      <w:r>
        <w:rPr>
          <w:rFonts w:ascii="Times New Roman" w:eastAsia="Times New Roman" w:hAnsi="Times New Roman" w:cs="Times New Roman"/>
          <w:sz w:val="24"/>
          <w:szCs w:val="24"/>
        </w:rPr>
        <w:t xml:space="preserve">One of the disadvantages of an inverter is the </w:t>
      </w:r>
      <w:r>
        <w:rPr>
          <w:rFonts w:ascii="Times New Roman" w:hAnsi="Times New Roman"/>
          <w:sz w:val="24"/>
          <w:szCs w:val="24"/>
        </w:rPr>
        <w:t>High initial cost, including solar panels, charge controllers, and batteries for solar-powered systems.</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Pr>
          <w:rFonts w:ascii="Times New Roman" w:eastAsia="Times New Roman" w:hAnsi="Times New Roman" w:cs="Times New Roman"/>
          <w:b/>
          <w:bCs/>
          <w:sz w:val="24"/>
          <w:szCs w:val="24"/>
        </w:rPr>
        <w:tab/>
        <w:t>Things to Consider Before Buying an Inverter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rPr>
        <w:tab/>
        <w:t>Output Waveform</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65362D" w:rsidRDefault="0065362D" w:rsidP="0065362D">
      <w:pPr>
        <w:spacing w:after="0"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ab/>
        <w:t>Square Wave Inverters: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w:t>
      </w:r>
      <w:r>
        <w:rPr>
          <w:rFonts w:ascii="Times New Roman" w:eastAsia="Times New Roman" w:hAnsi="Times New Roman" w:cs="Times New Roman"/>
          <w:sz w:val="24"/>
          <w:szCs w:val="24"/>
        </w:rPr>
        <w:lastRenderedPageBreak/>
        <w:t>rare cases, these square wave inverters have spoiled the speed control dimmers of ceiling fans. The main reason for this fault is high voltage output [6].</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65362D" w:rsidRDefault="0065362D" w:rsidP="0065362D">
      <w:pPr>
        <w:spacing w:after="0"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2.6.1 </w:t>
      </w:r>
      <w:r>
        <w:rPr>
          <w:rFonts w:ascii="Times New Roman" w:eastAsia="Times New Roman" w:hAnsi="Times New Roman" w:cs="Times New Roman"/>
          <w:b/>
          <w:bCs/>
          <w:sz w:val="24"/>
          <w:szCs w:val="24"/>
        </w:rPr>
        <w:tab/>
        <w:t>Other Names of Square Wave Inverter: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ab/>
        <w:t>Pure Sine Wave Inverter: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type of inverter will save your current bill compared to square wave inverters.</w:t>
      </w:r>
    </w:p>
    <w:p w:rsidR="0065362D" w:rsidRDefault="0065362D" w:rsidP="0065362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94330" cy="1582420"/>
            <wp:effectExtent l="0" t="0" r="1270" b="0"/>
            <wp:docPr id="8" name="Picture 8"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wnload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4330" cy="1582420"/>
                    </a:xfrm>
                    <a:prstGeom prst="rect">
                      <a:avLst/>
                    </a:prstGeom>
                    <a:noFill/>
                    <a:ln>
                      <a:noFill/>
                    </a:ln>
                  </pic:spPr>
                </pic:pic>
              </a:graphicData>
            </a:graphic>
          </wp:inline>
        </w:drawing>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2.3: Pure sine wave</w:t>
      </w:r>
    </w:p>
    <w:p w:rsidR="0065362D" w:rsidRDefault="0065362D" w:rsidP="0065362D">
      <w:pPr>
        <w:spacing w:after="0"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 Fan Speed Difference and Noise in square wave inverters: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z w:val="24"/>
          <w:szCs w:val="24"/>
        </w:rPr>
        <w:tab/>
        <w:t>Output Frequency:</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z w:val="24"/>
          <w:szCs w:val="24"/>
        </w:rPr>
        <w:tab/>
        <w:t>Output Voltage:</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z w:val="24"/>
          <w:szCs w:val="24"/>
        </w:rPr>
        <w:tab/>
        <w:t>Output Power: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things to consider when buying an inverter may include inverter size, warranty, durability, and portability, etc.</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2.7 </w:t>
      </w:r>
      <w:r>
        <w:rPr>
          <w:rFonts w:ascii="Times New Roman" w:eastAsia="Times New Roman" w:hAnsi="Times New Roman" w:cs="Times New Roman"/>
          <w:b/>
          <w:bCs/>
          <w:sz w:val="24"/>
          <w:szCs w:val="24"/>
        </w:rPr>
        <w:tab/>
        <w:t>Batteries: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2.8 </w:t>
      </w:r>
      <w:r>
        <w:rPr>
          <w:rFonts w:ascii="Times New Roman" w:eastAsia="Times New Roman" w:hAnsi="Times New Roman" w:cs="Times New Roman"/>
          <w:b/>
          <w:bCs/>
          <w:sz w:val="24"/>
          <w:szCs w:val="24"/>
        </w:rPr>
        <w:tab/>
        <w:t>Types of Batteries</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rPr>
        <w:tab/>
        <w:t>Lead ACID Batteries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ab/>
        <w:t>Tubular Batteries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NOTE:</w:t>
      </w:r>
      <w:r>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2.8.1 </w:t>
      </w:r>
      <w:r>
        <w:rPr>
          <w:rFonts w:ascii="Times New Roman" w:eastAsia="Times New Roman" w:hAnsi="Times New Roman" w:cs="Times New Roman"/>
          <w:b/>
          <w:bCs/>
          <w:sz w:val="24"/>
          <w:szCs w:val="24"/>
        </w:rPr>
        <w:tab/>
        <w:t>Inverter Battery Connection</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runtime of an inverter is dependent on the battery power and the amount of power being drawn from the inverter at a given time. As the amount of equipment using the inverter increases, the runtime will decrease. To prolong the runtime of an inverter, additional batteries can be added to the inverter. When attempting to add more batteries to an inverter, there are two basic options for installation: series configuration and parallel configuration.</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 </w:t>
      </w:r>
      <w:r>
        <w:rPr>
          <w:rFonts w:ascii="Times New Roman" w:eastAsia="Times New Roman" w:hAnsi="Times New Roman" w:cs="Times New Roman"/>
          <w:b/>
          <w:bCs/>
          <w:sz w:val="24"/>
          <w:szCs w:val="24"/>
        </w:rPr>
        <w:tab/>
        <w:t>Series Configuration:</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65362D" w:rsidRDefault="0065362D" w:rsidP="0065362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02965" cy="1733550"/>
            <wp:effectExtent l="0" t="0" r="6985" b="0"/>
            <wp:docPr id="7" name="Picture 7"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wnload (3)"/>
                    <pic:cNvPicPr>
                      <a:picLocks noChangeAspect="1" noChangeArrowheads="1"/>
                    </pic:cNvPicPr>
                  </pic:nvPicPr>
                  <pic:blipFill>
                    <a:blip r:embed="rId8">
                      <a:extLst>
                        <a:ext uri="{28A0092B-C50C-407E-A947-70E740481C1C}">
                          <a14:useLocalDpi xmlns:a14="http://schemas.microsoft.com/office/drawing/2010/main" val="0"/>
                        </a:ext>
                      </a:extLst>
                    </a:blip>
                    <a:srcRect b="23497"/>
                    <a:stretch>
                      <a:fillRect/>
                    </a:stretch>
                  </pic:blipFill>
                  <pic:spPr bwMode="auto">
                    <a:xfrm>
                      <a:off x="0" y="0"/>
                      <a:ext cx="3402965" cy="1733550"/>
                    </a:xfrm>
                    <a:prstGeom prst="rect">
                      <a:avLst/>
                    </a:prstGeom>
                    <a:noFill/>
                    <a:ln>
                      <a:noFill/>
                    </a:ln>
                  </pic:spPr>
                </pic:pic>
              </a:graphicData>
            </a:graphic>
          </wp:inline>
        </w:drawing>
      </w:r>
    </w:p>
    <w:p w:rsidR="0065362D" w:rsidRDefault="0065362D" w:rsidP="0065362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2.4: Batteries Connection</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 </w:t>
      </w:r>
      <w:r>
        <w:rPr>
          <w:rFonts w:ascii="Times New Roman" w:eastAsia="Times New Roman" w:hAnsi="Times New Roman" w:cs="Times New Roman"/>
          <w:b/>
          <w:bCs/>
          <w:sz w:val="24"/>
          <w:szCs w:val="24"/>
        </w:rPr>
        <w:tab/>
        <w:t>Parallel Configuration:</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65362D" w:rsidRDefault="0065362D" w:rsidP="0065362D">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drawing>
          <wp:inline distT="0" distB="0" distL="0" distR="0">
            <wp:extent cx="3450590" cy="1733550"/>
            <wp:effectExtent l="0" t="0" r="0" b="0"/>
            <wp:docPr id="6" name="Picture 6"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0590" cy="1733550"/>
                    </a:xfrm>
                    <a:prstGeom prst="rect">
                      <a:avLst/>
                    </a:prstGeom>
                    <a:noFill/>
                    <a:ln>
                      <a:noFill/>
                    </a:ln>
                  </pic:spPr>
                </pic:pic>
              </a:graphicData>
            </a:graphic>
          </wp:inline>
        </w:drawing>
      </w:r>
    </w:p>
    <w:p w:rsidR="0065362D" w:rsidRDefault="0065362D" w:rsidP="0065362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 2.5: Diagram of Batteries Connections</w:t>
      </w:r>
    </w:p>
    <w:p w:rsidR="0065362D" w:rsidRDefault="0065362D" w:rsidP="0065362D"/>
    <w:p w:rsidR="0065362D" w:rsidRDefault="0065362D" w:rsidP="0065362D">
      <w:pPr>
        <w:spacing w:after="0" w:line="360" w:lineRule="auto"/>
        <w:jc w:val="center"/>
        <w:rPr>
          <w:rFonts w:ascii="Times New Roman" w:eastAsia="Times New Roman" w:hAnsi="Times New Roman" w:cs="Times New Roman"/>
          <w:b/>
          <w:bCs/>
          <w:sz w:val="24"/>
          <w:szCs w:val="24"/>
        </w:rPr>
      </w:pPr>
    </w:p>
    <w:p w:rsidR="0065362D" w:rsidRDefault="0065362D" w:rsidP="0065362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CHAPTER THREE</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ab/>
        <w:t>Project Methodology</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65362D" w:rsidRDefault="0065362D" w:rsidP="0065362D">
      <w:pPr>
        <w:pStyle w:val="Heading3"/>
        <w:spacing w:before="0" w:beforeAutospacing="0" w:after="0" w:afterAutospacing="0" w:line="360" w:lineRule="auto"/>
        <w:rPr>
          <w:sz w:val="24"/>
          <w:szCs w:val="24"/>
        </w:rPr>
      </w:pPr>
      <w:r>
        <w:rPr>
          <w:bCs w:val="0"/>
          <w:sz w:val="24"/>
          <w:szCs w:val="24"/>
        </w:rPr>
        <w:t>3.2</w:t>
      </w:r>
      <w:r>
        <w:rPr>
          <w:b w:val="0"/>
          <w:bCs w:val="0"/>
          <w:sz w:val="24"/>
          <w:szCs w:val="24"/>
        </w:rPr>
        <w:tab/>
      </w:r>
      <w:r>
        <w:rPr>
          <w:sz w:val="24"/>
          <w:szCs w:val="24"/>
        </w:rPr>
        <w:t>Design and Construction of 2KVA Solar Powered Inverter</w:t>
      </w:r>
    </w:p>
    <w:p w:rsidR="0065362D" w:rsidRDefault="0065362D" w:rsidP="0065362D">
      <w:pPr>
        <w:pStyle w:val="NormalWeb"/>
        <w:spacing w:before="0" w:beforeAutospacing="0" w:after="0" w:afterAutospacing="0" w:line="360" w:lineRule="auto"/>
        <w:ind w:firstLine="720"/>
        <w:jc w:val="both"/>
      </w:pPr>
      <w:r>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65362D" w:rsidRDefault="0065362D" w:rsidP="0065362D">
      <w:pPr>
        <w:pStyle w:val="Heading4"/>
        <w:spacing w:before="0" w:line="360" w:lineRule="auto"/>
        <w:jc w:val="both"/>
      </w:pPr>
      <w:r>
        <w:t xml:space="preserve">3.2.1 </w:t>
      </w:r>
      <w:r>
        <w:tab/>
        <w:t>Design Process</w:t>
      </w:r>
    </w:p>
    <w:p w:rsidR="0065362D" w:rsidRDefault="0065362D" w:rsidP="0065362D">
      <w:pPr>
        <w:pStyle w:val="NormalWeb"/>
        <w:spacing w:before="0" w:beforeAutospacing="0" w:after="0" w:afterAutospacing="0" w:line="360" w:lineRule="auto"/>
        <w:jc w:val="both"/>
      </w:pPr>
      <w:r>
        <w:t>The design process begins with defining the system’s specifications:</w:t>
      </w:r>
    </w:p>
    <w:p w:rsidR="0065362D" w:rsidRDefault="0065362D" w:rsidP="0065362D">
      <w:pPr>
        <w:pStyle w:val="NormalWeb"/>
        <w:numPr>
          <w:ilvl w:val="0"/>
          <w:numId w:val="4"/>
        </w:numPr>
        <w:spacing w:before="0" w:beforeAutospacing="0" w:after="0" w:afterAutospacing="0" w:line="360" w:lineRule="auto"/>
        <w:jc w:val="both"/>
      </w:pPr>
      <w:r>
        <w:rPr>
          <w:rStyle w:val="Strong"/>
        </w:rPr>
        <w:t>Power Rating:</w:t>
      </w:r>
      <w:r>
        <w:t xml:space="preserve"> 2KVA (2000VA, equivalent to 1600W at 0.8 power factor).</w:t>
      </w:r>
    </w:p>
    <w:p w:rsidR="0065362D" w:rsidRDefault="0065362D" w:rsidP="0065362D">
      <w:pPr>
        <w:pStyle w:val="NormalWeb"/>
        <w:numPr>
          <w:ilvl w:val="0"/>
          <w:numId w:val="4"/>
        </w:numPr>
        <w:spacing w:before="0" w:beforeAutospacing="0" w:after="0" w:afterAutospacing="0" w:line="360" w:lineRule="auto"/>
        <w:jc w:val="both"/>
      </w:pPr>
      <w:r>
        <w:rPr>
          <w:rStyle w:val="Strong"/>
        </w:rPr>
        <w:t>Input Voltage:</w:t>
      </w:r>
      <w:r>
        <w:t xml:space="preserve"> 24V DC from a battery bank charged by solar panels.</w:t>
      </w:r>
    </w:p>
    <w:p w:rsidR="0065362D" w:rsidRDefault="0065362D" w:rsidP="0065362D">
      <w:pPr>
        <w:pStyle w:val="NormalWeb"/>
        <w:numPr>
          <w:ilvl w:val="0"/>
          <w:numId w:val="4"/>
        </w:numPr>
        <w:spacing w:before="0" w:beforeAutospacing="0" w:after="0" w:afterAutospacing="0" w:line="360" w:lineRule="auto"/>
        <w:jc w:val="both"/>
      </w:pPr>
      <w:r>
        <w:rPr>
          <w:rStyle w:val="Strong"/>
        </w:rPr>
        <w:t>Output Voltage:</w:t>
      </w:r>
      <w:r>
        <w:t xml:space="preserve"> 220V AC, 50Hz, pure sine wave.</w:t>
      </w:r>
    </w:p>
    <w:p w:rsidR="0065362D" w:rsidRDefault="0065362D" w:rsidP="0065362D">
      <w:pPr>
        <w:pStyle w:val="NormalWeb"/>
        <w:numPr>
          <w:ilvl w:val="0"/>
          <w:numId w:val="4"/>
        </w:numPr>
        <w:spacing w:before="0" w:beforeAutospacing="0" w:after="0" w:afterAutospacing="0" w:line="360" w:lineRule="auto"/>
        <w:jc w:val="both"/>
      </w:pPr>
      <w:r>
        <w:rPr>
          <w:rStyle w:val="Strong"/>
        </w:rPr>
        <w:t>Efficiency:</w:t>
      </w:r>
      <w:r>
        <w:t xml:space="preserve"> Targeted at 90% to minimize energy losses.</w:t>
      </w:r>
    </w:p>
    <w:p w:rsidR="0065362D" w:rsidRDefault="0065362D" w:rsidP="0065362D">
      <w:pPr>
        <w:pStyle w:val="NormalWeb"/>
        <w:numPr>
          <w:ilvl w:val="0"/>
          <w:numId w:val="4"/>
        </w:numPr>
        <w:spacing w:before="0" w:beforeAutospacing="0" w:after="0" w:afterAutospacing="0" w:line="360" w:lineRule="auto"/>
        <w:jc w:val="both"/>
      </w:pPr>
      <w:r>
        <w:rPr>
          <w:rStyle w:val="Strong"/>
        </w:rPr>
        <w:t>Load Types:</w:t>
      </w:r>
      <w:r>
        <w:t xml:space="preserve"> Resistive (e.g., lights), inductive (e.g., fans), and capacitive (e.g., electronics).</w:t>
      </w:r>
    </w:p>
    <w:p w:rsidR="0065362D" w:rsidRDefault="0065362D" w:rsidP="0065362D">
      <w:pPr>
        <w:pStyle w:val="NormalWeb"/>
        <w:spacing w:before="0" w:beforeAutospacing="0" w:after="0" w:afterAutospacing="0" w:line="360" w:lineRule="auto"/>
        <w:jc w:val="both"/>
      </w:pPr>
      <w:r>
        <w:t>The system comprises four primary subsystems:</w:t>
      </w:r>
    </w:p>
    <w:p w:rsidR="0065362D" w:rsidRDefault="0065362D" w:rsidP="0065362D">
      <w:pPr>
        <w:pStyle w:val="NormalWeb"/>
        <w:numPr>
          <w:ilvl w:val="0"/>
          <w:numId w:val="5"/>
        </w:numPr>
        <w:spacing w:before="0" w:beforeAutospacing="0" w:after="0" w:afterAutospacing="0" w:line="360" w:lineRule="auto"/>
        <w:jc w:val="both"/>
      </w:pPr>
      <w:r>
        <w:rPr>
          <w:rStyle w:val="Strong"/>
        </w:rPr>
        <w:t>Solar Photovoltaic (PV) Array:</w:t>
      </w:r>
      <w:r>
        <w:t xml:space="preserve"> Converts sunlight into DC electricity.</w:t>
      </w:r>
    </w:p>
    <w:p w:rsidR="0065362D" w:rsidRDefault="0065362D" w:rsidP="0065362D">
      <w:pPr>
        <w:pStyle w:val="NormalWeb"/>
        <w:numPr>
          <w:ilvl w:val="0"/>
          <w:numId w:val="5"/>
        </w:numPr>
        <w:spacing w:before="0" w:beforeAutospacing="0" w:after="0" w:afterAutospacing="0" w:line="360" w:lineRule="auto"/>
        <w:jc w:val="both"/>
      </w:pPr>
      <w:r>
        <w:rPr>
          <w:rStyle w:val="Strong"/>
        </w:rPr>
        <w:t>Charge Controller:</w:t>
      </w:r>
      <w:r>
        <w:t xml:space="preserve"> Regulates battery charging from the solar array.</w:t>
      </w:r>
    </w:p>
    <w:p w:rsidR="0065362D" w:rsidRDefault="0065362D" w:rsidP="0065362D">
      <w:pPr>
        <w:pStyle w:val="NormalWeb"/>
        <w:numPr>
          <w:ilvl w:val="0"/>
          <w:numId w:val="5"/>
        </w:numPr>
        <w:spacing w:before="0" w:beforeAutospacing="0" w:after="0" w:afterAutospacing="0" w:line="360" w:lineRule="auto"/>
        <w:jc w:val="both"/>
      </w:pPr>
      <w:r>
        <w:rPr>
          <w:rStyle w:val="Strong"/>
        </w:rPr>
        <w:t>Battery Bank:</w:t>
      </w:r>
      <w:r>
        <w:t xml:space="preserve"> Stores energy for use during low or no sunlight periods.</w:t>
      </w:r>
    </w:p>
    <w:p w:rsidR="0065362D" w:rsidRDefault="0065362D" w:rsidP="0065362D">
      <w:pPr>
        <w:pStyle w:val="NormalWeb"/>
        <w:numPr>
          <w:ilvl w:val="0"/>
          <w:numId w:val="5"/>
        </w:numPr>
        <w:spacing w:before="0" w:beforeAutospacing="0" w:after="0" w:afterAutospacing="0" w:line="360" w:lineRule="auto"/>
        <w:jc w:val="both"/>
      </w:pPr>
      <w:r>
        <w:rPr>
          <w:rStyle w:val="Strong"/>
        </w:rPr>
        <w:t>Inverter Circuit:</w:t>
      </w:r>
      <w:r>
        <w:t xml:space="preserve"> Converts DC to AC for load consumption.</w:t>
      </w:r>
    </w:p>
    <w:p w:rsidR="0065362D" w:rsidRDefault="0065362D" w:rsidP="0065362D">
      <w:pPr>
        <w:pStyle w:val="NormalWeb"/>
        <w:spacing w:before="0" w:beforeAutospacing="0" w:after="0" w:afterAutospacing="0" w:line="360" w:lineRule="auto"/>
        <w:jc w:val="both"/>
      </w:pPr>
      <w:r>
        <w:rPr>
          <w:rStyle w:val="Strong"/>
        </w:rPr>
        <w:t>Component Selection and Sizing:</w:t>
      </w:r>
    </w:p>
    <w:p w:rsidR="0065362D" w:rsidRDefault="0065362D" w:rsidP="0065362D">
      <w:pPr>
        <w:pStyle w:val="NormalWeb"/>
        <w:numPr>
          <w:ilvl w:val="0"/>
          <w:numId w:val="6"/>
        </w:numPr>
        <w:spacing w:before="0" w:beforeAutospacing="0" w:after="0" w:afterAutospacing="0" w:line="360" w:lineRule="auto"/>
        <w:jc w:val="both"/>
      </w:pPr>
      <w:r>
        <w:rPr>
          <w:rStyle w:val="Strong"/>
        </w:rPr>
        <w:t>Solar PV Array:</w:t>
      </w:r>
      <w:r>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65362D" w:rsidRDefault="0065362D" w:rsidP="0065362D">
      <w:pPr>
        <w:pStyle w:val="NormalWeb"/>
        <w:numPr>
          <w:ilvl w:val="0"/>
          <w:numId w:val="6"/>
        </w:numPr>
        <w:spacing w:before="0" w:beforeAutospacing="0" w:after="0" w:afterAutospacing="0" w:line="360" w:lineRule="auto"/>
        <w:jc w:val="both"/>
      </w:pPr>
      <w:r>
        <w:rPr>
          <w:rStyle w:val="Strong"/>
        </w:rPr>
        <w:lastRenderedPageBreak/>
        <w:t>Charge Controller:</w:t>
      </w:r>
      <w:r>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65362D" w:rsidRDefault="0065362D" w:rsidP="0065362D">
      <w:pPr>
        <w:pStyle w:val="NormalWeb"/>
        <w:numPr>
          <w:ilvl w:val="0"/>
          <w:numId w:val="6"/>
        </w:numPr>
        <w:spacing w:before="0" w:beforeAutospacing="0" w:after="0" w:afterAutospacing="0" w:line="360" w:lineRule="auto"/>
        <w:jc w:val="both"/>
      </w:pPr>
      <w:r>
        <w:rPr>
          <w:rStyle w:val="Strong"/>
        </w:rPr>
        <w:t>Battery Bank:</w:t>
      </w:r>
      <w:r>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load for approximately 1.5 hours (2400Wh ÷ 1600W) at full discharge, though the system is designed to maintain a 50% depth of discharge to extend battery life.</w:t>
      </w:r>
    </w:p>
    <w:p w:rsidR="0065362D" w:rsidRDefault="0065362D" w:rsidP="0065362D">
      <w:pPr>
        <w:pStyle w:val="NormalWeb"/>
        <w:numPr>
          <w:ilvl w:val="0"/>
          <w:numId w:val="6"/>
        </w:numPr>
        <w:spacing w:before="0" w:beforeAutospacing="0" w:after="0" w:afterAutospacing="0" w:line="360" w:lineRule="auto"/>
        <w:jc w:val="both"/>
      </w:pPr>
      <w:r>
        <w:rPr>
          <w:rStyle w:val="Strong"/>
        </w:rPr>
        <w:t>Inverter Components:</w:t>
      </w:r>
      <w:r>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65362D" w:rsidRDefault="0065362D" w:rsidP="0065362D">
      <w:pPr>
        <w:spacing w:line="360" w:lineRule="auto"/>
        <w:rPr>
          <w:rFonts w:ascii="Times New Roman" w:eastAsia="Times New Roman" w:hAnsi="Times New Roman" w:cs="Times New Roman"/>
          <w:b/>
          <w:bCs/>
          <w:sz w:val="24"/>
          <w:szCs w:val="24"/>
        </w:rPr>
      </w:pPr>
      <w:r>
        <w:rPr>
          <w:sz w:val="24"/>
          <w:szCs w:val="24"/>
        </w:rPr>
        <w:br w:type="page"/>
      </w:r>
    </w:p>
    <w:p w:rsidR="0065362D" w:rsidRDefault="0065362D" w:rsidP="0065362D">
      <w:pPr>
        <w:pStyle w:val="Heading4"/>
        <w:spacing w:before="0" w:line="360" w:lineRule="auto"/>
        <w:jc w:val="both"/>
        <w:rPr>
          <w:rFonts w:ascii="Times New Roman" w:eastAsia="Times New Roman" w:hAnsi="Times New Roman" w:cs="Times New Roman"/>
          <w:b/>
          <w:bCs/>
          <w:sz w:val="24"/>
          <w:szCs w:val="24"/>
        </w:rPr>
      </w:pPr>
      <w:r>
        <w:lastRenderedPageBreak/>
        <w:t xml:space="preserve">3.2.2 </w:t>
      </w:r>
      <w:r>
        <w:tab/>
        <w:t>Construction Process</w:t>
      </w:r>
    </w:p>
    <w:p w:rsidR="0065362D" w:rsidRDefault="0065362D" w:rsidP="0065362D">
      <w:pPr>
        <w:pStyle w:val="NormalWeb"/>
        <w:spacing w:before="0" w:beforeAutospacing="0" w:after="0" w:afterAutospacing="0" w:line="360" w:lineRule="auto"/>
        <w:ind w:firstLine="720"/>
        <w:jc w:val="both"/>
      </w:pPr>
      <w:r>
        <w:t>The construction phase involves assembling the components into a functional prototype, with an emphasis on local manufacturing techniques to reduce costs and enhance accessibility. The process is divided into several steps:</w:t>
      </w:r>
    </w:p>
    <w:p w:rsidR="0065362D" w:rsidRDefault="0065362D" w:rsidP="0065362D">
      <w:pPr>
        <w:pStyle w:val="NormalWeb"/>
        <w:numPr>
          <w:ilvl w:val="0"/>
          <w:numId w:val="7"/>
        </w:numPr>
        <w:spacing w:before="0" w:beforeAutospacing="0" w:after="0" w:afterAutospacing="0" w:line="360" w:lineRule="auto"/>
        <w:jc w:val="both"/>
      </w:pPr>
      <w:r>
        <w:rPr>
          <w:rStyle w:val="Strong"/>
        </w:rPr>
        <w:t>Circuit Board Fabrication:</w:t>
      </w:r>
      <w:r>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65362D" w:rsidRDefault="0065362D" w:rsidP="0065362D">
      <w:pPr>
        <w:pStyle w:val="NormalWeb"/>
        <w:numPr>
          <w:ilvl w:val="0"/>
          <w:numId w:val="7"/>
        </w:numPr>
        <w:spacing w:before="0" w:beforeAutospacing="0" w:after="0" w:afterAutospacing="0" w:line="360" w:lineRule="auto"/>
        <w:jc w:val="both"/>
      </w:pPr>
      <w:r>
        <w:rPr>
          <w:rStyle w:val="Strong"/>
        </w:rPr>
        <w:t>Transformer Construction:</w:t>
      </w:r>
      <w:r>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65362D" w:rsidRDefault="0065362D" w:rsidP="0065362D">
      <w:pPr>
        <w:pStyle w:val="NormalWeb"/>
        <w:numPr>
          <w:ilvl w:val="0"/>
          <w:numId w:val="7"/>
        </w:numPr>
        <w:spacing w:before="0" w:beforeAutospacing="0" w:after="0" w:afterAutospacing="0" w:line="360" w:lineRule="auto"/>
        <w:jc w:val="both"/>
      </w:pPr>
      <w:r>
        <w:rPr>
          <w:rStyle w:val="Strong"/>
        </w:rPr>
        <w:t>Enclosure Assembly:</w:t>
      </w:r>
      <w:r>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65362D" w:rsidRDefault="0065362D" w:rsidP="0065362D">
      <w:pPr>
        <w:pStyle w:val="NormalWeb"/>
        <w:numPr>
          <w:ilvl w:val="0"/>
          <w:numId w:val="7"/>
        </w:numPr>
        <w:spacing w:before="0" w:beforeAutospacing="0" w:after="0" w:afterAutospacing="0" w:line="360" w:lineRule="auto"/>
        <w:jc w:val="both"/>
      </w:pPr>
      <w:r>
        <w:rPr>
          <w:rStyle w:val="Strong"/>
        </w:rPr>
        <w:t>Battery and Solar Panel Integration:</w:t>
      </w:r>
      <w:r>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65362D" w:rsidRDefault="0065362D" w:rsidP="0065362D">
      <w:pPr>
        <w:pStyle w:val="NormalWeb"/>
        <w:numPr>
          <w:ilvl w:val="0"/>
          <w:numId w:val="7"/>
        </w:numPr>
        <w:spacing w:before="0" w:beforeAutospacing="0" w:after="0" w:afterAutospacing="0" w:line="360" w:lineRule="auto"/>
        <w:jc w:val="both"/>
      </w:pPr>
      <w:r>
        <w:rPr>
          <w:rStyle w:val="Strong"/>
        </w:rPr>
        <w:t>Quality Control:</w:t>
      </w:r>
      <w:r>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65362D" w:rsidRDefault="0065362D" w:rsidP="0065362D">
      <w:pPr>
        <w:pStyle w:val="NormalWeb"/>
        <w:spacing w:before="0" w:beforeAutospacing="0" w:after="0" w:afterAutospacing="0" w:line="360" w:lineRule="auto"/>
        <w:ind w:firstLine="720"/>
        <w:jc w:val="both"/>
      </w:pPr>
      <w:r>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65362D" w:rsidRDefault="0065362D" w:rsidP="0065362D">
      <w:pPr>
        <w:pStyle w:val="Heading3"/>
        <w:spacing w:before="0" w:beforeAutospacing="0" w:after="0" w:afterAutospacing="0" w:line="360" w:lineRule="auto"/>
        <w:ind w:left="720" w:hanging="720"/>
        <w:jc w:val="both"/>
        <w:rPr>
          <w:sz w:val="24"/>
          <w:szCs w:val="24"/>
        </w:rPr>
      </w:pPr>
      <w:r>
        <w:rPr>
          <w:sz w:val="24"/>
          <w:szCs w:val="24"/>
        </w:rPr>
        <w:lastRenderedPageBreak/>
        <w:t xml:space="preserve">3.3 </w:t>
      </w:r>
      <w:r>
        <w:rPr>
          <w:sz w:val="24"/>
          <w:szCs w:val="24"/>
        </w:rPr>
        <w:tab/>
        <w:t>INSTALLATION OF THE 2KVA SOLAR POWERED INVERTER SYSTEM</w:t>
      </w:r>
    </w:p>
    <w:p w:rsidR="0065362D" w:rsidRDefault="0065362D" w:rsidP="0065362D">
      <w:pPr>
        <w:pStyle w:val="NormalWeb"/>
        <w:spacing w:before="0" w:beforeAutospacing="0" w:after="0" w:afterAutospacing="0" w:line="360" w:lineRule="auto"/>
        <w:ind w:firstLine="720"/>
        <w:jc w:val="both"/>
      </w:pPr>
      <w:r>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65362D" w:rsidRDefault="0065362D" w:rsidP="0065362D">
      <w:pPr>
        <w:pStyle w:val="Heading4"/>
        <w:spacing w:before="0" w:line="360" w:lineRule="auto"/>
        <w:jc w:val="both"/>
      </w:pPr>
      <w:r>
        <w:t>3.3.1 Installation Steps</w:t>
      </w:r>
    </w:p>
    <w:p w:rsidR="0065362D" w:rsidRDefault="0065362D" w:rsidP="0065362D">
      <w:pPr>
        <w:pStyle w:val="NormalWeb"/>
        <w:numPr>
          <w:ilvl w:val="0"/>
          <w:numId w:val="8"/>
        </w:numPr>
        <w:spacing w:before="0" w:beforeAutospacing="0" w:after="0" w:afterAutospacing="0" w:line="360" w:lineRule="auto"/>
        <w:jc w:val="both"/>
      </w:pPr>
      <w:r>
        <w:rPr>
          <w:rStyle w:val="Strong"/>
        </w:rPr>
        <w:t>Site Assessment:</w:t>
      </w:r>
      <w:r>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65362D" w:rsidRDefault="0065362D" w:rsidP="0065362D">
      <w:pPr>
        <w:pStyle w:val="NormalWeb"/>
        <w:numPr>
          <w:ilvl w:val="0"/>
          <w:numId w:val="8"/>
        </w:numPr>
        <w:spacing w:before="0" w:beforeAutospacing="0" w:after="0" w:afterAutospacing="0" w:line="360" w:lineRule="auto"/>
        <w:jc w:val="both"/>
      </w:pPr>
      <w:r>
        <w:rPr>
          <w:rStyle w:val="Strong"/>
        </w:rPr>
        <w:t>Solar Panel Mounting:</w:t>
      </w:r>
      <w:r>
        <w:t xml:space="preserve"> The 600W solar array is mounted on a galvanized steel frame, secured with bolts and nuts to withstand wind and weather conditions. The panels are wired in series to achieve a 24V output, with cables routed through conduits to prevent damage.</w:t>
      </w:r>
    </w:p>
    <w:p w:rsidR="0065362D" w:rsidRDefault="0065362D" w:rsidP="0065362D">
      <w:pPr>
        <w:pStyle w:val="NormalWeb"/>
        <w:numPr>
          <w:ilvl w:val="0"/>
          <w:numId w:val="8"/>
        </w:numPr>
        <w:spacing w:before="0" w:beforeAutospacing="0" w:after="0" w:afterAutospacing="0" w:line="360" w:lineRule="auto"/>
        <w:jc w:val="both"/>
      </w:pPr>
      <w:r>
        <w:rPr>
          <w:rStyle w:val="Strong"/>
        </w:rPr>
        <w:t>Battery and Inverter Setup:</w:t>
      </w:r>
      <w:r>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65362D" w:rsidRDefault="0065362D" w:rsidP="0065362D">
      <w:pPr>
        <w:pStyle w:val="NormalWeb"/>
        <w:numPr>
          <w:ilvl w:val="0"/>
          <w:numId w:val="8"/>
        </w:numPr>
        <w:spacing w:before="0" w:beforeAutospacing="0" w:after="0" w:afterAutospacing="0" w:line="360" w:lineRule="auto"/>
        <w:jc w:val="both"/>
      </w:pPr>
      <w:r>
        <w:rPr>
          <w:rStyle w:val="Strong"/>
        </w:rPr>
        <w:t>Wiring and Integration:</w:t>
      </w:r>
      <w:r>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65362D" w:rsidRDefault="0065362D" w:rsidP="0065362D">
      <w:pPr>
        <w:pStyle w:val="NormalWeb"/>
        <w:numPr>
          <w:ilvl w:val="0"/>
          <w:numId w:val="8"/>
        </w:numPr>
        <w:spacing w:before="0" w:beforeAutospacing="0" w:after="0" w:afterAutospacing="0" w:line="360" w:lineRule="auto"/>
        <w:jc w:val="both"/>
      </w:pPr>
      <w:r>
        <w:rPr>
          <w:rStyle w:val="Strong"/>
        </w:rPr>
        <w:t>Commissioning:</w:t>
      </w:r>
      <w:r>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65362D" w:rsidRDefault="0065362D" w:rsidP="0065362D">
      <w:pPr>
        <w:pStyle w:val="Heading4"/>
        <w:spacing w:before="0" w:line="360" w:lineRule="auto"/>
        <w:jc w:val="both"/>
      </w:pPr>
      <w:r>
        <w:lastRenderedPageBreak/>
        <w:t xml:space="preserve">3.3.2 </w:t>
      </w:r>
      <w:r>
        <w:tab/>
        <w:t>Practical Considerations</w:t>
      </w:r>
    </w:p>
    <w:p w:rsidR="0065362D" w:rsidRDefault="0065362D" w:rsidP="0065362D">
      <w:pPr>
        <w:pStyle w:val="NormalWeb"/>
        <w:spacing w:before="0" w:beforeAutospacing="0" w:after="0" w:afterAutospacing="0" w:line="360" w:lineRule="auto"/>
        <w:ind w:firstLine="720"/>
        <w:jc w:val="both"/>
      </w:pPr>
      <w:r>
        <w:t>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is written in simple language, with diagrams to assist technicians with limited formal training, ensuring accessibility in rural areas.</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Pr>
          <w:rFonts w:ascii="Times New Roman" w:eastAsia="Times New Roman" w:hAnsi="Times New Roman" w:cs="Times New Roman"/>
          <w:b/>
          <w:bCs/>
          <w:sz w:val="24"/>
          <w:szCs w:val="24"/>
        </w:rPr>
        <w:tab/>
        <w:t>Electronics of the Circuit diagram</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3.4.1 </w:t>
      </w:r>
      <w:r>
        <w:rPr>
          <w:rFonts w:ascii="Times New Roman" w:eastAsia="Times New Roman" w:hAnsi="Times New Roman" w:cs="Times New Roman"/>
          <w:b/>
          <w:bCs/>
          <w:sz w:val="24"/>
          <w:szCs w:val="24"/>
        </w:rPr>
        <w:tab/>
        <w:t>The Transformer</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t>The Electronics of an Inverter System</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Rectification Stage:</w:t>
      </w:r>
      <w:r>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Batteries Bank:</w:t>
      </w:r>
      <w:r>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w:t>
      </w:r>
      <w:r>
        <w:rPr>
          <w:rFonts w:ascii="Times New Roman" w:eastAsia="Times New Roman" w:hAnsi="Times New Roman" w:cs="Times New Roman"/>
          <w:sz w:val="24"/>
          <w:szCs w:val="24"/>
        </w:rPr>
        <w:lastRenderedPageBreak/>
        <w:t>(supply) time. Their main function is that when electricity is normal, the energy is converted into chemical energy stored in the battery; when electricity fails, the chemical energy is provided to the inverter or the load.</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Inverting Stage:</w:t>
      </w:r>
      <w:r>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Static Switch:</w:t>
      </w:r>
      <w:r>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Oscillator Stage:</w:t>
      </w:r>
      <w:r>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Integrated Circuit:</w:t>
      </w:r>
      <w:r>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Bipolar Junction Transistor (BJT):</w:t>
      </w:r>
      <w:r>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Driver Stage:</w:t>
      </w:r>
      <w:r>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65362D" w:rsidRDefault="0065362D" w:rsidP="0065362D">
      <w:pPr>
        <w:numPr>
          <w:ilvl w:val="0"/>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Transformer Stage:</w:t>
      </w:r>
      <w:r>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65362D" w:rsidRDefault="0065362D" w:rsidP="0065362D">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t>Design Equations and Calculations</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65362D" w:rsidRDefault="0065362D" w:rsidP="0065362D">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magnetic loading “β” = 1.0 wb/m²</w:t>
      </w:r>
    </w:p>
    <w:p w:rsidR="0065362D" w:rsidRDefault="0065362D" w:rsidP="0065362D">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Output power rating = 2000 VA</w:t>
      </w:r>
    </w:p>
    <w:p w:rsidR="0065362D" w:rsidRDefault="0065362D" w:rsidP="0065362D">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 = 90% = 0.9</w:t>
      </w:r>
    </w:p>
    <w:p w:rsidR="0065362D" w:rsidRDefault="0065362D" w:rsidP="0065362D">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voltage = 24 V</w:t>
      </w:r>
    </w:p>
    <w:p w:rsidR="0065362D" w:rsidRDefault="0065362D" w:rsidP="0065362D">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voltage = 220 V</w:t>
      </w:r>
    </w:p>
    <w:p w:rsidR="0065362D" w:rsidRDefault="0065362D" w:rsidP="0065362D">
      <w:pPr>
        <w:numPr>
          <w:ilvl w:val="0"/>
          <w:numId w:val="1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 50 Hz</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Input power</w:t>
      </w:r>
      <w:r>
        <w:rPr>
          <w:rFonts w:ascii="Times New Roman" w:eastAsia="Times New Roman" w:hAnsi="Times New Roman" w:cs="Times New Roman"/>
          <w:sz w:val="24"/>
          <w:szCs w:val="24"/>
        </w:rPr>
        <w:br/>
        <w:t>2000 / 0.9 ≈ 2222.2 watts</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Input Current</w:t>
      </w:r>
      <w:r>
        <w:rPr>
          <w:rFonts w:ascii="Times New Roman" w:eastAsia="Times New Roman" w:hAnsi="Times New Roman" w:cs="Times New Roman"/>
          <w:sz w:val="24"/>
          <w:szCs w:val="24"/>
        </w:rPr>
        <w:br/>
        <w:t>2222.2 / 24 ≈ 92.6 A</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the secondary side:</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Output Current</w:t>
      </w:r>
      <w:r>
        <w:rPr>
          <w:rFonts w:ascii="Times New Roman" w:eastAsia="Times New Roman" w:hAnsi="Times New Roman" w:cs="Times New Roman"/>
          <w:sz w:val="24"/>
          <w:szCs w:val="24"/>
        </w:rPr>
        <w:br/>
        <w:t>2000 / 220 ≈ 9.09 A</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Determining the number of turns:</w:t>
      </w:r>
      <w:r>
        <w:rPr>
          <w:rFonts w:ascii="Times New Roman" w:eastAsia="Times New Roman" w:hAnsi="Times New Roman" w:cs="Times New Roman"/>
          <w:sz w:val="24"/>
          <w:szCs w:val="24"/>
        </w:rPr>
        <w:br/>
        <w:t>Assuming a similar transformer design, with Np ≈ 16 turns (rounded for simplicity), since the voltages remain the same.</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for Vs = 180, 240, 280 V:</w:t>
      </w:r>
      <w:r>
        <w:rPr>
          <w:rFonts w:ascii="Times New Roman" w:eastAsia="Times New Roman" w:hAnsi="Times New Roman" w:cs="Times New Roman"/>
          <w:sz w:val="24"/>
          <w:szCs w:val="24"/>
        </w:rPr>
        <w:br/>
        <w:t>Given Np = 16</w:t>
      </w:r>
      <w:r>
        <w:rPr>
          <w:rFonts w:ascii="Times New Roman" w:eastAsia="Times New Roman" w:hAnsi="Times New Roman" w:cs="Times New Roman"/>
          <w:sz w:val="24"/>
          <w:szCs w:val="24"/>
        </w:rPr>
        <w:br/>
        <w:t>Vp = 24 V</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Vs = 180 V</w:t>
      </w:r>
      <w:r>
        <w:rPr>
          <w:rFonts w:ascii="Times New Roman" w:eastAsia="Times New Roman" w:hAnsi="Times New Roman" w:cs="Times New Roman"/>
          <w:sz w:val="24"/>
          <w:szCs w:val="24"/>
        </w:rPr>
        <w:br/>
        <w:t>Ns = (180 / 24) * 16 = 120 turns</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Vs = 240 V</w:t>
      </w:r>
      <w:r>
        <w:rPr>
          <w:rFonts w:ascii="Times New Roman" w:eastAsia="Times New Roman" w:hAnsi="Times New Roman" w:cs="Times New Roman"/>
          <w:sz w:val="24"/>
          <w:szCs w:val="24"/>
        </w:rPr>
        <w:br/>
        <w:t>Ns = (240 / 24) * 16 = 160 turns</w:t>
      </w:r>
    </w:p>
    <w:p w:rsidR="0065362D" w:rsidRDefault="0065362D" w:rsidP="0065362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 Vs = 280 V</w:t>
      </w:r>
      <w:r>
        <w:rPr>
          <w:rFonts w:ascii="Times New Roman" w:eastAsia="Times New Roman" w:hAnsi="Times New Roman" w:cs="Times New Roman"/>
          <w:sz w:val="24"/>
          <w:szCs w:val="24"/>
        </w:rPr>
        <w:br/>
        <w:t>Ns = (280 / 24) * 16 ≈ 187 turns</w:t>
      </w:r>
    </w:p>
    <w:p w:rsidR="0065362D" w:rsidRDefault="0065362D" w:rsidP="0065362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5362D" w:rsidRDefault="0065362D" w:rsidP="0065362D">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3.7 </w:t>
      </w:r>
      <w:r>
        <w:rPr>
          <w:rFonts w:ascii="Times New Roman" w:eastAsia="Times New Roman" w:hAnsi="Times New Roman" w:cs="Times New Roman"/>
          <w:b/>
          <w:bCs/>
          <w:sz w:val="24"/>
          <w:szCs w:val="24"/>
        </w:rPr>
        <w:tab/>
        <w:t>Circuit Diagram of the Project</w:t>
      </w:r>
    </w:p>
    <w:p w:rsidR="0065362D" w:rsidRDefault="0065362D" w:rsidP="0065362D">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drawing>
          <wp:inline distT="0" distB="0" distL="0" distR="0">
            <wp:extent cx="5788660" cy="5549900"/>
            <wp:effectExtent l="0" t="0" r="2540" b="0"/>
            <wp:docPr id="5" name="Picture 5" descr="910e0ddaed04f5c776969e15fc594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910e0ddaed04f5c776969e15fc594a8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5549900"/>
                    </a:xfrm>
                    <a:prstGeom prst="rect">
                      <a:avLst/>
                    </a:prstGeom>
                    <a:noFill/>
                    <a:ln>
                      <a:noFill/>
                    </a:ln>
                  </pic:spPr>
                </pic:pic>
              </a:graphicData>
            </a:graphic>
          </wp:inline>
        </w:drawing>
      </w:r>
    </w:p>
    <w:p w:rsidR="0065362D" w:rsidRDefault="0065362D" w:rsidP="0065362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3.1: Circuit Diagram for 2kVA Inverter System</w:t>
      </w:r>
    </w:p>
    <w:p w:rsidR="0065362D" w:rsidRDefault="0065362D" w:rsidP="0065362D">
      <w:pPr>
        <w:spacing w:after="0" w:line="480" w:lineRule="auto"/>
        <w:jc w:val="both"/>
        <w:outlineLvl w:val="3"/>
        <w:rPr>
          <w:rFonts w:ascii="Times New Roman" w:eastAsia="Times New Roman" w:hAnsi="Times New Roman" w:cs="Times New Roman"/>
          <w:b/>
          <w:bCs/>
          <w:sz w:val="24"/>
          <w:szCs w:val="24"/>
        </w:rPr>
      </w:pPr>
    </w:p>
    <w:p w:rsidR="0065362D" w:rsidRDefault="0065362D" w:rsidP="0065362D">
      <w:pPr>
        <w:spacing w:after="0" w:line="480" w:lineRule="auto"/>
        <w:jc w:val="both"/>
        <w:outlineLvl w:val="3"/>
        <w:rPr>
          <w:rFonts w:ascii="Times New Roman" w:eastAsia="Times New Roman" w:hAnsi="Times New Roman" w:cs="Times New Roman"/>
          <w:b/>
          <w:bCs/>
          <w:sz w:val="24"/>
          <w:szCs w:val="24"/>
        </w:rPr>
      </w:pPr>
    </w:p>
    <w:p w:rsidR="0065362D" w:rsidRDefault="0065362D" w:rsidP="0065362D">
      <w:pPr>
        <w:spacing w:after="0" w:line="480" w:lineRule="auto"/>
        <w:jc w:val="both"/>
        <w:outlineLvl w:val="3"/>
        <w:rPr>
          <w:rFonts w:ascii="Times New Roman" w:eastAsia="Times New Roman" w:hAnsi="Times New Roman" w:cs="Times New Roman"/>
          <w:b/>
          <w:bCs/>
          <w:sz w:val="24"/>
          <w:szCs w:val="24"/>
        </w:rPr>
      </w:pPr>
    </w:p>
    <w:p w:rsidR="0065362D" w:rsidRDefault="0065362D" w:rsidP="0065362D">
      <w:pPr>
        <w:spacing w:after="0" w:line="480" w:lineRule="auto"/>
        <w:jc w:val="both"/>
        <w:outlineLvl w:val="3"/>
        <w:rPr>
          <w:rFonts w:ascii="Times New Roman" w:eastAsia="Times New Roman" w:hAnsi="Times New Roman" w:cs="Times New Roman"/>
          <w:b/>
          <w:bCs/>
          <w:sz w:val="24"/>
          <w:szCs w:val="24"/>
        </w:rPr>
      </w:pPr>
    </w:p>
    <w:p w:rsidR="0065362D" w:rsidRDefault="0065362D" w:rsidP="0065362D">
      <w:pPr>
        <w:spacing w:after="0" w:line="480" w:lineRule="auto"/>
        <w:jc w:val="both"/>
        <w:outlineLvl w:val="3"/>
        <w:rPr>
          <w:rFonts w:ascii="Times New Roman" w:eastAsia="Times New Roman" w:hAnsi="Times New Roman" w:cs="Times New Roman"/>
          <w:b/>
          <w:bCs/>
          <w:sz w:val="24"/>
          <w:szCs w:val="24"/>
        </w:rPr>
      </w:pPr>
    </w:p>
    <w:p w:rsidR="0065362D" w:rsidRDefault="0065362D" w:rsidP="0065362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3.7.1 </w:t>
      </w:r>
      <w:r>
        <w:rPr>
          <w:rFonts w:ascii="Times New Roman" w:eastAsia="Times New Roman" w:hAnsi="Times New Roman" w:cs="Times New Roman"/>
          <w:b/>
          <w:bCs/>
          <w:sz w:val="24"/>
          <w:szCs w:val="24"/>
        </w:rPr>
        <w:tab/>
        <w:t>Circuit Diagram Explanation</w:t>
      </w:r>
    </w:p>
    <w:p w:rsidR="0065362D" w:rsidRDefault="0065362D" w:rsidP="0065362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65362D" w:rsidRDefault="0065362D" w:rsidP="0065362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Solar Input Section:</w:t>
      </w:r>
      <w:r>
        <w:rPr>
          <w:rFonts w:ascii="Times New Roman" w:eastAsia="Times New Roman" w:hAnsi="Times New Roman" w:cs="Times New Roman"/>
          <w:sz w:val="24"/>
          <w:szCs w:val="24"/>
        </w:rPr>
        <w:t xml:space="preserve"> Solar panels connected to the MPPT charge controller.</w:t>
      </w:r>
    </w:p>
    <w:p w:rsidR="0065362D" w:rsidRDefault="0065362D" w:rsidP="0065362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Charge Controller Section:</w:t>
      </w:r>
      <w:r>
        <w:rPr>
          <w:rFonts w:ascii="Times New Roman" w:eastAsia="Times New Roman" w:hAnsi="Times New Roman" w:cs="Times New Roman"/>
          <w:sz w:val="24"/>
          <w:szCs w:val="24"/>
        </w:rPr>
        <w:t xml:space="preserve"> Regulates battery charging with MPPT algorithms.</w:t>
      </w:r>
    </w:p>
    <w:p w:rsidR="0065362D" w:rsidRDefault="0065362D" w:rsidP="0065362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Inverter Active Section:</w:t>
      </w:r>
      <w:r>
        <w:rPr>
          <w:rFonts w:ascii="Times New Roman" w:eastAsia="Times New Roman" w:hAnsi="Times New Roman" w:cs="Times New Roman"/>
          <w:sz w:val="24"/>
          <w:szCs w:val="24"/>
        </w:rPr>
        <w:t xml:space="preserve"> Full-bridge MOSFETs driven by PWM signals.</w:t>
      </w:r>
    </w:p>
    <w:p w:rsidR="0065362D" w:rsidRDefault="0065362D" w:rsidP="0065362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Microcontroller Section:</w:t>
      </w:r>
      <w:r>
        <w:rPr>
          <w:rFonts w:ascii="Times New Roman" w:eastAsia="Times New Roman" w:hAnsi="Times New Roman" w:cs="Times New Roman"/>
          <w:sz w:val="24"/>
          <w:szCs w:val="24"/>
        </w:rPr>
        <w:t xml:space="preserve"> PIC16F877A with PWM outputs and ADC inputs.</w:t>
      </w:r>
    </w:p>
    <w:p w:rsidR="0065362D" w:rsidRDefault="0065362D" w:rsidP="0065362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Transformer Section:</w:t>
      </w:r>
      <w:r>
        <w:rPr>
          <w:rFonts w:ascii="Times New Roman" w:eastAsia="Times New Roman" w:hAnsi="Times New Roman" w:cs="Times New Roman"/>
          <w:sz w:val="24"/>
          <w:szCs w:val="24"/>
        </w:rPr>
        <w:t xml:space="preserve"> Steps up the AC to 220V.</w:t>
      </w:r>
    </w:p>
    <w:p w:rsidR="0065362D" w:rsidRDefault="0065362D" w:rsidP="0065362D">
      <w:pPr>
        <w:numPr>
          <w:ilvl w:val="0"/>
          <w:numId w:val="1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Protection and Monitoring:</w:t>
      </w:r>
      <w:r>
        <w:rPr>
          <w:rFonts w:ascii="Times New Roman" w:eastAsia="Times New Roman" w:hAnsi="Times New Roman" w:cs="Times New Roman"/>
          <w:sz w:val="24"/>
          <w:szCs w:val="24"/>
        </w:rPr>
        <w:t xml:space="preserve"> Fuses, relays, and LCD display for safety and user interaction.</w:t>
      </w:r>
    </w:p>
    <w:p w:rsidR="0065362D" w:rsidRDefault="0065362D" w:rsidP="0065362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Circuit Explanation:</w:t>
      </w:r>
    </w:p>
    <w:p w:rsidR="0065362D" w:rsidRDefault="0065362D" w:rsidP="0065362D">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solar panels feed DC to the charge controller, which charges the battery bank.</w:t>
      </w:r>
    </w:p>
    <w:p w:rsidR="0065362D" w:rsidRDefault="0065362D" w:rsidP="0065362D">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battery supplies 24V DC to the inverter’s full-bridge circuit, where MOSFETs switch to produce low-voltage AC.</w:t>
      </w:r>
    </w:p>
    <w:p w:rsidR="0065362D" w:rsidRDefault="0065362D" w:rsidP="0065362D">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microcontroller generates PWM signals, amplified by the driver IC, to control the MOSFETs.</w:t>
      </w:r>
    </w:p>
    <w:p w:rsidR="0065362D" w:rsidRDefault="0065362D" w:rsidP="0065362D">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transformer steps up the AC to 220V, delivering power to the load.</w:t>
      </w:r>
    </w:p>
    <w:p w:rsidR="0065362D" w:rsidRDefault="0065362D" w:rsidP="0065362D">
      <w:pPr>
        <w:numPr>
          <w:ilvl w:val="0"/>
          <w:numId w:val="1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circuits and indicators ensure safe and reliable operation.</w:t>
      </w:r>
    </w:p>
    <w:p w:rsidR="0065362D" w:rsidRDefault="0065362D" w:rsidP="0065362D">
      <w:r>
        <w:br w:type="page"/>
      </w:r>
    </w:p>
    <w:p w:rsidR="0065362D" w:rsidRDefault="0065362D" w:rsidP="0065362D"/>
    <w:p w:rsidR="0065362D" w:rsidRDefault="0065362D" w:rsidP="0065362D">
      <w:pPr>
        <w:spacing w:line="480" w:lineRule="auto"/>
        <w:ind w:left="90" w:hanging="90"/>
        <w:jc w:val="center"/>
        <w:rPr>
          <w:rFonts w:ascii="Times New Roman" w:hAnsi="Times New Roman"/>
          <w:b/>
          <w:sz w:val="26"/>
          <w:szCs w:val="24"/>
        </w:rPr>
      </w:pPr>
    </w:p>
    <w:p w:rsidR="0065362D" w:rsidRDefault="0065362D" w:rsidP="0065362D">
      <w:pPr>
        <w:spacing w:line="480" w:lineRule="auto"/>
        <w:ind w:left="90" w:hanging="90"/>
        <w:jc w:val="center"/>
        <w:rPr>
          <w:rFonts w:ascii="Times New Roman" w:hAnsi="Times New Roman"/>
          <w:b/>
          <w:sz w:val="26"/>
          <w:szCs w:val="24"/>
        </w:rPr>
      </w:pPr>
      <w:r>
        <w:rPr>
          <w:rFonts w:ascii="Times New Roman" w:hAnsi="Times New Roman"/>
          <w:b/>
          <w:sz w:val="26"/>
          <w:szCs w:val="24"/>
        </w:rPr>
        <w:t>CHAPTER FOUR</w:t>
      </w:r>
    </w:p>
    <w:p w:rsidR="0065362D" w:rsidRDefault="0065362D" w:rsidP="0065362D">
      <w:pPr>
        <w:pStyle w:val="NoSpacing"/>
        <w:spacing w:line="480" w:lineRule="auto"/>
        <w:ind w:left="840" w:hanging="840"/>
        <w:rPr>
          <w:rFonts w:ascii="Times New Roman" w:hAnsi="Times New Roman"/>
          <w:bCs/>
          <w:sz w:val="26"/>
          <w:szCs w:val="24"/>
        </w:rPr>
      </w:pPr>
      <w:r>
        <w:rPr>
          <w:rFonts w:ascii="Times New Roman" w:hAnsi="Times New Roman"/>
          <w:b/>
          <w:sz w:val="26"/>
          <w:szCs w:val="24"/>
        </w:rPr>
        <w:t xml:space="preserve">4.1 </w:t>
      </w:r>
      <w:r>
        <w:rPr>
          <w:rFonts w:ascii="Times New Roman" w:hAnsi="Times New Roman"/>
          <w:b/>
          <w:sz w:val="26"/>
          <w:szCs w:val="24"/>
        </w:rPr>
        <w:tab/>
        <w:t>PRINCINPLE OF OPERATION OF THE 2KVA INVERTERSYSTEM</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t>When the inverter is powered on, the processor IC (PIC 16672-1/sp) initializes and begins executing its programmed instructions.</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t>The processor continuously monitors various parameters such as input voltage, output load, temperature, and system status.</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t>The voltage regulator (L7805CV) ensures a stable 5-volt supply voltage to power the processor IC and other components in the circuit.</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t>The circuitry includes protection mechanisms such as Over-voltage protection, Over-current protection, and temperature monitoring to ensure safe and reliable operation of the inverter system.</w:t>
      </w:r>
    </w:p>
    <w:p w:rsidR="0065362D" w:rsidRDefault="0065362D" w:rsidP="0065362D">
      <w:pPr>
        <w:pStyle w:val="NoSpacing"/>
        <w:numPr>
          <w:ilvl w:val="0"/>
          <w:numId w:val="2"/>
        </w:numPr>
        <w:spacing w:line="480" w:lineRule="auto"/>
        <w:jc w:val="both"/>
        <w:rPr>
          <w:rFonts w:ascii="Times New Roman" w:hAnsi="Times New Roman"/>
          <w:bCs/>
          <w:sz w:val="26"/>
          <w:szCs w:val="24"/>
        </w:rPr>
      </w:pPr>
      <w:r>
        <w:rPr>
          <w:rFonts w:ascii="Times New Roman" w:hAnsi="Times New Roman"/>
          <w:bCs/>
          <w:sz w:val="26"/>
          <w:szCs w:val="24"/>
        </w:rPr>
        <w:lastRenderedPageBreak/>
        <w:t>The system indicator provides visual or audible feedback to the user about the status of the inverter system, indicating whether it's operating normally, in standby mode, or experiencing an issue.</w:t>
      </w:r>
    </w:p>
    <w:p w:rsidR="0065362D" w:rsidRDefault="0065362D" w:rsidP="0065362D">
      <w:pPr>
        <w:pStyle w:val="NoSpacing"/>
        <w:numPr>
          <w:ilvl w:val="0"/>
          <w:numId w:val="2"/>
        </w:numPr>
        <w:spacing w:line="480" w:lineRule="auto"/>
        <w:jc w:val="both"/>
        <w:rPr>
          <w:rFonts w:ascii="Times New Roman" w:hAnsi="Times New Roman"/>
          <w:b/>
          <w:sz w:val="26"/>
          <w:szCs w:val="24"/>
        </w:rPr>
      </w:pPr>
      <w:r>
        <w:rPr>
          <w:rFonts w:ascii="Times New Roman" w:hAnsi="Times New Roman"/>
          <w:bCs/>
          <w:sz w:val="26"/>
          <w:szCs w:val="24"/>
        </w:rPr>
        <w:t>The processor  incorporates a feedback control loops to adjust the PWM signals based on real-time measurements of output voltage and frequency, ensuring stable and accurate output under varying load conditions</w:t>
      </w:r>
    </w:p>
    <w:p w:rsidR="0065362D" w:rsidRDefault="0065362D" w:rsidP="0065362D">
      <w:pPr>
        <w:pStyle w:val="NoSpacing"/>
        <w:spacing w:line="480" w:lineRule="auto"/>
        <w:ind w:firstLine="720"/>
        <w:jc w:val="both"/>
        <w:rPr>
          <w:rFonts w:ascii="Times New Roman" w:hAnsi="Times New Roman"/>
          <w:sz w:val="26"/>
          <w:szCs w:val="24"/>
        </w:rPr>
      </w:pPr>
      <w:r>
        <w:rPr>
          <w:rFonts w:ascii="Times New Roman" w:hAnsi="Times New Roman"/>
          <w:sz w:val="26"/>
          <w:szCs w:val="24"/>
        </w:rPr>
        <w:t>An inverter power system is an electronics device, which invert and charge the chemical energy stored in a battery bank. An electrical apparatus provides emergency power to load when the input power source or main power fails.</w:t>
      </w:r>
    </w:p>
    <w:p w:rsidR="0065362D" w:rsidRDefault="0065362D" w:rsidP="0065362D">
      <w:pPr>
        <w:pStyle w:val="NoSpacing"/>
        <w:spacing w:line="480" w:lineRule="auto"/>
        <w:ind w:firstLine="720"/>
        <w:jc w:val="both"/>
        <w:rPr>
          <w:rFonts w:ascii="Times New Roman" w:hAnsi="Times New Roman"/>
          <w:sz w:val="26"/>
          <w:szCs w:val="24"/>
        </w:rPr>
      </w:pPr>
      <w:r>
        <w:rPr>
          <w:rFonts w:ascii="Times New Roman" w:hAnsi="Times New Roman"/>
          <w:sz w:val="26"/>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65362D" w:rsidRDefault="0065362D" w:rsidP="0065362D">
      <w:pPr>
        <w:pStyle w:val="NoSpacing"/>
        <w:spacing w:line="480" w:lineRule="auto"/>
        <w:ind w:firstLine="720"/>
        <w:jc w:val="both"/>
        <w:rPr>
          <w:rFonts w:ascii="Times New Roman" w:hAnsi="Times New Roman"/>
          <w:sz w:val="26"/>
          <w:szCs w:val="24"/>
        </w:rPr>
      </w:pPr>
      <w:r>
        <w:rPr>
          <w:rFonts w:ascii="Times New Roman" w:hAnsi="Times New Roman"/>
          <w:sz w:val="26"/>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65362D" w:rsidRDefault="0065362D" w:rsidP="0065362D">
      <w:pPr>
        <w:pStyle w:val="NoSpacing"/>
        <w:spacing w:line="480" w:lineRule="auto"/>
        <w:ind w:firstLine="720"/>
        <w:jc w:val="both"/>
        <w:rPr>
          <w:rFonts w:ascii="Times New Roman" w:hAnsi="Times New Roman"/>
          <w:sz w:val="26"/>
          <w:szCs w:val="24"/>
        </w:rPr>
      </w:pPr>
      <w:r>
        <w:rPr>
          <w:rFonts w:ascii="Times New Roman" w:hAnsi="Times New Roman"/>
          <w:sz w:val="26"/>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w:t>
      </w:r>
      <w:r>
        <w:rPr>
          <w:rFonts w:ascii="Times New Roman" w:hAnsi="Times New Roman"/>
          <w:sz w:val="26"/>
          <w:szCs w:val="24"/>
        </w:rPr>
        <w:lastRenderedPageBreak/>
        <w:t xml:space="preserve">output. The switch over time can be as long as 25 milli seconds (ms) depending on the amount of time it takes the standby inverter to detect the lost utility voltage. </w:t>
      </w:r>
    </w:p>
    <w:p w:rsidR="0065362D" w:rsidRDefault="0065362D" w:rsidP="0065362D">
      <w:pPr>
        <w:rPr>
          <w:rFonts w:ascii="Times New Roman" w:eastAsia="Calibri" w:hAnsi="Times New Roman" w:cs="Times New Roman"/>
          <w:b/>
          <w:sz w:val="26"/>
          <w:szCs w:val="24"/>
        </w:rPr>
      </w:pPr>
      <w:r>
        <w:rPr>
          <w:b/>
          <w:sz w:val="26"/>
        </w:rPr>
        <w:br w:type="page"/>
      </w:r>
    </w:p>
    <w:p w:rsidR="0065362D" w:rsidRDefault="0065362D" w:rsidP="0065362D">
      <w:pPr>
        <w:pStyle w:val="Default"/>
        <w:spacing w:line="480" w:lineRule="auto"/>
        <w:jc w:val="both"/>
        <w:rPr>
          <w:i/>
          <w:color w:val="auto"/>
          <w:sz w:val="26"/>
        </w:rPr>
      </w:pPr>
      <w:r>
        <w:rPr>
          <w:b/>
          <w:color w:val="auto"/>
          <w:sz w:val="26"/>
        </w:rPr>
        <w:lastRenderedPageBreak/>
        <w:t xml:space="preserve">4.2 </w:t>
      </w:r>
      <w:r>
        <w:rPr>
          <w:b/>
          <w:color w:val="auto"/>
          <w:sz w:val="26"/>
        </w:rPr>
        <w:tab/>
        <w:t>RESULTS</w:t>
      </w:r>
    </w:p>
    <w:p w:rsidR="0065362D" w:rsidRDefault="0065362D" w:rsidP="0065362D">
      <w:pPr>
        <w:pStyle w:val="Default"/>
        <w:jc w:val="both"/>
        <w:rPr>
          <w:sz w:val="18"/>
        </w:rPr>
      </w:pPr>
      <w:r>
        <w:rPr>
          <w:noProof/>
        </w:rPr>
        <w:drawing>
          <wp:anchor distT="0" distB="0" distL="114300" distR="114300" simplePos="0" relativeHeight="251659264" behindDoc="0" locked="0" layoutInCell="1" allowOverlap="1">
            <wp:simplePos x="0" y="0"/>
            <wp:positionH relativeFrom="column">
              <wp:posOffset>2950210</wp:posOffset>
            </wp:positionH>
            <wp:positionV relativeFrom="paragraph">
              <wp:posOffset>-38735</wp:posOffset>
            </wp:positionV>
            <wp:extent cx="2511425" cy="1896110"/>
            <wp:effectExtent l="76200" t="76200" r="136525" b="85090"/>
            <wp:wrapNone/>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rotWithShape="1">
                    <a:blip r:embed="rId11" cstate="print">
                      <a:lum contrast="-10000"/>
                      <a:extLst>
                        <a:ext uri="{28A0092B-C50C-407E-A947-70E740481C1C}">
                          <a14:useLocalDpi xmlns:a14="http://schemas.microsoft.com/office/drawing/2010/main" val="0"/>
                        </a:ext>
                      </a:extLst>
                    </a:blip>
                    <a:srcRect r="10375"/>
                    <a:stretch/>
                  </pic:blipFill>
                  <pic:spPr bwMode="auto">
                    <a:xfrm>
                      <a:off x="0" y="0"/>
                      <a:ext cx="2332990" cy="171704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6"/>
        </w:rPr>
        <w:drawing>
          <wp:inline distT="0" distB="0" distL="0" distR="0">
            <wp:extent cx="2926080" cy="1860550"/>
            <wp:effectExtent l="76200" t="76200" r="140970" b="6350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2">
                      <a:lum contrast="-10000"/>
                      <a:extLst>
                        <a:ext uri="{28A0092B-C50C-407E-A947-70E740481C1C}">
                          <a14:useLocalDpi xmlns:a14="http://schemas.microsoft.com/office/drawing/2010/main" val="0"/>
                        </a:ext>
                      </a:extLst>
                    </a:blip>
                    <a:srcRect/>
                    <a:stretch>
                      <a:fillRect/>
                    </a:stretch>
                  </pic:blipFill>
                  <pic:spPr>
                    <a:xfrm>
                      <a:off x="0" y="0"/>
                      <a:ext cx="2741930" cy="16738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5362D" w:rsidRDefault="0065362D" w:rsidP="0065362D">
      <w:pPr>
        <w:pStyle w:val="Default"/>
        <w:spacing w:line="480" w:lineRule="auto"/>
        <w:jc w:val="both"/>
        <w:rPr>
          <w:sz w:val="26"/>
        </w:rPr>
      </w:pPr>
      <w:r>
        <w:rPr>
          <w:sz w:val="26"/>
        </w:rPr>
        <w:t xml:space="preserve">                              (a)   </w:t>
      </w:r>
      <w:r>
        <w:rPr>
          <w:sz w:val="26"/>
        </w:rPr>
        <w:tab/>
      </w:r>
      <w:r>
        <w:rPr>
          <w:sz w:val="26"/>
        </w:rPr>
        <w:tab/>
      </w:r>
      <w:r>
        <w:rPr>
          <w:sz w:val="26"/>
        </w:rPr>
        <w:tab/>
      </w:r>
      <w:r>
        <w:rPr>
          <w:sz w:val="26"/>
        </w:rPr>
        <w:tab/>
      </w:r>
      <w:r>
        <w:rPr>
          <w:sz w:val="26"/>
        </w:rPr>
        <w:tab/>
      </w:r>
      <w:r>
        <w:rPr>
          <w:sz w:val="26"/>
        </w:rPr>
        <w:tab/>
      </w:r>
      <w:r>
        <w:t>(b)</w:t>
      </w:r>
    </w:p>
    <w:p w:rsidR="0065362D" w:rsidRDefault="0065362D" w:rsidP="0065362D">
      <w:pPr>
        <w:pStyle w:val="Default"/>
        <w:spacing w:line="480" w:lineRule="auto"/>
        <w:jc w:val="both"/>
        <w:rPr>
          <w:sz w:val="26"/>
        </w:rPr>
      </w:pPr>
      <w:r>
        <w:rPr>
          <w:noProof/>
        </w:rPr>
        <w:drawing>
          <wp:anchor distT="0" distB="0" distL="114300" distR="114300" simplePos="0" relativeHeight="251660288" behindDoc="0" locked="0" layoutInCell="1" allowOverlap="1">
            <wp:simplePos x="0" y="0"/>
            <wp:positionH relativeFrom="column">
              <wp:posOffset>15240</wp:posOffset>
            </wp:positionH>
            <wp:positionV relativeFrom="paragraph">
              <wp:posOffset>17780</wp:posOffset>
            </wp:positionV>
            <wp:extent cx="2950210" cy="2164080"/>
            <wp:effectExtent l="76200" t="76200" r="135890" b="83820"/>
            <wp:wrapNone/>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rotWithShape="1">
                    <a:blip r:embed="rId13">
                      <a:lum contrast="-10000"/>
                      <a:extLst>
                        <a:ext uri="{28A0092B-C50C-407E-A947-70E740481C1C}">
                          <a14:useLocalDpi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2987040</wp:posOffset>
            </wp:positionH>
            <wp:positionV relativeFrom="paragraph">
              <wp:posOffset>17780</wp:posOffset>
            </wp:positionV>
            <wp:extent cx="2675890" cy="2157730"/>
            <wp:effectExtent l="76200" t="76200" r="124460" b="90170"/>
            <wp:wrapNone/>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rotWithShape="1">
                    <a:blip r:embed="rId14">
                      <a:lum contrast="-10000"/>
                      <a:extLst>
                        <a:ext uri="{28A0092B-C50C-407E-A947-70E740481C1C}">
                          <a14:useLocalDpi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5362D" w:rsidRDefault="0065362D" w:rsidP="0065362D">
      <w:pPr>
        <w:spacing w:line="480" w:lineRule="auto"/>
        <w:jc w:val="both"/>
        <w:rPr>
          <w:sz w:val="24"/>
        </w:rPr>
      </w:pPr>
    </w:p>
    <w:p w:rsidR="0065362D" w:rsidRDefault="0065362D" w:rsidP="0065362D">
      <w:pPr>
        <w:spacing w:line="480" w:lineRule="auto"/>
        <w:jc w:val="both"/>
        <w:rPr>
          <w:sz w:val="24"/>
        </w:rPr>
      </w:pPr>
    </w:p>
    <w:p w:rsidR="0065362D" w:rsidRDefault="0065362D" w:rsidP="0065362D">
      <w:pPr>
        <w:spacing w:line="480" w:lineRule="auto"/>
        <w:jc w:val="both"/>
        <w:rPr>
          <w:sz w:val="24"/>
        </w:rPr>
      </w:pPr>
    </w:p>
    <w:p w:rsidR="0065362D" w:rsidRDefault="0065362D" w:rsidP="0065362D">
      <w:pPr>
        <w:pStyle w:val="Default"/>
        <w:spacing w:line="480" w:lineRule="auto"/>
        <w:jc w:val="both"/>
        <w:rPr>
          <w:sz w:val="26"/>
        </w:rPr>
      </w:pPr>
    </w:p>
    <w:p w:rsidR="0065362D" w:rsidRDefault="0065362D" w:rsidP="0065362D">
      <w:pPr>
        <w:spacing w:line="480" w:lineRule="auto"/>
        <w:ind w:left="1440" w:firstLine="720"/>
        <w:jc w:val="both"/>
        <w:rPr>
          <w:sz w:val="24"/>
        </w:rPr>
      </w:pPr>
      <w:r>
        <w:rPr>
          <w:sz w:val="24"/>
        </w:rPr>
        <w:t>(c)</w:t>
      </w:r>
      <w:r>
        <w:rPr>
          <w:sz w:val="24"/>
        </w:rPr>
        <w:tab/>
      </w:r>
      <w:r>
        <w:rPr>
          <w:sz w:val="24"/>
        </w:rPr>
        <w:tab/>
      </w:r>
      <w:r>
        <w:rPr>
          <w:sz w:val="24"/>
        </w:rPr>
        <w:tab/>
      </w:r>
      <w:r>
        <w:rPr>
          <w:sz w:val="24"/>
        </w:rPr>
        <w:tab/>
      </w:r>
      <w:r>
        <w:rPr>
          <w:sz w:val="24"/>
        </w:rPr>
        <w:tab/>
      </w:r>
      <w:r>
        <w:rPr>
          <w:sz w:val="24"/>
        </w:rPr>
        <w:tab/>
        <w:t>(c)</w:t>
      </w:r>
    </w:p>
    <w:p w:rsidR="0065362D" w:rsidRDefault="0065362D" w:rsidP="0065362D">
      <w:pPr>
        <w:pStyle w:val="Default"/>
        <w:spacing w:line="480" w:lineRule="auto"/>
        <w:ind w:firstLine="420"/>
        <w:jc w:val="both"/>
        <w:rPr>
          <w:color w:val="auto"/>
          <w:sz w:val="26"/>
        </w:rPr>
      </w:pPr>
      <w:r>
        <w:rPr>
          <w:color w:val="auto"/>
          <w:sz w:val="26"/>
        </w:rPr>
        <w:t>Figure 1.0: Normality Test for the Measured Values of 2kVA Locally Designed and Constructed Inverter (a) Inverter Battery Voltage Level (b) Load Output Current Level (c) Load Output Voltage Level and (d) Battery Supply Current.</w:t>
      </w:r>
    </w:p>
    <w:p w:rsidR="0065362D" w:rsidRDefault="0065362D" w:rsidP="0065362D">
      <w:pPr>
        <w:pStyle w:val="Default"/>
        <w:spacing w:line="480" w:lineRule="auto"/>
        <w:jc w:val="both"/>
        <w:rPr>
          <w:color w:val="auto"/>
          <w:sz w:val="26"/>
        </w:rPr>
      </w:pPr>
    </w:p>
    <w:p w:rsidR="0065362D" w:rsidRDefault="0065362D" w:rsidP="0065362D">
      <w:pPr>
        <w:pStyle w:val="Default"/>
        <w:spacing w:line="480" w:lineRule="auto"/>
        <w:jc w:val="both"/>
        <w:rPr>
          <w:sz w:val="26"/>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2810510</wp:posOffset>
                </wp:positionH>
                <wp:positionV relativeFrom="paragraph">
                  <wp:posOffset>2778125</wp:posOffset>
                </wp:positionV>
                <wp:extent cx="390525" cy="276225"/>
                <wp:effectExtent l="0" t="0" r="28575"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65362D" w:rsidRDefault="0065362D" w:rsidP="0065362D">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221.3pt;margin-top:218.75pt;width:30.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65362D" w:rsidRDefault="0065362D" w:rsidP="0065362D">
                      <w:r>
                        <w:t>(a)</w:t>
                      </w:r>
                    </w:p>
                  </w:txbxContent>
                </v:textbox>
              </v:shape>
            </w:pict>
          </mc:Fallback>
        </mc:AlternateContent>
      </w:r>
      <w:r>
        <w:rPr>
          <w:noProof/>
          <w:sz w:val="26"/>
        </w:rPr>
        <w:drawing>
          <wp:inline distT="0" distB="0" distL="0" distR="0">
            <wp:extent cx="5303520" cy="2878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03520" cy="2878455"/>
                    </a:xfrm>
                    <a:prstGeom prst="rect">
                      <a:avLst/>
                    </a:prstGeom>
                    <a:noFill/>
                    <a:ln>
                      <a:noFill/>
                    </a:ln>
                  </pic:spPr>
                </pic:pic>
              </a:graphicData>
            </a:graphic>
          </wp:inline>
        </w:drawing>
      </w:r>
    </w:p>
    <w:p w:rsidR="0065362D" w:rsidRDefault="0065362D" w:rsidP="0065362D">
      <w:pPr>
        <w:pStyle w:val="Default"/>
        <w:spacing w:line="480" w:lineRule="auto"/>
        <w:jc w:val="both"/>
        <w:rPr>
          <w:color w:val="auto"/>
          <w:sz w:val="2"/>
        </w:rPr>
      </w:pPr>
    </w:p>
    <w:p w:rsidR="0065362D" w:rsidRDefault="0065362D" w:rsidP="0065362D">
      <w:pPr>
        <w:pStyle w:val="Default"/>
        <w:spacing w:line="480" w:lineRule="auto"/>
        <w:jc w:val="both"/>
        <w:rPr>
          <w:sz w:val="26"/>
        </w:rPr>
      </w:pPr>
      <w:r>
        <w:rPr>
          <w:noProof/>
        </w:rPr>
        <mc:AlternateContent>
          <mc:Choice Requires="wps">
            <w:drawing>
              <wp:anchor distT="0" distB="0" distL="114300" distR="114300" simplePos="0" relativeHeight="251663360" behindDoc="0" locked="0" layoutInCell="1" allowOverlap="1">
                <wp:simplePos x="0" y="0"/>
                <wp:positionH relativeFrom="column">
                  <wp:posOffset>2895600</wp:posOffset>
                </wp:positionH>
                <wp:positionV relativeFrom="paragraph">
                  <wp:posOffset>3284220</wp:posOffset>
                </wp:positionV>
                <wp:extent cx="390525" cy="276225"/>
                <wp:effectExtent l="0" t="0" r="28575"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65362D" w:rsidRDefault="0065362D" w:rsidP="0065362D">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left:0;text-align:left;margin-left:228pt;margin-top:258.6pt;width:30.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65362D" w:rsidRDefault="0065362D" w:rsidP="0065362D">
                      <w:r>
                        <w:t>(b)</w:t>
                      </w:r>
                    </w:p>
                  </w:txbxContent>
                </v:textbox>
              </v:shape>
            </w:pict>
          </mc:Fallback>
        </mc:AlternateContent>
      </w:r>
      <w:r>
        <w:rPr>
          <w:noProof/>
          <w:sz w:val="26"/>
        </w:rPr>
        <w:drawing>
          <wp:inline distT="0" distB="0" distL="0" distR="0">
            <wp:extent cx="5422900" cy="3339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2900" cy="3339465"/>
                    </a:xfrm>
                    <a:prstGeom prst="rect">
                      <a:avLst/>
                    </a:prstGeom>
                    <a:noFill/>
                    <a:ln>
                      <a:noFill/>
                    </a:ln>
                  </pic:spPr>
                </pic:pic>
              </a:graphicData>
            </a:graphic>
          </wp:inline>
        </w:drawing>
      </w:r>
    </w:p>
    <w:p w:rsidR="0065362D" w:rsidRDefault="0065362D" w:rsidP="0065362D">
      <w:pPr>
        <w:pStyle w:val="Default"/>
        <w:spacing w:line="480" w:lineRule="auto"/>
        <w:jc w:val="both"/>
        <w:rPr>
          <w:sz w:val="26"/>
        </w:rPr>
      </w:pPr>
    </w:p>
    <w:p w:rsidR="0065362D" w:rsidRDefault="0065362D" w:rsidP="0065362D">
      <w:pPr>
        <w:pStyle w:val="Default"/>
        <w:spacing w:line="480" w:lineRule="auto"/>
        <w:jc w:val="both"/>
        <w:rPr>
          <w:sz w:val="26"/>
        </w:rPr>
      </w:pPr>
    </w:p>
    <w:p w:rsidR="0065362D" w:rsidRDefault="0065362D" w:rsidP="0065362D">
      <w:pPr>
        <w:pStyle w:val="Default"/>
        <w:spacing w:line="480" w:lineRule="auto"/>
        <w:jc w:val="both"/>
        <w:rPr>
          <w:sz w:val="26"/>
        </w:rP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2971800</wp:posOffset>
                </wp:positionH>
                <wp:positionV relativeFrom="paragraph">
                  <wp:posOffset>3302000</wp:posOffset>
                </wp:positionV>
                <wp:extent cx="390525" cy="276225"/>
                <wp:effectExtent l="0" t="0" r="2857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65362D" w:rsidRDefault="0065362D" w:rsidP="0065362D">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234pt;margin-top:260pt;width:30.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65362D" w:rsidRDefault="0065362D" w:rsidP="0065362D">
                      <w:r>
                        <w:t>(c)</w:t>
                      </w:r>
                    </w:p>
                  </w:txbxContent>
                </v:textbox>
              </v:shape>
            </w:pict>
          </mc:Fallback>
        </mc:AlternateContent>
      </w:r>
      <w:r>
        <w:rPr>
          <w:noProof/>
          <w:sz w:val="26"/>
        </w:rPr>
        <w:drawing>
          <wp:inline distT="0" distB="0" distL="0" distR="0">
            <wp:extent cx="5709285" cy="3402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9285" cy="3402965"/>
                    </a:xfrm>
                    <a:prstGeom prst="rect">
                      <a:avLst/>
                    </a:prstGeom>
                    <a:noFill/>
                    <a:ln>
                      <a:noFill/>
                    </a:ln>
                  </pic:spPr>
                </pic:pic>
              </a:graphicData>
            </a:graphic>
          </wp:inline>
        </w:drawing>
      </w:r>
    </w:p>
    <w:p w:rsidR="0065362D" w:rsidRDefault="0065362D" w:rsidP="0065362D">
      <w:pPr>
        <w:pStyle w:val="Default"/>
        <w:spacing w:line="480" w:lineRule="auto"/>
        <w:jc w:val="both"/>
        <w:rPr>
          <w:color w:val="auto"/>
          <w:sz w:val="26"/>
        </w:rPr>
      </w:pPr>
      <w:r>
        <w:rPr>
          <w:noProof/>
        </w:rPr>
        <mc:AlternateContent>
          <mc:Choice Requires="wps">
            <w:drawing>
              <wp:anchor distT="0" distB="0" distL="114300" distR="114300" simplePos="0" relativeHeight="251665408" behindDoc="0" locked="0" layoutInCell="1" allowOverlap="1">
                <wp:simplePos x="0" y="0"/>
                <wp:positionH relativeFrom="column">
                  <wp:posOffset>2933700</wp:posOffset>
                </wp:positionH>
                <wp:positionV relativeFrom="paragraph">
                  <wp:posOffset>3317240</wp:posOffset>
                </wp:positionV>
                <wp:extent cx="390525" cy="276225"/>
                <wp:effectExtent l="0" t="0" r="28575"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ln>
                      </wps:spPr>
                      <wps:txbx>
                        <w:txbxContent>
                          <w:p w:rsidR="0065362D" w:rsidRDefault="0065362D" w:rsidP="0065362D">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231pt;margin-top:261.2pt;width:30.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65362D" w:rsidRDefault="0065362D" w:rsidP="0065362D">
                      <w:r>
                        <w:t>(d)</w:t>
                      </w:r>
                    </w:p>
                  </w:txbxContent>
                </v:textbox>
              </v:shape>
            </w:pict>
          </mc:Fallback>
        </mc:AlternateContent>
      </w:r>
      <w:r>
        <w:rPr>
          <w:noProof/>
          <w:sz w:val="26"/>
        </w:rPr>
        <w:drawing>
          <wp:inline distT="0" distB="0" distL="0" distR="0">
            <wp:extent cx="58045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4535" cy="3411220"/>
                    </a:xfrm>
                    <a:prstGeom prst="rect">
                      <a:avLst/>
                    </a:prstGeom>
                    <a:noFill/>
                    <a:ln>
                      <a:noFill/>
                    </a:ln>
                  </pic:spPr>
                </pic:pic>
              </a:graphicData>
            </a:graphic>
          </wp:inline>
        </w:drawing>
      </w:r>
    </w:p>
    <w:p w:rsidR="0065362D" w:rsidRDefault="0065362D" w:rsidP="0065362D">
      <w:pPr>
        <w:pStyle w:val="Default"/>
        <w:spacing w:line="480" w:lineRule="auto"/>
        <w:jc w:val="both"/>
        <w:rPr>
          <w:color w:val="auto"/>
          <w:sz w:val="26"/>
        </w:rPr>
      </w:pPr>
      <w:r>
        <w:rPr>
          <w:color w:val="auto"/>
          <w:sz w:val="26"/>
        </w:rPr>
        <w:t>Figure 2.0: Metric Parameters Observation over Time (a) Load Voltage Variation (b) Battery Voltage Variation (c) Battery Current Variation and (d) Load Current Variation.</w:t>
      </w:r>
    </w:p>
    <w:p w:rsidR="0065362D" w:rsidRDefault="0065362D" w:rsidP="0065362D">
      <w:pPr>
        <w:pStyle w:val="Default"/>
        <w:spacing w:line="480" w:lineRule="auto"/>
        <w:jc w:val="both"/>
        <w:rPr>
          <w:color w:val="auto"/>
          <w:sz w:val="10"/>
        </w:rPr>
      </w:pPr>
    </w:p>
    <w:p w:rsidR="0065362D" w:rsidRDefault="0065362D" w:rsidP="0065362D">
      <w:pPr>
        <w:pStyle w:val="Default"/>
        <w:jc w:val="both"/>
        <w:rPr>
          <w:b/>
          <w:color w:val="auto"/>
          <w:sz w:val="26"/>
        </w:rPr>
      </w:pPr>
      <w:r>
        <w:rPr>
          <w:b/>
          <w:color w:val="auto"/>
          <w:sz w:val="26"/>
        </w:rPr>
        <w:lastRenderedPageBreak/>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990"/>
        <w:gridCol w:w="1440"/>
        <w:gridCol w:w="2160"/>
        <w:gridCol w:w="2790"/>
      </w:tblGrid>
      <w:tr w:rsidR="0065362D" w:rsidTr="0065362D">
        <w:trPr>
          <w:jc w:val="center"/>
        </w:trPr>
        <w:tc>
          <w:tcPr>
            <w:tcW w:w="1404" w:type="dxa"/>
            <w:tcBorders>
              <w:top w:val="single" w:sz="4" w:space="0" w:color="auto"/>
              <w:left w:val="single" w:sz="4" w:space="0" w:color="auto"/>
              <w:bottom w:val="single" w:sz="4" w:space="0" w:color="auto"/>
              <w:right w:val="single" w:sz="4" w:space="0" w:color="auto"/>
            </w:tcBorders>
            <w:hideMark/>
          </w:tcPr>
          <w:p w:rsidR="0065362D" w:rsidRDefault="0065362D">
            <w:pPr>
              <w:pStyle w:val="Default"/>
              <w:spacing w:line="480" w:lineRule="auto"/>
              <w:jc w:val="both"/>
              <w:rPr>
                <w:color w:val="auto"/>
                <w:sz w:val="26"/>
              </w:rPr>
            </w:pPr>
            <w:r>
              <w:rPr>
                <w:color w:val="auto"/>
                <w:sz w:val="26"/>
              </w:rPr>
              <w:t>Model</w:t>
            </w:r>
          </w:p>
        </w:tc>
        <w:tc>
          <w:tcPr>
            <w:tcW w:w="990" w:type="dxa"/>
            <w:tcBorders>
              <w:top w:val="single" w:sz="4" w:space="0" w:color="auto"/>
              <w:left w:val="single" w:sz="4" w:space="0" w:color="auto"/>
              <w:bottom w:val="single" w:sz="4" w:space="0" w:color="auto"/>
              <w:right w:val="single" w:sz="4" w:space="0" w:color="auto"/>
            </w:tcBorders>
            <w:vAlign w:val="bottom"/>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R</w:t>
            </w:r>
          </w:p>
        </w:tc>
        <w:tc>
          <w:tcPr>
            <w:tcW w:w="1440" w:type="dxa"/>
            <w:tcBorders>
              <w:top w:val="single" w:sz="4" w:space="0" w:color="auto"/>
              <w:left w:val="single" w:sz="4" w:space="0" w:color="auto"/>
              <w:bottom w:val="single" w:sz="4" w:space="0" w:color="auto"/>
              <w:right w:val="single" w:sz="4" w:space="0" w:color="auto"/>
            </w:tcBorders>
            <w:vAlign w:val="bottom"/>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R Square</w:t>
            </w:r>
          </w:p>
        </w:tc>
        <w:tc>
          <w:tcPr>
            <w:tcW w:w="2160" w:type="dxa"/>
            <w:tcBorders>
              <w:top w:val="single" w:sz="4" w:space="0" w:color="auto"/>
              <w:left w:val="single" w:sz="4" w:space="0" w:color="auto"/>
              <w:bottom w:val="single" w:sz="4" w:space="0" w:color="auto"/>
              <w:right w:val="single" w:sz="4" w:space="0" w:color="auto"/>
            </w:tcBorders>
            <w:vAlign w:val="bottom"/>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Adjusted R Square</w:t>
            </w:r>
          </w:p>
        </w:tc>
        <w:tc>
          <w:tcPr>
            <w:tcW w:w="2790" w:type="dxa"/>
            <w:tcBorders>
              <w:top w:val="single" w:sz="4" w:space="0" w:color="auto"/>
              <w:left w:val="single" w:sz="4" w:space="0" w:color="auto"/>
              <w:bottom w:val="single" w:sz="4" w:space="0" w:color="auto"/>
              <w:right w:val="single" w:sz="4" w:space="0" w:color="auto"/>
            </w:tcBorders>
            <w:vAlign w:val="bottom"/>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Std. Error of the Estimate</w:t>
            </w:r>
          </w:p>
        </w:tc>
      </w:tr>
      <w:tr w:rsidR="0065362D" w:rsidTr="0065362D">
        <w:trPr>
          <w:jc w:val="center"/>
        </w:trPr>
        <w:tc>
          <w:tcPr>
            <w:tcW w:w="1404" w:type="dxa"/>
            <w:tcBorders>
              <w:top w:val="single" w:sz="4" w:space="0" w:color="auto"/>
              <w:left w:val="single" w:sz="4" w:space="0" w:color="auto"/>
              <w:bottom w:val="single" w:sz="4" w:space="0" w:color="auto"/>
              <w:right w:val="single" w:sz="4" w:space="0" w:color="auto"/>
            </w:tcBorders>
            <w:hideMark/>
          </w:tcPr>
          <w:p w:rsidR="0065362D" w:rsidRDefault="0065362D">
            <w:pPr>
              <w:pStyle w:val="Default"/>
              <w:spacing w:line="480" w:lineRule="auto"/>
              <w:jc w:val="both"/>
              <w:rPr>
                <w:color w:val="auto"/>
                <w:sz w:val="26"/>
              </w:rPr>
            </w:pPr>
            <w:r>
              <w:rPr>
                <w:color w:val="auto"/>
                <w:sz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.965</w:t>
            </w:r>
            <w:r>
              <w:rPr>
                <w:rFonts w:ascii="Times New Roman" w:hAnsi="Times New Roman"/>
                <w:color w:val="000000"/>
                <w:sz w:val="26"/>
                <w:szCs w:val="24"/>
                <w:vertAlign w:val="superscript"/>
              </w:rPr>
              <w:t>a</w:t>
            </w:r>
          </w:p>
        </w:tc>
        <w:tc>
          <w:tcPr>
            <w:tcW w:w="1440" w:type="dxa"/>
            <w:tcBorders>
              <w:top w:val="single" w:sz="4" w:space="0" w:color="auto"/>
              <w:left w:val="single" w:sz="4" w:space="0" w:color="auto"/>
              <w:bottom w:val="single" w:sz="4" w:space="0" w:color="auto"/>
              <w:right w:val="single" w:sz="4" w:space="0" w:color="auto"/>
            </w:tcBorders>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.930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.904</w:t>
            </w:r>
          </w:p>
        </w:tc>
        <w:tc>
          <w:tcPr>
            <w:tcW w:w="2790" w:type="dxa"/>
            <w:tcBorders>
              <w:top w:val="single" w:sz="4" w:space="0" w:color="auto"/>
              <w:left w:val="single" w:sz="4" w:space="0" w:color="auto"/>
              <w:bottom w:val="single" w:sz="4" w:space="0" w:color="auto"/>
              <w:right w:val="single" w:sz="4" w:space="0" w:color="auto"/>
            </w:tcBorders>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.22852</w:t>
            </w:r>
          </w:p>
        </w:tc>
      </w:tr>
    </w:tbl>
    <w:p w:rsidR="0065362D" w:rsidRDefault="0065362D" w:rsidP="0065362D">
      <w:pPr>
        <w:pStyle w:val="Default"/>
        <w:spacing w:line="480" w:lineRule="auto"/>
        <w:jc w:val="both"/>
        <w:rPr>
          <w:i/>
          <w:color w:val="auto"/>
          <w:sz w:val="26"/>
        </w:rPr>
      </w:pPr>
      <w:r>
        <w:rPr>
          <w:i/>
          <w:color w:val="auto"/>
          <w:sz w:val="26"/>
        </w:rPr>
        <w:t>a. Predictors (Constant), Load Output Current Level, Measurement Time, Load Output Voltage Level</w:t>
      </w:r>
    </w:p>
    <w:p w:rsidR="0065362D" w:rsidRDefault="0065362D" w:rsidP="0065362D">
      <w:pPr>
        <w:pStyle w:val="Default"/>
        <w:jc w:val="both"/>
        <w:rPr>
          <w:color w:val="auto"/>
          <w:sz w:val="26"/>
        </w:rPr>
      </w:pPr>
      <w:r>
        <w:rPr>
          <w:color w:val="auto"/>
          <w:sz w:val="26"/>
        </w:rPr>
        <w:t xml:space="preserve">Table 4.2: Modeling Coefficients  </w:t>
      </w:r>
    </w:p>
    <w:tbl>
      <w:tblPr>
        <w:tblpPr w:leftFromText="180" w:rightFromText="180" w:bottomFromText="160" w:vertAnchor="text" w:horzAnchor="margin" w:tblpXSpec="center" w:tblpY="269"/>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14"/>
        <w:gridCol w:w="3264"/>
        <w:gridCol w:w="900"/>
        <w:gridCol w:w="1080"/>
        <w:gridCol w:w="1929"/>
        <w:gridCol w:w="810"/>
        <w:gridCol w:w="723"/>
      </w:tblGrid>
      <w:tr w:rsidR="0065362D" w:rsidTr="0065362D">
        <w:trPr>
          <w:cantSplit/>
        </w:trPr>
        <w:tc>
          <w:tcPr>
            <w:tcW w:w="3980" w:type="dxa"/>
            <w:gridSpan w:val="2"/>
            <w:vMerge w:val="restart"/>
            <w:tcBorders>
              <w:top w:val="single" w:sz="18" w:space="0" w:color="000000"/>
              <w:left w:val="single" w:sz="18" w:space="0" w:color="000000"/>
              <w:bottom w:val="nil"/>
              <w:right w:val="nil"/>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Model    Variables</w:t>
            </w:r>
          </w:p>
        </w:tc>
        <w:tc>
          <w:tcPr>
            <w:tcW w:w="198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Unstandardized Coefficients</w:t>
            </w:r>
          </w:p>
        </w:tc>
        <w:tc>
          <w:tcPr>
            <w:tcW w:w="19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Standardized Coefficients</w:t>
            </w:r>
          </w:p>
        </w:tc>
        <w:tc>
          <w:tcPr>
            <w:tcW w:w="81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t</w:t>
            </w:r>
          </w:p>
        </w:tc>
        <w:tc>
          <w:tcPr>
            <w:tcW w:w="723"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Sig.</w:t>
            </w:r>
          </w:p>
        </w:tc>
      </w:tr>
      <w:tr w:rsidR="0065362D" w:rsidTr="0065362D">
        <w:trPr>
          <w:cantSplit/>
        </w:trPr>
        <w:tc>
          <w:tcPr>
            <w:tcW w:w="7245" w:type="dxa"/>
            <w:gridSpan w:val="2"/>
            <w:vMerge/>
            <w:tcBorders>
              <w:top w:val="single" w:sz="18" w:space="0" w:color="000000"/>
              <w:left w:val="single" w:sz="18" w:space="0" w:color="000000"/>
              <w:bottom w:val="nil"/>
              <w:right w:val="nil"/>
            </w:tcBorders>
            <w:vAlign w:val="center"/>
            <w:hideMark/>
          </w:tcPr>
          <w:p w:rsidR="0065362D" w:rsidRDefault="0065362D">
            <w:pPr>
              <w:spacing w:after="0"/>
              <w:rPr>
                <w:rFonts w:ascii="Times New Roman" w:hAnsi="Times New Roman"/>
                <w:color w:val="000000"/>
                <w:sz w:val="26"/>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B</w:t>
            </w:r>
          </w:p>
        </w:tc>
        <w:tc>
          <w:tcPr>
            <w:tcW w:w="108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Std. Error</w:t>
            </w:r>
          </w:p>
        </w:tc>
        <w:tc>
          <w:tcPr>
            <w:tcW w:w="19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65362D" w:rsidRDefault="0065362D">
            <w:pPr>
              <w:autoSpaceDE w:val="0"/>
              <w:autoSpaceDN w:val="0"/>
              <w:adjustRightInd w:val="0"/>
              <w:ind w:right="60"/>
              <w:jc w:val="both"/>
              <w:rPr>
                <w:rFonts w:ascii="Times New Roman" w:hAnsi="Times New Roman"/>
                <w:color w:val="000000"/>
                <w:sz w:val="26"/>
                <w:szCs w:val="24"/>
              </w:rPr>
            </w:pPr>
            <w:r>
              <w:rPr>
                <w:rFonts w:ascii="Times New Roman" w:hAnsi="Times New Roman"/>
                <w:color w:val="000000"/>
                <w:sz w:val="26"/>
                <w:szCs w:val="24"/>
              </w:rPr>
              <w:t>Beta</w:t>
            </w:r>
          </w:p>
        </w:tc>
        <w:tc>
          <w:tcPr>
            <w:tcW w:w="810" w:type="dxa"/>
            <w:vMerge/>
            <w:tcBorders>
              <w:top w:val="single" w:sz="18" w:space="0" w:color="000000"/>
              <w:left w:val="single" w:sz="8" w:space="0" w:color="000000"/>
              <w:bottom w:val="single" w:sz="8" w:space="0" w:color="000000"/>
              <w:right w:val="single" w:sz="8" w:space="0" w:color="000000"/>
            </w:tcBorders>
            <w:vAlign w:val="center"/>
            <w:hideMark/>
          </w:tcPr>
          <w:p w:rsidR="0065362D" w:rsidRDefault="0065362D">
            <w:pPr>
              <w:spacing w:after="0"/>
              <w:rPr>
                <w:rFonts w:ascii="Times New Roman" w:hAnsi="Times New Roman"/>
                <w:color w:val="000000"/>
                <w:sz w:val="26"/>
                <w:szCs w:val="24"/>
              </w:rPr>
            </w:pPr>
          </w:p>
        </w:tc>
        <w:tc>
          <w:tcPr>
            <w:tcW w:w="723" w:type="dxa"/>
            <w:vMerge/>
            <w:tcBorders>
              <w:top w:val="single" w:sz="18" w:space="0" w:color="000000"/>
              <w:left w:val="single" w:sz="8" w:space="0" w:color="000000"/>
              <w:bottom w:val="single" w:sz="8" w:space="0" w:color="000000"/>
              <w:right w:val="single" w:sz="18" w:space="0" w:color="000000"/>
            </w:tcBorders>
            <w:vAlign w:val="center"/>
            <w:hideMark/>
          </w:tcPr>
          <w:p w:rsidR="0065362D" w:rsidRDefault="0065362D">
            <w:pPr>
              <w:spacing w:after="0"/>
              <w:rPr>
                <w:rFonts w:ascii="Times New Roman" w:hAnsi="Times New Roman"/>
                <w:color w:val="000000"/>
                <w:sz w:val="26"/>
                <w:szCs w:val="24"/>
              </w:rPr>
            </w:pPr>
          </w:p>
        </w:tc>
      </w:tr>
      <w:tr w:rsidR="0065362D" w:rsidTr="0065362D">
        <w:trPr>
          <w:cantSplit/>
        </w:trPr>
        <w:tc>
          <w:tcPr>
            <w:tcW w:w="715" w:type="dxa"/>
            <w:vMerge w:val="restart"/>
            <w:tcBorders>
              <w:top w:val="single" w:sz="18" w:space="0" w:color="000000"/>
              <w:left w:val="single" w:sz="18" w:space="0" w:color="000000"/>
              <w:bottom w:val="single" w:sz="18" w:space="0" w:color="000000"/>
              <w:right w:val="nil"/>
            </w:tcBorders>
            <w:shd w:val="clear" w:color="auto" w:fill="FFFFFF"/>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1</w:t>
            </w:r>
          </w:p>
        </w:tc>
        <w:tc>
          <w:tcPr>
            <w:tcW w:w="3265" w:type="dxa"/>
            <w:tcBorders>
              <w:top w:val="single" w:sz="18" w:space="0" w:color="000000"/>
              <w:left w:val="nil"/>
              <w:bottom w:val="nil"/>
              <w:right w:val="single" w:sz="18" w:space="0" w:color="000000"/>
            </w:tcBorders>
            <w:shd w:val="clear" w:color="auto" w:fill="FFFFFF"/>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18.472</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5.851</w:t>
            </w:r>
          </w:p>
        </w:tc>
        <w:tc>
          <w:tcPr>
            <w:tcW w:w="1930" w:type="dxa"/>
            <w:tcBorders>
              <w:top w:val="single" w:sz="18" w:space="0" w:color="000000"/>
              <w:left w:val="single" w:sz="8" w:space="0" w:color="000000"/>
              <w:bottom w:val="nil"/>
              <w:right w:val="single" w:sz="8" w:space="0" w:color="000000"/>
            </w:tcBorders>
            <w:shd w:val="clear" w:color="auto" w:fill="FFFFFF"/>
            <w:vAlign w:val="center"/>
          </w:tcPr>
          <w:p w:rsidR="0065362D" w:rsidRDefault="0065362D">
            <w:pPr>
              <w:autoSpaceDE w:val="0"/>
              <w:autoSpaceDN w:val="0"/>
              <w:adjustRightInd w:val="0"/>
              <w:spacing w:line="480" w:lineRule="auto"/>
              <w:jc w:val="both"/>
              <w:rPr>
                <w:rFonts w:ascii="Times New Roman" w:hAnsi="Times New Roman"/>
                <w:sz w:val="26"/>
                <w:szCs w:val="24"/>
              </w:rPr>
            </w:pPr>
          </w:p>
        </w:tc>
        <w:tc>
          <w:tcPr>
            <w:tcW w:w="810" w:type="dxa"/>
            <w:tcBorders>
              <w:top w:val="single" w:sz="18" w:space="0" w:color="000000"/>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3.157</w:t>
            </w:r>
          </w:p>
        </w:tc>
        <w:tc>
          <w:tcPr>
            <w:tcW w:w="723" w:type="dxa"/>
            <w:tcBorders>
              <w:top w:val="single" w:sz="18" w:space="0" w:color="000000"/>
              <w:left w:val="single" w:sz="8" w:space="0" w:color="000000"/>
              <w:bottom w:val="nil"/>
              <w:right w:val="single" w:sz="1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.013</w:t>
            </w:r>
          </w:p>
        </w:tc>
      </w:tr>
      <w:tr w:rsidR="0065362D" w:rsidTr="0065362D">
        <w:trPr>
          <w:cantSplit/>
        </w:trPr>
        <w:tc>
          <w:tcPr>
            <w:tcW w:w="3980" w:type="dxa"/>
            <w:vMerge/>
            <w:tcBorders>
              <w:top w:val="single" w:sz="18" w:space="0" w:color="000000"/>
              <w:left w:val="single" w:sz="18" w:space="0" w:color="000000"/>
              <w:bottom w:val="single" w:sz="18" w:space="0" w:color="000000"/>
              <w:right w:val="nil"/>
            </w:tcBorders>
            <w:vAlign w:val="center"/>
            <w:hideMark/>
          </w:tcPr>
          <w:p w:rsidR="0065362D" w:rsidRDefault="0065362D">
            <w:pPr>
              <w:spacing w:after="0"/>
              <w:rPr>
                <w:rFonts w:ascii="Times New Roman" w:hAnsi="Times New Roman"/>
                <w:color w:val="000000"/>
                <w:sz w:val="26"/>
                <w:szCs w:val="24"/>
              </w:rPr>
            </w:pPr>
          </w:p>
        </w:tc>
        <w:tc>
          <w:tcPr>
            <w:tcW w:w="3265" w:type="dxa"/>
            <w:tcBorders>
              <w:top w:val="nil"/>
              <w:left w:val="nil"/>
              <w:bottom w:val="nil"/>
              <w:right w:val="single" w:sz="18" w:space="0" w:color="000000"/>
            </w:tcBorders>
            <w:shd w:val="clear" w:color="auto" w:fill="FFFFFF"/>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Measurement Time</w:t>
            </w:r>
          </w:p>
        </w:tc>
        <w:tc>
          <w:tcPr>
            <w:tcW w:w="900" w:type="dxa"/>
            <w:tcBorders>
              <w:top w:val="nil"/>
              <w:left w:val="single" w:sz="1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.012</w:t>
            </w:r>
          </w:p>
        </w:tc>
        <w:tc>
          <w:tcPr>
            <w:tcW w:w="1080" w:type="dxa"/>
            <w:tcBorders>
              <w:top w:val="nil"/>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.003</w:t>
            </w:r>
          </w:p>
        </w:tc>
        <w:tc>
          <w:tcPr>
            <w:tcW w:w="1930" w:type="dxa"/>
            <w:tcBorders>
              <w:top w:val="nil"/>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1.184</w:t>
            </w:r>
          </w:p>
        </w:tc>
        <w:tc>
          <w:tcPr>
            <w:tcW w:w="810" w:type="dxa"/>
            <w:tcBorders>
              <w:top w:val="nil"/>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3.582</w:t>
            </w:r>
          </w:p>
        </w:tc>
        <w:tc>
          <w:tcPr>
            <w:tcW w:w="723" w:type="dxa"/>
            <w:tcBorders>
              <w:top w:val="nil"/>
              <w:left w:val="single" w:sz="8" w:space="0" w:color="000000"/>
              <w:bottom w:val="nil"/>
              <w:right w:val="single" w:sz="1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.007</w:t>
            </w:r>
          </w:p>
        </w:tc>
      </w:tr>
      <w:tr w:rsidR="0065362D" w:rsidTr="0065362D">
        <w:trPr>
          <w:cantSplit/>
        </w:trPr>
        <w:tc>
          <w:tcPr>
            <w:tcW w:w="3980" w:type="dxa"/>
            <w:vMerge/>
            <w:tcBorders>
              <w:top w:val="single" w:sz="18" w:space="0" w:color="000000"/>
              <w:left w:val="single" w:sz="18" w:space="0" w:color="000000"/>
              <w:bottom w:val="single" w:sz="18" w:space="0" w:color="000000"/>
              <w:right w:val="nil"/>
            </w:tcBorders>
            <w:vAlign w:val="center"/>
            <w:hideMark/>
          </w:tcPr>
          <w:p w:rsidR="0065362D" w:rsidRDefault="0065362D">
            <w:pPr>
              <w:spacing w:after="0"/>
              <w:rPr>
                <w:rFonts w:ascii="Times New Roman" w:hAnsi="Times New Roman"/>
                <w:color w:val="000000"/>
                <w:sz w:val="26"/>
                <w:szCs w:val="24"/>
              </w:rPr>
            </w:pPr>
          </w:p>
        </w:tc>
        <w:tc>
          <w:tcPr>
            <w:tcW w:w="3265" w:type="dxa"/>
            <w:tcBorders>
              <w:top w:val="nil"/>
              <w:left w:val="nil"/>
              <w:bottom w:val="nil"/>
              <w:right w:val="single" w:sz="18" w:space="0" w:color="000000"/>
            </w:tcBorders>
            <w:shd w:val="clear" w:color="auto" w:fill="FFFFFF"/>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Load Output Voltage level</w:t>
            </w:r>
          </w:p>
        </w:tc>
        <w:tc>
          <w:tcPr>
            <w:tcW w:w="900" w:type="dxa"/>
            <w:tcBorders>
              <w:top w:val="nil"/>
              <w:left w:val="single" w:sz="1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-.034</w:t>
            </w:r>
          </w:p>
        </w:tc>
        <w:tc>
          <w:tcPr>
            <w:tcW w:w="1080" w:type="dxa"/>
            <w:tcBorders>
              <w:top w:val="nil"/>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.011</w:t>
            </w:r>
          </w:p>
        </w:tc>
        <w:tc>
          <w:tcPr>
            <w:tcW w:w="1930" w:type="dxa"/>
            <w:tcBorders>
              <w:top w:val="nil"/>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-1.216</w:t>
            </w:r>
          </w:p>
        </w:tc>
        <w:tc>
          <w:tcPr>
            <w:tcW w:w="810" w:type="dxa"/>
            <w:tcBorders>
              <w:top w:val="nil"/>
              <w:left w:val="single" w:sz="8" w:space="0" w:color="000000"/>
              <w:bottom w:val="nil"/>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-2.974</w:t>
            </w:r>
          </w:p>
        </w:tc>
        <w:tc>
          <w:tcPr>
            <w:tcW w:w="723" w:type="dxa"/>
            <w:tcBorders>
              <w:top w:val="nil"/>
              <w:left w:val="single" w:sz="8" w:space="0" w:color="000000"/>
              <w:bottom w:val="nil"/>
              <w:right w:val="single" w:sz="1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.018</w:t>
            </w:r>
          </w:p>
        </w:tc>
      </w:tr>
      <w:tr w:rsidR="0065362D" w:rsidTr="0065362D">
        <w:trPr>
          <w:cantSplit/>
        </w:trPr>
        <w:tc>
          <w:tcPr>
            <w:tcW w:w="3980" w:type="dxa"/>
            <w:vMerge/>
            <w:tcBorders>
              <w:top w:val="single" w:sz="18" w:space="0" w:color="000000"/>
              <w:left w:val="single" w:sz="18" w:space="0" w:color="000000"/>
              <w:bottom w:val="single" w:sz="18" w:space="0" w:color="000000"/>
              <w:right w:val="nil"/>
            </w:tcBorders>
            <w:vAlign w:val="center"/>
            <w:hideMark/>
          </w:tcPr>
          <w:p w:rsidR="0065362D" w:rsidRDefault="0065362D">
            <w:pPr>
              <w:spacing w:after="0"/>
              <w:rPr>
                <w:rFonts w:ascii="Times New Roman" w:hAnsi="Times New Roman"/>
                <w:color w:val="000000"/>
                <w:sz w:val="26"/>
                <w:szCs w:val="24"/>
              </w:rPr>
            </w:pPr>
          </w:p>
        </w:tc>
        <w:tc>
          <w:tcPr>
            <w:tcW w:w="3265" w:type="dxa"/>
            <w:tcBorders>
              <w:top w:val="nil"/>
              <w:left w:val="nil"/>
              <w:bottom w:val="single" w:sz="18" w:space="0" w:color="000000"/>
              <w:right w:val="single" w:sz="18" w:space="0" w:color="000000"/>
            </w:tcBorders>
            <w:shd w:val="clear" w:color="auto" w:fill="FFFFFF"/>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Load Output Current Level</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-2.906</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1.062</w:t>
            </w:r>
          </w:p>
        </w:tc>
        <w:tc>
          <w:tcPr>
            <w:tcW w:w="1930" w:type="dxa"/>
            <w:tcBorders>
              <w:top w:val="nil"/>
              <w:left w:val="single" w:sz="8" w:space="0" w:color="000000"/>
              <w:bottom w:val="single" w:sz="18" w:space="0" w:color="000000"/>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-1.453</w:t>
            </w:r>
          </w:p>
        </w:tc>
        <w:tc>
          <w:tcPr>
            <w:tcW w:w="810" w:type="dxa"/>
            <w:tcBorders>
              <w:top w:val="nil"/>
              <w:left w:val="single" w:sz="8" w:space="0" w:color="000000"/>
              <w:bottom w:val="single" w:sz="18" w:space="0" w:color="000000"/>
              <w:right w:val="single" w:sz="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-2.737</w:t>
            </w:r>
          </w:p>
        </w:tc>
        <w:tc>
          <w:tcPr>
            <w:tcW w:w="723" w:type="dxa"/>
            <w:tcBorders>
              <w:top w:val="nil"/>
              <w:left w:val="single" w:sz="8" w:space="0" w:color="000000"/>
              <w:bottom w:val="single" w:sz="18" w:space="0" w:color="000000"/>
              <w:right w:val="single" w:sz="18" w:space="0" w:color="000000"/>
            </w:tcBorders>
            <w:shd w:val="clear" w:color="auto" w:fill="FFFFFF"/>
            <w:vAlign w:val="center"/>
            <w:hideMark/>
          </w:tcPr>
          <w:p w:rsidR="0065362D" w:rsidRDefault="0065362D">
            <w:pPr>
              <w:autoSpaceDE w:val="0"/>
              <w:autoSpaceDN w:val="0"/>
              <w:adjustRightInd w:val="0"/>
              <w:spacing w:line="480" w:lineRule="auto"/>
              <w:ind w:right="60"/>
              <w:jc w:val="both"/>
              <w:rPr>
                <w:rFonts w:ascii="Times New Roman" w:hAnsi="Times New Roman"/>
                <w:color w:val="000000"/>
                <w:sz w:val="26"/>
                <w:szCs w:val="24"/>
              </w:rPr>
            </w:pPr>
            <w:r>
              <w:rPr>
                <w:rFonts w:ascii="Times New Roman" w:hAnsi="Times New Roman"/>
                <w:color w:val="000000"/>
                <w:sz w:val="26"/>
                <w:szCs w:val="24"/>
              </w:rPr>
              <w:t>.026</w:t>
            </w:r>
          </w:p>
        </w:tc>
      </w:tr>
    </w:tbl>
    <w:p w:rsidR="0065362D" w:rsidRDefault="0065362D" w:rsidP="0065362D">
      <w:pPr>
        <w:pStyle w:val="Default"/>
        <w:spacing w:line="480" w:lineRule="auto"/>
        <w:jc w:val="both"/>
        <w:rPr>
          <w:b/>
          <w:color w:val="auto"/>
          <w:sz w:val="26"/>
        </w:rPr>
      </w:pPr>
      <w:r>
        <w:rPr>
          <w:i/>
          <w:sz w:val="26"/>
        </w:rPr>
        <w:t>a.    Dependent Variable: Perfomance Level</w:t>
      </w:r>
    </w:p>
    <w:p w:rsidR="0065362D" w:rsidRDefault="0065362D" w:rsidP="0065362D">
      <w:pPr>
        <w:pStyle w:val="Default"/>
        <w:spacing w:line="480" w:lineRule="auto"/>
        <w:jc w:val="both"/>
        <w:rPr>
          <w:b/>
          <w:color w:val="auto"/>
          <w:sz w:val="26"/>
        </w:rPr>
      </w:pPr>
      <w:r>
        <w:rPr>
          <w:b/>
          <w:color w:val="auto"/>
          <w:sz w:val="26"/>
        </w:rPr>
        <w:t xml:space="preserve">4.3 </w:t>
      </w:r>
      <w:r>
        <w:rPr>
          <w:b/>
          <w:color w:val="auto"/>
          <w:sz w:val="26"/>
        </w:rPr>
        <w:tab/>
        <w:t>DISCUSSIONS AND EQUATION MODELLING</w:t>
      </w:r>
    </w:p>
    <w:p w:rsidR="0065362D" w:rsidRDefault="0065362D" w:rsidP="0065362D">
      <w:pPr>
        <w:pStyle w:val="Default"/>
        <w:spacing w:line="480" w:lineRule="auto"/>
        <w:ind w:firstLine="720"/>
        <w:jc w:val="both"/>
        <w:rPr>
          <w:color w:val="auto"/>
          <w:sz w:val="26"/>
        </w:rPr>
      </w:pPr>
      <w:r>
        <w:rPr>
          <w:color w:val="auto"/>
          <w:sz w:val="26"/>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w:t>
      </w:r>
      <w:r>
        <w:rPr>
          <w:color w:val="auto"/>
          <w:sz w:val="26"/>
        </w:rPr>
        <w:lastRenderedPageBreak/>
        <w:t xml:space="preserve">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Pr>
          <w:sz w:val="26"/>
        </w:rPr>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6"/>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6"/>
        </w:rPr>
        <w:t>Fundamentally, the equation modeling therefore takes a form of general regression equation of the form:</w:t>
      </w:r>
      <w:r>
        <w:rPr>
          <w:sz w:val="26"/>
        </w:rPr>
        <w:tab/>
      </w:r>
      <w:r>
        <w:rPr>
          <w:position w:val="-12"/>
          <w:sz w:val="26"/>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2.2pt;height:18.15pt" o:ole="">
            <v:imagedata r:id="rId19" o:title=""/>
          </v:shape>
          <o:OLEObject Type="Embed" ProgID="Equation.3" ShapeID="_x0000_i1030" DrawAspect="Content" ObjectID="_1817292804" r:id="rId20"/>
        </w:object>
      </w:r>
      <w:r>
        <w:rPr>
          <w:sz w:val="26"/>
        </w:rPr>
        <w:tab/>
      </w:r>
      <w:r>
        <w:rPr>
          <w:sz w:val="26"/>
        </w:rPr>
        <w:tab/>
      </w:r>
    </w:p>
    <w:p w:rsidR="0065362D" w:rsidRDefault="0065362D" w:rsidP="0065362D">
      <w:pPr>
        <w:spacing w:line="480" w:lineRule="auto"/>
        <w:ind w:firstLine="420"/>
        <w:jc w:val="both"/>
        <w:rPr>
          <w:rFonts w:ascii="Times New Roman" w:hAnsi="Times New Roman"/>
          <w:sz w:val="26"/>
          <w:szCs w:val="24"/>
        </w:rPr>
      </w:pPr>
      <w:r>
        <w:rPr>
          <w:rFonts w:ascii="Times New Roman" w:hAnsi="Times New Roman"/>
          <w:sz w:val="26"/>
          <w:szCs w:val="24"/>
        </w:rPr>
        <w:t xml:space="preserve">where </w:t>
      </w:r>
      <w:r>
        <w:rPr>
          <w:rFonts w:ascii="Times New Roman" w:hAnsi="Times New Roman"/>
          <w:i/>
          <w:sz w:val="26"/>
          <w:szCs w:val="24"/>
        </w:rPr>
        <w:t xml:space="preserve">P(invt) </w:t>
      </w:r>
      <w:r>
        <w:rPr>
          <w:rFonts w:ascii="Times New Roman" w:hAnsi="Times New Roman"/>
          <w:sz w:val="26"/>
          <w:szCs w:val="24"/>
        </w:rPr>
        <w:t xml:space="preserve">is the inverter performance, </w:t>
      </w:r>
      <w:r>
        <w:rPr>
          <w:rFonts w:ascii="Times New Roman" w:hAnsi="Times New Roman"/>
          <w:i/>
          <w:sz w:val="26"/>
          <w:szCs w:val="24"/>
        </w:rPr>
        <w:t>K</w:t>
      </w:r>
      <w:r>
        <w:rPr>
          <w:rFonts w:ascii="Times New Roman" w:hAnsi="Times New Roman"/>
          <w:sz w:val="26"/>
          <w:szCs w:val="24"/>
        </w:rPr>
        <w:t xml:space="preserve"> is the constant value in the modeling coefficient table, </w:t>
      </w:r>
      <w:r>
        <w:rPr>
          <w:rFonts w:ascii="Times New Roman" w:hAnsi="Times New Roman"/>
          <w:i/>
          <w:sz w:val="26"/>
          <w:szCs w:val="24"/>
        </w:rPr>
        <w:t>K</w:t>
      </w:r>
      <w:r>
        <w:rPr>
          <w:rFonts w:ascii="Times New Roman" w:hAnsi="Times New Roman"/>
          <w:i/>
          <w:sz w:val="26"/>
          <w:szCs w:val="24"/>
          <w:vertAlign w:val="subscript"/>
        </w:rPr>
        <w:t xml:space="preserve">1 </w:t>
      </w:r>
      <w:r>
        <w:rPr>
          <w:rFonts w:ascii="Times New Roman" w:hAnsi="Times New Roman"/>
          <w:sz w:val="26"/>
          <w:szCs w:val="24"/>
        </w:rPr>
        <w:t xml:space="preserve">is the constant of measurement time at time </w:t>
      </w:r>
      <w:r>
        <w:rPr>
          <w:rFonts w:ascii="Times New Roman" w:hAnsi="Times New Roman"/>
          <w:i/>
          <w:sz w:val="26"/>
          <w:szCs w:val="24"/>
        </w:rPr>
        <w:t>t</w:t>
      </w:r>
      <w:r>
        <w:rPr>
          <w:rFonts w:ascii="Times New Roman" w:hAnsi="Times New Roman"/>
          <w:sz w:val="26"/>
          <w:szCs w:val="24"/>
        </w:rPr>
        <w:t xml:space="preserve">, </w:t>
      </w:r>
      <w:r>
        <w:rPr>
          <w:rFonts w:ascii="Times New Roman" w:hAnsi="Times New Roman"/>
          <w:i/>
          <w:sz w:val="26"/>
          <w:szCs w:val="24"/>
        </w:rPr>
        <w:t>K</w:t>
      </w:r>
      <w:r>
        <w:rPr>
          <w:rFonts w:ascii="Times New Roman" w:hAnsi="Times New Roman"/>
          <w:i/>
          <w:sz w:val="26"/>
          <w:szCs w:val="24"/>
          <w:vertAlign w:val="subscript"/>
        </w:rPr>
        <w:t xml:space="preserve">2 </w:t>
      </w:r>
      <w:r>
        <w:rPr>
          <w:rFonts w:ascii="Times New Roman" w:hAnsi="Times New Roman"/>
          <w:sz w:val="26"/>
          <w:szCs w:val="24"/>
        </w:rPr>
        <w:t xml:space="preserve">is the constant of the </w:t>
      </w:r>
      <w:r>
        <w:rPr>
          <w:rFonts w:ascii="Times New Roman" w:hAnsi="Times New Roman"/>
          <w:sz w:val="26"/>
          <w:szCs w:val="24"/>
        </w:rPr>
        <w:lastRenderedPageBreak/>
        <w:t xml:space="preserve">load output voltage and </w:t>
      </w:r>
      <w:r>
        <w:rPr>
          <w:rFonts w:ascii="Times New Roman" w:hAnsi="Times New Roman"/>
          <w:i/>
          <w:sz w:val="26"/>
          <w:szCs w:val="24"/>
        </w:rPr>
        <w:t>K</w:t>
      </w:r>
      <w:r>
        <w:rPr>
          <w:rFonts w:ascii="Times New Roman" w:hAnsi="Times New Roman"/>
          <w:i/>
          <w:sz w:val="26"/>
          <w:szCs w:val="24"/>
          <w:vertAlign w:val="subscript"/>
        </w:rPr>
        <w:t xml:space="preserve">3 </w:t>
      </w:r>
      <w:r>
        <w:rPr>
          <w:rFonts w:ascii="Times New Roman" w:hAnsi="Times New Roman"/>
          <w:sz w:val="26"/>
          <w:szCs w:val="24"/>
        </w:rPr>
        <w:t>is the constant of load output current. In this regard, the performance equation for the 4KVA inverter is equal to</w:t>
      </w:r>
    </w:p>
    <w:p w:rsidR="0065362D" w:rsidRDefault="0065362D" w:rsidP="0065362D">
      <w:pPr>
        <w:spacing w:line="480" w:lineRule="auto"/>
        <w:ind w:firstLine="420"/>
        <w:jc w:val="both"/>
        <w:rPr>
          <w:rFonts w:ascii="Times New Roman" w:hAnsi="Times New Roman"/>
          <w:sz w:val="26"/>
          <w:szCs w:val="24"/>
        </w:rPr>
      </w:pPr>
      <w:r>
        <w:rPr>
          <w:rFonts w:ascii="Times New Roman" w:hAnsi="Times New Roman"/>
          <w:position w:val="-12"/>
          <w:sz w:val="26"/>
          <w:szCs w:val="24"/>
        </w:rPr>
        <w:object w:dxaOrig="5400" w:dyaOrig="360">
          <v:shape id="_x0000_i1031" type="#_x0000_t75" style="width:269.85pt;height:18.15pt" o:ole="">
            <v:imagedata r:id="rId21" o:title=""/>
          </v:shape>
          <o:OLEObject Type="Embed" ProgID="Equation.3" ShapeID="_x0000_i1031" DrawAspect="Content" ObjectID="_1817292805" r:id="rId22"/>
        </w:object>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r>
      <w:r>
        <w:rPr>
          <w:rFonts w:ascii="Times New Roman" w:hAnsi="Times New Roman"/>
          <w:sz w:val="26"/>
          <w:szCs w:val="24"/>
        </w:rPr>
        <w:tab/>
        <w:t>2</w:t>
      </w:r>
    </w:p>
    <w:p w:rsidR="0065362D" w:rsidRDefault="0065362D" w:rsidP="0065362D">
      <w:pPr>
        <w:spacing w:line="480" w:lineRule="auto"/>
        <w:ind w:firstLine="420"/>
        <w:jc w:val="both"/>
        <w:rPr>
          <w:rFonts w:ascii="Times New Roman" w:hAnsi="Times New Roman"/>
          <w:sz w:val="26"/>
          <w:szCs w:val="24"/>
        </w:rPr>
      </w:pPr>
      <w:r>
        <w:rPr>
          <w:rFonts w:ascii="Times New Roman" w:hAnsi="Times New Roman"/>
          <w:sz w:val="26"/>
          <w:szCs w:val="24"/>
        </w:rPr>
        <w:t>With the equation modeling derived, the performance of a 4 kVA locally designed and constructed inverter can be determined at any time t of operation of the inverter with the load output voltage measured (</w:t>
      </w:r>
      <w:r>
        <w:rPr>
          <w:rFonts w:ascii="Times New Roman" w:hAnsi="Times New Roman"/>
          <w:i/>
          <w:sz w:val="26"/>
          <w:szCs w:val="24"/>
        </w:rPr>
        <w:t>V</w:t>
      </w:r>
      <w:r>
        <w:rPr>
          <w:rFonts w:ascii="Times New Roman" w:hAnsi="Times New Roman"/>
          <w:i/>
          <w:sz w:val="26"/>
          <w:szCs w:val="24"/>
          <w:vertAlign w:val="subscript"/>
        </w:rPr>
        <w:t>OL</w:t>
      </w:r>
      <w:r>
        <w:rPr>
          <w:rFonts w:ascii="Times New Roman" w:hAnsi="Times New Roman"/>
          <w:sz w:val="26"/>
          <w:szCs w:val="24"/>
        </w:rPr>
        <w:t xml:space="preserve">) at time </w:t>
      </w:r>
      <w:r>
        <w:rPr>
          <w:rFonts w:ascii="Times New Roman" w:hAnsi="Times New Roman"/>
          <w:i/>
          <w:sz w:val="26"/>
          <w:szCs w:val="24"/>
        </w:rPr>
        <w:t>t</w:t>
      </w:r>
      <w:r>
        <w:rPr>
          <w:rFonts w:ascii="Times New Roman" w:hAnsi="Times New Roman"/>
          <w:sz w:val="26"/>
          <w:szCs w:val="24"/>
        </w:rPr>
        <w:t xml:space="preserve"> and the load output current (</w:t>
      </w:r>
      <w:r>
        <w:rPr>
          <w:rFonts w:ascii="Times New Roman" w:hAnsi="Times New Roman"/>
          <w:i/>
          <w:sz w:val="26"/>
          <w:szCs w:val="24"/>
        </w:rPr>
        <w:t>I</w:t>
      </w:r>
      <w:r>
        <w:rPr>
          <w:rFonts w:ascii="Times New Roman" w:hAnsi="Times New Roman"/>
          <w:i/>
          <w:sz w:val="26"/>
          <w:szCs w:val="24"/>
          <w:vertAlign w:val="subscript"/>
        </w:rPr>
        <w:t>OL</w:t>
      </w:r>
      <w:r>
        <w:rPr>
          <w:rFonts w:ascii="Times New Roman" w:hAnsi="Times New Roman"/>
          <w:sz w:val="26"/>
          <w:szCs w:val="24"/>
        </w:rPr>
        <w:t xml:space="preserve">) at time </w:t>
      </w:r>
      <w:r>
        <w:rPr>
          <w:rFonts w:ascii="Times New Roman" w:hAnsi="Times New Roman"/>
          <w:i/>
          <w:sz w:val="26"/>
          <w:szCs w:val="24"/>
        </w:rPr>
        <w:t>t</w:t>
      </w:r>
    </w:p>
    <w:p w:rsidR="0065362D" w:rsidRDefault="0065362D" w:rsidP="0065362D">
      <w:pPr>
        <w:pStyle w:val="NormalWeb"/>
        <w:numPr>
          <w:ilvl w:val="0"/>
          <w:numId w:val="3"/>
        </w:numPr>
        <w:spacing w:before="0" w:beforeAutospacing="0" w:after="0" w:afterAutospacing="0" w:line="480" w:lineRule="auto"/>
        <w:jc w:val="both"/>
        <w:rPr>
          <w:sz w:val="26"/>
        </w:rPr>
      </w:pPr>
      <w:r>
        <w:rPr>
          <w:sz w:val="26"/>
        </w:rPr>
        <w:t>.</w:t>
      </w:r>
    </w:p>
    <w:p w:rsidR="0065362D" w:rsidRDefault="0065362D" w:rsidP="0065362D">
      <w:pPr>
        <w:numPr>
          <w:ilvl w:val="0"/>
          <w:numId w:val="3"/>
        </w:numPr>
        <w:spacing w:after="0" w:line="480" w:lineRule="auto"/>
        <w:jc w:val="both"/>
        <w:rPr>
          <w:rFonts w:ascii="Times New Roman" w:hAnsi="Times New Roman"/>
          <w:sz w:val="26"/>
        </w:rPr>
      </w:pPr>
    </w:p>
    <w:p w:rsidR="0065362D" w:rsidRDefault="0065362D" w:rsidP="0065362D">
      <w:pPr>
        <w:spacing w:line="480" w:lineRule="auto"/>
        <w:rPr>
          <w:sz w:val="24"/>
        </w:rPr>
      </w:pPr>
    </w:p>
    <w:p w:rsidR="0065362D" w:rsidRDefault="0065362D" w:rsidP="0065362D">
      <w:pPr>
        <w:rPr>
          <w:rFonts w:ascii="Times New Roman" w:hAnsi="Times New Roman" w:cs="Times New Roman"/>
          <w:b/>
          <w:bCs/>
          <w:sz w:val="26"/>
          <w:szCs w:val="32"/>
        </w:rPr>
      </w:pPr>
      <w:r>
        <w:rPr>
          <w:rFonts w:ascii="Times New Roman" w:hAnsi="Times New Roman" w:cs="Times New Roman"/>
          <w:b/>
          <w:bCs/>
          <w:sz w:val="26"/>
          <w:szCs w:val="32"/>
        </w:rPr>
        <w:br w:type="page"/>
      </w:r>
    </w:p>
    <w:p w:rsidR="0065362D" w:rsidRDefault="0065362D" w:rsidP="0065362D">
      <w:pPr>
        <w:spacing w:line="480" w:lineRule="auto"/>
        <w:jc w:val="center"/>
        <w:rPr>
          <w:rFonts w:ascii="Times New Roman" w:hAnsi="Times New Roman" w:cs="Times New Roman"/>
          <w:b/>
          <w:bCs/>
          <w:sz w:val="26"/>
          <w:szCs w:val="32"/>
        </w:rPr>
      </w:pPr>
      <w:r>
        <w:rPr>
          <w:rFonts w:ascii="Times New Roman" w:hAnsi="Times New Roman" w:cs="Times New Roman"/>
          <w:b/>
          <w:bCs/>
          <w:sz w:val="26"/>
          <w:szCs w:val="32"/>
        </w:rPr>
        <w:lastRenderedPageBreak/>
        <w:t>REFERENCES</w:t>
      </w:r>
    </w:p>
    <w:p w:rsidR="0065362D" w:rsidRDefault="0065362D" w:rsidP="0065362D">
      <w:pPr>
        <w:pStyle w:val="Default"/>
        <w:ind w:left="840" w:hanging="840"/>
        <w:jc w:val="both"/>
        <w:rPr>
          <w:color w:val="auto"/>
          <w:sz w:val="26"/>
        </w:rPr>
      </w:pPr>
      <w:r>
        <w:rPr>
          <w:color w:val="auto"/>
          <w:sz w:val="26"/>
        </w:rPr>
        <w:t xml:space="preserve">[1]. </w:t>
      </w:r>
      <w:r>
        <w:rPr>
          <w:color w:val="auto"/>
          <w:sz w:val="26"/>
        </w:rPr>
        <w:tab/>
        <w:t xml:space="preserve">Theraja A. K., Theraja B. L., “A Textbook of Electrical Technology”, First Multicolour Edition. </w:t>
      </w:r>
      <w:r>
        <w:rPr>
          <w:i/>
          <w:color w:val="auto"/>
          <w:sz w:val="26"/>
        </w:rPr>
        <w:t xml:space="preserve">S Chand and Company Limited, Ram Nagar, New Delhi. </w:t>
      </w:r>
      <w:r>
        <w:rPr>
          <w:color w:val="auto"/>
          <w:sz w:val="26"/>
        </w:rPr>
        <w:t>2005.</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 xml:space="preserve">[2]. </w:t>
      </w:r>
      <w:r>
        <w:rPr>
          <w:rFonts w:ascii="Times New Roman" w:hAnsi="Times New Roman"/>
          <w:sz w:val="26"/>
          <w:szCs w:val="24"/>
        </w:rPr>
        <w:tab/>
        <w:t>Bogart, ft., Jr., “Electronics devices and circuit Merrill publishing” Co. First Edition, pp.237 – 307, 1990.</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 xml:space="preserve">[3]. </w:t>
      </w:r>
      <w:r>
        <w:rPr>
          <w:rFonts w:ascii="Times New Roman" w:hAnsi="Times New Roman"/>
          <w:sz w:val="26"/>
          <w:szCs w:val="24"/>
        </w:rPr>
        <w:tab/>
        <w:t xml:space="preserve">Syed, N., (2016), “Electrical Power System’’, Schw Outline Series, Fifth EEdition pp 166 – 168, 2016. </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[4].</w:t>
      </w:r>
      <w:r>
        <w:rPr>
          <w:rFonts w:ascii="Times New Roman" w:hAnsi="Times New Roman"/>
          <w:sz w:val="26"/>
          <w:szCs w:val="24"/>
        </w:rPr>
        <w:tab/>
        <w:t xml:space="preserve">Theraja, A. K., (2010), “Development of Electrical Power System”, Twenty Two Edition, </w:t>
      </w:r>
      <w:r>
        <w:rPr>
          <w:rFonts w:ascii="Times New Roman" w:hAnsi="Times New Roman"/>
          <w:i/>
          <w:sz w:val="26"/>
          <w:szCs w:val="24"/>
        </w:rPr>
        <w:t>S Chand and Company Limited, Ram Nagar New delhi-110053,</w:t>
      </w:r>
      <w:r>
        <w:rPr>
          <w:rFonts w:ascii="Times New Roman" w:hAnsi="Times New Roman"/>
          <w:sz w:val="26"/>
          <w:szCs w:val="24"/>
        </w:rPr>
        <w:t xml:space="preserve">  pp. 212 – 214. 2010.</w:t>
      </w:r>
    </w:p>
    <w:p w:rsidR="0065362D" w:rsidRDefault="0065362D" w:rsidP="0065362D">
      <w:pPr>
        <w:spacing w:line="240" w:lineRule="auto"/>
        <w:ind w:left="840" w:hanging="840"/>
        <w:jc w:val="both"/>
        <w:rPr>
          <w:rFonts w:ascii="Times New Roman" w:eastAsia="Batang" w:hAnsi="Times New Roman"/>
          <w:sz w:val="26"/>
          <w:szCs w:val="24"/>
        </w:rPr>
      </w:pPr>
      <w:r>
        <w:rPr>
          <w:rFonts w:ascii="Times New Roman" w:hAnsi="Times New Roman"/>
          <w:sz w:val="26"/>
          <w:szCs w:val="24"/>
        </w:rPr>
        <w:t xml:space="preserve">[5] </w:t>
      </w:r>
      <w:r>
        <w:rPr>
          <w:rFonts w:ascii="Times New Roman" w:hAnsi="Times New Roman"/>
          <w:sz w:val="26"/>
          <w:szCs w:val="24"/>
        </w:rPr>
        <w:tab/>
      </w:r>
      <w:r>
        <w:rPr>
          <w:rFonts w:ascii="Times New Roman" w:eastAsia="Batang" w:hAnsi="Times New Roman"/>
          <w:sz w:val="26"/>
          <w:szCs w:val="24"/>
        </w:rPr>
        <w:t xml:space="preserve">Owen, E. L., “Origin of the Inverter” </w:t>
      </w:r>
      <w:r>
        <w:rPr>
          <w:rFonts w:ascii="Times New Roman" w:eastAsia="Batang" w:hAnsi="Times New Roman"/>
          <w:i/>
          <w:sz w:val="26"/>
          <w:szCs w:val="24"/>
        </w:rPr>
        <w:t xml:space="preserve">IEEE Industry Applications Magazine, </w:t>
      </w:r>
      <w:r>
        <w:rPr>
          <w:rFonts w:ascii="Times New Roman" w:eastAsia="Batang" w:hAnsi="Times New Roman"/>
          <w:sz w:val="26"/>
          <w:szCs w:val="24"/>
        </w:rPr>
        <w:t>History Department, pp. 16. February, 1996</w:t>
      </w:r>
    </w:p>
    <w:p w:rsidR="0065362D" w:rsidRDefault="0065362D" w:rsidP="0065362D">
      <w:pPr>
        <w:spacing w:line="240" w:lineRule="auto"/>
        <w:ind w:left="840" w:hanging="840"/>
        <w:jc w:val="both"/>
        <w:rPr>
          <w:rFonts w:ascii="Times New Roman" w:eastAsia="Batang" w:hAnsi="Times New Roman"/>
          <w:sz w:val="26"/>
          <w:szCs w:val="24"/>
        </w:rPr>
      </w:pPr>
      <w:r>
        <w:rPr>
          <w:rFonts w:ascii="Times New Roman" w:eastAsia="Batang" w:hAnsi="Times New Roman"/>
          <w:sz w:val="26"/>
          <w:szCs w:val="24"/>
        </w:rPr>
        <w:t xml:space="preserve">[6] </w:t>
      </w:r>
      <w:r>
        <w:rPr>
          <w:rFonts w:ascii="Times New Roman" w:eastAsia="Batang" w:hAnsi="Times New Roman"/>
          <w:sz w:val="26"/>
          <w:szCs w:val="24"/>
        </w:rPr>
        <w:tab/>
        <w:t xml:space="preserve">Andrew, A. L., “Applied physics for Electronic Technology”, </w:t>
      </w:r>
      <w:r>
        <w:rPr>
          <w:rFonts w:ascii="Times New Roman" w:eastAsia="Batang" w:hAnsi="Times New Roman"/>
          <w:i/>
          <w:sz w:val="26"/>
          <w:szCs w:val="24"/>
        </w:rPr>
        <w:t xml:space="preserve">Arnold Holder Headline publishers, London. </w:t>
      </w:r>
      <w:r>
        <w:rPr>
          <w:rFonts w:ascii="Times New Roman" w:eastAsia="Batang" w:hAnsi="Times New Roman"/>
          <w:sz w:val="26"/>
          <w:szCs w:val="24"/>
        </w:rPr>
        <w:t>pp 45. 1998.</w:t>
      </w:r>
    </w:p>
    <w:p w:rsidR="0065362D" w:rsidRDefault="0065362D" w:rsidP="0065362D">
      <w:pPr>
        <w:spacing w:line="240" w:lineRule="auto"/>
        <w:ind w:left="840" w:hanging="840"/>
        <w:jc w:val="both"/>
        <w:rPr>
          <w:rFonts w:ascii="Times New Roman" w:eastAsia="Batang" w:hAnsi="Times New Roman"/>
          <w:i/>
          <w:sz w:val="26"/>
          <w:szCs w:val="24"/>
        </w:rPr>
      </w:pPr>
      <w:r>
        <w:rPr>
          <w:rFonts w:ascii="Times New Roman" w:eastAsia="Batang" w:hAnsi="Times New Roman"/>
          <w:sz w:val="26"/>
          <w:szCs w:val="24"/>
        </w:rPr>
        <w:t xml:space="preserve">[7] </w:t>
      </w:r>
      <w:r>
        <w:rPr>
          <w:rFonts w:ascii="Times New Roman" w:eastAsia="Batang" w:hAnsi="Times New Roman"/>
          <w:sz w:val="26"/>
          <w:szCs w:val="24"/>
        </w:rPr>
        <w:tab/>
        <w:t>Gupta J. B.,  “Electrical Machines”, 14</w:t>
      </w:r>
      <w:r>
        <w:rPr>
          <w:rFonts w:ascii="Times New Roman" w:eastAsia="Batang" w:hAnsi="Times New Roman"/>
          <w:sz w:val="26"/>
          <w:szCs w:val="24"/>
          <w:vertAlign w:val="superscript"/>
        </w:rPr>
        <w:t>TH</w:t>
      </w:r>
      <w:r>
        <w:rPr>
          <w:rFonts w:ascii="Times New Roman" w:eastAsia="Batang" w:hAnsi="Times New Roman"/>
          <w:sz w:val="26"/>
          <w:szCs w:val="24"/>
        </w:rPr>
        <w:t xml:space="preserve"> edition, </w:t>
      </w:r>
      <w:r>
        <w:rPr>
          <w:rFonts w:ascii="Times New Roman" w:eastAsia="Batang" w:hAnsi="Times New Roman"/>
          <w:i/>
          <w:sz w:val="26"/>
          <w:szCs w:val="24"/>
        </w:rPr>
        <w:t>TataMcGraw- Hill Publishing company Ltd, New Delhi</w:t>
      </w:r>
      <w:r>
        <w:rPr>
          <w:rFonts w:ascii="Times New Roman" w:eastAsia="Batang" w:hAnsi="Times New Roman"/>
          <w:sz w:val="26"/>
          <w:szCs w:val="24"/>
        </w:rPr>
        <w:t>, India. pp. 7. 2012.</w:t>
      </w:r>
    </w:p>
    <w:p w:rsidR="0065362D" w:rsidRDefault="0065362D" w:rsidP="0065362D">
      <w:pPr>
        <w:spacing w:line="240" w:lineRule="auto"/>
        <w:ind w:left="840" w:hanging="840"/>
        <w:jc w:val="both"/>
        <w:rPr>
          <w:rFonts w:ascii="Times New Roman" w:eastAsia="Batang" w:hAnsi="Times New Roman"/>
          <w:i/>
          <w:sz w:val="26"/>
          <w:szCs w:val="24"/>
        </w:rPr>
      </w:pPr>
      <w:r>
        <w:rPr>
          <w:rFonts w:ascii="Times New Roman" w:eastAsia="Batang" w:hAnsi="Times New Roman"/>
          <w:sz w:val="26"/>
          <w:szCs w:val="24"/>
        </w:rPr>
        <w:t xml:space="preserve">[8] </w:t>
      </w:r>
      <w:r>
        <w:rPr>
          <w:rFonts w:ascii="Times New Roman" w:eastAsia="Batang" w:hAnsi="Times New Roman"/>
          <w:sz w:val="26"/>
          <w:szCs w:val="24"/>
        </w:rPr>
        <w:tab/>
        <w:t xml:space="preserve">HUGES, E., “Electrical Technology”, </w:t>
      </w:r>
      <w:r>
        <w:rPr>
          <w:rFonts w:ascii="Times New Roman" w:eastAsia="Batang" w:hAnsi="Times New Roman"/>
          <w:i/>
          <w:sz w:val="26"/>
          <w:szCs w:val="24"/>
        </w:rPr>
        <w:t xml:space="preserve">Planet publishers, Moscow </w:t>
      </w:r>
      <w:r>
        <w:rPr>
          <w:rFonts w:ascii="Times New Roman" w:eastAsia="Batang" w:hAnsi="Times New Roman"/>
          <w:sz w:val="26"/>
          <w:szCs w:val="24"/>
        </w:rPr>
        <w:t>Russia. pp. 56,1993.</w:t>
      </w:r>
    </w:p>
    <w:p w:rsidR="0065362D" w:rsidRDefault="0065362D" w:rsidP="0065362D">
      <w:pPr>
        <w:spacing w:line="240" w:lineRule="auto"/>
        <w:ind w:left="840" w:hanging="840"/>
        <w:jc w:val="both"/>
        <w:rPr>
          <w:rFonts w:ascii="Times New Roman" w:eastAsia="Batang" w:hAnsi="Times New Roman"/>
          <w:sz w:val="26"/>
          <w:szCs w:val="24"/>
        </w:rPr>
      </w:pPr>
      <w:r>
        <w:rPr>
          <w:rFonts w:ascii="Times New Roman" w:hAnsi="Times New Roman"/>
          <w:sz w:val="26"/>
          <w:szCs w:val="24"/>
        </w:rPr>
        <w:t xml:space="preserve">[9] </w:t>
      </w:r>
      <w:r>
        <w:rPr>
          <w:rFonts w:ascii="Times New Roman" w:hAnsi="Times New Roman"/>
          <w:sz w:val="26"/>
          <w:szCs w:val="24"/>
        </w:rPr>
        <w:tab/>
      </w:r>
      <w:hyperlink r:id="rId23" w:history="1">
        <w:r>
          <w:rPr>
            <w:rStyle w:val="Hyperlink"/>
            <w:rFonts w:eastAsia="Batang"/>
            <w:sz w:val="26"/>
            <w:szCs w:val="24"/>
          </w:rPr>
          <w:t>https://en.wikipedia.org/wiki/inverter</w:t>
        </w:r>
      </w:hyperlink>
      <w:r>
        <w:rPr>
          <w:rFonts w:ascii="Times New Roman" w:eastAsia="Batang" w:hAnsi="Times New Roman"/>
          <w:sz w:val="26"/>
          <w:szCs w:val="24"/>
        </w:rPr>
        <w:t>_datasheet_catalog.com (electrical), Accessed on 23/03/2019, By 09:00hrs.</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 xml:space="preserve">[10] </w:t>
      </w:r>
      <w:r>
        <w:rPr>
          <w:rFonts w:ascii="Times New Roman" w:hAnsi="Times New Roman"/>
          <w:sz w:val="26"/>
          <w:szCs w:val="24"/>
        </w:rPr>
        <w:tab/>
        <w:t>Bogart, Jr., “Electronics devices and circuit Merrill publishing” Co. First Edition, pp 237 – 307, 1990.</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 xml:space="preserve">[11] </w:t>
      </w:r>
      <w:r>
        <w:rPr>
          <w:rFonts w:ascii="Times New Roman" w:hAnsi="Times New Roman"/>
          <w:sz w:val="26"/>
          <w:szCs w:val="24"/>
        </w:rPr>
        <w:tab/>
        <w:t>Syed, N., “Electrical Power System’’, Schw Outline Series, Fifth Edition pp 166 – 168. 2016.</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 xml:space="preserve">[12]. </w:t>
      </w:r>
      <w:r>
        <w:rPr>
          <w:rFonts w:ascii="Times New Roman" w:hAnsi="Times New Roman"/>
          <w:sz w:val="26"/>
          <w:szCs w:val="24"/>
        </w:rPr>
        <w:tab/>
        <w:t>Larry P. W., Lewis F., “Solar Cells and their Applications Second Edition”, ISBN 978-0-470-44633-1, Section10.2. 2010.</w:t>
      </w:r>
    </w:p>
    <w:p w:rsidR="0065362D" w:rsidRDefault="0065362D" w:rsidP="0065362D">
      <w:pPr>
        <w:pStyle w:val="Default"/>
        <w:ind w:left="840" w:hanging="840"/>
        <w:jc w:val="both"/>
        <w:rPr>
          <w:bCs/>
          <w:sz w:val="26"/>
        </w:rPr>
      </w:pPr>
      <w:r>
        <w:rPr>
          <w:sz w:val="26"/>
        </w:rPr>
        <w:t xml:space="preserve">[13] </w:t>
      </w:r>
      <w:r>
        <w:rPr>
          <w:sz w:val="26"/>
        </w:rPr>
        <w:tab/>
        <w:t>Jimoh A. A., Lawal A. O., Kabiru, L., “</w:t>
      </w:r>
      <w:r>
        <w:rPr>
          <w:bCs/>
          <w:sz w:val="26"/>
        </w:rPr>
        <w:t xml:space="preserve">Performance Equation Modeling for a2kVA Locally Designed and Constructed Inverter Systems”, </w:t>
      </w:r>
      <w:r>
        <w:rPr>
          <w:bCs/>
          <w:i/>
          <w:sz w:val="26"/>
        </w:rPr>
        <w:t>International Conference of Science, Engineering &amp; Environmental Technology (ICONSEET)</w:t>
      </w:r>
      <w:r>
        <w:rPr>
          <w:bCs/>
          <w:sz w:val="26"/>
        </w:rPr>
        <w:t xml:space="preserve">, ISSN 0794-96502(4): pp. 23-28, 2017. </w:t>
      </w:r>
    </w:p>
    <w:p w:rsidR="0065362D" w:rsidRDefault="0065362D" w:rsidP="0065362D">
      <w:pPr>
        <w:spacing w:line="240" w:lineRule="auto"/>
        <w:ind w:left="840" w:hanging="840"/>
        <w:jc w:val="both"/>
        <w:rPr>
          <w:rFonts w:ascii="Times New Roman" w:hAnsi="Times New Roman"/>
          <w:sz w:val="26"/>
          <w:szCs w:val="24"/>
        </w:rPr>
      </w:pPr>
      <w:r>
        <w:rPr>
          <w:rFonts w:ascii="Times New Roman" w:hAnsi="Times New Roman"/>
          <w:sz w:val="26"/>
          <w:szCs w:val="24"/>
        </w:rPr>
        <w:t xml:space="preserve">[14]. </w:t>
      </w:r>
      <w:r>
        <w:rPr>
          <w:rFonts w:ascii="Times New Roman" w:hAnsi="Times New Roman"/>
          <w:sz w:val="26"/>
          <w:szCs w:val="24"/>
        </w:rPr>
        <w:tab/>
        <w:t>http//www.son.gov.ng/google. (Accessed on 27th July, 2017) by 10:23Am</w:t>
      </w:r>
    </w:p>
    <w:p w:rsidR="0065362D" w:rsidRDefault="0065362D" w:rsidP="0065362D">
      <w:pPr>
        <w:spacing w:line="480" w:lineRule="auto"/>
        <w:jc w:val="center"/>
        <w:rPr>
          <w:rFonts w:ascii="Times New Roman" w:hAnsi="Times New Roman"/>
          <w:b/>
          <w:sz w:val="26"/>
          <w:szCs w:val="24"/>
        </w:rPr>
      </w:pPr>
    </w:p>
    <w:p w:rsidR="0065362D" w:rsidRDefault="0065362D" w:rsidP="0065362D">
      <w:pPr>
        <w:spacing w:line="480" w:lineRule="auto"/>
        <w:jc w:val="center"/>
        <w:rPr>
          <w:rFonts w:ascii="Times New Roman" w:hAnsi="Times New Roman"/>
          <w:b/>
          <w:sz w:val="26"/>
          <w:szCs w:val="24"/>
        </w:rPr>
      </w:pPr>
      <w:r>
        <w:rPr>
          <w:rFonts w:ascii="Times New Roman" w:hAnsi="Times New Roman"/>
          <w:b/>
          <w:sz w:val="26"/>
          <w:szCs w:val="24"/>
        </w:rPr>
        <w:lastRenderedPageBreak/>
        <w:t>CHAPTER FIVE</w:t>
      </w:r>
    </w:p>
    <w:p w:rsidR="0065362D" w:rsidRDefault="0065362D" w:rsidP="0065362D">
      <w:pPr>
        <w:spacing w:after="0" w:line="480" w:lineRule="auto"/>
        <w:rPr>
          <w:rFonts w:ascii="Times New Roman" w:hAnsi="Times New Roman"/>
          <w:b/>
          <w:sz w:val="26"/>
          <w:szCs w:val="24"/>
        </w:rPr>
      </w:pPr>
      <w:r>
        <w:rPr>
          <w:rFonts w:ascii="Times New Roman" w:hAnsi="Times New Roman"/>
          <w:b/>
          <w:sz w:val="26"/>
          <w:szCs w:val="24"/>
        </w:rPr>
        <w:t xml:space="preserve">5.1 </w:t>
      </w:r>
      <w:r>
        <w:rPr>
          <w:rFonts w:ascii="Times New Roman" w:hAnsi="Times New Roman"/>
          <w:b/>
          <w:sz w:val="26"/>
          <w:szCs w:val="24"/>
        </w:rPr>
        <w:tab/>
        <w:t>CONCLUSION</w:t>
      </w:r>
    </w:p>
    <w:p w:rsidR="0065362D" w:rsidRDefault="0065362D" w:rsidP="0065362D">
      <w:pPr>
        <w:pStyle w:val="NormalWeb"/>
        <w:spacing w:before="0" w:beforeAutospacing="0" w:after="0" w:afterAutospacing="0" w:line="480" w:lineRule="auto"/>
        <w:ind w:firstLine="720"/>
        <w:jc w:val="both"/>
        <w:rPr>
          <w:sz w:val="26"/>
        </w:rPr>
      </w:pPr>
      <w:r>
        <w:rPr>
          <w:sz w:val="26"/>
        </w:rPr>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65362D" w:rsidRDefault="0065362D" w:rsidP="0065362D">
      <w:pPr>
        <w:pStyle w:val="NormalWeb"/>
        <w:spacing w:before="0" w:beforeAutospacing="0" w:after="0" w:afterAutospacing="0" w:line="480" w:lineRule="auto"/>
        <w:ind w:firstLine="720"/>
        <w:jc w:val="both"/>
        <w:rPr>
          <w:sz w:val="26"/>
        </w:rPr>
      </w:pPr>
      <w:r>
        <w:rPr>
          <w:sz w:val="26"/>
        </w:rPr>
        <w:t>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65362D" w:rsidRDefault="0065362D" w:rsidP="0065362D">
      <w:pPr>
        <w:pStyle w:val="NormalWeb"/>
        <w:spacing w:before="0" w:beforeAutospacing="0" w:after="0" w:afterAutospacing="0" w:line="480" w:lineRule="auto"/>
        <w:jc w:val="both"/>
        <w:rPr>
          <w:sz w:val="26"/>
        </w:rPr>
      </w:pPr>
      <w:r>
        <w:rPr>
          <w:sz w:val="26"/>
        </w:rPr>
        <w:lastRenderedPageBreak/>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65362D" w:rsidRDefault="0065362D" w:rsidP="0065362D">
      <w:pPr>
        <w:pStyle w:val="NormalWeb"/>
        <w:spacing w:before="0" w:beforeAutospacing="0" w:after="0" w:afterAutospacing="0" w:line="480" w:lineRule="auto"/>
        <w:jc w:val="both"/>
        <w:rPr>
          <w:sz w:val="26"/>
        </w:rPr>
      </w:pPr>
      <w:r>
        <w:rPr>
          <w:sz w:val="26"/>
        </w:rPr>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65362D" w:rsidRDefault="0065362D" w:rsidP="0065362D">
      <w:pPr>
        <w:pStyle w:val="NormalWeb"/>
        <w:spacing w:before="0" w:beforeAutospacing="0" w:after="0" w:afterAutospacing="0" w:line="480" w:lineRule="auto"/>
        <w:ind w:firstLine="720"/>
        <w:jc w:val="both"/>
        <w:rPr>
          <w:sz w:val="26"/>
        </w:rPr>
      </w:pPr>
      <w:r>
        <w:rPr>
          <w:sz w:val="26"/>
        </w:rPr>
        <w:t xml:space="preserve">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w:t>
      </w:r>
      <w:r>
        <w:rPr>
          <w:sz w:val="26"/>
        </w:rPr>
        <w:lastRenderedPageBreak/>
        <w:t>alternative that aligns with the nation’s push for energy independence and technological innovation.</w:t>
      </w:r>
    </w:p>
    <w:p w:rsidR="0065362D" w:rsidRDefault="0065362D" w:rsidP="0065362D">
      <w:pPr>
        <w:pStyle w:val="NormalWeb"/>
        <w:spacing w:before="0" w:beforeAutospacing="0" w:after="0" w:afterAutospacing="0" w:line="480" w:lineRule="auto"/>
        <w:ind w:firstLine="720"/>
        <w:jc w:val="both"/>
        <w:rPr>
          <w:sz w:val="26"/>
        </w:rPr>
      </w:pPr>
      <w:r>
        <w:rPr>
          <w:sz w:val="26"/>
        </w:rPr>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65362D" w:rsidRDefault="0065362D" w:rsidP="0065362D">
      <w:pPr>
        <w:pStyle w:val="Heading3"/>
        <w:spacing w:before="0" w:beforeAutospacing="0" w:after="0" w:afterAutospacing="0" w:line="480" w:lineRule="auto"/>
        <w:jc w:val="both"/>
        <w:rPr>
          <w:sz w:val="26"/>
        </w:rPr>
      </w:pPr>
      <w:r>
        <w:rPr>
          <w:sz w:val="26"/>
        </w:rPr>
        <w:t xml:space="preserve">5.2 </w:t>
      </w:r>
      <w:r>
        <w:rPr>
          <w:sz w:val="26"/>
        </w:rPr>
        <w:tab/>
        <w:t>RECOMMENDATION</w:t>
      </w:r>
    </w:p>
    <w:p w:rsidR="0065362D" w:rsidRDefault="0065362D" w:rsidP="0065362D">
      <w:pPr>
        <w:pStyle w:val="NormalWeb"/>
        <w:spacing w:before="0" w:beforeAutospacing="0" w:after="0" w:afterAutospacing="0" w:line="480" w:lineRule="auto"/>
        <w:ind w:firstLine="720"/>
        <w:jc w:val="both"/>
        <w:rPr>
          <w:sz w:val="26"/>
        </w:rPr>
      </w:pPr>
      <w:r>
        <w:rPr>
          <w:sz w:val="26"/>
        </w:rPr>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65362D" w:rsidRDefault="0065362D" w:rsidP="0065362D">
      <w:pPr>
        <w:pStyle w:val="ListParagraph"/>
        <w:numPr>
          <w:ilvl w:val="0"/>
          <w:numId w:val="1"/>
        </w:numPr>
      </w:pPr>
      <w:r>
        <w:rPr>
          <w:rStyle w:val="Strong"/>
          <w:sz w:val="26"/>
        </w:rPr>
        <w:t>Enhancement of Local Component Development:</w:t>
      </w:r>
      <w:r>
        <w:rPr>
          <w:sz w:val="26"/>
        </w:rPr>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w:t>
      </w:r>
      <w:r>
        <w:rPr>
          <w:sz w:val="26"/>
        </w:rPr>
        <w:lastRenderedPageBreak/>
        <w:t>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EC6638" w:rsidRDefault="00EC6638"/>
    <w:sectPr w:rsidR="00EC6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325"/>
    <w:multiLevelType w:val="multilevel"/>
    <w:tmpl w:val="B2504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5F2D"/>
    <w:multiLevelType w:val="multilevel"/>
    <w:tmpl w:val="18249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99329F"/>
    <w:multiLevelType w:val="multilevel"/>
    <w:tmpl w:val="B2504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4D2C78"/>
    <w:multiLevelType w:val="multilevel"/>
    <w:tmpl w:val="627E09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1D15A5"/>
    <w:multiLevelType w:val="multilevel"/>
    <w:tmpl w:val="430C9D7C"/>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1A0F7E"/>
    <w:multiLevelType w:val="multilevel"/>
    <w:tmpl w:val="FD821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5D3B33"/>
    <w:multiLevelType w:val="multilevel"/>
    <w:tmpl w:val="8B7CA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E3521A"/>
    <w:multiLevelType w:val="multilevel"/>
    <w:tmpl w:val="F96C3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104899"/>
    <w:multiLevelType w:val="multilevel"/>
    <w:tmpl w:val="9634B58C"/>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761A8C"/>
    <w:multiLevelType w:val="multilevel"/>
    <w:tmpl w:val="449EE6C6"/>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76B76"/>
    <w:multiLevelType w:val="multilevel"/>
    <w:tmpl w:val="C97C1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B1E09AA"/>
    <w:multiLevelType w:val="multilevel"/>
    <w:tmpl w:val="E700B24E"/>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75BDD"/>
    <w:multiLevelType w:val="multilevel"/>
    <w:tmpl w:val="D9DA3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2D"/>
    <w:rsid w:val="0065362D"/>
    <w:rsid w:val="00EC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5DE9"/>
  <w15:chartTrackingRefBased/>
  <w15:docId w15:val="{759C2DF8-4F2E-45EE-B702-B94DCE8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2D"/>
    <w:pPr>
      <w:spacing w:line="256" w:lineRule="auto"/>
    </w:pPr>
  </w:style>
  <w:style w:type="paragraph" w:styleId="Heading3">
    <w:name w:val="heading 3"/>
    <w:basedOn w:val="Normal"/>
    <w:link w:val="Heading3Char"/>
    <w:uiPriority w:val="9"/>
    <w:semiHidden/>
    <w:unhideWhenUsed/>
    <w:qFormat/>
    <w:rsid w:val="006536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536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5362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36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362D"/>
    <w:pPr>
      <w:ind w:left="720"/>
      <w:contextualSpacing/>
    </w:pPr>
  </w:style>
  <w:style w:type="character" w:styleId="Strong">
    <w:name w:val="Strong"/>
    <w:basedOn w:val="DefaultParagraphFont"/>
    <w:uiPriority w:val="22"/>
    <w:qFormat/>
    <w:rsid w:val="0065362D"/>
    <w:rPr>
      <w:b/>
      <w:bCs/>
    </w:rPr>
  </w:style>
  <w:style w:type="character" w:styleId="Hyperlink">
    <w:name w:val="Hyperlink"/>
    <w:basedOn w:val="DefaultParagraphFont"/>
    <w:semiHidden/>
    <w:unhideWhenUsed/>
    <w:qFormat/>
    <w:rsid w:val="0065362D"/>
    <w:rPr>
      <w:color w:val="0000FF"/>
      <w:u w:val="single"/>
    </w:rPr>
  </w:style>
  <w:style w:type="paragraph" w:styleId="NoSpacing">
    <w:name w:val="No Spacing"/>
    <w:uiPriority w:val="1"/>
    <w:qFormat/>
    <w:rsid w:val="0065362D"/>
    <w:pPr>
      <w:spacing w:after="0" w:line="240" w:lineRule="auto"/>
    </w:pPr>
    <w:rPr>
      <w:rFonts w:ascii="Calibri" w:eastAsia="Calibri" w:hAnsi="Calibri" w:cs="Times New Roman"/>
    </w:rPr>
  </w:style>
  <w:style w:type="paragraph" w:customStyle="1" w:styleId="Default">
    <w:name w:val="Default"/>
    <w:uiPriority w:val="99"/>
    <w:qFormat/>
    <w:rsid w:val="0065362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4Char">
    <w:name w:val="Heading 4 Char"/>
    <w:basedOn w:val="DefaultParagraphFont"/>
    <w:link w:val="Heading4"/>
    <w:uiPriority w:val="9"/>
    <w:semiHidden/>
    <w:rsid w:val="0065362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98709">
      <w:bodyDiv w:val="1"/>
      <w:marLeft w:val="0"/>
      <w:marRight w:val="0"/>
      <w:marTop w:val="0"/>
      <w:marBottom w:val="0"/>
      <w:divBdr>
        <w:top w:val="none" w:sz="0" w:space="0" w:color="auto"/>
        <w:left w:val="none" w:sz="0" w:space="0" w:color="auto"/>
        <w:bottom w:val="none" w:sz="0" w:space="0" w:color="auto"/>
        <w:right w:val="none" w:sz="0" w:space="0" w:color="auto"/>
      </w:divBdr>
    </w:div>
    <w:div w:id="474955161">
      <w:bodyDiv w:val="1"/>
      <w:marLeft w:val="0"/>
      <w:marRight w:val="0"/>
      <w:marTop w:val="0"/>
      <w:marBottom w:val="0"/>
      <w:divBdr>
        <w:top w:val="none" w:sz="0" w:space="0" w:color="auto"/>
        <w:left w:val="none" w:sz="0" w:space="0" w:color="auto"/>
        <w:bottom w:val="none" w:sz="0" w:space="0" w:color="auto"/>
        <w:right w:val="none" w:sz="0" w:space="0" w:color="auto"/>
      </w:divBdr>
    </w:div>
    <w:div w:id="566065383">
      <w:bodyDiv w:val="1"/>
      <w:marLeft w:val="0"/>
      <w:marRight w:val="0"/>
      <w:marTop w:val="0"/>
      <w:marBottom w:val="0"/>
      <w:divBdr>
        <w:top w:val="none" w:sz="0" w:space="0" w:color="auto"/>
        <w:left w:val="none" w:sz="0" w:space="0" w:color="auto"/>
        <w:bottom w:val="none" w:sz="0" w:space="0" w:color="auto"/>
        <w:right w:val="none" w:sz="0" w:space="0" w:color="auto"/>
      </w:divBdr>
    </w:div>
    <w:div w:id="1584341999">
      <w:bodyDiv w:val="1"/>
      <w:marLeft w:val="0"/>
      <w:marRight w:val="0"/>
      <w:marTop w:val="0"/>
      <w:marBottom w:val="0"/>
      <w:divBdr>
        <w:top w:val="none" w:sz="0" w:space="0" w:color="auto"/>
        <w:left w:val="none" w:sz="0" w:space="0" w:color="auto"/>
        <w:bottom w:val="none" w:sz="0" w:space="0" w:color="auto"/>
        <w:right w:val="none" w:sz="0" w:space="0" w:color="auto"/>
      </w:divBdr>
    </w:div>
    <w:div w:id="1614743897">
      <w:bodyDiv w:val="1"/>
      <w:marLeft w:val="0"/>
      <w:marRight w:val="0"/>
      <w:marTop w:val="0"/>
      <w:marBottom w:val="0"/>
      <w:divBdr>
        <w:top w:val="none" w:sz="0" w:space="0" w:color="auto"/>
        <w:left w:val="none" w:sz="0" w:space="0" w:color="auto"/>
        <w:bottom w:val="none" w:sz="0" w:space="0" w:color="auto"/>
        <w:right w:val="none" w:sz="0" w:space="0" w:color="auto"/>
      </w:divBdr>
    </w:div>
    <w:div w:id="20538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hyperlink" Target="https://en.wikipedia.org/wiki/inverter" TargetMode="External"/><Relationship Id="rId10" Type="http://schemas.openxmlformats.org/officeDocument/2006/relationships/image" Target="media/image6.jpe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8305</Words>
  <Characters>47339</Characters>
  <Application>Microsoft Office Word</Application>
  <DocSecurity>0</DocSecurity>
  <Lines>394</Lines>
  <Paragraphs>111</Paragraphs>
  <ScaleCrop>false</ScaleCrop>
  <Company/>
  <LinksUpToDate>false</LinksUpToDate>
  <CharactersWithSpaces>55533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2025-08-21T13:38:00Z</dcterms:created>
  <dcterms:modified xsi:type="dcterms:W3CDTF">2025-08-21T13:47:00Z</dcterms:modified>
</cp:coreProperties>
</file>