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B3E" w:rsidRPr="001F3C8D" w:rsidRDefault="00242B3E" w:rsidP="00242B3E">
      <w:pPr>
        <w:spacing w:after="0" w:line="360" w:lineRule="auto"/>
        <w:jc w:val="center"/>
        <w:rPr>
          <w:rFonts w:ascii="Times New Roman" w:hAnsi="Times New Roman"/>
          <w:b/>
          <w:sz w:val="28"/>
          <w:szCs w:val="28"/>
        </w:rPr>
      </w:pPr>
      <w:r>
        <w:rPr>
          <w:rFonts w:ascii="Times New Roman" w:hAnsi="Times New Roman"/>
          <w:b/>
          <w:sz w:val="28"/>
          <w:szCs w:val="28"/>
        </w:rPr>
        <w:t>C</w:t>
      </w:r>
      <w:r w:rsidRPr="001F3C8D">
        <w:rPr>
          <w:rFonts w:ascii="Times New Roman" w:hAnsi="Times New Roman"/>
          <w:b/>
          <w:sz w:val="28"/>
          <w:szCs w:val="28"/>
        </w:rPr>
        <w:t>HAPTER ONE</w:t>
      </w:r>
    </w:p>
    <w:p w:rsidR="00242B3E" w:rsidRPr="001F3C8D" w:rsidRDefault="00242B3E" w:rsidP="00242B3E">
      <w:pPr>
        <w:spacing w:after="0" w:line="360" w:lineRule="auto"/>
        <w:jc w:val="both"/>
        <w:rPr>
          <w:rFonts w:ascii="Times New Roman" w:hAnsi="Times New Roman"/>
          <w:b/>
          <w:sz w:val="28"/>
          <w:szCs w:val="28"/>
        </w:rPr>
      </w:pPr>
      <w:r w:rsidRPr="001F3C8D">
        <w:rPr>
          <w:rFonts w:ascii="Times New Roman" w:hAnsi="Times New Roman"/>
          <w:b/>
          <w:sz w:val="28"/>
          <w:szCs w:val="28"/>
        </w:rPr>
        <w:t>1.1 INTRODUCTION:</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Training of personnel is one of the most important functions of personnel management. Training is the process by the management attempts to achieve the organization goals. Infant human resources can be described as the key note of the resources to the very existence of an enterprise. Therefore, it is necessary here to describe the various system of training. The system of training civil service varies from one country to another country it should be noted that the first country to develop a scientific system of training was America.</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Nigeria the merit system of training civil servant is adopted.</w:t>
      </w:r>
    </w:p>
    <w:p w:rsidR="00242B3E" w:rsidRPr="001F3C8D" w:rsidRDefault="00242B3E" w:rsidP="00242B3E">
      <w:pPr>
        <w:spacing w:after="0" w:line="360" w:lineRule="auto"/>
        <w:jc w:val="both"/>
        <w:rPr>
          <w:rFonts w:ascii="Times New Roman" w:hAnsi="Times New Roman"/>
          <w:sz w:val="28"/>
          <w:szCs w:val="28"/>
        </w:rPr>
      </w:pPr>
      <w:r w:rsidRPr="001F3C8D">
        <w:rPr>
          <w:rFonts w:ascii="Times New Roman" w:hAnsi="Times New Roman"/>
          <w:sz w:val="28"/>
          <w:szCs w:val="28"/>
        </w:rPr>
        <w:t>However, training into administrative cadre in the Western Nigeria was based on orientation and induction of employees.</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A typical training service commission training is based on orientation and inductive, provides new organization about policies procedures practices and rule that will affect them.</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Also, the employees are provided information about the job on which they will work.</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All these information should be communicated in a work as quickly as possible.</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At this point in time, having viewed what has been said so far, it is against the background that the principle and merit plays a vital role in safeguarding the right of all citizens as a matter of fact, the best guaranteed against federal character nepotism and arbitrary training into the commission.</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We can therefore that the best available talented is trained to the principle of merit.</w:t>
      </w:r>
    </w:p>
    <w:p w:rsidR="00242B3E" w:rsidRPr="001F3C8D" w:rsidRDefault="00242B3E" w:rsidP="00242B3E">
      <w:pPr>
        <w:spacing w:after="0" w:line="360" w:lineRule="auto"/>
        <w:jc w:val="both"/>
        <w:rPr>
          <w:rFonts w:ascii="Times New Roman" w:hAnsi="Times New Roman"/>
          <w:b/>
          <w:sz w:val="28"/>
          <w:szCs w:val="28"/>
        </w:rPr>
      </w:pPr>
    </w:p>
    <w:p w:rsidR="00242B3E" w:rsidRPr="001F3C8D" w:rsidRDefault="00242B3E" w:rsidP="00242B3E">
      <w:pPr>
        <w:spacing w:after="0" w:line="360" w:lineRule="auto"/>
        <w:jc w:val="both"/>
        <w:rPr>
          <w:rFonts w:ascii="Times New Roman" w:hAnsi="Times New Roman"/>
          <w:b/>
          <w:sz w:val="28"/>
          <w:szCs w:val="28"/>
        </w:rPr>
      </w:pPr>
      <w:r w:rsidRPr="001F3C8D">
        <w:rPr>
          <w:rFonts w:ascii="Times New Roman" w:hAnsi="Times New Roman"/>
          <w:b/>
          <w:sz w:val="28"/>
          <w:szCs w:val="28"/>
        </w:rPr>
        <w:t>1.2 STATEMENT OF THE PROBLEM:</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Training has been a process of learning the skill that you need to do a job e.g. management training or vouchers training etc.</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as much that it is essential for an organ manpower develop and efficiency.</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One of the identified problems is the method of training based on orientation during the induction of employees. It has generally been by employees through practical had not yielded the much needed result and therefore rendered the whole exercise useless and punctured the sound orientation.</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Another problem to be considered is the employment of non professionals into unions fields work and this coned not bring about efficiency and manpower development. It has been observed on those that are not professionally available employed to work has not been able to give their best take for example the training service commission should have employed those that have not been able to give trained best.</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Furthermore, merit is another perceived problem was observed the people that are employed and not based on merit it has always been based on whom you know syndrome and this has really affected manpower. effectiveness and efficiency.</w:t>
      </w:r>
    </w:p>
    <w:p w:rsidR="00242B3E" w:rsidRPr="001F3C8D" w:rsidRDefault="00242B3E" w:rsidP="00242B3E">
      <w:pPr>
        <w:spacing w:after="0" w:line="360" w:lineRule="auto"/>
        <w:jc w:val="both"/>
        <w:rPr>
          <w:rFonts w:ascii="Times New Roman" w:hAnsi="Times New Roman"/>
          <w:sz w:val="28"/>
          <w:szCs w:val="28"/>
        </w:rPr>
      </w:pPr>
      <w:r w:rsidRPr="001F3C8D">
        <w:rPr>
          <w:rFonts w:ascii="Times New Roman" w:hAnsi="Times New Roman"/>
          <w:sz w:val="28"/>
          <w:szCs w:val="28"/>
        </w:rPr>
        <w:t>Finally carrying out a study of teaching service commission which expresses its belief in training their teachers but govern policies of federal character had pruned their ways in this regard efficiency.</w:t>
      </w:r>
    </w:p>
    <w:p w:rsidR="00242B3E" w:rsidRPr="001F3C8D" w:rsidRDefault="00242B3E" w:rsidP="00242B3E">
      <w:pPr>
        <w:spacing w:after="0" w:line="360" w:lineRule="auto"/>
        <w:jc w:val="both"/>
        <w:rPr>
          <w:rFonts w:ascii="Times New Roman" w:hAnsi="Times New Roman"/>
          <w:sz w:val="28"/>
          <w:szCs w:val="28"/>
        </w:rPr>
      </w:pPr>
      <w:r w:rsidRPr="001F3C8D">
        <w:rPr>
          <w:rFonts w:ascii="Times New Roman" w:hAnsi="Times New Roman"/>
          <w:sz w:val="28"/>
          <w:szCs w:val="28"/>
        </w:rPr>
        <w:t>- Standardize level of education</w:t>
      </w:r>
    </w:p>
    <w:p w:rsidR="00242B3E" w:rsidRPr="001F3C8D" w:rsidRDefault="00242B3E" w:rsidP="00242B3E">
      <w:pPr>
        <w:spacing w:after="0" w:line="360" w:lineRule="auto"/>
        <w:jc w:val="both"/>
        <w:rPr>
          <w:rFonts w:ascii="Times New Roman" w:hAnsi="Times New Roman"/>
          <w:sz w:val="28"/>
          <w:szCs w:val="28"/>
        </w:rPr>
      </w:pPr>
      <w:r w:rsidRPr="001F3C8D">
        <w:rPr>
          <w:rFonts w:ascii="Times New Roman" w:hAnsi="Times New Roman"/>
          <w:sz w:val="28"/>
          <w:szCs w:val="28"/>
        </w:rPr>
        <w:t>- To get aid of universe element</w:t>
      </w:r>
    </w:p>
    <w:p w:rsidR="00242B3E" w:rsidRPr="001F3C8D" w:rsidRDefault="00242B3E" w:rsidP="00242B3E">
      <w:pPr>
        <w:spacing w:after="0" w:line="360" w:lineRule="auto"/>
        <w:jc w:val="both"/>
        <w:rPr>
          <w:rFonts w:ascii="Times New Roman" w:hAnsi="Times New Roman"/>
          <w:sz w:val="28"/>
          <w:szCs w:val="28"/>
        </w:rPr>
      </w:pPr>
      <w:r w:rsidRPr="001F3C8D">
        <w:rPr>
          <w:rFonts w:ascii="Times New Roman" w:hAnsi="Times New Roman"/>
          <w:sz w:val="28"/>
          <w:szCs w:val="28"/>
        </w:rPr>
        <w:t>- Bring smart to the commission</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government policies of federal character even state government has been the enemy or the commission. It is observed that trained person that was aware file would not be employed why2 Because the trained person did not come from that state and therefore will not be employed and this helped the Teaching Service Commission in jeopardy.</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view of this all of above stated point had been the perceived problem encounter by the Kwara State Teaching Commission.</w:t>
      </w:r>
    </w:p>
    <w:p w:rsidR="00242B3E" w:rsidRDefault="00242B3E" w:rsidP="00242B3E">
      <w:pPr>
        <w:spacing w:after="0" w:line="360" w:lineRule="auto"/>
        <w:jc w:val="both"/>
        <w:rPr>
          <w:rFonts w:ascii="Times New Roman" w:hAnsi="Times New Roman"/>
          <w:b/>
          <w:sz w:val="28"/>
          <w:szCs w:val="28"/>
        </w:rPr>
      </w:pPr>
    </w:p>
    <w:p w:rsidR="00242B3E" w:rsidRDefault="00242B3E" w:rsidP="00242B3E">
      <w:pPr>
        <w:spacing w:after="0" w:line="360" w:lineRule="auto"/>
        <w:jc w:val="both"/>
        <w:rPr>
          <w:rFonts w:ascii="Times New Roman" w:hAnsi="Times New Roman"/>
          <w:b/>
          <w:sz w:val="28"/>
          <w:szCs w:val="28"/>
        </w:rPr>
      </w:pPr>
    </w:p>
    <w:p w:rsidR="00242B3E" w:rsidRDefault="00242B3E" w:rsidP="00242B3E">
      <w:pPr>
        <w:spacing w:after="0" w:line="360" w:lineRule="auto"/>
        <w:jc w:val="both"/>
        <w:rPr>
          <w:rFonts w:ascii="Times New Roman" w:hAnsi="Times New Roman"/>
          <w:b/>
          <w:sz w:val="28"/>
          <w:szCs w:val="28"/>
        </w:rPr>
      </w:pPr>
    </w:p>
    <w:p w:rsidR="00242B3E" w:rsidRPr="001F3C8D" w:rsidRDefault="00242B3E" w:rsidP="00242B3E">
      <w:pPr>
        <w:spacing w:after="0" w:line="360" w:lineRule="auto"/>
        <w:jc w:val="both"/>
        <w:rPr>
          <w:rFonts w:ascii="Times New Roman" w:hAnsi="Times New Roman"/>
          <w:b/>
          <w:sz w:val="28"/>
          <w:szCs w:val="28"/>
        </w:rPr>
      </w:pPr>
      <w:r w:rsidRPr="001F3C8D">
        <w:rPr>
          <w:rFonts w:ascii="Times New Roman" w:hAnsi="Times New Roman"/>
          <w:b/>
          <w:sz w:val="28"/>
          <w:szCs w:val="28"/>
        </w:rPr>
        <w:lastRenderedPageBreak/>
        <w:t>1.3 OBJECTIVES OF STUDY:</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aim of the project is to assess critically the training exercise carried out by the commission. This would enable us to access the performance of the commission and the system adopted in training their employees.</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To find out the system is based on strictly supervision to evaluate the work of each employees and it have been used mostly frequently as a based on selected candidate making merit increase in hourly rates or salaries.</w:t>
      </w:r>
    </w:p>
    <w:p w:rsidR="00242B3E" w:rsidRPr="001F3C8D" w:rsidRDefault="00242B3E" w:rsidP="00242B3E">
      <w:pPr>
        <w:spacing w:after="0" w:line="360" w:lineRule="auto"/>
        <w:jc w:val="both"/>
        <w:rPr>
          <w:rFonts w:ascii="Times New Roman" w:hAnsi="Times New Roman"/>
          <w:b/>
          <w:sz w:val="28"/>
          <w:szCs w:val="28"/>
        </w:rPr>
      </w:pPr>
      <w:r w:rsidRPr="001F3C8D">
        <w:rPr>
          <w:rFonts w:ascii="Times New Roman" w:hAnsi="Times New Roman"/>
          <w:b/>
          <w:sz w:val="28"/>
          <w:szCs w:val="28"/>
        </w:rPr>
        <w:t>1.4 SIGNIFICANCE OF THE STUDY:</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essence of carrying out a research of the magnitude is to points out the significance of the study. The research is based on study and observation; it will be the premise ‘to solving that problem encountered in training which is a guide to manpower development in Kwara State Teaching Commission.</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However, the process of training of the teacher commission will enhance the efficiency of the staff and bring about some level of achievement and efficiently to the commission.</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Secondly, It improve and standardize the level of education of the commission is the necessary tools of training is put in place which will further aggregate and accelerate the process of training there by bringing standardization to the education in the State.</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Lastly, the significance of the study will bring about sanity in the teaching service commission and unnecessary and unwanted policies and element could be about doing a job.</w:t>
      </w:r>
    </w:p>
    <w:p w:rsidR="00242B3E" w:rsidRPr="001F3C8D" w:rsidRDefault="00242B3E" w:rsidP="00242B3E">
      <w:pPr>
        <w:spacing w:after="0" w:line="360" w:lineRule="auto"/>
        <w:jc w:val="both"/>
        <w:rPr>
          <w:rFonts w:ascii="Times New Roman" w:hAnsi="Times New Roman"/>
          <w:b/>
          <w:sz w:val="28"/>
          <w:szCs w:val="28"/>
        </w:rPr>
      </w:pPr>
      <w:r w:rsidRPr="001F3C8D">
        <w:rPr>
          <w:rFonts w:ascii="Times New Roman" w:hAnsi="Times New Roman"/>
          <w:b/>
          <w:sz w:val="28"/>
          <w:szCs w:val="28"/>
        </w:rPr>
        <w:t>1.5 SCOPE AND UMITATIONS OF THE STUDY:</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Owing of the constraints of time and other resources of the study will cover a period of five years from 2006/2011 and the training for both senior and junior staff of the commission will be covered.</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Mean whiles these categories of staff and non-academics staff. The academic staffs are the teaching staff while the non-academic staffs are the non teaching staff.</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Financial constraints posed a great problems from to travel from in anticipation of gathering more facts as regards the new education policy from the guidance and counseling teachers. Typing, binding of the project will also constitute problem.</w:t>
      </w:r>
    </w:p>
    <w:p w:rsidR="00242B3E" w:rsidRPr="001F3C8D" w:rsidRDefault="00242B3E" w:rsidP="00242B3E">
      <w:pPr>
        <w:spacing w:after="0" w:line="360" w:lineRule="auto"/>
        <w:jc w:val="both"/>
        <w:rPr>
          <w:rFonts w:ascii="Times New Roman" w:hAnsi="Times New Roman"/>
          <w:b/>
          <w:sz w:val="28"/>
          <w:szCs w:val="28"/>
        </w:rPr>
      </w:pPr>
      <w:r w:rsidRPr="001F3C8D">
        <w:rPr>
          <w:rFonts w:ascii="Times New Roman" w:hAnsi="Times New Roman"/>
          <w:b/>
          <w:sz w:val="28"/>
          <w:szCs w:val="28"/>
        </w:rPr>
        <w:t>1.6 ORGANISATION OF THE STUDY:</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organization of the commission is strictly in accordance with the introduction of the chapter one deals with the introduction of the project which induce aims of study problems, scope, definition of the terms.</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Chapter two focus on the literature review, factors affecting training programmes selection placement chapter three discussed the methodology of the study and the data collection.</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Chapter four address the analysis and presentation or training procedures on the commission.</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Chapter five is devoted to summary, recommendations and some attempts to suggest solution to the problem of Kwara State Teaching Service Commission.</w:t>
      </w:r>
    </w:p>
    <w:p w:rsidR="00242B3E" w:rsidRPr="001F3C8D" w:rsidRDefault="00242B3E" w:rsidP="00242B3E">
      <w:pPr>
        <w:spacing w:after="0" w:line="360" w:lineRule="auto"/>
        <w:jc w:val="both"/>
        <w:rPr>
          <w:rFonts w:ascii="Times New Roman" w:hAnsi="Times New Roman"/>
          <w:b/>
          <w:sz w:val="28"/>
          <w:szCs w:val="28"/>
        </w:rPr>
      </w:pPr>
    </w:p>
    <w:p w:rsidR="00242B3E" w:rsidRPr="001F3C8D" w:rsidRDefault="00242B3E" w:rsidP="00242B3E">
      <w:pPr>
        <w:spacing w:after="0" w:line="360" w:lineRule="auto"/>
        <w:jc w:val="both"/>
        <w:rPr>
          <w:rFonts w:ascii="Times New Roman" w:hAnsi="Times New Roman"/>
          <w:b/>
          <w:sz w:val="28"/>
          <w:szCs w:val="28"/>
        </w:rPr>
      </w:pPr>
      <w:r w:rsidRPr="001F3C8D">
        <w:rPr>
          <w:rFonts w:ascii="Times New Roman" w:hAnsi="Times New Roman"/>
          <w:b/>
          <w:sz w:val="28"/>
          <w:szCs w:val="28"/>
        </w:rPr>
        <w:t>1.7 DEFINITION OF TERMS:</w:t>
      </w:r>
    </w:p>
    <w:p w:rsidR="00242B3E" w:rsidRPr="001F3C8D" w:rsidRDefault="00242B3E" w:rsidP="00242B3E">
      <w:pPr>
        <w:spacing w:after="0" w:line="360" w:lineRule="auto"/>
        <w:jc w:val="both"/>
        <w:rPr>
          <w:rFonts w:ascii="Times New Roman" w:hAnsi="Times New Roman"/>
          <w:b/>
          <w:sz w:val="28"/>
          <w:szCs w:val="28"/>
        </w:rPr>
      </w:pPr>
      <w:r w:rsidRPr="001F3C8D">
        <w:rPr>
          <w:rFonts w:ascii="Times New Roman" w:hAnsi="Times New Roman"/>
          <w:b/>
          <w:sz w:val="28"/>
          <w:szCs w:val="28"/>
        </w:rPr>
        <w:t>TRAINING:</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is a way impacting of more knowledge and experiences to the staff they need to be introduces to new employer the work environment and to show how t perform specific within the teaching services commission.</w:t>
      </w:r>
    </w:p>
    <w:p w:rsidR="00242B3E" w:rsidRPr="001F3C8D" w:rsidRDefault="00242B3E" w:rsidP="00242B3E">
      <w:pPr>
        <w:spacing w:after="0" w:line="360" w:lineRule="auto"/>
        <w:jc w:val="both"/>
        <w:rPr>
          <w:rFonts w:ascii="Times New Roman" w:hAnsi="Times New Roman"/>
          <w:b/>
          <w:sz w:val="28"/>
          <w:szCs w:val="28"/>
        </w:rPr>
      </w:pPr>
    </w:p>
    <w:p w:rsidR="00242B3E" w:rsidRPr="001F3C8D" w:rsidRDefault="00242B3E" w:rsidP="00242B3E">
      <w:pPr>
        <w:spacing w:after="0" w:line="360" w:lineRule="auto"/>
        <w:jc w:val="both"/>
        <w:rPr>
          <w:rFonts w:ascii="Times New Roman" w:hAnsi="Times New Roman"/>
          <w:b/>
          <w:sz w:val="28"/>
          <w:szCs w:val="28"/>
        </w:rPr>
      </w:pPr>
      <w:r w:rsidRPr="001F3C8D">
        <w:rPr>
          <w:rFonts w:ascii="Times New Roman" w:hAnsi="Times New Roman"/>
          <w:b/>
          <w:sz w:val="28"/>
          <w:szCs w:val="28"/>
        </w:rPr>
        <w:t>MANPOWR:</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supply means the countries stock of skilled and unskilled labour forces at a particular period it is that part of the total population which produce or could produces good services.</w:t>
      </w:r>
    </w:p>
    <w:p w:rsidR="00242B3E" w:rsidRPr="001F3C8D" w:rsidRDefault="00242B3E" w:rsidP="00242B3E">
      <w:pPr>
        <w:spacing w:after="0" w:line="360" w:lineRule="auto"/>
        <w:jc w:val="both"/>
        <w:rPr>
          <w:rFonts w:ascii="Times New Roman" w:hAnsi="Times New Roman"/>
          <w:b/>
          <w:sz w:val="28"/>
          <w:szCs w:val="28"/>
        </w:rPr>
      </w:pPr>
      <w:r w:rsidRPr="001F3C8D">
        <w:rPr>
          <w:rFonts w:ascii="Times New Roman" w:hAnsi="Times New Roman"/>
          <w:b/>
          <w:sz w:val="28"/>
          <w:szCs w:val="28"/>
        </w:rPr>
        <w:t>DEVELOPMENT:</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Development deal with the actuation undertaking to expose on employee to perform additional duties and assumed position of importance in the organization hierarchy.</w:t>
      </w:r>
    </w:p>
    <w:p w:rsidR="00242B3E" w:rsidRPr="001F3C8D" w:rsidRDefault="00242B3E" w:rsidP="00242B3E">
      <w:pPr>
        <w:spacing w:after="0" w:line="360" w:lineRule="auto"/>
        <w:jc w:val="both"/>
        <w:rPr>
          <w:rFonts w:ascii="Times New Roman" w:hAnsi="Times New Roman"/>
          <w:b/>
          <w:sz w:val="28"/>
          <w:szCs w:val="28"/>
        </w:rPr>
      </w:pPr>
      <w:r w:rsidRPr="001F3C8D">
        <w:rPr>
          <w:rFonts w:ascii="Times New Roman" w:hAnsi="Times New Roman"/>
          <w:b/>
          <w:sz w:val="28"/>
          <w:szCs w:val="28"/>
        </w:rPr>
        <w:lastRenderedPageBreak/>
        <w:t>AN ORGANIZATION:</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may have employee with ability and determination with appropriate equipment yet his productivity falls below expected standards. The reason for this lack of skill and knowledge which are required through training and development.</w:t>
      </w:r>
    </w:p>
    <w:p w:rsidR="00242B3E" w:rsidRPr="001F3C8D" w:rsidRDefault="00242B3E" w:rsidP="00242B3E">
      <w:pPr>
        <w:spacing w:after="0" w:line="360" w:lineRule="auto"/>
        <w:jc w:val="both"/>
        <w:rPr>
          <w:rFonts w:ascii="Times New Roman" w:hAnsi="Times New Roman"/>
          <w:b/>
          <w:sz w:val="28"/>
          <w:szCs w:val="28"/>
        </w:rPr>
      </w:pPr>
      <w:r w:rsidRPr="001F3C8D">
        <w:rPr>
          <w:rFonts w:ascii="Times New Roman" w:hAnsi="Times New Roman"/>
          <w:b/>
          <w:sz w:val="28"/>
          <w:szCs w:val="28"/>
        </w:rPr>
        <w:t>JOB DESCRIPTION:</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It defines the duties and responsibilities involved e g comedian to make laugh</w:t>
      </w:r>
    </w:p>
    <w:p w:rsidR="00242B3E" w:rsidRPr="001F3C8D" w:rsidRDefault="00242B3E" w:rsidP="00242B3E">
      <w:pPr>
        <w:spacing w:after="0" w:line="360" w:lineRule="auto"/>
        <w:jc w:val="both"/>
        <w:rPr>
          <w:rFonts w:ascii="Times New Roman" w:hAnsi="Times New Roman"/>
          <w:b/>
          <w:sz w:val="28"/>
          <w:szCs w:val="28"/>
        </w:rPr>
      </w:pPr>
      <w:r w:rsidRPr="001F3C8D">
        <w:rPr>
          <w:rFonts w:ascii="Times New Roman" w:hAnsi="Times New Roman"/>
          <w:b/>
          <w:sz w:val="28"/>
          <w:szCs w:val="28"/>
        </w:rPr>
        <w:t>JOB SPECIFICATION:</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It defines the qualities and skill necessary i.e. self confidence and sense of hour and ability to make people laugh.</w:t>
      </w:r>
    </w:p>
    <w:p w:rsidR="00242B3E" w:rsidRPr="001F3C8D" w:rsidRDefault="00242B3E" w:rsidP="00242B3E">
      <w:pPr>
        <w:spacing w:after="0" w:line="360" w:lineRule="auto"/>
        <w:jc w:val="both"/>
        <w:rPr>
          <w:rFonts w:ascii="Times New Roman" w:hAnsi="Times New Roman"/>
          <w:b/>
          <w:sz w:val="28"/>
          <w:szCs w:val="28"/>
        </w:rPr>
      </w:pPr>
      <w:r w:rsidRPr="001F3C8D">
        <w:rPr>
          <w:rFonts w:ascii="Times New Roman" w:hAnsi="Times New Roman"/>
          <w:b/>
          <w:sz w:val="28"/>
          <w:szCs w:val="28"/>
        </w:rPr>
        <w:t>NDUSTRIAL RELATION:</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Is most often used in non manufacturing firms especially where employees are heavenly union and labour management relation represent a substantial portion of the total function.</w:t>
      </w:r>
    </w:p>
    <w:p w:rsidR="00242B3E" w:rsidRPr="001F3C8D" w:rsidRDefault="00242B3E" w:rsidP="00242B3E">
      <w:pPr>
        <w:spacing w:after="0" w:line="360" w:lineRule="auto"/>
        <w:jc w:val="center"/>
        <w:rPr>
          <w:rFonts w:ascii="Times New Roman" w:hAnsi="Times New Roman"/>
          <w:b/>
          <w:sz w:val="28"/>
          <w:szCs w:val="28"/>
        </w:rPr>
      </w:pPr>
      <w:r w:rsidRPr="001F3C8D">
        <w:rPr>
          <w:rFonts w:ascii="Times New Roman" w:hAnsi="Times New Roman"/>
          <w:b/>
          <w:sz w:val="28"/>
          <w:szCs w:val="28"/>
        </w:rPr>
        <w:t>REFERENCES</w:t>
      </w:r>
    </w:p>
    <w:p w:rsidR="00242B3E" w:rsidRPr="001F3C8D" w:rsidRDefault="00242B3E" w:rsidP="00242B3E">
      <w:pPr>
        <w:spacing w:after="0" w:line="360" w:lineRule="auto"/>
        <w:jc w:val="both"/>
        <w:rPr>
          <w:rFonts w:ascii="Times New Roman" w:hAnsi="Times New Roman"/>
          <w:sz w:val="28"/>
          <w:szCs w:val="28"/>
        </w:rPr>
      </w:pPr>
      <w:r w:rsidRPr="001F3C8D">
        <w:rPr>
          <w:rFonts w:ascii="Times New Roman" w:hAnsi="Times New Roman"/>
          <w:sz w:val="28"/>
          <w:szCs w:val="28"/>
        </w:rPr>
        <w:t>1. Charles J. Cokeman: Personal and Open Page Pg. 365</w:t>
      </w:r>
    </w:p>
    <w:p w:rsidR="00242B3E" w:rsidRPr="001F3C8D" w:rsidRDefault="00242B3E" w:rsidP="00242B3E">
      <w:pPr>
        <w:spacing w:after="0" w:line="360" w:lineRule="auto"/>
        <w:jc w:val="both"/>
        <w:rPr>
          <w:rFonts w:ascii="Times New Roman" w:hAnsi="Times New Roman"/>
          <w:sz w:val="28"/>
          <w:szCs w:val="28"/>
        </w:rPr>
      </w:pPr>
      <w:r w:rsidRPr="001F3C8D">
        <w:rPr>
          <w:rFonts w:ascii="Times New Roman" w:hAnsi="Times New Roman"/>
          <w:sz w:val="28"/>
          <w:szCs w:val="28"/>
        </w:rPr>
        <w:t>2. Guideline on Civil Service Reforms</w:t>
      </w:r>
    </w:p>
    <w:p w:rsidR="00242B3E" w:rsidRPr="001F3C8D" w:rsidRDefault="00242B3E" w:rsidP="00242B3E">
      <w:pPr>
        <w:spacing w:after="0" w:line="360" w:lineRule="auto"/>
        <w:jc w:val="both"/>
        <w:rPr>
          <w:rFonts w:ascii="Times New Roman" w:hAnsi="Times New Roman"/>
          <w:sz w:val="28"/>
          <w:szCs w:val="28"/>
        </w:rPr>
      </w:pPr>
      <w:r w:rsidRPr="001F3C8D">
        <w:rPr>
          <w:rFonts w:ascii="Times New Roman" w:hAnsi="Times New Roman"/>
          <w:sz w:val="28"/>
          <w:szCs w:val="28"/>
        </w:rPr>
        <w:t>3. Kwara State Gazette Land 9 of 1992</w:t>
      </w:r>
    </w:p>
    <w:p w:rsidR="00242B3E" w:rsidRPr="001F3C8D" w:rsidRDefault="00242B3E" w:rsidP="00242B3E">
      <w:pPr>
        <w:spacing w:after="0" w:line="360" w:lineRule="auto"/>
        <w:jc w:val="both"/>
        <w:rPr>
          <w:rFonts w:ascii="Times New Roman" w:hAnsi="Times New Roman"/>
          <w:sz w:val="28"/>
          <w:szCs w:val="28"/>
        </w:rPr>
      </w:pPr>
      <w:r w:rsidRPr="001F3C8D">
        <w:rPr>
          <w:rFonts w:ascii="Times New Roman" w:hAnsi="Times New Roman"/>
          <w:sz w:val="28"/>
          <w:szCs w:val="28"/>
        </w:rPr>
        <w:t>4. Public Services Review Commission Main Report Pag 158</w:t>
      </w:r>
    </w:p>
    <w:p w:rsidR="00242B3E" w:rsidRPr="001F3C8D" w:rsidRDefault="00242B3E" w:rsidP="00242B3E">
      <w:pPr>
        <w:spacing w:after="0" w:line="360" w:lineRule="auto"/>
        <w:jc w:val="center"/>
        <w:rPr>
          <w:rFonts w:ascii="Times New Roman" w:hAnsi="Times New Roman"/>
          <w:b/>
          <w:sz w:val="28"/>
          <w:szCs w:val="28"/>
        </w:rPr>
      </w:pPr>
      <w:r w:rsidRPr="001F3C8D">
        <w:rPr>
          <w:rFonts w:ascii="Times New Roman" w:hAnsi="Times New Roman"/>
          <w:sz w:val="28"/>
          <w:szCs w:val="28"/>
        </w:rPr>
        <w:br w:type="page"/>
      </w:r>
      <w:r w:rsidRPr="001F3C8D">
        <w:rPr>
          <w:rFonts w:ascii="Times New Roman" w:hAnsi="Times New Roman"/>
          <w:b/>
          <w:sz w:val="28"/>
          <w:szCs w:val="28"/>
        </w:rPr>
        <w:lastRenderedPageBreak/>
        <w:t>CHAPTER TWO</w:t>
      </w:r>
    </w:p>
    <w:p w:rsidR="00242B3E" w:rsidRPr="001F3C8D" w:rsidRDefault="00242B3E" w:rsidP="00242B3E">
      <w:pPr>
        <w:spacing w:after="0" w:line="360" w:lineRule="auto"/>
        <w:jc w:val="both"/>
        <w:rPr>
          <w:rFonts w:ascii="Times New Roman" w:hAnsi="Times New Roman"/>
          <w:b/>
          <w:sz w:val="28"/>
          <w:szCs w:val="28"/>
        </w:rPr>
      </w:pPr>
      <w:r w:rsidRPr="001F3C8D">
        <w:rPr>
          <w:rFonts w:ascii="Times New Roman" w:hAnsi="Times New Roman"/>
          <w:b/>
          <w:sz w:val="28"/>
          <w:szCs w:val="28"/>
        </w:rPr>
        <w:t>2.0</w:t>
      </w:r>
      <w:r w:rsidRPr="001F3C8D">
        <w:rPr>
          <w:rFonts w:ascii="Times New Roman" w:hAnsi="Times New Roman"/>
          <w:b/>
          <w:sz w:val="28"/>
          <w:szCs w:val="28"/>
        </w:rPr>
        <w:tab/>
        <w:t>LITERATURE REVIEW</w:t>
      </w:r>
    </w:p>
    <w:p w:rsidR="00242B3E" w:rsidRPr="001F3C8D" w:rsidRDefault="00242B3E" w:rsidP="00242B3E">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2.1 </w:t>
      </w:r>
      <w:r w:rsidRPr="001F3C8D">
        <w:rPr>
          <w:rFonts w:ascii="Times New Roman" w:hAnsi="Times New Roman"/>
          <w:b/>
          <w:sz w:val="28"/>
          <w:szCs w:val="28"/>
        </w:rPr>
        <w:tab/>
        <w:t>MEAMNG OF MANPOWER DEVELOPMENT:</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There are different meanings of manpower development as many the author and scholars can write on it. This aspect of research deals with the review of available on manpower development in textbooks and reach work.</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One of the prominent writes on manpower development is J. 0. Alabi, he defines manpower development as the process of generating training and request skill and competence relevant for social production.</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Alabi also believes that manpower development and training is the member socialized and prepared to work and produced goods and services.</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the same view M. 0. Ladipo looked at manpower as a process of planning and programming for the growth and I improvement of an individual in an organization. In other words, manpower development is the total process by which personnel are recruited, selected, trained, motivated and retained within an organizational system.</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Similarly, Ademidekan define staff development as the trained and education of an organization as well as the overall career development of each individual staff member.</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Training according to him is the acquisition of skill and education in the process by which general ability is being developed.</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Edwin Flipp’s view manpower development include both training to increase skill in the performing a specific job and education t increase general knowledge and understanding of our total environment. But differently training and education of human resources available to enterprises.</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Looking at al these definitions manpower development cold be defined as the training of personnel to increase and improve their knowledge skill and attitude for efficient and effective implementation of organizational managerial functions.</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The term manpower development is a longer process which requires recruitment, induction of personnel or human resources for successful implementation of organizational goals and objectives.</w:t>
      </w:r>
    </w:p>
    <w:p w:rsidR="00242B3E" w:rsidRPr="001F3C8D" w:rsidRDefault="00242B3E" w:rsidP="00242B3E">
      <w:pPr>
        <w:spacing w:after="0" w:line="360" w:lineRule="auto"/>
        <w:jc w:val="both"/>
        <w:rPr>
          <w:rFonts w:ascii="Times New Roman" w:hAnsi="Times New Roman"/>
          <w:sz w:val="28"/>
          <w:szCs w:val="28"/>
        </w:rPr>
      </w:pPr>
      <w:r w:rsidRPr="001F3C8D">
        <w:rPr>
          <w:rFonts w:ascii="Times New Roman" w:hAnsi="Times New Roman"/>
          <w:b/>
          <w:sz w:val="28"/>
          <w:szCs w:val="28"/>
        </w:rPr>
        <w:t>IMPACT OF MANPOWER DEVELOPMENT ON ORGANIZATION</w:t>
      </w:r>
      <w:r w:rsidRPr="001F3C8D">
        <w:rPr>
          <w:rFonts w:ascii="Times New Roman" w:hAnsi="Times New Roman"/>
          <w:sz w:val="28"/>
          <w:szCs w:val="28"/>
        </w:rPr>
        <w:t>:</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Manpower development has a very significant role to play in any organization be it private or public. it is important to note that without manpower which is resources. In an organization, other resources cannot be effectively utilized despite all the scientific and technological break through.</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any mechanized organizations human effort and skill, are required to operate the machinery. As a result for effective utilization of human resources there is the need for its development.</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To support the above point the effective utilization of county’s labour force depends in part upon the development of small but strategic group or persons who have essential skills and special capabilities to guide the work of others.</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Ubeku also stipulated that money spent on training and development of employees is money well invested, employees who have not received adequate training before being assigned with responsibility will lack the necessary confidence withy which to carry out the job. He also mentioned that, people who are not trained to stick to what they were taught the first time they look for the job so they are frightened of doing the job in different way because something might go wrong and that is the risk they cannot take.</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 xml:space="preserve">With training the employee will unusually know what to do at a particular time and how to do it well. They will learn to do at a particular time and how to do it well. They will learn to cope with new demand and challenges. For instances C. C. Nwachukwu in his address during the second annual conference of the Nigeria association of schools of the management and educational training [NASMTI which took place in Lagos in 1981., he believes that no nation can attain or sustain economic and social development without the supply of qualified personnel to manage their </w:t>
      </w:r>
      <w:r w:rsidRPr="001F3C8D">
        <w:rPr>
          <w:rFonts w:ascii="Times New Roman" w:hAnsi="Times New Roman"/>
          <w:sz w:val="28"/>
          <w:szCs w:val="28"/>
        </w:rPr>
        <w:lastRenderedPageBreak/>
        <w:t>developmental effort. He attributed the delay in the social and economic development of Nigeria to the shortage of qualified manpower.</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Training and development of manpower are’ very essential in these changing times. Therefore, it is important that employees should be developed so as to aim reorientation their attitude skill and behaviors to assume fresh roles in a changing environment.</w:t>
      </w:r>
    </w:p>
    <w:p w:rsidR="00242B3E" w:rsidRPr="001F3C8D" w:rsidRDefault="00242B3E" w:rsidP="00242B3E">
      <w:pPr>
        <w:spacing w:after="0" w:line="360" w:lineRule="auto"/>
        <w:jc w:val="both"/>
        <w:rPr>
          <w:rFonts w:ascii="Times New Roman" w:hAnsi="Times New Roman"/>
          <w:b/>
          <w:sz w:val="28"/>
          <w:szCs w:val="28"/>
        </w:rPr>
      </w:pPr>
      <w:r w:rsidRPr="001F3C8D">
        <w:rPr>
          <w:rFonts w:ascii="Times New Roman" w:hAnsi="Times New Roman"/>
          <w:b/>
          <w:sz w:val="28"/>
          <w:szCs w:val="28"/>
        </w:rPr>
        <w:t>2.2</w:t>
      </w:r>
      <w:r w:rsidRPr="001F3C8D">
        <w:rPr>
          <w:rFonts w:ascii="Times New Roman" w:hAnsi="Times New Roman"/>
          <w:b/>
          <w:sz w:val="28"/>
          <w:szCs w:val="28"/>
        </w:rPr>
        <w:tab/>
        <w:t xml:space="preserve"> TRAINING:</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Several authors have discussed on the importance of training in an organization.</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According to Michael, before active training commence it is important to prepare a definition of training and experience required, have long been an integral part of staffing process. Training requirement usually refers to the various types of educational attainment.</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Training and experiences requirement bears a close relationship to work complex. Training requirements represent a knowledge and skill work sample since on educational requirement attempts twice ensure that applicant through formal training.</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According. to check, training is a way of impacting knowledge and experience into the staffs and need to introduce to new employees to perform specific tasks.</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Therefore, training in an organization is the process by which the management attempt to achieve the organizational goals and more so human resources can be described as the key note of the sources.</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Another area of interest in the process of training and job search is the aim and objective of both the organization and the orientation and the way in which personnel embark on the search.</w:t>
      </w:r>
    </w:p>
    <w:p w:rsidR="00242B3E" w:rsidRPr="001F3C8D" w:rsidRDefault="00242B3E" w:rsidP="00242B3E">
      <w:pPr>
        <w:spacing w:after="0" w:line="360" w:lineRule="auto"/>
        <w:jc w:val="both"/>
        <w:rPr>
          <w:rFonts w:ascii="Times New Roman" w:hAnsi="Times New Roman"/>
          <w:b/>
          <w:sz w:val="28"/>
          <w:szCs w:val="28"/>
        </w:rPr>
      </w:pPr>
      <w:r w:rsidRPr="001F3C8D">
        <w:rPr>
          <w:rFonts w:ascii="Times New Roman" w:hAnsi="Times New Roman"/>
          <w:b/>
          <w:sz w:val="28"/>
          <w:szCs w:val="28"/>
        </w:rPr>
        <w:t>2.3 SELECTION:</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manager or organizational graining adviser is faced with the problem of evaluating and selection from the many courses available some how he must device yardstick in terms of quality and relevance of each of these courses to his own needs.</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Intellectual awareness of a new techniques may gained from an appreciation seminars but the ability to apply new techniques clearly involved study in department with exercise and practice.</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These means course which are small enough in number to allow study in depth under expert tuition and this cannot be produced cheaply.</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Many institutions and provide this type of training e.g. Henly Cranfield, Ashridge, the London and Manchester Business School, the training colleges run by consultants and many technical and commercial colleges. The B.I.M. prospectus of courses list a wide range of available courses in which the B.I.M. advises.</w:t>
      </w:r>
    </w:p>
    <w:p w:rsidR="00242B3E" w:rsidRPr="001F3C8D" w:rsidRDefault="00242B3E" w:rsidP="00242B3E">
      <w:pPr>
        <w:spacing w:after="0" w:line="360" w:lineRule="auto"/>
        <w:jc w:val="both"/>
        <w:rPr>
          <w:rFonts w:ascii="Times New Roman" w:hAnsi="Times New Roman"/>
          <w:b/>
          <w:sz w:val="28"/>
          <w:szCs w:val="28"/>
        </w:rPr>
      </w:pPr>
      <w:r w:rsidRPr="001F3C8D">
        <w:rPr>
          <w:rFonts w:ascii="Times New Roman" w:hAnsi="Times New Roman"/>
          <w:b/>
          <w:sz w:val="28"/>
          <w:szCs w:val="28"/>
        </w:rPr>
        <w:br w:type="page"/>
      </w:r>
      <w:r w:rsidRPr="001F3C8D">
        <w:rPr>
          <w:rFonts w:ascii="Times New Roman" w:hAnsi="Times New Roman"/>
          <w:b/>
          <w:sz w:val="28"/>
          <w:szCs w:val="28"/>
        </w:rPr>
        <w:lastRenderedPageBreak/>
        <w:t>2.4 PLACEMENT:</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Placement has been described by various authors as part of the selection process rather than a separate process. It lay more emphasis on the performance based approach using wherever possible objective standard of measurement. The system is based on the fundamental need of every manager to know that is expected of him and requires a clear job description which include the specific level.</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Placement has been described has a choice whether to develop employee or not, the only choice is that of method.</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Manpower development process can be grouped to two major categories and these are off the job techniques and on the job techniques.</w:t>
      </w:r>
    </w:p>
    <w:p w:rsidR="00242B3E" w:rsidRPr="001F3C8D" w:rsidRDefault="00242B3E" w:rsidP="00242B3E">
      <w:pPr>
        <w:spacing w:after="0" w:line="360" w:lineRule="auto"/>
        <w:jc w:val="both"/>
        <w:rPr>
          <w:rFonts w:ascii="Times New Roman" w:hAnsi="Times New Roman"/>
          <w:b/>
          <w:sz w:val="28"/>
          <w:szCs w:val="28"/>
        </w:rPr>
      </w:pPr>
      <w:r w:rsidRPr="001F3C8D">
        <w:rPr>
          <w:rFonts w:ascii="Times New Roman" w:hAnsi="Times New Roman"/>
          <w:b/>
          <w:sz w:val="28"/>
          <w:szCs w:val="28"/>
        </w:rPr>
        <w:t>OFF THE JOB TECHNQUES:</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is when an employee goes fro training and is not producing anything for the organization for the duration of the training. This is used according to William Glinedes when he employer feels that the employees are less skilled than people outside at importing training necessary for improving performance in the organization off the job techniques of developing manpower permit the frame to get away from constant pressure of the ob and to concentrate more on self development. The various types of off the job techniques include orientation raining, vestibule training, lecture and other special course.</w:t>
      </w:r>
    </w:p>
    <w:p w:rsidR="00242B3E" w:rsidRPr="001F3C8D" w:rsidRDefault="00242B3E" w:rsidP="00242B3E">
      <w:pPr>
        <w:spacing w:after="0" w:line="360" w:lineRule="auto"/>
        <w:jc w:val="both"/>
        <w:rPr>
          <w:rFonts w:ascii="Times New Roman" w:hAnsi="Times New Roman"/>
          <w:b/>
          <w:sz w:val="28"/>
          <w:szCs w:val="28"/>
        </w:rPr>
      </w:pPr>
      <w:r w:rsidRPr="001F3C8D">
        <w:rPr>
          <w:rFonts w:ascii="Times New Roman" w:hAnsi="Times New Roman"/>
          <w:b/>
          <w:sz w:val="28"/>
          <w:szCs w:val="28"/>
        </w:rPr>
        <w:t>VESTIBLE TRAINING:</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involves setting apart of a place for training employees without interfering with production vestibule type of training techniques. Is used for effective skill development. It should be noted therefore that any corporation including the federal government established school.</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type of training make possible the blending of both theoretical and practical side of the work for effective and sound understanding for their works.</w:t>
      </w:r>
    </w:p>
    <w:p w:rsidR="00242B3E" w:rsidRPr="001F3C8D" w:rsidRDefault="00242B3E" w:rsidP="00242B3E">
      <w:pPr>
        <w:spacing w:after="0" w:line="360" w:lineRule="auto"/>
        <w:jc w:val="both"/>
        <w:rPr>
          <w:rFonts w:ascii="Times New Roman" w:hAnsi="Times New Roman"/>
          <w:b/>
          <w:sz w:val="28"/>
          <w:szCs w:val="28"/>
        </w:rPr>
      </w:pPr>
      <w:r w:rsidRPr="001F3C8D">
        <w:rPr>
          <w:rFonts w:ascii="Times New Roman" w:hAnsi="Times New Roman"/>
          <w:b/>
          <w:sz w:val="28"/>
          <w:szCs w:val="28"/>
        </w:rPr>
        <w:t>ON THE JOB TRAINING:</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On the job training is the direct application of the skill and abilities learned previously to the job experience. It is an inexpensive programme because it does not requires development and administration of a formal training programme.</w:t>
      </w:r>
    </w:p>
    <w:p w:rsidR="00242B3E" w:rsidRPr="001F3C8D" w:rsidRDefault="00242B3E" w:rsidP="00242B3E">
      <w:pPr>
        <w:spacing w:after="0" w:line="360" w:lineRule="auto"/>
        <w:jc w:val="both"/>
        <w:rPr>
          <w:rFonts w:ascii="Times New Roman" w:hAnsi="Times New Roman"/>
          <w:b/>
          <w:sz w:val="28"/>
          <w:szCs w:val="28"/>
        </w:rPr>
      </w:pPr>
      <w:r w:rsidRPr="001F3C8D">
        <w:rPr>
          <w:rFonts w:ascii="Times New Roman" w:hAnsi="Times New Roman"/>
          <w:b/>
          <w:sz w:val="28"/>
          <w:szCs w:val="28"/>
        </w:rPr>
        <w:t>THE VARIOUS TYPES OF THE JOB TRAINING INCLUDES:</w:t>
      </w:r>
    </w:p>
    <w:p w:rsidR="00242B3E" w:rsidRPr="001F3C8D" w:rsidRDefault="00242B3E" w:rsidP="00242B3E">
      <w:pPr>
        <w:spacing w:after="0" w:line="360" w:lineRule="auto"/>
        <w:jc w:val="both"/>
        <w:rPr>
          <w:rFonts w:ascii="Times New Roman" w:hAnsi="Times New Roman"/>
          <w:sz w:val="28"/>
          <w:szCs w:val="28"/>
        </w:rPr>
      </w:pPr>
      <w:r w:rsidRPr="001F3C8D">
        <w:rPr>
          <w:rFonts w:ascii="Times New Roman" w:hAnsi="Times New Roman"/>
          <w:sz w:val="28"/>
          <w:szCs w:val="28"/>
        </w:rPr>
        <w:t>a. Apprenticeship Training</w:t>
      </w:r>
    </w:p>
    <w:p w:rsidR="00242B3E" w:rsidRPr="001F3C8D" w:rsidRDefault="00242B3E" w:rsidP="00242B3E">
      <w:pPr>
        <w:spacing w:after="0" w:line="360" w:lineRule="auto"/>
        <w:jc w:val="both"/>
        <w:rPr>
          <w:rFonts w:ascii="Times New Roman" w:hAnsi="Times New Roman"/>
          <w:sz w:val="28"/>
          <w:szCs w:val="28"/>
        </w:rPr>
      </w:pPr>
      <w:r w:rsidRPr="001F3C8D">
        <w:rPr>
          <w:rFonts w:ascii="Times New Roman" w:hAnsi="Times New Roman"/>
          <w:sz w:val="28"/>
          <w:szCs w:val="28"/>
        </w:rPr>
        <w:t>b. Coaching</w:t>
      </w:r>
    </w:p>
    <w:p w:rsidR="00242B3E" w:rsidRPr="001F3C8D" w:rsidRDefault="00242B3E" w:rsidP="00242B3E">
      <w:pPr>
        <w:spacing w:after="0" w:line="360" w:lineRule="auto"/>
        <w:jc w:val="both"/>
        <w:rPr>
          <w:rFonts w:ascii="Times New Roman" w:hAnsi="Times New Roman"/>
          <w:sz w:val="28"/>
          <w:szCs w:val="28"/>
        </w:rPr>
      </w:pPr>
      <w:r w:rsidRPr="001F3C8D">
        <w:rPr>
          <w:rFonts w:ascii="Times New Roman" w:hAnsi="Times New Roman"/>
          <w:sz w:val="28"/>
          <w:szCs w:val="28"/>
        </w:rPr>
        <w:t>c. Job Instruction</w:t>
      </w:r>
    </w:p>
    <w:p w:rsidR="00242B3E" w:rsidRPr="001F3C8D" w:rsidRDefault="00242B3E" w:rsidP="00242B3E">
      <w:pPr>
        <w:spacing w:after="0" w:line="360" w:lineRule="auto"/>
        <w:jc w:val="both"/>
        <w:rPr>
          <w:rFonts w:ascii="Times New Roman" w:hAnsi="Times New Roman"/>
          <w:b/>
          <w:sz w:val="28"/>
          <w:szCs w:val="28"/>
        </w:rPr>
      </w:pPr>
      <w:r w:rsidRPr="001F3C8D">
        <w:rPr>
          <w:rFonts w:ascii="Times New Roman" w:hAnsi="Times New Roman"/>
          <w:b/>
          <w:sz w:val="28"/>
          <w:szCs w:val="28"/>
        </w:rPr>
        <w:t>a.APPRENTICESHIP TRAINING:</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It is training in skilled crafts such as carpentry, tailoring, upholstered and lot of others which require a diverse ranges of knowledge and skill as independence of judgment and maturity. Each apprentice is assigned to an experienced worker who has already learned the work.</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Apprenticeship training is used mostly when complex apprenticeship is well planned and operated it permits the integration of the best features of on the ob training and off the job training.</w:t>
      </w:r>
    </w:p>
    <w:p w:rsidR="00242B3E" w:rsidRPr="001F3C8D" w:rsidRDefault="00242B3E" w:rsidP="00242B3E">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 [b) COACHING:</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is when the supervisors and his subordinates feedback on a expected of them. It may take the form of answering question service as a guide to individual in finding his own answer to problem and allowing him to participate in decision making coaching is very important techniques.</w:t>
      </w:r>
    </w:p>
    <w:p w:rsidR="00242B3E" w:rsidRPr="001F3C8D" w:rsidRDefault="00242B3E" w:rsidP="00242B3E">
      <w:pPr>
        <w:spacing w:after="0" w:line="360" w:lineRule="auto"/>
        <w:jc w:val="both"/>
        <w:rPr>
          <w:rFonts w:ascii="Times New Roman" w:hAnsi="Times New Roman"/>
          <w:b/>
          <w:sz w:val="28"/>
          <w:szCs w:val="28"/>
        </w:rPr>
      </w:pPr>
      <w:r w:rsidRPr="001F3C8D">
        <w:rPr>
          <w:rFonts w:ascii="Times New Roman" w:hAnsi="Times New Roman"/>
          <w:b/>
          <w:sz w:val="28"/>
          <w:szCs w:val="28"/>
        </w:rPr>
        <w:t>[c) JOB INSTRUCTION:</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is the process by which the trainers give the direction about what to do. The job instruction training involves:</w:t>
      </w:r>
    </w:p>
    <w:p w:rsidR="00242B3E" w:rsidRPr="001F3C8D" w:rsidRDefault="00242B3E" w:rsidP="00242B3E">
      <w:pPr>
        <w:spacing w:after="0" w:line="360" w:lineRule="auto"/>
        <w:jc w:val="both"/>
        <w:rPr>
          <w:rFonts w:ascii="Times New Roman" w:hAnsi="Times New Roman"/>
          <w:sz w:val="28"/>
          <w:szCs w:val="28"/>
        </w:rPr>
      </w:pPr>
      <w:r w:rsidRPr="001F3C8D">
        <w:rPr>
          <w:rFonts w:ascii="Times New Roman" w:hAnsi="Times New Roman"/>
          <w:sz w:val="28"/>
          <w:szCs w:val="28"/>
        </w:rPr>
        <w:t>a. Preparation of -the training of his job</w:t>
      </w:r>
    </w:p>
    <w:p w:rsidR="00242B3E" w:rsidRPr="001F3C8D" w:rsidRDefault="00242B3E" w:rsidP="00242B3E">
      <w:pPr>
        <w:spacing w:after="0" w:line="360" w:lineRule="auto"/>
        <w:jc w:val="both"/>
        <w:rPr>
          <w:rFonts w:ascii="Times New Roman" w:hAnsi="Times New Roman"/>
          <w:sz w:val="28"/>
          <w:szCs w:val="28"/>
        </w:rPr>
      </w:pPr>
      <w:r w:rsidRPr="001F3C8D">
        <w:rPr>
          <w:rFonts w:ascii="Times New Roman" w:hAnsi="Times New Roman"/>
          <w:sz w:val="28"/>
          <w:szCs w:val="28"/>
        </w:rPr>
        <w:t>b. Demonstration of the job to the trainee</w:t>
      </w:r>
    </w:p>
    <w:p w:rsidR="00242B3E" w:rsidRPr="001F3C8D" w:rsidRDefault="00242B3E" w:rsidP="00242B3E">
      <w:pPr>
        <w:spacing w:after="0" w:line="360" w:lineRule="auto"/>
        <w:jc w:val="both"/>
        <w:rPr>
          <w:rFonts w:ascii="Times New Roman" w:hAnsi="Times New Roman"/>
          <w:sz w:val="28"/>
          <w:szCs w:val="28"/>
        </w:rPr>
      </w:pPr>
      <w:r w:rsidRPr="001F3C8D">
        <w:rPr>
          <w:rFonts w:ascii="Times New Roman" w:hAnsi="Times New Roman"/>
          <w:sz w:val="28"/>
          <w:szCs w:val="28"/>
        </w:rPr>
        <w:t>c. Having the training perform the job as expected.</w:t>
      </w:r>
    </w:p>
    <w:p w:rsidR="00242B3E" w:rsidRPr="001F3C8D" w:rsidRDefault="00242B3E" w:rsidP="00242B3E">
      <w:pPr>
        <w:spacing w:after="0" w:line="360" w:lineRule="auto"/>
        <w:jc w:val="both"/>
        <w:rPr>
          <w:rFonts w:ascii="Times New Roman" w:hAnsi="Times New Roman"/>
          <w:sz w:val="28"/>
          <w:szCs w:val="28"/>
        </w:rPr>
      </w:pPr>
      <w:r w:rsidRPr="001F3C8D">
        <w:rPr>
          <w:rFonts w:ascii="Times New Roman" w:hAnsi="Times New Roman"/>
          <w:sz w:val="28"/>
          <w:szCs w:val="28"/>
        </w:rPr>
        <w:t>d. Following up in the trainee’s performance on the job.</w:t>
      </w:r>
    </w:p>
    <w:p w:rsidR="00242B3E" w:rsidRPr="001F3C8D" w:rsidRDefault="00242B3E" w:rsidP="00242B3E">
      <w:pPr>
        <w:spacing w:after="0" w:line="360" w:lineRule="auto"/>
        <w:jc w:val="center"/>
        <w:rPr>
          <w:rFonts w:ascii="Times New Roman" w:hAnsi="Times New Roman"/>
          <w:b/>
          <w:sz w:val="28"/>
          <w:szCs w:val="28"/>
        </w:rPr>
      </w:pPr>
    </w:p>
    <w:p w:rsidR="00242B3E" w:rsidRDefault="00242B3E" w:rsidP="00242B3E">
      <w:pPr>
        <w:spacing w:after="0" w:line="360" w:lineRule="auto"/>
        <w:jc w:val="center"/>
        <w:rPr>
          <w:rFonts w:ascii="Times New Roman" w:hAnsi="Times New Roman"/>
          <w:b/>
          <w:sz w:val="28"/>
          <w:szCs w:val="28"/>
        </w:rPr>
      </w:pPr>
    </w:p>
    <w:p w:rsidR="00242B3E" w:rsidRPr="001F3C8D" w:rsidRDefault="00242B3E" w:rsidP="00242B3E">
      <w:pPr>
        <w:spacing w:after="0" w:line="360" w:lineRule="auto"/>
        <w:jc w:val="center"/>
        <w:rPr>
          <w:rFonts w:ascii="Times New Roman" w:hAnsi="Times New Roman"/>
          <w:b/>
          <w:sz w:val="28"/>
          <w:szCs w:val="28"/>
        </w:rPr>
      </w:pPr>
      <w:r w:rsidRPr="001F3C8D">
        <w:rPr>
          <w:rFonts w:ascii="Times New Roman" w:hAnsi="Times New Roman"/>
          <w:b/>
          <w:sz w:val="28"/>
          <w:szCs w:val="28"/>
        </w:rPr>
        <w:lastRenderedPageBreak/>
        <w:t>REFRENCES</w:t>
      </w:r>
    </w:p>
    <w:p w:rsidR="00242B3E" w:rsidRPr="001F3C8D" w:rsidRDefault="00242B3E" w:rsidP="00242B3E">
      <w:pPr>
        <w:spacing w:after="0" w:line="360" w:lineRule="auto"/>
        <w:ind w:firstLine="1260"/>
        <w:jc w:val="both"/>
        <w:rPr>
          <w:rFonts w:ascii="Times New Roman" w:hAnsi="Times New Roman"/>
          <w:sz w:val="28"/>
          <w:szCs w:val="28"/>
        </w:rPr>
      </w:pPr>
      <w:r w:rsidRPr="001F3C8D">
        <w:rPr>
          <w:rFonts w:ascii="Times New Roman" w:hAnsi="Times New Roman"/>
          <w:sz w:val="28"/>
          <w:szCs w:val="28"/>
        </w:rPr>
        <w:t>Fryner W. C. [1975]: Opportunities in Personnel Management and Civil Service</w:t>
      </w:r>
    </w:p>
    <w:p w:rsidR="00242B3E" w:rsidRPr="001F3C8D" w:rsidRDefault="00242B3E" w:rsidP="00242B3E">
      <w:pPr>
        <w:spacing w:after="0" w:line="360" w:lineRule="auto"/>
        <w:ind w:firstLine="1260"/>
        <w:jc w:val="both"/>
        <w:rPr>
          <w:rFonts w:ascii="Times New Roman" w:hAnsi="Times New Roman"/>
          <w:sz w:val="28"/>
          <w:szCs w:val="28"/>
        </w:rPr>
      </w:pPr>
      <w:r w:rsidRPr="001F3C8D">
        <w:rPr>
          <w:rFonts w:ascii="Times New Roman" w:hAnsi="Times New Roman"/>
          <w:sz w:val="28"/>
          <w:szCs w:val="28"/>
        </w:rPr>
        <w:t>Commission: London VGM Career Horizons, a Division of National Textbook Company.</w:t>
      </w:r>
    </w:p>
    <w:p w:rsidR="00242B3E" w:rsidRPr="001F3C8D" w:rsidRDefault="00242B3E" w:rsidP="00242B3E">
      <w:pPr>
        <w:spacing w:after="0" w:line="360" w:lineRule="auto"/>
        <w:ind w:firstLine="1260"/>
        <w:jc w:val="both"/>
        <w:rPr>
          <w:rFonts w:ascii="Times New Roman" w:hAnsi="Times New Roman"/>
          <w:sz w:val="28"/>
          <w:szCs w:val="28"/>
        </w:rPr>
      </w:pPr>
      <w:r w:rsidRPr="001F3C8D">
        <w:rPr>
          <w:rFonts w:ascii="Times New Roman" w:hAnsi="Times New Roman"/>
          <w:sz w:val="28"/>
          <w:szCs w:val="28"/>
        </w:rPr>
        <w:t>Ishola J. A. &amp; Babatunde: Guide to Manpower Development in Teaching Service Commission.</w:t>
      </w:r>
    </w:p>
    <w:p w:rsidR="00242B3E" w:rsidRPr="001F3C8D" w:rsidRDefault="00242B3E" w:rsidP="00242B3E">
      <w:pPr>
        <w:spacing w:after="0" w:line="360" w:lineRule="auto"/>
        <w:ind w:firstLine="1260"/>
        <w:jc w:val="both"/>
        <w:rPr>
          <w:rFonts w:ascii="Times New Roman" w:hAnsi="Times New Roman"/>
          <w:sz w:val="28"/>
          <w:szCs w:val="28"/>
        </w:rPr>
      </w:pPr>
      <w:r w:rsidRPr="001F3C8D">
        <w:rPr>
          <w:rFonts w:ascii="Times New Roman" w:hAnsi="Times New Roman"/>
          <w:sz w:val="28"/>
          <w:szCs w:val="28"/>
        </w:rPr>
        <w:t>Storey John [1991]: From Personnel Management to Human Resources</w:t>
      </w:r>
    </w:p>
    <w:p w:rsidR="00242B3E" w:rsidRPr="001F3C8D" w:rsidRDefault="00242B3E" w:rsidP="00242B3E">
      <w:pPr>
        <w:spacing w:after="0" w:line="360" w:lineRule="auto"/>
        <w:ind w:firstLine="1260"/>
        <w:jc w:val="both"/>
        <w:rPr>
          <w:rFonts w:ascii="Times New Roman" w:hAnsi="Times New Roman"/>
          <w:sz w:val="28"/>
          <w:szCs w:val="28"/>
        </w:rPr>
      </w:pPr>
      <w:r w:rsidRPr="001F3C8D">
        <w:rPr>
          <w:rFonts w:ascii="Times New Roman" w:hAnsi="Times New Roman"/>
          <w:sz w:val="28"/>
          <w:szCs w:val="28"/>
        </w:rPr>
        <w:t>Management in storey John Resources Management</w:t>
      </w:r>
    </w:p>
    <w:p w:rsidR="00242B3E" w:rsidRPr="001F3C8D" w:rsidRDefault="00242B3E" w:rsidP="00242B3E">
      <w:pPr>
        <w:spacing w:after="0" w:line="360" w:lineRule="auto"/>
        <w:ind w:firstLine="1260"/>
        <w:jc w:val="both"/>
        <w:rPr>
          <w:rFonts w:ascii="Times New Roman" w:hAnsi="Times New Roman"/>
          <w:sz w:val="28"/>
          <w:szCs w:val="28"/>
        </w:rPr>
      </w:pPr>
      <w:r w:rsidRPr="001F3C8D">
        <w:rPr>
          <w:rFonts w:ascii="Times New Roman" w:hAnsi="Times New Roman"/>
          <w:sz w:val="28"/>
          <w:szCs w:val="28"/>
        </w:rPr>
        <w:t>History John [ed] New Perspective in Human Behaviour in</w:t>
      </w:r>
    </w:p>
    <w:p w:rsidR="00242B3E" w:rsidRPr="001F3C8D" w:rsidRDefault="00242B3E" w:rsidP="00242B3E">
      <w:pPr>
        <w:spacing w:after="0" w:line="360" w:lineRule="auto"/>
        <w:ind w:firstLine="1260"/>
        <w:jc w:val="both"/>
        <w:rPr>
          <w:rFonts w:ascii="Times New Roman" w:hAnsi="Times New Roman"/>
          <w:sz w:val="28"/>
          <w:szCs w:val="28"/>
        </w:rPr>
      </w:pPr>
      <w:r w:rsidRPr="001F3C8D">
        <w:rPr>
          <w:rFonts w:ascii="Times New Roman" w:hAnsi="Times New Roman"/>
          <w:sz w:val="28"/>
          <w:szCs w:val="28"/>
        </w:rPr>
        <w:t>the Teaching Service Commission [London Routikedge 181.</w:t>
      </w:r>
    </w:p>
    <w:p w:rsidR="00242B3E" w:rsidRDefault="00242B3E" w:rsidP="00242B3E">
      <w:pPr>
        <w:spacing w:after="0" w:line="360" w:lineRule="auto"/>
        <w:ind w:firstLine="1260"/>
        <w:jc w:val="both"/>
        <w:rPr>
          <w:rFonts w:ascii="Times New Roman" w:hAnsi="Times New Roman"/>
          <w:sz w:val="28"/>
          <w:szCs w:val="28"/>
        </w:rPr>
      </w:pPr>
      <w:r w:rsidRPr="001F3C8D">
        <w:rPr>
          <w:rFonts w:ascii="Times New Roman" w:hAnsi="Times New Roman"/>
          <w:sz w:val="28"/>
          <w:szCs w:val="28"/>
        </w:rPr>
        <w:t>Kehinde M. 0. A Model of Organizational Change in Civil Service Commission Pg. 121.</w:t>
      </w:r>
    </w:p>
    <w:p w:rsidR="00242B3E" w:rsidRDefault="00242B3E" w:rsidP="00242B3E">
      <w:pPr>
        <w:spacing w:after="0" w:line="360" w:lineRule="auto"/>
        <w:ind w:firstLine="1260"/>
        <w:jc w:val="both"/>
        <w:rPr>
          <w:rFonts w:ascii="Times New Roman" w:hAnsi="Times New Roman"/>
          <w:sz w:val="28"/>
          <w:szCs w:val="28"/>
        </w:rPr>
      </w:pPr>
    </w:p>
    <w:p w:rsidR="00242B3E" w:rsidRDefault="00242B3E" w:rsidP="00242B3E">
      <w:pPr>
        <w:spacing w:after="0" w:line="360" w:lineRule="auto"/>
        <w:ind w:firstLine="1260"/>
        <w:jc w:val="both"/>
        <w:rPr>
          <w:rFonts w:ascii="Times New Roman" w:hAnsi="Times New Roman"/>
          <w:sz w:val="28"/>
          <w:szCs w:val="28"/>
        </w:rPr>
      </w:pPr>
    </w:p>
    <w:p w:rsidR="00242B3E" w:rsidRDefault="00242B3E" w:rsidP="00242B3E">
      <w:pPr>
        <w:spacing w:after="0" w:line="360" w:lineRule="auto"/>
        <w:ind w:firstLine="1260"/>
        <w:jc w:val="both"/>
        <w:rPr>
          <w:rFonts w:ascii="Times New Roman" w:hAnsi="Times New Roman"/>
          <w:sz w:val="28"/>
          <w:szCs w:val="28"/>
        </w:rPr>
      </w:pPr>
    </w:p>
    <w:p w:rsidR="00242B3E" w:rsidRDefault="00242B3E" w:rsidP="00242B3E">
      <w:pPr>
        <w:spacing w:after="0" w:line="360" w:lineRule="auto"/>
        <w:ind w:firstLine="1260"/>
        <w:jc w:val="both"/>
        <w:rPr>
          <w:rFonts w:ascii="Times New Roman" w:hAnsi="Times New Roman"/>
          <w:sz w:val="28"/>
          <w:szCs w:val="28"/>
        </w:rPr>
      </w:pPr>
    </w:p>
    <w:p w:rsidR="00242B3E" w:rsidRDefault="00242B3E" w:rsidP="00242B3E">
      <w:pPr>
        <w:spacing w:after="0" w:line="360" w:lineRule="auto"/>
        <w:ind w:firstLine="1260"/>
        <w:jc w:val="both"/>
        <w:rPr>
          <w:rFonts w:ascii="Times New Roman" w:hAnsi="Times New Roman"/>
          <w:sz w:val="28"/>
          <w:szCs w:val="28"/>
        </w:rPr>
      </w:pPr>
    </w:p>
    <w:p w:rsidR="00242B3E" w:rsidRDefault="00242B3E" w:rsidP="00242B3E">
      <w:pPr>
        <w:spacing w:after="0" w:line="360" w:lineRule="auto"/>
        <w:ind w:firstLine="1260"/>
        <w:jc w:val="both"/>
        <w:rPr>
          <w:rFonts w:ascii="Times New Roman" w:hAnsi="Times New Roman"/>
          <w:sz w:val="28"/>
          <w:szCs w:val="28"/>
        </w:rPr>
      </w:pPr>
    </w:p>
    <w:p w:rsidR="00242B3E" w:rsidRDefault="00242B3E" w:rsidP="00242B3E">
      <w:pPr>
        <w:spacing w:after="0" w:line="360" w:lineRule="auto"/>
        <w:ind w:firstLine="1260"/>
        <w:jc w:val="both"/>
        <w:rPr>
          <w:rFonts w:ascii="Times New Roman" w:hAnsi="Times New Roman"/>
          <w:sz w:val="28"/>
          <w:szCs w:val="28"/>
        </w:rPr>
      </w:pPr>
    </w:p>
    <w:p w:rsidR="00242B3E" w:rsidRDefault="00242B3E" w:rsidP="00242B3E">
      <w:pPr>
        <w:spacing w:after="0" w:line="360" w:lineRule="auto"/>
        <w:ind w:firstLine="1260"/>
        <w:jc w:val="both"/>
        <w:rPr>
          <w:rFonts w:ascii="Times New Roman" w:hAnsi="Times New Roman"/>
          <w:sz w:val="28"/>
          <w:szCs w:val="28"/>
        </w:rPr>
      </w:pPr>
    </w:p>
    <w:p w:rsidR="00242B3E" w:rsidRDefault="00242B3E" w:rsidP="00242B3E">
      <w:pPr>
        <w:spacing w:after="0" w:line="360" w:lineRule="auto"/>
        <w:ind w:firstLine="1260"/>
        <w:jc w:val="both"/>
        <w:rPr>
          <w:rFonts w:ascii="Times New Roman" w:hAnsi="Times New Roman"/>
          <w:sz w:val="28"/>
          <w:szCs w:val="28"/>
        </w:rPr>
      </w:pPr>
    </w:p>
    <w:p w:rsidR="00242B3E" w:rsidRPr="001F3C8D" w:rsidRDefault="00242B3E" w:rsidP="00242B3E">
      <w:pPr>
        <w:spacing w:after="0" w:line="360" w:lineRule="auto"/>
        <w:ind w:firstLine="1260"/>
        <w:jc w:val="both"/>
        <w:rPr>
          <w:rFonts w:ascii="Times New Roman" w:hAnsi="Times New Roman"/>
          <w:sz w:val="28"/>
          <w:szCs w:val="28"/>
        </w:rPr>
      </w:pPr>
    </w:p>
    <w:p w:rsidR="00242B3E" w:rsidRPr="001F3C8D" w:rsidRDefault="00242B3E" w:rsidP="00242B3E">
      <w:pPr>
        <w:spacing w:after="0" w:line="360" w:lineRule="auto"/>
        <w:jc w:val="center"/>
        <w:rPr>
          <w:rFonts w:ascii="Times New Roman" w:hAnsi="Times New Roman"/>
          <w:b/>
          <w:sz w:val="28"/>
          <w:szCs w:val="28"/>
        </w:rPr>
      </w:pPr>
    </w:p>
    <w:p w:rsidR="00242B3E" w:rsidRPr="001F3C8D" w:rsidRDefault="00242B3E" w:rsidP="00242B3E">
      <w:pPr>
        <w:spacing w:after="0" w:line="360" w:lineRule="auto"/>
        <w:jc w:val="center"/>
        <w:rPr>
          <w:rFonts w:ascii="Times New Roman" w:hAnsi="Times New Roman"/>
          <w:b/>
          <w:sz w:val="28"/>
          <w:szCs w:val="28"/>
        </w:rPr>
      </w:pPr>
    </w:p>
    <w:p w:rsidR="00242B3E" w:rsidRPr="001F3C8D" w:rsidRDefault="00242B3E" w:rsidP="00242B3E">
      <w:pPr>
        <w:spacing w:after="0" w:line="360" w:lineRule="auto"/>
        <w:jc w:val="center"/>
        <w:rPr>
          <w:rFonts w:ascii="Times New Roman" w:hAnsi="Times New Roman"/>
          <w:b/>
          <w:sz w:val="28"/>
          <w:szCs w:val="28"/>
        </w:rPr>
      </w:pPr>
    </w:p>
    <w:p w:rsidR="00242B3E" w:rsidRDefault="00242B3E" w:rsidP="00242B3E">
      <w:pPr>
        <w:spacing w:after="0" w:line="360" w:lineRule="auto"/>
        <w:jc w:val="center"/>
        <w:rPr>
          <w:rFonts w:ascii="Times New Roman" w:hAnsi="Times New Roman"/>
          <w:b/>
          <w:sz w:val="28"/>
          <w:szCs w:val="28"/>
        </w:rPr>
      </w:pPr>
    </w:p>
    <w:p w:rsidR="00242B3E" w:rsidRDefault="00242B3E" w:rsidP="00242B3E">
      <w:pPr>
        <w:spacing w:after="0" w:line="360" w:lineRule="auto"/>
        <w:jc w:val="center"/>
        <w:rPr>
          <w:rFonts w:ascii="Times New Roman" w:hAnsi="Times New Roman"/>
          <w:b/>
          <w:sz w:val="28"/>
          <w:szCs w:val="28"/>
        </w:rPr>
      </w:pPr>
    </w:p>
    <w:p w:rsidR="00242B3E" w:rsidRDefault="00242B3E" w:rsidP="00242B3E">
      <w:pPr>
        <w:spacing w:after="0" w:line="360" w:lineRule="auto"/>
        <w:jc w:val="center"/>
        <w:rPr>
          <w:rFonts w:ascii="Times New Roman" w:hAnsi="Times New Roman"/>
          <w:b/>
          <w:sz w:val="28"/>
          <w:szCs w:val="28"/>
        </w:rPr>
      </w:pPr>
    </w:p>
    <w:p w:rsidR="00242B3E" w:rsidRDefault="00242B3E" w:rsidP="00242B3E">
      <w:pPr>
        <w:spacing w:after="0" w:line="360" w:lineRule="auto"/>
        <w:jc w:val="center"/>
        <w:rPr>
          <w:rFonts w:ascii="Times New Roman" w:hAnsi="Times New Roman"/>
          <w:b/>
          <w:sz w:val="28"/>
          <w:szCs w:val="28"/>
        </w:rPr>
      </w:pPr>
    </w:p>
    <w:p w:rsidR="00242B3E" w:rsidRPr="001F3C8D" w:rsidRDefault="00242B3E" w:rsidP="00242B3E">
      <w:pPr>
        <w:spacing w:after="0" w:line="360" w:lineRule="auto"/>
        <w:jc w:val="center"/>
        <w:rPr>
          <w:rFonts w:ascii="Times New Roman" w:hAnsi="Times New Roman"/>
          <w:sz w:val="28"/>
          <w:szCs w:val="28"/>
        </w:rPr>
      </w:pPr>
      <w:r w:rsidRPr="001F3C8D">
        <w:rPr>
          <w:rFonts w:ascii="Times New Roman" w:hAnsi="Times New Roman"/>
          <w:b/>
          <w:sz w:val="28"/>
          <w:szCs w:val="28"/>
        </w:rPr>
        <w:t>CHAPTER THREE</w:t>
      </w:r>
    </w:p>
    <w:p w:rsidR="00242B3E" w:rsidRPr="001F3C8D" w:rsidRDefault="00242B3E" w:rsidP="00242B3E">
      <w:pPr>
        <w:spacing w:after="0" w:line="360" w:lineRule="auto"/>
        <w:jc w:val="both"/>
        <w:rPr>
          <w:rFonts w:ascii="Times New Roman" w:hAnsi="Times New Roman"/>
          <w:b/>
          <w:sz w:val="28"/>
          <w:szCs w:val="28"/>
        </w:rPr>
      </w:pPr>
      <w:r w:rsidRPr="001F3C8D">
        <w:rPr>
          <w:rFonts w:ascii="Times New Roman" w:hAnsi="Times New Roman"/>
          <w:b/>
          <w:sz w:val="28"/>
          <w:szCs w:val="28"/>
        </w:rPr>
        <w:t>3.0</w:t>
      </w:r>
      <w:r w:rsidRPr="001F3C8D">
        <w:rPr>
          <w:rFonts w:ascii="Times New Roman" w:hAnsi="Times New Roman"/>
          <w:b/>
          <w:sz w:val="28"/>
          <w:szCs w:val="28"/>
        </w:rPr>
        <w:tab/>
        <w:t>RESEARCH METHEDOLOGY</w:t>
      </w:r>
    </w:p>
    <w:p w:rsidR="00242B3E" w:rsidRPr="001F3C8D" w:rsidRDefault="00242B3E" w:rsidP="00242B3E">
      <w:pPr>
        <w:spacing w:after="0" w:line="360" w:lineRule="auto"/>
        <w:jc w:val="both"/>
        <w:rPr>
          <w:rFonts w:ascii="Times New Roman" w:hAnsi="Times New Roman"/>
          <w:b/>
          <w:sz w:val="28"/>
          <w:szCs w:val="28"/>
        </w:rPr>
      </w:pPr>
      <w:r w:rsidRPr="001F3C8D">
        <w:rPr>
          <w:rFonts w:ascii="Times New Roman" w:hAnsi="Times New Roman"/>
          <w:b/>
          <w:sz w:val="28"/>
          <w:szCs w:val="28"/>
        </w:rPr>
        <w:t>3.1</w:t>
      </w:r>
      <w:r w:rsidRPr="001F3C8D">
        <w:rPr>
          <w:rFonts w:ascii="Times New Roman" w:hAnsi="Times New Roman"/>
          <w:b/>
          <w:sz w:val="28"/>
          <w:szCs w:val="28"/>
        </w:rPr>
        <w:tab/>
        <w:t xml:space="preserve"> RESEARCH DESIGN:</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research design used for this study was based were collected from two major source the primary and secondary sources. The primary sources which was inform of interview with some staff of Kwara State Teaching Service Commission and administering of questionnaire.</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secondary source were information collected textbooks, journals magazine, pamphlet, articles and the internet issues and concept in Kwara State Teaching Service Commission, Herald and national pilot paper articles on Kwara State Teaching Service Commission, journals on seminars and workshop organized by Kwara State Teaching Service Commission in conjunction with Kwara State government on staff discipline and punctuality, magazine and pamphlet on information technology by the Kwara State Teaching Service Commission for the staffs. The study adopt the use of survey and historical approach.</w:t>
      </w:r>
    </w:p>
    <w:p w:rsidR="00242B3E" w:rsidRPr="001F3C8D" w:rsidRDefault="00242B3E" w:rsidP="00242B3E">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3.2 </w:t>
      </w:r>
      <w:r w:rsidRPr="001F3C8D">
        <w:rPr>
          <w:rFonts w:ascii="Times New Roman" w:hAnsi="Times New Roman"/>
          <w:b/>
          <w:sz w:val="28"/>
          <w:szCs w:val="28"/>
        </w:rPr>
        <w:tab/>
        <w:t>SAMPLE AND POPULATION OF THE STUDY:</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population for this study entitled training: A Guide to Manpower Development. [A case study of Kwara State Teaching Service Commission were used as a respondents for the stud9.</w:t>
      </w:r>
    </w:p>
    <w:p w:rsidR="00242B3E" w:rsidRPr="001F3C8D" w:rsidRDefault="00242B3E" w:rsidP="00242B3E">
      <w:pPr>
        <w:spacing w:after="0" w:line="360" w:lineRule="auto"/>
        <w:jc w:val="both"/>
        <w:rPr>
          <w:rFonts w:ascii="Times New Roman" w:hAnsi="Times New Roman"/>
          <w:sz w:val="28"/>
          <w:szCs w:val="28"/>
        </w:rPr>
      </w:pPr>
      <w:r w:rsidRPr="001F3C8D">
        <w:rPr>
          <w:rFonts w:ascii="Times New Roman" w:hAnsi="Times New Roman"/>
          <w:sz w:val="28"/>
          <w:szCs w:val="28"/>
        </w:rPr>
        <w:t>Simple random sampling was employed to give every staff equal opportunity of being selected.</w:t>
      </w:r>
    </w:p>
    <w:p w:rsidR="00242B3E" w:rsidRPr="001F3C8D" w:rsidRDefault="00242B3E" w:rsidP="00242B3E">
      <w:pPr>
        <w:spacing w:after="0" w:line="360" w:lineRule="auto"/>
        <w:jc w:val="both"/>
        <w:rPr>
          <w:rFonts w:ascii="Times New Roman" w:hAnsi="Times New Roman"/>
          <w:b/>
          <w:sz w:val="28"/>
          <w:szCs w:val="28"/>
        </w:rPr>
      </w:pPr>
      <w:r w:rsidRPr="001F3C8D">
        <w:rPr>
          <w:rFonts w:ascii="Times New Roman" w:hAnsi="Times New Roman"/>
          <w:b/>
          <w:sz w:val="28"/>
          <w:szCs w:val="28"/>
        </w:rPr>
        <w:t>3.3</w:t>
      </w:r>
      <w:r w:rsidRPr="001F3C8D">
        <w:rPr>
          <w:rFonts w:ascii="Times New Roman" w:hAnsi="Times New Roman"/>
          <w:b/>
          <w:sz w:val="28"/>
          <w:szCs w:val="28"/>
        </w:rPr>
        <w:tab/>
        <w:t xml:space="preserve"> SOURCE OF DATA AND COLLECTION INSTRUMENT:</w:t>
      </w:r>
    </w:p>
    <w:p w:rsidR="00242B3E" w:rsidRPr="001F3C8D" w:rsidRDefault="00242B3E" w:rsidP="00242B3E">
      <w:pPr>
        <w:spacing w:after="0" w:line="360" w:lineRule="auto"/>
        <w:jc w:val="both"/>
        <w:rPr>
          <w:rFonts w:ascii="Times New Roman" w:hAnsi="Times New Roman"/>
          <w:sz w:val="28"/>
          <w:szCs w:val="28"/>
        </w:rPr>
      </w:pPr>
      <w:r w:rsidRPr="001F3C8D">
        <w:rPr>
          <w:rFonts w:ascii="Times New Roman" w:hAnsi="Times New Roman"/>
          <w:sz w:val="28"/>
          <w:szCs w:val="28"/>
        </w:rPr>
        <w:t>The sources of data are primary and secondary, the primary involved the administering of questionnaire and personal interview at the Kwara State Teaching Service Commission, through this the research are able to get the detailed analysis of the study. The secondary data use in the course of the research exercise are obtained from the listed below:</w:t>
      </w:r>
    </w:p>
    <w:p w:rsidR="00242B3E" w:rsidRPr="001F3C8D" w:rsidRDefault="00242B3E" w:rsidP="00242B3E">
      <w:pPr>
        <w:spacing w:after="0" w:line="360" w:lineRule="auto"/>
        <w:jc w:val="both"/>
        <w:rPr>
          <w:rFonts w:ascii="Times New Roman" w:hAnsi="Times New Roman"/>
          <w:sz w:val="28"/>
          <w:szCs w:val="28"/>
        </w:rPr>
      </w:pPr>
      <w:r w:rsidRPr="001F3C8D">
        <w:rPr>
          <w:rFonts w:ascii="Times New Roman" w:hAnsi="Times New Roman"/>
          <w:sz w:val="28"/>
          <w:szCs w:val="28"/>
        </w:rPr>
        <w:t>i. Newspapers and Magazine</w:t>
      </w:r>
    </w:p>
    <w:p w:rsidR="00242B3E" w:rsidRPr="001F3C8D" w:rsidRDefault="00242B3E" w:rsidP="00242B3E">
      <w:pPr>
        <w:spacing w:after="0" w:line="360" w:lineRule="auto"/>
        <w:jc w:val="both"/>
        <w:rPr>
          <w:rFonts w:ascii="Times New Roman" w:hAnsi="Times New Roman"/>
          <w:sz w:val="28"/>
          <w:szCs w:val="28"/>
        </w:rPr>
      </w:pPr>
      <w:r w:rsidRPr="001F3C8D">
        <w:rPr>
          <w:rFonts w:ascii="Times New Roman" w:hAnsi="Times New Roman"/>
          <w:sz w:val="28"/>
          <w:szCs w:val="28"/>
        </w:rPr>
        <w:lastRenderedPageBreak/>
        <w:t>ii. Pamphlet, Unpublished articles and other related items</w:t>
      </w:r>
    </w:p>
    <w:p w:rsidR="00242B3E" w:rsidRPr="001F3C8D" w:rsidRDefault="00242B3E" w:rsidP="00242B3E">
      <w:pPr>
        <w:spacing w:after="0" w:line="360" w:lineRule="auto"/>
        <w:jc w:val="both"/>
        <w:rPr>
          <w:rFonts w:ascii="Times New Roman" w:hAnsi="Times New Roman"/>
          <w:sz w:val="28"/>
          <w:szCs w:val="28"/>
        </w:rPr>
      </w:pPr>
      <w:r w:rsidRPr="001F3C8D">
        <w:rPr>
          <w:rFonts w:ascii="Times New Roman" w:hAnsi="Times New Roman"/>
          <w:sz w:val="28"/>
          <w:szCs w:val="28"/>
        </w:rPr>
        <w:t>iii. Book of record of Kwara State Teaching Service Commission</w:t>
      </w:r>
    </w:p>
    <w:p w:rsidR="00242B3E" w:rsidRPr="001F3C8D" w:rsidRDefault="00242B3E" w:rsidP="00242B3E">
      <w:pPr>
        <w:spacing w:after="0" w:line="360" w:lineRule="auto"/>
        <w:jc w:val="both"/>
        <w:rPr>
          <w:rFonts w:ascii="Times New Roman" w:hAnsi="Times New Roman"/>
          <w:sz w:val="28"/>
          <w:szCs w:val="28"/>
        </w:rPr>
      </w:pPr>
      <w:r w:rsidRPr="001F3C8D">
        <w:rPr>
          <w:rFonts w:ascii="Times New Roman" w:hAnsi="Times New Roman"/>
          <w:sz w:val="28"/>
          <w:szCs w:val="28"/>
        </w:rPr>
        <w:t>iv. Related books coverage</w:t>
      </w:r>
    </w:p>
    <w:p w:rsidR="00242B3E" w:rsidRPr="001F3C8D" w:rsidRDefault="00242B3E" w:rsidP="00242B3E">
      <w:pPr>
        <w:spacing w:after="0" w:line="360" w:lineRule="auto"/>
        <w:jc w:val="both"/>
        <w:rPr>
          <w:rFonts w:ascii="Times New Roman" w:hAnsi="Times New Roman"/>
          <w:b/>
          <w:sz w:val="28"/>
          <w:szCs w:val="28"/>
        </w:rPr>
      </w:pPr>
      <w:r w:rsidRPr="001F3C8D">
        <w:rPr>
          <w:rFonts w:ascii="Times New Roman" w:hAnsi="Times New Roman"/>
          <w:b/>
          <w:sz w:val="28"/>
          <w:szCs w:val="28"/>
        </w:rPr>
        <w:t>3.4</w:t>
      </w:r>
      <w:r w:rsidRPr="001F3C8D">
        <w:rPr>
          <w:rFonts w:ascii="Times New Roman" w:hAnsi="Times New Roman"/>
          <w:b/>
          <w:sz w:val="28"/>
          <w:szCs w:val="28"/>
        </w:rPr>
        <w:tab/>
        <w:t xml:space="preserve"> METHOD OF DATA ANALYSIS:</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For easy access of this work, the research we administer the use of simple percentage in analysis the data collected through the administered question and interview.</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researchers purposely choose the method because of it simplicity from the researcher findings. Simple percentage is easy to understand by both average and learned person who wish to access the research work.</w:t>
      </w:r>
    </w:p>
    <w:p w:rsidR="00242B3E" w:rsidRPr="001F3C8D" w:rsidRDefault="00242B3E" w:rsidP="00242B3E">
      <w:pPr>
        <w:spacing w:after="0" w:line="360" w:lineRule="auto"/>
        <w:jc w:val="both"/>
        <w:rPr>
          <w:rFonts w:ascii="Times New Roman" w:hAnsi="Times New Roman"/>
          <w:b/>
          <w:sz w:val="28"/>
          <w:szCs w:val="28"/>
        </w:rPr>
      </w:pPr>
      <w:r w:rsidRPr="001F3C8D">
        <w:rPr>
          <w:rFonts w:ascii="Times New Roman" w:hAnsi="Times New Roman"/>
          <w:b/>
          <w:sz w:val="28"/>
          <w:szCs w:val="28"/>
        </w:rPr>
        <w:t>3.5</w:t>
      </w:r>
      <w:r w:rsidRPr="001F3C8D">
        <w:rPr>
          <w:rFonts w:ascii="Times New Roman" w:hAnsi="Times New Roman"/>
          <w:b/>
          <w:sz w:val="28"/>
          <w:szCs w:val="28"/>
        </w:rPr>
        <w:tab/>
        <w:t xml:space="preserve"> RESEARCH PROBLEMS:</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There are many problems encountered in the collection of data for this study the very first problem encountered was what constitute to secrecy of the board. Those in position to provide information are restricted to do so because of the fear of relating the commission secret information to unauthorized person.</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b/>
          <w:sz w:val="28"/>
          <w:szCs w:val="28"/>
        </w:rPr>
        <w:t>RECRUITMENT EXERCISE OF KWARA STATE TEACHING SERVICE</w:t>
      </w:r>
      <w:r w:rsidRPr="001F3C8D">
        <w:rPr>
          <w:rFonts w:ascii="Times New Roman" w:hAnsi="Times New Roman"/>
          <w:sz w:val="28"/>
          <w:szCs w:val="28"/>
        </w:rPr>
        <w:t xml:space="preserve"> </w:t>
      </w:r>
      <w:r w:rsidRPr="001F3C8D">
        <w:rPr>
          <w:rFonts w:ascii="Times New Roman" w:hAnsi="Times New Roman"/>
          <w:b/>
          <w:sz w:val="28"/>
          <w:szCs w:val="28"/>
        </w:rPr>
        <w:t>COMMISSION:</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Kwara State Teaching Service Commission can advertise vacancies in the newspapers or by any publication but occasionally, decision are taken not to advertise some post which may be filled either by promotion or by application received without being asked for, consideration are given to officers with required qualification who are comparatively young if an applicant respond to an advertisement the commission or the junior staff committee as the case may be shall invite them for an interview, the purpose of the interview is to determine the suitability of the applicants. After the interview anyone selected will be published in the national dailies.</w:t>
      </w:r>
    </w:p>
    <w:p w:rsidR="00242B3E" w:rsidRPr="001F3C8D" w:rsidRDefault="00242B3E" w:rsidP="00242B3E">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3.6 </w:t>
      </w:r>
      <w:r w:rsidRPr="001F3C8D">
        <w:rPr>
          <w:rFonts w:ascii="Times New Roman" w:hAnsi="Times New Roman"/>
          <w:b/>
          <w:sz w:val="28"/>
          <w:szCs w:val="28"/>
        </w:rPr>
        <w:tab/>
        <w:t>STAFF DISCIPLINE:</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 xml:space="preserve">This is the one of the function of. the Kwara State Teaching Service Commission, it has corrective measures used to prevent serious harm to the commission when grievance are initiated by the staff punctuality of staff and </w:t>
      </w:r>
      <w:r w:rsidRPr="001F3C8D">
        <w:rPr>
          <w:rFonts w:ascii="Times New Roman" w:hAnsi="Times New Roman"/>
          <w:sz w:val="28"/>
          <w:szCs w:val="28"/>
        </w:rPr>
        <w:lastRenderedPageBreak/>
        <w:t>discharged of his or her duty is very essential and at most important, they also made a provision and conduct a discipline which is beneficial and non beneficial depending on the act of undesirable performances. They apply a good discipline procedure which is addressed to a particular person for such individual to defend him or her self and conduct a proper investigation against injustice the staff discipline involve oral warning, suspension and query before a disciplinary committee for the final hearing into the matter before any action will be taken.</w:t>
      </w:r>
    </w:p>
    <w:p w:rsidR="00242B3E" w:rsidRPr="001F3C8D" w:rsidRDefault="00242B3E" w:rsidP="00242B3E">
      <w:pPr>
        <w:spacing w:after="0" w:line="360" w:lineRule="auto"/>
        <w:jc w:val="both"/>
        <w:rPr>
          <w:rFonts w:ascii="Times New Roman" w:hAnsi="Times New Roman"/>
          <w:b/>
          <w:sz w:val="28"/>
          <w:szCs w:val="28"/>
        </w:rPr>
      </w:pPr>
      <w:r w:rsidRPr="001F3C8D">
        <w:rPr>
          <w:rFonts w:ascii="Times New Roman" w:hAnsi="Times New Roman"/>
          <w:b/>
          <w:sz w:val="28"/>
          <w:szCs w:val="28"/>
        </w:rPr>
        <w:t>3.7</w:t>
      </w:r>
      <w:r w:rsidRPr="001F3C8D">
        <w:rPr>
          <w:rFonts w:ascii="Times New Roman" w:hAnsi="Times New Roman"/>
          <w:b/>
          <w:sz w:val="28"/>
          <w:szCs w:val="28"/>
        </w:rPr>
        <w:tab/>
        <w:t xml:space="preserve"> TRAINING:</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Kwara State Teaching Service Commission Training programme is to acquire and develop their staff and to provide an efficiency ad standard of teaching in Kwara State it is educating human development activities an specially designed to improve the overall competent of the workers, beyond the job currently held. Kwara State Teaching Service Commission also organized seminar, workshop and public lectures, conference and symposiums for their staff especially the junior staff to increase the quality of performance and development to boost there orientation with astonishing advances in information and communication technologies required constant manpower training and exposure of staff prevent deterioration in performance and discharge of there duty.</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represents the main basis of the research for the purpose of training towards manpower development in the commission:</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[a] Training of both junior staff from different grade in the commission.</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[b] Training as a significant tools in the commission.</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From the research conducted also it could be referred that through the commission is an educationally advantage area but the commission management [continuous assessment sector] made a positive fight toward reduction the incompetence in the educational sector.</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There are various responses from the different level of the commission which are the tables below:</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Looking in the barriers of this research financial constraint is another problem to this data collection. This is due to the fact that Kwara State Teaching Service Commission is not near to the researcher. Its owing to that constraint that limited to the gathering of best information rather than scanty information to the existence of the subject matter, finally time constraints also constitute to the problem of data collection, due to the time limited to this research the research is unable to gather as many information which will have made this exercise explanatory and elaborate.</w:t>
      </w:r>
    </w:p>
    <w:p w:rsidR="00242B3E" w:rsidRPr="001F3C8D" w:rsidRDefault="00242B3E" w:rsidP="00242B3E">
      <w:pPr>
        <w:spacing w:after="0" w:line="360" w:lineRule="auto"/>
        <w:jc w:val="center"/>
        <w:rPr>
          <w:rFonts w:ascii="Times New Roman" w:hAnsi="Times New Roman"/>
          <w:b/>
          <w:sz w:val="28"/>
          <w:szCs w:val="28"/>
        </w:rPr>
      </w:pPr>
    </w:p>
    <w:p w:rsidR="00242B3E" w:rsidRDefault="00242B3E" w:rsidP="00242B3E">
      <w:pPr>
        <w:spacing w:after="0" w:line="360" w:lineRule="auto"/>
        <w:jc w:val="center"/>
        <w:rPr>
          <w:rFonts w:ascii="Times New Roman" w:hAnsi="Times New Roman"/>
          <w:b/>
          <w:sz w:val="28"/>
          <w:szCs w:val="28"/>
        </w:rPr>
      </w:pPr>
    </w:p>
    <w:p w:rsidR="00242B3E" w:rsidRDefault="00242B3E" w:rsidP="00242B3E">
      <w:pPr>
        <w:spacing w:after="0" w:line="360" w:lineRule="auto"/>
        <w:jc w:val="center"/>
        <w:rPr>
          <w:rFonts w:ascii="Times New Roman" w:hAnsi="Times New Roman"/>
          <w:b/>
          <w:sz w:val="28"/>
          <w:szCs w:val="28"/>
        </w:rPr>
      </w:pPr>
    </w:p>
    <w:p w:rsidR="00242B3E" w:rsidRDefault="00242B3E" w:rsidP="00242B3E">
      <w:pPr>
        <w:spacing w:after="0" w:line="360" w:lineRule="auto"/>
        <w:jc w:val="center"/>
        <w:rPr>
          <w:rFonts w:ascii="Times New Roman" w:hAnsi="Times New Roman"/>
          <w:b/>
          <w:sz w:val="28"/>
          <w:szCs w:val="28"/>
        </w:rPr>
      </w:pPr>
    </w:p>
    <w:p w:rsidR="00242B3E" w:rsidRDefault="00242B3E" w:rsidP="00242B3E">
      <w:pPr>
        <w:spacing w:after="0" w:line="360" w:lineRule="auto"/>
        <w:jc w:val="center"/>
        <w:rPr>
          <w:rFonts w:ascii="Times New Roman" w:hAnsi="Times New Roman"/>
          <w:b/>
          <w:sz w:val="28"/>
          <w:szCs w:val="28"/>
        </w:rPr>
      </w:pPr>
    </w:p>
    <w:p w:rsidR="00242B3E" w:rsidRDefault="00242B3E" w:rsidP="00242B3E">
      <w:pPr>
        <w:spacing w:after="0" w:line="360" w:lineRule="auto"/>
        <w:jc w:val="center"/>
        <w:rPr>
          <w:rFonts w:ascii="Times New Roman" w:hAnsi="Times New Roman"/>
          <w:b/>
          <w:sz w:val="28"/>
          <w:szCs w:val="28"/>
        </w:rPr>
      </w:pPr>
    </w:p>
    <w:p w:rsidR="00242B3E" w:rsidRDefault="00242B3E" w:rsidP="00242B3E">
      <w:pPr>
        <w:spacing w:after="0" w:line="360" w:lineRule="auto"/>
        <w:jc w:val="center"/>
        <w:rPr>
          <w:rFonts w:ascii="Times New Roman" w:hAnsi="Times New Roman"/>
          <w:b/>
          <w:sz w:val="28"/>
          <w:szCs w:val="28"/>
        </w:rPr>
      </w:pPr>
    </w:p>
    <w:p w:rsidR="00242B3E" w:rsidRDefault="00242B3E" w:rsidP="00242B3E">
      <w:pPr>
        <w:spacing w:after="0" w:line="360" w:lineRule="auto"/>
        <w:jc w:val="center"/>
        <w:rPr>
          <w:rFonts w:ascii="Times New Roman" w:hAnsi="Times New Roman"/>
          <w:b/>
          <w:sz w:val="28"/>
          <w:szCs w:val="28"/>
        </w:rPr>
      </w:pPr>
    </w:p>
    <w:p w:rsidR="00242B3E" w:rsidRDefault="00242B3E" w:rsidP="00242B3E">
      <w:pPr>
        <w:spacing w:after="0" w:line="360" w:lineRule="auto"/>
        <w:jc w:val="center"/>
        <w:rPr>
          <w:rFonts w:ascii="Times New Roman" w:hAnsi="Times New Roman"/>
          <w:b/>
          <w:sz w:val="28"/>
          <w:szCs w:val="28"/>
        </w:rPr>
      </w:pPr>
    </w:p>
    <w:p w:rsidR="00242B3E" w:rsidRDefault="00242B3E" w:rsidP="00242B3E">
      <w:pPr>
        <w:spacing w:after="0" w:line="360" w:lineRule="auto"/>
        <w:jc w:val="center"/>
        <w:rPr>
          <w:rFonts w:ascii="Times New Roman" w:hAnsi="Times New Roman"/>
          <w:b/>
          <w:sz w:val="28"/>
          <w:szCs w:val="28"/>
        </w:rPr>
      </w:pPr>
    </w:p>
    <w:p w:rsidR="00242B3E" w:rsidRDefault="00242B3E" w:rsidP="00242B3E">
      <w:pPr>
        <w:spacing w:after="0" w:line="360" w:lineRule="auto"/>
        <w:jc w:val="center"/>
        <w:rPr>
          <w:rFonts w:ascii="Times New Roman" w:hAnsi="Times New Roman"/>
          <w:b/>
          <w:sz w:val="28"/>
          <w:szCs w:val="28"/>
        </w:rPr>
      </w:pPr>
    </w:p>
    <w:p w:rsidR="00242B3E" w:rsidRDefault="00242B3E" w:rsidP="00242B3E">
      <w:pPr>
        <w:spacing w:after="0" w:line="360" w:lineRule="auto"/>
        <w:jc w:val="center"/>
        <w:rPr>
          <w:rFonts w:ascii="Times New Roman" w:hAnsi="Times New Roman"/>
          <w:b/>
          <w:sz w:val="28"/>
          <w:szCs w:val="28"/>
        </w:rPr>
      </w:pPr>
    </w:p>
    <w:p w:rsidR="00242B3E" w:rsidRDefault="00242B3E" w:rsidP="00242B3E">
      <w:pPr>
        <w:spacing w:after="0" w:line="360" w:lineRule="auto"/>
        <w:jc w:val="center"/>
        <w:rPr>
          <w:rFonts w:ascii="Times New Roman" w:hAnsi="Times New Roman"/>
          <w:b/>
          <w:sz w:val="28"/>
          <w:szCs w:val="28"/>
        </w:rPr>
      </w:pPr>
    </w:p>
    <w:p w:rsidR="00242B3E" w:rsidRDefault="00242B3E" w:rsidP="00242B3E">
      <w:pPr>
        <w:spacing w:after="0" w:line="360" w:lineRule="auto"/>
        <w:jc w:val="center"/>
        <w:rPr>
          <w:rFonts w:ascii="Times New Roman" w:hAnsi="Times New Roman"/>
          <w:b/>
          <w:sz w:val="28"/>
          <w:szCs w:val="28"/>
        </w:rPr>
      </w:pPr>
    </w:p>
    <w:p w:rsidR="00242B3E" w:rsidRDefault="00242B3E" w:rsidP="00242B3E">
      <w:pPr>
        <w:spacing w:after="0" w:line="360" w:lineRule="auto"/>
        <w:jc w:val="center"/>
        <w:rPr>
          <w:rFonts w:ascii="Times New Roman" w:hAnsi="Times New Roman"/>
          <w:b/>
          <w:sz w:val="28"/>
          <w:szCs w:val="28"/>
        </w:rPr>
      </w:pPr>
    </w:p>
    <w:p w:rsidR="00242B3E" w:rsidRDefault="00242B3E" w:rsidP="00242B3E">
      <w:pPr>
        <w:spacing w:after="0" w:line="360" w:lineRule="auto"/>
        <w:jc w:val="center"/>
        <w:rPr>
          <w:rFonts w:ascii="Times New Roman" w:hAnsi="Times New Roman"/>
          <w:b/>
          <w:sz w:val="28"/>
          <w:szCs w:val="28"/>
        </w:rPr>
      </w:pPr>
    </w:p>
    <w:p w:rsidR="00242B3E" w:rsidRDefault="00242B3E" w:rsidP="00242B3E">
      <w:pPr>
        <w:spacing w:after="0" w:line="360" w:lineRule="auto"/>
        <w:jc w:val="center"/>
        <w:rPr>
          <w:rFonts w:ascii="Times New Roman" w:hAnsi="Times New Roman"/>
          <w:b/>
          <w:sz w:val="28"/>
          <w:szCs w:val="28"/>
        </w:rPr>
      </w:pPr>
    </w:p>
    <w:p w:rsidR="00242B3E" w:rsidRDefault="00242B3E" w:rsidP="00242B3E">
      <w:pPr>
        <w:spacing w:after="0" w:line="360" w:lineRule="auto"/>
        <w:jc w:val="center"/>
        <w:rPr>
          <w:rFonts w:ascii="Times New Roman" w:hAnsi="Times New Roman"/>
          <w:b/>
          <w:sz w:val="28"/>
          <w:szCs w:val="28"/>
        </w:rPr>
      </w:pPr>
    </w:p>
    <w:p w:rsidR="00242B3E" w:rsidRDefault="00242B3E" w:rsidP="00242B3E">
      <w:pPr>
        <w:spacing w:after="0" w:line="360" w:lineRule="auto"/>
        <w:jc w:val="center"/>
        <w:rPr>
          <w:rFonts w:ascii="Times New Roman" w:hAnsi="Times New Roman"/>
          <w:b/>
          <w:sz w:val="28"/>
          <w:szCs w:val="28"/>
        </w:rPr>
      </w:pPr>
    </w:p>
    <w:p w:rsidR="00242B3E" w:rsidRDefault="00242B3E" w:rsidP="00242B3E">
      <w:pPr>
        <w:spacing w:after="0" w:line="360" w:lineRule="auto"/>
        <w:jc w:val="center"/>
        <w:rPr>
          <w:rFonts w:ascii="Times New Roman" w:hAnsi="Times New Roman"/>
          <w:b/>
          <w:sz w:val="28"/>
          <w:szCs w:val="28"/>
        </w:rPr>
      </w:pPr>
    </w:p>
    <w:p w:rsidR="00242B3E" w:rsidRDefault="00242B3E" w:rsidP="00242B3E">
      <w:pPr>
        <w:spacing w:after="0" w:line="360" w:lineRule="auto"/>
        <w:jc w:val="center"/>
        <w:rPr>
          <w:rFonts w:ascii="Times New Roman" w:hAnsi="Times New Roman"/>
          <w:b/>
          <w:sz w:val="28"/>
          <w:szCs w:val="28"/>
        </w:rPr>
      </w:pPr>
    </w:p>
    <w:p w:rsidR="00242B3E" w:rsidRDefault="00242B3E" w:rsidP="00242B3E">
      <w:pPr>
        <w:spacing w:after="0" w:line="360" w:lineRule="auto"/>
        <w:jc w:val="center"/>
        <w:rPr>
          <w:rFonts w:ascii="Times New Roman" w:hAnsi="Times New Roman"/>
          <w:b/>
          <w:sz w:val="28"/>
          <w:szCs w:val="28"/>
        </w:rPr>
      </w:pPr>
    </w:p>
    <w:p w:rsidR="00242B3E" w:rsidRPr="001F3C8D" w:rsidRDefault="00242B3E" w:rsidP="00242B3E">
      <w:pPr>
        <w:spacing w:after="0" w:line="360" w:lineRule="auto"/>
        <w:jc w:val="center"/>
        <w:rPr>
          <w:rFonts w:ascii="Times New Roman" w:hAnsi="Times New Roman"/>
          <w:b/>
          <w:sz w:val="28"/>
          <w:szCs w:val="28"/>
        </w:rPr>
      </w:pPr>
      <w:r w:rsidRPr="001F3C8D">
        <w:rPr>
          <w:rFonts w:ascii="Times New Roman" w:hAnsi="Times New Roman"/>
          <w:b/>
          <w:sz w:val="28"/>
          <w:szCs w:val="28"/>
        </w:rPr>
        <w:lastRenderedPageBreak/>
        <w:t>CHAPTER FOUR</w:t>
      </w:r>
    </w:p>
    <w:p w:rsidR="00242B3E" w:rsidRPr="001F3C8D" w:rsidRDefault="00242B3E" w:rsidP="00242B3E">
      <w:pPr>
        <w:spacing w:after="0" w:line="360" w:lineRule="auto"/>
        <w:jc w:val="both"/>
        <w:rPr>
          <w:rFonts w:ascii="Times New Roman" w:hAnsi="Times New Roman"/>
          <w:b/>
          <w:sz w:val="28"/>
          <w:szCs w:val="28"/>
        </w:rPr>
      </w:pPr>
      <w:r w:rsidRPr="001F3C8D">
        <w:rPr>
          <w:rFonts w:ascii="Times New Roman" w:hAnsi="Times New Roman"/>
          <w:b/>
          <w:sz w:val="28"/>
          <w:szCs w:val="28"/>
        </w:rPr>
        <w:t>4.0</w:t>
      </w:r>
      <w:r w:rsidRPr="001F3C8D">
        <w:rPr>
          <w:rFonts w:ascii="Times New Roman" w:hAnsi="Times New Roman"/>
          <w:b/>
          <w:sz w:val="28"/>
          <w:szCs w:val="28"/>
        </w:rPr>
        <w:tab/>
        <w:t>DATA PRESENTATION AND ANALYSIS</w:t>
      </w:r>
    </w:p>
    <w:p w:rsidR="00242B3E" w:rsidRPr="001F3C8D" w:rsidRDefault="00242B3E" w:rsidP="00242B3E">
      <w:pPr>
        <w:spacing w:after="0" w:line="360" w:lineRule="auto"/>
        <w:jc w:val="both"/>
        <w:rPr>
          <w:rFonts w:ascii="Times New Roman" w:hAnsi="Times New Roman"/>
          <w:b/>
          <w:sz w:val="28"/>
          <w:szCs w:val="28"/>
        </w:rPr>
      </w:pPr>
      <w:r w:rsidRPr="001F3C8D">
        <w:rPr>
          <w:rFonts w:ascii="Times New Roman" w:hAnsi="Times New Roman"/>
          <w:b/>
          <w:sz w:val="28"/>
          <w:szCs w:val="28"/>
        </w:rPr>
        <w:t>4.1 HISTORY OF KWARA STATE TEACHING SERVICE COMMISSION:</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commission was established in accordance with the Adefarasin in April 1972 to provide job security for teachings in voluntary agency, post primary institution none teaching staff among other things.</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Up to 31st May 1992, all government secondary schools and voluntary agency secondary school were under the control and supervision of the Ministry of Education. But for any community to achieve reasonable progress and development the importance of education cannot be over emphasized.</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It is therefore the realization of this fact that lead to the establishment of the State School Board. The education [Amendment] edict 1972 vested in the commission the personnel management of all teachers in grant aided post primary school effective from June 1972 purposely to ensure that high and acceptable standard of education is maintained throughout the state other reason for the establishment of the commission are:</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i. Proper harmonization between their institutions and the state government.</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ii. To implement the-government manpower development programme through the state.</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Management of all aided voluntary and community secondary school in the state.</w:t>
      </w:r>
    </w:p>
    <w:p w:rsidR="00242B3E" w:rsidRPr="001F3C8D" w:rsidRDefault="00242B3E" w:rsidP="00242B3E">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4.2 </w:t>
      </w:r>
      <w:r w:rsidRPr="001F3C8D">
        <w:rPr>
          <w:rFonts w:ascii="Times New Roman" w:hAnsi="Times New Roman"/>
          <w:b/>
          <w:sz w:val="28"/>
          <w:szCs w:val="28"/>
        </w:rPr>
        <w:tab/>
        <w:t>PRESENTATION OF DATA:</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chapter deal with the analysis and presentation. In all party [30] copies of questionnaires were produced and distributed out of which twenty six [26] were completed and returned, so the remaining four [4] copies were reared in non response. The result derived from this analysis in this chapter were base on [26]. The data were analyzed with the use of simple percentages. The total response from the respondents on any questions from each table were considered to be consensus of the respondents.</w:t>
      </w:r>
    </w:p>
    <w:p w:rsidR="00242B3E" w:rsidRPr="001F3C8D" w:rsidRDefault="00242B3E" w:rsidP="00242B3E">
      <w:pPr>
        <w:spacing w:after="0" w:line="360" w:lineRule="auto"/>
        <w:jc w:val="both"/>
        <w:rPr>
          <w:rFonts w:ascii="Times New Roman" w:hAnsi="Times New Roman"/>
          <w:b/>
          <w:sz w:val="28"/>
          <w:szCs w:val="28"/>
        </w:rPr>
      </w:pPr>
      <w:r w:rsidRPr="001F3C8D">
        <w:rPr>
          <w:rFonts w:ascii="Times New Roman" w:hAnsi="Times New Roman"/>
          <w:b/>
          <w:sz w:val="28"/>
          <w:szCs w:val="28"/>
        </w:rPr>
        <w:t>WORKING DURATION AT THE COMMISSION:</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The commission has been in existence for the past thirty five years [351 about 16 [5O1 respondents clajmed to have been with commission for ten years, about 6 [280%] respondents have been with the commission for fifteen years [15 yrs]. This is necessary to how long some staff have been I the commission as to know their level of training, with is through selection process.</w:t>
      </w:r>
    </w:p>
    <w:p w:rsidR="00242B3E" w:rsidRPr="001F3C8D" w:rsidRDefault="00242B3E" w:rsidP="00242B3E">
      <w:pPr>
        <w:spacing w:after="0" w:line="360" w:lineRule="auto"/>
        <w:jc w:val="both"/>
        <w:rPr>
          <w:rFonts w:ascii="Times New Roman" w:hAnsi="Times New Roman"/>
          <w:b/>
          <w:sz w:val="28"/>
          <w:szCs w:val="28"/>
        </w:rPr>
      </w:pPr>
      <w:r w:rsidRPr="001F3C8D">
        <w:rPr>
          <w:rFonts w:ascii="Times New Roman" w:hAnsi="Times New Roman"/>
          <w:b/>
          <w:sz w:val="28"/>
          <w:szCs w:val="28"/>
        </w:rPr>
        <w:t>4.3 ANALYSIS OF DATA:</w:t>
      </w:r>
    </w:p>
    <w:p w:rsidR="00242B3E" w:rsidRPr="001F3C8D" w:rsidRDefault="00242B3E" w:rsidP="00242B3E">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Table 1.0 </w:t>
      </w:r>
      <w:r w:rsidRPr="001F3C8D">
        <w:rPr>
          <w:rFonts w:ascii="Times New Roman" w:hAnsi="Times New Roman"/>
          <w:b/>
          <w:sz w:val="28"/>
          <w:szCs w:val="28"/>
        </w:rPr>
        <w:tab/>
      </w:r>
      <w:r w:rsidRPr="001F3C8D">
        <w:rPr>
          <w:rFonts w:ascii="Times New Roman" w:hAnsi="Times New Roman"/>
          <w:b/>
          <w:sz w:val="28"/>
          <w:szCs w:val="28"/>
        </w:rPr>
        <w:tab/>
        <w:t xml:space="preserve">training of both junior staff and what from different grade in the Kwara state teaching service commission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242B3E" w:rsidRPr="001F3C8D" w:rsidTr="0008703D">
        <w:tc>
          <w:tcPr>
            <w:tcW w:w="3192" w:type="dxa"/>
          </w:tcPr>
          <w:p w:rsidR="00242B3E" w:rsidRPr="001F3C8D" w:rsidRDefault="00242B3E" w:rsidP="0008703D">
            <w:pPr>
              <w:spacing w:after="0" w:line="360" w:lineRule="auto"/>
              <w:jc w:val="center"/>
              <w:rPr>
                <w:rFonts w:ascii="Times New Roman" w:hAnsi="Times New Roman"/>
                <w:b/>
                <w:sz w:val="28"/>
                <w:szCs w:val="28"/>
              </w:rPr>
            </w:pPr>
            <w:r w:rsidRPr="001F3C8D">
              <w:rPr>
                <w:rFonts w:ascii="Times New Roman" w:hAnsi="Times New Roman"/>
                <w:b/>
                <w:sz w:val="28"/>
                <w:szCs w:val="28"/>
              </w:rPr>
              <w:t>Respondent</w:t>
            </w:r>
          </w:p>
        </w:tc>
        <w:tc>
          <w:tcPr>
            <w:tcW w:w="3192" w:type="dxa"/>
          </w:tcPr>
          <w:p w:rsidR="00242B3E" w:rsidRPr="001F3C8D" w:rsidRDefault="00242B3E" w:rsidP="0008703D">
            <w:pPr>
              <w:spacing w:after="0" w:line="360" w:lineRule="auto"/>
              <w:jc w:val="center"/>
              <w:rPr>
                <w:rFonts w:ascii="Times New Roman" w:hAnsi="Times New Roman"/>
                <w:b/>
                <w:sz w:val="28"/>
                <w:szCs w:val="28"/>
              </w:rPr>
            </w:pPr>
            <w:r w:rsidRPr="001F3C8D">
              <w:rPr>
                <w:rFonts w:ascii="Times New Roman" w:hAnsi="Times New Roman"/>
                <w:b/>
                <w:sz w:val="28"/>
                <w:szCs w:val="28"/>
              </w:rPr>
              <w:t>No</w:t>
            </w:r>
          </w:p>
        </w:tc>
        <w:tc>
          <w:tcPr>
            <w:tcW w:w="3192" w:type="dxa"/>
          </w:tcPr>
          <w:p w:rsidR="00242B3E" w:rsidRPr="001F3C8D" w:rsidRDefault="00242B3E" w:rsidP="0008703D">
            <w:pPr>
              <w:spacing w:after="0" w:line="360" w:lineRule="auto"/>
              <w:jc w:val="center"/>
              <w:rPr>
                <w:rFonts w:ascii="Times New Roman" w:hAnsi="Times New Roman"/>
                <w:b/>
                <w:sz w:val="28"/>
                <w:szCs w:val="28"/>
              </w:rPr>
            </w:pPr>
            <w:r w:rsidRPr="001F3C8D">
              <w:rPr>
                <w:rFonts w:ascii="Times New Roman" w:hAnsi="Times New Roman"/>
                <w:b/>
                <w:sz w:val="28"/>
                <w:szCs w:val="28"/>
              </w:rPr>
              <w:t>Percentage %</w:t>
            </w:r>
          </w:p>
        </w:tc>
      </w:tr>
      <w:tr w:rsidR="00242B3E" w:rsidRPr="001F3C8D" w:rsidTr="0008703D">
        <w:tc>
          <w:tcPr>
            <w:tcW w:w="3192" w:type="dxa"/>
          </w:tcPr>
          <w:p w:rsidR="00242B3E" w:rsidRPr="001F3C8D" w:rsidRDefault="00242B3E" w:rsidP="0008703D">
            <w:pPr>
              <w:spacing w:after="0" w:line="360" w:lineRule="auto"/>
              <w:jc w:val="center"/>
              <w:rPr>
                <w:rFonts w:ascii="Times New Roman" w:hAnsi="Times New Roman"/>
                <w:sz w:val="28"/>
                <w:szCs w:val="28"/>
              </w:rPr>
            </w:pPr>
            <w:r w:rsidRPr="001F3C8D">
              <w:rPr>
                <w:rFonts w:ascii="Times New Roman" w:hAnsi="Times New Roman"/>
                <w:sz w:val="28"/>
                <w:szCs w:val="28"/>
              </w:rPr>
              <w:t>Agreed</w:t>
            </w:r>
          </w:p>
        </w:tc>
        <w:tc>
          <w:tcPr>
            <w:tcW w:w="3192" w:type="dxa"/>
          </w:tcPr>
          <w:p w:rsidR="00242B3E" w:rsidRPr="001F3C8D" w:rsidRDefault="00242B3E" w:rsidP="0008703D">
            <w:pPr>
              <w:spacing w:after="0" w:line="360" w:lineRule="auto"/>
              <w:jc w:val="center"/>
              <w:rPr>
                <w:rFonts w:ascii="Times New Roman" w:hAnsi="Times New Roman"/>
                <w:sz w:val="28"/>
                <w:szCs w:val="28"/>
              </w:rPr>
            </w:pPr>
            <w:r w:rsidRPr="001F3C8D">
              <w:rPr>
                <w:rFonts w:ascii="Times New Roman" w:hAnsi="Times New Roman"/>
                <w:sz w:val="28"/>
                <w:szCs w:val="28"/>
              </w:rPr>
              <w:t>20</w:t>
            </w:r>
          </w:p>
        </w:tc>
        <w:tc>
          <w:tcPr>
            <w:tcW w:w="3192" w:type="dxa"/>
          </w:tcPr>
          <w:p w:rsidR="00242B3E" w:rsidRPr="001F3C8D" w:rsidRDefault="00242B3E" w:rsidP="0008703D">
            <w:pPr>
              <w:spacing w:after="0" w:line="360" w:lineRule="auto"/>
              <w:jc w:val="center"/>
              <w:rPr>
                <w:rFonts w:ascii="Times New Roman" w:hAnsi="Times New Roman"/>
                <w:sz w:val="28"/>
                <w:szCs w:val="28"/>
              </w:rPr>
            </w:pPr>
            <w:r w:rsidRPr="001F3C8D">
              <w:rPr>
                <w:rFonts w:ascii="Times New Roman" w:hAnsi="Times New Roman"/>
                <w:sz w:val="28"/>
                <w:szCs w:val="28"/>
              </w:rPr>
              <w:t>78.6</w:t>
            </w:r>
          </w:p>
        </w:tc>
      </w:tr>
      <w:tr w:rsidR="00242B3E" w:rsidRPr="001F3C8D" w:rsidTr="0008703D">
        <w:tc>
          <w:tcPr>
            <w:tcW w:w="3192" w:type="dxa"/>
          </w:tcPr>
          <w:p w:rsidR="00242B3E" w:rsidRPr="001F3C8D" w:rsidRDefault="00242B3E" w:rsidP="0008703D">
            <w:pPr>
              <w:spacing w:after="0" w:line="360" w:lineRule="auto"/>
              <w:jc w:val="center"/>
              <w:rPr>
                <w:rFonts w:ascii="Times New Roman" w:hAnsi="Times New Roman"/>
                <w:sz w:val="28"/>
                <w:szCs w:val="28"/>
              </w:rPr>
            </w:pPr>
            <w:r w:rsidRPr="001F3C8D">
              <w:rPr>
                <w:rFonts w:ascii="Times New Roman" w:hAnsi="Times New Roman"/>
                <w:sz w:val="28"/>
                <w:szCs w:val="28"/>
              </w:rPr>
              <w:t>Disagreed</w:t>
            </w:r>
          </w:p>
        </w:tc>
        <w:tc>
          <w:tcPr>
            <w:tcW w:w="3192" w:type="dxa"/>
          </w:tcPr>
          <w:p w:rsidR="00242B3E" w:rsidRPr="001F3C8D" w:rsidRDefault="00242B3E" w:rsidP="0008703D">
            <w:pPr>
              <w:spacing w:after="0" w:line="360" w:lineRule="auto"/>
              <w:jc w:val="center"/>
              <w:rPr>
                <w:rFonts w:ascii="Times New Roman" w:hAnsi="Times New Roman"/>
                <w:sz w:val="28"/>
                <w:szCs w:val="28"/>
              </w:rPr>
            </w:pPr>
            <w:r w:rsidRPr="001F3C8D">
              <w:rPr>
                <w:rFonts w:ascii="Times New Roman" w:hAnsi="Times New Roman"/>
                <w:sz w:val="28"/>
                <w:szCs w:val="28"/>
              </w:rPr>
              <w:t>6</w:t>
            </w:r>
          </w:p>
        </w:tc>
        <w:tc>
          <w:tcPr>
            <w:tcW w:w="3192" w:type="dxa"/>
          </w:tcPr>
          <w:p w:rsidR="00242B3E" w:rsidRPr="001F3C8D" w:rsidRDefault="00242B3E" w:rsidP="0008703D">
            <w:pPr>
              <w:spacing w:after="0" w:line="360" w:lineRule="auto"/>
              <w:jc w:val="center"/>
              <w:rPr>
                <w:rFonts w:ascii="Times New Roman" w:hAnsi="Times New Roman"/>
                <w:sz w:val="28"/>
                <w:szCs w:val="28"/>
              </w:rPr>
            </w:pPr>
            <w:r w:rsidRPr="001F3C8D">
              <w:rPr>
                <w:rFonts w:ascii="Times New Roman" w:hAnsi="Times New Roman"/>
                <w:sz w:val="28"/>
                <w:szCs w:val="28"/>
              </w:rPr>
              <w:t>21.2</w:t>
            </w:r>
          </w:p>
        </w:tc>
      </w:tr>
      <w:tr w:rsidR="00242B3E" w:rsidRPr="001F3C8D" w:rsidTr="0008703D">
        <w:tc>
          <w:tcPr>
            <w:tcW w:w="3192" w:type="dxa"/>
          </w:tcPr>
          <w:p w:rsidR="00242B3E" w:rsidRPr="001F3C8D" w:rsidRDefault="00242B3E" w:rsidP="0008703D">
            <w:pPr>
              <w:spacing w:after="0" w:line="360" w:lineRule="auto"/>
              <w:jc w:val="center"/>
              <w:rPr>
                <w:rFonts w:ascii="Times New Roman" w:hAnsi="Times New Roman"/>
                <w:sz w:val="28"/>
                <w:szCs w:val="28"/>
              </w:rPr>
            </w:pPr>
            <w:r w:rsidRPr="001F3C8D">
              <w:rPr>
                <w:rFonts w:ascii="Times New Roman" w:hAnsi="Times New Roman"/>
                <w:sz w:val="28"/>
                <w:szCs w:val="28"/>
              </w:rPr>
              <w:t>Total</w:t>
            </w:r>
          </w:p>
        </w:tc>
        <w:tc>
          <w:tcPr>
            <w:tcW w:w="3192" w:type="dxa"/>
          </w:tcPr>
          <w:p w:rsidR="00242B3E" w:rsidRPr="001F3C8D" w:rsidRDefault="00242B3E" w:rsidP="0008703D">
            <w:pPr>
              <w:spacing w:after="0" w:line="360" w:lineRule="auto"/>
              <w:jc w:val="center"/>
              <w:rPr>
                <w:rFonts w:ascii="Times New Roman" w:hAnsi="Times New Roman"/>
                <w:sz w:val="28"/>
                <w:szCs w:val="28"/>
              </w:rPr>
            </w:pPr>
            <w:r w:rsidRPr="001F3C8D">
              <w:rPr>
                <w:rFonts w:ascii="Times New Roman" w:hAnsi="Times New Roman"/>
                <w:sz w:val="28"/>
                <w:szCs w:val="28"/>
              </w:rPr>
              <w:t>26</w:t>
            </w:r>
          </w:p>
        </w:tc>
        <w:tc>
          <w:tcPr>
            <w:tcW w:w="3192" w:type="dxa"/>
          </w:tcPr>
          <w:p w:rsidR="00242B3E" w:rsidRPr="001F3C8D" w:rsidRDefault="00242B3E" w:rsidP="0008703D">
            <w:pPr>
              <w:spacing w:after="0" w:line="360" w:lineRule="auto"/>
              <w:jc w:val="center"/>
              <w:rPr>
                <w:rFonts w:ascii="Times New Roman" w:hAnsi="Times New Roman"/>
                <w:sz w:val="28"/>
                <w:szCs w:val="28"/>
              </w:rPr>
            </w:pPr>
            <w:r w:rsidRPr="001F3C8D">
              <w:rPr>
                <w:rFonts w:ascii="Times New Roman" w:hAnsi="Times New Roman"/>
                <w:sz w:val="28"/>
                <w:szCs w:val="28"/>
              </w:rPr>
              <w:t>100</w:t>
            </w:r>
          </w:p>
        </w:tc>
      </w:tr>
    </w:tbl>
    <w:p w:rsidR="00242B3E" w:rsidRPr="001F3C8D" w:rsidRDefault="00242B3E" w:rsidP="00242B3E">
      <w:pPr>
        <w:spacing w:after="0" w:line="360" w:lineRule="auto"/>
        <w:ind w:firstLine="720"/>
        <w:jc w:val="both"/>
        <w:rPr>
          <w:rFonts w:ascii="Times New Roman" w:hAnsi="Times New Roman"/>
          <w:sz w:val="28"/>
          <w:szCs w:val="28"/>
        </w:rPr>
      </w:pP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A Breakdown of the respondent show that 20[78. 69% respondent are of the view that the commission has witness a great training of the junior staff from different grade I the commission. While 6[21.2%1 disagreed that some junior staffs are not trained but state no reasons for that but that’s there own perception.</w:t>
      </w:r>
    </w:p>
    <w:p w:rsidR="00242B3E" w:rsidRPr="001F3C8D" w:rsidRDefault="00242B3E" w:rsidP="00242B3E">
      <w:pPr>
        <w:spacing w:after="0" w:line="360" w:lineRule="auto"/>
        <w:jc w:val="both"/>
        <w:rPr>
          <w:rFonts w:ascii="Times New Roman" w:hAnsi="Times New Roman"/>
          <w:b/>
          <w:sz w:val="28"/>
          <w:szCs w:val="28"/>
        </w:rPr>
      </w:pPr>
    </w:p>
    <w:p w:rsidR="00242B3E" w:rsidRPr="001F3C8D" w:rsidRDefault="00242B3E" w:rsidP="00242B3E">
      <w:pPr>
        <w:spacing w:after="0" w:line="360" w:lineRule="auto"/>
        <w:jc w:val="both"/>
        <w:rPr>
          <w:rFonts w:ascii="Times New Roman" w:hAnsi="Times New Roman"/>
          <w:b/>
          <w:sz w:val="28"/>
          <w:szCs w:val="28"/>
        </w:rPr>
      </w:pPr>
    </w:p>
    <w:p w:rsidR="00242B3E" w:rsidRPr="001F3C8D" w:rsidRDefault="00242B3E" w:rsidP="00242B3E">
      <w:pPr>
        <w:spacing w:after="0" w:line="360" w:lineRule="auto"/>
        <w:jc w:val="both"/>
        <w:rPr>
          <w:rFonts w:ascii="Times New Roman" w:hAnsi="Times New Roman"/>
          <w:b/>
          <w:sz w:val="28"/>
          <w:szCs w:val="28"/>
        </w:rPr>
      </w:pPr>
    </w:p>
    <w:p w:rsidR="00242B3E" w:rsidRPr="001F3C8D" w:rsidRDefault="00242B3E" w:rsidP="00242B3E">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Table 2.0 </w:t>
      </w:r>
      <w:r w:rsidRPr="001F3C8D">
        <w:rPr>
          <w:rFonts w:ascii="Times New Roman" w:hAnsi="Times New Roman"/>
          <w:b/>
          <w:sz w:val="28"/>
          <w:szCs w:val="28"/>
        </w:rPr>
        <w:tab/>
      </w:r>
      <w:r w:rsidRPr="001F3C8D">
        <w:rPr>
          <w:rFonts w:ascii="Times New Roman" w:hAnsi="Times New Roman"/>
          <w:b/>
          <w:sz w:val="28"/>
          <w:szCs w:val="28"/>
        </w:rPr>
        <w:tab/>
        <w:t>Training As a Significant Tools in the Kwara State Teaching Service Commission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242B3E" w:rsidRPr="001F3C8D" w:rsidTr="0008703D">
        <w:tc>
          <w:tcPr>
            <w:tcW w:w="3192" w:type="dxa"/>
          </w:tcPr>
          <w:p w:rsidR="00242B3E" w:rsidRPr="001F3C8D" w:rsidRDefault="00242B3E" w:rsidP="0008703D">
            <w:pPr>
              <w:spacing w:after="0" w:line="360" w:lineRule="auto"/>
              <w:jc w:val="center"/>
              <w:rPr>
                <w:rFonts w:ascii="Times New Roman" w:hAnsi="Times New Roman"/>
                <w:b/>
                <w:sz w:val="28"/>
                <w:szCs w:val="28"/>
              </w:rPr>
            </w:pPr>
            <w:r w:rsidRPr="001F3C8D">
              <w:rPr>
                <w:rFonts w:ascii="Times New Roman" w:hAnsi="Times New Roman"/>
                <w:b/>
                <w:sz w:val="28"/>
                <w:szCs w:val="28"/>
              </w:rPr>
              <w:t>Respondent</w:t>
            </w:r>
          </w:p>
        </w:tc>
        <w:tc>
          <w:tcPr>
            <w:tcW w:w="3192" w:type="dxa"/>
          </w:tcPr>
          <w:p w:rsidR="00242B3E" w:rsidRPr="001F3C8D" w:rsidRDefault="00242B3E" w:rsidP="0008703D">
            <w:pPr>
              <w:spacing w:after="0" w:line="360" w:lineRule="auto"/>
              <w:jc w:val="center"/>
              <w:rPr>
                <w:rFonts w:ascii="Times New Roman" w:hAnsi="Times New Roman"/>
                <w:b/>
                <w:sz w:val="28"/>
                <w:szCs w:val="28"/>
              </w:rPr>
            </w:pPr>
            <w:r w:rsidRPr="001F3C8D">
              <w:rPr>
                <w:rFonts w:ascii="Times New Roman" w:hAnsi="Times New Roman"/>
                <w:b/>
                <w:sz w:val="28"/>
                <w:szCs w:val="28"/>
              </w:rPr>
              <w:t>No</w:t>
            </w:r>
          </w:p>
        </w:tc>
        <w:tc>
          <w:tcPr>
            <w:tcW w:w="3192" w:type="dxa"/>
          </w:tcPr>
          <w:p w:rsidR="00242B3E" w:rsidRPr="001F3C8D" w:rsidRDefault="00242B3E" w:rsidP="0008703D">
            <w:pPr>
              <w:spacing w:after="0" w:line="360" w:lineRule="auto"/>
              <w:jc w:val="center"/>
              <w:rPr>
                <w:rFonts w:ascii="Times New Roman" w:hAnsi="Times New Roman"/>
                <w:b/>
                <w:sz w:val="28"/>
                <w:szCs w:val="28"/>
              </w:rPr>
            </w:pPr>
            <w:r w:rsidRPr="001F3C8D">
              <w:rPr>
                <w:rFonts w:ascii="Times New Roman" w:hAnsi="Times New Roman"/>
                <w:b/>
                <w:sz w:val="28"/>
                <w:szCs w:val="28"/>
              </w:rPr>
              <w:t>Percentage %</w:t>
            </w:r>
          </w:p>
        </w:tc>
      </w:tr>
      <w:tr w:rsidR="00242B3E" w:rsidRPr="001F3C8D" w:rsidTr="0008703D">
        <w:tc>
          <w:tcPr>
            <w:tcW w:w="3192" w:type="dxa"/>
          </w:tcPr>
          <w:p w:rsidR="00242B3E" w:rsidRPr="001F3C8D" w:rsidRDefault="00242B3E" w:rsidP="0008703D">
            <w:pPr>
              <w:spacing w:after="0" w:line="360" w:lineRule="auto"/>
              <w:jc w:val="center"/>
              <w:rPr>
                <w:rFonts w:ascii="Times New Roman" w:hAnsi="Times New Roman"/>
                <w:sz w:val="28"/>
                <w:szCs w:val="28"/>
              </w:rPr>
            </w:pPr>
            <w:r w:rsidRPr="001F3C8D">
              <w:rPr>
                <w:rFonts w:ascii="Times New Roman" w:hAnsi="Times New Roman"/>
                <w:sz w:val="28"/>
                <w:szCs w:val="28"/>
              </w:rPr>
              <w:t>Agreed</w:t>
            </w:r>
          </w:p>
        </w:tc>
        <w:tc>
          <w:tcPr>
            <w:tcW w:w="3192" w:type="dxa"/>
          </w:tcPr>
          <w:p w:rsidR="00242B3E" w:rsidRPr="001F3C8D" w:rsidRDefault="00242B3E" w:rsidP="0008703D">
            <w:pPr>
              <w:spacing w:after="0" w:line="360" w:lineRule="auto"/>
              <w:jc w:val="center"/>
              <w:rPr>
                <w:rFonts w:ascii="Times New Roman" w:hAnsi="Times New Roman"/>
                <w:sz w:val="28"/>
                <w:szCs w:val="28"/>
              </w:rPr>
            </w:pPr>
            <w:r w:rsidRPr="001F3C8D">
              <w:rPr>
                <w:rFonts w:ascii="Times New Roman" w:hAnsi="Times New Roman"/>
                <w:sz w:val="28"/>
                <w:szCs w:val="28"/>
              </w:rPr>
              <w:t>22</w:t>
            </w:r>
          </w:p>
        </w:tc>
        <w:tc>
          <w:tcPr>
            <w:tcW w:w="3192" w:type="dxa"/>
          </w:tcPr>
          <w:p w:rsidR="00242B3E" w:rsidRPr="001F3C8D" w:rsidRDefault="00242B3E" w:rsidP="0008703D">
            <w:pPr>
              <w:spacing w:after="0" w:line="360" w:lineRule="auto"/>
              <w:jc w:val="center"/>
              <w:rPr>
                <w:rFonts w:ascii="Times New Roman" w:hAnsi="Times New Roman"/>
                <w:sz w:val="28"/>
                <w:szCs w:val="28"/>
              </w:rPr>
            </w:pPr>
            <w:r w:rsidRPr="001F3C8D">
              <w:rPr>
                <w:rFonts w:ascii="Times New Roman" w:hAnsi="Times New Roman"/>
                <w:sz w:val="28"/>
                <w:szCs w:val="28"/>
              </w:rPr>
              <w:t>83.2</w:t>
            </w:r>
          </w:p>
        </w:tc>
      </w:tr>
      <w:tr w:rsidR="00242B3E" w:rsidRPr="001F3C8D" w:rsidTr="0008703D">
        <w:tc>
          <w:tcPr>
            <w:tcW w:w="3192" w:type="dxa"/>
          </w:tcPr>
          <w:p w:rsidR="00242B3E" w:rsidRPr="001F3C8D" w:rsidRDefault="00242B3E" w:rsidP="0008703D">
            <w:pPr>
              <w:spacing w:after="0" w:line="360" w:lineRule="auto"/>
              <w:jc w:val="center"/>
              <w:rPr>
                <w:rFonts w:ascii="Times New Roman" w:hAnsi="Times New Roman"/>
                <w:sz w:val="28"/>
                <w:szCs w:val="28"/>
              </w:rPr>
            </w:pPr>
            <w:r w:rsidRPr="001F3C8D">
              <w:rPr>
                <w:rFonts w:ascii="Times New Roman" w:hAnsi="Times New Roman"/>
                <w:sz w:val="28"/>
                <w:szCs w:val="28"/>
              </w:rPr>
              <w:t>Disagreed</w:t>
            </w:r>
          </w:p>
        </w:tc>
        <w:tc>
          <w:tcPr>
            <w:tcW w:w="3192" w:type="dxa"/>
          </w:tcPr>
          <w:p w:rsidR="00242B3E" w:rsidRPr="001F3C8D" w:rsidRDefault="00242B3E" w:rsidP="0008703D">
            <w:pPr>
              <w:spacing w:after="0" w:line="360" w:lineRule="auto"/>
              <w:jc w:val="center"/>
              <w:rPr>
                <w:rFonts w:ascii="Times New Roman" w:hAnsi="Times New Roman"/>
                <w:sz w:val="28"/>
                <w:szCs w:val="28"/>
              </w:rPr>
            </w:pPr>
            <w:r w:rsidRPr="001F3C8D">
              <w:rPr>
                <w:rFonts w:ascii="Times New Roman" w:hAnsi="Times New Roman"/>
                <w:sz w:val="28"/>
                <w:szCs w:val="28"/>
              </w:rPr>
              <w:t>4</w:t>
            </w:r>
          </w:p>
        </w:tc>
        <w:tc>
          <w:tcPr>
            <w:tcW w:w="3192" w:type="dxa"/>
          </w:tcPr>
          <w:p w:rsidR="00242B3E" w:rsidRPr="001F3C8D" w:rsidRDefault="00242B3E" w:rsidP="0008703D">
            <w:pPr>
              <w:spacing w:after="0" w:line="360" w:lineRule="auto"/>
              <w:jc w:val="center"/>
              <w:rPr>
                <w:rFonts w:ascii="Times New Roman" w:hAnsi="Times New Roman"/>
                <w:sz w:val="28"/>
                <w:szCs w:val="28"/>
              </w:rPr>
            </w:pPr>
            <w:r w:rsidRPr="001F3C8D">
              <w:rPr>
                <w:rFonts w:ascii="Times New Roman" w:hAnsi="Times New Roman"/>
                <w:sz w:val="28"/>
                <w:szCs w:val="28"/>
              </w:rPr>
              <w:t>16.7</w:t>
            </w:r>
          </w:p>
        </w:tc>
      </w:tr>
      <w:tr w:rsidR="00242B3E" w:rsidRPr="001F3C8D" w:rsidTr="0008703D">
        <w:tc>
          <w:tcPr>
            <w:tcW w:w="3192" w:type="dxa"/>
          </w:tcPr>
          <w:p w:rsidR="00242B3E" w:rsidRPr="001F3C8D" w:rsidRDefault="00242B3E" w:rsidP="0008703D">
            <w:pPr>
              <w:spacing w:after="0" w:line="360" w:lineRule="auto"/>
              <w:jc w:val="center"/>
              <w:rPr>
                <w:rFonts w:ascii="Times New Roman" w:hAnsi="Times New Roman"/>
                <w:sz w:val="28"/>
                <w:szCs w:val="28"/>
              </w:rPr>
            </w:pPr>
            <w:r w:rsidRPr="001F3C8D">
              <w:rPr>
                <w:rFonts w:ascii="Times New Roman" w:hAnsi="Times New Roman"/>
                <w:sz w:val="28"/>
                <w:szCs w:val="28"/>
              </w:rPr>
              <w:t>Total</w:t>
            </w:r>
          </w:p>
        </w:tc>
        <w:tc>
          <w:tcPr>
            <w:tcW w:w="3192" w:type="dxa"/>
          </w:tcPr>
          <w:p w:rsidR="00242B3E" w:rsidRPr="001F3C8D" w:rsidRDefault="00242B3E" w:rsidP="0008703D">
            <w:pPr>
              <w:spacing w:after="0" w:line="360" w:lineRule="auto"/>
              <w:jc w:val="center"/>
              <w:rPr>
                <w:rFonts w:ascii="Times New Roman" w:hAnsi="Times New Roman"/>
                <w:sz w:val="28"/>
                <w:szCs w:val="28"/>
              </w:rPr>
            </w:pPr>
            <w:r w:rsidRPr="001F3C8D">
              <w:rPr>
                <w:rFonts w:ascii="Times New Roman" w:hAnsi="Times New Roman"/>
                <w:sz w:val="28"/>
                <w:szCs w:val="28"/>
              </w:rPr>
              <w:t>26</w:t>
            </w:r>
          </w:p>
        </w:tc>
        <w:tc>
          <w:tcPr>
            <w:tcW w:w="3192" w:type="dxa"/>
          </w:tcPr>
          <w:p w:rsidR="00242B3E" w:rsidRPr="001F3C8D" w:rsidRDefault="00242B3E" w:rsidP="0008703D">
            <w:pPr>
              <w:spacing w:after="0" w:line="360" w:lineRule="auto"/>
              <w:jc w:val="center"/>
              <w:rPr>
                <w:rFonts w:ascii="Times New Roman" w:hAnsi="Times New Roman"/>
                <w:sz w:val="28"/>
                <w:szCs w:val="28"/>
              </w:rPr>
            </w:pPr>
            <w:r w:rsidRPr="001F3C8D">
              <w:rPr>
                <w:rFonts w:ascii="Times New Roman" w:hAnsi="Times New Roman"/>
                <w:sz w:val="28"/>
                <w:szCs w:val="28"/>
              </w:rPr>
              <w:t>100</w:t>
            </w:r>
          </w:p>
        </w:tc>
      </w:tr>
    </w:tbl>
    <w:p w:rsidR="00242B3E" w:rsidRPr="001F3C8D" w:rsidRDefault="00242B3E" w:rsidP="00242B3E">
      <w:pPr>
        <w:spacing w:after="0" w:line="360" w:lineRule="auto"/>
        <w:jc w:val="both"/>
        <w:rPr>
          <w:rFonts w:ascii="Times New Roman" w:hAnsi="Times New Roman"/>
          <w:b/>
          <w:sz w:val="28"/>
          <w:szCs w:val="28"/>
        </w:rPr>
      </w:pP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This visible research and statistics revealed that 23 respondent applauded to the training as a means of improving and development of manpower in the Kwara State Teaching Service Commission. While 4 [16.7] disagreed that training of staff is not improving the development of Kwara State Teaching Service Commission, because they are not doing. the right training and are empowering the staffs.</w:t>
      </w:r>
    </w:p>
    <w:p w:rsidR="00242B3E" w:rsidRPr="001F3C8D" w:rsidRDefault="00242B3E" w:rsidP="00242B3E">
      <w:pPr>
        <w:spacing w:after="0" w:line="360" w:lineRule="auto"/>
        <w:jc w:val="both"/>
        <w:rPr>
          <w:rFonts w:ascii="Times New Roman" w:hAnsi="Times New Roman"/>
          <w:b/>
          <w:sz w:val="28"/>
          <w:szCs w:val="28"/>
        </w:rPr>
      </w:pPr>
      <w:r w:rsidRPr="001F3C8D">
        <w:rPr>
          <w:rFonts w:ascii="Times New Roman" w:hAnsi="Times New Roman"/>
          <w:b/>
          <w:sz w:val="28"/>
          <w:szCs w:val="28"/>
        </w:rPr>
        <w:t>4.6 SUMMARY OF THE CHAPTER</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this chapter we mostly focus on the presentation and analysis of data in Kwara State Teaching Service Commission the analysis in this study is based primarily on the training conduct of officials in the Kwara State Teaching Service Commission. The Kwara State Teaching Service Commission processes its training of junior staff from grade level 01 and above, also the staff on field and within the teaching service commission.</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Kwara State Government should do more by snding the staff on a short term course outside the state to develop there skills and knowledge. Whenever the staffs are on training there should be a special package for the staffs on training allowances should be paid in time so that the staffs on training will be committed to what they are doing because it will serve as a moral booster.</w:t>
      </w:r>
    </w:p>
    <w:p w:rsidR="00242B3E" w:rsidRDefault="00242B3E" w:rsidP="00242B3E">
      <w:pPr>
        <w:spacing w:after="0" w:line="360" w:lineRule="auto"/>
        <w:jc w:val="center"/>
        <w:rPr>
          <w:rFonts w:ascii="Times New Roman" w:hAnsi="Times New Roman"/>
          <w:b/>
          <w:sz w:val="28"/>
          <w:szCs w:val="28"/>
        </w:rPr>
      </w:pPr>
    </w:p>
    <w:p w:rsidR="00242B3E" w:rsidRDefault="00242B3E" w:rsidP="00242B3E">
      <w:pPr>
        <w:spacing w:after="0" w:line="360" w:lineRule="auto"/>
        <w:jc w:val="center"/>
        <w:rPr>
          <w:rFonts w:ascii="Times New Roman" w:hAnsi="Times New Roman"/>
          <w:b/>
          <w:sz w:val="28"/>
          <w:szCs w:val="28"/>
        </w:rPr>
      </w:pPr>
    </w:p>
    <w:p w:rsidR="00242B3E" w:rsidRDefault="00242B3E" w:rsidP="00242B3E">
      <w:pPr>
        <w:spacing w:after="0" w:line="360" w:lineRule="auto"/>
        <w:jc w:val="center"/>
        <w:rPr>
          <w:rFonts w:ascii="Times New Roman" w:hAnsi="Times New Roman"/>
          <w:b/>
          <w:sz w:val="28"/>
          <w:szCs w:val="28"/>
        </w:rPr>
      </w:pPr>
    </w:p>
    <w:p w:rsidR="00242B3E" w:rsidRDefault="00242B3E" w:rsidP="00242B3E">
      <w:pPr>
        <w:spacing w:after="0" w:line="360" w:lineRule="auto"/>
        <w:jc w:val="center"/>
        <w:rPr>
          <w:rFonts w:ascii="Times New Roman" w:hAnsi="Times New Roman"/>
          <w:b/>
          <w:sz w:val="28"/>
          <w:szCs w:val="28"/>
        </w:rPr>
      </w:pPr>
    </w:p>
    <w:p w:rsidR="00242B3E" w:rsidRDefault="00242B3E" w:rsidP="00242B3E">
      <w:pPr>
        <w:spacing w:after="0" w:line="360" w:lineRule="auto"/>
        <w:jc w:val="center"/>
        <w:rPr>
          <w:rFonts w:ascii="Times New Roman" w:hAnsi="Times New Roman"/>
          <w:b/>
          <w:sz w:val="28"/>
          <w:szCs w:val="28"/>
        </w:rPr>
      </w:pPr>
    </w:p>
    <w:p w:rsidR="00242B3E" w:rsidRDefault="00242B3E" w:rsidP="00242B3E">
      <w:pPr>
        <w:spacing w:after="0" w:line="360" w:lineRule="auto"/>
        <w:jc w:val="center"/>
        <w:rPr>
          <w:rFonts w:ascii="Times New Roman" w:hAnsi="Times New Roman"/>
          <w:b/>
          <w:sz w:val="28"/>
          <w:szCs w:val="28"/>
        </w:rPr>
      </w:pPr>
    </w:p>
    <w:p w:rsidR="00242B3E" w:rsidRDefault="00242B3E" w:rsidP="00242B3E">
      <w:pPr>
        <w:spacing w:after="0" w:line="360" w:lineRule="auto"/>
        <w:jc w:val="center"/>
        <w:rPr>
          <w:rFonts w:ascii="Times New Roman" w:hAnsi="Times New Roman"/>
          <w:b/>
          <w:sz w:val="28"/>
          <w:szCs w:val="28"/>
        </w:rPr>
      </w:pPr>
    </w:p>
    <w:p w:rsidR="00242B3E" w:rsidRDefault="00242B3E" w:rsidP="00242B3E">
      <w:pPr>
        <w:spacing w:after="0" w:line="360" w:lineRule="auto"/>
        <w:jc w:val="center"/>
        <w:rPr>
          <w:rFonts w:ascii="Times New Roman" w:hAnsi="Times New Roman"/>
          <w:b/>
          <w:sz w:val="28"/>
          <w:szCs w:val="28"/>
        </w:rPr>
      </w:pPr>
    </w:p>
    <w:p w:rsidR="00242B3E" w:rsidRPr="001F3C8D" w:rsidRDefault="00242B3E" w:rsidP="00242B3E">
      <w:pPr>
        <w:spacing w:after="0" w:line="360" w:lineRule="auto"/>
        <w:jc w:val="center"/>
        <w:rPr>
          <w:rFonts w:ascii="Times New Roman" w:hAnsi="Times New Roman"/>
          <w:b/>
          <w:sz w:val="28"/>
          <w:szCs w:val="28"/>
        </w:rPr>
      </w:pPr>
    </w:p>
    <w:p w:rsidR="00242B3E" w:rsidRDefault="00242B3E" w:rsidP="00242B3E">
      <w:pPr>
        <w:spacing w:after="0" w:line="360" w:lineRule="auto"/>
        <w:jc w:val="center"/>
        <w:rPr>
          <w:rFonts w:ascii="Times New Roman" w:hAnsi="Times New Roman"/>
          <w:b/>
          <w:sz w:val="28"/>
          <w:szCs w:val="28"/>
        </w:rPr>
      </w:pPr>
    </w:p>
    <w:p w:rsidR="00242B3E" w:rsidRDefault="00242B3E" w:rsidP="00242B3E">
      <w:pPr>
        <w:spacing w:after="0" w:line="360" w:lineRule="auto"/>
        <w:jc w:val="center"/>
        <w:rPr>
          <w:rFonts w:ascii="Times New Roman" w:hAnsi="Times New Roman"/>
          <w:b/>
          <w:sz w:val="28"/>
          <w:szCs w:val="28"/>
        </w:rPr>
      </w:pPr>
    </w:p>
    <w:p w:rsidR="00242B3E" w:rsidRDefault="00242B3E" w:rsidP="00242B3E">
      <w:pPr>
        <w:spacing w:after="0" w:line="360" w:lineRule="auto"/>
        <w:jc w:val="center"/>
        <w:rPr>
          <w:rFonts w:ascii="Times New Roman" w:hAnsi="Times New Roman"/>
          <w:b/>
          <w:sz w:val="28"/>
          <w:szCs w:val="28"/>
        </w:rPr>
      </w:pPr>
    </w:p>
    <w:p w:rsidR="00242B3E" w:rsidRPr="001F3C8D" w:rsidRDefault="00242B3E" w:rsidP="00242B3E">
      <w:pPr>
        <w:spacing w:after="0" w:line="360" w:lineRule="auto"/>
        <w:jc w:val="center"/>
        <w:rPr>
          <w:rFonts w:ascii="Times New Roman" w:hAnsi="Times New Roman"/>
          <w:sz w:val="28"/>
          <w:szCs w:val="28"/>
        </w:rPr>
      </w:pPr>
      <w:r w:rsidRPr="001F3C8D">
        <w:rPr>
          <w:rFonts w:ascii="Times New Roman" w:hAnsi="Times New Roman"/>
          <w:b/>
          <w:sz w:val="28"/>
          <w:szCs w:val="28"/>
        </w:rPr>
        <w:lastRenderedPageBreak/>
        <w:t>CHAPTER FIVE</w:t>
      </w:r>
    </w:p>
    <w:p w:rsidR="00242B3E" w:rsidRPr="001F3C8D" w:rsidRDefault="00242B3E" w:rsidP="00242B3E">
      <w:pPr>
        <w:spacing w:after="0" w:line="360" w:lineRule="auto"/>
        <w:jc w:val="both"/>
        <w:rPr>
          <w:rFonts w:ascii="Times New Roman" w:hAnsi="Times New Roman"/>
          <w:b/>
          <w:sz w:val="28"/>
          <w:szCs w:val="28"/>
        </w:rPr>
      </w:pPr>
      <w:r w:rsidRPr="001F3C8D">
        <w:rPr>
          <w:rFonts w:ascii="Times New Roman" w:hAnsi="Times New Roman"/>
          <w:b/>
          <w:sz w:val="28"/>
          <w:szCs w:val="28"/>
        </w:rPr>
        <w:t>5.0</w:t>
      </w:r>
      <w:r w:rsidRPr="001F3C8D">
        <w:rPr>
          <w:rFonts w:ascii="Times New Roman" w:hAnsi="Times New Roman"/>
          <w:b/>
          <w:sz w:val="28"/>
          <w:szCs w:val="28"/>
        </w:rPr>
        <w:tab/>
        <w:t>SUMMARY, RECOMMENDATIONS AND CONCLUSION</w:t>
      </w:r>
    </w:p>
    <w:p w:rsidR="00242B3E" w:rsidRPr="001F3C8D" w:rsidRDefault="00242B3E" w:rsidP="00242B3E">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5.1 </w:t>
      </w:r>
      <w:r w:rsidRPr="001F3C8D">
        <w:rPr>
          <w:rFonts w:ascii="Times New Roman" w:hAnsi="Times New Roman"/>
          <w:b/>
          <w:sz w:val="28"/>
          <w:szCs w:val="28"/>
        </w:rPr>
        <w:tab/>
        <w:t>SUMMARY OF FINDINGS:</w:t>
      </w:r>
    </w:p>
    <w:p w:rsidR="00242B3E" w:rsidRPr="001F3C8D" w:rsidRDefault="00242B3E" w:rsidP="00242B3E">
      <w:pPr>
        <w:spacing w:after="0" w:line="360" w:lineRule="auto"/>
        <w:jc w:val="both"/>
        <w:rPr>
          <w:rFonts w:ascii="Times New Roman" w:hAnsi="Times New Roman"/>
          <w:sz w:val="28"/>
          <w:szCs w:val="28"/>
        </w:rPr>
      </w:pPr>
      <w:r w:rsidRPr="001F3C8D">
        <w:rPr>
          <w:rFonts w:ascii="Times New Roman" w:hAnsi="Times New Roman"/>
          <w:sz w:val="28"/>
          <w:szCs w:val="28"/>
        </w:rPr>
        <w:t>At the long run it will be necessary to summarize the whole story at the junction.</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chapter one which deals with the introduction of the project. How the personnel training have become very important to the organization. Describing the various system of training which varies from country to country.</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chapter also contains the aim of the project, it assesses critically the training exercise carried out by the commission which will enable them to assess the performance of the commission and the system adopted in training their employees.</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chapter also further contain the scope of the study i.e. the constraints of time and other resources the study will cover.</w:t>
      </w:r>
    </w:p>
    <w:p w:rsidR="00242B3E" w:rsidRPr="001F3C8D" w:rsidRDefault="00242B3E" w:rsidP="00242B3E">
      <w:pPr>
        <w:spacing w:after="0" w:line="360" w:lineRule="auto"/>
        <w:jc w:val="both"/>
        <w:rPr>
          <w:rFonts w:ascii="Times New Roman" w:hAnsi="Times New Roman"/>
          <w:sz w:val="28"/>
          <w:szCs w:val="28"/>
        </w:rPr>
      </w:pPr>
      <w:r w:rsidRPr="001F3C8D">
        <w:rPr>
          <w:rFonts w:ascii="Times New Roman" w:hAnsi="Times New Roman"/>
          <w:sz w:val="28"/>
          <w:szCs w:val="28"/>
        </w:rPr>
        <w:t>Moreso, I the same chapter one will still have the statement of the problem i.e. to identified problems.</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this chapter also can seen the significance of study is to carrying out a research of his migrated is to point out the important of the study.</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chapter two we have the literature review. This chapter define manpower development indifferent way and important manpower development as the process of generating training and socialization to input into human resources the requisite skill and competence relevant for social production. Manpower as a process of planning and programming for the growth and development of an individual in an organization. This chapter also talked about training how it is being defined by different author. Before active training and experience requirement. Training requirement usually refers to the various types of education resources.</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Moreso, chapter two contains the selection and placement which is described by various another as part of the selection process rather than separate process, it lay more spelling on the performance based approach using whatever possible objective standard measurement.</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Chapter three is mostly concern with the methodology/research method i.e. data on which the study was based were collected of data.</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chapter also talked about sample and population of study how interview or examine hold country and looking to the overall estimate of the national population according to the census result.</w:t>
      </w:r>
    </w:p>
    <w:p w:rsidR="00242B3E" w:rsidRPr="001F3C8D" w:rsidRDefault="00242B3E" w:rsidP="00242B3E">
      <w:pPr>
        <w:spacing w:after="0" w:line="360" w:lineRule="auto"/>
        <w:jc w:val="both"/>
        <w:rPr>
          <w:rFonts w:ascii="Times New Roman" w:hAnsi="Times New Roman"/>
          <w:sz w:val="28"/>
          <w:szCs w:val="28"/>
        </w:rPr>
      </w:pPr>
      <w:r w:rsidRPr="001F3C8D">
        <w:rPr>
          <w:rFonts w:ascii="Times New Roman" w:hAnsi="Times New Roman"/>
          <w:sz w:val="28"/>
          <w:szCs w:val="28"/>
        </w:rPr>
        <w:t>More so. this chapter also talked about sources of. data collection instrument this sources of data mention above in the research methodology are the primary and secondary.</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chapter three we also have the research problem, there are many problem encountered in the collection of data for this study. To mention few.</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chapter four mostly focus on the data presentation and analysis in Kwara State Teaching Service Commission.</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chapter also talked about history of the case study how the commission was established in accordance with Adefarasin commission and Asabia committees’ recommendation.</w:t>
      </w:r>
    </w:p>
    <w:p w:rsidR="00242B3E" w:rsidRPr="001F3C8D" w:rsidRDefault="00242B3E" w:rsidP="00242B3E">
      <w:pPr>
        <w:spacing w:after="0" w:line="360" w:lineRule="auto"/>
        <w:jc w:val="both"/>
        <w:rPr>
          <w:rFonts w:ascii="Times New Roman" w:hAnsi="Times New Roman"/>
          <w:b/>
          <w:sz w:val="28"/>
          <w:szCs w:val="28"/>
        </w:rPr>
      </w:pPr>
      <w:r w:rsidRPr="001F3C8D">
        <w:rPr>
          <w:rFonts w:ascii="Times New Roman" w:hAnsi="Times New Roman"/>
          <w:b/>
          <w:sz w:val="28"/>
          <w:szCs w:val="28"/>
        </w:rPr>
        <w:t>5.2 RECOMMENDATION</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To improve the standard of education in Kwara State, the Kwara State Teaching Service Commission should be carefully developed. That is, the personnel should be trained.</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commission needs well experience and qualified personnel to take o the affairs of the commission the teaching service commission are in charge of training of teachers so in order to improve the standard of learning, the commission should look into the welfare of the teachers make sure they go for further training to improve their standard of teaching most especially those taking science subject.</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Their training programme should be designed in a way that will not affect other activities of the commission. The teachers should not be denied of their while on training so as to encourage them to go for further training.</w:t>
      </w:r>
    </w:p>
    <w:p w:rsidR="00242B3E" w:rsidRPr="001F3C8D" w:rsidRDefault="00242B3E" w:rsidP="00242B3E">
      <w:pPr>
        <w:spacing w:after="0" w:line="360" w:lineRule="auto"/>
        <w:jc w:val="both"/>
        <w:rPr>
          <w:rFonts w:ascii="Times New Roman" w:hAnsi="Times New Roman"/>
          <w:sz w:val="28"/>
          <w:szCs w:val="28"/>
        </w:rPr>
      </w:pPr>
      <w:r w:rsidRPr="001F3C8D">
        <w:rPr>
          <w:rFonts w:ascii="Times New Roman" w:hAnsi="Times New Roman"/>
          <w:b/>
          <w:sz w:val="28"/>
          <w:szCs w:val="28"/>
        </w:rPr>
        <w:t>5.3 CONCLUSION</w:t>
      </w:r>
      <w:r w:rsidRPr="001F3C8D">
        <w:rPr>
          <w:rFonts w:ascii="Times New Roman" w:hAnsi="Times New Roman"/>
          <w:sz w:val="28"/>
          <w:szCs w:val="28"/>
        </w:rPr>
        <w:t>:</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Anything that has beginning will also have an end. Now we have come to the conclusion in this project the presentation, has tried to highlight the training a guide to manpower development especially in Kwara State Teaching Service Commission.</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Manpower development has a very significant role to play in any organization be it private or public. It is important to note that without manpower which is human resources in an organization other resources cannot be effectively utilized despite all the scientific technological breath through for any mechanized organization human efforts and skill are required to operate machinery. As a result for effective utilization of human resources there is the need for its development.</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To support the above point the effective utilization of country’s labour force depends in part upon the development of small but strategic group of person who has the essential skill and special capability to guide the work of other.</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Money spent on training and development of personnel adequate training before being assigned with responsibility will the necessary confidence with which to carryout the job.</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With adequate training the personnel will eventually know what to do at a particular time and how to do it well they will learn to cope with new demand and challenges.</w:t>
      </w:r>
    </w:p>
    <w:p w:rsidR="00242B3E" w:rsidRPr="001F3C8D" w:rsidRDefault="00242B3E" w:rsidP="00242B3E">
      <w:pPr>
        <w:spacing w:after="0" w:line="360" w:lineRule="auto"/>
        <w:ind w:firstLine="720"/>
        <w:jc w:val="both"/>
        <w:rPr>
          <w:rFonts w:ascii="Times New Roman" w:hAnsi="Times New Roman"/>
          <w:sz w:val="28"/>
          <w:szCs w:val="28"/>
        </w:rPr>
      </w:pPr>
      <w:r w:rsidRPr="001F3C8D">
        <w:rPr>
          <w:rFonts w:ascii="Times New Roman" w:hAnsi="Times New Roman"/>
          <w:sz w:val="28"/>
          <w:szCs w:val="28"/>
        </w:rPr>
        <w:t>Training and development of manpower are very essential in this changing time therefore, it is important that personnel should develop so as to aim reorientation attribute environment.</w:t>
      </w:r>
    </w:p>
    <w:p w:rsidR="00242B3E" w:rsidRDefault="00242B3E" w:rsidP="00242B3E">
      <w:pPr>
        <w:spacing w:after="0" w:line="360" w:lineRule="auto"/>
        <w:jc w:val="center"/>
        <w:rPr>
          <w:rFonts w:ascii="Times New Roman" w:hAnsi="Times New Roman"/>
          <w:b/>
          <w:sz w:val="28"/>
          <w:szCs w:val="28"/>
        </w:rPr>
      </w:pPr>
    </w:p>
    <w:p w:rsidR="00242B3E" w:rsidRDefault="00242B3E" w:rsidP="00242B3E">
      <w:pPr>
        <w:spacing w:after="0" w:line="360" w:lineRule="auto"/>
        <w:jc w:val="center"/>
        <w:rPr>
          <w:rFonts w:ascii="Times New Roman" w:hAnsi="Times New Roman"/>
          <w:b/>
          <w:sz w:val="28"/>
          <w:szCs w:val="28"/>
        </w:rPr>
      </w:pPr>
    </w:p>
    <w:p w:rsidR="00242B3E" w:rsidRDefault="00242B3E" w:rsidP="00242B3E">
      <w:pPr>
        <w:spacing w:after="0" w:line="360" w:lineRule="auto"/>
        <w:jc w:val="center"/>
        <w:rPr>
          <w:rFonts w:ascii="Times New Roman" w:hAnsi="Times New Roman"/>
          <w:b/>
          <w:sz w:val="28"/>
          <w:szCs w:val="28"/>
        </w:rPr>
      </w:pPr>
    </w:p>
    <w:p w:rsidR="00242B3E" w:rsidRDefault="00242B3E" w:rsidP="00242B3E">
      <w:pPr>
        <w:spacing w:after="0" w:line="360" w:lineRule="auto"/>
        <w:jc w:val="center"/>
        <w:rPr>
          <w:rFonts w:ascii="Times New Roman" w:hAnsi="Times New Roman"/>
          <w:b/>
          <w:sz w:val="28"/>
          <w:szCs w:val="28"/>
        </w:rPr>
      </w:pPr>
    </w:p>
    <w:p w:rsidR="00242B3E" w:rsidRDefault="00242B3E" w:rsidP="00242B3E">
      <w:pPr>
        <w:spacing w:after="0" w:line="360" w:lineRule="auto"/>
        <w:jc w:val="center"/>
        <w:rPr>
          <w:rFonts w:ascii="Times New Roman" w:hAnsi="Times New Roman"/>
          <w:b/>
          <w:sz w:val="28"/>
          <w:szCs w:val="28"/>
        </w:rPr>
      </w:pPr>
    </w:p>
    <w:p w:rsidR="00242B3E" w:rsidRDefault="00242B3E" w:rsidP="00242B3E">
      <w:pPr>
        <w:spacing w:after="0" w:line="360" w:lineRule="auto"/>
        <w:jc w:val="center"/>
        <w:rPr>
          <w:rFonts w:ascii="Times New Roman" w:hAnsi="Times New Roman"/>
          <w:b/>
          <w:sz w:val="28"/>
          <w:szCs w:val="28"/>
        </w:rPr>
      </w:pPr>
    </w:p>
    <w:p w:rsidR="00242B3E" w:rsidRDefault="00242B3E" w:rsidP="00242B3E">
      <w:pPr>
        <w:spacing w:after="0" w:line="360" w:lineRule="auto"/>
        <w:jc w:val="center"/>
        <w:rPr>
          <w:rFonts w:ascii="Times New Roman" w:hAnsi="Times New Roman"/>
          <w:b/>
          <w:sz w:val="28"/>
          <w:szCs w:val="28"/>
        </w:rPr>
      </w:pPr>
    </w:p>
    <w:p w:rsidR="00242B3E" w:rsidRDefault="00242B3E" w:rsidP="00242B3E">
      <w:pPr>
        <w:spacing w:after="0" w:line="360" w:lineRule="auto"/>
        <w:jc w:val="center"/>
        <w:rPr>
          <w:rFonts w:ascii="Times New Roman" w:hAnsi="Times New Roman"/>
          <w:b/>
          <w:sz w:val="28"/>
          <w:szCs w:val="28"/>
        </w:rPr>
      </w:pPr>
    </w:p>
    <w:p w:rsidR="00242B3E" w:rsidRDefault="00242B3E" w:rsidP="00242B3E">
      <w:pPr>
        <w:spacing w:after="0" w:line="360" w:lineRule="auto"/>
        <w:jc w:val="center"/>
        <w:rPr>
          <w:rFonts w:ascii="Times New Roman" w:hAnsi="Times New Roman"/>
          <w:b/>
          <w:sz w:val="28"/>
          <w:szCs w:val="28"/>
        </w:rPr>
      </w:pPr>
    </w:p>
    <w:p w:rsidR="00242B3E" w:rsidRDefault="00242B3E" w:rsidP="00242B3E">
      <w:pPr>
        <w:spacing w:after="0" w:line="360" w:lineRule="auto"/>
        <w:jc w:val="center"/>
        <w:rPr>
          <w:rFonts w:ascii="Times New Roman" w:hAnsi="Times New Roman"/>
          <w:b/>
          <w:sz w:val="28"/>
          <w:szCs w:val="28"/>
        </w:rPr>
      </w:pPr>
    </w:p>
    <w:p w:rsidR="00242B3E" w:rsidRDefault="00242B3E" w:rsidP="00242B3E">
      <w:pPr>
        <w:spacing w:after="0" w:line="360" w:lineRule="auto"/>
        <w:jc w:val="center"/>
        <w:rPr>
          <w:rFonts w:ascii="Times New Roman" w:hAnsi="Times New Roman"/>
          <w:b/>
          <w:sz w:val="28"/>
          <w:szCs w:val="28"/>
        </w:rPr>
      </w:pPr>
    </w:p>
    <w:p w:rsidR="00242B3E" w:rsidRPr="001F3C8D" w:rsidRDefault="00242B3E" w:rsidP="00242B3E">
      <w:pPr>
        <w:spacing w:after="0" w:line="360" w:lineRule="auto"/>
        <w:jc w:val="center"/>
        <w:rPr>
          <w:rFonts w:ascii="Times New Roman" w:hAnsi="Times New Roman"/>
          <w:b/>
          <w:sz w:val="28"/>
          <w:szCs w:val="28"/>
        </w:rPr>
      </w:pPr>
      <w:r w:rsidRPr="001F3C8D">
        <w:rPr>
          <w:rFonts w:ascii="Times New Roman" w:hAnsi="Times New Roman"/>
          <w:b/>
          <w:sz w:val="28"/>
          <w:szCs w:val="28"/>
        </w:rPr>
        <w:t>BIBLIOGRAPHY</w:t>
      </w:r>
    </w:p>
    <w:p w:rsidR="00242B3E" w:rsidRPr="001F3C8D" w:rsidRDefault="00242B3E" w:rsidP="00242B3E">
      <w:pPr>
        <w:spacing w:after="0" w:line="360" w:lineRule="auto"/>
        <w:ind w:firstLine="1080"/>
        <w:jc w:val="both"/>
        <w:rPr>
          <w:rFonts w:ascii="Times New Roman" w:hAnsi="Times New Roman"/>
          <w:sz w:val="28"/>
          <w:szCs w:val="28"/>
        </w:rPr>
      </w:pPr>
      <w:r w:rsidRPr="001F3C8D">
        <w:rPr>
          <w:rFonts w:ascii="Times New Roman" w:hAnsi="Times New Roman"/>
          <w:sz w:val="28"/>
          <w:szCs w:val="28"/>
        </w:rPr>
        <w:t>Alabi J. 0. [1989]: Manpower Development and Training Public Administration. A Nigeria and Cooperative Lagos,</w:t>
      </w:r>
    </w:p>
    <w:p w:rsidR="00242B3E" w:rsidRPr="001F3C8D" w:rsidRDefault="00242B3E" w:rsidP="00242B3E">
      <w:pPr>
        <w:spacing w:after="0" w:line="360" w:lineRule="auto"/>
        <w:ind w:firstLine="1080"/>
        <w:jc w:val="both"/>
        <w:rPr>
          <w:rFonts w:ascii="Times New Roman" w:hAnsi="Times New Roman"/>
          <w:sz w:val="28"/>
          <w:szCs w:val="28"/>
        </w:rPr>
      </w:pPr>
      <w:r w:rsidRPr="001F3C8D">
        <w:rPr>
          <w:rFonts w:ascii="Times New Roman" w:hAnsi="Times New Roman"/>
          <w:sz w:val="28"/>
          <w:szCs w:val="28"/>
        </w:rPr>
        <w:t>Longman,Pg. 121.</w:t>
      </w:r>
    </w:p>
    <w:p w:rsidR="00242B3E" w:rsidRPr="001F3C8D" w:rsidRDefault="00242B3E" w:rsidP="00242B3E">
      <w:pPr>
        <w:spacing w:after="0" w:line="360" w:lineRule="auto"/>
        <w:ind w:firstLine="1080"/>
        <w:jc w:val="both"/>
        <w:rPr>
          <w:rFonts w:ascii="Times New Roman" w:hAnsi="Times New Roman"/>
          <w:sz w:val="28"/>
          <w:szCs w:val="28"/>
        </w:rPr>
      </w:pPr>
      <w:r w:rsidRPr="001F3C8D">
        <w:rPr>
          <w:rFonts w:ascii="Times New Roman" w:hAnsi="Times New Roman"/>
          <w:sz w:val="28"/>
          <w:szCs w:val="28"/>
        </w:rPr>
        <w:t>Ainoo A. [2001]: Introduction to Personnel Management, Ilorin Universal Press Work Structure Page 19 — 19.</w:t>
      </w:r>
    </w:p>
    <w:p w:rsidR="00242B3E" w:rsidRPr="001F3C8D" w:rsidRDefault="00242B3E" w:rsidP="00242B3E">
      <w:pPr>
        <w:spacing w:after="0" w:line="360" w:lineRule="auto"/>
        <w:ind w:firstLine="1080"/>
        <w:jc w:val="both"/>
        <w:rPr>
          <w:rFonts w:ascii="Times New Roman" w:hAnsi="Times New Roman"/>
          <w:sz w:val="28"/>
          <w:szCs w:val="28"/>
        </w:rPr>
      </w:pPr>
      <w:r w:rsidRPr="001F3C8D">
        <w:rPr>
          <w:rFonts w:ascii="Times New Roman" w:hAnsi="Times New Roman"/>
          <w:sz w:val="28"/>
          <w:szCs w:val="28"/>
        </w:rPr>
        <w:t>Bamachiv G. 119761: Manpower Utilization in Ghana, Nigeria and Siera</w:t>
      </w:r>
    </w:p>
    <w:p w:rsidR="00242B3E" w:rsidRPr="001F3C8D" w:rsidRDefault="00242B3E" w:rsidP="00242B3E">
      <w:pPr>
        <w:spacing w:after="0" w:line="360" w:lineRule="auto"/>
        <w:ind w:firstLine="1080"/>
        <w:jc w:val="both"/>
        <w:rPr>
          <w:rFonts w:ascii="Times New Roman" w:hAnsi="Times New Roman"/>
          <w:sz w:val="28"/>
          <w:szCs w:val="28"/>
        </w:rPr>
      </w:pPr>
      <w:r w:rsidRPr="001F3C8D">
        <w:rPr>
          <w:rFonts w:ascii="Times New Roman" w:hAnsi="Times New Roman"/>
          <w:sz w:val="28"/>
          <w:szCs w:val="28"/>
        </w:rPr>
        <w:t>Leone, Geneva International Institution for Labour</w:t>
      </w:r>
    </w:p>
    <w:p w:rsidR="00242B3E" w:rsidRPr="001F3C8D" w:rsidRDefault="00242B3E" w:rsidP="00242B3E">
      <w:pPr>
        <w:spacing w:after="0" w:line="360" w:lineRule="auto"/>
        <w:ind w:firstLine="1080"/>
        <w:jc w:val="both"/>
        <w:rPr>
          <w:rFonts w:ascii="Times New Roman" w:hAnsi="Times New Roman"/>
          <w:sz w:val="28"/>
          <w:szCs w:val="28"/>
        </w:rPr>
      </w:pPr>
      <w:r w:rsidRPr="001F3C8D">
        <w:rPr>
          <w:rFonts w:ascii="Times New Roman" w:hAnsi="Times New Roman"/>
          <w:sz w:val="28"/>
          <w:szCs w:val="28"/>
        </w:rPr>
        <w:t>Studies.</w:t>
      </w:r>
    </w:p>
    <w:p w:rsidR="00242B3E" w:rsidRPr="001F3C8D" w:rsidRDefault="00242B3E" w:rsidP="00242B3E">
      <w:pPr>
        <w:spacing w:after="0" w:line="360" w:lineRule="auto"/>
        <w:ind w:firstLine="1080"/>
        <w:jc w:val="both"/>
        <w:rPr>
          <w:rFonts w:ascii="Times New Roman" w:hAnsi="Times New Roman"/>
          <w:sz w:val="28"/>
          <w:szCs w:val="28"/>
        </w:rPr>
      </w:pPr>
      <w:r w:rsidRPr="001F3C8D">
        <w:rPr>
          <w:rFonts w:ascii="Times New Roman" w:hAnsi="Times New Roman"/>
          <w:sz w:val="28"/>
          <w:szCs w:val="28"/>
        </w:rPr>
        <w:t>Dalas B. 119801: Personnel Management of People, London,</w:t>
      </w:r>
    </w:p>
    <w:p w:rsidR="00242B3E" w:rsidRPr="001F3C8D" w:rsidRDefault="00242B3E" w:rsidP="00242B3E">
      <w:pPr>
        <w:spacing w:after="0" w:line="360" w:lineRule="auto"/>
        <w:ind w:firstLine="1080"/>
        <w:jc w:val="both"/>
        <w:rPr>
          <w:rFonts w:ascii="Times New Roman" w:hAnsi="Times New Roman"/>
          <w:sz w:val="28"/>
          <w:szCs w:val="28"/>
        </w:rPr>
      </w:pPr>
      <w:r w:rsidRPr="001F3C8D">
        <w:rPr>
          <w:rFonts w:ascii="Times New Roman" w:hAnsi="Times New Roman"/>
          <w:sz w:val="28"/>
          <w:szCs w:val="28"/>
        </w:rPr>
        <w:t>Macmillan, 4th Edition.</w:t>
      </w:r>
    </w:p>
    <w:p w:rsidR="00242B3E" w:rsidRPr="001F3C8D" w:rsidRDefault="00242B3E" w:rsidP="00242B3E">
      <w:pPr>
        <w:spacing w:after="0" w:line="360" w:lineRule="auto"/>
        <w:ind w:firstLine="1080"/>
        <w:jc w:val="both"/>
        <w:rPr>
          <w:rFonts w:ascii="Times New Roman" w:hAnsi="Times New Roman"/>
          <w:sz w:val="28"/>
          <w:szCs w:val="28"/>
        </w:rPr>
      </w:pPr>
      <w:r w:rsidRPr="001F3C8D">
        <w:rPr>
          <w:rFonts w:ascii="Times New Roman" w:hAnsi="Times New Roman"/>
          <w:sz w:val="28"/>
          <w:szCs w:val="28"/>
        </w:rPr>
        <w:t>The Focus Magazine, Kwara State School Board Maiden Edition.</w:t>
      </w:r>
    </w:p>
    <w:p w:rsidR="00242B3E" w:rsidRPr="001F3C8D" w:rsidRDefault="00242B3E" w:rsidP="00242B3E">
      <w:pPr>
        <w:spacing w:after="0" w:line="360" w:lineRule="auto"/>
        <w:ind w:firstLine="1080"/>
        <w:jc w:val="both"/>
        <w:rPr>
          <w:rFonts w:ascii="Times New Roman" w:hAnsi="Times New Roman"/>
          <w:sz w:val="28"/>
          <w:szCs w:val="28"/>
        </w:rPr>
      </w:pPr>
      <w:r w:rsidRPr="001F3C8D">
        <w:rPr>
          <w:rFonts w:ascii="Times New Roman" w:hAnsi="Times New Roman"/>
          <w:sz w:val="28"/>
          <w:szCs w:val="28"/>
        </w:rPr>
        <w:t>Guideline on Civil Service</w:t>
      </w:r>
    </w:p>
    <w:p w:rsidR="00242B3E" w:rsidRPr="001F3C8D" w:rsidRDefault="00242B3E" w:rsidP="00242B3E">
      <w:pPr>
        <w:spacing w:after="0" w:line="360" w:lineRule="auto"/>
        <w:ind w:firstLine="1080"/>
        <w:jc w:val="both"/>
        <w:rPr>
          <w:rFonts w:ascii="Times New Roman" w:hAnsi="Times New Roman"/>
          <w:sz w:val="28"/>
          <w:szCs w:val="28"/>
        </w:rPr>
      </w:pPr>
      <w:r w:rsidRPr="001F3C8D">
        <w:rPr>
          <w:rFonts w:ascii="Times New Roman" w:hAnsi="Times New Roman"/>
          <w:sz w:val="28"/>
          <w:szCs w:val="28"/>
        </w:rPr>
        <w:t>Kwara State Gazette, Law 9 of 1992</w:t>
      </w:r>
    </w:p>
    <w:p w:rsidR="00242B3E" w:rsidRPr="001F3C8D" w:rsidRDefault="00242B3E" w:rsidP="00242B3E">
      <w:pPr>
        <w:spacing w:after="0" w:line="360" w:lineRule="auto"/>
        <w:ind w:firstLine="1080"/>
        <w:jc w:val="both"/>
        <w:rPr>
          <w:rFonts w:ascii="Times New Roman" w:hAnsi="Times New Roman"/>
          <w:sz w:val="28"/>
          <w:szCs w:val="28"/>
        </w:rPr>
      </w:pPr>
      <w:r w:rsidRPr="001F3C8D">
        <w:rPr>
          <w:rFonts w:ascii="Times New Roman" w:hAnsi="Times New Roman"/>
          <w:sz w:val="28"/>
          <w:szCs w:val="28"/>
        </w:rPr>
        <w:t>Kwara State Government Edict No.4 of 1992.</w:t>
      </w:r>
    </w:p>
    <w:p w:rsidR="00242B3E" w:rsidRPr="001F3C8D" w:rsidRDefault="00242B3E" w:rsidP="00242B3E">
      <w:pPr>
        <w:spacing w:after="0" w:line="360" w:lineRule="auto"/>
        <w:ind w:firstLine="1080"/>
        <w:jc w:val="both"/>
        <w:rPr>
          <w:rFonts w:ascii="Times New Roman" w:hAnsi="Times New Roman"/>
          <w:sz w:val="28"/>
          <w:szCs w:val="28"/>
        </w:rPr>
      </w:pPr>
      <w:r w:rsidRPr="001F3C8D">
        <w:rPr>
          <w:rFonts w:ascii="Times New Roman" w:hAnsi="Times New Roman"/>
          <w:sz w:val="28"/>
          <w:szCs w:val="28"/>
        </w:rPr>
        <w:t>Kwara State Civil Service Commission Report 1981 — 1984</w:t>
      </w:r>
    </w:p>
    <w:p w:rsidR="00242B3E" w:rsidRPr="001F3C8D" w:rsidRDefault="00242B3E" w:rsidP="00242B3E">
      <w:pPr>
        <w:spacing w:after="0" w:line="360" w:lineRule="auto"/>
        <w:ind w:left="1080"/>
        <w:jc w:val="both"/>
        <w:rPr>
          <w:rFonts w:ascii="Times New Roman" w:hAnsi="Times New Roman"/>
          <w:sz w:val="28"/>
          <w:szCs w:val="28"/>
        </w:rPr>
      </w:pPr>
      <w:r w:rsidRPr="001F3C8D">
        <w:rPr>
          <w:rFonts w:ascii="Times New Roman" w:hAnsi="Times New Roman"/>
          <w:sz w:val="28"/>
          <w:szCs w:val="28"/>
        </w:rPr>
        <w:t>Depressed Economy a Paper Presented t the Launching of Nigeria Institution for Training, 1989.</w:t>
      </w:r>
    </w:p>
    <w:p w:rsidR="00242B3E" w:rsidRPr="001F3C8D" w:rsidRDefault="00242B3E" w:rsidP="00242B3E">
      <w:pPr>
        <w:spacing w:after="0" w:line="360" w:lineRule="auto"/>
        <w:rPr>
          <w:rFonts w:ascii="Times New Roman" w:hAnsi="Times New Roman"/>
          <w:sz w:val="28"/>
          <w:szCs w:val="28"/>
        </w:rPr>
      </w:pPr>
    </w:p>
    <w:p w:rsidR="00242B3E" w:rsidRPr="001F3C8D" w:rsidRDefault="00242B3E" w:rsidP="00242B3E">
      <w:pPr>
        <w:spacing w:after="0" w:line="360" w:lineRule="auto"/>
        <w:rPr>
          <w:rFonts w:ascii="Times New Roman" w:hAnsi="Times New Roman"/>
          <w:sz w:val="28"/>
          <w:szCs w:val="28"/>
        </w:rPr>
      </w:pPr>
    </w:p>
    <w:p w:rsidR="00242B3E" w:rsidRPr="001F3C8D" w:rsidRDefault="00242B3E" w:rsidP="00242B3E">
      <w:pPr>
        <w:spacing w:line="360" w:lineRule="auto"/>
        <w:rPr>
          <w:rFonts w:ascii="Times New Roman" w:hAnsi="Times New Roman"/>
          <w:sz w:val="28"/>
          <w:szCs w:val="28"/>
        </w:rPr>
      </w:pPr>
    </w:p>
    <w:p w:rsidR="00242B3E" w:rsidRDefault="00242B3E" w:rsidP="00242B3E"/>
    <w:p w:rsidR="00B23FD3" w:rsidRDefault="00B23FD3"/>
    <w:sectPr w:rsidR="00B23FD3" w:rsidSect="00317C6D">
      <w:footerReference w:type="even" r:id="rId4"/>
      <w:footerReference w:type="default" r:id="rId5"/>
      <w:pgSz w:w="11909" w:h="16834" w:code="9"/>
      <w:pgMar w:top="1267" w:right="1152" w:bottom="1152" w:left="1008" w:header="864" w:footer="1152"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0BB" w:rsidRDefault="00242B3E" w:rsidP="00CA39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500BB" w:rsidRDefault="00242B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0BB" w:rsidRDefault="00242B3E" w:rsidP="00CA39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rsidR="008500BB" w:rsidRDefault="00242B3E">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compat/>
  <w:rsids>
    <w:rsidRoot w:val="00242B3E"/>
    <w:rsid w:val="00242B3E"/>
    <w:rsid w:val="00B23F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B3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42B3E"/>
    <w:pPr>
      <w:tabs>
        <w:tab w:val="center" w:pos="4320"/>
        <w:tab w:val="right" w:pos="8640"/>
      </w:tabs>
    </w:pPr>
  </w:style>
  <w:style w:type="character" w:customStyle="1" w:styleId="FooterChar">
    <w:name w:val="Footer Char"/>
    <w:basedOn w:val="DefaultParagraphFont"/>
    <w:link w:val="Footer"/>
    <w:rsid w:val="00242B3E"/>
    <w:rPr>
      <w:rFonts w:ascii="Calibri" w:eastAsia="Calibri" w:hAnsi="Calibri" w:cs="Times New Roman"/>
    </w:rPr>
  </w:style>
  <w:style w:type="character" w:styleId="PageNumber">
    <w:name w:val="page number"/>
    <w:basedOn w:val="DefaultParagraphFont"/>
    <w:rsid w:val="00242B3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5058</Words>
  <Characters>28832</Characters>
  <Application>Microsoft Office Word</Application>
  <DocSecurity>0</DocSecurity>
  <Lines>240</Lines>
  <Paragraphs>67</Paragraphs>
  <ScaleCrop>false</ScaleCrop>
  <Company/>
  <LinksUpToDate>false</LinksUpToDate>
  <CharactersWithSpaces>33823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2025-05-30T14:15:00Z</dcterms:created>
  <dcterms:modified xsi:type="dcterms:W3CDTF">2025-05-30T14:15:00Z</dcterms:modified>
</cp:coreProperties>
</file>