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rPr>
      </w:pPr>
      <w:r>
        <w:rPr>
          <w:rFonts w:ascii="Times New Roman" w:cs="Times New Roman" w:hAnsi="Times New Roman"/>
          <w:b/>
          <w:bCs/>
        </w:rPr>
        <w:t xml:space="preserve">Bioaccumulation of Heavy Metals Potentials of Cassava and Maize grown near KAM Steel Industry, Ilorin, </w:t>
      </w:r>
      <w:r>
        <w:rPr>
          <w:rFonts w:ascii="Times New Roman" w:cs="Times New Roman" w:hAnsi="Times New Roman"/>
          <w:b/>
          <w:bCs/>
        </w:rPr>
        <w:t>Kwara</w:t>
      </w:r>
      <w:r>
        <w:rPr>
          <w:rFonts w:ascii="Times New Roman" w:cs="Times New Roman" w:hAnsi="Times New Roman"/>
          <w:b/>
          <w:bCs/>
        </w:rPr>
        <w:t xml:space="preserve"> State.</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 xml:space="preserve">Background </w:t>
      </w:r>
      <w:r>
        <w:rPr>
          <w:rFonts w:cs="Times New Roman" w:hAnsi="Times New Roman"/>
          <w:b/>
          <w:bCs/>
          <w:lang w:val="en-US"/>
        </w:rPr>
        <w:t>to the Study</w:t>
      </w:r>
    </w:p>
    <w:p>
      <w:pPr>
        <w:pStyle w:val="style0"/>
        <w:rPr>
          <w:rFonts w:ascii="Times New Roman" w:cs="Times New Roman" w:hAnsi="Times New Roman"/>
          <w:b/>
          <w:bCs/>
        </w:rPr>
      </w:pPr>
    </w:p>
    <w:p>
      <w:pPr>
        <w:pStyle w:val="style0"/>
        <w:rPr>
          <w:rFonts w:ascii="Times New Roman" w:cs="Times New Roman" w:hAnsi="Times New Roman"/>
          <w:b w:val="false"/>
          <w:bCs w:val="false"/>
        </w:rPr>
      </w:pPr>
      <w:r>
        <w:rPr>
          <w:rFonts w:cs="Times New Roman" w:hAnsi="Times New Roman"/>
          <w:b w:val="false"/>
          <w:bCs w:val="false"/>
          <w:lang w:val="en-US"/>
        </w:rPr>
        <w:t>Environmental contamination by heavy metals has become a major concern globally due to their persistence, non-biodegradability, and potential for bioaccumulation in the food chain. Industrial activities, particularly steel manufacturing, are among the leading sources of heavy metal emissions into the environment (Olade, 2018). In Nigeria, the rapid expansion of industries, especially in urban centers like Ilorin, Kwara State, has significantly increased the risk of environmental pollution. One of the prominent industrial establishments in the area is KAM Steel Industry, whose operations contribute to the release of heavy metals such as lead (Pb), cadmium (Cd), chromium (Cr), and zinc (Zn) into the surrounding soil, water, and air (Ogunlaja et al., 2020).</w:t>
      </w:r>
    </w:p>
    <w:p>
      <w:pPr>
        <w:pStyle w:val="style0"/>
        <w:rPr>
          <w:rFonts w:ascii="Times New Roman" w:cs="Times New Roman" w:hAnsi="Times New Roman"/>
          <w:b w:val="false"/>
          <w:bCs w:val="false"/>
        </w:rPr>
      </w:pPr>
    </w:p>
    <w:p>
      <w:pPr>
        <w:pStyle w:val="style0"/>
        <w:rPr>
          <w:rFonts w:ascii="Times New Roman" w:cs="Times New Roman" w:hAnsi="Times New Roman"/>
          <w:b w:val="false"/>
          <w:bCs w:val="false"/>
        </w:rPr>
      </w:pPr>
      <w:r>
        <w:rPr>
          <w:rFonts w:cs="Times New Roman" w:hAnsi="Times New Roman"/>
          <w:b w:val="false"/>
          <w:bCs w:val="false"/>
          <w:lang w:val="en-US"/>
        </w:rPr>
        <w:t>Cassava (Manihot esculenta) and maize (Zea mays) are staple crops in Nigeria and constitute a significant part of the local diet. Their cultivation near industrial zones raises public health concerns, as these crops have the potential to absorb and accumulate heavy metals from contaminated soils and irrigation water (Afolami et al., 2021). Numerous studies have demonstrated that plants grown in polluted environments can accumulate heavy metals in their edible parts, thereby posing risks to human health upon consumption (Nwoko &amp; Mgbeahuruike, 2011; Akinola et al., 2022). However, there is a dearth of localized studies focusing on the extent of bioaccumulation in staple crops grown specifically around industrial hubs like KAM Steel Industry.</w:t>
      </w:r>
    </w:p>
    <w:p>
      <w:pPr>
        <w:pStyle w:val="style0"/>
        <w:rPr>
          <w:rFonts w:ascii="Times New Roman" w:cs="Times New Roman" w:hAnsi="Times New Roman"/>
          <w:b w:val="false"/>
          <w:bCs w:val="false"/>
        </w:rPr>
      </w:pPr>
    </w:p>
    <w:p>
      <w:pPr>
        <w:pStyle w:val="style0"/>
        <w:rPr>
          <w:rFonts w:ascii="Times New Roman" w:cs="Times New Roman" w:hAnsi="Times New Roman"/>
          <w:b w:val="false"/>
          <w:bCs w:val="false"/>
        </w:rPr>
      </w:pPr>
      <w:r>
        <w:rPr>
          <w:rFonts w:cs="Times New Roman" w:hAnsi="Times New Roman"/>
          <w:b w:val="false"/>
          <w:bCs w:val="false"/>
          <w:lang w:val="en-US"/>
        </w:rPr>
        <w:t>Ilorin, the capital of Kwara State, has witnessed rapid industrialization in the past two decades. The siting of KAM Steel Industry in the outskirts of Ilorin has led to increased concerns about environmental safety among local communities. Farmers in the adjoining areas continue to cultivate cassava and maize, often oblivious to the potential contamination of their crops (Aliyu &amp; Olayiwola, 2019). Given that these crops are consumed widely not only within Kwara State but also across Nigeria, understanding the level of heavy metal bioaccumulation is crucial for food safety and public health policy.</w:t>
      </w:r>
    </w:p>
    <w:p>
      <w:pPr>
        <w:pStyle w:val="style0"/>
        <w:rPr>
          <w:rFonts w:ascii="Times New Roman" w:cs="Times New Roman" w:hAnsi="Times New Roman"/>
          <w:b w:val="false"/>
          <w:bCs w:val="false"/>
        </w:rPr>
      </w:pPr>
    </w:p>
    <w:p>
      <w:pPr>
        <w:pStyle w:val="style0"/>
        <w:rPr>
          <w:rFonts w:ascii="Times New Roman" w:cs="Times New Roman" w:hAnsi="Times New Roman"/>
          <w:b w:val="false"/>
          <w:bCs w:val="false"/>
        </w:rPr>
      </w:pPr>
      <w:r>
        <w:rPr>
          <w:rFonts w:cs="Times New Roman" w:hAnsi="Times New Roman"/>
          <w:b w:val="false"/>
          <w:bCs w:val="false"/>
          <w:lang w:val="en-US"/>
        </w:rPr>
        <w:t>Previous research by Akan et al. (2013) reported elevated levels of heavy metals in vegetables irrigated with industrial wastewater in northern Nigeria, indicating a similar risk could exist for root and cereal crops in the southwest and central regions. Moreover, the tendency of cassava to accumulate metals in its tuberous roots and maize in its grains makes them suitable bioindicators of environmental pollution (Oluyemi et al., 2008). Despite these known risks, empirical data on the bioaccumulation potential of these crops near the KAM Steel Industry is scant, thus necessitating the present study.</w:t>
      </w:r>
    </w:p>
    <w:p>
      <w:pPr>
        <w:pStyle w:val="style0"/>
        <w:rPr>
          <w:rFonts w:ascii="Times New Roman" w:cs="Times New Roman" w:hAnsi="Times New Roman"/>
          <w:b w:val="false"/>
          <w:bCs w:val="false"/>
        </w:rPr>
      </w:pPr>
    </w:p>
    <w:p>
      <w:pPr>
        <w:pStyle w:val="style0"/>
        <w:rPr>
          <w:rFonts w:ascii="Times New Roman" w:cs="Times New Roman" w:hAnsi="Times New Roman"/>
          <w:b w:val="false"/>
          <w:bCs w:val="false"/>
        </w:rPr>
      </w:pPr>
      <w:r>
        <w:rPr>
          <w:rFonts w:cs="Times New Roman" w:hAnsi="Times New Roman"/>
          <w:b w:val="false"/>
          <w:bCs w:val="false"/>
          <w:lang w:val="en-US"/>
        </w:rPr>
        <w:t>This study aims to fill this knowledge gap by assessing the bioaccumulation potentials of cassava and maize grown near KAM Steel Industry. The findings will not only highlight the extent of contamination but also provide evidence-based recommendations for mitigating public health risks associated with heavy metal exposure through diet.</w:t>
      </w:r>
    </w:p>
    <w:p>
      <w:pPr>
        <w:pStyle w:val="style0"/>
        <w:rPr>
          <w:rFonts w:ascii="Times New Roman" w:cs="Times New Roman" w:hAnsi="Times New Roman"/>
          <w:b/>
          <w:bCs/>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Industrial effluents and airborne emissions from metallurgical activities are major sources of heavy-metal contamination in adjacent agricultural soils (</w:t>
      </w:r>
      <w:r>
        <w:rPr>
          <w:rFonts w:ascii="Times New Roman" w:cs="Times New Roman" w:hAnsi="Times New Roman"/>
        </w:rPr>
        <w:t>Emurotu</w:t>
      </w:r>
      <w:r>
        <w:rPr>
          <w:rFonts w:ascii="Times New Roman" w:cs="Times New Roman" w:hAnsi="Times New Roman"/>
        </w:rPr>
        <w:t xml:space="preserve"> &amp; </w:t>
      </w:r>
      <w:r>
        <w:rPr>
          <w:rFonts w:ascii="Times New Roman" w:cs="Times New Roman" w:hAnsi="Times New Roman"/>
        </w:rPr>
        <w:t>Onianwa</w:t>
      </w:r>
      <w:r>
        <w:rPr>
          <w:rFonts w:ascii="Times New Roman" w:cs="Times New Roman" w:hAnsi="Times New Roman"/>
        </w:rPr>
        <w:t xml:space="preserve">, 2017). In Nigeria, heavy metals such as </w:t>
      </w:r>
      <w:r>
        <w:rPr>
          <w:rFonts w:ascii="Times New Roman" w:cs="Times New Roman" w:hAnsi="Times New Roman"/>
        </w:rPr>
        <w:t>Pb</w:t>
      </w:r>
      <w:r>
        <w:rPr>
          <w:rFonts w:ascii="Times New Roman" w:cs="Times New Roman" w:hAnsi="Times New Roman"/>
        </w:rPr>
        <w:t>, Cd and Ni, released from steel plants, have been detected at elevated levels in soil and crops grown nearby (</w:t>
      </w:r>
      <w:r>
        <w:rPr>
          <w:rFonts w:ascii="Times New Roman" w:cs="Times New Roman" w:hAnsi="Times New Roman"/>
        </w:rPr>
        <w:t>Idodo-Umeh</w:t>
      </w:r>
      <w:r>
        <w:rPr>
          <w:rFonts w:ascii="Times New Roman" w:cs="Times New Roman" w:hAnsi="Times New Roman"/>
        </w:rPr>
        <w:t xml:space="preserve"> &amp; </w:t>
      </w:r>
      <w:r>
        <w:rPr>
          <w:rFonts w:ascii="Times New Roman" w:cs="Times New Roman" w:hAnsi="Times New Roman"/>
        </w:rPr>
        <w:t>Ogbeibu</w:t>
      </w:r>
      <w:r>
        <w:rPr>
          <w:rFonts w:ascii="Times New Roman" w:cs="Times New Roman" w:hAnsi="Times New Roman"/>
        </w:rPr>
        <w:t>, 2010). Cassava and maize are staple foods in the region, providing over 60 % of caloric intake for rural households (FAO, 2021). However, prolonged consumption of heavy-metal–contaminated produce poses serious health risks, including neurotoxicity and carcinogenesis (Zhang et al., 2020).</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KAM Holding Limited, headquartered in Ilorin, is Nigeria’s largest indigenous steel producer, operating blast furnaces and rolling mills which generate particulate emissions rich in Fe, Ni and Cr (KAM Holding Ltd, 2024). Despite its economic importance, there is scant data on how these activities influence heavy-metal accumulation in nearby farmlands. This study addresses that gap by quantifying heavy-metal levels in soils and in two key dietary crops.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Problem Statement</w:t>
      </w:r>
    </w:p>
    <w:p>
      <w:pPr>
        <w:pStyle w:val="style0"/>
        <w:rPr>
          <w:rFonts w:ascii="Times New Roman" w:cs="Times New Roman" w:hAnsi="Times New Roman"/>
        </w:rPr>
      </w:pPr>
      <w:r>
        <w:rPr>
          <w:rFonts w:ascii="Times New Roman" w:cs="Times New Roman" w:hAnsi="Times New Roman"/>
        </w:rPr>
        <w:t>KAM Steel Industry, located on the outskirts of Ilorin, discharges effluents and airborne particulates that may deposit heavy metals in adjacent farmland soils.</w:t>
      </w:r>
    </w:p>
    <w:p>
      <w:pPr>
        <w:pStyle w:val="style0"/>
        <w:rPr>
          <w:rFonts w:ascii="Times New Roman" w:cs="Times New Roman" w:hAnsi="Times New Roman"/>
        </w:rPr>
      </w:pPr>
      <w:r>
        <w:rPr>
          <w:rFonts w:ascii="Times New Roman" w:cs="Times New Roman" w:hAnsi="Times New Roman"/>
        </w:rPr>
        <w:t xml:space="preserve">Farmers around KAM Steel Industry have reported declining yields and suspected “soil poisoning” of their cassava and maize fields. Preliminary water and dust studies indicate elevated </w:t>
      </w:r>
      <w:r>
        <w:rPr>
          <w:rFonts w:ascii="Times New Roman" w:cs="Times New Roman" w:hAnsi="Times New Roman"/>
        </w:rPr>
        <w:t>Pb</w:t>
      </w:r>
      <w:r>
        <w:rPr>
          <w:rFonts w:ascii="Times New Roman" w:cs="Times New Roman" w:hAnsi="Times New Roman"/>
        </w:rPr>
        <w:t xml:space="preserve"> and Cd in classroom dust and rainwater around Ilorin (Adebayo et al., 2025), yet no systematic survey has been conducted on food crops.</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eastAsia="Times New Roman" w:hAnsi="Times New Roman"/>
          <w:kern w:val="0"/>
          <w14:ligatures xmlns:w14="http://schemas.microsoft.com/office/word/2010/wordml" w14:val="none"/>
        </w:rPr>
        <w:t xml:space="preserve">To date, there is no published study on how these emissions influence metal accumulation in cassava and maize in </w:t>
      </w:r>
      <w:r>
        <w:rPr>
          <w:rFonts w:ascii="Times New Roman" w:cs="Times New Roman" w:eastAsia="Times New Roman" w:hAnsi="Times New Roman"/>
          <w:kern w:val="0"/>
          <w14:ligatures xmlns:w14="http://schemas.microsoft.com/office/word/2010/wordml" w14:val="none"/>
        </w:rPr>
        <w:t>Kwara</w:t>
      </w:r>
      <w:r>
        <w:rPr>
          <w:rFonts w:ascii="Times New Roman" w:cs="Times New Roman" w:eastAsia="Times New Roman" w:hAnsi="Times New Roman"/>
          <w:kern w:val="0"/>
          <w14:ligatures xmlns:w14="http://schemas.microsoft.com/office/word/2010/wordml" w14:val="none"/>
        </w:rPr>
        <w:t xml:space="preserve"> State. </w:t>
      </w:r>
      <w:r>
        <w:rPr>
          <w:rFonts w:ascii="Times New Roman" w:cs="Times New Roman" w:hAnsi="Times New Roman"/>
        </w:rPr>
        <w:t>Without robust data:</w:t>
      </w:r>
    </w:p>
    <w:p>
      <w:pPr>
        <w:pStyle w:val="style0"/>
        <w:rPr>
          <w:rFonts w:ascii="Times New Roman" w:cs="Times New Roman" w:hAnsi="Times New Roman"/>
        </w:rPr>
      </w:pPr>
      <w:r>
        <w:rPr>
          <w:rFonts w:ascii="Times New Roman" w:cs="Times New Roman" w:hAnsi="Times New Roman"/>
        </w:rPr>
        <w:t>• Residents may unknowingly consume hazardous produce.</w:t>
      </w:r>
    </w:p>
    <w:p>
      <w:pPr>
        <w:pStyle w:val="style0"/>
        <w:rPr>
          <w:rFonts w:ascii="Times New Roman" w:cs="Times New Roman" w:hAnsi="Times New Roman"/>
        </w:rPr>
      </w:pPr>
      <w:r>
        <w:rPr>
          <w:rFonts w:ascii="Times New Roman" w:cs="Times New Roman" w:hAnsi="Times New Roman"/>
        </w:rPr>
        <w:t>• Regulatory bodies lack evidence to enforce or revise permissible heavy-metal limits.</w:t>
      </w:r>
    </w:p>
    <w:p>
      <w:pPr>
        <w:pStyle w:val="style0"/>
        <w:rPr>
          <w:rFonts w:ascii="Times New Roman" w:cs="Times New Roman" w:hAnsi="Times New Roman"/>
        </w:rPr>
      </w:pPr>
      <w:r>
        <w:rPr>
          <w:rFonts w:ascii="Times New Roman" w:cs="Times New Roman" w:hAnsi="Times New Roman"/>
        </w:rPr>
        <w:t>• Remediation strategies remain uninformed and under-utilized.</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Aim</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To determine the bioaccumulation potentials of selected heavy metals in cassava and maize grown within proximity to KAM Steel Industry, Ilorin, and assess associated human health risks.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Specific Objectives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 Quantify concentrations of </w:t>
      </w:r>
      <w:r>
        <w:rPr>
          <w:rFonts w:ascii="Times New Roman" w:cs="Times New Roman" w:hAnsi="Times New Roman"/>
        </w:rPr>
        <w:t>Pb</w:t>
      </w:r>
      <w:r>
        <w:rPr>
          <w:rFonts w:ascii="Times New Roman" w:cs="Times New Roman" w:hAnsi="Times New Roman"/>
        </w:rPr>
        <w:t>, Cd, Ni, Zn, Cu and Cr in soils and corresponding plant tissues (cassava tubers and maize kernels) at defined distances (0–1 km, 1–3 km, 3–5 km) from the steel plant.</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 Calculate </w:t>
      </w:r>
      <w:r>
        <w:rPr>
          <w:rFonts w:ascii="Times New Roman" w:cs="Times New Roman" w:hAnsi="Times New Roman"/>
        </w:rPr>
        <w:t>bioconcentration</w:t>
      </w:r>
      <w:r>
        <w:rPr>
          <w:rFonts w:ascii="Times New Roman" w:cs="Times New Roman" w:hAnsi="Times New Roman"/>
        </w:rPr>
        <w:t xml:space="preserve"> factors (BCF) for each metal in cassava and maize.</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Evaluate health risk indices (HRI) based on estimated daily intake and toxicological thresholds.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Compare measured values against FAO/WHO and Nigerian standards for food safety.</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Provide evidence-based recommendations for agricultural management and food safety policies.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Research Questions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bCs/>
        </w:rPr>
        <w:t>RQ1:</w:t>
      </w:r>
      <w:r>
        <w:rPr>
          <w:rFonts w:ascii="Times New Roman" w:cs="Times New Roman" w:hAnsi="Times New Roman"/>
        </w:rPr>
        <w:t xml:space="preserve"> </w:t>
      </w:r>
      <w:r>
        <w:rPr>
          <w:rFonts w:ascii="Times New Roman" w:cs="Times New Roman" w:hAnsi="Times New Roman"/>
        </w:rPr>
        <w:t xml:space="preserve"> What are the concentrations of </w:t>
      </w:r>
      <w:r>
        <w:rPr>
          <w:rFonts w:ascii="Times New Roman" w:cs="Times New Roman" w:hAnsi="Times New Roman"/>
        </w:rPr>
        <w:t>Pb</w:t>
      </w:r>
      <w:r>
        <w:rPr>
          <w:rFonts w:ascii="Times New Roman" w:cs="Times New Roman" w:hAnsi="Times New Roman"/>
        </w:rPr>
        <w:t>, Cd, Zn, Cu, and Ni in soils and edible tissues of cassava and maize grown near KAM Steel?</w:t>
      </w:r>
    </w:p>
    <w:p>
      <w:pPr>
        <w:pStyle w:val="style0"/>
        <w:rPr>
          <w:rFonts w:ascii="Times New Roman" w:cs="Times New Roman" w:hAnsi="Times New Roman"/>
        </w:rPr>
      </w:pPr>
      <w:r>
        <w:rPr>
          <w:rFonts w:ascii="Times New Roman" w:cs="Times New Roman" w:hAnsi="Times New Roman"/>
          <w:b/>
          <w:bCs/>
        </w:rPr>
        <w:t xml:space="preserve">RQ2: </w:t>
      </w:r>
      <w:r>
        <w:rPr>
          <w:rFonts w:ascii="Times New Roman" w:cs="Times New Roman" w:hAnsi="Times New Roman"/>
        </w:rPr>
        <w:t xml:space="preserve">How do </w:t>
      </w:r>
      <w:r>
        <w:rPr>
          <w:rFonts w:ascii="Times New Roman" w:cs="Times New Roman" w:hAnsi="Times New Roman"/>
        </w:rPr>
        <w:t>bioconcentration</w:t>
      </w:r>
      <w:r>
        <w:rPr>
          <w:rFonts w:ascii="Times New Roman" w:cs="Times New Roman" w:hAnsi="Times New Roman"/>
        </w:rPr>
        <w:t xml:space="preserve"> factors (BCF) vary with crop type and distance from the industry?</w:t>
      </w:r>
    </w:p>
    <w:p>
      <w:pPr>
        <w:pStyle w:val="style0"/>
        <w:rPr>
          <w:rFonts w:ascii="Times New Roman" w:cs="Times New Roman" w:hAnsi="Times New Roman"/>
        </w:rPr>
      </w:pPr>
      <w:r>
        <w:rPr>
          <w:rFonts w:ascii="Times New Roman" w:cs="Times New Roman" w:hAnsi="Times New Roman"/>
          <w:b/>
          <w:bCs/>
        </w:rPr>
        <w:t>RQ3:</w:t>
      </w:r>
      <w:r>
        <w:rPr>
          <w:rFonts w:ascii="Times New Roman" w:cs="Times New Roman" w:hAnsi="Times New Roman"/>
          <w:b/>
          <w:bCs/>
        </w:rPr>
        <w:t xml:space="preserve"> </w:t>
      </w:r>
      <w:r>
        <w:rPr>
          <w:rFonts w:ascii="Times New Roman" w:cs="Times New Roman" w:hAnsi="Times New Roman"/>
        </w:rPr>
        <w:t>What is the potential non-carcinogenic health risk (Health Risk Index, HRI) associated with consumption of these crops?</w:t>
      </w:r>
    </w:p>
    <w:p>
      <w:pPr>
        <w:pStyle w:val="style0"/>
        <w:rPr>
          <w:rFonts w:ascii="Times New Roman" w:cs="Times New Roman" w:hAnsi="Times New Roman"/>
        </w:rPr>
      </w:pPr>
      <w:r>
        <w:rPr>
          <w:rFonts w:ascii="Times New Roman" w:cs="Times New Roman" w:hAnsi="Times New Roman"/>
          <w:b/>
          <w:bCs/>
        </w:rPr>
        <w:t xml:space="preserve">RQ4: </w:t>
      </w:r>
      <w:r>
        <w:rPr>
          <w:rFonts w:ascii="Times New Roman" w:cs="Times New Roman" w:hAnsi="Times New Roman"/>
        </w:rPr>
        <w:t>Which metals present the greatest risk in each crop?</w:t>
      </w: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CHAPTER TWO</w:t>
      </w:r>
    </w:p>
    <w:p>
      <w:pPr>
        <w:pStyle w:val="style0"/>
        <w:jc w:val="center"/>
        <w:rPr>
          <w:rFonts w:ascii="Times New Roman" w:cs="Times New Roman" w:hAnsi="Times New Roman"/>
          <w:b/>
          <w:bCs/>
        </w:rPr>
      </w:pPr>
      <w:r>
        <w:rPr>
          <w:rFonts w:ascii="Times New Roman" w:cs="Times New Roman" w:hAnsi="Times New Roman"/>
          <w:b/>
          <w:bCs/>
        </w:rPr>
        <w:t>Literature Review</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 xml:space="preserve">The presence and accumulation of heavy metals in agricultural crops have drawn considerable attention globally due to the potential risks they pose to human health and food safety. In Nigeria, particularly in industrial zones such as Ilorin in Kwara State, the situation is of growing concern. Industrial operations, including steel production, release significant amounts of heavy metals such as lead (Pb), cadmium (Cd), chromium (Cr), zinc (Zn), and copper (Cu) into the environment (Adewumi &amp; Ogundele, 2023). </w:t>
      </w:r>
    </w:p>
    <w:p>
      <w:pPr>
        <w:pStyle w:val="style0"/>
        <w:rPr>
          <w:rFonts w:ascii="Times New Roman" w:cs="Times New Roman" w:hAnsi="Times New Roman"/>
        </w:rPr>
      </w:pPr>
      <w:r>
        <w:rPr>
          <w:rFonts w:ascii="Times New Roman" w:cs="Times New Roman" w:hAnsi="Times New Roman"/>
          <w:lang w:val="en-US"/>
        </w:rPr>
        <w:t>These metals, once released, persist in soils and water bodies, where they may be taken up by crops grown in contaminated areas.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Cassava (Manihot esculenta) and maize (Zea mays) are staple food crops widely cultivated in Kwara State and consumed across Nigeria. Several studies have indicated that these crops have a tendency to bioaccumulate heavy metals, particularly when grown in contaminated soils. According to Nwosu et al. (2022), cassava tubers grown in proximity to industrial areas showed elevated levels of Pb and Cd, exceeding permissible limits set by the World Health Organization (WHO). Similarly, maize has demonstrated significant accumulation potentials for metals like Zn and Cu when cultivated near pollution hotspots (Ogunleye et al., 2021).</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Past research has also highlighted the role of soil physicochemical properties in influencing the uptake of metals by plants. Factors such as soil pH, organic matter content, and cation exchange capacity (CEC) can significantly affect metal mobility and availability (Ibe &amp; Eze, 2023).</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Industrial Pollution in Ilorin</w:t>
      </w:r>
    </w:p>
    <w:p>
      <w:pPr>
        <w:pStyle w:val="style0"/>
        <w:rPr>
          <w:rFonts w:ascii="Times New Roman" w:cs="Times New Roman" w:hAnsi="Times New Roman"/>
        </w:rPr>
      </w:pPr>
      <w:r>
        <w:rPr>
          <w:rFonts w:ascii="Times New Roman" w:cs="Times New Roman" w:hAnsi="Times New Roman"/>
          <w:lang w:val="en-US"/>
        </w:rPr>
        <w:t>In Ilorin, the proximity of KAM Steel Industry to agricultural lands raises important questions about the safety of crops produced in the area. Anecdotal evidence and preliminary surveys suggest noticeable declines in soil quality and crop health in farms near the steel complex, although comprehensive, empirical data remains scarce.</w:t>
      </w:r>
    </w:p>
    <w:p>
      <w:pPr>
        <w:pStyle w:val="style0"/>
        <w:rPr>
          <w:rFonts w:ascii="Times New Roman" w:cs="Times New Roman" w:hAnsi="Times New Roman"/>
        </w:rPr>
      </w:pPr>
      <w:r>
        <w:rPr>
          <w:rFonts w:ascii="Times New Roman" w:cs="Times New Roman" w:hAnsi="Times New Roman"/>
        </w:rPr>
        <w:t xml:space="preserve">Ilorin’s industrial zone contributes to soil and water contamination through effluent discharge; domestic and pharmaceutical wastes have been documented along New </w:t>
      </w:r>
      <w:r>
        <w:rPr>
          <w:rFonts w:ascii="Times New Roman" w:cs="Times New Roman" w:hAnsi="Times New Roman"/>
        </w:rPr>
        <w:t>Yidi</w:t>
      </w:r>
      <w:r>
        <w:rPr>
          <w:rFonts w:ascii="Times New Roman" w:cs="Times New Roman" w:hAnsi="Times New Roman"/>
        </w:rPr>
        <w:t xml:space="preserve"> road</w:t>
      </w:r>
      <w:r>
        <w:rPr>
          <w:rFonts w:ascii="Times New Roman" w:cs="Times New Roman" w:hAnsi="Times New Roman"/>
        </w:rPr>
        <w:t xml:space="preserve"> </w:t>
      </w:r>
      <w:r>
        <w:rPr>
          <w:rFonts w:ascii="Times New Roman" w:cs="Times New Roman" w:hAnsi="Times New Roman"/>
        </w:rPr>
        <w:t xml:space="preserve">(Bello, 2014). </w:t>
      </w:r>
      <w:r>
        <w:rPr>
          <w:rFonts w:ascii="Times New Roman" w:cs="Times New Roman" w:hAnsi="Times New Roman"/>
        </w:rPr>
        <w:t>However, specific assessment</w:t>
      </w:r>
      <w:r>
        <w:rPr>
          <w:rFonts w:ascii="Times New Roman" w:cs="Times New Roman" w:hAnsi="Times New Roman"/>
        </w:rPr>
        <w:t xml:space="preserve"> of crops</w:t>
      </w:r>
      <w:r>
        <w:rPr>
          <w:rFonts w:ascii="Times New Roman" w:cs="Times New Roman" w:hAnsi="Times New Roman"/>
        </w:rPr>
        <w:t xml:space="preserve"> around KAM Steel is lacking.</w:t>
      </w:r>
    </w:p>
    <w:p>
      <w:pPr>
        <w:pStyle w:val="style0"/>
        <w:rPr>
          <w:rFonts w:ascii="Times New Roman" w:cs="Times New Roman" w:hAnsi="Times New Roman"/>
        </w:rPr>
      </w:pPr>
      <w:r>
        <w:rPr>
          <w:rFonts w:ascii="Times New Roman" w:cs="Times New Roman" w:hAnsi="Times New Roman"/>
          <w:lang w:val="en-US"/>
        </w:rPr>
        <w:t>Moreover, the health implications of consuming contaminated cassava and maize cannot be overlooked. Chronic exposure to heavy metals through dietary intake is linked with various health disorders, including neurological impairments, kidney dysfunction, and carcinogenesis (World Health Organization, 2021). It is, therefore, imperative to assess the bioaccumulation potential of these staple crops and understand the extent of environmental contamination in Ilorin.</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Heavy-Metal Pollution from Steel Industries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Steel production emits particulate matter laden with Fe, Cr, Ni and trace </w:t>
      </w:r>
      <w:r>
        <w:rPr>
          <w:rFonts w:ascii="Times New Roman" w:cs="Times New Roman" w:hAnsi="Times New Roman"/>
        </w:rPr>
        <w:t>Pb</w:t>
      </w:r>
      <w:r>
        <w:rPr>
          <w:rFonts w:ascii="Times New Roman" w:cs="Times New Roman" w:hAnsi="Times New Roman"/>
        </w:rPr>
        <w:t xml:space="preserve"> and Cd (KAM Holding Ltd, 2024). </w:t>
      </w:r>
      <w:r>
        <w:rPr>
          <w:rFonts w:ascii="Times New Roman" w:cs="Times New Roman" w:hAnsi="Times New Roman"/>
        </w:rPr>
        <w:t>Emurotu</w:t>
      </w:r>
      <w:r>
        <w:rPr>
          <w:rFonts w:ascii="Times New Roman" w:cs="Times New Roman" w:hAnsi="Times New Roman"/>
        </w:rPr>
        <w:t xml:space="preserve"> &amp; </w:t>
      </w:r>
      <w:r>
        <w:rPr>
          <w:rFonts w:ascii="Times New Roman" w:cs="Times New Roman" w:hAnsi="Times New Roman"/>
        </w:rPr>
        <w:t>Onianwa</w:t>
      </w:r>
      <w:r>
        <w:rPr>
          <w:rFonts w:ascii="Times New Roman" w:cs="Times New Roman" w:hAnsi="Times New Roman"/>
        </w:rPr>
        <w:t xml:space="preserve"> (2017) found that soils near metallurgical facilities in </w:t>
      </w:r>
      <w:r>
        <w:rPr>
          <w:rFonts w:ascii="Times New Roman" w:cs="Times New Roman" w:hAnsi="Times New Roman"/>
        </w:rPr>
        <w:t>Kogi</w:t>
      </w:r>
      <w:r>
        <w:rPr>
          <w:rFonts w:ascii="Times New Roman" w:cs="Times New Roman" w:hAnsi="Times New Roman"/>
        </w:rPr>
        <w:t xml:space="preserve"> State exhibited Cd and </w:t>
      </w:r>
      <w:r>
        <w:rPr>
          <w:rFonts w:ascii="Times New Roman" w:cs="Times New Roman" w:hAnsi="Times New Roman"/>
        </w:rPr>
        <w:t>Pb</w:t>
      </w:r>
      <w:r>
        <w:rPr>
          <w:rFonts w:ascii="Times New Roman" w:cs="Times New Roman" w:hAnsi="Times New Roman"/>
        </w:rPr>
        <w:t xml:space="preserve"> concentrations exceeding 2 mg/kg, double typical background levels.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Bioaccumulation in Cassava and Maize</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Cassava has been shown to accumulate Cd and </w:t>
      </w:r>
      <w:r>
        <w:rPr>
          <w:rFonts w:ascii="Times New Roman" w:cs="Times New Roman" w:hAnsi="Times New Roman"/>
        </w:rPr>
        <w:t>Pb</w:t>
      </w:r>
      <w:r>
        <w:rPr>
          <w:rFonts w:ascii="Times New Roman" w:cs="Times New Roman" w:hAnsi="Times New Roman"/>
        </w:rPr>
        <w:t xml:space="preserve"> in its cortex up to 0.5 mg/kg when grown in polluted soils (</w:t>
      </w:r>
      <w:r>
        <w:rPr>
          <w:rFonts w:ascii="Times New Roman" w:cs="Times New Roman" w:hAnsi="Times New Roman"/>
        </w:rPr>
        <w:t>Idodo-Umeh</w:t>
      </w:r>
      <w:r>
        <w:rPr>
          <w:rFonts w:ascii="Times New Roman" w:cs="Times New Roman" w:hAnsi="Times New Roman"/>
        </w:rPr>
        <w:t xml:space="preserve"> &amp; </w:t>
      </w:r>
      <w:r>
        <w:rPr>
          <w:rFonts w:ascii="Times New Roman" w:cs="Times New Roman" w:hAnsi="Times New Roman"/>
        </w:rPr>
        <w:t>Ogbeibu</w:t>
      </w:r>
      <w:r>
        <w:rPr>
          <w:rFonts w:ascii="Times New Roman" w:cs="Times New Roman" w:hAnsi="Times New Roman"/>
        </w:rPr>
        <w:t xml:space="preserve">, 2010). In a dumpsite study in </w:t>
      </w:r>
      <w:r>
        <w:rPr>
          <w:rFonts w:ascii="Times New Roman" w:cs="Times New Roman" w:hAnsi="Times New Roman"/>
        </w:rPr>
        <w:t>Onne</w:t>
      </w:r>
      <w:r>
        <w:rPr>
          <w:rFonts w:ascii="Times New Roman" w:cs="Times New Roman" w:hAnsi="Times New Roman"/>
        </w:rPr>
        <w:t xml:space="preserve">, Cd and </w:t>
      </w:r>
      <w:r>
        <w:rPr>
          <w:rFonts w:ascii="Times New Roman" w:cs="Times New Roman" w:hAnsi="Times New Roman"/>
        </w:rPr>
        <w:t>Pb</w:t>
      </w:r>
      <w:r>
        <w:rPr>
          <w:rFonts w:ascii="Times New Roman" w:cs="Times New Roman" w:hAnsi="Times New Roman"/>
        </w:rPr>
        <w:t xml:space="preserve"> uptake in maize exceeded 0.2 mg/kg, posing dietary hazards</w:t>
      </w:r>
      <w:r>
        <w:rPr>
          <w:rFonts w:ascii="Times New Roman" w:cs="Times New Roman" w:hAnsi="Times New Roman"/>
        </w:rPr>
        <w:t xml:space="preserve"> (</w:t>
      </w:r>
      <w:r>
        <w:rPr>
          <w:rFonts w:ascii="Times New Roman" w:cs="Times New Roman" w:hAnsi="Times New Roman"/>
        </w:rPr>
        <w:t>Ohiagu</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i/>
          <w:iCs/>
        </w:rPr>
        <w:t xml:space="preserve"> </w:t>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In the </w:t>
      </w:r>
      <w:r>
        <w:rPr>
          <w:rFonts w:ascii="Times New Roman" w:cs="Times New Roman" w:hAnsi="Times New Roman"/>
        </w:rPr>
        <w:t>Copperbelt</w:t>
      </w:r>
      <w:r>
        <w:rPr>
          <w:rFonts w:ascii="Times New Roman" w:cs="Times New Roman" w:hAnsi="Times New Roman"/>
        </w:rPr>
        <w:t xml:space="preserve">, cassava leaves accumulate </w:t>
      </w:r>
      <w:r>
        <w:rPr>
          <w:rFonts w:ascii="Times New Roman" w:cs="Times New Roman" w:hAnsi="Times New Roman"/>
        </w:rPr>
        <w:t>metalliferous</w:t>
      </w:r>
      <w:r>
        <w:rPr>
          <w:rFonts w:ascii="Times New Roman" w:cs="Times New Roman" w:hAnsi="Times New Roman"/>
        </w:rPr>
        <w:t xml:space="preserve"> dust, indicating foliar deposition as an additional pathway </w:t>
      </w:r>
      <w:r>
        <w:rPr>
          <w:rFonts w:ascii="Times New Roman" w:cs="Times New Roman" w:hAnsi="Times New Roman"/>
        </w:rPr>
        <w:t>(</w:t>
      </w:r>
      <w:r>
        <w:rPr>
          <w:rFonts w:ascii="Times New Roman" w:cs="Times New Roman" w:hAnsi="Times New Roman"/>
        </w:rPr>
        <w:t>Kříbek</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2014</w:t>
      </w:r>
      <w:r>
        <w:rPr>
          <w:rFonts w:ascii="Times New Roman" w:cs="Times New Roman" w:hAnsi="Times New Roman"/>
        </w:rPr>
        <w:t>).</w:t>
      </w:r>
    </w:p>
    <w:p>
      <w:pPr>
        <w:pStyle w:val="style0"/>
        <w:rPr>
          <w:rFonts w:ascii="Times New Roman" w:cs="Times New Roman" w:hAnsi="Times New Roman"/>
        </w:rPr>
      </w:pPr>
      <w:r>
        <w:rPr>
          <w:rFonts w:ascii="Times New Roman" w:cs="Times New Roman" w:hAnsi="Times New Roman"/>
        </w:rPr>
        <w:t>Maize grown near mine tailings has been shown to accumulate high levels of heavy metals and arsenic, resulting in reduced yield and elevated HRI values</w:t>
      </w:r>
      <w:r>
        <w:rPr>
          <w:rFonts w:ascii="Times New Roman" w:cs="Times New Roman" w:hAnsi="Times New Roman"/>
        </w:rPr>
        <w:t xml:space="preserve"> (Ruiz-Huerta </w:t>
      </w:r>
      <w:r>
        <w:rPr>
          <w:rFonts w:ascii="Times New Roman" w:cs="Times New Roman" w:hAnsi="Times New Roman"/>
          <w:i/>
          <w:iCs/>
        </w:rPr>
        <w:t xml:space="preserve">et al., </w:t>
      </w: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Across varied irrigation sources, maize organs exhibit differential metal distribution, with grains posing the highest risk indices </w:t>
      </w:r>
      <w:r>
        <w:rPr>
          <w:rFonts w:ascii="Times New Roman" w:cs="Times New Roman" w:hAnsi="Times New Roman"/>
        </w:rPr>
        <w:t>(</w:t>
      </w:r>
      <w:r>
        <w:rPr>
          <w:rFonts w:ascii="Times New Roman" w:cs="Times New Roman" w:eastAsia="Times New Roman" w:hAnsi="Times New Roman"/>
          <w:color w:val="333333"/>
          <w:shd w:val="clear" w:color="auto" w:fill="ffffff"/>
        </w:rPr>
        <w:t>El-</w:t>
      </w:r>
      <w:r>
        <w:rPr>
          <w:rFonts w:ascii="Times New Roman" w:cs="Times New Roman" w:eastAsia="Times New Roman" w:hAnsi="Times New Roman"/>
          <w:color w:val="333333"/>
          <w:shd w:val="clear" w:color="auto" w:fill="ffffff"/>
        </w:rPr>
        <w:t>Hassanin</w:t>
      </w:r>
      <w:r>
        <w:rPr>
          <w:rFonts w:ascii="Times New Roman" w:cs="Times New Roman" w:eastAsia="Times New Roman" w:hAnsi="Times New Roman"/>
          <w:color w:val="333333"/>
          <w:shd w:val="clear" w:color="auto" w:fill="ffffff"/>
        </w:rPr>
        <w:t xml:space="preserve"> </w:t>
      </w:r>
      <w:r>
        <w:rPr>
          <w:rFonts w:ascii="Times New Roman" w:cs="Times New Roman" w:eastAsia="Times New Roman" w:hAnsi="Times New Roman"/>
          <w:i/>
          <w:iCs/>
          <w:color w:val="333333"/>
          <w:shd w:val="clear" w:color="auto" w:fill="ffffff"/>
        </w:rPr>
        <w:t xml:space="preserve">et al., </w:t>
      </w:r>
      <w:r>
        <w:rPr>
          <w:rFonts w:ascii="Times New Roman" w:cs="Times New Roman" w:eastAsia="Times New Roman" w:hAnsi="Times New Roman"/>
          <w:color w:val="333333"/>
          <w:shd w:val="clear" w:color="auto" w:fill="ffffff"/>
        </w:rPr>
        <w:t>2022).</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Health Risk Assessment</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Health risk indices (HRI) quantify ingestion risk by comparing estimated daily intake (EDI) to oral reference doses (</w:t>
      </w:r>
      <w:r>
        <w:rPr>
          <w:rFonts w:ascii="Times New Roman" w:cs="Times New Roman" w:hAnsi="Times New Roman"/>
        </w:rPr>
        <w:t>RfD</w:t>
      </w:r>
      <w:r>
        <w:rPr>
          <w:rFonts w:ascii="Times New Roman" w:cs="Times New Roman" w:hAnsi="Times New Roman"/>
        </w:rPr>
        <w:t xml:space="preserve">) (USEPA, 2015). Studies in </w:t>
      </w:r>
      <w:r>
        <w:rPr>
          <w:rFonts w:ascii="Times New Roman" w:cs="Times New Roman" w:hAnsi="Times New Roman"/>
        </w:rPr>
        <w:t>Ebonyi</w:t>
      </w:r>
      <w:r>
        <w:rPr>
          <w:rFonts w:ascii="Times New Roman" w:cs="Times New Roman" w:hAnsi="Times New Roman"/>
        </w:rPr>
        <w:t xml:space="preserve"> State revealed HRI&gt;1 for </w:t>
      </w:r>
      <w:r>
        <w:rPr>
          <w:rFonts w:ascii="Times New Roman" w:cs="Times New Roman" w:hAnsi="Times New Roman"/>
        </w:rPr>
        <w:t>Pb</w:t>
      </w:r>
      <w:r>
        <w:rPr>
          <w:rFonts w:ascii="Times New Roman" w:cs="Times New Roman" w:hAnsi="Times New Roman"/>
        </w:rPr>
        <w:t xml:space="preserve"> in cassava, signaling potential public-health crises (</w:t>
      </w:r>
      <w:r>
        <w:rPr>
          <w:rFonts w:ascii="Times New Roman" w:cs="Times New Roman" w:hAnsi="Times New Roman"/>
        </w:rPr>
        <w:t>Olatunji</w:t>
      </w:r>
      <w:r>
        <w:rPr>
          <w:rFonts w:ascii="Times New Roman" w:cs="Times New Roman" w:hAnsi="Times New Roman"/>
        </w:rPr>
        <w:t xml:space="preserve"> et al., 2018).</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Gaps and Justification</w:t>
      </w:r>
    </w:p>
    <w:p>
      <w:pPr>
        <w:pStyle w:val="style0"/>
        <w:rPr>
          <w:rFonts w:ascii="Times New Roman" w:cs="Times New Roman" w:hAnsi="Times New Roman"/>
        </w:rPr>
      </w:pPr>
      <w:r>
        <w:rPr>
          <w:rFonts w:ascii="Times New Roman" w:cs="Times New Roman" w:hAnsi="Times New Roman"/>
        </w:rPr>
        <w:t xml:space="preserve">No prior work has simultaneously assessed both cassava and maize bioaccumulation around an operating steel plant in </w:t>
      </w:r>
      <w:r>
        <w:rPr>
          <w:rFonts w:ascii="Times New Roman" w:cs="Times New Roman" w:hAnsi="Times New Roman"/>
        </w:rPr>
        <w:t>Ilorin</w:t>
      </w:r>
      <w:r>
        <w:rPr>
          <w:rFonts w:ascii="Times New Roman" w:cs="Times New Roman" w:hAnsi="Times New Roman"/>
        </w:rPr>
        <w:t xml:space="preserve"> </w:t>
      </w:r>
      <w:r>
        <w:rPr>
          <w:rFonts w:ascii="Times New Roman" w:cs="Times New Roman" w:hAnsi="Times New Roman"/>
        </w:rPr>
        <w:t xml:space="preserve">whilst </w:t>
      </w:r>
      <w:r>
        <w:rPr>
          <w:rFonts w:ascii="Times New Roman" w:cs="Times New Roman" w:hAnsi="Times New Roman"/>
        </w:rPr>
        <w:t>appl</w:t>
      </w:r>
      <w:r>
        <w:rPr>
          <w:rFonts w:ascii="Times New Roman" w:cs="Times New Roman" w:hAnsi="Times New Roman"/>
        </w:rPr>
        <w:t>ying</w:t>
      </w:r>
      <w:r>
        <w:rPr>
          <w:rFonts w:ascii="Times New Roman" w:cs="Times New Roman" w:hAnsi="Times New Roman"/>
        </w:rPr>
        <w:t xml:space="preserve"> a rigorous multivariate statistical framework to link soil properties, crop uptake, and health risk indices.</w:t>
      </w: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CHAPTER THREE</w:t>
      </w:r>
    </w:p>
    <w:p>
      <w:pPr>
        <w:pStyle w:val="style0"/>
        <w:jc w:val="center"/>
        <w:rPr>
          <w:rFonts w:ascii="Times New Roman" w:cs="Times New Roman" w:hAnsi="Times New Roman"/>
          <w:b/>
          <w:bCs/>
        </w:rPr>
      </w:pPr>
      <w:r>
        <w:rPr>
          <w:rFonts w:ascii="Times New Roman" w:cs="Times New Roman" w:hAnsi="Times New Roman"/>
          <w:b/>
          <w:bCs/>
        </w:rPr>
        <w:t>Materials and Methods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Study Area</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Ilorin lies at 8°29′ N, 4°33′ E, with dry and wet seasons dictating two primary cultivation periods (NIH, 2023).</w:t>
      </w:r>
      <w:r>
        <w:rPr>
          <w:rFonts w:ascii="Times New Roman" w:cs="Times New Roman" w:hAnsi="Times New Roman"/>
          <w:lang w:val="en-US"/>
        </w:rPr>
        <w:t>The research will be conducted in agricultural fields situated within 2–5 km radius of KAM Steel Industry in Ilorin, Kwara State. Control samples will be collected from comparable agricultural fields located at least 20 km away from any industrial activity to establish baseline metal levels.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lang w:val="en-US"/>
        </w:rPr>
        <w:t>Sample Collection</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Sampling will be conducted during the peak harvesting period for cassava and maize. A total of 10 farms will be selected near the industry using a stratified random sampling technique to ensure coverage of different proximities (e.g., 0-1 km, 1-2 km, 2-3 km, etc.). From each farm, composite samples of cassava tubers and maize grains will be collected. Simultaneously, soil samples from the rhizosphere zone (0-20 cm depth) will be collected to establish soil contamination levels.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lang w:val="en-US"/>
        </w:rPr>
        <w:t>Sample Preparation and Analysis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The collected plant and soil samples will be washed with deionized water, air-dried, and then oven-dried at 70°C to constant weight. The samples will be ground using a stainless steel mill and sieved to obtain fine powder. For heavy metal analysis, samples will undergo acid digestion using a mixture of nitric acid (HNO₃) and perchloric acid (HClO₄), following the standard method described by the Association of Official Analytical Chemists (AOAC, 2005).</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Heavy metal concentrations (Pb, Cd, Cr, Zn, Cu, and Ni) will be determined using Atomic Absorption Spectrophotometry (AAS). Calibration curves will be prepared using standard solutions, and quality control will be maintained using certified reference materials.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Sampling Design</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Soil: Composite samples (0–20 cm depth) at 0 m, 1 km, 3 km, 5 km in four compass directions; n=32.</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Cassava &amp; Maize: From same points, harvest 5 plants each; separate cortex and parenchyma for cassava; whole kernels for maize (</w:t>
      </w:r>
      <w:r>
        <w:rPr>
          <w:rFonts w:ascii="Times New Roman" w:cs="Times New Roman" w:hAnsi="Times New Roman"/>
        </w:rPr>
        <w:t>Idodo-Umeh</w:t>
      </w:r>
      <w:r>
        <w:rPr>
          <w:rFonts w:ascii="Times New Roman" w:cs="Times New Roman" w:hAnsi="Times New Roman"/>
        </w:rPr>
        <w:t xml:space="preserve"> &amp; </w:t>
      </w:r>
      <w:r>
        <w:rPr>
          <w:rFonts w:ascii="Times New Roman" w:cs="Times New Roman" w:hAnsi="Times New Roman"/>
        </w:rPr>
        <w:t>Ogbeibu</w:t>
      </w:r>
      <w:r>
        <w:rPr>
          <w:rFonts w:ascii="Times New Roman" w:cs="Times New Roman" w:hAnsi="Times New Roman"/>
        </w:rPr>
        <w:t>, 2010).</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Analytical Procedures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Preparation: Air-dry soils, oven-dry plant tissues at 60 °C.</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Digestion: HNO₃–</w:t>
      </w:r>
      <w:r>
        <w:rPr>
          <w:rFonts w:ascii="Times New Roman" w:cs="Times New Roman" w:hAnsi="Times New Roman"/>
        </w:rPr>
        <w:t>HClO</w:t>
      </w:r>
      <w:r>
        <w:rPr>
          <w:rFonts w:ascii="Times New Roman" w:cs="Times New Roman" w:hAnsi="Times New Roman"/>
        </w:rPr>
        <w:t>₄ mixture for soils, HNO₃ for plant matter (</w:t>
      </w:r>
      <w:r>
        <w:rPr>
          <w:rFonts w:ascii="Times New Roman" w:cs="Times New Roman" w:hAnsi="Times New Roman"/>
        </w:rPr>
        <w:t>Emurotu</w:t>
      </w:r>
      <w:r>
        <w:rPr>
          <w:rFonts w:ascii="Times New Roman" w:cs="Times New Roman" w:hAnsi="Times New Roman"/>
        </w:rPr>
        <w:t xml:space="preserve"> &amp; </w:t>
      </w:r>
      <w:r>
        <w:rPr>
          <w:rFonts w:ascii="Times New Roman" w:cs="Times New Roman" w:hAnsi="Times New Roman"/>
        </w:rPr>
        <w:t>Onianwa</w:t>
      </w:r>
      <w:r>
        <w:rPr>
          <w:rFonts w:ascii="Times New Roman" w:cs="Times New Roman" w:hAnsi="Times New Roman"/>
        </w:rPr>
        <w:t>, 2017).</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Detection: Atomic Absorption Spectrophotometry (AAS) calibrated with Certified Reference Materials (CRMs).</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Data Analysis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BCF: [Metal]plant ÷ [Metal]soil (</w:t>
      </w:r>
      <w:r>
        <w:rPr>
          <w:rFonts w:ascii="Times New Roman" w:cs="Times New Roman" w:hAnsi="Times New Roman"/>
        </w:rPr>
        <w:t>Bakare</w:t>
      </w:r>
      <w:r>
        <w:rPr>
          <w:rFonts w:ascii="Times New Roman" w:cs="Times New Roman" w:hAnsi="Times New Roman"/>
        </w:rPr>
        <w:t xml:space="preserve"> et al., 2019).</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EDI: (</w:t>
      </w:r>
      <w:r>
        <w:rPr>
          <w:rFonts w:ascii="Times New Roman" w:cs="Times New Roman" w:hAnsi="Times New Roman"/>
        </w:rPr>
        <w:t>Ccrop</w:t>
      </w:r>
      <w:r>
        <w:rPr>
          <w:rFonts w:ascii="Times New Roman" w:cs="Times New Roman" w:hAnsi="Times New Roman"/>
        </w:rPr>
        <w:t xml:space="preserve"> × IR × EF × ED) ÷ (BW × AT), where </w:t>
      </w:r>
      <w:r>
        <w:rPr>
          <w:rFonts w:ascii="Times New Roman" w:cs="Times New Roman" w:hAnsi="Times New Roman"/>
        </w:rPr>
        <w:t>Ccrop</w:t>
      </w:r>
      <w:r>
        <w:rPr>
          <w:rFonts w:ascii="Times New Roman" w:cs="Times New Roman" w:hAnsi="Times New Roman"/>
        </w:rPr>
        <w:t xml:space="preserve"> = metal concentration, IR = ingestion rate, EF = exposure frequency, ED = exposure duration, BW = body weight, AT = averaging time (USEPA, 2015).</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 xml:space="preserve">• HRI: EDI ÷ </w:t>
      </w:r>
      <w:r>
        <w:rPr>
          <w:rFonts w:ascii="Times New Roman" w:cs="Times New Roman" w:hAnsi="Times New Roman"/>
        </w:rPr>
        <w:t>RfD</w:t>
      </w:r>
      <w:r>
        <w:rPr>
          <w:rFonts w:ascii="Times New Roman" w:cs="Times New Roman" w:hAnsi="Times New Roman"/>
        </w:rPr>
        <w:t>; HRI &gt; 1 indicates risk.</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Quality Control</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t>Triplicate analyses, reagent blanks, and CRM recoveries within 90–110 %; detection limits &lt;0.01 mg/kg.</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Statistical Analysis</w:t>
      </w:r>
    </w:p>
    <w:p>
      <w:pPr>
        <w:pStyle w:val="style0"/>
        <w:rPr>
          <w:rFonts w:ascii="Times New Roman" w:cs="Times New Roman" w:hAnsi="Times New Roman"/>
        </w:rPr>
      </w:pPr>
      <w:r>
        <w:rPr>
          <w:rFonts w:ascii="Times New Roman" w:cs="Times New Roman" w:hAnsi="Times New Roman"/>
          <w:lang w:val="en-US"/>
        </w:rPr>
        <w:t>All data collected will be subjected to statistical analysis using Statistical Package for the Social Sciences (SPSS) version 25.0. Descriptive statistics (mean, standard deviation, and range) will be computed to summarize the heavy metal concentrations in soil and plant samples.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An Analysis of Variance (ANOVA) will be performed to test for significant differences in heavy metal concentrations among the different sampling locations. Where significant differences are observed, Duncan's Multiple Range Test (DMRT) will be used for post-hoc comparisons at a 5% significance level.</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Pearson correlation analysis will be conducted to evaluate the relationship between soil metal concentrations and the levels accumulated in cassava and maize. Additionally, Principal Component Analysis (PCA) will be employed to identify the key metals contributing to contamination and bioaccumulation patterns.</w:t>
      </w: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lang w:val="en-US"/>
        </w:rPr>
        <w:t>A risk assessment model will also be applied to estimate the potential dietary intake of heavy metals by local consumers, comparing the findings with permissible limits set by the World Health Organization (WHO) and the Food and Agriculture Organization (FAO).</w:t>
      </w:r>
    </w:p>
    <w:p>
      <w:pPr>
        <w:pStyle w:val="style0"/>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References</w:t>
      </w:r>
    </w:p>
    <w:p>
      <w:pPr>
        <w:pStyle w:val="style0"/>
        <w:rPr>
          <w:rFonts w:ascii="Times New Roman" w:cs="Times New Roman" w:hAnsi="Times New Roman"/>
        </w:rPr>
      </w:pPr>
      <w:r>
        <w:rPr>
          <w:rFonts w:ascii="Times New Roman" w:cs="Times New Roman" w:hAnsi="Times New Roman"/>
          <w:lang w:val="en-US"/>
        </w:rPr>
        <w:t>Adewumi, J.O. &amp; Ogundele, O.O. (2023). Heavy metals pollution from industrial discharge in Ilorin metropolis. Journal of Environmental Studies in Nigeria, 12(3), 45-57.</w:t>
      </w:r>
    </w:p>
    <w:p>
      <w:pPr>
        <w:pStyle w:val="style0"/>
        <w:rPr>
          <w:rFonts w:ascii="Times New Roman" w:cs="Times New Roman" w:hAnsi="Times New Roman"/>
        </w:rPr>
      </w:pPr>
      <w:r>
        <w:rPr>
          <w:rFonts w:ascii="Times New Roman" w:cs="Times New Roman" w:hAnsi="Times New Roman"/>
          <w:lang w:val="en-US"/>
        </w:rPr>
        <w:t>Adebayo, F. A., et al. (2025). Health risk assessments of heavy metals in dust samples collected from Ilorin, Nigeria. PMC, (in press).</w:t>
      </w:r>
    </w:p>
    <w:p>
      <w:pPr>
        <w:pStyle w:val="style0"/>
        <w:rPr>
          <w:rFonts w:ascii="Times New Roman" w:cs="Times New Roman" w:hAnsi="Times New Roman"/>
        </w:rPr>
      </w:pPr>
      <w:r>
        <w:rPr>
          <w:rFonts w:ascii="Times New Roman" w:cs="Times New Roman" w:hAnsi="Times New Roman"/>
          <w:lang w:val="en-US"/>
        </w:rPr>
        <w:t>Ali, H., Khan, E., &amp; Ilahi, I. (2019). Environmental chemistry and ecotoxicology of hazardous heavy metals: environmental persistence, toxicity, and bioaccumulation. Journal of Chemistry, 2019, 1-14.</w:t>
      </w:r>
    </w:p>
    <w:p>
      <w:pPr>
        <w:pStyle w:val="style0"/>
        <w:rPr>
          <w:rFonts w:ascii="Times New Roman" w:cs="Times New Roman" w:hAnsi="Times New Roman"/>
        </w:rPr>
      </w:pPr>
      <w:r>
        <w:rPr>
          <w:rFonts w:ascii="Times New Roman" w:cs="Times New Roman" w:hAnsi="Times New Roman"/>
          <w:lang w:val="en-US"/>
        </w:rPr>
        <w:t>APHA (2020). Standard Methods for the Examination of Water and Wastewater (23rd ed.). American Public Health Association.</w:t>
      </w:r>
    </w:p>
    <w:p>
      <w:pPr>
        <w:pStyle w:val="style0"/>
        <w:rPr>
          <w:rFonts w:ascii="Times New Roman" w:cs="Times New Roman" w:hAnsi="Times New Roman"/>
        </w:rPr>
      </w:pPr>
      <w:r>
        <w:rPr>
          <w:rFonts w:ascii="Times New Roman" w:cs="Times New Roman" w:hAnsi="Times New Roman"/>
          <w:lang w:val="en-US"/>
        </w:rPr>
        <w:t>Bakare, O. M., et al. (2019). Removal potentials of heavy metals by cassava peels and other agro-wastes. AJOL Journal of Applied Sciences and Environmental Management.</w:t>
      </w:r>
    </w:p>
    <w:p>
      <w:pPr>
        <w:pStyle w:val="style0"/>
        <w:rPr>
          <w:rFonts w:ascii="Times New Roman" w:cs="Times New Roman" w:hAnsi="Times New Roman"/>
        </w:rPr>
      </w:pPr>
      <w:r>
        <w:rPr>
          <w:rFonts w:ascii="Times New Roman" w:cs="Times New Roman" w:hAnsi="Times New Roman"/>
        </w:rPr>
        <w:t>Emurotu</w:t>
      </w:r>
      <w:r>
        <w:rPr>
          <w:rFonts w:ascii="Times New Roman" w:cs="Times New Roman" w:hAnsi="Times New Roman"/>
        </w:rPr>
        <w:t xml:space="preserve">, J. E., &amp; </w:t>
      </w:r>
      <w:r>
        <w:rPr>
          <w:rFonts w:ascii="Times New Roman" w:cs="Times New Roman" w:hAnsi="Times New Roman"/>
        </w:rPr>
        <w:t>Onianwa</w:t>
      </w:r>
      <w:r>
        <w:rPr>
          <w:rFonts w:ascii="Times New Roman" w:cs="Times New Roman" w:hAnsi="Times New Roman"/>
        </w:rPr>
        <w:t xml:space="preserve">, P. C. (2017). Bioaccumulation of heavy metals in soil and selected food crops cultivated in </w:t>
      </w:r>
      <w:r>
        <w:rPr>
          <w:rFonts w:ascii="Times New Roman" w:cs="Times New Roman" w:hAnsi="Times New Roman"/>
        </w:rPr>
        <w:t>Kogi</w:t>
      </w:r>
      <w:r>
        <w:rPr>
          <w:rFonts w:ascii="Times New Roman" w:cs="Times New Roman" w:hAnsi="Times New Roman"/>
        </w:rPr>
        <w:t xml:space="preserve"> State, north central Nigeria. Environmental Systems Research, 6(1).</w:t>
      </w:r>
    </w:p>
    <w:p>
      <w:pPr>
        <w:pStyle w:val="style0"/>
        <w:rPr>
          <w:rFonts w:ascii="Times New Roman" w:cs="Times New Roman" w:hAnsi="Times New Roman"/>
        </w:rPr>
      </w:pPr>
      <w:r>
        <w:rPr>
          <w:rFonts w:ascii="Times New Roman" w:cs="Times New Roman" w:hAnsi="Times New Roman"/>
          <w:lang w:val="en-US"/>
        </w:rPr>
        <w:t>FAO. (2021). Cassava and maize combined: staple crops for food security in West Africa. FAO Reports.</w:t>
      </w:r>
    </w:p>
    <w:p>
      <w:pPr>
        <w:pStyle w:val="style0"/>
        <w:rPr>
          <w:rFonts w:ascii="Times New Roman" w:cs="Times New Roman" w:hAnsi="Times New Roman"/>
        </w:rPr>
      </w:pPr>
      <w:r>
        <w:rPr>
          <w:rFonts w:ascii="Times New Roman" w:cs="Times New Roman" w:hAnsi="Times New Roman"/>
          <w:lang w:val="en-US"/>
        </w:rPr>
        <w:t>Ibe, F.C. &amp; Eze, V.O. (2023). Soil physicochemical properties and their role in metal uptake by food crops. African Journal of Agricultural Science, 14(2), 111-122.</w:t>
      </w:r>
    </w:p>
    <w:p>
      <w:pPr>
        <w:pStyle w:val="style0"/>
        <w:rPr>
          <w:rFonts w:ascii="Times New Roman" w:cs="Times New Roman" w:hAnsi="Times New Roman"/>
        </w:rPr>
      </w:pPr>
      <w:r>
        <w:rPr>
          <w:rFonts w:ascii="Times New Roman" w:cs="Times New Roman" w:hAnsi="Times New Roman"/>
          <w:lang w:val="en-US"/>
        </w:rPr>
        <w:t>KAM Holding Limited. (2024). Proudly flying the flag as the largest indigenous steel industry in Nigeria. We Are Vuka.</w:t>
      </w:r>
    </w:p>
    <w:p>
      <w:pPr>
        <w:pStyle w:val="style0"/>
        <w:rPr>
          <w:rFonts w:ascii="Times New Roman" w:cs="Times New Roman" w:hAnsi="Times New Roman"/>
        </w:rPr>
      </w:pPr>
      <w:r>
        <w:rPr>
          <w:rFonts w:ascii="Times New Roman" w:cs="Times New Roman" w:hAnsi="Times New Roman"/>
          <w:lang w:val="en-US"/>
        </w:rPr>
        <w:t xml:space="preserve"> </w:t>
      </w:r>
      <w:r>
        <w:rPr>
          <w:rFonts w:ascii="Times New Roman" w:cs="Times New Roman" w:hAnsi="Times New Roman"/>
        </w:rPr>
        <w:t>Idodo-Umeh</w:t>
      </w:r>
      <w:r>
        <w:rPr>
          <w:rFonts w:ascii="Times New Roman" w:cs="Times New Roman" w:hAnsi="Times New Roman"/>
        </w:rPr>
        <w:t xml:space="preserve">, G., &amp; </w:t>
      </w:r>
      <w:r>
        <w:rPr>
          <w:rFonts w:ascii="Times New Roman" w:cs="Times New Roman" w:hAnsi="Times New Roman"/>
        </w:rPr>
        <w:t>Ogbeibu</w:t>
      </w:r>
      <w:r>
        <w:rPr>
          <w:rFonts w:ascii="Times New Roman" w:cs="Times New Roman" w:hAnsi="Times New Roman"/>
        </w:rPr>
        <w:t>, A. E. (2010). Bioaccumulation of the heavy metals in cassava tubers and plantain fruits grown in soils impacted with petroleum and non-petroleum activities. Research Journal of Environmental Sciences, 4(1), 33–41.</w:t>
      </w:r>
    </w:p>
    <w:p>
      <w:pPr>
        <w:pStyle w:val="style0"/>
        <w:rPr>
          <w:rFonts w:ascii="Times New Roman" w:cs="Times New Roman" w:hAnsi="Times New Roman"/>
        </w:rPr>
      </w:pPr>
      <w:r>
        <w:rPr>
          <w:rFonts w:ascii="Times New Roman" w:cs="Times New Roman" w:hAnsi="Times New Roman"/>
          <w:lang w:val="en-US"/>
        </w:rPr>
        <w:t>Nwosu, J.U., Okechukwu, D., &amp; Ikenna, E. (2022). Assessment of heavy metals in cassava cultivated near industrial sites in southeastern Nigeria. Tropical Agriculture Journal, 99(4), 221-231.</w:t>
      </w:r>
    </w:p>
    <w:p>
      <w:pPr>
        <w:pStyle w:val="style0"/>
        <w:rPr>
          <w:rFonts w:ascii="Times New Roman" w:cs="Times New Roman" w:hAnsi="Times New Roman"/>
        </w:rPr>
      </w:pPr>
      <w:r>
        <w:rPr>
          <w:rFonts w:ascii="Times New Roman" w:cs="Times New Roman" w:hAnsi="Times New Roman"/>
        </w:rPr>
        <w:t>Olatunji</w:t>
      </w:r>
      <w:r>
        <w:rPr>
          <w:rFonts w:ascii="Times New Roman" w:cs="Times New Roman" w:hAnsi="Times New Roman"/>
        </w:rPr>
        <w:t xml:space="preserve">, O., et al. (2018). Heavy metals in staple foods from Southeastern Nigeria: implications for food safety. CABI Digital Library. </w:t>
      </w:r>
    </w:p>
    <w:p>
      <w:pPr>
        <w:pStyle w:val="style0"/>
        <w:rPr>
          <w:rFonts w:ascii="Times New Roman" w:cs="Times New Roman" w:hAnsi="Times New Roman"/>
        </w:rPr>
      </w:pPr>
      <w:r>
        <w:rPr>
          <w:rFonts w:ascii="Times New Roman" w:cs="Times New Roman" w:hAnsi="Times New Roman"/>
          <w:lang w:val="en-US"/>
        </w:rPr>
        <w:t>Ogunleye, B.A., Ajiboye, T.O., &amp; Oyetunde, S.O. (2021). Heavy metal accumulation in maize grown near mining and industrial sites in Nigeria. Environmental Monitoring and Assessment, 193, 571.</w:t>
      </w:r>
    </w:p>
    <w:p>
      <w:pPr>
        <w:pStyle w:val="style0"/>
        <w:rPr>
          <w:rFonts w:ascii="Times New Roman" w:cs="Times New Roman" w:hAnsi="Times New Roman"/>
        </w:rPr>
      </w:pPr>
      <w:r>
        <w:rPr>
          <w:rFonts w:ascii="Times New Roman" w:cs="Times New Roman" w:hAnsi="Times New Roman"/>
          <w:lang w:val="en-US"/>
        </w:rPr>
        <w:t>U</w:t>
      </w:r>
      <w:r>
        <w:rPr>
          <w:rFonts w:ascii="Times New Roman" w:cs="Times New Roman" w:hAnsi="Times New Roman"/>
        </w:rPr>
        <w:t>SEPA. (2015). Risk assessment guidance for superfund: human health evaluation manual. EPA/540/1-89/002.</w:t>
      </w:r>
    </w:p>
    <w:p>
      <w:pPr>
        <w:pStyle w:val="style0"/>
        <w:rPr>
          <w:rFonts w:ascii="Times New Roman" w:cs="Times New Roman" w:hAnsi="Times New Roman"/>
        </w:rPr>
      </w:pPr>
      <w:r>
        <w:rPr>
          <w:rFonts w:ascii="Times New Roman" w:cs="Times New Roman" w:hAnsi="Times New Roman"/>
          <w:lang w:val="en-US"/>
        </w:rPr>
        <w:t>World Health Organization (2021). Guidelines for the safe use of wastewater and excreta in agriculture (4th ed.). Geneva: WHO Press.</w:t>
      </w:r>
    </w:p>
    <w:p>
      <w:pPr>
        <w:pStyle w:val="style0"/>
        <w:rPr>
          <w:rFonts w:ascii="Times New Roman" w:cs="Times New Roman" w:hAnsi="Times New Roman"/>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0020204"/>
    <w:charset w:val="00"/>
    <w:family w:val="swiss"/>
    <w:pitch w:val="variable"/>
    <w:sig w:usb0="20000287" w:usb1="00000003" w:usb2="00000000" w:usb3="00000000" w:csb0="0000019F" w:csb1="00000000"/>
  </w:font>
  <w:font w:name="Times New Roman">
    <w:altName w:val="Times New Roman"/>
    <w:panose1 w:val="02020603050000020304"/>
    <w:charset w:val="00"/>
    <w:family w:val="roman"/>
    <w:pitch w:val="variable"/>
    <w:sig w:usb0="E0002EFF" w:usb1="C000785B" w:usb2="00000009" w:usb3="00000000" w:csb0="000001FF" w:csb1="00000000"/>
  </w:font>
  <w:font w:name="Aptos Display">
    <w:altName w:val="Aptos Display"/>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5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CA"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4645c805-6a66-4b96-9e7c-0760b62b5902"/>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005ba11c-af84-4ede-ac78-ef621a76bf72"/>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45af9257-2df6-4248-9647-074ef4feeac6"/>
    <w:basedOn w:val="style65"/>
    <w:next w:val="style4099"/>
    <w:link w:val="style3"/>
    <w:uiPriority w:val="9"/>
    <w:rPr>
      <w:rFonts w:cs="宋体" w:eastAsia="宋体"/>
      <w:color w:val="0f4761"/>
      <w:sz w:val="28"/>
      <w:szCs w:val="28"/>
    </w:rPr>
  </w:style>
  <w:style w:type="character" w:customStyle="1" w:styleId="style4100">
    <w:name w:val="Heading 4 Char_48db2318-eb25-4c12-9b10-03a9a2ab39b8"/>
    <w:basedOn w:val="style65"/>
    <w:next w:val="style4100"/>
    <w:link w:val="style4"/>
    <w:uiPriority w:val="9"/>
    <w:rPr>
      <w:rFonts w:cs="宋体" w:eastAsia="宋体"/>
      <w:i/>
      <w:iCs/>
      <w:color w:val="0f4761"/>
    </w:rPr>
  </w:style>
  <w:style w:type="character" w:customStyle="1" w:styleId="style4101">
    <w:name w:val="Heading 5 Char_e96cfc67-f500-4f85-8cd8-5fc3c9999f13"/>
    <w:basedOn w:val="style65"/>
    <w:next w:val="style4101"/>
    <w:link w:val="style5"/>
    <w:uiPriority w:val="9"/>
    <w:rPr>
      <w:rFonts w:cs="宋体" w:eastAsia="宋体"/>
      <w:color w:val="0f4761"/>
    </w:rPr>
  </w:style>
  <w:style w:type="character" w:customStyle="1" w:styleId="style4102">
    <w:name w:val="Heading 6 Char_8e8d5916-c029-4786-9dac-55b3f482de54"/>
    <w:basedOn w:val="style65"/>
    <w:next w:val="style4102"/>
    <w:link w:val="style6"/>
    <w:uiPriority w:val="9"/>
    <w:rPr>
      <w:rFonts w:cs="宋体" w:eastAsia="宋体"/>
      <w:i/>
      <w:iCs/>
      <w:color w:val="595959"/>
    </w:rPr>
  </w:style>
  <w:style w:type="character" w:customStyle="1" w:styleId="style4103">
    <w:name w:val="Heading 7 Char_a5dd7a6e-3650-4774-9b04-966db400b072"/>
    <w:basedOn w:val="style65"/>
    <w:next w:val="style4103"/>
    <w:link w:val="style7"/>
    <w:uiPriority w:val="9"/>
    <w:rPr>
      <w:rFonts w:cs="宋体" w:eastAsia="宋体"/>
      <w:color w:val="595959"/>
    </w:rPr>
  </w:style>
  <w:style w:type="character" w:customStyle="1" w:styleId="style4104">
    <w:name w:val="Heading 8 Char_fc06fddb-5584-4d41-adb4-e79dab72a589"/>
    <w:basedOn w:val="style65"/>
    <w:next w:val="style4104"/>
    <w:link w:val="style8"/>
    <w:uiPriority w:val="9"/>
    <w:rPr>
      <w:rFonts w:cs="宋体" w:eastAsia="宋体"/>
      <w:i/>
      <w:iCs/>
      <w:color w:val="272727"/>
    </w:rPr>
  </w:style>
  <w:style w:type="character" w:customStyle="1" w:styleId="style4105">
    <w:name w:val="Heading 9 Char_ca05283e-7959-4a2e-bd67-d5a7cf1ba2d2"/>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d92af2d8-6ab5-4d95-81e5-c098f62f9049"/>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273aa48c-7a0c-43df-bc8c-6104dc60301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3055fd89-5989-413f-af50-6b13e985c910"/>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2503</Words>
  <Pages>1</Pages>
  <Characters>14429</Characters>
  <Application>WPS Office</Application>
  <DocSecurity>0</DocSecurity>
  <Paragraphs>154</Paragraphs>
  <ScaleCrop>false</ScaleCrop>
  <LinksUpToDate>false</LinksUpToDate>
  <CharactersWithSpaces>16852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2025-05-05T02:57:00Z</dcterms:created>
  <dc:creator>gksodiq@gmail.com</dc:creator>
  <lastModifiedBy>SM-G981W</lastModifiedBy>
  <dcterms:modified xsi:type="dcterms:W3CDTF">2025-05-05T16:02:16Z</dcterms:modified>
  <revision>36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7ab6889490024afdb6491c628da45e58</vt:lpwstr>
  </property>
</Properties>
</file>