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D07C2">
      <w:pPr>
        <w:spacing w:after="0"/>
        <w:jc w:val="center"/>
        <w:rPr>
          <w:rFonts w:ascii="Bookman Old Style" w:hAnsi="Bookman Old Style" w:cs="Times New Roman"/>
          <w:b/>
          <w:bCs/>
          <w:i/>
          <w:sz w:val="32"/>
          <w:szCs w:val="32"/>
        </w:rPr>
      </w:pPr>
      <w:r>
        <w:rPr>
          <w:rFonts w:ascii="Bookman Old Style" w:hAnsi="Bookman Old Style" w:cs="Times New Roman"/>
          <w:b/>
          <w:bCs/>
          <w:i/>
          <w:sz w:val="32"/>
          <w:szCs w:val="32"/>
        </w:rPr>
        <w:t>MARKETING STRATEGIES FOR WINNING CUSTOMER IN TELECOMMUNICATION INDUSTRY (A CASE STUDY OF AIRTEL NIGERIA</w:t>
      </w:r>
    </w:p>
    <w:p w14:paraId="6C6CBE77">
      <w:pPr>
        <w:spacing w:after="0"/>
        <w:jc w:val="center"/>
        <w:rPr>
          <w:rFonts w:ascii="Bookman Old Style" w:hAnsi="Bookman Old Style" w:cs="Times New Roman"/>
          <w:b/>
          <w:bCs/>
          <w:sz w:val="32"/>
          <w:szCs w:val="32"/>
        </w:rPr>
      </w:pPr>
      <w:r>
        <w:rPr>
          <w:rFonts w:ascii="Bookman Old Style" w:hAnsi="Bookman Old Style" w:cs="Times New Roman"/>
          <w:b/>
          <w:i/>
          <w:sz w:val="32"/>
          <w:szCs w:val="32"/>
        </w:rPr>
        <w:t>BY</w:t>
      </w:r>
      <w:r>
        <w:rPr>
          <w:rFonts w:ascii="Bookman Old Style" w:hAnsi="Bookman Old Style" w:cs="Times New Roman"/>
          <w:b/>
          <w:bCs/>
          <w:sz w:val="32"/>
          <w:szCs w:val="32"/>
        </w:rPr>
        <w:br w:type="textWrapping"/>
      </w:r>
      <w:r>
        <w:rPr>
          <w:rFonts w:ascii="Bookman Old Style" w:hAnsi="Bookman Old Style" w:cs="Times New Roman"/>
          <w:b/>
          <w:bCs/>
          <w:sz w:val="32"/>
          <w:szCs w:val="32"/>
        </w:rPr>
        <w:br w:type="textWrapping"/>
      </w:r>
      <w:r>
        <w:rPr>
          <w:rFonts w:ascii="Bookman Old Style" w:hAnsi="Bookman Old Style" w:cs="Times New Roman"/>
          <w:b/>
          <w:bCs/>
          <w:sz w:val="32"/>
          <w:szCs w:val="32"/>
        </w:rPr>
        <w:br w:type="textWrapping"/>
      </w:r>
      <w:r>
        <w:rPr>
          <w:rFonts w:ascii="Bookman Old Style" w:hAnsi="Bookman Old Style" w:cs="Times New Roman"/>
          <w:b/>
          <w:bCs/>
          <w:sz w:val="32"/>
          <w:szCs w:val="32"/>
          <w:lang w:val="en-US"/>
        </w:rPr>
        <w:t xml:space="preserve">OLOWOOKERE NIFEMI CHRISTIANA </w:t>
      </w:r>
      <w:bookmarkStart w:id="0" w:name="_GoBack"/>
      <w:bookmarkEnd w:id="0"/>
      <w:r>
        <w:rPr>
          <w:rFonts w:ascii="Bookman Old Style" w:hAnsi="Bookman Old Style" w:cs="Times New Roman"/>
          <w:b/>
          <w:bCs/>
          <w:sz w:val="32"/>
          <w:szCs w:val="32"/>
        </w:rPr>
        <w:br w:type="textWrapping"/>
      </w:r>
      <w:r>
        <w:rPr>
          <w:rFonts w:ascii="Bookman Old Style" w:hAnsi="Bookman Old Style" w:cs="Times New Roman"/>
          <w:b/>
          <w:bCs/>
          <w:sz w:val="32"/>
          <w:szCs w:val="32"/>
        </w:rPr>
        <w:t>ND/23/MKT/</w:t>
      </w:r>
      <w:r>
        <w:rPr>
          <w:rFonts w:ascii="Bookman Old Style" w:hAnsi="Bookman Old Style" w:cs="Times New Roman"/>
          <w:b/>
          <w:bCs/>
          <w:sz w:val="32"/>
          <w:szCs w:val="32"/>
          <w:lang w:val="en-US"/>
        </w:rPr>
        <w:t>P</w:t>
      </w:r>
      <w:r>
        <w:rPr>
          <w:rFonts w:ascii="Bookman Old Style" w:hAnsi="Bookman Old Style" w:cs="Times New Roman"/>
          <w:b/>
          <w:bCs/>
          <w:sz w:val="32"/>
          <w:szCs w:val="32"/>
        </w:rPr>
        <w:t>T/00</w:t>
      </w:r>
      <w:r>
        <w:rPr>
          <w:rFonts w:ascii="Bookman Old Style" w:hAnsi="Bookman Old Style" w:cs="Times New Roman"/>
          <w:b/>
          <w:bCs/>
          <w:sz w:val="32"/>
          <w:szCs w:val="32"/>
          <w:lang w:val="en-US"/>
        </w:rPr>
        <w:t>01</w:t>
      </w:r>
    </w:p>
    <w:p w14:paraId="4E9949DE">
      <w:pPr>
        <w:spacing w:after="0"/>
        <w:jc w:val="center"/>
        <w:rPr>
          <w:rFonts w:ascii="Bookman Old Style" w:hAnsi="Bookman Old Style" w:cs="Times New Roman"/>
          <w:b/>
          <w:bCs/>
          <w:sz w:val="32"/>
          <w:szCs w:val="32"/>
        </w:rPr>
      </w:pPr>
    </w:p>
    <w:p w14:paraId="6D704197">
      <w:pPr>
        <w:spacing w:after="0"/>
        <w:rPr>
          <w:rFonts w:ascii="Bookman Old Style" w:hAnsi="Bookman Old Style" w:cs="Times New Roman"/>
          <w:b/>
          <w:sz w:val="32"/>
          <w:szCs w:val="32"/>
        </w:rPr>
      </w:pPr>
    </w:p>
    <w:p w14:paraId="771463EC">
      <w:pPr>
        <w:spacing w:after="0"/>
        <w:rPr>
          <w:rFonts w:ascii="Bookman Old Style" w:hAnsi="Bookman Old Style" w:cs="Times New Roman"/>
          <w:b/>
          <w:sz w:val="32"/>
          <w:szCs w:val="32"/>
        </w:rPr>
      </w:pPr>
    </w:p>
    <w:p w14:paraId="7AB56F91">
      <w:pPr>
        <w:spacing w:after="0"/>
        <w:jc w:val="center"/>
        <w:rPr>
          <w:rFonts w:ascii="Bookman Old Style" w:hAnsi="Bookman Old Style" w:cs="Times New Roman"/>
          <w:b/>
          <w:sz w:val="32"/>
          <w:szCs w:val="32"/>
        </w:rPr>
      </w:pPr>
      <w:r>
        <w:rPr>
          <w:rFonts w:ascii="Bookman Old Style" w:hAnsi="Bookman Old Style" w:cs="Times New Roman"/>
          <w:b/>
          <w:sz w:val="32"/>
          <w:szCs w:val="32"/>
        </w:rPr>
        <w:t>A PROJECT REPORT SUBMITTED TO THE MARKETING DEPARTMENT, INSTITUTE OF FINANCE AND MANAGEMENT STUDIES, KWARA STATE POLYTECHNIC, ILORIN.</w:t>
      </w:r>
    </w:p>
    <w:p w14:paraId="1AA9B757">
      <w:pPr>
        <w:spacing w:after="0"/>
        <w:jc w:val="center"/>
        <w:rPr>
          <w:rFonts w:ascii="Bookman Old Style" w:hAnsi="Bookman Old Style" w:cs="Times New Roman"/>
          <w:b/>
          <w:sz w:val="32"/>
          <w:szCs w:val="32"/>
        </w:rPr>
      </w:pPr>
    </w:p>
    <w:p w14:paraId="3E8B634F">
      <w:pPr>
        <w:spacing w:after="0"/>
        <w:jc w:val="center"/>
        <w:rPr>
          <w:rFonts w:ascii="Bookman Old Style" w:hAnsi="Bookman Old Style" w:cs="Times New Roman"/>
          <w:b/>
          <w:sz w:val="32"/>
          <w:szCs w:val="32"/>
        </w:rPr>
      </w:pPr>
      <w:r>
        <w:rPr>
          <w:rFonts w:ascii="Bookman Old Style" w:hAnsi="Bookman Old Style" w:cs="Times New Roman"/>
          <w:b/>
          <w:sz w:val="32"/>
          <w:szCs w:val="32"/>
        </w:rPr>
        <w:t>IN PARTIAL FULFILLMENT OF THE REQUIREMENT FOR THE AWARD OF NATIONAL DIPLOMA (ND) IN MARKETING DEPARTMENT, KWARA STATE POLYTECHNIC, ILORIN.</w:t>
      </w:r>
    </w:p>
    <w:p w14:paraId="546B41DC">
      <w:pPr>
        <w:spacing w:after="0" w:line="480" w:lineRule="auto"/>
        <w:rPr>
          <w:rFonts w:ascii="Bookman Old Style" w:hAnsi="Bookman Old Style" w:cs="Times New Roman"/>
          <w:b/>
          <w:sz w:val="32"/>
          <w:szCs w:val="32"/>
        </w:rPr>
      </w:pPr>
    </w:p>
    <w:p w14:paraId="2467F101">
      <w:pPr>
        <w:spacing w:after="0" w:line="480" w:lineRule="auto"/>
        <w:ind w:left="5760" w:firstLine="720"/>
        <w:jc w:val="center"/>
        <w:rPr>
          <w:rFonts w:ascii="Bookman Old Style" w:hAnsi="Bookman Old Style" w:cs="Times New Roman"/>
          <w:b/>
          <w:sz w:val="32"/>
          <w:szCs w:val="32"/>
        </w:rPr>
      </w:pPr>
      <w:r>
        <w:rPr>
          <w:rFonts w:ascii="Bookman Old Style" w:hAnsi="Bookman Old Style" w:cs="Times New Roman"/>
          <w:b/>
          <w:sz w:val="32"/>
          <w:szCs w:val="32"/>
        </w:rPr>
        <w:t>MAY, 2025</w:t>
      </w:r>
    </w:p>
    <w:p w14:paraId="2E645059">
      <w:pPr>
        <w:spacing w:after="0" w:line="480" w:lineRule="auto"/>
        <w:jc w:val="center"/>
        <w:rPr>
          <w:rFonts w:ascii="Times New Roman" w:hAnsi="Times New Roman" w:cs="Times New Roman"/>
          <w:b/>
          <w:sz w:val="28"/>
          <w:szCs w:val="28"/>
        </w:rPr>
      </w:pPr>
    </w:p>
    <w:p w14:paraId="1F761AF6">
      <w:pPr>
        <w:spacing w:after="0" w:line="480" w:lineRule="auto"/>
        <w:jc w:val="center"/>
        <w:rPr>
          <w:rFonts w:ascii="Times New Roman" w:hAnsi="Times New Roman" w:cs="Times New Roman"/>
          <w:b/>
          <w:sz w:val="28"/>
          <w:szCs w:val="28"/>
        </w:rPr>
      </w:pPr>
    </w:p>
    <w:p w14:paraId="23B09847">
      <w:pPr>
        <w:spacing w:after="0"/>
        <w:rPr>
          <w:rFonts w:ascii="Times New Roman" w:hAnsi="Times New Roman" w:cs="Times New Roman"/>
          <w:b/>
          <w:sz w:val="28"/>
          <w:szCs w:val="28"/>
        </w:rPr>
      </w:pPr>
    </w:p>
    <w:p w14:paraId="10D0E6E5">
      <w:pPr>
        <w:spacing w:after="0"/>
        <w:jc w:val="center"/>
        <w:rPr>
          <w:rFonts w:ascii="Times New Roman" w:hAnsi="Times New Roman" w:cs="Times New Roman"/>
          <w:sz w:val="28"/>
          <w:szCs w:val="28"/>
        </w:rPr>
      </w:pPr>
      <w:r>
        <w:rPr>
          <w:rFonts w:ascii="Times New Roman" w:hAnsi="Times New Roman" w:cs="Times New Roman"/>
          <w:b/>
          <w:sz w:val="28"/>
          <w:szCs w:val="28"/>
        </w:rPr>
        <w:t>CERTIFICATION</w:t>
      </w:r>
    </w:p>
    <w:p w14:paraId="07F21BA9">
      <w:pPr>
        <w:pStyle w:val="13"/>
        <w:spacing w:line="276"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has been read and approved as meeting the requirements for the award of National Diploma (ND) in Marketing, from Department of Marketing, Institute of Finance and Management Studies, Kwara State Polytechnic, Ilorin</w:t>
      </w:r>
    </w:p>
    <w:p w14:paraId="47EA4792">
      <w:pPr>
        <w:pStyle w:val="13"/>
        <w:spacing w:line="276" w:lineRule="auto"/>
        <w:jc w:val="both"/>
        <w:rPr>
          <w:rFonts w:ascii="Times New Roman" w:hAnsi="Times New Roman" w:cs="Times New Roman"/>
          <w:sz w:val="28"/>
          <w:szCs w:val="28"/>
        </w:rPr>
      </w:pPr>
    </w:p>
    <w:p w14:paraId="2D972CB4">
      <w:pPr>
        <w:pStyle w:val="13"/>
        <w:spacing w:line="276" w:lineRule="auto"/>
        <w:jc w:val="both"/>
        <w:rPr>
          <w:rFonts w:ascii="Times New Roman" w:hAnsi="Times New Roman" w:cs="Times New Roman"/>
          <w:sz w:val="28"/>
          <w:szCs w:val="28"/>
        </w:rPr>
      </w:pPr>
    </w:p>
    <w:p w14:paraId="4C5A895A">
      <w:pPr>
        <w:spacing w:after="0"/>
        <w:jc w:val="both"/>
        <w:rPr>
          <w:rFonts w:ascii="Times New Roman" w:hAnsi="Times New Roman" w:cs="Times New Roman"/>
          <w:sz w:val="28"/>
          <w:szCs w:val="28"/>
        </w:rPr>
      </w:pPr>
    </w:p>
    <w:p w14:paraId="52FAAB58">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263FBCAC">
      <w:pPr>
        <w:spacing w:after="0"/>
        <w:jc w:val="both"/>
        <w:rPr>
          <w:rFonts w:ascii="Times New Roman" w:hAnsi="Times New Roman" w:cs="Times New Roman"/>
          <w:sz w:val="28"/>
          <w:szCs w:val="28"/>
        </w:rPr>
      </w:pPr>
      <w:r>
        <w:rPr>
          <w:rFonts w:ascii="Times New Roman" w:hAnsi="Times New Roman" w:cs="Times New Roman"/>
          <w:sz w:val="28"/>
          <w:szCs w:val="28"/>
        </w:rPr>
        <w:t>Mr. ABIODUN ADEBISI YUSUF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DATE</w:t>
      </w:r>
    </w:p>
    <w:p w14:paraId="145F8CF9">
      <w:pPr>
        <w:spacing w:after="0"/>
        <w:jc w:val="both"/>
        <w:rPr>
          <w:rFonts w:ascii="Times New Roman" w:hAnsi="Times New Roman" w:cs="Times New Roman"/>
          <w:sz w:val="28"/>
          <w:szCs w:val="28"/>
        </w:rPr>
      </w:pPr>
      <w:r>
        <w:rPr>
          <w:rFonts w:ascii="Times New Roman" w:hAnsi="Times New Roman" w:cs="Times New Roman"/>
          <w:sz w:val="28"/>
          <w:szCs w:val="28"/>
        </w:rPr>
        <w:t>(Project Supervisor)</w:t>
      </w:r>
    </w:p>
    <w:p w14:paraId="6757133B">
      <w:pPr>
        <w:spacing w:after="0"/>
        <w:jc w:val="both"/>
        <w:rPr>
          <w:rFonts w:ascii="Times New Roman" w:hAnsi="Times New Roman" w:cs="Times New Roman"/>
          <w:sz w:val="28"/>
          <w:szCs w:val="28"/>
        </w:rPr>
      </w:pPr>
    </w:p>
    <w:p w14:paraId="1C66190B">
      <w:pPr>
        <w:spacing w:after="0"/>
        <w:jc w:val="both"/>
        <w:rPr>
          <w:rFonts w:ascii="Times New Roman" w:hAnsi="Times New Roman" w:cs="Times New Roman"/>
          <w:sz w:val="28"/>
          <w:szCs w:val="28"/>
        </w:rPr>
      </w:pPr>
    </w:p>
    <w:p w14:paraId="3C25B5B5">
      <w:pPr>
        <w:spacing w:after="0"/>
        <w:jc w:val="both"/>
        <w:rPr>
          <w:rFonts w:ascii="Times New Roman" w:hAnsi="Times New Roman" w:cs="Times New Roman"/>
          <w:sz w:val="28"/>
          <w:szCs w:val="28"/>
        </w:rPr>
      </w:pPr>
    </w:p>
    <w:p w14:paraId="0B4E9C53">
      <w:pPr>
        <w:spacing w:after="0"/>
        <w:jc w:val="both"/>
        <w:rPr>
          <w:rFonts w:ascii="Times New Roman" w:hAnsi="Times New Roman" w:cs="Times New Roman"/>
          <w:sz w:val="28"/>
          <w:szCs w:val="28"/>
        </w:rPr>
      </w:pPr>
    </w:p>
    <w:p w14:paraId="76ACBC63">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11C12845">
      <w:pPr>
        <w:spacing w:after="0"/>
        <w:jc w:val="both"/>
        <w:rPr>
          <w:rFonts w:ascii="Times New Roman" w:hAnsi="Times New Roman" w:cs="Times New Roman"/>
          <w:sz w:val="28"/>
          <w:szCs w:val="28"/>
        </w:rPr>
      </w:pPr>
      <w:r>
        <w:rPr>
          <w:rFonts w:ascii="Times New Roman" w:hAnsi="Times New Roman" w:cs="Times New Roman"/>
          <w:sz w:val="28"/>
          <w:szCs w:val="28"/>
        </w:rPr>
        <w:t>Mr. ABIODUN ADEBISI YUSUF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36F501EC">
      <w:pPr>
        <w:spacing w:after="0"/>
        <w:jc w:val="both"/>
        <w:rPr>
          <w:rFonts w:ascii="Times New Roman" w:hAnsi="Times New Roman" w:cs="Times New Roman"/>
          <w:sz w:val="28"/>
          <w:szCs w:val="28"/>
        </w:rPr>
      </w:pPr>
      <w:r>
        <w:rPr>
          <w:rFonts w:ascii="Times New Roman" w:hAnsi="Times New Roman" w:cs="Times New Roman"/>
          <w:sz w:val="28"/>
          <w:szCs w:val="28"/>
        </w:rPr>
        <w:t>(Project Co-Ordinator)</w:t>
      </w:r>
    </w:p>
    <w:p w14:paraId="071406EE">
      <w:pPr>
        <w:spacing w:after="0"/>
        <w:jc w:val="both"/>
        <w:rPr>
          <w:rFonts w:ascii="Times New Roman" w:hAnsi="Times New Roman" w:cs="Times New Roman"/>
          <w:sz w:val="28"/>
          <w:szCs w:val="28"/>
        </w:rPr>
      </w:pPr>
    </w:p>
    <w:p w14:paraId="16B24FC0">
      <w:pPr>
        <w:spacing w:after="0"/>
        <w:jc w:val="both"/>
        <w:rPr>
          <w:rFonts w:ascii="Times New Roman" w:hAnsi="Times New Roman" w:cs="Times New Roman"/>
          <w:sz w:val="28"/>
          <w:szCs w:val="28"/>
        </w:rPr>
      </w:pPr>
    </w:p>
    <w:p w14:paraId="56DB3C51">
      <w:pPr>
        <w:spacing w:after="0"/>
        <w:jc w:val="both"/>
        <w:rPr>
          <w:rFonts w:ascii="Times New Roman" w:hAnsi="Times New Roman" w:cs="Times New Roman"/>
          <w:sz w:val="28"/>
          <w:szCs w:val="28"/>
        </w:rPr>
      </w:pPr>
    </w:p>
    <w:p w14:paraId="3318E0E5">
      <w:pPr>
        <w:spacing w:after="0"/>
        <w:jc w:val="both"/>
        <w:rPr>
          <w:rFonts w:ascii="Times New Roman" w:hAnsi="Times New Roman" w:cs="Times New Roman"/>
          <w:sz w:val="28"/>
          <w:szCs w:val="28"/>
        </w:rPr>
      </w:pPr>
    </w:p>
    <w:p w14:paraId="55D58350">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614DFB20">
      <w:pPr>
        <w:spacing w:after="0"/>
        <w:jc w:val="both"/>
        <w:rPr>
          <w:rFonts w:ascii="Times New Roman" w:hAnsi="Times New Roman" w:cs="Times New Roman"/>
          <w:sz w:val="28"/>
          <w:szCs w:val="28"/>
        </w:rPr>
      </w:pPr>
      <w:r>
        <w:rPr>
          <w:rFonts w:ascii="Times New Roman" w:hAnsi="Times New Roman" w:cs="Times New Roman"/>
          <w:sz w:val="28"/>
          <w:szCs w:val="28"/>
        </w:rPr>
        <w:t>Mr. DARE ISMAIL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095C6769">
      <w:pPr>
        <w:spacing w:after="0"/>
        <w:jc w:val="both"/>
        <w:rPr>
          <w:rFonts w:ascii="Times New Roman" w:hAnsi="Times New Roman" w:cs="Times New Roman"/>
          <w:sz w:val="28"/>
          <w:szCs w:val="28"/>
        </w:rPr>
      </w:pPr>
      <w:r>
        <w:rPr>
          <w:rFonts w:ascii="Times New Roman" w:hAnsi="Times New Roman" w:cs="Times New Roman"/>
          <w:sz w:val="28"/>
          <w:szCs w:val="28"/>
        </w:rPr>
        <w:t>(Head Of Department)</w:t>
      </w:r>
    </w:p>
    <w:p w14:paraId="0E51C4EB">
      <w:pPr>
        <w:spacing w:after="0"/>
        <w:jc w:val="both"/>
        <w:rPr>
          <w:rFonts w:ascii="Times New Roman" w:hAnsi="Times New Roman" w:cs="Times New Roman"/>
          <w:sz w:val="28"/>
          <w:szCs w:val="28"/>
        </w:rPr>
      </w:pPr>
    </w:p>
    <w:p w14:paraId="788A268A">
      <w:pPr>
        <w:spacing w:after="0"/>
        <w:jc w:val="both"/>
        <w:rPr>
          <w:rFonts w:ascii="Times New Roman" w:hAnsi="Times New Roman" w:cs="Times New Roman"/>
          <w:sz w:val="28"/>
          <w:szCs w:val="28"/>
        </w:rPr>
      </w:pPr>
    </w:p>
    <w:p w14:paraId="3C497BAF">
      <w:pPr>
        <w:spacing w:after="0"/>
        <w:jc w:val="both"/>
        <w:rPr>
          <w:rFonts w:ascii="Times New Roman" w:hAnsi="Times New Roman" w:cs="Times New Roman"/>
          <w:sz w:val="28"/>
          <w:szCs w:val="28"/>
        </w:rPr>
      </w:pPr>
    </w:p>
    <w:p w14:paraId="54C89DEB">
      <w:pPr>
        <w:spacing w:after="0"/>
        <w:jc w:val="both"/>
        <w:rPr>
          <w:rFonts w:ascii="Times New Roman" w:hAnsi="Times New Roman" w:cs="Times New Roman"/>
          <w:sz w:val="28"/>
          <w:szCs w:val="28"/>
        </w:rPr>
      </w:pPr>
    </w:p>
    <w:p w14:paraId="44613D23">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1E04205E">
      <w:pPr>
        <w:spacing w:after="0"/>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30157B72">
      <w:pPr>
        <w:spacing w:after="0" w:line="360" w:lineRule="auto"/>
        <w:rPr>
          <w:rFonts w:ascii="Times New Roman" w:hAnsi="Times New Roman" w:cs="Times New Roman"/>
          <w:b/>
          <w:bCs/>
          <w:sz w:val="28"/>
          <w:szCs w:val="28"/>
        </w:rPr>
      </w:pPr>
    </w:p>
    <w:p w14:paraId="33DB38B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7A109C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project is dedicated to Almighty God the Creator of life, saw me through my education, programmed.</w:t>
      </w:r>
    </w:p>
    <w:p w14:paraId="450275A4">
      <w:pPr>
        <w:spacing w:after="0"/>
        <w:jc w:val="both"/>
        <w:rPr>
          <w:rFonts w:ascii="Times New Roman" w:hAnsi="Times New Roman" w:cs="Times New Roman"/>
          <w:sz w:val="28"/>
          <w:szCs w:val="28"/>
        </w:rPr>
      </w:pPr>
    </w:p>
    <w:p w14:paraId="39022EFA">
      <w:pPr>
        <w:spacing w:after="0"/>
        <w:jc w:val="both"/>
        <w:rPr>
          <w:rFonts w:ascii="Times New Roman" w:hAnsi="Times New Roman" w:cs="Times New Roman"/>
          <w:sz w:val="28"/>
          <w:szCs w:val="28"/>
        </w:rPr>
      </w:pPr>
    </w:p>
    <w:p w14:paraId="615EC6E5">
      <w:pPr>
        <w:spacing w:after="0"/>
        <w:jc w:val="both"/>
        <w:rPr>
          <w:rFonts w:ascii="Times New Roman" w:hAnsi="Times New Roman" w:cs="Times New Roman"/>
          <w:sz w:val="28"/>
          <w:szCs w:val="28"/>
        </w:rPr>
      </w:pPr>
    </w:p>
    <w:p w14:paraId="3FE66349">
      <w:pPr>
        <w:spacing w:after="0"/>
        <w:jc w:val="both"/>
        <w:rPr>
          <w:rFonts w:ascii="Times New Roman" w:hAnsi="Times New Roman" w:cs="Times New Roman"/>
          <w:sz w:val="28"/>
          <w:szCs w:val="28"/>
        </w:rPr>
      </w:pPr>
    </w:p>
    <w:p w14:paraId="653E6206">
      <w:pPr>
        <w:spacing w:after="0"/>
        <w:jc w:val="both"/>
        <w:rPr>
          <w:rFonts w:ascii="Times New Roman" w:hAnsi="Times New Roman" w:cs="Times New Roman"/>
          <w:sz w:val="28"/>
          <w:szCs w:val="28"/>
        </w:rPr>
      </w:pPr>
    </w:p>
    <w:p w14:paraId="7DBF8ED1">
      <w:pPr>
        <w:spacing w:after="0"/>
        <w:jc w:val="both"/>
        <w:rPr>
          <w:rFonts w:ascii="Times New Roman" w:hAnsi="Times New Roman" w:cs="Times New Roman"/>
          <w:sz w:val="28"/>
          <w:szCs w:val="28"/>
        </w:rPr>
      </w:pPr>
    </w:p>
    <w:p w14:paraId="09EF3480">
      <w:pPr>
        <w:spacing w:after="0"/>
        <w:jc w:val="both"/>
        <w:rPr>
          <w:rFonts w:ascii="Times New Roman" w:hAnsi="Times New Roman" w:cs="Times New Roman"/>
          <w:sz w:val="28"/>
          <w:szCs w:val="28"/>
        </w:rPr>
      </w:pPr>
    </w:p>
    <w:p w14:paraId="6DBFDD4F">
      <w:pPr>
        <w:spacing w:after="0"/>
        <w:jc w:val="both"/>
        <w:rPr>
          <w:rFonts w:ascii="Times New Roman" w:hAnsi="Times New Roman" w:cs="Times New Roman"/>
          <w:sz w:val="28"/>
          <w:szCs w:val="28"/>
        </w:rPr>
      </w:pPr>
    </w:p>
    <w:p w14:paraId="11AD14BD">
      <w:pPr>
        <w:spacing w:after="0"/>
        <w:jc w:val="both"/>
        <w:rPr>
          <w:rFonts w:ascii="Times New Roman" w:hAnsi="Times New Roman" w:cs="Times New Roman"/>
          <w:sz w:val="28"/>
          <w:szCs w:val="28"/>
        </w:rPr>
      </w:pPr>
    </w:p>
    <w:p w14:paraId="3661D24F">
      <w:pPr>
        <w:spacing w:after="0"/>
        <w:jc w:val="both"/>
        <w:rPr>
          <w:rFonts w:ascii="Times New Roman" w:hAnsi="Times New Roman" w:cs="Times New Roman"/>
          <w:sz w:val="28"/>
          <w:szCs w:val="28"/>
        </w:rPr>
      </w:pPr>
    </w:p>
    <w:p w14:paraId="6E5F5F21">
      <w:pPr>
        <w:spacing w:after="0"/>
        <w:jc w:val="both"/>
        <w:rPr>
          <w:rFonts w:ascii="Times New Roman" w:hAnsi="Times New Roman" w:cs="Times New Roman"/>
          <w:sz w:val="28"/>
          <w:szCs w:val="28"/>
        </w:rPr>
      </w:pPr>
    </w:p>
    <w:p w14:paraId="30F672CA">
      <w:pPr>
        <w:spacing w:after="0"/>
        <w:jc w:val="both"/>
        <w:rPr>
          <w:rFonts w:ascii="Times New Roman" w:hAnsi="Times New Roman" w:cs="Times New Roman"/>
          <w:sz w:val="28"/>
          <w:szCs w:val="28"/>
        </w:rPr>
      </w:pPr>
    </w:p>
    <w:p w14:paraId="5527A25C">
      <w:pPr>
        <w:spacing w:after="0"/>
        <w:jc w:val="both"/>
        <w:rPr>
          <w:rFonts w:ascii="Times New Roman" w:hAnsi="Times New Roman" w:cs="Times New Roman"/>
          <w:sz w:val="28"/>
          <w:szCs w:val="28"/>
        </w:rPr>
      </w:pPr>
    </w:p>
    <w:p w14:paraId="47747DED">
      <w:pPr>
        <w:spacing w:after="0"/>
        <w:jc w:val="both"/>
        <w:rPr>
          <w:rFonts w:ascii="Times New Roman" w:hAnsi="Times New Roman" w:cs="Times New Roman"/>
          <w:sz w:val="28"/>
          <w:szCs w:val="28"/>
        </w:rPr>
      </w:pPr>
    </w:p>
    <w:p w14:paraId="4582B8D6">
      <w:pPr>
        <w:spacing w:after="0"/>
        <w:jc w:val="both"/>
        <w:rPr>
          <w:rFonts w:ascii="Times New Roman" w:hAnsi="Times New Roman" w:cs="Times New Roman"/>
          <w:sz w:val="28"/>
          <w:szCs w:val="28"/>
        </w:rPr>
      </w:pPr>
    </w:p>
    <w:p w14:paraId="0B18A00F">
      <w:pPr>
        <w:spacing w:after="0"/>
        <w:jc w:val="both"/>
        <w:rPr>
          <w:rFonts w:ascii="Times New Roman" w:hAnsi="Times New Roman" w:cs="Times New Roman"/>
          <w:sz w:val="28"/>
          <w:szCs w:val="28"/>
        </w:rPr>
      </w:pPr>
    </w:p>
    <w:p w14:paraId="583C8127">
      <w:pPr>
        <w:spacing w:after="0"/>
        <w:jc w:val="both"/>
        <w:rPr>
          <w:rFonts w:ascii="Times New Roman" w:hAnsi="Times New Roman" w:cs="Times New Roman"/>
          <w:sz w:val="28"/>
          <w:szCs w:val="28"/>
        </w:rPr>
      </w:pPr>
    </w:p>
    <w:p w14:paraId="4BBB3714">
      <w:pPr>
        <w:spacing w:after="0"/>
        <w:jc w:val="both"/>
        <w:rPr>
          <w:rFonts w:ascii="Times New Roman" w:hAnsi="Times New Roman" w:cs="Times New Roman"/>
          <w:sz w:val="28"/>
          <w:szCs w:val="28"/>
        </w:rPr>
      </w:pPr>
    </w:p>
    <w:p w14:paraId="242FBE17">
      <w:pPr>
        <w:spacing w:after="0"/>
        <w:jc w:val="both"/>
        <w:rPr>
          <w:rFonts w:ascii="Times New Roman" w:hAnsi="Times New Roman" w:cs="Times New Roman"/>
          <w:sz w:val="28"/>
          <w:szCs w:val="28"/>
        </w:rPr>
      </w:pPr>
    </w:p>
    <w:p w14:paraId="5F41C570">
      <w:pPr>
        <w:spacing w:after="0"/>
        <w:jc w:val="both"/>
        <w:rPr>
          <w:rFonts w:ascii="Times New Roman" w:hAnsi="Times New Roman" w:cs="Times New Roman"/>
          <w:sz w:val="28"/>
          <w:szCs w:val="28"/>
        </w:rPr>
      </w:pPr>
    </w:p>
    <w:p w14:paraId="4457B874">
      <w:pPr>
        <w:spacing w:after="0"/>
        <w:jc w:val="both"/>
        <w:rPr>
          <w:rFonts w:ascii="Times New Roman" w:hAnsi="Times New Roman" w:cs="Times New Roman"/>
          <w:sz w:val="28"/>
          <w:szCs w:val="28"/>
        </w:rPr>
      </w:pPr>
    </w:p>
    <w:p w14:paraId="61E65569">
      <w:pPr>
        <w:spacing w:after="0"/>
        <w:jc w:val="both"/>
        <w:rPr>
          <w:rFonts w:ascii="Times New Roman" w:hAnsi="Times New Roman" w:cs="Times New Roman"/>
          <w:sz w:val="28"/>
          <w:szCs w:val="28"/>
        </w:rPr>
      </w:pPr>
    </w:p>
    <w:p w14:paraId="546CA8A1">
      <w:pPr>
        <w:spacing w:after="0"/>
        <w:jc w:val="both"/>
        <w:rPr>
          <w:rFonts w:ascii="Times New Roman" w:hAnsi="Times New Roman" w:cs="Times New Roman"/>
          <w:sz w:val="28"/>
          <w:szCs w:val="28"/>
        </w:rPr>
      </w:pPr>
    </w:p>
    <w:p w14:paraId="6004DA58">
      <w:pPr>
        <w:spacing w:after="0"/>
        <w:jc w:val="both"/>
        <w:rPr>
          <w:rFonts w:ascii="Times New Roman" w:hAnsi="Times New Roman" w:cs="Times New Roman"/>
          <w:sz w:val="28"/>
          <w:szCs w:val="28"/>
        </w:rPr>
      </w:pPr>
    </w:p>
    <w:p w14:paraId="35EA4571">
      <w:pPr>
        <w:spacing w:after="0"/>
        <w:jc w:val="both"/>
        <w:rPr>
          <w:rFonts w:ascii="Times New Roman" w:hAnsi="Times New Roman" w:cs="Times New Roman"/>
          <w:sz w:val="28"/>
          <w:szCs w:val="28"/>
        </w:rPr>
      </w:pPr>
    </w:p>
    <w:p w14:paraId="386B0DCA">
      <w:pPr>
        <w:spacing w:after="0"/>
        <w:jc w:val="both"/>
        <w:rPr>
          <w:rFonts w:ascii="Times New Roman" w:hAnsi="Times New Roman" w:cs="Times New Roman"/>
          <w:sz w:val="28"/>
          <w:szCs w:val="28"/>
        </w:rPr>
      </w:pPr>
    </w:p>
    <w:p w14:paraId="1A902EBA">
      <w:pPr>
        <w:spacing w:after="0"/>
        <w:jc w:val="both"/>
        <w:rPr>
          <w:rFonts w:ascii="Times New Roman" w:hAnsi="Times New Roman" w:cs="Times New Roman"/>
          <w:sz w:val="28"/>
          <w:szCs w:val="28"/>
        </w:rPr>
      </w:pPr>
    </w:p>
    <w:p w14:paraId="1081BEAB">
      <w:pPr>
        <w:spacing w:after="0"/>
        <w:jc w:val="both"/>
        <w:rPr>
          <w:rFonts w:ascii="Times New Roman" w:hAnsi="Times New Roman" w:cs="Times New Roman"/>
          <w:sz w:val="28"/>
          <w:szCs w:val="28"/>
        </w:rPr>
      </w:pPr>
    </w:p>
    <w:p w14:paraId="10C349CD">
      <w:pPr>
        <w:spacing w:after="0" w:line="360" w:lineRule="auto"/>
        <w:rPr>
          <w:rFonts w:ascii="Times New Roman" w:hAnsi="Times New Roman" w:cs="Times New Roman"/>
          <w:b/>
          <w:bCs/>
          <w:sz w:val="28"/>
          <w:szCs w:val="28"/>
        </w:rPr>
      </w:pPr>
    </w:p>
    <w:p w14:paraId="13806BA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w:t>
      </w:r>
    </w:p>
    <w:p w14:paraId="607FD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14:paraId="6C1784BA">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 xml:space="preserve">Also, I must not forget to appreciate the effort of my Project Supervisor in person of </w:t>
      </w:r>
      <w:r>
        <w:rPr>
          <w:rFonts w:ascii="Times New Roman" w:hAnsi="Times New Roman" w:cs="Times New Roman"/>
          <w:b/>
          <w:bCs/>
          <w:sz w:val="28"/>
          <w:szCs w:val="28"/>
        </w:rPr>
        <w:t>Mr. Abiodun yusuf</w:t>
      </w:r>
      <w:r>
        <w:rPr>
          <w:rFonts w:ascii="Times New Roman" w:hAnsi="Times New Roman" w:cs="Times New Roman"/>
          <w:sz w:val="28"/>
          <w:szCs w:val="28"/>
        </w:rPr>
        <w:t xml:space="preserve">. Who monitored, supervised and guide me throughout my project, may God reward him abundantly. And also, to the Head of Department (HOD) </w:t>
      </w:r>
      <w:r>
        <w:rPr>
          <w:rFonts w:ascii="Times New Roman" w:hAnsi="Times New Roman" w:cs="Times New Roman"/>
          <w:b/>
          <w:bCs/>
          <w:sz w:val="28"/>
          <w:szCs w:val="28"/>
        </w:rPr>
        <w:t>Mr. Dare Ismail</w:t>
      </w:r>
      <w:r>
        <w:rPr>
          <w:rFonts w:ascii="Times New Roman" w:hAnsi="Times New Roman" w:cs="Times New Roman"/>
          <w:sz w:val="28"/>
          <w:szCs w:val="28"/>
        </w:rPr>
        <w:t xml:space="preserve"> and my project coordinator </w:t>
      </w:r>
      <w:r>
        <w:rPr>
          <w:rFonts w:ascii="Times New Roman" w:hAnsi="Times New Roman" w:cs="Times New Roman"/>
          <w:b/>
          <w:bCs/>
          <w:sz w:val="28"/>
          <w:szCs w:val="28"/>
        </w:rPr>
        <w:t>Mr. Abiodun Adebisi Yusuf.</w:t>
      </w:r>
      <w:r>
        <w:rPr>
          <w:rFonts w:ascii="Times New Roman" w:hAnsi="Times New Roman" w:cs="Times New Roman"/>
          <w:sz w:val="28"/>
          <w:szCs w:val="28"/>
        </w:rPr>
        <w:t xml:space="preserve"> also special thanks to my lecturers in the department for the knowledge impacted on me more of God mercy.</w:t>
      </w:r>
    </w:p>
    <w:p w14:paraId="361822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My propound gratitude goes to my entire family for their support and love till this moment, may Almighty God bless you all.</w:t>
      </w:r>
    </w:p>
    <w:p w14:paraId="326AF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Finally, my appreciation goes to my friends especially does who support me throughout both morally or financially, may God bless you all. </w:t>
      </w:r>
    </w:p>
    <w:p w14:paraId="4B91834F">
      <w:pPr>
        <w:spacing w:after="0" w:line="480" w:lineRule="auto"/>
        <w:jc w:val="center"/>
        <w:rPr>
          <w:rFonts w:ascii="Times New Roman" w:hAnsi="Times New Roman" w:cs="Times New Roman"/>
          <w:b/>
          <w:sz w:val="28"/>
          <w:szCs w:val="28"/>
        </w:rPr>
      </w:pPr>
    </w:p>
    <w:p w14:paraId="66624825">
      <w:pPr>
        <w:spacing w:after="0" w:line="480" w:lineRule="auto"/>
        <w:jc w:val="center"/>
        <w:rPr>
          <w:rFonts w:ascii="Times New Roman" w:hAnsi="Times New Roman" w:cs="Times New Roman"/>
          <w:b/>
          <w:sz w:val="28"/>
          <w:szCs w:val="28"/>
        </w:rPr>
      </w:pPr>
    </w:p>
    <w:p w14:paraId="61974187">
      <w:pPr>
        <w:spacing w:after="0" w:line="360" w:lineRule="auto"/>
        <w:jc w:val="center"/>
        <w:rPr>
          <w:rFonts w:ascii="Times New Roman" w:hAnsi="Times New Roman" w:cs="Times New Roman"/>
          <w:b/>
          <w:sz w:val="28"/>
          <w:szCs w:val="28"/>
        </w:rPr>
      </w:pPr>
    </w:p>
    <w:p w14:paraId="2839C0C3">
      <w:pPr>
        <w:spacing w:after="0" w:line="360" w:lineRule="auto"/>
        <w:jc w:val="center"/>
        <w:rPr>
          <w:rFonts w:ascii="Times New Roman" w:hAnsi="Times New Roman" w:cs="Times New Roman"/>
          <w:b/>
          <w:sz w:val="28"/>
          <w:szCs w:val="28"/>
        </w:rPr>
      </w:pPr>
    </w:p>
    <w:p w14:paraId="20A7155C">
      <w:pPr>
        <w:spacing w:after="0" w:line="360" w:lineRule="auto"/>
        <w:jc w:val="center"/>
        <w:rPr>
          <w:rFonts w:ascii="Times New Roman" w:hAnsi="Times New Roman" w:cs="Times New Roman"/>
          <w:b/>
          <w:sz w:val="28"/>
          <w:szCs w:val="28"/>
        </w:rPr>
      </w:pPr>
    </w:p>
    <w:p w14:paraId="7B4C0E63">
      <w:pPr>
        <w:spacing w:after="0" w:line="360" w:lineRule="auto"/>
        <w:jc w:val="center"/>
        <w:rPr>
          <w:rFonts w:ascii="Times New Roman" w:hAnsi="Times New Roman" w:cs="Times New Roman"/>
          <w:b/>
          <w:sz w:val="28"/>
          <w:szCs w:val="28"/>
        </w:rPr>
      </w:pPr>
    </w:p>
    <w:p w14:paraId="09C2B82F">
      <w:pPr>
        <w:spacing w:after="0" w:line="360" w:lineRule="auto"/>
        <w:rPr>
          <w:rFonts w:ascii="Times New Roman" w:hAnsi="Times New Roman" w:cs="Times New Roman"/>
          <w:b/>
          <w:sz w:val="28"/>
          <w:szCs w:val="28"/>
        </w:rPr>
      </w:pPr>
    </w:p>
    <w:p w14:paraId="3FA2CC62">
      <w:pPr>
        <w:spacing w:after="0" w:line="360" w:lineRule="auto"/>
        <w:rPr>
          <w:rFonts w:ascii="Times New Roman" w:hAnsi="Times New Roman" w:cs="Times New Roman"/>
          <w:b/>
          <w:sz w:val="28"/>
          <w:szCs w:val="28"/>
        </w:rPr>
      </w:pPr>
    </w:p>
    <w:p w14:paraId="17B997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404C002">
      <w:pPr>
        <w:spacing w:after="0" w:line="36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00FCD4">
      <w:pPr>
        <w:spacing w:after="0" w:line="36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5C7BF75">
      <w:pPr>
        <w:spacing w:after="0" w:line="36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3A4C53F">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A03F89F">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E304D38">
      <w:pPr>
        <w:spacing w:after="0" w:line="360" w:lineRule="auto"/>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353B6E7">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ONE</w:t>
      </w:r>
    </w:p>
    <w:p w14:paraId="15D83CBF">
      <w:pPr>
        <w:spacing w:after="0" w:line="360" w:lineRule="auto"/>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5BF15AE">
      <w:pPr>
        <w:spacing w:after="0"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D6B0938">
      <w:pPr>
        <w:spacing w:after="0"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42922DB">
      <w:pPr>
        <w:spacing w:after="0"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626AA29">
      <w:pPr>
        <w:spacing w:after="0"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B272294">
      <w:pPr>
        <w:spacing w:after="0"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D61225A">
      <w:pPr>
        <w:spacing w:after="0"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DFCE18">
      <w:pPr>
        <w:spacing w:after="0" w:line="360" w:lineRule="auto"/>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p>
    <w:p w14:paraId="2C96E86B">
      <w:pPr>
        <w:spacing w:after="0" w:line="360" w:lineRule="auto"/>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Pr>
          <w:rFonts w:ascii="Times New Roman" w:hAnsi="Times New Roman" w:cs="Times New Roman"/>
          <w:sz w:val="28"/>
          <w:szCs w:val="28"/>
        </w:rPr>
        <w:t>Limitation and Constraints to the study</w:t>
      </w:r>
    </w:p>
    <w:p w14:paraId="6E8F4E37">
      <w:pPr>
        <w:spacing w:after="0" w:line="360" w:lineRule="auto"/>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C206E5">
      <w:pPr>
        <w:spacing w:after="0" w:line="360" w:lineRule="auto"/>
        <w:rPr>
          <w:rFonts w:ascii="Times New Roman" w:hAnsi="Times New Roman" w:cs="Times New Roman"/>
          <w:sz w:val="28"/>
          <w:szCs w:val="28"/>
        </w:rPr>
      </w:pPr>
      <w:r>
        <w:rPr>
          <w:rFonts w:ascii="Times New Roman" w:hAnsi="Times New Roman" w:cs="Times New Roman"/>
          <w:b/>
          <w:sz w:val="28"/>
          <w:szCs w:val="28"/>
        </w:rPr>
        <w:t>CHAPTER TWO: LITERATURE REVIEW</w:t>
      </w:r>
    </w:p>
    <w:p w14:paraId="48786931">
      <w:pPr>
        <w:spacing w:after="0" w:line="360" w:lineRule="auto"/>
        <w:rPr>
          <w:rFonts w:ascii="Times New Roman" w:hAnsi="Times New Roman" w:cs="Times New Roman"/>
          <w:b/>
          <w:sz w:val="28"/>
          <w:szCs w:val="28"/>
        </w:rPr>
      </w:pPr>
      <w:r>
        <w:rPr>
          <w:rFonts w:ascii="Times New Roman" w:hAnsi="Times New Roman" w:cs="Times New Roman"/>
          <w:sz w:val="28"/>
          <w:szCs w:val="28"/>
        </w:rPr>
        <w:t>2.0</w:t>
      </w:r>
      <w:r>
        <w:rPr>
          <w:rFonts w:ascii="Times New Roman" w:hAnsi="Times New Roman" w:cs="Times New Roman"/>
          <w:sz w:val="28"/>
          <w:szCs w:val="28"/>
        </w:rPr>
        <w:tab/>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D0DB20A">
      <w:pPr>
        <w:pStyle w:val="9"/>
        <w:numPr>
          <w:ilvl w:val="1"/>
          <w:numId w:val="1"/>
        </w:numPr>
        <w:spacing w:after="0" w:line="360" w:lineRule="auto"/>
        <w:rPr>
          <w:rFonts w:ascii="Times New Roman" w:hAnsi="Times New Roman" w:cs="Times New Roman"/>
          <w:b/>
          <w:sz w:val="28"/>
          <w:szCs w:val="28"/>
        </w:rPr>
      </w:pPr>
      <w:r>
        <w:rPr>
          <w:rFonts w:ascii="Times New Roman" w:hAnsi="Times New Roman" w:cs="Times New Roman"/>
          <w:sz w:val="28"/>
          <w:szCs w:val="28"/>
        </w:rPr>
        <w:t>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0DE2A17">
      <w:pPr>
        <w:pStyle w:val="9"/>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Theoretical Review</w:t>
      </w:r>
    </w:p>
    <w:p w14:paraId="53AB1D6C">
      <w:pPr>
        <w:pStyle w:val="9"/>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EA5B46D">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THREE: RESEARCH METHODOLOGY</w:t>
      </w:r>
      <w:r>
        <w:rPr>
          <w:rFonts w:ascii="Times New Roman" w:hAnsi="Times New Roman" w:cs="Times New Roman"/>
          <w:b/>
          <w:sz w:val="28"/>
          <w:szCs w:val="28"/>
        </w:rPr>
        <w:tab/>
      </w:r>
    </w:p>
    <w:p w14:paraId="501D594F">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5B9CE2">
      <w:pPr>
        <w:spacing w:after="0" w:line="36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9520BCF">
      <w:pPr>
        <w:spacing w:after="0" w:line="360" w:lineRule="auto"/>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Population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A13FB51">
      <w:pPr>
        <w:spacing w:after="0" w:line="360" w:lineRule="auto"/>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sz w:val="28"/>
          <w:szCs w:val="28"/>
        </w:rPr>
        <w:t xml:space="preserve">Sample Frame </w:t>
      </w:r>
    </w:p>
    <w:p w14:paraId="72476A37">
      <w:pPr>
        <w:spacing w:after="0" w:line="360" w:lineRule="auto"/>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sz w:val="28"/>
          <w:szCs w:val="28"/>
        </w:rPr>
        <w:t>Sampling techniques</w:t>
      </w:r>
      <w:r>
        <w:rPr>
          <w:rFonts w:ascii="Times New Roman" w:hAnsi="Times New Roman" w:cs="Times New Roman"/>
          <w:sz w:val="28"/>
          <w:szCs w:val="28"/>
        </w:rPr>
        <w:tab/>
      </w:r>
      <w:r>
        <w:rPr>
          <w:rFonts w:ascii="Times New Roman" w:hAnsi="Times New Roman" w:cs="Times New Roman"/>
          <w:sz w:val="28"/>
          <w:szCs w:val="28"/>
        </w:rPr>
        <w:tab/>
      </w:r>
    </w:p>
    <w:p w14:paraId="14D66BEA">
      <w:pPr>
        <w:spacing w:after="0" w:line="360" w:lineRule="auto"/>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sz w:val="28"/>
          <w:szCs w:val="28"/>
        </w:rPr>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521F54">
      <w:pPr>
        <w:spacing w:after="0" w:line="360" w:lineRule="auto"/>
        <w:rPr>
          <w:rFonts w:ascii="Times New Roman" w:hAnsi="Times New Roman" w:cs="Times New Roman"/>
          <w:sz w:val="28"/>
          <w:szCs w:val="28"/>
        </w:rPr>
      </w:pPr>
      <w:r>
        <w:rPr>
          <w:rFonts w:ascii="Times New Roman" w:hAnsi="Times New Roman" w:cs="Times New Roman"/>
          <w:sz w:val="28"/>
          <w:szCs w:val="28"/>
        </w:rPr>
        <w:t>3.5.1</w:t>
      </w:r>
      <w:r>
        <w:rPr>
          <w:rFonts w:ascii="Times New Roman" w:hAnsi="Times New Roman" w:cs="Times New Roman"/>
          <w:sz w:val="28"/>
          <w:szCs w:val="28"/>
        </w:rPr>
        <w:tab/>
      </w:r>
      <w:r>
        <w:rPr>
          <w:rFonts w:ascii="Times New Roman" w:hAnsi="Times New Roman" w:cs="Times New Roman"/>
          <w:sz w:val="28"/>
          <w:szCs w:val="28"/>
        </w:rPr>
        <w:t xml:space="preserve">Types data collected </w:t>
      </w:r>
    </w:p>
    <w:p w14:paraId="647ABDB5">
      <w:pPr>
        <w:spacing w:after="0" w:line="360" w:lineRule="auto"/>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r>
      <w:r>
        <w:rPr>
          <w:rFonts w:ascii="Times New Roman" w:hAnsi="Times New Roman" w:cs="Times New Roman"/>
          <w:sz w:val="28"/>
          <w:szCs w:val="28"/>
        </w:rPr>
        <w:t>Source of data collection</w:t>
      </w:r>
    </w:p>
    <w:p w14:paraId="4FB19D7A">
      <w:pPr>
        <w:spacing w:after="0" w:line="360"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Pr>
          <w:rFonts w:ascii="Times New Roman" w:hAnsi="Times New Roman" w:cs="Times New Roman"/>
          <w:sz w:val="28"/>
          <w:szCs w:val="28"/>
        </w:rPr>
        <w:t>Methods of data presentation and analysis</w:t>
      </w:r>
      <w:r>
        <w:rPr>
          <w:rFonts w:ascii="Times New Roman" w:hAnsi="Times New Roman" w:cs="Times New Roman"/>
          <w:sz w:val="28"/>
          <w:szCs w:val="28"/>
        </w:rPr>
        <w:tab/>
      </w:r>
      <w:r>
        <w:rPr>
          <w:rFonts w:ascii="Times New Roman" w:hAnsi="Times New Roman" w:cs="Times New Roman"/>
          <w:sz w:val="28"/>
          <w:szCs w:val="28"/>
        </w:rPr>
        <w:tab/>
      </w:r>
    </w:p>
    <w:p w14:paraId="09285660">
      <w:pPr>
        <w:spacing w:after="0" w:line="360" w:lineRule="auto"/>
        <w:rPr>
          <w:rFonts w:ascii="Times New Roman" w:hAnsi="Times New Roman" w:cs="Times New Roman"/>
          <w:sz w:val="28"/>
          <w:szCs w:val="28"/>
        </w:rPr>
      </w:pPr>
      <w:r>
        <w:rPr>
          <w:rFonts w:ascii="Times New Roman" w:hAnsi="Times New Roman" w:cs="Times New Roman"/>
          <w:sz w:val="28"/>
          <w:szCs w:val="28"/>
        </w:rPr>
        <w:t>3.6.1</w:t>
      </w:r>
      <w:r>
        <w:rPr>
          <w:rFonts w:ascii="Times New Roman" w:hAnsi="Times New Roman" w:cs="Times New Roman"/>
          <w:sz w:val="28"/>
          <w:szCs w:val="28"/>
        </w:rPr>
        <w:tab/>
      </w:r>
      <w:r>
        <w:rPr>
          <w:rFonts w:ascii="Times New Roman" w:hAnsi="Times New Roman" w:cs="Times New Roman"/>
          <w:sz w:val="28"/>
          <w:szCs w:val="28"/>
        </w:rPr>
        <w:t xml:space="preserve">Method of Presenting data collected </w:t>
      </w:r>
    </w:p>
    <w:p w14:paraId="1DEF0322">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FOUR</w:t>
      </w:r>
    </w:p>
    <w:p w14:paraId="7ABAB811">
      <w:pPr>
        <w:spacing w:after="0" w:line="360" w:lineRule="auto"/>
        <w:rPr>
          <w:rFonts w:ascii="Times New Roman" w:hAnsi="Times New Roman" w:cs="Times New Roman"/>
          <w:b/>
          <w:sz w:val="28"/>
          <w:szCs w:val="28"/>
        </w:rPr>
      </w:pPr>
      <w:r>
        <w:rPr>
          <w:rFonts w:ascii="Times New Roman" w:hAnsi="Times New Roman" w:cs="Times New Roman"/>
          <w:b/>
          <w:sz w:val="28"/>
          <w:szCs w:val="28"/>
        </w:rPr>
        <w:t>DATA PRESENTATION AND ANAYLSIS</w:t>
      </w:r>
    </w:p>
    <w:p w14:paraId="781B6BA5">
      <w:pPr>
        <w:spacing w:after="0" w:line="360" w:lineRule="auto"/>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Pr>
          <w:rFonts w:ascii="Times New Roman" w:hAnsi="Times New Roman" w:cs="Times New Roman"/>
          <w:sz w:val="28"/>
          <w:szCs w:val="28"/>
        </w:rPr>
        <w:t>Introduction</w:t>
      </w:r>
    </w:p>
    <w:p w14:paraId="0A85F7A5">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Pr>
          <w:rFonts w:ascii="Times New Roman" w:hAnsi="Times New Roman" w:cs="Times New Roman"/>
          <w:sz w:val="28"/>
          <w:szCs w:val="28"/>
        </w:rPr>
        <w:t xml:space="preserve">Data Presentation, </w:t>
      </w:r>
    </w:p>
    <w:p w14:paraId="285A61AB">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Pr>
          <w:rFonts w:ascii="Times New Roman" w:hAnsi="Times New Roman" w:cs="Times New Roman"/>
          <w:sz w:val="28"/>
          <w:szCs w:val="28"/>
        </w:rPr>
        <w:t xml:space="preserve">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3E3807B">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FIVE</w:t>
      </w:r>
    </w:p>
    <w:p w14:paraId="1F89DCC9">
      <w:pPr>
        <w:spacing w:after="0" w:line="360" w:lineRule="auto"/>
        <w:rPr>
          <w:rFonts w:ascii="Times New Roman" w:hAnsi="Times New Roman" w:cs="Times New Roman"/>
          <w:b/>
          <w:sz w:val="28"/>
          <w:szCs w:val="28"/>
        </w:rPr>
      </w:pPr>
      <w:r>
        <w:rPr>
          <w:rFonts w:ascii="Times New Roman" w:hAnsi="Times New Roman" w:cs="Times New Roman"/>
          <w:b/>
          <w:sz w:val="28"/>
          <w:szCs w:val="28"/>
        </w:rPr>
        <w:t>SUMMARY OF FINDINGS, CONCLUSION AND RECOMMENDATION</w:t>
      </w:r>
    </w:p>
    <w:p w14:paraId="34C29653">
      <w:pPr>
        <w:spacing w:after="0"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sz w:val="28"/>
          <w:szCs w:val="28"/>
        </w:rPr>
        <w:t>Summary of major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7EED629">
      <w:pPr>
        <w:spacing w:after="0"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BACFBB9">
      <w:pPr>
        <w:pStyle w:val="5"/>
        <w:spacing w:before="0" w:beforeAutospacing="0" w:after="0" w:afterAutospacing="0" w:line="480" w:lineRule="auto"/>
        <w:rPr>
          <w:b/>
          <w:sz w:val="28"/>
          <w:szCs w:val="28"/>
        </w:rPr>
      </w:pPr>
      <w:r>
        <w:rPr>
          <w:sz w:val="28"/>
          <w:szCs w:val="28"/>
        </w:rPr>
        <w:t>5.3</w:t>
      </w:r>
      <w:r>
        <w:rPr>
          <w:sz w:val="28"/>
          <w:szCs w:val="28"/>
        </w:rPr>
        <w:tab/>
      </w:r>
      <w:r>
        <w:rPr>
          <w:sz w:val="28"/>
          <w:szCs w:val="28"/>
        </w:rPr>
        <w:t>Recommendations</w:t>
      </w:r>
      <w:r>
        <w:rPr>
          <w:rFonts w:ascii="Bookman Old Style" w:hAnsi="Bookman Old Style"/>
        </w:rPr>
        <w:tab/>
      </w:r>
    </w:p>
    <w:p w14:paraId="30EFC5FB">
      <w:pPr>
        <w:pStyle w:val="5"/>
        <w:spacing w:before="0" w:beforeAutospacing="0" w:after="0" w:afterAutospacing="0" w:line="480" w:lineRule="auto"/>
        <w:jc w:val="center"/>
        <w:rPr>
          <w:b/>
          <w:sz w:val="28"/>
          <w:szCs w:val="28"/>
        </w:rPr>
      </w:pPr>
    </w:p>
    <w:p w14:paraId="65B81CE3">
      <w:pPr>
        <w:pStyle w:val="5"/>
        <w:spacing w:before="0" w:beforeAutospacing="0" w:after="0" w:afterAutospacing="0" w:line="480" w:lineRule="auto"/>
        <w:jc w:val="center"/>
        <w:rPr>
          <w:b/>
          <w:sz w:val="28"/>
          <w:szCs w:val="28"/>
        </w:rPr>
      </w:pPr>
    </w:p>
    <w:p w14:paraId="4D8DC340">
      <w:pPr>
        <w:pStyle w:val="5"/>
        <w:spacing w:before="0" w:beforeAutospacing="0" w:after="0" w:afterAutospacing="0" w:line="480" w:lineRule="auto"/>
        <w:jc w:val="center"/>
        <w:rPr>
          <w:b/>
          <w:sz w:val="28"/>
          <w:szCs w:val="28"/>
        </w:rPr>
      </w:pPr>
    </w:p>
    <w:p w14:paraId="196BEF63">
      <w:pPr>
        <w:pStyle w:val="5"/>
        <w:spacing w:before="0" w:beforeAutospacing="0" w:after="0" w:afterAutospacing="0" w:line="480" w:lineRule="auto"/>
        <w:jc w:val="center"/>
        <w:rPr>
          <w:b/>
          <w:sz w:val="28"/>
          <w:szCs w:val="28"/>
        </w:rPr>
      </w:pPr>
    </w:p>
    <w:p w14:paraId="3DD9E4C0">
      <w:pPr>
        <w:pStyle w:val="5"/>
        <w:spacing w:before="0" w:beforeAutospacing="0" w:after="0" w:afterAutospacing="0" w:line="480" w:lineRule="auto"/>
        <w:jc w:val="center"/>
        <w:rPr>
          <w:b/>
          <w:sz w:val="28"/>
          <w:szCs w:val="28"/>
        </w:rPr>
      </w:pPr>
      <w:r>
        <w:rPr>
          <w:b/>
          <w:sz w:val="28"/>
          <w:szCs w:val="28"/>
        </w:rPr>
        <w:t>CHAPTER ONE</w:t>
      </w:r>
    </w:p>
    <w:p w14:paraId="53BD615B">
      <w:pPr>
        <w:pStyle w:val="5"/>
        <w:spacing w:before="0" w:beforeAutospacing="0" w:after="0" w:afterAutospacing="0" w:line="480" w:lineRule="auto"/>
        <w:jc w:val="both"/>
        <w:rPr>
          <w:b/>
          <w:bCs/>
          <w:sz w:val="28"/>
          <w:szCs w:val="28"/>
        </w:rPr>
      </w:pPr>
      <w:r>
        <w:rPr>
          <w:b/>
          <w:bCs/>
          <w:sz w:val="28"/>
          <w:szCs w:val="28"/>
        </w:rPr>
        <w:t>1.1</w:t>
      </w:r>
      <w:r>
        <w:rPr>
          <w:b/>
          <w:bCs/>
          <w:sz w:val="28"/>
          <w:szCs w:val="28"/>
        </w:rPr>
        <w:tab/>
      </w:r>
      <w:r>
        <w:rPr>
          <w:b/>
          <w:bCs/>
          <w:sz w:val="28"/>
          <w:szCs w:val="28"/>
        </w:rPr>
        <w:t>BACKGROUND OF THE STUDY</w:t>
      </w:r>
    </w:p>
    <w:p w14:paraId="080FBAF2">
      <w:pPr>
        <w:pStyle w:val="5"/>
        <w:spacing w:before="0" w:beforeAutospacing="0" w:after="0" w:afterAutospacing="0" w:line="480" w:lineRule="auto"/>
        <w:ind w:firstLine="720"/>
        <w:jc w:val="both"/>
        <w:rPr>
          <w:sz w:val="28"/>
          <w:szCs w:val="28"/>
        </w:rPr>
      </w:pPr>
      <w:r>
        <w:rPr>
          <w:sz w:val="28"/>
          <w:szCs w:val="28"/>
        </w:rPr>
        <w:t xml:space="preserve">For centuries, throughout the industrial history, in a more or less explicit way, the adequate use of resources has always been an objective. When miles developed value analysis methodology, last century, at the end of the forties, he had also this aim in mind. </w:t>
      </w:r>
    </w:p>
    <w:p w14:paraId="5C7AAF71">
      <w:pPr>
        <w:pStyle w:val="5"/>
        <w:spacing w:before="0" w:beforeAutospacing="0" w:after="0" w:afterAutospacing="0" w:line="480" w:lineRule="auto"/>
        <w:ind w:firstLine="720"/>
        <w:jc w:val="both"/>
        <w:rPr>
          <w:b/>
          <w:bCs/>
          <w:sz w:val="28"/>
          <w:szCs w:val="28"/>
        </w:rPr>
      </w:pPr>
      <w:r>
        <w:rPr>
          <w:sz w:val="28"/>
          <w:szCs w:val="28"/>
        </w:rPr>
        <w:t>The evolution of concepts lead to the present value definition as the relationship between the satisfaction of need and the resources used in achieving that satisfaction. In other words, and because it is a functional approach, objective is reached by improving functions performance and reducing resources.</w:t>
      </w:r>
    </w:p>
    <w:p w14:paraId="498F0C8F">
      <w:pPr>
        <w:pStyle w:val="5"/>
        <w:spacing w:before="0" w:beforeAutospacing="0" w:after="0" w:afterAutospacing="0" w:line="480" w:lineRule="auto"/>
        <w:ind w:firstLine="720"/>
        <w:jc w:val="both"/>
        <w:rPr>
          <w:sz w:val="28"/>
          <w:szCs w:val="28"/>
        </w:rPr>
      </w:pPr>
      <w:r>
        <w:rPr>
          <w:sz w:val="28"/>
          <w:szCs w:val="28"/>
        </w:rPr>
        <w:t xml:space="preserve">Other tools and approaches, in different areas have been developed with identical objectives. </w:t>
      </w:r>
    </w:p>
    <w:p w14:paraId="260C6B87">
      <w:pPr>
        <w:pStyle w:val="5"/>
        <w:spacing w:before="0" w:beforeAutospacing="0" w:after="0" w:afterAutospacing="0" w:line="480" w:lineRule="auto"/>
        <w:ind w:firstLine="720"/>
        <w:jc w:val="both"/>
        <w:rPr>
          <w:sz w:val="28"/>
          <w:szCs w:val="28"/>
        </w:rPr>
      </w:pPr>
      <w:r>
        <w:rPr>
          <w:sz w:val="28"/>
          <w:szCs w:val="28"/>
        </w:rPr>
        <w:t xml:space="preserve">When speaking about cleaner production, for example, the aim is to produce more with higher level of quality using less materials, water and energy. As to eco-efficiency what is meant is the double aspects of economics and ecology, or going further on, into sustainable development as a process whose main objective is to satisfy the needs of present generation but leaving opportunities to the future ones. Therefore by sustainability is meant the result of optimization of a multi-criteria process in a very complex can only effective if proper competitive situation analysis is conducted whether it be product quality method of distribution packaging and advertising skills. </w:t>
      </w:r>
    </w:p>
    <w:p w14:paraId="33AB3665">
      <w:pPr>
        <w:pStyle w:val="5"/>
        <w:spacing w:before="0" w:beforeAutospacing="0" w:after="0" w:afterAutospacing="0" w:line="480" w:lineRule="auto"/>
        <w:ind w:firstLine="720"/>
        <w:jc w:val="both"/>
        <w:rPr>
          <w:sz w:val="28"/>
          <w:szCs w:val="28"/>
        </w:rPr>
      </w:pPr>
      <w:r>
        <w:rPr>
          <w:sz w:val="28"/>
          <w:szCs w:val="28"/>
        </w:rPr>
        <w:t xml:space="preserve">As someone said “supreme excellence consists of breaking the enemy’s competitors resistance without fighting” these various strategies such as product differentiation which includes: pricing. </w:t>
      </w:r>
    </w:p>
    <w:p w14:paraId="4C46C686">
      <w:pPr>
        <w:pStyle w:val="5"/>
        <w:numPr>
          <w:ilvl w:val="1"/>
          <w:numId w:val="2"/>
        </w:numPr>
        <w:spacing w:before="0" w:beforeAutospacing="0" w:after="0" w:afterAutospacing="0" w:line="480" w:lineRule="auto"/>
        <w:ind w:left="720" w:hanging="720"/>
        <w:jc w:val="both"/>
        <w:rPr>
          <w:b/>
          <w:bCs/>
          <w:sz w:val="28"/>
          <w:szCs w:val="28"/>
        </w:rPr>
      </w:pPr>
      <w:r>
        <w:rPr>
          <w:b/>
          <w:bCs/>
          <w:sz w:val="28"/>
          <w:szCs w:val="28"/>
        </w:rPr>
        <w:t xml:space="preserve">STATEMENT OF THE PROBLEM </w:t>
      </w:r>
    </w:p>
    <w:p w14:paraId="2AE4A616">
      <w:pPr>
        <w:pStyle w:val="5"/>
        <w:spacing w:before="0" w:beforeAutospacing="0" w:after="0" w:afterAutospacing="0" w:line="480" w:lineRule="auto"/>
        <w:ind w:firstLine="720"/>
        <w:jc w:val="both"/>
        <w:rPr>
          <w:sz w:val="28"/>
          <w:szCs w:val="28"/>
        </w:rPr>
      </w:pPr>
      <w:r>
        <w:rPr>
          <w:sz w:val="28"/>
          <w:szCs w:val="28"/>
        </w:rPr>
        <w:t xml:space="preserve">Supposed our economy is a monopolistic economy, issue of competition would not have arrived in the marketing of goods and services but due to the various environmental factors include among producer, producing the same type of product. </w:t>
      </w:r>
    </w:p>
    <w:p w14:paraId="05FC2BC8">
      <w:pPr>
        <w:pStyle w:val="5"/>
        <w:spacing w:before="0" w:beforeAutospacing="0" w:after="0" w:afterAutospacing="0" w:line="480" w:lineRule="auto"/>
        <w:ind w:firstLine="720"/>
        <w:jc w:val="both"/>
        <w:rPr>
          <w:sz w:val="28"/>
          <w:szCs w:val="28"/>
        </w:rPr>
      </w:pPr>
      <w:r>
        <w:rPr>
          <w:sz w:val="28"/>
          <w:szCs w:val="28"/>
        </w:rPr>
        <w:t>It had turned a market to a competitive ground and some producers find it very difficult to survive in the competitive markets.</w:t>
      </w:r>
    </w:p>
    <w:p w14:paraId="06173971">
      <w:pPr>
        <w:pStyle w:val="5"/>
        <w:spacing w:before="0" w:beforeAutospacing="0" w:after="0" w:afterAutospacing="0" w:line="480" w:lineRule="auto"/>
        <w:ind w:firstLine="720"/>
        <w:jc w:val="both"/>
        <w:rPr>
          <w:sz w:val="28"/>
          <w:szCs w:val="28"/>
        </w:rPr>
      </w:pPr>
      <w:r>
        <w:rPr>
          <w:sz w:val="28"/>
          <w:szCs w:val="28"/>
        </w:rPr>
        <w:t xml:space="preserve">It’s, therefore, important for management to build an organization culture dedicated to the outstanding and meeting the needs of customers by order to identifies companies competitors. The company must also recognize that “CONSUMER IS THE KING” company must involve themselves in marketing strategies that will allow them to be better off the other competitors in their target market. </w:t>
      </w:r>
    </w:p>
    <w:p w14:paraId="18F7933E">
      <w:pPr>
        <w:pStyle w:val="5"/>
        <w:spacing w:before="0" w:beforeAutospacing="0" w:after="0" w:afterAutospacing="0" w:line="480" w:lineRule="auto"/>
        <w:jc w:val="both"/>
        <w:rPr>
          <w:b/>
          <w:bCs/>
          <w:sz w:val="28"/>
          <w:szCs w:val="28"/>
        </w:rPr>
      </w:pPr>
      <w:r>
        <w:rPr>
          <w:b/>
          <w:bCs/>
          <w:sz w:val="28"/>
          <w:szCs w:val="28"/>
        </w:rPr>
        <w:t>1.3</w:t>
      </w:r>
      <w:r>
        <w:rPr>
          <w:b/>
          <w:bCs/>
          <w:sz w:val="28"/>
          <w:szCs w:val="28"/>
        </w:rPr>
        <w:tab/>
      </w:r>
      <w:r>
        <w:rPr>
          <w:b/>
          <w:bCs/>
          <w:sz w:val="28"/>
          <w:szCs w:val="28"/>
        </w:rPr>
        <w:t xml:space="preserve">AIM AND OBJECTIVES OF </w:t>
      </w:r>
      <w:r>
        <w:rPr>
          <w:b/>
          <w:sz w:val="28"/>
          <w:szCs w:val="28"/>
        </w:rPr>
        <w:t xml:space="preserve">THE </w:t>
      </w:r>
      <w:r>
        <w:rPr>
          <w:b/>
          <w:bCs/>
          <w:sz w:val="28"/>
          <w:szCs w:val="28"/>
        </w:rPr>
        <w:t xml:space="preserve">STUDY </w:t>
      </w:r>
    </w:p>
    <w:p w14:paraId="4EFA1552">
      <w:pPr>
        <w:pStyle w:val="5"/>
        <w:spacing w:before="0" w:beforeAutospacing="0" w:after="0" w:afterAutospacing="0" w:line="480" w:lineRule="auto"/>
        <w:ind w:firstLine="720"/>
        <w:jc w:val="both"/>
        <w:rPr>
          <w:sz w:val="28"/>
          <w:szCs w:val="28"/>
        </w:rPr>
      </w:pPr>
      <w:r>
        <w:rPr>
          <w:sz w:val="28"/>
          <w:szCs w:val="28"/>
        </w:rPr>
        <w:t xml:space="preserve">This research work will be useful for practical purpose which shows the techniques or strategies for winning customer in a competitive market environment in Nigeria. Other purposes of the study are listed below: </w:t>
      </w:r>
    </w:p>
    <w:p w14:paraId="5EF87ADB">
      <w:pPr>
        <w:pStyle w:val="5"/>
        <w:numPr>
          <w:ilvl w:val="0"/>
          <w:numId w:val="3"/>
        </w:numPr>
        <w:spacing w:before="0" w:beforeAutospacing="0" w:after="0" w:afterAutospacing="0" w:line="480" w:lineRule="auto"/>
        <w:jc w:val="both"/>
        <w:rPr>
          <w:sz w:val="28"/>
          <w:szCs w:val="28"/>
        </w:rPr>
      </w:pPr>
      <w:r>
        <w:rPr>
          <w:sz w:val="28"/>
          <w:szCs w:val="28"/>
        </w:rPr>
        <w:t xml:space="preserve">To investigate and find out the implication of competitors on the activities of the company (Airtel Nigeria Pie). </w:t>
      </w:r>
    </w:p>
    <w:p w14:paraId="56CF0C86">
      <w:pPr>
        <w:pStyle w:val="5"/>
        <w:numPr>
          <w:ilvl w:val="0"/>
          <w:numId w:val="3"/>
        </w:numPr>
        <w:spacing w:before="0" w:beforeAutospacing="0" w:after="0" w:afterAutospacing="0" w:line="480" w:lineRule="auto"/>
        <w:jc w:val="both"/>
        <w:rPr>
          <w:sz w:val="28"/>
          <w:szCs w:val="28"/>
        </w:rPr>
      </w:pPr>
      <w:r>
        <w:rPr>
          <w:sz w:val="28"/>
          <w:szCs w:val="28"/>
        </w:rPr>
        <w:t xml:space="preserve">To know whether the intended strategy serve as the solution to the existing problem. </w:t>
      </w:r>
    </w:p>
    <w:p w14:paraId="743151AB">
      <w:pPr>
        <w:pStyle w:val="5"/>
        <w:numPr>
          <w:ilvl w:val="0"/>
          <w:numId w:val="3"/>
        </w:numPr>
        <w:spacing w:before="0" w:beforeAutospacing="0" w:after="0" w:afterAutospacing="0" w:line="480" w:lineRule="auto"/>
        <w:jc w:val="both"/>
        <w:rPr>
          <w:sz w:val="28"/>
          <w:szCs w:val="28"/>
        </w:rPr>
      </w:pPr>
      <w:r>
        <w:rPr>
          <w:sz w:val="28"/>
          <w:szCs w:val="28"/>
        </w:rPr>
        <w:t xml:space="preserve">To identify the brand Airtel can used against other competitors like MTN, GLO. </w:t>
      </w:r>
    </w:p>
    <w:p w14:paraId="1A6149F8">
      <w:pPr>
        <w:pStyle w:val="5"/>
        <w:numPr>
          <w:ilvl w:val="0"/>
          <w:numId w:val="3"/>
        </w:numPr>
        <w:spacing w:before="0" w:beforeAutospacing="0" w:after="0" w:afterAutospacing="0" w:line="480" w:lineRule="auto"/>
        <w:jc w:val="both"/>
        <w:rPr>
          <w:sz w:val="28"/>
          <w:szCs w:val="28"/>
        </w:rPr>
      </w:pPr>
      <w:r>
        <w:rPr>
          <w:sz w:val="28"/>
          <w:szCs w:val="28"/>
        </w:rPr>
        <w:t xml:space="preserve">To carry-out investigate in effect of various marketing strategies in winning customers and simulate repeat. </w:t>
      </w:r>
    </w:p>
    <w:p w14:paraId="231DDE92">
      <w:pPr>
        <w:pStyle w:val="5"/>
        <w:numPr>
          <w:ilvl w:val="0"/>
          <w:numId w:val="4"/>
        </w:numPr>
        <w:spacing w:before="0" w:beforeAutospacing="0" w:after="0" w:afterAutospacing="0" w:line="480" w:lineRule="auto"/>
        <w:jc w:val="both"/>
        <w:rPr>
          <w:sz w:val="28"/>
          <w:szCs w:val="28"/>
        </w:rPr>
      </w:pPr>
      <w:r>
        <w:rPr>
          <w:b/>
          <w:bCs/>
          <w:sz w:val="28"/>
          <w:szCs w:val="28"/>
        </w:rPr>
        <w:t xml:space="preserve">The Organization </w:t>
      </w:r>
      <w:r>
        <w:rPr>
          <w:sz w:val="28"/>
          <w:szCs w:val="28"/>
        </w:rPr>
        <w:t xml:space="preserve">(Airtel Plc):-. This study will also find useful in Airtel Nigeria plc. In order to know the effective strategies to use for marketing its product in the face of other competitors. </w:t>
      </w:r>
    </w:p>
    <w:p w14:paraId="23C2E1A7">
      <w:pPr>
        <w:pStyle w:val="5"/>
        <w:numPr>
          <w:ilvl w:val="0"/>
          <w:numId w:val="4"/>
        </w:numPr>
        <w:spacing w:before="0" w:beforeAutospacing="0" w:after="0" w:afterAutospacing="0" w:line="480" w:lineRule="auto"/>
        <w:jc w:val="both"/>
        <w:rPr>
          <w:sz w:val="28"/>
          <w:szCs w:val="28"/>
        </w:rPr>
      </w:pPr>
      <w:r>
        <w:rPr>
          <w:b/>
          <w:bCs/>
          <w:sz w:val="28"/>
          <w:szCs w:val="28"/>
        </w:rPr>
        <w:t xml:space="preserve">Source of Information: </w:t>
      </w:r>
      <w:r>
        <w:rPr>
          <w:sz w:val="28"/>
          <w:szCs w:val="28"/>
        </w:rPr>
        <w:t xml:space="preserve">- This study could also be used for further </w:t>
      </w:r>
      <w:r>
        <w:rPr>
          <w:sz w:val="28"/>
          <w:szCs w:val="28"/>
        </w:rPr>
        <w:br w:type="textWrapping"/>
      </w:r>
      <w:r>
        <w:rPr>
          <w:sz w:val="28"/>
          <w:szCs w:val="28"/>
        </w:rPr>
        <w:t xml:space="preserve">researches as source significant. </w:t>
      </w:r>
    </w:p>
    <w:p w14:paraId="6CD3A543">
      <w:pPr>
        <w:pStyle w:val="5"/>
        <w:numPr>
          <w:ilvl w:val="0"/>
          <w:numId w:val="4"/>
        </w:numPr>
        <w:spacing w:before="0" w:beforeAutospacing="0" w:after="0" w:afterAutospacing="0" w:line="480" w:lineRule="auto"/>
        <w:jc w:val="both"/>
        <w:rPr>
          <w:sz w:val="28"/>
          <w:szCs w:val="28"/>
        </w:rPr>
      </w:pPr>
      <w:r>
        <w:rPr>
          <w:b/>
          <w:bCs/>
          <w:sz w:val="28"/>
          <w:szCs w:val="28"/>
        </w:rPr>
        <w:t xml:space="preserve">Job </w:t>
      </w:r>
      <w:r>
        <w:rPr>
          <w:b/>
          <w:sz w:val="28"/>
          <w:szCs w:val="28"/>
        </w:rPr>
        <w:t>Opportunity:</w:t>
      </w:r>
      <w:r>
        <w:rPr>
          <w:sz w:val="28"/>
          <w:szCs w:val="28"/>
        </w:rPr>
        <w:t xml:space="preserve"> This study will also be useful for employment </w:t>
      </w:r>
      <w:r>
        <w:rPr>
          <w:sz w:val="28"/>
          <w:szCs w:val="28"/>
        </w:rPr>
        <w:br w:type="textWrapping"/>
      </w:r>
      <w:r>
        <w:rPr>
          <w:sz w:val="28"/>
          <w:szCs w:val="28"/>
        </w:rPr>
        <w:t xml:space="preserve">purpose due to its significant. </w:t>
      </w:r>
    </w:p>
    <w:p w14:paraId="3280E40C">
      <w:pPr>
        <w:pStyle w:val="9"/>
        <w:numPr>
          <w:ilvl w:val="1"/>
          <w:numId w:val="5"/>
        </w:numPr>
        <w:spacing w:after="0" w:line="480" w:lineRule="auto"/>
        <w:ind w:hanging="735"/>
        <w:jc w:val="both"/>
        <w:rPr>
          <w:rFonts w:ascii="Times New Roman" w:hAnsi="Times New Roman" w:cs="Times New Roman"/>
          <w:b/>
          <w:bCs/>
          <w:sz w:val="28"/>
          <w:szCs w:val="28"/>
        </w:rPr>
      </w:pPr>
      <w:r>
        <w:rPr>
          <w:rFonts w:ascii="Times New Roman" w:hAnsi="Times New Roman" w:cs="Times New Roman"/>
          <w:b/>
          <w:bCs/>
          <w:sz w:val="28"/>
          <w:szCs w:val="28"/>
        </w:rPr>
        <w:t xml:space="preserve">RESEARCH QUESTIONS </w:t>
      </w:r>
    </w:p>
    <w:p w14:paraId="06A7EC41">
      <w:pPr>
        <w:pStyle w:val="9"/>
        <w:numPr>
          <w:ilvl w:val="0"/>
          <w:numId w:val="6"/>
        </w:num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What are the role of marketing strategies in a competitive market. </w:t>
      </w:r>
    </w:p>
    <w:p w14:paraId="6BD1F7B2">
      <w:pPr>
        <w:pStyle w:val="9"/>
        <w:numPr>
          <w:ilvl w:val="0"/>
          <w:numId w:val="6"/>
        </w:num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What are the problem facing marketing strategies in competitive market </w:t>
      </w:r>
    </w:p>
    <w:p w14:paraId="6891876D">
      <w:pPr>
        <w:pStyle w:val="9"/>
        <w:numPr>
          <w:ilvl w:val="0"/>
          <w:numId w:val="6"/>
        </w:num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Does marketing strategies affect the customer of Airtel Nigeria plc. </w:t>
      </w:r>
    </w:p>
    <w:p w14:paraId="426CFAD4">
      <w:pPr>
        <w:pStyle w:val="9"/>
        <w:numPr>
          <w:ilvl w:val="0"/>
          <w:numId w:val="6"/>
        </w:num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Does marketing strategies increase the sales of Airtel Nigeia plc. </w:t>
      </w:r>
    </w:p>
    <w:p w14:paraId="0899EEAF">
      <w:pPr>
        <w:pStyle w:val="9"/>
        <w:numPr>
          <w:ilvl w:val="1"/>
          <w:numId w:val="5"/>
        </w:numPr>
        <w:spacing w:after="0" w:line="480" w:lineRule="auto"/>
        <w:ind w:hanging="735"/>
        <w:jc w:val="both"/>
        <w:rPr>
          <w:rFonts w:ascii="Times New Roman" w:hAnsi="Times New Roman" w:cs="Times New Roman"/>
          <w:b/>
          <w:bCs/>
          <w:sz w:val="28"/>
          <w:szCs w:val="28"/>
        </w:rPr>
      </w:pPr>
      <w:r>
        <w:rPr>
          <w:rFonts w:ascii="Times New Roman" w:hAnsi="Times New Roman" w:cs="Times New Roman"/>
          <w:b/>
          <w:bCs/>
          <w:sz w:val="28"/>
          <w:szCs w:val="28"/>
        </w:rPr>
        <w:t xml:space="preserve">RESEARCH HYPOTHESES </w:t>
      </w:r>
    </w:p>
    <w:p w14:paraId="54DA1746">
      <w:pPr>
        <w:pStyle w:val="9"/>
        <w:numPr>
          <w:ilvl w:val="1"/>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 There is no significance relationship between marketing strategies and competitive marketing. </w:t>
      </w:r>
    </w:p>
    <w:p w14:paraId="61A1CC0D">
      <w:pPr>
        <w:pStyle w:val="9"/>
        <w:spacing w:after="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Ho: There is significance relationship between marketing strategies and competitive marketing. </w:t>
      </w:r>
    </w:p>
    <w:p w14:paraId="609F0554">
      <w:pPr>
        <w:pStyle w:val="9"/>
        <w:numPr>
          <w:ilvl w:val="1"/>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 Marketing strategies are the major problem facing Airtel in a competitive market. </w:t>
      </w:r>
    </w:p>
    <w:p w14:paraId="76D0C1B6">
      <w:pPr>
        <w:pStyle w:val="9"/>
        <w:spacing w:after="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Ho: Marketing strategies are not the major problem facing Airtel in a competitive market. </w:t>
      </w:r>
    </w:p>
    <w:p w14:paraId="1ADC634B">
      <w:pPr>
        <w:pStyle w:val="9"/>
        <w:numPr>
          <w:ilvl w:val="1"/>
          <w:numId w:val="3"/>
        </w:numPr>
        <w:spacing w:after="0" w:line="48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 xml:space="preserve">Hi: Marketing strategies affect the Airtel Nigeria plc in a competitive market. </w:t>
      </w:r>
    </w:p>
    <w:p w14:paraId="314CD82C">
      <w:pPr>
        <w:pStyle w:val="9"/>
        <w:spacing w:after="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Ho: Marketing strategies does not affect the Airtel Nigeria plc in a competitive market </w:t>
      </w:r>
    </w:p>
    <w:p w14:paraId="6884C34D">
      <w:pPr>
        <w:pStyle w:val="9"/>
        <w:numPr>
          <w:ilvl w:val="1"/>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 Competitive strategies have no strong influence on Airtel customers. </w:t>
      </w:r>
    </w:p>
    <w:p w14:paraId="015BA61A">
      <w:pPr>
        <w:pStyle w:val="9"/>
        <w:spacing w:after="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Ho: Competitive strategies have strong influence on Airtel customers </w:t>
      </w:r>
    </w:p>
    <w:p w14:paraId="704F3ABB">
      <w:pPr>
        <w:pStyle w:val="9"/>
        <w:numPr>
          <w:ilvl w:val="1"/>
          <w:numId w:val="5"/>
        </w:numPr>
        <w:spacing w:after="0" w:line="480" w:lineRule="auto"/>
        <w:ind w:hanging="735"/>
        <w:jc w:val="both"/>
        <w:rPr>
          <w:rFonts w:ascii="Times New Roman" w:hAnsi="Times New Roman" w:cs="Times New Roman"/>
          <w:b/>
          <w:bCs/>
          <w:sz w:val="28"/>
          <w:szCs w:val="28"/>
        </w:rPr>
      </w:pPr>
      <w:r>
        <w:rPr>
          <w:rFonts w:ascii="Times New Roman" w:hAnsi="Times New Roman" w:cs="Times New Roman"/>
          <w:b/>
          <w:bCs/>
          <w:sz w:val="28"/>
          <w:szCs w:val="28"/>
        </w:rPr>
        <w:t xml:space="preserve">SIGNIFICANCE OF THE STUDY </w:t>
      </w:r>
    </w:p>
    <w:p w14:paraId="73622BB6">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The study will be useful for practical purpose which shows the impact of strategies in a competitive market with its benefits to individuals and organization. Among the beneficiaries of the study are; </w:t>
      </w:r>
    </w:p>
    <w:p w14:paraId="5922304E">
      <w:pPr>
        <w:pStyle w:val="9"/>
        <w:numPr>
          <w:ilvl w:val="2"/>
          <w:numId w:val="3"/>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Government: </w:t>
      </w:r>
      <w:r>
        <w:rPr>
          <w:rFonts w:ascii="Times New Roman" w:hAnsi="Times New Roman" w:cs="Times New Roman"/>
          <w:sz w:val="28"/>
          <w:szCs w:val="28"/>
        </w:rPr>
        <w:t xml:space="preserve">They will benefit from the study through review improvement the company will be opened to the youth which was minimize socially problem such as to gray, kidnapping and robbery etc. </w:t>
      </w:r>
    </w:p>
    <w:p w14:paraId="39B0160C">
      <w:pPr>
        <w:pStyle w:val="9"/>
        <w:numPr>
          <w:ilvl w:val="2"/>
          <w:numId w:val="3"/>
        </w:numPr>
        <w:spacing w:after="0" w:line="480" w:lineRule="auto"/>
        <w:jc w:val="both"/>
        <w:rPr>
          <w:rFonts w:ascii="Times New Roman" w:hAnsi="Times New Roman" w:cs="Times New Roman"/>
          <w:b/>
          <w:bCs/>
          <w:sz w:val="28"/>
          <w:szCs w:val="28"/>
        </w:rPr>
      </w:pPr>
      <w:r>
        <w:rPr>
          <w:rFonts w:ascii="Times New Roman" w:hAnsi="Times New Roman" w:cs="Times New Roman"/>
          <w:b/>
          <w:sz w:val="28"/>
          <w:szCs w:val="28"/>
        </w:rPr>
        <w:t>Academics:</w:t>
      </w:r>
      <w:r>
        <w:rPr>
          <w:rFonts w:ascii="Times New Roman" w:hAnsi="Times New Roman" w:cs="Times New Roman"/>
          <w:sz w:val="28"/>
          <w:szCs w:val="28"/>
        </w:rPr>
        <w:t xml:space="preserve"> The study will contribute to academic development, the report will serve as a record to young researcher and it also developed and winning mind knowledge in the area of marketing in peculiar reference to promotion. </w:t>
      </w:r>
    </w:p>
    <w:p w14:paraId="51CC6CF1">
      <w:pPr>
        <w:pStyle w:val="9"/>
        <w:numPr>
          <w:ilvl w:val="2"/>
          <w:numId w:val="3"/>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Market: </w:t>
      </w:r>
      <w:r>
        <w:rPr>
          <w:rFonts w:ascii="Times New Roman" w:hAnsi="Times New Roman" w:cs="Times New Roman"/>
          <w:sz w:val="28"/>
          <w:szCs w:val="28"/>
        </w:rPr>
        <w:t xml:space="preserve">The study is also important to market because it will improve the standard of living through promotion and availability of good and quality product. </w:t>
      </w:r>
    </w:p>
    <w:p w14:paraId="3278FE08">
      <w:pPr>
        <w:pStyle w:val="9"/>
        <w:numPr>
          <w:ilvl w:val="2"/>
          <w:numId w:val="3"/>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Industries: </w:t>
      </w:r>
      <w:r>
        <w:rPr>
          <w:rFonts w:ascii="Times New Roman" w:hAnsi="Times New Roman" w:cs="Times New Roman"/>
          <w:sz w:val="28"/>
          <w:szCs w:val="28"/>
        </w:rPr>
        <w:t xml:space="preserve">The research work will serve touch light to the area of problem in promotion of product and services for the company. </w:t>
      </w:r>
    </w:p>
    <w:p w14:paraId="22CDC364">
      <w:pPr>
        <w:pStyle w:val="5"/>
        <w:spacing w:before="0" w:beforeAutospacing="0" w:after="0" w:afterAutospacing="0" w:line="480" w:lineRule="auto"/>
        <w:jc w:val="both"/>
        <w:rPr>
          <w:b/>
          <w:bCs/>
          <w:sz w:val="28"/>
          <w:szCs w:val="28"/>
        </w:rPr>
      </w:pPr>
      <w:r>
        <w:rPr>
          <w:b/>
          <w:sz w:val="28"/>
          <w:szCs w:val="28"/>
        </w:rPr>
        <w:t>1.7</w:t>
      </w:r>
      <w:r>
        <w:rPr>
          <w:b/>
          <w:sz w:val="28"/>
          <w:szCs w:val="28"/>
        </w:rPr>
        <w:tab/>
      </w:r>
      <w:r>
        <w:rPr>
          <w:b/>
          <w:bCs/>
          <w:sz w:val="28"/>
          <w:szCs w:val="28"/>
        </w:rPr>
        <w:t xml:space="preserve">SCOPE OF THE STUDY </w:t>
      </w:r>
    </w:p>
    <w:p w14:paraId="5893F8D3">
      <w:pPr>
        <w:pStyle w:val="5"/>
        <w:spacing w:before="0" w:beforeAutospacing="0" w:after="0" w:afterAutospacing="0" w:line="480" w:lineRule="auto"/>
        <w:ind w:firstLine="720"/>
        <w:jc w:val="both"/>
        <w:rPr>
          <w:sz w:val="28"/>
          <w:szCs w:val="28"/>
        </w:rPr>
      </w:pPr>
      <w:r>
        <w:rPr>
          <w:sz w:val="28"/>
          <w:szCs w:val="28"/>
        </w:rPr>
        <w:t xml:space="preserve">The research work has been limited to the marketing strategies in a competitive marketing environment mostly within Nigeria because of the nature of the state and cultural in balance mostly observable in different parts of the state. Basically, the area of coverage of the study are: </w:t>
      </w:r>
    </w:p>
    <w:p w14:paraId="4E63E366">
      <w:pPr>
        <w:pStyle w:val="5"/>
        <w:spacing w:before="0" w:beforeAutospacing="0" w:after="0" w:afterAutospacing="0" w:line="480" w:lineRule="auto"/>
        <w:jc w:val="both"/>
        <w:rPr>
          <w:sz w:val="28"/>
          <w:szCs w:val="28"/>
        </w:rPr>
      </w:pPr>
      <w:r>
        <w:rPr>
          <w:sz w:val="28"/>
          <w:szCs w:val="28"/>
        </w:rPr>
        <w:t xml:space="preserve">1. CONCEPTUAL SCOPE: This is the area of coverage which research work is centered on the Marketing strategies for winning customers in a competitive marketing environment. </w:t>
      </w:r>
    </w:p>
    <w:p w14:paraId="3BBDD901">
      <w:pPr>
        <w:pStyle w:val="5"/>
        <w:spacing w:before="0" w:beforeAutospacing="0" w:after="0" w:afterAutospacing="0" w:line="480" w:lineRule="auto"/>
        <w:jc w:val="both"/>
        <w:rPr>
          <w:sz w:val="28"/>
          <w:szCs w:val="28"/>
        </w:rPr>
      </w:pPr>
      <w:r>
        <w:rPr>
          <w:sz w:val="28"/>
          <w:szCs w:val="28"/>
        </w:rPr>
        <w:t xml:space="preserve">2. INDUSTRIAL SCOPE: This research work will cover the Airtel as a point of firm that produces consumer product which also meant to satisfy human needs. </w:t>
      </w:r>
    </w:p>
    <w:p w14:paraId="255F6BE5">
      <w:pPr>
        <w:pStyle w:val="5"/>
        <w:spacing w:before="0" w:beforeAutospacing="0" w:after="0" w:afterAutospacing="0" w:line="480" w:lineRule="auto"/>
        <w:jc w:val="both"/>
        <w:rPr>
          <w:sz w:val="28"/>
          <w:szCs w:val="28"/>
        </w:rPr>
      </w:pPr>
      <w:r>
        <w:rPr>
          <w:sz w:val="28"/>
          <w:szCs w:val="28"/>
        </w:rPr>
        <w:t xml:space="preserve">3. </w:t>
      </w:r>
      <w:r>
        <w:rPr>
          <w:bCs/>
          <w:sz w:val="28"/>
          <w:szCs w:val="28"/>
        </w:rPr>
        <w:t>TIME SCOPE:</w:t>
      </w:r>
      <w:r>
        <w:rPr>
          <w:b/>
          <w:bCs/>
          <w:sz w:val="28"/>
          <w:szCs w:val="28"/>
        </w:rPr>
        <w:t xml:space="preserve"> </w:t>
      </w:r>
      <w:r>
        <w:rPr>
          <w:sz w:val="28"/>
          <w:szCs w:val="28"/>
        </w:rPr>
        <w:t xml:space="preserve">As a result of the limited time the date obtained will be within a span of a year and validity of the outcome can only be tenable for the duration of three years as a result of changing marketing condition. </w:t>
      </w:r>
    </w:p>
    <w:p w14:paraId="7A02C635">
      <w:pPr>
        <w:pStyle w:val="5"/>
        <w:spacing w:before="0" w:beforeAutospacing="0" w:after="0" w:afterAutospacing="0" w:line="480" w:lineRule="auto"/>
        <w:jc w:val="both"/>
        <w:rPr>
          <w:b/>
          <w:bCs/>
          <w:sz w:val="28"/>
          <w:szCs w:val="28"/>
        </w:rPr>
      </w:pPr>
      <w:r>
        <w:rPr>
          <w:b/>
          <w:bCs/>
          <w:sz w:val="28"/>
          <w:szCs w:val="28"/>
        </w:rPr>
        <w:t>1.8</w:t>
      </w:r>
      <w:r>
        <w:rPr>
          <w:b/>
          <w:bCs/>
          <w:sz w:val="28"/>
          <w:szCs w:val="28"/>
        </w:rPr>
        <w:tab/>
      </w:r>
      <w:r>
        <w:rPr>
          <w:b/>
          <w:bCs/>
          <w:sz w:val="28"/>
          <w:szCs w:val="28"/>
        </w:rPr>
        <w:t xml:space="preserve">LIMITATIONS OF THE STUDY </w:t>
      </w:r>
    </w:p>
    <w:p w14:paraId="5989FE7C">
      <w:pPr>
        <w:pStyle w:val="5"/>
        <w:spacing w:before="0" w:beforeAutospacing="0" w:after="0" w:afterAutospacing="0" w:line="480" w:lineRule="auto"/>
        <w:ind w:firstLine="360"/>
        <w:jc w:val="both"/>
        <w:rPr>
          <w:b/>
          <w:bCs/>
          <w:sz w:val="28"/>
          <w:szCs w:val="28"/>
        </w:rPr>
      </w:pPr>
      <w:r>
        <w:rPr>
          <w:sz w:val="28"/>
          <w:szCs w:val="28"/>
        </w:rPr>
        <w:t xml:space="preserve">There is different type of obstacle occur during the research work, among there problem include the following </w:t>
      </w:r>
    </w:p>
    <w:p w14:paraId="3FE6F6EA">
      <w:pPr>
        <w:pStyle w:val="5"/>
        <w:numPr>
          <w:ilvl w:val="0"/>
          <w:numId w:val="7"/>
        </w:numPr>
        <w:spacing w:before="0" w:beforeAutospacing="0" w:after="0" w:afterAutospacing="0" w:line="480" w:lineRule="auto"/>
        <w:jc w:val="both"/>
        <w:rPr>
          <w:sz w:val="28"/>
          <w:szCs w:val="28"/>
        </w:rPr>
      </w:pPr>
      <w:r>
        <w:rPr>
          <w:sz w:val="28"/>
          <w:szCs w:val="28"/>
        </w:rPr>
        <w:t xml:space="preserve">Time </w:t>
      </w:r>
    </w:p>
    <w:p w14:paraId="3C591888">
      <w:pPr>
        <w:pStyle w:val="5"/>
        <w:numPr>
          <w:ilvl w:val="0"/>
          <w:numId w:val="7"/>
        </w:numPr>
        <w:spacing w:before="0" w:beforeAutospacing="0" w:after="0" w:afterAutospacing="0" w:line="480" w:lineRule="auto"/>
        <w:jc w:val="both"/>
        <w:rPr>
          <w:sz w:val="28"/>
          <w:szCs w:val="28"/>
        </w:rPr>
      </w:pPr>
      <w:r>
        <w:rPr>
          <w:sz w:val="28"/>
          <w:szCs w:val="28"/>
        </w:rPr>
        <w:t>Financial constraints</w:t>
      </w:r>
    </w:p>
    <w:p w14:paraId="6618B309">
      <w:pPr>
        <w:pStyle w:val="5"/>
        <w:numPr>
          <w:ilvl w:val="0"/>
          <w:numId w:val="7"/>
        </w:numPr>
        <w:spacing w:before="0" w:beforeAutospacing="0" w:after="0" w:afterAutospacing="0" w:line="480" w:lineRule="auto"/>
        <w:jc w:val="both"/>
        <w:rPr>
          <w:sz w:val="28"/>
          <w:szCs w:val="28"/>
        </w:rPr>
      </w:pPr>
      <w:r>
        <w:rPr>
          <w:sz w:val="28"/>
          <w:szCs w:val="28"/>
        </w:rPr>
        <w:t>Respondence</w:t>
      </w:r>
    </w:p>
    <w:p w14:paraId="3FA86643">
      <w:pPr>
        <w:pStyle w:val="5"/>
        <w:numPr>
          <w:ilvl w:val="0"/>
          <w:numId w:val="7"/>
        </w:numPr>
        <w:spacing w:before="0" w:beforeAutospacing="0" w:after="0" w:afterAutospacing="0" w:line="480" w:lineRule="auto"/>
        <w:jc w:val="both"/>
        <w:rPr>
          <w:sz w:val="28"/>
          <w:szCs w:val="28"/>
        </w:rPr>
      </w:pPr>
      <w:r>
        <w:rPr>
          <w:sz w:val="28"/>
          <w:szCs w:val="28"/>
        </w:rPr>
        <w:t xml:space="preserve">Geographical </w:t>
      </w:r>
    </w:p>
    <w:p w14:paraId="1FD61FDA">
      <w:pPr>
        <w:pStyle w:val="5"/>
        <w:spacing w:before="0" w:beforeAutospacing="0" w:after="0" w:afterAutospacing="0" w:line="480" w:lineRule="auto"/>
        <w:jc w:val="both"/>
        <w:rPr>
          <w:sz w:val="28"/>
          <w:szCs w:val="28"/>
        </w:rPr>
      </w:pPr>
      <w:r>
        <w:rPr>
          <w:b/>
          <w:bCs/>
          <w:sz w:val="28"/>
          <w:szCs w:val="28"/>
        </w:rPr>
        <w:t xml:space="preserve">Time: </w:t>
      </w:r>
      <w:r>
        <w:rPr>
          <w:sz w:val="28"/>
          <w:szCs w:val="28"/>
        </w:rPr>
        <w:t xml:space="preserve">Is one of the major problems that come up when making a research work and the researcher does not have much time to conduct the research work due to the lecture and tutorials that needs to be attending to. But at the end he was able to adjust and make a proper planning for the research work. </w:t>
      </w:r>
    </w:p>
    <w:p w14:paraId="32755935">
      <w:pPr>
        <w:pStyle w:val="5"/>
        <w:spacing w:before="0" w:beforeAutospacing="0" w:after="0" w:afterAutospacing="0" w:line="480" w:lineRule="auto"/>
        <w:jc w:val="both"/>
        <w:rPr>
          <w:sz w:val="28"/>
          <w:szCs w:val="28"/>
        </w:rPr>
      </w:pPr>
      <w:r>
        <w:rPr>
          <w:b/>
          <w:bCs/>
          <w:sz w:val="28"/>
          <w:szCs w:val="28"/>
        </w:rPr>
        <w:t xml:space="preserve">Financial constrain: </w:t>
      </w:r>
      <w:r>
        <w:rPr>
          <w:sz w:val="28"/>
          <w:szCs w:val="28"/>
        </w:rPr>
        <w:t xml:space="preserve">Money is another hindrance to this project work in terms of transportation, publication of questionnaire, parent and Guardian save as the only source of findings which make it easier for me to gathered needed data and they give me emotional and physical support. </w:t>
      </w:r>
    </w:p>
    <w:p w14:paraId="43BB0113">
      <w:pPr>
        <w:pStyle w:val="5"/>
        <w:spacing w:before="0" w:beforeAutospacing="0" w:after="0" w:afterAutospacing="0" w:line="480" w:lineRule="auto"/>
        <w:jc w:val="both"/>
        <w:rPr>
          <w:sz w:val="28"/>
          <w:szCs w:val="28"/>
        </w:rPr>
      </w:pPr>
      <w:r>
        <w:rPr>
          <w:b/>
          <w:bCs/>
          <w:sz w:val="28"/>
          <w:szCs w:val="28"/>
        </w:rPr>
        <w:t xml:space="preserve">Respondent’s constraints: </w:t>
      </w:r>
      <w:r>
        <w:rPr>
          <w:sz w:val="28"/>
          <w:szCs w:val="28"/>
        </w:rPr>
        <w:t xml:space="preserve">This is another hindrance to gathered needed </w:t>
      </w:r>
      <w:r>
        <w:rPr>
          <w:sz w:val="28"/>
          <w:szCs w:val="28"/>
        </w:rPr>
        <w:br w:type="textWrapping"/>
      </w:r>
      <w:r>
        <w:rPr>
          <w:sz w:val="28"/>
          <w:szCs w:val="28"/>
        </w:rPr>
        <w:t xml:space="preserve">information in carrying out this research personnel or respondents react violently. Organization tagged their filled as secret but after series of persuasion to the respondents ‘that all information will only be keep as confidential to me alone, because is meant for educational purpose of facilitate my project writing. All these helps to select this problem of respondents limitation. </w:t>
      </w:r>
    </w:p>
    <w:p w14:paraId="18D3AA3D">
      <w:pPr>
        <w:pStyle w:val="5"/>
        <w:spacing w:before="0" w:beforeAutospacing="0" w:after="0" w:afterAutospacing="0" w:line="480" w:lineRule="auto"/>
        <w:jc w:val="both"/>
        <w:rPr>
          <w:sz w:val="28"/>
          <w:szCs w:val="28"/>
        </w:rPr>
      </w:pPr>
      <w:r>
        <w:rPr>
          <w:b/>
          <w:bCs/>
          <w:sz w:val="28"/>
          <w:szCs w:val="28"/>
        </w:rPr>
        <w:t>1.9</w:t>
      </w:r>
      <w:r>
        <w:rPr>
          <w:b/>
          <w:bCs/>
          <w:sz w:val="28"/>
          <w:szCs w:val="28"/>
        </w:rPr>
        <w:tab/>
      </w:r>
      <w:r>
        <w:rPr>
          <w:b/>
          <w:bCs/>
          <w:sz w:val="28"/>
          <w:szCs w:val="28"/>
        </w:rPr>
        <w:t xml:space="preserve">DEFINITION OF </w:t>
      </w:r>
      <w:r>
        <w:rPr>
          <w:b/>
          <w:sz w:val="28"/>
          <w:szCs w:val="28"/>
        </w:rPr>
        <w:t>RELATED TERMS</w:t>
      </w:r>
      <w:r>
        <w:rPr>
          <w:sz w:val="28"/>
          <w:szCs w:val="28"/>
        </w:rPr>
        <w:t xml:space="preserve"> </w:t>
      </w:r>
    </w:p>
    <w:p w14:paraId="562BF0A9">
      <w:pPr>
        <w:pStyle w:val="5"/>
        <w:spacing w:before="0" w:beforeAutospacing="0" w:after="0" w:afterAutospacing="0" w:line="480" w:lineRule="auto"/>
        <w:ind w:firstLine="720"/>
        <w:jc w:val="both"/>
        <w:rPr>
          <w:sz w:val="28"/>
          <w:szCs w:val="28"/>
        </w:rPr>
      </w:pPr>
      <w:r>
        <w:rPr>
          <w:bCs/>
          <w:sz w:val="28"/>
          <w:szCs w:val="28"/>
        </w:rPr>
        <w:t xml:space="preserve">A </w:t>
      </w:r>
      <w:r>
        <w:rPr>
          <w:sz w:val="28"/>
          <w:szCs w:val="28"/>
        </w:rPr>
        <w:t xml:space="preserve">consumer is strictly ultimate use of a product or services. He /she is the one who decide the satisfaction and benefit offered. </w:t>
      </w:r>
    </w:p>
    <w:p w14:paraId="648DF371">
      <w:pPr>
        <w:pStyle w:val="5"/>
        <w:numPr>
          <w:ilvl w:val="0"/>
          <w:numId w:val="8"/>
        </w:numPr>
        <w:spacing w:before="0" w:beforeAutospacing="0" w:after="0" w:afterAutospacing="0" w:line="480" w:lineRule="auto"/>
        <w:jc w:val="both"/>
        <w:rPr>
          <w:sz w:val="28"/>
          <w:szCs w:val="28"/>
        </w:rPr>
      </w:pPr>
      <w:r>
        <w:rPr>
          <w:bCs/>
          <w:sz w:val="28"/>
          <w:szCs w:val="28"/>
        </w:rPr>
        <w:t>MARKET:</w:t>
      </w:r>
      <w:r>
        <w:rPr>
          <w:b/>
          <w:bCs/>
          <w:sz w:val="28"/>
          <w:szCs w:val="28"/>
        </w:rPr>
        <w:t xml:space="preserve"> </w:t>
      </w:r>
      <w:r>
        <w:rPr>
          <w:sz w:val="28"/>
          <w:szCs w:val="28"/>
        </w:rPr>
        <w:t xml:space="preserve">Market in it literal meaning can be defined by professor A.A. Wickslead, he said “Marketing is the characterized phenomenon of the economics life and the central problem of an economic situation”. </w:t>
      </w:r>
    </w:p>
    <w:p w14:paraId="1A9B23A3">
      <w:pPr>
        <w:pStyle w:val="5"/>
        <w:numPr>
          <w:ilvl w:val="0"/>
          <w:numId w:val="8"/>
        </w:numPr>
        <w:spacing w:before="0" w:beforeAutospacing="0" w:after="0" w:afterAutospacing="0" w:line="480" w:lineRule="auto"/>
        <w:jc w:val="both"/>
        <w:rPr>
          <w:sz w:val="28"/>
          <w:szCs w:val="28"/>
        </w:rPr>
      </w:pPr>
      <w:r>
        <w:rPr>
          <w:sz w:val="28"/>
          <w:szCs w:val="28"/>
        </w:rPr>
        <w:t xml:space="preserve"> CONSUMERS! CUSTOMERS: A consumer / customer is the ultimate user of a product or service satisfaction and benefit </w:t>
      </w:r>
      <w:r>
        <w:rPr>
          <w:bCs/>
          <w:sz w:val="28"/>
          <w:szCs w:val="28"/>
        </w:rPr>
        <w:t xml:space="preserve">from </w:t>
      </w:r>
      <w:r>
        <w:rPr>
          <w:sz w:val="28"/>
          <w:szCs w:val="28"/>
        </w:rPr>
        <w:t xml:space="preserve">the consumption of the product which in turn either produces utility i.e. satisfaction or </w:t>
      </w:r>
      <w:r>
        <w:rPr>
          <w:bCs/>
          <w:sz w:val="28"/>
          <w:szCs w:val="28"/>
        </w:rPr>
        <w:t xml:space="preserve">not. </w:t>
      </w:r>
    </w:p>
    <w:p w14:paraId="6584FDAD">
      <w:pPr>
        <w:pStyle w:val="5"/>
        <w:numPr>
          <w:ilvl w:val="0"/>
          <w:numId w:val="8"/>
        </w:numPr>
        <w:spacing w:before="0" w:beforeAutospacing="0" w:after="0" w:afterAutospacing="0" w:line="480" w:lineRule="auto"/>
        <w:jc w:val="both"/>
        <w:rPr>
          <w:sz w:val="28"/>
          <w:szCs w:val="28"/>
        </w:rPr>
      </w:pPr>
      <w:r>
        <w:rPr>
          <w:bCs/>
          <w:sz w:val="28"/>
          <w:szCs w:val="28"/>
        </w:rPr>
        <w:t xml:space="preserve">COMPETITIVE </w:t>
      </w:r>
      <w:r>
        <w:rPr>
          <w:sz w:val="28"/>
          <w:szCs w:val="28"/>
        </w:rPr>
        <w:t xml:space="preserve">MARKET’: A competitive market is the market in which sellers of the’ same goods their buyers and make meaningful deals and exchange of a well defined commodity or product in the same market which in turn create or leads to a health rivalry among the sellers. </w:t>
      </w:r>
    </w:p>
    <w:p w14:paraId="60D8BD7F">
      <w:pPr>
        <w:pStyle w:val="5"/>
        <w:numPr>
          <w:ilvl w:val="0"/>
          <w:numId w:val="8"/>
        </w:numPr>
        <w:spacing w:before="0" w:beforeAutospacing="0" w:after="0" w:afterAutospacing="0" w:line="480" w:lineRule="auto"/>
        <w:jc w:val="both"/>
        <w:rPr>
          <w:sz w:val="28"/>
          <w:szCs w:val="28"/>
        </w:rPr>
      </w:pPr>
      <w:r>
        <w:rPr>
          <w:bCs/>
          <w:sz w:val="28"/>
          <w:szCs w:val="28"/>
        </w:rPr>
        <w:t xml:space="preserve">ORGANIZATION: </w:t>
      </w:r>
      <w:r>
        <w:rPr>
          <w:sz w:val="28"/>
          <w:szCs w:val="28"/>
        </w:rPr>
        <w:t xml:space="preserve">This is the organized system or the organized group of people who work in harmony with the aim of achieving the stated goals and objectives which usually is profit. </w:t>
      </w:r>
    </w:p>
    <w:p w14:paraId="50CA3FDF">
      <w:pPr>
        <w:pStyle w:val="5"/>
        <w:numPr>
          <w:ilvl w:val="0"/>
          <w:numId w:val="8"/>
        </w:numPr>
        <w:spacing w:before="0" w:beforeAutospacing="0" w:after="0" w:afterAutospacing="0" w:line="480" w:lineRule="auto"/>
        <w:jc w:val="both"/>
        <w:rPr>
          <w:sz w:val="28"/>
          <w:szCs w:val="28"/>
        </w:rPr>
      </w:pPr>
      <w:r>
        <w:rPr>
          <w:sz w:val="28"/>
          <w:szCs w:val="28"/>
        </w:rPr>
        <w:t xml:space="preserve">STRATEGIES: This is the way and method of planning and directing of the whole operation in the organization so as to achieve the stated aim and objectives.  </w:t>
      </w:r>
    </w:p>
    <w:p w14:paraId="241FE406">
      <w:pPr>
        <w:pStyle w:val="5"/>
        <w:spacing w:before="0" w:beforeAutospacing="0" w:after="0" w:afterAutospacing="0" w:line="480" w:lineRule="auto"/>
        <w:jc w:val="both"/>
        <w:rPr>
          <w:b/>
          <w:bCs/>
          <w:sz w:val="28"/>
          <w:szCs w:val="28"/>
        </w:rPr>
      </w:pPr>
    </w:p>
    <w:p w14:paraId="662DCC74">
      <w:pPr>
        <w:pStyle w:val="5"/>
        <w:spacing w:before="0" w:beforeAutospacing="0" w:after="0" w:afterAutospacing="0" w:line="480" w:lineRule="auto"/>
        <w:jc w:val="both"/>
        <w:rPr>
          <w:b/>
          <w:bCs/>
          <w:sz w:val="28"/>
          <w:szCs w:val="28"/>
        </w:rPr>
      </w:pPr>
    </w:p>
    <w:p w14:paraId="5F2B37A7">
      <w:pPr>
        <w:pStyle w:val="5"/>
        <w:spacing w:before="0" w:beforeAutospacing="0" w:after="0" w:afterAutospacing="0" w:line="480" w:lineRule="auto"/>
        <w:jc w:val="both"/>
        <w:rPr>
          <w:b/>
          <w:bCs/>
          <w:sz w:val="28"/>
          <w:szCs w:val="28"/>
        </w:rPr>
      </w:pPr>
    </w:p>
    <w:p w14:paraId="7B0AE702">
      <w:pPr>
        <w:pStyle w:val="5"/>
        <w:spacing w:before="0" w:beforeAutospacing="0" w:after="0" w:afterAutospacing="0" w:line="480" w:lineRule="auto"/>
        <w:jc w:val="both"/>
        <w:rPr>
          <w:b/>
          <w:bCs/>
          <w:sz w:val="28"/>
          <w:szCs w:val="28"/>
        </w:rPr>
      </w:pPr>
    </w:p>
    <w:p w14:paraId="00231134">
      <w:pPr>
        <w:pStyle w:val="5"/>
        <w:spacing w:before="0" w:beforeAutospacing="0" w:after="0" w:afterAutospacing="0" w:line="480" w:lineRule="auto"/>
        <w:jc w:val="both"/>
        <w:rPr>
          <w:b/>
          <w:bCs/>
          <w:sz w:val="28"/>
          <w:szCs w:val="28"/>
        </w:rPr>
      </w:pPr>
    </w:p>
    <w:p w14:paraId="0682753A">
      <w:pPr>
        <w:pStyle w:val="5"/>
        <w:spacing w:before="0" w:beforeAutospacing="0" w:after="0" w:afterAutospacing="0" w:line="480" w:lineRule="auto"/>
        <w:jc w:val="both"/>
        <w:rPr>
          <w:b/>
          <w:bCs/>
          <w:sz w:val="28"/>
          <w:szCs w:val="28"/>
        </w:rPr>
      </w:pPr>
    </w:p>
    <w:p w14:paraId="1761B5AE">
      <w:pPr>
        <w:pStyle w:val="5"/>
        <w:spacing w:before="0" w:beforeAutospacing="0" w:after="0" w:afterAutospacing="0" w:line="480" w:lineRule="auto"/>
        <w:jc w:val="both"/>
        <w:rPr>
          <w:b/>
          <w:bCs/>
          <w:sz w:val="28"/>
          <w:szCs w:val="28"/>
        </w:rPr>
      </w:pPr>
    </w:p>
    <w:p w14:paraId="2F6C3686">
      <w:pPr>
        <w:pStyle w:val="5"/>
        <w:spacing w:before="0" w:beforeAutospacing="0" w:after="0" w:afterAutospacing="0" w:line="480" w:lineRule="auto"/>
        <w:jc w:val="both"/>
        <w:rPr>
          <w:b/>
          <w:bCs/>
          <w:sz w:val="28"/>
          <w:szCs w:val="28"/>
        </w:rPr>
      </w:pPr>
    </w:p>
    <w:p w14:paraId="0A5D0F1B">
      <w:pPr>
        <w:pStyle w:val="5"/>
        <w:spacing w:before="0" w:beforeAutospacing="0" w:after="0" w:afterAutospacing="0" w:line="480" w:lineRule="auto"/>
        <w:jc w:val="center"/>
        <w:rPr>
          <w:b/>
          <w:bCs/>
          <w:sz w:val="28"/>
          <w:szCs w:val="28"/>
        </w:rPr>
      </w:pPr>
      <w:r>
        <w:rPr>
          <w:b/>
          <w:bCs/>
          <w:sz w:val="28"/>
          <w:szCs w:val="28"/>
        </w:rPr>
        <w:t>CHAPTER TWO</w:t>
      </w:r>
    </w:p>
    <w:p w14:paraId="66136726">
      <w:pPr>
        <w:pStyle w:val="5"/>
        <w:spacing w:before="0" w:beforeAutospacing="0" w:after="0" w:afterAutospacing="0" w:line="480" w:lineRule="auto"/>
        <w:jc w:val="both"/>
        <w:rPr>
          <w:b/>
          <w:bCs/>
          <w:sz w:val="28"/>
          <w:szCs w:val="28"/>
        </w:rPr>
      </w:pPr>
      <w:r>
        <w:rPr>
          <w:b/>
          <w:bCs/>
          <w:sz w:val="28"/>
          <w:szCs w:val="28"/>
        </w:rPr>
        <w:t>2.0</w:t>
      </w:r>
      <w:r>
        <w:rPr>
          <w:b/>
          <w:bCs/>
          <w:sz w:val="28"/>
          <w:szCs w:val="28"/>
        </w:rPr>
        <w:tab/>
      </w:r>
      <w:r>
        <w:rPr>
          <w:b/>
          <w:bCs/>
          <w:sz w:val="28"/>
          <w:szCs w:val="28"/>
        </w:rPr>
        <w:t xml:space="preserve">LITERATURE </w:t>
      </w:r>
      <w:r>
        <w:rPr>
          <w:b/>
          <w:iCs/>
          <w:sz w:val="28"/>
          <w:szCs w:val="28"/>
        </w:rPr>
        <w:t>REVIEW</w:t>
      </w:r>
    </w:p>
    <w:p w14:paraId="2BF1C285">
      <w:pPr>
        <w:pStyle w:val="5"/>
        <w:spacing w:before="0" w:beforeAutospacing="0" w:after="0" w:afterAutospacing="0" w:line="480" w:lineRule="auto"/>
        <w:jc w:val="both"/>
        <w:rPr>
          <w:b/>
          <w:bCs/>
          <w:sz w:val="28"/>
          <w:szCs w:val="28"/>
        </w:rPr>
      </w:pPr>
      <w:r>
        <w:rPr>
          <w:b/>
          <w:bCs/>
          <w:sz w:val="28"/>
          <w:szCs w:val="28"/>
        </w:rPr>
        <w:t>2.1</w:t>
      </w:r>
      <w:r>
        <w:rPr>
          <w:b/>
          <w:bCs/>
          <w:sz w:val="28"/>
          <w:szCs w:val="28"/>
        </w:rPr>
        <w:tab/>
      </w:r>
      <w:r>
        <w:rPr>
          <w:b/>
          <w:bCs/>
          <w:sz w:val="28"/>
          <w:szCs w:val="28"/>
        </w:rPr>
        <w:t xml:space="preserve">CONCEPT OF COMPETITIVE MARKET </w:t>
      </w:r>
    </w:p>
    <w:p w14:paraId="65F268D1">
      <w:pPr>
        <w:pStyle w:val="5"/>
        <w:spacing w:before="0" w:beforeAutospacing="0" w:after="0" w:afterAutospacing="0" w:line="480" w:lineRule="auto"/>
        <w:ind w:firstLine="720"/>
        <w:jc w:val="both"/>
        <w:rPr>
          <w:sz w:val="28"/>
          <w:szCs w:val="28"/>
        </w:rPr>
      </w:pPr>
      <w:r>
        <w:rPr>
          <w:sz w:val="28"/>
          <w:szCs w:val="28"/>
        </w:rPr>
        <w:t xml:space="preserve">Initially, we need to understand who are the competitors in the market. Competitions is one of the external environment factors that affect companies activities to serve its target market. Every business organization is surrounded, affected by a host of rivals who may be directly or indirectly. This can only be suppressed by e connecting the competitive situation analysis. </w:t>
      </w:r>
    </w:p>
    <w:p w14:paraId="64B13309">
      <w:pPr>
        <w:pStyle w:val="5"/>
        <w:spacing w:before="0" w:beforeAutospacing="0" w:after="0" w:afterAutospacing="0" w:line="480" w:lineRule="auto"/>
        <w:ind w:firstLine="720"/>
        <w:jc w:val="both"/>
        <w:rPr>
          <w:sz w:val="28"/>
          <w:szCs w:val="28"/>
        </w:rPr>
      </w:pPr>
      <w:r>
        <w:rPr>
          <w:sz w:val="28"/>
          <w:szCs w:val="28"/>
        </w:rPr>
        <w:t xml:space="preserve">A market has varieties of meaning due to people perception. Ugochi (2005) “Defined market as any area over which buyers and sellers meet to communicate and negotiate to make meaningful deals over well defined product or commodity”. </w:t>
      </w:r>
    </w:p>
    <w:p w14:paraId="1865E3A3">
      <w:pPr>
        <w:pStyle w:val="5"/>
        <w:spacing w:before="0" w:beforeAutospacing="0" w:after="0" w:afterAutospacing="0" w:line="480" w:lineRule="auto"/>
        <w:ind w:firstLine="720"/>
        <w:jc w:val="both"/>
        <w:rPr>
          <w:sz w:val="28"/>
          <w:szCs w:val="28"/>
        </w:rPr>
      </w:pPr>
      <w:r>
        <w:rPr>
          <w:sz w:val="28"/>
          <w:szCs w:val="28"/>
        </w:rPr>
        <w:t xml:space="preserve">According to Geographers market is “a physical place where buyers and sellers come into contract. When used to represent the demand for a product, a market refers to people with income or purchasing power and willingness to buy”. Smith (1981), defined market to the total amount of buyers and sellers of any goods and services as well as their interaction. </w:t>
      </w:r>
    </w:p>
    <w:p w14:paraId="1B7C0403">
      <w:pPr>
        <w:pStyle w:val="5"/>
        <w:spacing w:before="0" w:beforeAutospacing="0" w:after="0" w:afterAutospacing="0" w:line="480" w:lineRule="auto"/>
        <w:ind w:firstLine="720"/>
        <w:jc w:val="both"/>
        <w:rPr>
          <w:sz w:val="28"/>
          <w:szCs w:val="28"/>
        </w:rPr>
      </w:pPr>
      <w:r>
        <w:rPr>
          <w:sz w:val="28"/>
          <w:szCs w:val="28"/>
        </w:rPr>
        <w:t xml:space="preserve">A marketer will defined market as a set of people who are willing </w:t>
      </w:r>
      <w:r>
        <w:rPr>
          <w:sz w:val="28"/>
          <w:szCs w:val="28"/>
        </w:rPr>
        <w:br w:type="textWrapping"/>
      </w:r>
      <w:r>
        <w:rPr>
          <w:sz w:val="28"/>
          <w:szCs w:val="28"/>
        </w:rPr>
        <w:t xml:space="preserve">and able to buy and able to sell a product and services. </w:t>
      </w:r>
    </w:p>
    <w:p w14:paraId="44702249">
      <w:pPr>
        <w:pStyle w:val="5"/>
        <w:spacing w:before="0" w:beforeAutospacing="0" w:after="0" w:afterAutospacing="0" w:line="480" w:lineRule="auto"/>
        <w:jc w:val="both"/>
        <w:rPr>
          <w:b/>
          <w:bCs/>
          <w:sz w:val="28"/>
          <w:szCs w:val="28"/>
        </w:rPr>
      </w:pPr>
      <w:r>
        <w:rPr>
          <w:b/>
          <w:bCs/>
          <w:sz w:val="28"/>
          <w:szCs w:val="28"/>
        </w:rPr>
        <w:t xml:space="preserve">COMPETITIVE MARKET </w:t>
      </w:r>
    </w:p>
    <w:p w14:paraId="556261B8">
      <w:pPr>
        <w:pStyle w:val="5"/>
        <w:spacing w:before="0" w:beforeAutospacing="0" w:after="0" w:afterAutospacing="0" w:line="480" w:lineRule="auto"/>
        <w:ind w:firstLine="720"/>
        <w:jc w:val="both"/>
        <w:rPr>
          <w:sz w:val="28"/>
          <w:szCs w:val="28"/>
        </w:rPr>
      </w:pPr>
      <w:r>
        <w:rPr>
          <w:sz w:val="28"/>
          <w:szCs w:val="28"/>
        </w:rPr>
        <w:t xml:space="preserve">This is a market that comprises buyers and sellers of similar </w:t>
      </w:r>
      <w:r>
        <w:rPr>
          <w:sz w:val="28"/>
          <w:szCs w:val="28"/>
        </w:rPr>
        <w:br w:type="textWrapping"/>
      </w:r>
      <w:r>
        <w:rPr>
          <w:sz w:val="28"/>
          <w:szCs w:val="28"/>
        </w:rPr>
        <w:t xml:space="preserve">product that could serve as substitute which go a way in creating rivalry among them. </w:t>
      </w:r>
    </w:p>
    <w:p w14:paraId="25AE57B5">
      <w:pPr>
        <w:pStyle w:val="5"/>
        <w:spacing w:before="0" w:beforeAutospacing="0" w:after="0" w:afterAutospacing="0" w:line="480" w:lineRule="auto"/>
        <w:ind w:firstLine="720"/>
        <w:jc w:val="both"/>
        <w:rPr>
          <w:sz w:val="28"/>
          <w:szCs w:val="28"/>
        </w:rPr>
      </w:pPr>
      <w:r>
        <w:rPr>
          <w:sz w:val="28"/>
          <w:szCs w:val="28"/>
        </w:rPr>
        <w:t xml:space="preserve">Using Zain as an example, the plan of competitors has to be identified, monitored, supervised and surpassed in order to gain and maintain customer loyalty. The competitors of Zain Nigeria include others involve in communication industry as MTN, GLO, ETISALAT etc (b) sellers of producers of other substitute of Zain services such as fixed wireless e.g. Starcom, Multilink and others. </w:t>
      </w:r>
    </w:p>
    <w:p w14:paraId="6A5506EF">
      <w:pPr>
        <w:pStyle w:val="5"/>
        <w:spacing w:before="0" w:beforeAutospacing="0" w:after="0" w:afterAutospacing="0" w:line="480" w:lineRule="auto"/>
        <w:jc w:val="both"/>
        <w:rPr>
          <w:b/>
          <w:bCs/>
          <w:sz w:val="28"/>
          <w:szCs w:val="28"/>
        </w:rPr>
      </w:pPr>
      <w:r>
        <w:rPr>
          <w:b/>
          <w:sz w:val="28"/>
          <w:szCs w:val="28"/>
        </w:rPr>
        <w:t>2.2</w:t>
      </w:r>
      <w:r>
        <w:rPr>
          <w:b/>
          <w:sz w:val="28"/>
          <w:szCs w:val="28"/>
        </w:rPr>
        <w:tab/>
      </w:r>
      <w:r>
        <w:rPr>
          <w:b/>
          <w:bCs/>
          <w:sz w:val="28"/>
          <w:szCs w:val="28"/>
        </w:rPr>
        <w:t xml:space="preserve">CHARACTERISTICS OF A COMPETITIVE </w:t>
      </w:r>
      <w:r>
        <w:rPr>
          <w:b/>
          <w:sz w:val="28"/>
          <w:szCs w:val="28"/>
        </w:rPr>
        <w:t xml:space="preserve">MARKET </w:t>
      </w:r>
    </w:p>
    <w:p w14:paraId="5D4B99E9">
      <w:pPr>
        <w:pStyle w:val="5"/>
        <w:spacing w:before="0" w:beforeAutospacing="0" w:after="0" w:afterAutospacing="0" w:line="480" w:lineRule="auto"/>
        <w:ind w:firstLine="720"/>
        <w:jc w:val="both"/>
        <w:rPr>
          <w:sz w:val="28"/>
          <w:szCs w:val="28"/>
        </w:rPr>
      </w:pPr>
      <w:r>
        <w:rPr>
          <w:sz w:val="28"/>
          <w:szCs w:val="28"/>
        </w:rPr>
        <w:t>Every competitive market possesses the following features or characteristics.</w:t>
      </w:r>
    </w:p>
    <w:p w14:paraId="045270BE">
      <w:pPr>
        <w:pStyle w:val="5"/>
        <w:numPr>
          <w:ilvl w:val="0"/>
          <w:numId w:val="9"/>
        </w:numPr>
        <w:spacing w:before="0" w:beforeAutospacing="0" w:after="0" w:afterAutospacing="0" w:line="480" w:lineRule="auto"/>
        <w:jc w:val="both"/>
        <w:rPr>
          <w:b/>
          <w:bCs/>
          <w:sz w:val="28"/>
          <w:szCs w:val="28"/>
        </w:rPr>
      </w:pPr>
      <w:r>
        <w:rPr>
          <w:sz w:val="28"/>
          <w:szCs w:val="28"/>
        </w:rPr>
        <w:t xml:space="preserve">Large customers </w:t>
      </w:r>
    </w:p>
    <w:p w14:paraId="244455A6">
      <w:pPr>
        <w:pStyle w:val="5"/>
        <w:numPr>
          <w:ilvl w:val="0"/>
          <w:numId w:val="9"/>
        </w:numPr>
        <w:spacing w:before="0" w:beforeAutospacing="0" w:after="0" w:afterAutospacing="0" w:line="480" w:lineRule="auto"/>
        <w:jc w:val="both"/>
        <w:rPr>
          <w:b/>
          <w:bCs/>
          <w:sz w:val="28"/>
          <w:szCs w:val="28"/>
        </w:rPr>
      </w:pPr>
      <w:r>
        <w:rPr>
          <w:sz w:val="28"/>
          <w:szCs w:val="28"/>
        </w:rPr>
        <w:t xml:space="preserve">High percentage of demand </w:t>
      </w:r>
    </w:p>
    <w:p w14:paraId="0F16F49C">
      <w:pPr>
        <w:pStyle w:val="5"/>
        <w:numPr>
          <w:ilvl w:val="0"/>
          <w:numId w:val="9"/>
        </w:numPr>
        <w:spacing w:before="0" w:beforeAutospacing="0" w:after="0" w:afterAutospacing="0" w:line="480" w:lineRule="auto"/>
        <w:jc w:val="both"/>
        <w:rPr>
          <w:b/>
          <w:bCs/>
          <w:sz w:val="28"/>
          <w:szCs w:val="28"/>
        </w:rPr>
      </w:pPr>
      <w:r>
        <w:rPr>
          <w:sz w:val="28"/>
          <w:szCs w:val="28"/>
        </w:rPr>
        <w:t xml:space="preserve">Similar product </w:t>
      </w:r>
    </w:p>
    <w:p w14:paraId="5E14F2C7">
      <w:pPr>
        <w:pStyle w:val="5"/>
        <w:numPr>
          <w:ilvl w:val="0"/>
          <w:numId w:val="9"/>
        </w:numPr>
        <w:spacing w:before="0" w:beforeAutospacing="0" w:after="0" w:afterAutospacing="0" w:line="480" w:lineRule="auto"/>
        <w:jc w:val="both"/>
        <w:rPr>
          <w:b/>
          <w:bCs/>
          <w:sz w:val="28"/>
          <w:szCs w:val="28"/>
        </w:rPr>
      </w:pPr>
      <w:r>
        <w:rPr>
          <w:sz w:val="28"/>
          <w:szCs w:val="28"/>
        </w:rPr>
        <w:t xml:space="preserve">Product substitute </w:t>
      </w:r>
    </w:p>
    <w:p w14:paraId="66523378">
      <w:pPr>
        <w:pStyle w:val="5"/>
        <w:numPr>
          <w:ilvl w:val="0"/>
          <w:numId w:val="9"/>
        </w:numPr>
        <w:spacing w:before="0" w:beforeAutospacing="0" w:after="0" w:afterAutospacing="0" w:line="480" w:lineRule="auto"/>
        <w:jc w:val="both"/>
        <w:rPr>
          <w:b/>
          <w:bCs/>
          <w:sz w:val="28"/>
          <w:szCs w:val="28"/>
        </w:rPr>
      </w:pPr>
      <w:r>
        <w:rPr>
          <w:sz w:val="28"/>
          <w:szCs w:val="28"/>
        </w:rPr>
        <w:t xml:space="preserve">Market challenger strategies </w:t>
      </w:r>
    </w:p>
    <w:p w14:paraId="58EFA791">
      <w:pPr>
        <w:pStyle w:val="5"/>
        <w:numPr>
          <w:ilvl w:val="0"/>
          <w:numId w:val="9"/>
        </w:numPr>
        <w:spacing w:before="0" w:beforeAutospacing="0" w:after="0" w:afterAutospacing="0" w:line="480" w:lineRule="auto"/>
        <w:jc w:val="both"/>
        <w:rPr>
          <w:b/>
          <w:bCs/>
          <w:sz w:val="28"/>
          <w:szCs w:val="28"/>
        </w:rPr>
      </w:pPr>
      <w:r>
        <w:rPr>
          <w:sz w:val="28"/>
          <w:szCs w:val="28"/>
        </w:rPr>
        <w:t xml:space="preserve">Emphasis on promotion </w:t>
      </w:r>
    </w:p>
    <w:p w14:paraId="0BE78CF1">
      <w:pPr>
        <w:pStyle w:val="5"/>
        <w:numPr>
          <w:ilvl w:val="0"/>
          <w:numId w:val="10"/>
        </w:numPr>
        <w:spacing w:before="0" w:beforeAutospacing="0" w:after="0" w:afterAutospacing="0" w:line="480" w:lineRule="auto"/>
        <w:jc w:val="both"/>
        <w:rPr>
          <w:b/>
          <w:bCs/>
          <w:sz w:val="28"/>
          <w:szCs w:val="28"/>
        </w:rPr>
      </w:pPr>
      <w:r>
        <w:rPr>
          <w:sz w:val="28"/>
          <w:szCs w:val="28"/>
        </w:rPr>
        <w:t xml:space="preserve">Large customer: In a competitive market, there is assurance that there are large number of customers who buys a product that does not have substitute. </w:t>
      </w:r>
    </w:p>
    <w:p w14:paraId="2783A48B">
      <w:pPr>
        <w:pStyle w:val="5"/>
        <w:numPr>
          <w:ilvl w:val="0"/>
          <w:numId w:val="10"/>
        </w:numPr>
        <w:spacing w:before="0" w:beforeAutospacing="0" w:after="0" w:afterAutospacing="0" w:line="480" w:lineRule="auto"/>
        <w:jc w:val="both"/>
        <w:rPr>
          <w:b/>
          <w:bCs/>
          <w:sz w:val="28"/>
          <w:szCs w:val="28"/>
        </w:rPr>
      </w:pPr>
      <w:r>
        <w:rPr>
          <w:sz w:val="28"/>
          <w:szCs w:val="28"/>
        </w:rPr>
        <w:t xml:space="preserve">High percentage of demand: A product that have high percentage demand are product that are wanting to satisfy the consumers. </w:t>
      </w:r>
    </w:p>
    <w:p w14:paraId="5C2BF2CA">
      <w:pPr>
        <w:pStyle w:val="5"/>
        <w:numPr>
          <w:ilvl w:val="0"/>
          <w:numId w:val="10"/>
        </w:numPr>
        <w:spacing w:before="0" w:beforeAutospacing="0" w:after="0" w:afterAutospacing="0" w:line="480" w:lineRule="auto"/>
        <w:jc w:val="both"/>
        <w:rPr>
          <w:b/>
          <w:bCs/>
          <w:sz w:val="28"/>
          <w:szCs w:val="28"/>
        </w:rPr>
      </w:pPr>
      <w:r>
        <w:rPr>
          <w:sz w:val="28"/>
          <w:szCs w:val="28"/>
        </w:rPr>
        <w:t xml:space="preserve">Similar product: Similar product are product that series the same purpose that best satisfy the consumer. </w:t>
      </w:r>
    </w:p>
    <w:p w14:paraId="0C2CF875">
      <w:pPr>
        <w:pStyle w:val="5"/>
        <w:numPr>
          <w:ilvl w:val="0"/>
          <w:numId w:val="10"/>
        </w:numPr>
        <w:spacing w:before="0" w:beforeAutospacing="0" w:after="0" w:afterAutospacing="0" w:line="480" w:lineRule="auto"/>
        <w:jc w:val="both"/>
        <w:rPr>
          <w:b/>
          <w:bCs/>
          <w:sz w:val="28"/>
          <w:szCs w:val="28"/>
        </w:rPr>
      </w:pPr>
      <w:r>
        <w:rPr>
          <w:sz w:val="28"/>
          <w:szCs w:val="28"/>
        </w:rPr>
        <w:t xml:space="preserve">Product substitute: A product that services similar purpose (substitute) to a consumer in the absence of one which the consumer used to buy e.g. Milo and Bournvita, </w:t>
      </w:r>
    </w:p>
    <w:p w14:paraId="368EE02A">
      <w:pPr>
        <w:pStyle w:val="5"/>
        <w:numPr>
          <w:ilvl w:val="0"/>
          <w:numId w:val="10"/>
        </w:numPr>
        <w:spacing w:before="0" w:beforeAutospacing="0" w:after="0" w:afterAutospacing="0" w:line="480" w:lineRule="auto"/>
        <w:jc w:val="both"/>
        <w:rPr>
          <w:b/>
          <w:bCs/>
          <w:sz w:val="28"/>
          <w:szCs w:val="28"/>
        </w:rPr>
      </w:pPr>
      <w:r>
        <w:rPr>
          <w:sz w:val="28"/>
          <w:szCs w:val="28"/>
        </w:rPr>
        <w:t xml:space="preserve">Market Challenger strategies: They are market leader or star product in a market of a firm that has large market scheme other than other competitors will apply in all marketing strategies </w:t>
      </w:r>
    </w:p>
    <w:p w14:paraId="4BF1C861">
      <w:pPr>
        <w:pStyle w:val="5"/>
        <w:numPr>
          <w:ilvl w:val="0"/>
          <w:numId w:val="10"/>
        </w:numPr>
        <w:spacing w:before="0" w:beforeAutospacing="0" w:after="0" w:afterAutospacing="0" w:line="480" w:lineRule="auto"/>
        <w:jc w:val="both"/>
        <w:rPr>
          <w:b/>
          <w:bCs/>
          <w:sz w:val="28"/>
          <w:szCs w:val="28"/>
        </w:rPr>
      </w:pPr>
      <w:r>
        <w:rPr>
          <w:sz w:val="28"/>
          <w:szCs w:val="28"/>
        </w:rPr>
        <w:t xml:space="preserve">Emphasis on promotion: There must be regular promotion for a firm </w:t>
      </w:r>
      <w:r>
        <w:rPr>
          <w:sz w:val="28"/>
          <w:szCs w:val="28"/>
        </w:rPr>
        <w:br w:type="textWrapping"/>
      </w:r>
      <w:r>
        <w:rPr>
          <w:sz w:val="28"/>
          <w:szCs w:val="28"/>
        </w:rPr>
        <w:t xml:space="preserve">(Zain) who want to have large market share in a competitive market </w:t>
      </w:r>
      <w:r>
        <w:rPr>
          <w:sz w:val="28"/>
          <w:szCs w:val="28"/>
        </w:rPr>
        <w:br w:type="textWrapping"/>
      </w:r>
      <w:r>
        <w:rPr>
          <w:sz w:val="28"/>
          <w:szCs w:val="28"/>
        </w:rPr>
        <w:t xml:space="preserve">such company must greatly emphasis on promotion. </w:t>
      </w:r>
    </w:p>
    <w:p w14:paraId="1924A538">
      <w:pPr>
        <w:pStyle w:val="5"/>
        <w:spacing w:before="0" w:beforeAutospacing="0" w:after="0" w:afterAutospacing="0" w:line="480" w:lineRule="auto"/>
        <w:jc w:val="both"/>
        <w:rPr>
          <w:b/>
          <w:bCs/>
          <w:sz w:val="28"/>
          <w:szCs w:val="28"/>
        </w:rPr>
      </w:pPr>
    </w:p>
    <w:p w14:paraId="11538CFA">
      <w:pPr>
        <w:pStyle w:val="5"/>
        <w:spacing w:before="0" w:beforeAutospacing="0" w:after="0" w:afterAutospacing="0" w:line="480" w:lineRule="auto"/>
        <w:jc w:val="both"/>
        <w:rPr>
          <w:b/>
          <w:bCs/>
          <w:sz w:val="28"/>
          <w:szCs w:val="28"/>
        </w:rPr>
      </w:pPr>
      <w:r>
        <w:rPr>
          <w:b/>
          <w:bCs/>
          <w:sz w:val="28"/>
          <w:szCs w:val="28"/>
        </w:rPr>
        <w:t>2.3</w:t>
      </w:r>
      <w:r>
        <w:rPr>
          <w:b/>
          <w:bCs/>
          <w:sz w:val="28"/>
          <w:szCs w:val="28"/>
        </w:rPr>
        <w:tab/>
      </w:r>
      <w:r>
        <w:rPr>
          <w:b/>
          <w:bCs/>
          <w:sz w:val="28"/>
          <w:szCs w:val="28"/>
        </w:rPr>
        <w:t xml:space="preserve">CONCEPT OF </w:t>
      </w:r>
      <w:r>
        <w:rPr>
          <w:b/>
          <w:sz w:val="28"/>
          <w:szCs w:val="28"/>
        </w:rPr>
        <w:t>MARKETING</w:t>
      </w:r>
      <w:r>
        <w:rPr>
          <w:sz w:val="28"/>
          <w:szCs w:val="28"/>
        </w:rPr>
        <w:t xml:space="preserve"> </w:t>
      </w:r>
      <w:r>
        <w:rPr>
          <w:b/>
          <w:bCs/>
          <w:sz w:val="28"/>
          <w:szCs w:val="28"/>
        </w:rPr>
        <w:t xml:space="preserve">STRATIGIES </w:t>
      </w:r>
    </w:p>
    <w:p w14:paraId="407EEAEF">
      <w:pPr>
        <w:pStyle w:val="5"/>
        <w:spacing w:before="0" w:beforeAutospacing="0" w:after="0" w:afterAutospacing="0" w:line="480" w:lineRule="auto"/>
        <w:ind w:firstLine="720"/>
        <w:jc w:val="both"/>
        <w:rPr>
          <w:sz w:val="28"/>
          <w:szCs w:val="28"/>
        </w:rPr>
      </w:pPr>
      <w:r>
        <w:rPr>
          <w:sz w:val="28"/>
          <w:szCs w:val="28"/>
        </w:rPr>
        <w:t>This study evaluates customer loyalty from the stand point of strategic management, where contemporary research has undergone a shift or focus from customer acquisition to customer retention because of two main reason. First, there is an incremental profit impact of a loyal customer base and second, a customer retention is relatively less costly than customer acquisition. (Forneil, and Wenerfelt, B (1987).</w:t>
      </w:r>
    </w:p>
    <w:p w14:paraId="5036D784">
      <w:pPr>
        <w:pStyle w:val="5"/>
        <w:spacing w:before="0" w:beforeAutospacing="0" w:after="0" w:afterAutospacing="0" w:line="480" w:lineRule="auto"/>
        <w:ind w:firstLine="720"/>
        <w:jc w:val="both"/>
        <w:rPr>
          <w:b/>
          <w:bCs/>
          <w:sz w:val="28"/>
          <w:szCs w:val="28"/>
        </w:rPr>
      </w:pPr>
      <w:r>
        <w:rPr>
          <w:sz w:val="28"/>
          <w:szCs w:val="28"/>
        </w:rPr>
        <w:t xml:space="preserve">Customer loyalty long term purchase Jacob and Chesernut believe </w:t>
      </w:r>
      <w:r>
        <w:rPr>
          <w:sz w:val="28"/>
          <w:szCs w:val="28"/>
        </w:rPr>
        <w:br w:type="textWrapping"/>
      </w:r>
      <w:r>
        <w:rPr>
          <w:sz w:val="28"/>
          <w:szCs w:val="28"/>
        </w:rPr>
        <w:t xml:space="preserve">purchase spanning over a long term period is a leading behavioural determinant of customer loyalty. In consonance with the adopted model, factor has, thus, been taken up as one of the prime subsets of customer loyalty. </w:t>
      </w:r>
    </w:p>
    <w:p w14:paraId="50176A29">
      <w:pPr>
        <w:pStyle w:val="5"/>
        <w:spacing w:before="0" w:beforeAutospacing="0" w:after="0" w:afterAutospacing="0" w:line="480" w:lineRule="auto"/>
        <w:ind w:firstLine="720"/>
        <w:jc w:val="both"/>
        <w:rPr>
          <w:sz w:val="28"/>
          <w:szCs w:val="28"/>
        </w:rPr>
      </w:pPr>
      <w:r>
        <w:rPr>
          <w:sz w:val="28"/>
          <w:szCs w:val="28"/>
        </w:rPr>
        <w:t xml:space="preserve">If a subscriber is emotionally satisfied with the service provider, he/she would recommend it to the service provider, he/she would recommend it to others, ignoring the negative propaganda promoted by rivals. They also believed that the loyal customer can experience the delicate connection with enterprises, which promote loyalty positive recommendations for the service provider. </w:t>
      </w:r>
    </w:p>
    <w:p w14:paraId="3D152250">
      <w:pPr>
        <w:pStyle w:val="5"/>
        <w:spacing w:before="0" w:beforeAutospacing="0" w:after="0" w:afterAutospacing="0" w:line="480" w:lineRule="auto"/>
        <w:jc w:val="both"/>
        <w:rPr>
          <w:b/>
          <w:sz w:val="28"/>
          <w:szCs w:val="28"/>
        </w:rPr>
      </w:pPr>
    </w:p>
    <w:p w14:paraId="742A284D">
      <w:pPr>
        <w:pStyle w:val="5"/>
        <w:spacing w:before="0" w:beforeAutospacing="0" w:after="0" w:afterAutospacing="0" w:line="480" w:lineRule="auto"/>
        <w:jc w:val="both"/>
        <w:rPr>
          <w:b/>
          <w:bCs/>
          <w:sz w:val="28"/>
          <w:szCs w:val="28"/>
        </w:rPr>
      </w:pPr>
      <w:r>
        <w:rPr>
          <w:b/>
          <w:sz w:val="28"/>
          <w:szCs w:val="28"/>
        </w:rPr>
        <w:t>2.4</w:t>
      </w:r>
      <w:r>
        <w:rPr>
          <w:b/>
          <w:sz w:val="28"/>
          <w:szCs w:val="28"/>
        </w:rPr>
        <w:tab/>
      </w:r>
      <w:r>
        <w:rPr>
          <w:b/>
          <w:bCs/>
          <w:sz w:val="28"/>
          <w:szCs w:val="28"/>
        </w:rPr>
        <w:t xml:space="preserve">TYPES OF MARKETING STRATEGIES </w:t>
      </w:r>
    </w:p>
    <w:p w14:paraId="5A40CFCC">
      <w:pPr>
        <w:pStyle w:val="5"/>
        <w:spacing w:before="0" w:beforeAutospacing="0" w:after="0" w:afterAutospacing="0" w:line="480" w:lineRule="auto"/>
        <w:ind w:firstLine="720"/>
        <w:jc w:val="both"/>
        <w:rPr>
          <w:sz w:val="28"/>
          <w:szCs w:val="28"/>
        </w:rPr>
      </w:pPr>
      <w:r>
        <w:rPr>
          <w:sz w:val="28"/>
          <w:szCs w:val="28"/>
        </w:rPr>
        <w:t xml:space="preserve">Conventionally, the formulation of strategies has always built product life cycle. </w:t>
      </w:r>
    </w:p>
    <w:p w14:paraId="77F4715E">
      <w:pPr>
        <w:pStyle w:val="5"/>
        <w:spacing w:before="0" w:beforeAutospacing="0" w:after="0" w:afterAutospacing="0" w:line="480" w:lineRule="auto"/>
        <w:ind w:firstLine="720"/>
        <w:jc w:val="both"/>
        <w:rPr>
          <w:sz w:val="28"/>
          <w:szCs w:val="28"/>
        </w:rPr>
      </w:pPr>
      <w:r>
        <w:rPr>
          <w:sz w:val="28"/>
          <w:szCs w:val="28"/>
        </w:rPr>
        <w:t xml:space="preserve">The shear dynamic of making evolution has however redefined strategies for firms who want to survive on the logic of both the consumer want and the competitors position. </w:t>
      </w:r>
    </w:p>
    <w:p w14:paraId="64EA629E">
      <w:pPr>
        <w:pStyle w:val="5"/>
        <w:spacing w:before="0" w:beforeAutospacing="0" w:after="0" w:afterAutospacing="0" w:line="480" w:lineRule="auto"/>
        <w:ind w:firstLine="720"/>
        <w:jc w:val="both"/>
        <w:rPr>
          <w:sz w:val="28"/>
          <w:szCs w:val="28"/>
        </w:rPr>
      </w:pPr>
      <w:r>
        <w:rPr>
          <w:sz w:val="28"/>
          <w:szCs w:val="28"/>
        </w:rPr>
        <w:t xml:space="preserve">Marketing strategies may differ depending on the unique situation of the individual business. However, there are a number of ways of categorizing some genuine strategies. </w:t>
      </w:r>
    </w:p>
    <w:p w14:paraId="2958FC47">
      <w:pPr>
        <w:pStyle w:val="5"/>
        <w:spacing w:before="0" w:beforeAutospacing="0" w:after="0" w:afterAutospacing="0" w:line="480" w:lineRule="auto"/>
        <w:ind w:firstLine="720"/>
        <w:jc w:val="both"/>
        <w:rPr>
          <w:sz w:val="28"/>
          <w:szCs w:val="28"/>
        </w:rPr>
      </w:pPr>
      <w:r>
        <w:rPr>
          <w:sz w:val="28"/>
          <w:szCs w:val="28"/>
        </w:rPr>
        <w:t xml:space="preserve">A brief description of the most common categorizing schemes is </w:t>
      </w:r>
      <w:r>
        <w:rPr>
          <w:sz w:val="28"/>
          <w:szCs w:val="28"/>
        </w:rPr>
        <w:br w:type="textWrapping"/>
      </w:r>
      <w:r>
        <w:rPr>
          <w:sz w:val="28"/>
          <w:szCs w:val="28"/>
        </w:rPr>
        <w:t xml:space="preserve">presented below; </w:t>
      </w:r>
    </w:p>
    <w:p w14:paraId="04362D84">
      <w:pPr>
        <w:pStyle w:val="5"/>
        <w:spacing w:before="0" w:beforeAutospacing="0" w:after="0" w:afterAutospacing="0" w:line="480" w:lineRule="auto"/>
        <w:ind w:firstLine="720"/>
        <w:jc w:val="both"/>
        <w:rPr>
          <w:sz w:val="28"/>
          <w:szCs w:val="28"/>
        </w:rPr>
      </w:pPr>
      <w:r>
        <w:rPr>
          <w:sz w:val="28"/>
          <w:szCs w:val="28"/>
        </w:rPr>
        <w:t>Kotler distinguished four generic strategies that companies should adopt.</w:t>
      </w:r>
    </w:p>
    <w:p w14:paraId="0EFE48BE">
      <w:pPr>
        <w:pStyle w:val="5"/>
        <w:numPr>
          <w:ilvl w:val="0"/>
          <w:numId w:val="11"/>
        </w:numPr>
        <w:spacing w:before="0" w:beforeAutospacing="0" w:after="0" w:afterAutospacing="0" w:line="480" w:lineRule="auto"/>
        <w:jc w:val="both"/>
        <w:rPr>
          <w:sz w:val="28"/>
          <w:szCs w:val="28"/>
        </w:rPr>
      </w:pPr>
      <w:r>
        <w:rPr>
          <w:sz w:val="28"/>
          <w:szCs w:val="28"/>
        </w:rPr>
        <w:t xml:space="preserve">Market leader strategies </w:t>
      </w:r>
    </w:p>
    <w:p w14:paraId="49B10DCD">
      <w:pPr>
        <w:pStyle w:val="5"/>
        <w:numPr>
          <w:ilvl w:val="0"/>
          <w:numId w:val="11"/>
        </w:numPr>
        <w:spacing w:before="0" w:beforeAutospacing="0" w:after="0" w:afterAutospacing="0" w:line="480" w:lineRule="auto"/>
        <w:jc w:val="both"/>
        <w:rPr>
          <w:sz w:val="28"/>
          <w:szCs w:val="28"/>
        </w:rPr>
      </w:pPr>
      <w:r>
        <w:rPr>
          <w:sz w:val="28"/>
          <w:szCs w:val="28"/>
        </w:rPr>
        <w:t xml:space="preserve">Market challenger </w:t>
      </w:r>
    </w:p>
    <w:p w14:paraId="229C9354">
      <w:pPr>
        <w:pStyle w:val="5"/>
        <w:numPr>
          <w:ilvl w:val="0"/>
          <w:numId w:val="11"/>
        </w:numPr>
        <w:spacing w:before="0" w:beforeAutospacing="0" w:after="0" w:afterAutospacing="0" w:line="480" w:lineRule="auto"/>
        <w:jc w:val="both"/>
        <w:rPr>
          <w:sz w:val="28"/>
          <w:szCs w:val="28"/>
        </w:rPr>
      </w:pPr>
      <w:r>
        <w:rPr>
          <w:sz w:val="28"/>
          <w:szCs w:val="28"/>
        </w:rPr>
        <w:t xml:space="preserve">Market followers’ strategy </w:t>
      </w:r>
    </w:p>
    <w:p w14:paraId="66400C0B">
      <w:pPr>
        <w:pStyle w:val="5"/>
        <w:numPr>
          <w:ilvl w:val="0"/>
          <w:numId w:val="11"/>
        </w:numPr>
        <w:spacing w:before="0" w:beforeAutospacing="0" w:after="0" w:afterAutospacing="0" w:line="480" w:lineRule="auto"/>
        <w:jc w:val="both"/>
        <w:rPr>
          <w:sz w:val="28"/>
          <w:szCs w:val="28"/>
        </w:rPr>
      </w:pPr>
      <w:r>
        <w:rPr>
          <w:sz w:val="28"/>
          <w:szCs w:val="28"/>
        </w:rPr>
        <w:t xml:space="preserve">Market riches strategy </w:t>
      </w:r>
    </w:p>
    <w:p w14:paraId="0C26A8B2">
      <w:pPr>
        <w:pStyle w:val="5"/>
        <w:spacing w:before="0" w:beforeAutospacing="0" w:after="0" w:afterAutospacing="0" w:line="480" w:lineRule="auto"/>
        <w:jc w:val="both"/>
        <w:rPr>
          <w:b/>
          <w:sz w:val="28"/>
          <w:szCs w:val="28"/>
        </w:rPr>
      </w:pPr>
    </w:p>
    <w:p w14:paraId="21D532AE">
      <w:pPr>
        <w:pStyle w:val="5"/>
        <w:spacing w:before="0" w:beforeAutospacing="0" w:after="0" w:afterAutospacing="0" w:line="480" w:lineRule="auto"/>
        <w:jc w:val="both"/>
        <w:rPr>
          <w:b/>
          <w:sz w:val="28"/>
          <w:szCs w:val="28"/>
        </w:rPr>
      </w:pPr>
    </w:p>
    <w:p w14:paraId="1DB83F08">
      <w:pPr>
        <w:pStyle w:val="5"/>
        <w:spacing w:before="0" w:beforeAutospacing="0" w:after="0" w:afterAutospacing="0" w:line="480" w:lineRule="auto"/>
        <w:jc w:val="both"/>
        <w:rPr>
          <w:sz w:val="28"/>
          <w:szCs w:val="28"/>
        </w:rPr>
      </w:pPr>
      <w:r>
        <w:rPr>
          <w:b/>
          <w:sz w:val="28"/>
          <w:szCs w:val="28"/>
        </w:rPr>
        <w:t xml:space="preserve">Market Leader Strategy </w:t>
      </w:r>
    </w:p>
    <w:p w14:paraId="6E5E833B">
      <w:pPr>
        <w:pStyle w:val="5"/>
        <w:spacing w:before="0" w:beforeAutospacing="0" w:after="0" w:afterAutospacing="0" w:line="480" w:lineRule="auto"/>
        <w:ind w:firstLine="720"/>
        <w:jc w:val="both"/>
        <w:rPr>
          <w:sz w:val="28"/>
          <w:szCs w:val="28"/>
        </w:rPr>
      </w:pPr>
      <w:r>
        <w:rPr>
          <w:sz w:val="28"/>
          <w:szCs w:val="28"/>
        </w:rPr>
        <w:t xml:space="preserve">There is always one firm that is acknowledged as the leader in any </w:t>
      </w:r>
      <w:r>
        <w:rPr>
          <w:sz w:val="28"/>
          <w:szCs w:val="28"/>
        </w:rPr>
        <w:br w:type="textWrapping"/>
      </w:r>
      <w:r>
        <w:rPr>
          <w:sz w:val="28"/>
          <w:szCs w:val="28"/>
        </w:rPr>
        <w:t xml:space="preserve">industry, it is always identified with the following features. </w:t>
      </w:r>
    </w:p>
    <w:p w14:paraId="286DFD3D">
      <w:pPr>
        <w:pStyle w:val="5"/>
        <w:numPr>
          <w:ilvl w:val="0"/>
          <w:numId w:val="12"/>
        </w:numPr>
        <w:spacing w:before="0" w:beforeAutospacing="0" w:after="0" w:afterAutospacing="0" w:line="480" w:lineRule="auto"/>
        <w:jc w:val="both"/>
        <w:rPr>
          <w:sz w:val="28"/>
          <w:szCs w:val="28"/>
        </w:rPr>
      </w:pPr>
      <w:r>
        <w:rPr>
          <w:sz w:val="28"/>
          <w:szCs w:val="28"/>
        </w:rPr>
        <w:t xml:space="preserve">Has the large market shares </w:t>
      </w:r>
    </w:p>
    <w:p w14:paraId="5710F021">
      <w:pPr>
        <w:pStyle w:val="5"/>
        <w:numPr>
          <w:ilvl w:val="0"/>
          <w:numId w:val="12"/>
        </w:numPr>
        <w:spacing w:before="0" w:beforeAutospacing="0" w:after="0" w:afterAutospacing="0" w:line="480" w:lineRule="auto"/>
        <w:jc w:val="both"/>
        <w:rPr>
          <w:sz w:val="28"/>
          <w:szCs w:val="28"/>
        </w:rPr>
      </w:pPr>
      <w:r>
        <w:rPr>
          <w:sz w:val="28"/>
          <w:szCs w:val="28"/>
        </w:rPr>
        <w:t xml:space="preserve">Lead the others with prices changers </w:t>
      </w:r>
    </w:p>
    <w:p w14:paraId="09D52A97">
      <w:pPr>
        <w:pStyle w:val="5"/>
        <w:numPr>
          <w:ilvl w:val="0"/>
          <w:numId w:val="12"/>
        </w:numPr>
        <w:spacing w:before="0" w:beforeAutospacing="0" w:after="0" w:afterAutospacing="0" w:line="480" w:lineRule="auto"/>
        <w:jc w:val="both"/>
        <w:rPr>
          <w:sz w:val="28"/>
          <w:szCs w:val="28"/>
        </w:rPr>
      </w:pPr>
      <w:r>
        <w:rPr>
          <w:sz w:val="28"/>
          <w:szCs w:val="28"/>
        </w:rPr>
        <w:t xml:space="preserve">Introduction of new products </w:t>
      </w:r>
    </w:p>
    <w:p w14:paraId="302208BA">
      <w:pPr>
        <w:pStyle w:val="5"/>
        <w:numPr>
          <w:ilvl w:val="0"/>
          <w:numId w:val="12"/>
        </w:numPr>
        <w:spacing w:before="0" w:beforeAutospacing="0" w:after="0" w:afterAutospacing="0" w:line="480" w:lineRule="auto"/>
        <w:jc w:val="both"/>
        <w:rPr>
          <w:sz w:val="28"/>
          <w:szCs w:val="28"/>
        </w:rPr>
      </w:pPr>
      <w:r>
        <w:rPr>
          <w:sz w:val="28"/>
          <w:szCs w:val="28"/>
        </w:rPr>
        <w:t xml:space="preserve">Large distribution products </w:t>
      </w:r>
    </w:p>
    <w:p w14:paraId="74EB283F">
      <w:pPr>
        <w:pStyle w:val="5"/>
        <w:numPr>
          <w:ilvl w:val="0"/>
          <w:numId w:val="12"/>
        </w:numPr>
        <w:spacing w:before="0" w:beforeAutospacing="0" w:after="0" w:afterAutospacing="0" w:line="480" w:lineRule="auto"/>
        <w:jc w:val="both"/>
        <w:rPr>
          <w:sz w:val="28"/>
          <w:szCs w:val="28"/>
        </w:rPr>
      </w:pPr>
      <w:r>
        <w:rPr>
          <w:sz w:val="28"/>
          <w:szCs w:val="28"/>
        </w:rPr>
        <w:t xml:space="preserve">Promotion intensity </w:t>
      </w:r>
    </w:p>
    <w:p w14:paraId="26BD45F6">
      <w:pPr>
        <w:pStyle w:val="5"/>
        <w:spacing w:before="0" w:beforeAutospacing="0" w:after="0" w:afterAutospacing="0" w:line="480" w:lineRule="auto"/>
        <w:jc w:val="both"/>
        <w:rPr>
          <w:sz w:val="28"/>
          <w:szCs w:val="28"/>
        </w:rPr>
      </w:pPr>
      <w:r>
        <w:rPr>
          <w:b/>
          <w:bCs/>
          <w:sz w:val="28"/>
          <w:szCs w:val="28"/>
        </w:rPr>
        <w:t xml:space="preserve">Market Challenger </w:t>
      </w:r>
      <w:r>
        <w:rPr>
          <w:b/>
          <w:sz w:val="28"/>
          <w:szCs w:val="28"/>
        </w:rPr>
        <w:t>Strategy</w:t>
      </w:r>
      <w:r>
        <w:rPr>
          <w:sz w:val="28"/>
          <w:szCs w:val="28"/>
        </w:rPr>
        <w:t xml:space="preserve"> </w:t>
      </w:r>
    </w:p>
    <w:p w14:paraId="2AEB0E92">
      <w:pPr>
        <w:pStyle w:val="5"/>
        <w:spacing w:before="0" w:beforeAutospacing="0" w:after="0" w:afterAutospacing="0" w:line="480" w:lineRule="auto"/>
        <w:ind w:firstLine="720"/>
        <w:jc w:val="both"/>
        <w:rPr>
          <w:sz w:val="28"/>
          <w:szCs w:val="28"/>
        </w:rPr>
      </w:pPr>
      <w:r>
        <w:rPr>
          <w:sz w:val="28"/>
          <w:szCs w:val="28"/>
        </w:rPr>
        <w:t xml:space="preserve">The firms that come second, third and at the lower is the industry may be called specific customer’s specialists, vertical level specialist customer, size specialists, geographic specialist product line specialist, product feature specialize quality or price specialist and service specialists. </w:t>
      </w:r>
    </w:p>
    <w:p w14:paraId="69D56083">
      <w:pPr>
        <w:pStyle w:val="5"/>
        <w:spacing w:before="0" w:beforeAutospacing="0" w:after="0" w:afterAutospacing="0" w:line="480" w:lineRule="auto"/>
        <w:jc w:val="both"/>
        <w:rPr>
          <w:b/>
          <w:bCs/>
          <w:sz w:val="28"/>
          <w:szCs w:val="28"/>
        </w:rPr>
      </w:pPr>
      <w:r>
        <w:rPr>
          <w:b/>
          <w:sz w:val="28"/>
          <w:szCs w:val="28"/>
        </w:rPr>
        <w:t>2.5</w:t>
      </w:r>
      <w:r>
        <w:rPr>
          <w:b/>
          <w:sz w:val="28"/>
          <w:szCs w:val="28"/>
        </w:rPr>
        <w:tab/>
      </w:r>
      <w:r>
        <w:rPr>
          <w:b/>
          <w:bCs/>
          <w:sz w:val="28"/>
          <w:szCs w:val="28"/>
        </w:rPr>
        <w:t xml:space="preserve">CHARACTERISTIC OF MARKETING STRATEGIES </w:t>
      </w:r>
    </w:p>
    <w:p w14:paraId="0BC5EC07">
      <w:pPr>
        <w:pStyle w:val="5"/>
        <w:spacing w:before="0" w:beforeAutospacing="0" w:after="0" w:afterAutospacing="0" w:line="480" w:lineRule="auto"/>
        <w:ind w:firstLine="720"/>
        <w:jc w:val="both"/>
        <w:rPr>
          <w:sz w:val="28"/>
          <w:szCs w:val="28"/>
        </w:rPr>
      </w:pPr>
      <w:r>
        <w:rPr>
          <w:sz w:val="28"/>
          <w:szCs w:val="28"/>
        </w:rPr>
        <w:t xml:space="preserve">These elemental characteristics are rooted deeply in human wants and desires and act to create a connection between a company, its products and services, its people and ultimately its customers. </w:t>
      </w:r>
    </w:p>
    <w:p w14:paraId="4B22E008">
      <w:pPr>
        <w:pStyle w:val="5"/>
        <w:spacing w:before="0" w:beforeAutospacing="0" w:after="0" w:afterAutospacing="0" w:line="480" w:lineRule="auto"/>
        <w:ind w:firstLine="720"/>
        <w:jc w:val="both"/>
        <w:rPr>
          <w:sz w:val="28"/>
          <w:szCs w:val="28"/>
        </w:rPr>
      </w:pPr>
      <w:r>
        <w:rPr>
          <w:sz w:val="28"/>
          <w:szCs w:val="28"/>
        </w:rPr>
        <w:t xml:space="preserve">It is believed that any company can create a marketing strategy that will actually serve as the catalyst to creating a remarkable business by deeply exploring and embracing one, or some combination of several, of the characteristics outlined below. </w:t>
      </w:r>
    </w:p>
    <w:p w14:paraId="53457264">
      <w:pPr>
        <w:pStyle w:val="5"/>
        <w:spacing w:before="0" w:beforeAutospacing="0" w:after="0" w:afterAutospacing="0" w:line="480" w:lineRule="auto"/>
        <w:jc w:val="both"/>
        <w:rPr>
          <w:b/>
          <w:sz w:val="28"/>
          <w:szCs w:val="28"/>
        </w:rPr>
      </w:pPr>
      <w:r>
        <w:rPr>
          <w:b/>
          <w:bCs/>
          <w:sz w:val="28"/>
          <w:szCs w:val="28"/>
        </w:rPr>
        <w:t xml:space="preserve">SINGLE MINDED </w:t>
      </w:r>
      <w:r>
        <w:rPr>
          <w:b/>
          <w:sz w:val="28"/>
          <w:szCs w:val="28"/>
        </w:rPr>
        <w:t>PURPOSE</w:t>
      </w:r>
    </w:p>
    <w:p w14:paraId="21B5B426">
      <w:pPr>
        <w:pStyle w:val="5"/>
        <w:spacing w:before="0" w:beforeAutospacing="0" w:after="0" w:afterAutospacing="0" w:line="480" w:lineRule="auto"/>
        <w:ind w:firstLine="720"/>
        <w:jc w:val="both"/>
        <w:rPr>
          <w:sz w:val="28"/>
          <w:szCs w:val="28"/>
        </w:rPr>
      </w:pPr>
      <w:r>
        <w:rPr>
          <w:sz w:val="28"/>
          <w:szCs w:val="28"/>
        </w:rPr>
        <w:t xml:space="preserve"> If I were going to point to a requisite characteristic it might be this one. When a company is built with a single-minded purpose and can communicate that “why we do what we do” in a way that makes meaning in the lives of its customers and prospects, magic can happen. </w:t>
      </w:r>
    </w:p>
    <w:p w14:paraId="06D86528">
      <w:pPr>
        <w:pStyle w:val="5"/>
        <w:spacing w:before="0" w:beforeAutospacing="0" w:after="0" w:afterAutospacing="0" w:line="480" w:lineRule="auto"/>
        <w:ind w:firstLine="720"/>
        <w:jc w:val="both"/>
        <w:rPr>
          <w:sz w:val="28"/>
          <w:szCs w:val="28"/>
        </w:rPr>
      </w:pPr>
      <w:r>
        <w:rPr>
          <w:sz w:val="28"/>
          <w:szCs w:val="28"/>
        </w:rPr>
        <w:t xml:space="preserve">The idea of higher purpose can be a tricky one too. A customer can resonate with the fact that your mission is to bring peace and harmony to the world, but it’s just as likely that there’s a market hungry to do business with a company that believes bringing beauty to the world through incredibly simple design is why they do what they do. </w:t>
      </w:r>
    </w:p>
    <w:p w14:paraId="7DDE4ECD">
      <w:pPr>
        <w:pStyle w:val="5"/>
        <w:spacing w:before="0" w:beforeAutospacing="0" w:after="0" w:afterAutospacing="0" w:line="480" w:lineRule="auto"/>
        <w:ind w:firstLine="720"/>
        <w:jc w:val="both"/>
        <w:rPr>
          <w:sz w:val="28"/>
          <w:szCs w:val="28"/>
        </w:rPr>
      </w:pPr>
      <w:r>
        <w:rPr>
          <w:sz w:val="28"/>
          <w:szCs w:val="28"/>
        </w:rPr>
        <w:t xml:space="preserve">The key </w:t>
      </w:r>
      <w:r>
        <w:rPr>
          <w:bCs/>
          <w:sz w:val="28"/>
          <w:szCs w:val="28"/>
        </w:rPr>
        <w:t xml:space="preserve">is a thorough </w:t>
      </w:r>
      <w:r>
        <w:rPr>
          <w:sz w:val="28"/>
          <w:szCs w:val="28"/>
        </w:rPr>
        <w:t xml:space="preserve">understanding and simple and consistent communication </w:t>
      </w:r>
      <w:r>
        <w:rPr>
          <w:iCs/>
          <w:sz w:val="28"/>
          <w:szCs w:val="28"/>
        </w:rPr>
        <w:t>of th</w:t>
      </w:r>
      <w:r>
        <w:rPr>
          <w:sz w:val="28"/>
          <w:szCs w:val="28"/>
        </w:rPr>
        <w:t xml:space="preserve">e why. You. can’t fake this characteristic hut you can </w:t>
      </w:r>
      <w:r>
        <w:rPr>
          <w:bCs/>
          <w:sz w:val="28"/>
          <w:szCs w:val="28"/>
        </w:rPr>
        <w:t xml:space="preserve">move your higher </w:t>
      </w:r>
      <w:r>
        <w:rPr>
          <w:sz w:val="28"/>
          <w:szCs w:val="28"/>
        </w:rPr>
        <w:t xml:space="preserve">purpose front and center in your marketing strategy. </w:t>
      </w:r>
    </w:p>
    <w:p w14:paraId="42675C96">
      <w:pPr>
        <w:pStyle w:val="5"/>
        <w:spacing w:before="0" w:beforeAutospacing="0" w:after="0" w:afterAutospacing="0" w:line="480" w:lineRule="auto"/>
        <w:ind w:firstLine="720"/>
        <w:jc w:val="both"/>
        <w:rPr>
          <w:sz w:val="28"/>
          <w:szCs w:val="28"/>
        </w:rPr>
      </w:pPr>
      <w:r>
        <w:rPr>
          <w:sz w:val="28"/>
          <w:szCs w:val="28"/>
        </w:rPr>
        <w:t xml:space="preserve">Some of the companies that enjoy the highest levels of staff and customers loyalty focus almost entirely on why they do what they do, as opposed to simply trying to do what they do better. </w:t>
      </w:r>
    </w:p>
    <w:p w14:paraId="374AE926">
      <w:pPr>
        <w:pStyle w:val="5"/>
        <w:spacing w:before="0" w:beforeAutospacing="0" w:after="0" w:afterAutospacing="0" w:line="480" w:lineRule="auto"/>
        <w:ind w:firstLine="720"/>
        <w:jc w:val="both"/>
        <w:rPr>
          <w:sz w:val="28"/>
          <w:szCs w:val="28"/>
        </w:rPr>
      </w:pPr>
      <w:r>
        <w:rPr>
          <w:sz w:val="28"/>
          <w:szCs w:val="28"/>
        </w:rPr>
        <w:t xml:space="preserve">The product is almost secondary to this single-minded purpose-Shatto Milk Company’s marketing strategy is one that claims to bring a return to what’s good about creating all natural products in small, hand-crafted batches and, by the way. we sell dairy products. </w:t>
      </w:r>
    </w:p>
    <w:p w14:paraId="4F2BA9B4">
      <w:pPr>
        <w:pStyle w:val="5"/>
        <w:spacing w:before="0" w:beforeAutospacing="0" w:after="0" w:afterAutospacing="0" w:line="480" w:lineRule="auto"/>
        <w:ind w:firstLine="720"/>
        <w:jc w:val="both"/>
        <w:rPr>
          <w:sz w:val="28"/>
          <w:szCs w:val="28"/>
        </w:rPr>
      </w:pPr>
      <w:r>
        <w:rPr>
          <w:sz w:val="28"/>
          <w:szCs w:val="28"/>
        </w:rPr>
        <w:t xml:space="preserve">Tony Hsieh, CEO of Zappos is a customer happiness business that happens to sell shoes. </w:t>
      </w:r>
    </w:p>
    <w:p w14:paraId="46E6C6CE">
      <w:pPr>
        <w:pStyle w:val="5"/>
        <w:spacing w:before="0" w:beforeAutospacing="0" w:after="0" w:afterAutospacing="0" w:line="480" w:lineRule="auto"/>
        <w:jc w:val="both"/>
        <w:rPr>
          <w:sz w:val="28"/>
          <w:szCs w:val="28"/>
        </w:rPr>
      </w:pPr>
      <w:r>
        <w:rPr>
          <w:b/>
          <w:sz w:val="28"/>
          <w:szCs w:val="28"/>
        </w:rPr>
        <w:t>DESPERATELY SEEKING INSPIRATION</w:t>
      </w:r>
    </w:p>
    <w:p w14:paraId="13FD857B">
      <w:pPr>
        <w:pStyle w:val="5"/>
        <w:spacing w:before="0" w:beforeAutospacing="0" w:after="0" w:afterAutospacing="0" w:line="480" w:lineRule="auto"/>
        <w:ind w:firstLine="720"/>
        <w:jc w:val="both"/>
        <w:rPr>
          <w:sz w:val="28"/>
          <w:szCs w:val="28"/>
        </w:rPr>
      </w:pPr>
      <w:r>
        <w:rPr>
          <w:b/>
          <w:sz w:val="28"/>
          <w:szCs w:val="28"/>
        </w:rPr>
        <w:t xml:space="preserve"> </w:t>
      </w:r>
      <w:r>
        <w:rPr>
          <w:sz w:val="28"/>
          <w:szCs w:val="28"/>
        </w:rPr>
        <w:t xml:space="preserve">People want to go on journeys they feel are epic in nature. Now this </w:t>
      </w:r>
      <w:r>
        <w:rPr>
          <w:sz w:val="28"/>
          <w:szCs w:val="28"/>
        </w:rPr>
        <w:br w:type="textWrapping"/>
      </w:r>
      <w:r>
        <w:rPr>
          <w:sz w:val="28"/>
          <w:szCs w:val="28"/>
        </w:rPr>
        <w:t xml:space="preserve">may sound a little far fetched if you’re simply building a small law firm focused small businesses, but every business can inspire. </w:t>
      </w:r>
    </w:p>
    <w:p w14:paraId="552BFA9E">
      <w:pPr>
        <w:pStyle w:val="5"/>
        <w:spacing w:before="0" w:beforeAutospacing="0" w:after="0" w:afterAutospacing="0" w:line="480" w:lineRule="auto"/>
        <w:ind w:firstLine="720"/>
        <w:jc w:val="both"/>
        <w:rPr>
          <w:sz w:val="28"/>
          <w:szCs w:val="28"/>
        </w:rPr>
      </w:pPr>
      <w:r>
        <w:rPr>
          <w:sz w:val="28"/>
          <w:szCs w:val="28"/>
        </w:rPr>
        <w:t xml:space="preserve">We can inspire by telling stories, by communicating the why, by standing up for simplicity and by bravely connecting our own purpose in life with that of the business and that of the goals and objectives of our clients. </w:t>
      </w:r>
    </w:p>
    <w:p w14:paraId="5160D2B0">
      <w:pPr>
        <w:pStyle w:val="5"/>
        <w:spacing w:before="0" w:beforeAutospacing="0" w:after="0" w:afterAutospacing="0" w:line="480" w:lineRule="auto"/>
        <w:ind w:firstLine="720"/>
        <w:jc w:val="both"/>
        <w:rPr>
          <w:b/>
          <w:sz w:val="28"/>
          <w:szCs w:val="28"/>
        </w:rPr>
      </w:pPr>
      <w:r>
        <w:rPr>
          <w:sz w:val="28"/>
          <w:szCs w:val="28"/>
        </w:rPr>
        <w:t xml:space="preserve">Leadership, the kind that is drawn from deed and word, the kind that understands that the best way to get more is to want more for others, is inspirational. Firms that draw commitment from customers and staff give them a way to sign up for something that can allow them to be their best selves. </w:t>
      </w:r>
    </w:p>
    <w:p w14:paraId="1E578409">
      <w:pPr>
        <w:pStyle w:val="5"/>
        <w:spacing w:before="0" w:beforeAutospacing="0" w:after="0" w:afterAutospacing="0" w:line="480" w:lineRule="auto"/>
        <w:ind w:firstLine="720"/>
        <w:jc w:val="both"/>
        <w:rPr>
          <w:b/>
          <w:sz w:val="28"/>
          <w:szCs w:val="28"/>
        </w:rPr>
      </w:pPr>
      <w:r>
        <w:rPr>
          <w:sz w:val="28"/>
          <w:szCs w:val="28"/>
        </w:rPr>
        <w:t xml:space="preserve">Steve Jobs is cited more often than any other company leader for his ability to inspire through telling stories about the Apple brand. </w:t>
      </w:r>
    </w:p>
    <w:p w14:paraId="0EED5563">
      <w:pPr>
        <w:pStyle w:val="5"/>
        <w:spacing w:before="0" w:beforeAutospacing="0" w:after="0" w:afterAutospacing="0" w:line="480" w:lineRule="auto"/>
        <w:jc w:val="both"/>
        <w:rPr>
          <w:b/>
          <w:bCs/>
          <w:sz w:val="28"/>
          <w:szCs w:val="28"/>
        </w:rPr>
      </w:pPr>
      <w:r>
        <w:rPr>
          <w:b/>
          <w:sz w:val="28"/>
          <w:szCs w:val="28"/>
        </w:rPr>
        <w:t xml:space="preserve">AN </w:t>
      </w:r>
      <w:r>
        <w:rPr>
          <w:b/>
          <w:bCs/>
          <w:sz w:val="28"/>
          <w:szCs w:val="28"/>
        </w:rPr>
        <w:t>OBVIOUS INNOVATION</w:t>
      </w:r>
    </w:p>
    <w:p w14:paraId="20BEB180">
      <w:pPr>
        <w:pStyle w:val="5"/>
        <w:spacing w:before="0" w:beforeAutospacing="0" w:after="0" w:afterAutospacing="0" w:line="480" w:lineRule="auto"/>
        <w:ind w:firstLine="720"/>
        <w:jc w:val="both"/>
        <w:rPr>
          <w:sz w:val="28"/>
          <w:szCs w:val="28"/>
        </w:rPr>
      </w:pPr>
      <w:r>
        <w:rPr>
          <w:sz w:val="28"/>
          <w:szCs w:val="28"/>
        </w:rPr>
        <w:t xml:space="preserve">Every industry engages is some practice that customers just come to live with. And then someone comes along, either from outside of the industry or as method of survival, and shakes it up but suggesting there’s a better way. </w:t>
      </w:r>
    </w:p>
    <w:p w14:paraId="64BF257F">
      <w:pPr>
        <w:pStyle w:val="5"/>
        <w:spacing w:before="0" w:beforeAutospacing="0" w:after="0" w:afterAutospacing="0" w:line="480" w:lineRule="auto"/>
        <w:ind w:firstLine="720"/>
        <w:jc w:val="both"/>
        <w:rPr>
          <w:b/>
          <w:bCs/>
          <w:sz w:val="28"/>
          <w:szCs w:val="28"/>
        </w:rPr>
      </w:pPr>
      <w:r>
        <w:rPr>
          <w:sz w:val="28"/>
          <w:szCs w:val="28"/>
        </w:rPr>
        <w:t>Creating what ends up looking like an obvious innovation in an industry and then embracing that change as a marketing strategy is one way that companies create a clear differentiate</w:t>
      </w:r>
    </w:p>
    <w:p w14:paraId="0CEE63DC">
      <w:pPr>
        <w:pStyle w:val="5"/>
        <w:spacing w:before="0" w:beforeAutospacing="0" w:after="0" w:afterAutospacing="0" w:line="480" w:lineRule="auto"/>
        <w:jc w:val="both"/>
        <w:rPr>
          <w:sz w:val="28"/>
          <w:szCs w:val="28"/>
        </w:rPr>
      </w:pPr>
    </w:p>
    <w:p w14:paraId="769F5AF2">
      <w:pPr>
        <w:pStyle w:val="5"/>
        <w:spacing w:before="0" w:beforeAutospacing="0" w:after="0" w:afterAutospacing="0" w:line="480" w:lineRule="auto"/>
        <w:jc w:val="both"/>
        <w:rPr>
          <w:sz w:val="28"/>
          <w:szCs w:val="28"/>
        </w:rPr>
      </w:pPr>
    </w:p>
    <w:p w14:paraId="00641377">
      <w:pPr>
        <w:pStyle w:val="5"/>
        <w:spacing w:before="0" w:beforeAutospacing="0" w:after="0" w:afterAutospacing="0" w:line="480" w:lineRule="auto"/>
        <w:jc w:val="both"/>
        <w:rPr>
          <w:b/>
          <w:bCs/>
          <w:sz w:val="28"/>
          <w:szCs w:val="28"/>
        </w:rPr>
      </w:pPr>
    </w:p>
    <w:p w14:paraId="77516DDA">
      <w:pPr>
        <w:pStyle w:val="5"/>
        <w:spacing w:before="0" w:beforeAutospacing="0" w:after="0" w:afterAutospacing="0" w:line="480" w:lineRule="auto"/>
        <w:jc w:val="both"/>
        <w:rPr>
          <w:b/>
          <w:bCs/>
          <w:sz w:val="28"/>
          <w:szCs w:val="28"/>
        </w:rPr>
      </w:pPr>
    </w:p>
    <w:p w14:paraId="3D8C700F">
      <w:pPr>
        <w:pStyle w:val="5"/>
        <w:spacing w:before="0" w:beforeAutospacing="0" w:after="0" w:afterAutospacing="0" w:line="480" w:lineRule="auto"/>
        <w:jc w:val="both"/>
        <w:rPr>
          <w:b/>
          <w:bCs/>
          <w:sz w:val="28"/>
          <w:szCs w:val="28"/>
        </w:rPr>
      </w:pPr>
    </w:p>
    <w:p w14:paraId="22C83115">
      <w:pPr>
        <w:pStyle w:val="5"/>
        <w:spacing w:before="0" w:beforeAutospacing="0" w:after="0" w:afterAutospacing="0" w:line="480" w:lineRule="auto"/>
        <w:jc w:val="both"/>
        <w:rPr>
          <w:b/>
          <w:bCs/>
          <w:sz w:val="28"/>
          <w:szCs w:val="28"/>
        </w:rPr>
      </w:pPr>
    </w:p>
    <w:p w14:paraId="491EB690">
      <w:pPr>
        <w:pStyle w:val="5"/>
        <w:spacing w:before="0" w:beforeAutospacing="0" w:after="0" w:afterAutospacing="0" w:line="480" w:lineRule="auto"/>
        <w:jc w:val="both"/>
        <w:rPr>
          <w:b/>
          <w:bCs/>
          <w:sz w:val="28"/>
          <w:szCs w:val="28"/>
        </w:rPr>
      </w:pPr>
    </w:p>
    <w:p w14:paraId="5A5D2E52">
      <w:pPr>
        <w:pStyle w:val="5"/>
        <w:spacing w:before="0" w:beforeAutospacing="0" w:after="0" w:afterAutospacing="0" w:line="480" w:lineRule="auto"/>
        <w:jc w:val="both"/>
        <w:rPr>
          <w:b/>
          <w:bCs/>
          <w:sz w:val="28"/>
          <w:szCs w:val="28"/>
        </w:rPr>
      </w:pPr>
    </w:p>
    <w:p w14:paraId="6938B2A1">
      <w:pPr>
        <w:pStyle w:val="5"/>
        <w:spacing w:before="0" w:beforeAutospacing="0" w:after="0" w:afterAutospacing="0" w:line="480" w:lineRule="auto"/>
        <w:jc w:val="both"/>
        <w:rPr>
          <w:b/>
          <w:bCs/>
          <w:sz w:val="28"/>
          <w:szCs w:val="28"/>
        </w:rPr>
      </w:pPr>
    </w:p>
    <w:p w14:paraId="6AA9F78B">
      <w:pPr>
        <w:pStyle w:val="5"/>
        <w:spacing w:before="0" w:beforeAutospacing="0" w:after="0" w:afterAutospacing="0" w:line="480" w:lineRule="auto"/>
        <w:jc w:val="center"/>
        <w:rPr>
          <w:b/>
          <w:bCs/>
          <w:sz w:val="28"/>
          <w:szCs w:val="28"/>
        </w:rPr>
      </w:pPr>
      <w:r>
        <w:rPr>
          <w:b/>
          <w:bCs/>
          <w:sz w:val="28"/>
          <w:szCs w:val="28"/>
        </w:rPr>
        <w:t>CHAPTER THREE</w:t>
      </w:r>
    </w:p>
    <w:p w14:paraId="6ABFC83D">
      <w:pPr>
        <w:pStyle w:val="5"/>
        <w:spacing w:before="0" w:beforeAutospacing="0" w:after="0" w:afterAutospacing="0" w:line="480" w:lineRule="auto"/>
        <w:jc w:val="both"/>
        <w:rPr>
          <w:b/>
          <w:bCs/>
          <w:sz w:val="28"/>
          <w:szCs w:val="28"/>
        </w:rPr>
      </w:pPr>
      <w:r>
        <w:rPr>
          <w:b/>
          <w:bCs/>
          <w:sz w:val="28"/>
          <w:szCs w:val="28"/>
        </w:rPr>
        <w:t xml:space="preserve">3.0 RESEARCH METHODOLOGY </w:t>
      </w:r>
    </w:p>
    <w:p w14:paraId="5BF8FD3E">
      <w:pPr>
        <w:pStyle w:val="5"/>
        <w:spacing w:before="0" w:beforeAutospacing="0" w:after="0" w:afterAutospacing="0" w:line="480" w:lineRule="auto"/>
        <w:ind w:firstLine="720"/>
        <w:jc w:val="both"/>
        <w:rPr>
          <w:b/>
          <w:bCs/>
          <w:sz w:val="28"/>
          <w:szCs w:val="28"/>
        </w:rPr>
      </w:pPr>
      <w:r>
        <w:rPr>
          <w:bCs/>
          <w:sz w:val="28"/>
          <w:szCs w:val="28"/>
        </w:rPr>
        <w:t>A</w:t>
      </w:r>
      <w:r>
        <w:rPr>
          <w:b/>
          <w:bCs/>
          <w:sz w:val="28"/>
          <w:szCs w:val="28"/>
        </w:rPr>
        <w:t xml:space="preserve"> </w:t>
      </w:r>
      <w:r>
        <w:rPr>
          <w:sz w:val="28"/>
          <w:szCs w:val="28"/>
        </w:rPr>
        <w:t xml:space="preserve">research methodology embraces the specification of the steps and procedures employed by research in gathering raw material for data processing. </w:t>
      </w:r>
      <w:r>
        <w:rPr>
          <w:sz w:val="28"/>
          <w:szCs w:val="28"/>
        </w:rPr>
        <w:br w:type="textWrapping"/>
      </w:r>
      <w:r>
        <w:rPr>
          <w:sz w:val="28"/>
          <w:szCs w:val="28"/>
        </w:rPr>
        <w:t xml:space="preserve">        According to Donald Trill and Del I. Haring (1990) “Research methodology is the specification of procedure of collecting and analyzing the data necessary to help to solve the problem at hand such that the difference between the cost of obtaining various level of accuracy and the expected value of the information associated with each level of accuracy is• maximized”. </w:t>
      </w:r>
    </w:p>
    <w:p w14:paraId="485D541D">
      <w:pPr>
        <w:pStyle w:val="5"/>
        <w:spacing w:before="0" w:beforeAutospacing="0" w:after="0" w:afterAutospacing="0" w:line="480" w:lineRule="auto"/>
        <w:jc w:val="both"/>
        <w:rPr>
          <w:b/>
          <w:bCs/>
          <w:sz w:val="28"/>
          <w:szCs w:val="28"/>
        </w:rPr>
      </w:pPr>
      <w:r>
        <w:rPr>
          <w:b/>
          <w:bCs/>
          <w:sz w:val="28"/>
          <w:szCs w:val="28"/>
        </w:rPr>
        <w:t>3.1</w:t>
      </w:r>
      <w:r>
        <w:rPr>
          <w:b/>
          <w:bCs/>
          <w:sz w:val="28"/>
          <w:szCs w:val="28"/>
        </w:rPr>
        <w:tab/>
      </w:r>
      <w:r>
        <w:rPr>
          <w:b/>
          <w:bCs/>
          <w:sz w:val="28"/>
          <w:szCs w:val="28"/>
        </w:rPr>
        <w:t xml:space="preserve">RESEARCH DESIGN </w:t>
      </w:r>
    </w:p>
    <w:p w14:paraId="015C1024">
      <w:pPr>
        <w:pStyle w:val="5"/>
        <w:spacing w:before="0" w:beforeAutospacing="0" w:after="0" w:afterAutospacing="0" w:line="480" w:lineRule="auto"/>
        <w:ind w:firstLine="720"/>
        <w:jc w:val="both"/>
        <w:rPr>
          <w:sz w:val="28"/>
          <w:szCs w:val="28"/>
        </w:rPr>
      </w:pPr>
      <w:r>
        <w:rPr>
          <w:sz w:val="28"/>
          <w:szCs w:val="28"/>
        </w:rPr>
        <w:t xml:space="preserve">The research design used on the study is the combination of personnel interview which includes Airtel Nigeria Plc Ilorin branch and the customer services departments while the questionnaires were administered to the numerous customers Airtel Nigeria Plc. </w:t>
      </w:r>
    </w:p>
    <w:p w14:paraId="1B55F093">
      <w:pPr>
        <w:pStyle w:val="5"/>
        <w:spacing w:before="0" w:beforeAutospacing="0" w:after="0" w:afterAutospacing="0" w:line="480" w:lineRule="auto"/>
        <w:jc w:val="both"/>
        <w:rPr>
          <w:b/>
          <w:bCs/>
          <w:sz w:val="28"/>
          <w:szCs w:val="28"/>
        </w:rPr>
      </w:pPr>
      <w:r>
        <w:rPr>
          <w:b/>
          <w:sz w:val="28"/>
          <w:szCs w:val="28"/>
        </w:rPr>
        <w:t>3.2</w:t>
      </w:r>
      <w:r>
        <w:rPr>
          <w:sz w:val="28"/>
          <w:szCs w:val="28"/>
        </w:rPr>
        <w:t xml:space="preserve"> </w:t>
      </w:r>
      <w:r>
        <w:rPr>
          <w:b/>
          <w:bCs/>
          <w:sz w:val="28"/>
          <w:szCs w:val="28"/>
        </w:rPr>
        <w:t>POPULATION OF THE STUDY</w:t>
      </w:r>
    </w:p>
    <w:p w14:paraId="0C837577">
      <w:pPr>
        <w:pStyle w:val="5"/>
        <w:spacing w:before="0" w:beforeAutospacing="0" w:after="0" w:afterAutospacing="0" w:line="480" w:lineRule="auto"/>
        <w:ind w:firstLine="720"/>
        <w:jc w:val="both"/>
        <w:rPr>
          <w:sz w:val="28"/>
          <w:szCs w:val="28"/>
        </w:rPr>
      </w:pPr>
      <w:r>
        <w:rPr>
          <w:b/>
          <w:bCs/>
          <w:sz w:val="28"/>
          <w:szCs w:val="28"/>
        </w:rPr>
        <w:t xml:space="preserve"> </w:t>
      </w:r>
      <w:r>
        <w:rPr>
          <w:sz w:val="28"/>
          <w:szCs w:val="28"/>
        </w:rPr>
        <w:t>Research’ population is defined as the whole or total number of people or things in a specified geographical area.</w:t>
      </w:r>
    </w:p>
    <w:p w14:paraId="3F45D7FD">
      <w:pPr>
        <w:pStyle w:val="5"/>
        <w:spacing w:before="0" w:beforeAutospacing="0" w:after="0" w:afterAutospacing="0" w:line="480" w:lineRule="auto"/>
        <w:ind w:firstLine="720"/>
        <w:jc w:val="both"/>
        <w:rPr>
          <w:sz w:val="28"/>
          <w:szCs w:val="28"/>
        </w:rPr>
      </w:pPr>
      <w:r>
        <w:rPr>
          <w:sz w:val="28"/>
          <w:szCs w:val="28"/>
        </w:rPr>
        <w:t xml:space="preserve">  It can also be defined as the whole set of individuals that form the subject in particular survey Peter (1999). </w:t>
      </w:r>
    </w:p>
    <w:p w14:paraId="57AA9A14">
      <w:pPr>
        <w:pStyle w:val="5"/>
        <w:spacing w:before="0" w:beforeAutospacing="0" w:after="0" w:afterAutospacing="0" w:line="480" w:lineRule="auto"/>
        <w:ind w:firstLine="720"/>
        <w:jc w:val="both"/>
        <w:rPr>
          <w:sz w:val="28"/>
          <w:szCs w:val="28"/>
        </w:rPr>
      </w:pPr>
      <w:r>
        <w:rPr>
          <w:sz w:val="28"/>
          <w:szCs w:val="28"/>
        </w:rPr>
        <w:t xml:space="preserve">He also defines population as “any group of people or objects which are similar in one way or the other, and which form the subject of study in a particular survey”. </w:t>
      </w:r>
    </w:p>
    <w:p w14:paraId="5A8405C4">
      <w:pPr>
        <w:pStyle w:val="5"/>
        <w:spacing w:before="0" w:beforeAutospacing="0" w:after="0" w:afterAutospacing="0" w:line="480" w:lineRule="auto"/>
        <w:ind w:firstLine="720"/>
        <w:jc w:val="both"/>
        <w:rPr>
          <w:sz w:val="28"/>
          <w:szCs w:val="28"/>
        </w:rPr>
      </w:pPr>
      <w:r>
        <w:rPr>
          <w:sz w:val="28"/>
          <w:szCs w:val="28"/>
        </w:rPr>
        <w:t xml:space="preserve">In this project work, it is the method of gathering information or data from the population and the sample it is drawn from. </w:t>
      </w:r>
    </w:p>
    <w:p w14:paraId="22863E79">
      <w:pPr>
        <w:pStyle w:val="5"/>
        <w:spacing w:before="0" w:beforeAutospacing="0" w:after="0" w:afterAutospacing="0" w:line="480" w:lineRule="auto"/>
        <w:jc w:val="both"/>
        <w:rPr>
          <w:sz w:val="28"/>
          <w:szCs w:val="28"/>
        </w:rPr>
      </w:pPr>
      <w:r>
        <w:rPr>
          <w:b/>
          <w:bCs/>
          <w:sz w:val="28"/>
          <w:szCs w:val="28"/>
        </w:rPr>
        <w:t>3.3</w:t>
      </w:r>
      <w:r>
        <w:rPr>
          <w:b/>
          <w:bCs/>
          <w:sz w:val="28"/>
          <w:szCs w:val="28"/>
        </w:rPr>
        <w:tab/>
      </w:r>
      <w:r>
        <w:rPr>
          <w:b/>
          <w:bCs/>
          <w:sz w:val="28"/>
          <w:szCs w:val="28"/>
        </w:rPr>
        <w:t xml:space="preserve">SAMPLING TECHNIQUES </w:t>
      </w:r>
    </w:p>
    <w:p w14:paraId="449BFDF4">
      <w:pPr>
        <w:pStyle w:val="5"/>
        <w:spacing w:before="0" w:beforeAutospacing="0" w:after="0" w:afterAutospacing="0" w:line="480" w:lineRule="auto"/>
        <w:ind w:firstLine="720"/>
        <w:jc w:val="both"/>
        <w:rPr>
          <w:sz w:val="28"/>
          <w:szCs w:val="28"/>
        </w:rPr>
      </w:pPr>
      <w:r>
        <w:rPr>
          <w:sz w:val="28"/>
          <w:szCs w:val="28"/>
        </w:rPr>
        <w:t>Random sampling is one form of the general set of sampling techniques referred to as probability sampling procedure must meant 4 criteria (Chacheran, 1997-1999).</w:t>
      </w:r>
    </w:p>
    <w:p w14:paraId="101FDEB4">
      <w:pPr>
        <w:pStyle w:val="5"/>
        <w:numPr>
          <w:ilvl w:val="0"/>
          <w:numId w:val="13"/>
        </w:numPr>
        <w:spacing w:before="0" w:beforeAutospacing="0" w:after="0" w:afterAutospacing="0" w:line="480" w:lineRule="auto"/>
        <w:jc w:val="both"/>
        <w:rPr>
          <w:sz w:val="28"/>
          <w:szCs w:val="28"/>
        </w:rPr>
      </w:pPr>
      <w:r>
        <w:rPr>
          <w:sz w:val="28"/>
          <w:szCs w:val="28"/>
        </w:rPr>
        <w:t xml:space="preserve">We can define the set of distinct samples, which the procedure is capable of selecting. </w:t>
      </w:r>
    </w:p>
    <w:p w14:paraId="071E4D72">
      <w:pPr>
        <w:pStyle w:val="5"/>
        <w:numPr>
          <w:ilvl w:val="0"/>
          <w:numId w:val="13"/>
        </w:numPr>
        <w:spacing w:before="0" w:beforeAutospacing="0" w:after="0" w:afterAutospacing="0" w:line="480" w:lineRule="auto"/>
        <w:jc w:val="both"/>
        <w:rPr>
          <w:sz w:val="28"/>
          <w:szCs w:val="28"/>
        </w:rPr>
      </w:pPr>
      <w:r>
        <w:rPr>
          <w:sz w:val="28"/>
          <w:szCs w:val="28"/>
        </w:rPr>
        <w:t xml:space="preserve">Each possible sample has assigned to it a know probability of selection. </w:t>
      </w:r>
    </w:p>
    <w:p w14:paraId="4D658064">
      <w:pPr>
        <w:pStyle w:val="5"/>
        <w:numPr>
          <w:ilvl w:val="0"/>
          <w:numId w:val="13"/>
        </w:numPr>
        <w:spacing w:before="0" w:beforeAutospacing="0" w:after="0" w:afterAutospacing="0" w:line="480" w:lineRule="auto"/>
        <w:jc w:val="both"/>
        <w:rPr>
          <w:sz w:val="28"/>
          <w:szCs w:val="28"/>
        </w:rPr>
      </w:pPr>
      <w:r>
        <w:rPr>
          <w:sz w:val="28"/>
          <w:szCs w:val="28"/>
        </w:rPr>
        <w:t>We select are of the sample by a random process in which each sample receives its appropriate probability of being selected.</w:t>
      </w:r>
    </w:p>
    <w:p w14:paraId="1CC0564B">
      <w:pPr>
        <w:pStyle w:val="5"/>
        <w:numPr>
          <w:ilvl w:val="0"/>
          <w:numId w:val="13"/>
        </w:numPr>
        <w:spacing w:before="0" w:beforeAutospacing="0" w:after="0" w:afterAutospacing="0" w:line="480" w:lineRule="auto"/>
        <w:jc w:val="both"/>
        <w:rPr>
          <w:sz w:val="28"/>
          <w:szCs w:val="28"/>
        </w:rPr>
      </w:pPr>
      <w:r>
        <w:rPr>
          <w:sz w:val="28"/>
          <w:szCs w:val="28"/>
        </w:rPr>
        <w:t>The method for computing the estimate must lead to a unique estimate for any specific sample. For any sampling procedure of this type, we can calculate the frequently distribution of the estimate that it generates if repeatedly applied to the same population and therefore determine and variance of the estimate. In general, we do not assume that the underlying population followers a normal distribution, but in order to calculate bounds and confidence intervals from single sample it may be useful to assume that the estimate follow a normal distribution.</w:t>
      </w:r>
    </w:p>
    <w:p w14:paraId="2B07BEEF">
      <w:pPr>
        <w:pStyle w:val="5"/>
        <w:spacing w:before="0" w:beforeAutospacing="0" w:after="0" w:afterAutospacing="0" w:line="480" w:lineRule="auto"/>
        <w:ind w:firstLine="720"/>
        <w:jc w:val="both"/>
        <w:rPr>
          <w:sz w:val="28"/>
          <w:szCs w:val="28"/>
        </w:rPr>
      </w:pPr>
      <w:r>
        <w:rPr>
          <w:sz w:val="28"/>
          <w:szCs w:val="28"/>
        </w:rPr>
        <w:t xml:space="preserve">This assumption will be appropriate for large sample sizes drawn from highly skewed population. Cochran (1977: 44) suggested the (Crude rule) for passively skewed distribution that is should be greater than 25G12 where GI is fisher measure of skewness. </w:t>
      </w:r>
    </w:p>
    <w:p w14:paraId="59547C12">
      <w:pPr>
        <w:pStyle w:val="5"/>
        <w:spacing w:before="0" w:beforeAutospacing="0" w:after="0" w:afterAutospacing="0" w:line="480" w:lineRule="auto"/>
        <w:ind w:firstLine="720"/>
        <w:jc w:val="both"/>
        <w:rPr>
          <w:sz w:val="28"/>
          <w:szCs w:val="28"/>
        </w:rPr>
      </w:pPr>
      <w:r>
        <w:rPr>
          <w:sz w:val="28"/>
          <w:szCs w:val="28"/>
        </w:rPr>
        <w:t xml:space="preserve">The researcher administered 70 questionnaires to the respondent which they were the sampled out of the total population.  </w:t>
      </w:r>
    </w:p>
    <w:p w14:paraId="725162BE">
      <w:pPr>
        <w:pStyle w:val="5"/>
        <w:numPr>
          <w:ilvl w:val="1"/>
          <w:numId w:val="14"/>
        </w:numPr>
        <w:spacing w:before="0" w:beforeAutospacing="0" w:after="0" w:afterAutospacing="0" w:line="480" w:lineRule="auto"/>
        <w:ind w:left="720" w:hanging="720"/>
        <w:jc w:val="both"/>
        <w:rPr>
          <w:sz w:val="28"/>
          <w:szCs w:val="28"/>
        </w:rPr>
      </w:pPr>
      <w:r>
        <w:rPr>
          <w:b/>
          <w:bCs/>
          <w:sz w:val="28"/>
          <w:szCs w:val="28"/>
        </w:rPr>
        <w:t xml:space="preserve">SAMPLE SIZE DETERMINATION </w:t>
      </w:r>
    </w:p>
    <w:p w14:paraId="4994E86E">
      <w:pPr>
        <w:pStyle w:val="5"/>
        <w:spacing w:before="0" w:beforeAutospacing="0" w:after="0" w:afterAutospacing="0" w:line="480" w:lineRule="auto"/>
        <w:ind w:firstLine="720"/>
        <w:jc w:val="both"/>
        <w:rPr>
          <w:sz w:val="28"/>
          <w:szCs w:val="28"/>
        </w:rPr>
      </w:pPr>
      <w:r>
        <w:rPr>
          <w:sz w:val="28"/>
          <w:szCs w:val="28"/>
        </w:rPr>
        <w:t xml:space="preserve">There are two major methods by which samples can drawn from a population, these are probability and non-probability method of sampling. </w:t>
      </w:r>
    </w:p>
    <w:p w14:paraId="2D0B0E7D">
      <w:pPr>
        <w:pStyle w:val="5"/>
        <w:numPr>
          <w:ilvl w:val="0"/>
          <w:numId w:val="15"/>
        </w:numPr>
        <w:spacing w:before="0" w:beforeAutospacing="0" w:after="0" w:afterAutospacing="0" w:line="480" w:lineRule="auto"/>
        <w:jc w:val="both"/>
        <w:rPr>
          <w:sz w:val="28"/>
          <w:szCs w:val="28"/>
        </w:rPr>
      </w:pPr>
      <w:r>
        <w:rPr>
          <w:b/>
          <w:bCs/>
          <w:sz w:val="28"/>
          <w:szCs w:val="28"/>
        </w:rPr>
        <w:t xml:space="preserve">PROBABILITY METHOD: </w:t>
      </w:r>
      <w:r>
        <w:rPr>
          <w:sz w:val="28"/>
          <w:szCs w:val="28"/>
        </w:rPr>
        <w:t>The is the method that gives each member of the population on equal chance of being selected e.g Random sampling</w:t>
      </w:r>
    </w:p>
    <w:p w14:paraId="6572A63B">
      <w:pPr>
        <w:pStyle w:val="5"/>
        <w:numPr>
          <w:ilvl w:val="0"/>
          <w:numId w:val="15"/>
        </w:numPr>
        <w:spacing w:before="0" w:beforeAutospacing="0" w:after="0" w:afterAutospacing="0" w:line="480" w:lineRule="auto"/>
        <w:jc w:val="both"/>
        <w:rPr>
          <w:sz w:val="28"/>
          <w:szCs w:val="28"/>
        </w:rPr>
      </w:pPr>
      <w:r>
        <w:rPr>
          <w:b/>
          <w:bCs/>
          <w:sz w:val="28"/>
          <w:szCs w:val="28"/>
        </w:rPr>
        <w:t>NON-PROBABILITY METHOD:</w:t>
      </w:r>
      <w:r>
        <w:rPr>
          <w:bCs/>
          <w:sz w:val="28"/>
          <w:szCs w:val="28"/>
        </w:rPr>
        <w:t xml:space="preserve"> </w:t>
      </w:r>
      <w:r>
        <w:rPr>
          <w:sz w:val="28"/>
          <w:szCs w:val="28"/>
        </w:rPr>
        <w:t>This gives no room for estimating the chance that each member will be included in the sample e.g quota and judgment sampling</w:t>
      </w:r>
    </w:p>
    <w:p w14:paraId="15B1914C">
      <w:pPr>
        <w:pStyle w:val="5"/>
        <w:tabs>
          <w:tab w:val="left" w:pos="810"/>
        </w:tabs>
        <w:spacing w:before="0" w:beforeAutospacing="0" w:after="0" w:afterAutospacing="0" w:line="480" w:lineRule="auto"/>
        <w:ind w:left="720" w:hanging="720"/>
        <w:jc w:val="both"/>
        <w:rPr>
          <w:sz w:val="28"/>
          <w:szCs w:val="28"/>
        </w:rPr>
      </w:pPr>
      <w:r>
        <w:rPr>
          <w:b/>
          <w:sz w:val="28"/>
          <w:szCs w:val="28"/>
        </w:rPr>
        <w:t xml:space="preserve">3.5 </w:t>
      </w:r>
      <w:r>
        <w:rPr>
          <w:b/>
          <w:bCs/>
          <w:sz w:val="28"/>
          <w:szCs w:val="28"/>
        </w:rPr>
        <w:t xml:space="preserve">METHODS OF DATA COLLECTION </w:t>
      </w:r>
    </w:p>
    <w:p w14:paraId="1E521D4C">
      <w:pPr>
        <w:pStyle w:val="5"/>
        <w:spacing w:before="0" w:beforeAutospacing="0" w:after="0" w:afterAutospacing="0" w:line="480" w:lineRule="auto"/>
        <w:ind w:firstLine="720"/>
        <w:jc w:val="both"/>
        <w:rPr>
          <w:sz w:val="28"/>
          <w:szCs w:val="28"/>
        </w:rPr>
      </w:pPr>
      <w:r>
        <w:rPr>
          <w:sz w:val="28"/>
          <w:szCs w:val="28"/>
        </w:rPr>
        <w:t xml:space="preserve">There are various method of collecting data or information for comprehensive and descriptive records, of this land. In this research work the data collected include: </w:t>
      </w:r>
    </w:p>
    <w:p w14:paraId="46AA05A3">
      <w:pPr>
        <w:pStyle w:val="5"/>
        <w:spacing w:before="0" w:beforeAutospacing="0" w:after="0" w:afterAutospacing="0" w:line="480" w:lineRule="auto"/>
        <w:jc w:val="both"/>
        <w:rPr>
          <w:sz w:val="28"/>
          <w:szCs w:val="28"/>
        </w:rPr>
      </w:pPr>
      <w:r>
        <w:rPr>
          <w:b/>
          <w:bCs/>
          <w:sz w:val="28"/>
          <w:szCs w:val="28"/>
        </w:rPr>
        <w:t xml:space="preserve">PRIMARY SOURCES: </w:t>
      </w:r>
      <w:r>
        <w:rPr>
          <w:sz w:val="28"/>
          <w:szCs w:val="28"/>
        </w:rPr>
        <w:t>I collected interview with the accounting officer (cost accountant) on area which are essential for the research work, preliminary data were requested from this people as regards information on the position held the organization, the degree of their responsibility and also the costing system put in place for the achievement of the organization objective.</w:t>
      </w:r>
    </w:p>
    <w:p w14:paraId="4C098AC1">
      <w:pPr>
        <w:pStyle w:val="5"/>
        <w:spacing w:before="0" w:beforeAutospacing="0" w:after="0" w:afterAutospacing="0" w:line="480" w:lineRule="auto"/>
        <w:jc w:val="both"/>
        <w:rPr>
          <w:sz w:val="28"/>
          <w:szCs w:val="28"/>
        </w:rPr>
      </w:pPr>
      <w:r>
        <w:rPr>
          <w:b/>
          <w:bCs/>
          <w:sz w:val="28"/>
          <w:szCs w:val="28"/>
        </w:rPr>
        <w:t xml:space="preserve">OBSERVATION: </w:t>
      </w:r>
      <w:r>
        <w:rPr>
          <w:sz w:val="28"/>
          <w:szCs w:val="28"/>
        </w:rPr>
        <w:t xml:space="preserve">The observation of this research was personally conducted to determine the truthfulness and reliability of the information collected </w:t>
      </w:r>
      <w:r>
        <w:rPr>
          <w:iCs/>
          <w:sz w:val="28"/>
          <w:szCs w:val="28"/>
        </w:rPr>
        <w:t xml:space="preserve">from </w:t>
      </w:r>
      <w:r>
        <w:rPr>
          <w:sz w:val="28"/>
          <w:szCs w:val="28"/>
        </w:rPr>
        <w:t xml:space="preserve">the </w:t>
      </w:r>
      <w:r>
        <w:rPr>
          <w:iCs/>
          <w:sz w:val="28"/>
          <w:szCs w:val="28"/>
        </w:rPr>
        <w:t xml:space="preserve">management. </w:t>
      </w:r>
      <w:r>
        <w:rPr>
          <w:sz w:val="28"/>
          <w:szCs w:val="28"/>
        </w:rPr>
        <w:t xml:space="preserve">It includes monitoring behavioural and non-behavioural activities and conditions of simple subject. </w:t>
      </w:r>
    </w:p>
    <w:p w14:paraId="377467BA">
      <w:pPr>
        <w:pStyle w:val="5"/>
        <w:spacing w:before="0" w:beforeAutospacing="0" w:after="0" w:afterAutospacing="0" w:line="480" w:lineRule="auto"/>
        <w:jc w:val="both"/>
        <w:rPr>
          <w:sz w:val="28"/>
          <w:szCs w:val="28"/>
        </w:rPr>
      </w:pPr>
      <w:r>
        <w:rPr>
          <w:b/>
          <w:bCs/>
          <w:sz w:val="28"/>
          <w:szCs w:val="28"/>
        </w:rPr>
        <w:t xml:space="preserve">SECONDARY SOURCES: </w:t>
      </w:r>
      <w:r>
        <w:rPr>
          <w:sz w:val="28"/>
          <w:szCs w:val="28"/>
        </w:rPr>
        <w:t xml:space="preserve">This is the data drawn from other studies e.g. work and publicant of other people that have relevance to the study; data was derived from the following sources: </w:t>
      </w:r>
    </w:p>
    <w:p w14:paraId="70CA1E53">
      <w:pPr>
        <w:pStyle w:val="5"/>
        <w:numPr>
          <w:ilvl w:val="0"/>
          <w:numId w:val="16"/>
        </w:numPr>
        <w:spacing w:before="0" w:beforeAutospacing="0" w:after="0" w:afterAutospacing="0" w:line="480" w:lineRule="auto"/>
        <w:jc w:val="both"/>
        <w:rPr>
          <w:sz w:val="28"/>
          <w:szCs w:val="28"/>
        </w:rPr>
      </w:pPr>
      <w:r>
        <w:rPr>
          <w:sz w:val="28"/>
          <w:szCs w:val="28"/>
        </w:rPr>
        <w:t xml:space="preserve">Textbook on cost accounting and costing method. </w:t>
      </w:r>
    </w:p>
    <w:p w14:paraId="7A8B88B3">
      <w:pPr>
        <w:pStyle w:val="5"/>
        <w:numPr>
          <w:ilvl w:val="0"/>
          <w:numId w:val="16"/>
        </w:numPr>
        <w:spacing w:before="0" w:beforeAutospacing="0" w:after="0" w:afterAutospacing="0" w:line="480" w:lineRule="auto"/>
        <w:jc w:val="both"/>
        <w:rPr>
          <w:sz w:val="28"/>
          <w:szCs w:val="28"/>
        </w:rPr>
      </w:pPr>
      <w:r>
        <w:rPr>
          <w:sz w:val="28"/>
          <w:szCs w:val="28"/>
        </w:rPr>
        <w:t xml:space="preserve">A manual on costing as a tool for management. </w:t>
      </w:r>
    </w:p>
    <w:p w14:paraId="68F8080E">
      <w:pPr>
        <w:pStyle w:val="5"/>
        <w:numPr>
          <w:ilvl w:val="1"/>
          <w:numId w:val="17"/>
        </w:numPr>
        <w:spacing w:before="0" w:beforeAutospacing="0" w:after="0" w:afterAutospacing="0" w:line="480" w:lineRule="auto"/>
        <w:ind w:hanging="750"/>
        <w:jc w:val="both"/>
        <w:rPr>
          <w:sz w:val="28"/>
          <w:szCs w:val="28"/>
        </w:rPr>
      </w:pPr>
      <w:r>
        <w:rPr>
          <w:b/>
          <w:bCs/>
          <w:sz w:val="28"/>
          <w:szCs w:val="28"/>
        </w:rPr>
        <w:t xml:space="preserve">METHOD OF DATA PRESENTATION AND ANALYSIS </w:t>
      </w:r>
    </w:p>
    <w:p w14:paraId="09DDB81D">
      <w:pPr>
        <w:pStyle w:val="5"/>
        <w:spacing w:before="0" w:beforeAutospacing="0" w:after="0" w:afterAutospacing="0" w:line="480" w:lineRule="auto"/>
        <w:ind w:firstLine="720"/>
        <w:jc w:val="both"/>
        <w:rPr>
          <w:sz w:val="28"/>
          <w:szCs w:val="28"/>
        </w:rPr>
      </w:pPr>
      <w:r>
        <w:rPr>
          <w:sz w:val="28"/>
          <w:szCs w:val="28"/>
        </w:rPr>
        <w:t>The analysis and interpretation of the row data of this investigating are the means by which the research problems are answered, the following methods were used.</w:t>
      </w:r>
    </w:p>
    <w:p w14:paraId="7DA16A8F">
      <w:pPr>
        <w:pStyle w:val="5"/>
        <w:numPr>
          <w:ilvl w:val="0"/>
          <w:numId w:val="18"/>
        </w:numPr>
        <w:spacing w:before="0" w:beforeAutospacing="0" w:after="0" w:afterAutospacing="0" w:line="480" w:lineRule="auto"/>
        <w:jc w:val="both"/>
        <w:rPr>
          <w:sz w:val="28"/>
          <w:szCs w:val="28"/>
        </w:rPr>
      </w:pPr>
      <w:r>
        <w:rPr>
          <w:b/>
          <w:bCs/>
          <w:sz w:val="28"/>
          <w:szCs w:val="28"/>
        </w:rPr>
        <w:t xml:space="preserve">TABULAR PRESENTATION </w:t>
      </w:r>
      <w:r>
        <w:rPr>
          <w:sz w:val="28"/>
          <w:szCs w:val="28"/>
        </w:rPr>
        <w:t>This represent the primary process of handling data information employed as a means of summarizing the data into a comprehensive form, thereby improving the understanding the table was used in order to enable any reader of this project work get a guide understanding of the procedure used for effective distribution strategy and supply of agricultural produce.</w:t>
      </w:r>
    </w:p>
    <w:p w14:paraId="2876169F">
      <w:pPr>
        <w:pStyle w:val="5"/>
        <w:numPr>
          <w:ilvl w:val="0"/>
          <w:numId w:val="18"/>
        </w:numPr>
        <w:spacing w:before="0" w:beforeAutospacing="0" w:after="0" w:afterAutospacing="0" w:line="480" w:lineRule="auto"/>
        <w:jc w:val="both"/>
        <w:rPr>
          <w:sz w:val="28"/>
          <w:szCs w:val="28"/>
        </w:rPr>
      </w:pPr>
      <w:r>
        <w:rPr>
          <w:b/>
          <w:bCs/>
          <w:sz w:val="28"/>
          <w:szCs w:val="28"/>
        </w:rPr>
        <w:t>PERCENTAGE</w:t>
      </w:r>
    </w:p>
    <w:p w14:paraId="24DE09C6">
      <w:pPr>
        <w:pStyle w:val="5"/>
        <w:spacing w:before="0" w:beforeAutospacing="0" w:after="0" w:afterAutospacing="0" w:line="480" w:lineRule="auto"/>
        <w:ind w:left="720"/>
        <w:jc w:val="both"/>
        <w:rPr>
          <w:sz w:val="28"/>
          <w:szCs w:val="28"/>
        </w:rPr>
      </w:pPr>
      <w:r>
        <w:rPr>
          <w:sz w:val="28"/>
          <w:szCs w:val="28"/>
        </w:rPr>
        <w:t xml:space="preserve">Researcher used percentage to analyze the data collected from the respondent: questions were kept at minimum and were short and clear. </w:t>
      </w:r>
      <w:r>
        <w:rPr>
          <w:sz w:val="28"/>
          <w:szCs w:val="28"/>
        </w:rPr>
        <w:br w:type="textWrapping"/>
      </w:r>
      <w:r>
        <w:rPr>
          <w:sz w:val="28"/>
          <w:szCs w:val="28"/>
        </w:rPr>
        <w:t>Influences on leading questions were avoided as much as possible as not to influence the thought of respondents.</w:t>
      </w:r>
    </w:p>
    <w:p w14:paraId="226B2014">
      <w:pPr>
        <w:pStyle w:val="5"/>
        <w:spacing w:before="0" w:beforeAutospacing="0" w:after="0" w:afterAutospacing="0" w:line="480" w:lineRule="auto"/>
        <w:ind w:left="720"/>
        <w:jc w:val="both"/>
        <w:rPr>
          <w:sz w:val="28"/>
          <w:szCs w:val="28"/>
        </w:rPr>
      </w:pPr>
    </w:p>
    <w:p w14:paraId="64243D43">
      <w:pPr>
        <w:pStyle w:val="5"/>
        <w:spacing w:before="0" w:beforeAutospacing="0" w:after="0" w:afterAutospacing="0" w:line="480" w:lineRule="auto"/>
        <w:ind w:left="720"/>
        <w:jc w:val="both"/>
        <w:rPr>
          <w:sz w:val="28"/>
          <w:szCs w:val="28"/>
        </w:rPr>
      </w:pPr>
    </w:p>
    <w:p w14:paraId="0A70000C">
      <w:pPr>
        <w:pStyle w:val="5"/>
        <w:spacing w:before="0" w:beforeAutospacing="0" w:after="0" w:afterAutospacing="0" w:line="480" w:lineRule="auto"/>
        <w:ind w:left="720"/>
        <w:jc w:val="both"/>
        <w:rPr>
          <w:sz w:val="28"/>
          <w:szCs w:val="28"/>
        </w:rPr>
      </w:pPr>
    </w:p>
    <w:p w14:paraId="7A83043E">
      <w:pPr>
        <w:pStyle w:val="5"/>
        <w:spacing w:before="0" w:beforeAutospacing="0" w:after="0" w:afterAutospacing="0" w:line="480" w:lineRule="auto"/>
        <w:ind w:left="720"/>
        <w:jc w:val="both"/>
        <w:rPr>
          <w:sz w:val="28"/>
          <w:szCs w:val="28"/>
        </w:rPr>
      </w:pPr>
    </w:p>
    <w:p w14:paraId="57965EC3">
      <w:pPr>
        <w:pStyle w:val="5"/>
        <w:spacing w:before="0" w:beforeAutospacing="0" w:after="0" w:afterAutospacing="0" w:line="480" w:lineRule="auto"/>
        <w:ind w:left="720"/>
        <w:jc w:val="both"/>
        <w:rPr>
          <w:sz w:val="28"/>
          <w:szCs w:val="28"/>
        </w:rPr>
      </w:pPr>
    </w:p>
    <w:p w14:paraId="32B094D9">
      <w:pPr>
        <w:pStyle w:val="5"/>
        <w:spacing w:before="0" w:beforeAutospacing="0" w:after="0" w:afterAutospacing="0" w:line="480" w:lineRule="auto"/>
        <w:ind w:left="720"/>
        <w:jc w:val="both"/>
        <w:rPr>
          <w:sz w:val="28"/>
          <w:szCs w:val="28"/>
        </w:rPr>
      </w:pPr>
    </w:p>
    <w:p w14:paraId="34B99250">
      <w:pPr>
        <w:pStyle w:val="5"/>
        <w:spacing w:before="0" w:beforeAutospacing="0" w:after="0" w:afterAutospacing="0" w:line="480" w:lineRule="auto"/>
        <w:ind w:left="720"/>
        <w:jc w:val="both"/>
        <w:rPr>
          <w:sz w:val="28"/>
          <w:szCs w:val="28"/>
        </w:rPr>
      </w:pPr>
    </w:p>
    <w:p w14:paraId="6DAB8050">
      <w:pPr>
        <w:pStyle w:val="5"/>
        <w:spacing w:before="0" w:beforeAutospacing="0" w:after="0" w:afterAutospacing="0" w:line="480" w:lineRule="auto"/>
        <w:jc w:val="both"/>
        <w:rPr>
          <w:b/>
          <w:bCs/>
          <w:sz w:val="28"/>
          <w:szCs w:val="28"/>
        </w:rPr>
      </w:pPr>
    </w:p>
    <w:p w14:paraId="5D99012C">
      <w:pPr>
        <w:pStyle w:val="5"/>
        <w:spacing w:before="0" w:beforeAutospacing="0" w:after="0" w:afterAutospacing="0" w:line="480" w:lineRule="auto"/>
        <w:jc w:val="both"/>
        <w:rPr>
          <w:b/>
          <w:bCs/>
          <w:sz w:val="28"/>
          <w:szCs w:val="28"/>
        </w:rPr>
      </w:pPr>
    </w:p>
    <w:p w14:paraId="3E2AA49E">
      <w:pPr>
        <w:pStyle w:val="5"/>
        <w:spacing w:before="0" w:beforeAutospacing="0" w:after="0" w:afterAutospacing="0" w:line="480" w:lineRule="auto"/>
        <w:jc w:val="both"/>
        <w:rPr>
          <w:b/>
          <w:bCs/>
          <w:sz w:val="28"/>
          <w:szCs w:val="28"/>
        </w:rPr>
      </w:pPr>
    </w:p>
    <w:p w14:paraId="09192E96">
      <w:pPr>
        <w:pStyle w:val="5"/>
        <w:spacing w:before="0" w:beforeAutospacing="0" w:after="0" w:afterAutospacing="0" w:line="480" w:lineRule="auto"/>
        <w:jc w:val="both"/>
        <w:rPr>
          <w:b/>
          <w:bCs/>
          <w:sz w:val="28"/>
          <w:szCs w:val="28"/>
        </w:rPr>
      </w:pPr>
    </w:p>
    <w:p w14:paraId="2684DCAB">
      <w:pPr>
        <w:pStyle w:val="5"/>
        <w:spacing w:before="0" w:beforeAutospacing="0" w:after="0" w:afterAutospacing="0" w:line="480" w:lineRule="auto"/>
        <w:jc w:val="both"/>
        <w:rPr>
          <w:b/>
          <w:bCs/>
          <w:sz w:val="28"/>
          <w:szCs w:val="28"/>
        </w:rPr>
      </w:pPr>
    </w:p>
    <w:p w14:paraId="2F55246E">
      <w:pPr>
        <w:pStyle w:val="5"/>
        <w:spacing w:before="0" w:beforeAutospacing="0" w:after="0" w:afterAutospacing="0" w:line="480" w:lineRule="auto"/>
        <w:jc w:val="both"/>
        <w:rPr>
          <w:b/>
          <w:bCs/>
          <w:sz w:val="28"/>
          <w:szCs w:val="28"/>
        </w:rPr>
      </w:pPr>
    </w:p>
    <w:p w14:paraId="616FD010">
      <w:pPr>
        <w:pStyle w:val="5"/>
        <w:spacing w:before="0" w:beforeAutospacing="0" w:after="0" w:afterAutospacing="0" w:line="480" w:lineRule="auto"/>
        <w:jc w:val="both"/>
        <w:rPr>
          <w:b/>
          <w:bCs/>
          <w:sz w:val="28"/>
          <w:szCs w:val="28"/>
        </w:rPr>
      </w:pPr>
    </w:p>
    <w:p w14:paraId="02AAAE86">
      <w:pPr>
        <w:pStyle w:val="5"/>
        <w:spacing w:before="0" w:beforeAutospacing="0" w:after="0" w:afterAutospacing="0" w:line="480" w:lineRule="auto"/>
        <w:jc w:val="both"/>
        <w:rPr>
          <w:b/>
          <w:bCs/>
          <w:sz w:val="28"/>
          <w:szCs w:val="28"/>
        </w:rPr>
      </w:pPr>
    </w:p>
    <w:p w14:paraId="1588A8A0">
      <w:pPr>
        <w:pStyle w:val="5"/>
        <w:spacing w:before="0" w:beforeAutospacing="0" w:after="0" w:afterAutospacing="0" w:line="480" w:lineRule="auto"/>
        <w:jc w:val="center"/>
        <w:rPr>
          <w:b/>
          <w:bCs/>
          <w:sz w:val="28"/>
          <w:szCs w:val="28"/>
        </w:rPr>
      </w:pPr>
    </w:p>
    <w:p w14:paraId="67CBAEA8">
      <w:pPr>
        <w:pStyle w:val="5"/>
        <w:spacing w:before="0" w:beforeAutospacing="0" w:after="0" w:afterAutospacing="0" w:line="480" w:lineRule="auto"/>
        <w:jc w:val="center"/>
        <w:rPr>
          <w:b/>
          <w:bCs/>
          <w:sz w:val="28"/>
          <w:szCs w:val="28"/>
        </w:rPr>
      </w:pPr>
    </w:p>
    <w:p w14:paraId="17DD8457">
      <w:pPr>
        <w:pStyle w:val="5"/>
        <w:spacing w:before="0" w:beforeAutospacing="0" w:after="0" w:afterAutospacing="0" w:line="480" w:lineRule="auto"/>
        <w:jc w:val="center"/>
        <w:rPr>
          <w:b/>
          <w:bCs/>
          <w:sz w:val="28"/>
          <w:szCs w:val="28"/>
        </w:rPr>
      </w:pPr>
      <w:r>
        <w:rPr>
          <w:b/>
          <w:bCs/>
          <w:sz w:val="28"/>
          <w:szCs w:val="28"/>
        </w:rPr>
        <w:t>CHAPTER FOUR</w:t>
      </w:r>
    </w:p>
    <w:p w14:paraId="16DECA0F">
      <w:pPr>
        <w:pStyle w:val="5"/>
        <w:spacing w:before="0" w:beforeAutospacing="0" w:after="0" w:afterAutospacing="0" w:line="480" w:lineRule="auto"/>
        <w:jc w:val="both"/>
        <w:rPr>
          <w:b/>
          <w:bCs/>
          <w:sz w:val="28"/>
          <w:szCs w:val="28"/>
        </w:rPr>
      </w:pPr>
      <w:r>
        <w:rPr>
          <w:b/>
          <w:bCs/>
          <w:sz w:val="28"/>
          <w:szCs w:val="28"/>
        </w:rPr>
        <w:t xml:space="preserve">4.0 DATA PRISENTATION AND ANALYSIS </w:t>
      </w:r>
    </w:p>
    <w:p w14:paraId="5837126A">
      <w:pPr>
        <w:pStyle w:val="5"/>
        <w:spacing w:before="0" w:beforeAutospacing="0" w:after="0" w:afterAutospacing="0" w:line="480" w:lineRule="auto"/>
        <w:jc w:val="both"/>
        <w:rPr>
          <w:b/>
          <w:bCs/>
          <w:sz w:val="28"/>
          <w:szCs w:val="28"/>
        </w:rPr>
      </w:pPr>
      <w:r>
        <w:rPr>
          <w:b/>
          <w:bCs/>
          <w:sz w:val="28"/>
          <w:szCs w:val="28"/>
        </w:rPr>
        <w:t xml:space="preserve">4.1 HISTORICAL BACKGROUND OF THE CASE STUDY </w:t>
      </w:r>
    </w:p>
    <w:p w14:paraId="2C8371F9">
      <w:pPr>
        <w:pStyle w:val="5"/>
        <w:spacing w:before="0" w:beforeAutospacing="0" w:after="0" w:afterAutospacing="0" w:line="480" w:lineRule="auto"/>
        <w:ind w:firstLine="720"/>
        <w:jc w:val="both"/>
        <w:rPr>
          <w:sz w:val="28"/>
          <w:szCs w:val="28"/>
        </w:rPr>
      </w:pPr>
      <w:r>
        <w:rPr>
          <w:sz w:val="28"/>
          <w:szCs w:val="28"/>
        </w:rPr>
        <w:t xml:space="preserve">The Airtel Nigeria Plc, formerly known as Celtel Nigeria was established in 2008 by a group of institutional and private investors as well as three state governments. </w:t>
      </w:r>
    </w:p>
    <w:p w14:paraId="142D26D1">
      <w:pPr>
        <w:pStyle w:val="5"/>
        <w:spacing w:before="0" w:beforeAutospacing="0" w:after="0" w:afterAutospacing="0" w:line="480" w:lineRule="auto"/>
        <w:ind w:firstLine="720"/>
        <w:jc w:val="both"/>
        <w:rPr>
          <w:sz w:val="28"/>
          <w:szCs w:val="28"/>
        </w:rPr>
      </w:pPr>
      <w:r>
        <w:rPr>
          <w:sz w:val="28"/>
          <w:szCs w:val="28"/>
        </w:rPr>
        <w:t xml:space="preserve">It made history on August 5, 2011 by becoming first telecom operator to launch commercial </w:t>
      </w:r>
      <w:r>
        <w:rPr>
          <w:iCs/>
          <w:sz w:val="28"/>
          <w:szCs w:val="28"/>
        </w:rPr>
        <w:t xml:space="preserve">G.S.M </w:t>
      </w:r>
      <w:r>
        <w:rPr>
          <w:sz w:val="28"/>
          <w:szCs w:val="28"/>
        </w:rPr>
        <w:t xml:space="preserve">services in Nigeria, in 2006. </w:t>
      </w:r>
    </w:p>
    <w:p w14:paraId="40CEBB0D">
      <w:pPr>
        <w:pStyle w:val="5"/>
        <w:spacing w:before="0" w:beforeAutospacing="0" w:after="0" w:afterAutospacing="0" w:line="480" w:lineRule="auto"/>
        <w:ind w:firstLine="720"/>
        <w:jc w:val="both"/>
        <w:rPr>
          <w:sz w:val="28"/>
          <w:szCs w:val="28"/>
        </w:rPr>
      </w:pPr>
      <w:r>
        <w:rPr>
          <w:sz w:val="28"/>
          <w:szCs w:val="28"/>
        </w:rPr>
        <w:t xml:space="preserve">On August 1, 2008, Ceitel Nigeria was rebranded to Airtel Nigeria following the global acquisition of Celtel international by MI.C. Group, which transformed to Airtel group. </w:t>
      </w:r>
    </w:p>
    <w:p w14:paraId="6067ED83">
      <w:pPr>
        <w:pStyle w:val="5"/>
        <w:spacing w:before="0" w:beforeAutospacing="0" w:after="0" w:afterAutospacing="0" w:line="480" w:lineRule="auto"/>
        <w:ind w:firstLine="720"/>
        <w:jc w:val="both"/>
        <w:rPr>
          <w:sz w:val="28"/>
          <w:szCs w:val="28"/>
        </w:rPr>
      </w:pPr>
      <w:r>
        <w:rPr>
          <w:sz w:val="28"/>
          <w:szCs w:val="28"/>
        </w:rPr>
        <w:t xml:space="preserve">Airtel Nigeria which currently covers 1,500 towns and 14,000 communities across the sin geo-political zones of the country scored a series of many other “first in the highly competitive Nigeria telecommunication market including the first to introduce #500 recharge card, first to commence emergency service (999), first to introduce free SMS and first to introduce monthly free airtime bonus. </w:t>
      </w:r>
    </w:p>
    <w:p w14:paraId="4ED48A46">
      <w:pPr>
        <w:pStyle w:val="5"/>
        <w:spacing w:before="0" w:beforeAutospacing="0" w:after="0" w:afterAutospacing="0" w:line="480" w:lineRule="auto"/>
        <w:ind w:firstLine="720"/>
        <w:jc w:val="both"/>
        <w:rPr>
          <w:sz w:val="28"/>
          <w:szCs w:val="28"/>
        </w:rPr>
      </w:pPr>
    </w:p>
    <w:p w14:paraId="11EF7B43">
      <w:pPr>
        <w:pStyle w:val="5"/>
        <w:spacing w:before="0" w:beforeAutospacing="0" w:after="0" w:afterAutospacing="0" w:line="480" w:lineRule="auto"/>
        <w:ind w:firstLine="720"/>
        <w:jc w:val="both"/>
        <w:rPr>
          <w:sz w:val="28"/>
          <w:szCs w:val="28"/>
        </w:rPr>
      </w:pPr>
    </w:p>
    <w:p w14:paraId="5859A109">
      <w:pPr>
        <w:pStyle w:val="5"/>
        <w:numPr>
          <w:ilvl w:val="1"/>
          <w:numId w:val="6"/>
        </w:numPr>
        <w:spacing w:before="0" w:beforeAutospacing="0" w:after="0" w:afterAutospacing="0" w:line="480" w:lineRule="auto"/>
        <w:ind w:hanging="810"/>
        <w:jc w:val="both"/>
        <w:rPr>
          <w:b/>
          <w:bCs/>
          <w:sz w:val="28"/>
          <w:szCs w:val="28"/>
        </w:rPr>
      </w:pPr>
      <w:r>
        <w:rPr>
          <w:b/>
          <w:bCs/>
          <w:sz w:val="28"/>
          <w:szCs w:val="28"/>
        </w:rPr>
        <w:t xml:space="preserve">ANALYSIS OF DATA </w:t>
      </w:r>
    </w:p>
    <w:p w14:paraId="1ADE7EB3">
      <w:pPr>
        <w:pStyle w:val="5"/>
        <w:spacing w:before="0" w:beforeAutospacing="0" w:after="0" w:afterAutospacing="0" w:line="480" w:lineRule="auto"/>
        <w:ind w:firstLine="720"/>
        <w:jc w:val="both"/>
        <w:rPr>
          <w:sz w:val="28"/>
          <w:szCs w:val="28"/>
        </w:rPr>
      </w:pPr>
      <w:r>
        <w:rPr>
          <w:sz w:val="28"/>
          <w:szCs w:val="28"/>
        </w:rPr>
        <w:t xml:space="preserve">In this chapter, all the raw data gathered through the use of method stated in chapter three would be presented and analyzed. </w:t>
      </w:r>
    </w:p>
    <w:p w14:paraId="712B0B41">
      <w:pPr>
        <w:pStyle w:val="5"/>
        <w:spacing w:before="0" w:beforeAutospacing="0" w:after="0" w:afterAutospacing="0" w:line="480" w:lineRule="auto"/>
        <w:ind w:firstLine="720"/>
        <w:jc w:val="both"/>
        <w:rPr>
          <w:sz w:val="28"/>
          <w:szCs w:val="28"/>
        </w:rPr>
      </w:pPr>
      <w:r>
        <w:rPr>
          <w:sz w:val="28"/>
          <w:szCs w:val="28"/>
        </w:rPr>
        <w:t xml:space="preserve">One hundred and twenty copies of the questionnaires were administered to the customers and due to the technicalities involved in drafting the questionnaire, all the topics were fully completed and returned. </w:t>
      </w:r>
    </w:p>
    <w:p w14:paraId="510B52EE">
      <w:pPr>
        <w:pStyle w:val="5"/>
        <w:spacing w:before="0" w:beforeAutospacing="0" w:after="0" w:afterAutospacing="0" w:line="480" w:lineRule="auto"/>
        <w:ind w:firstLine="720"/>
        <w:jc w:val="both"/>
        <w:rPr>
          <w:sz w:val="28"/>
          <w:szCs w:val="28"/>
        </w:rPr>
      </w:pPr>
      <w:r>
        <w:rPr>
          <w:sz w:val="28"/>
          <w:szCs w:val="28"/>
        </w:rPr>
        <w:t xml:space="preserve">The responses of the respondents that are qualified table were tabulated below: </w:t>
      </w:r>
    </w:p>
    <w:p w14:paraId="65944734">
      <w:pPr>
        <w:pStyle w:val="5"/>
        <w:spacing w:before="0" w:beforeAutospacing="0" w:after="0" w:afterAutospacing="0" w:line="480" w:lineRule="auto"/>
        <w:jc w:val="both"/>
        <w:rPr>
          <w:b/>
          <w:sz w:val="28"/>
          <w:szCs w:val="28"/>
        </w:rPr>
      </w:pPr>
      <w:r>
        <w:rPr>
          <w:b/>
          <w:bCs/>
          <w:sz w:val="28"/>
          <w:szCs w:val="28"/>
        </w:rPr>
        <w:t xml:space="preserve">TABLE 1: DISTRIBUTION </w:t>
      </w:r>
      <w:r>
        <w:rPr>
          <w:b/>
          <w:sz w:val="28"/>
          <w:szCs w:val="28"/>
        </w:rPr>
        <w:t xml:space="preserve">BY SEX RESPONDENTS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19BCC9F2">
        <w:tblPrEx>
          <w:tblLayout w:type="fixed"/>
        </w:tblPrEx>
        <w:tc>
          <w:tcPr>
            <w:tcW w:w="2890" w:type="dxa"/>
          </w:tcPr>
          <w:p w14:paraId="5C9703C7">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221E3EBB">
            <w:pPr>
              <w:pStyle w:val="5"/>
              <w:spacing w:before="0" w:beforeAutospacing="0" w:after="0" w:afterAutospacing="0" w:line="480" w:lineRule="auto"/>
              <w:jc w:val="both"/>
              <w:rPr>
                <w:b/>
                <w:sz w:val="28"/>
                <w:szCs w:val="28"/>
              </w:rPr>
            </w:pPr>
            <w:r>
              <w:rPr>
                <w:b/>
                <w:sz w:val="28"/>
                <w:szCs w:val="28"/>
              </w:rPr>
              <w:t>FREQUENCY</w:t>
            </w:r>
          </w:p>
        </w:tc>
        <w:tc>
          <w:tcPr>
            <w:tcW w:w="3016" w:type="dxa"/>
          </w:tcPr>
          <w:p w14:paraId="4BBA1C75">
            <w:pPr>
              <w:pStyle w:val="5"/>
              <w:spacing w:before="0" w:beforeAutospacing="0" w:after="0" w:afterAutospacing="0" w:line="480" w:lineRule="auto"/>
              <w:jc w:val="both"/>
              <w:rPr>
                <w:b/>
                <w:sz w:val="28"/>
                <w:szCs w:val="28"/>
              </w:rPr>
            </w:pPr>
            <w:r>
              <w:rPr>
                <w:b/>
                <w:sz w:val="28"/>
                <w:szCs w:val="28"/>
              </w:rPr>
              <w:t>PERCENTAGES</w:t>
            </w:r>
          </w:p>
        </w:tc>
      </w:tr>
      <w:tr w14:paraId="7FC85EEF">
        <w:tblPrEx>
          <w:tblLayout w:type="fixed"/>
        </w:tblPrEx>
        <w:tc>
          <w:tcPr>
            <w:tcW w:w="2890" w:type="dxa"/>
          </w:tcPr>
          <w:p w14:paraId="300CD9E3">
            <w:pPr>
              <w:pStyle w:val="5"/>
              <w:spacing w:before="0" w:beforeAutospacing="0" w:after="0" w:afterAutospacing="0" w:line="480" w:lineRule="auto"/>
              <w:jc w:val="both"/>
              <w:rPr>
                <w:sz w:val="28"/>
                <w:szCs w:val="28"/>
              </w:rPr>
            </w:pPr>
            <w:r>
              <w:rPr>
                <w:sz w:val="28"/>
                <w:szCs w:val="28"/>
              </w:rPr>
              <w:t xml:space="preserve">Male </w:t>
            </w:r>
          </w:p>
        </w:tc>
        <w:tc>
          <w:tcPr>
            <w:tcW w:w="2950" w:type="dxa"/>
          </w:tcPr>
          <w:p w14:paraId="4F346AE3">
            <w:pPr>
              <w:pStyle w:val="5"/>
              <w:spacing w:before="0" w:beforeAutospacing="0" w:after="0" w:afterAutospacing="0" w:line="480" w:lineRule="auto"/>
              <w:jc w:val="both"/>
              <w:rPr>
                <w:sz w:val="28"/>
                <w:szCs w:val="28"/>
              </w:rPr>
            </w:pPr>
            <w:r>
              <w:rPr>
                <w:sz w:val="28"/>
                <w:szCs w:val="28"/>
              </w:rPr>
              <w:t>48</w:t>
            </w:r>
          </w:p>
        </w:tc>
        <w:tc>
          <w:tcPr>
            <w:tcW w:w="3016" w:type="dxa"/>
          </w:tcPr>
          <w:p w14:paraId="69073E0C">
            <w:pPr>
              <w:pStyle w:val="5"/>
              <w:spacing w:before="0" w:beforeAutospacing="0" w:after="0" w:afterAutospacing="0" w:line="480" w:lineRule="auto"/>
              <w:jc w:val="both"/>
              <w:rPr>
                <w:sz w:val="28"/>
                <w:szCs w:val="28"/>
              </w:rPr>
            </w:pPr>
            <w:r>
              <w:rPr>
                <w:sz w:val="28"/>
                <w:szCs w:val="28"/>
              </w:rPr>
              <w:t>40%</w:t>
            </w:r>
          </w:p>
        </w:tc>
      </w:tr>
      <w:tr w14:paraId="32D19BD2">
        <w:tblPrEx>
          <w:tblLayout w:type="fixed"/>
        </w:tblPrEx>
        <w:tc>
          <w:tcPr>
            <w:tcW w:w="2890" w:type="dxa"/>
          </w:tcPr>
          <w:p w14:paraId="7907AD06">
            <w:pPr>
              <w:pStyle w:val="5"/>
              <w:spacing w:before="0" w:beforeAutospacing="0" w:after="0" w:afterAutospacing="0" w:line="480" w:lineRule="auto"/>
              <w:jc w:val="both"/>
              <w:rPr>
                <w:sz w:val="28"/>
                <w:szCs w:val="28"/>
              </w:rPr>
            </w:pPr>
            <w:r>
              <w:rPr>
                <w:sz w:val="28"/>
                <w:szCs w:val="28"/>
              </w:rPr>
              <w:t>Female</w:t>
            </w:r>
          </w:p>
        </w:tc>
        <w:tc>
          <w:tcPr>
            <w:tcW w:w="2950" w:type="dxa"/>
          </w:tcPr>
          <w:p w14:paraId="296C6784">
            <w:pPr>
              <w:pStyle w:val="5"/>
              <w:spacing w:before="0" w:beforeAutospacing="0" w:after="0" w:afterAutospacing="0" w:line="480" w:lineRule="auto"/>
              <w:jc w:val="both"/>
              <w:rPr>
                <w:sz w:val="28"/>
                <w:szCs w:val="28"/>
              </w:rPr>
            </w:pPr>
            <w:r>
              <w:rPr>
                <w:sz w:val="28"/>
                <w:szCs w:val="28"/>
              </w:rPr>
              <w:t>72</w:t>
            </w:r>
          </w:p>
        </w:tc>
        <w:tc>
          <w:tcPr>
            <w:tcW w:w="3016" w:type="dxa"/>
          </w:tcPr>
          <w:p w14:paraId="03642AD1">
            <w:pPr>
              <w:pStyle w:val="5"/>
              <w:spacing w:before="0" w:beforeAutospacing="0" w:after="0" w:afterAutospacing="0" w:line="480" w:lineRule="auto"/>
              <w:jc w:val="both"/>
              <w:rPr>
                <w:sz w:val="28"/>
                <w:szCs w:val="28"/>
              </w:rPr>
            </w:pPr>
            <w:r>
              <w:rPr>
                <w:sz w:val="28"/>
                <w:szCs w:val="28"/>
              </w:rPr>
              <w:t>60%</w:t>
            </w:r>
          </w:p>
        </w:tc>
      </w:tr>
      <w:tr w14:paraId="185169D4">
        <w:tblPrEx>
          <w:tblLayout w:type="fixed"/>
        </w:tblPrEx>
        <w:tc>
          <w:tcPr>
            <w:tcW w:w="2890" w:type="dxa"/>
          </w:tcPr>
          <w:p w14:paraId="2E929696">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7158BCAE">
            <w:pPr>
              <w:pStyle w:val="5"/>
              <w:spacing w:before="0" w:beforeAutospacing="0" w:after="0" w:afterAutospacing="0" w:line="480" w:lineRule="auto"/>
              <w:jc w:val="both"/>
              <w:rPr>
                <w:sz w:val="28"/>
                <w:szCs w:val="28"/>
              </w:rPr>
            </w:pPr>
            <w:r>
              <w:rPr>
                <w:sz w:val="28"/>
                <w:szCs w:val="28"/>
              </w:rPr>
              <w:t>120</w:t>
            </w:r>
          </w:p>
        </w:tc>
        <w:tc>
          <w:tcPr>
            <w:tcW w:w="3016" w:type="dxa"/>
          </w:tcPr>
          <w:p w14:paraId="3AE9766F">
            <w:pPr>
              <w:pStyle w:val="5"/>
              <w:spacing w:before="0" w:beforeAutospacing="0" w:after="0" w:afterAutospacing="0" w:line="480" w:lineRule="auto"/>
              <w:jc w:val="both"/>
              <w:rPr>
                <w:sz w:val="28"/>
                <w:szCs w:val="28"/>
              </w:rPr>
            </w:pPr>
            <w:r>
              <w:rPr>
                <w:sz w:val="28"/>
                <w:szCs w:val="28"/>
              </w:rPr>
              <w:t>100%</w:t>
            </w:r>
          </w:p>
        </w:tc>
      </w:tr>
    </w:tbl>
    <w:p w14:paraId="0DA6935E">
      <w:pPr>
        <w:pStyle w:val="5"/>
        <w:spacing w:before="0" w:beforeAutospacing="0" w:after="0" w:afterAutospacing="0" w:line="480" w:lineRule="auto"/>
        <w:jc w:val="both"/>
        <w:rPr>
          <w:b/>
          <w:sz w:val="28"/>
          <w:szCs w:val="28"/>
        </w:rPr>
      </w:pPr>
      <w:r>
        <w:rPr>
          <w:b/>
          <w:sz w:val="28"/>
          <w:szCs w:val="28"/>
        </w:rPr>
        <w:t xml:space="preserve">Source: Research Field Survey, 2025 </w:t>
      </w:r>
    </w:p>
    <w:p w14:paraId="77A34CEC">
      <w:pPr>
        <w:pStyle w:val="5"/>
        <w:spacing w:before="0" w:beforeAutospacing="0" w:after="0" w:afterAutospacing="0" w:line="480" w:lineRule="auto"/>
        <w:ind w:firstLine="720"/>
        <w:jc w:val="both"/>
        <w:rPr>
          <w:sz w:val="28"/>
          <w:szCs w:val="28"/>
        </w:rPr>
      </w:pPr>
      <w:r>
        <w:rPr>
          <w:sz w:val="28"/>
          <w:szCs w:val="28"/>
        </w:rPr>
        <w:t>The above table 1 shows that 40% of the total respondents were males, which 60% were females.</w:t>
      </w:r>
    </w:p>
    <w:p w14:paraId="28C8E05E">
      <w:pPr>
        <w:pStyle w:val="5"/>
        <w:spacing w:before="0" w:beforeAutospacing="0" w:after="0" w:afterAutospacing="0" w:line="480" w:lineRule="auto"/>
        <w:jc w:val="both"/>
        <w:rPr>
          <w:b/>
          <w:sz w:val="28"/>
          <w:szCs w:val="28"/>
        </w:rPr>
      </w:pPr>
      <w:r>
        <w:rPr>
          <w:b/>
          <w:sz w:val="28"/>
          <w:szCs w:val="28"/>
        </w:rPr>
        <w:t xml:space="preserve">TABLE 2: RESPONDENTS ON MARITAL STATUS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5002A221">
        <w:tblPrEx>
          <w:tblLayout w:type="fixed"/>
        </w:tblPrEx>
        <w:tc>
          <w:tcPr>
            <w:tcW w:w="2890" w:type="dxa"/>
          </w:tcPr>
          <w:p w14:paraId="40623BAA">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3B22D61F">
            <w:pPr>
              <w:pStyle w:val="5"/>
              <w:spacing w:before="0" w:beforeAutospacing="0" w:after="0" w:afterAutospacing="0" w:line="480" w:lineRule="auto"/>
              <w:jc w:val="both"/>
              <w:rPr>
                <w:b/>
                <w:sz w:val="28"/>
                <w:szCs w:val="28"/>
              </w:rPr>
            </w:pPr>
            <w:r>
              <w:rPr>
                <w:b/>
                <w:sz w:val="28"/>
                <w:szCs w:val="28"/>
              </w:rPr>
              <w:t>FREQUENCY</w:t>
            </w:r>
          </w:p>
        </w:tc>
        <w:tc>
          <w:tcPr>
            <w:tcW w:w="3016" w:type="dxa"/>
          </w:tcPr>
          <w:p w14:paraId="080E9E8B">
            <w:pPr>
              <w:pStyle w:val="5"/>
              <w:spacing w:before="0" w:beforeAutospacing="0" w:after="0" w:afterAutospacing="0" w:line="480" w:lineRule="auto"/>
              <w:jc w:val="both"/>
              <w:rPr>
                <w:b/>
                <w:sz w:val="28"/>
                <w:szCs w:val="28"/>
              </w:rPr>
            </w:pPr>
            <w:r>
              <w:rPr>
                <w:b/>
                <w:sz w:val="28"/>
                <w:szCs w:val="28"/>
              </w:rPr>
              <w:t>PERCENTAGES</w:t>
            </w:r>
          </w:p>
        </w:tc>
      </w:tr>
      <w:tr w14:paraId="48CEAED9">
        <w:tblPrEx>
          <w:tblLayout w:type="fixed"/>
        </w:tblPrEx>
        <w:tc>
          <w:tcPr>
            <w:tcW w:w="2890" w:type="dxa"/>
          </w:tcPr>
          <w:p w14:paraId="1E4DE414">
            <w:pPr>
              <w:pStyle w:val="5"/>
              <w:spacing w:before="0" w:beforeAutospacing="0" w:after="0" w:afterAutospacing="0" w:line="480" w:lineRule="auto"/>
              <w:jc w:val="both"/>
              <w:rPr>
                <w:sz w:val="28"/>
                <w:szCs w:val="28"/>
              </w:rPr>
            </w:pPr>
            <w:r>
              <w:rPr>
                <w:sz w:val="28"/>
                <w:szCs w:val="28"/>
              </w:rPr>
              <w:t xml:space="preserve">Married </w:t>
            </w:r>
          </w:p>
        </w:tc>
        <w:tc>
          <w:tcPr>
            <w:tcW w:w="2950" w:type="dxa"/>
          </w:tcPr>
          <w:p w14:paraId="07D33543">
            <w:pPr>
              <w:pStyle w:val="5"/>
              <w:spacing w:before="0" w:beforeAutospacing="0" w:after="0" w:afterAutospacing="0" w:line="480" w:lineRule="auto"/>
              <w:jc w:val="both"/>
              <w:rPr>
                <w:sz w:val="28"/>
                <w:szCs w:val="28"/>
              </w:rPr>
            </w:pPr>
            <w:r>
              <w:rPr>
                <w:sz w:val="28"/>
                <w:szCs w:val="28"/>
              </w:rPr>
              <w:t>30</w:t>
            </w:r>
          </w:p>
        </w:tc>
        <w:tc>
          <w:tcPr>
            <w:tcW w:w="3016" w:type="dxa"/>
          </w:tcPr>
          <w:p w14:paraId="1C4A3DC9">
            <w:pPr>
              <w:pStyle w:val="5"/>
              <w:spacing w:before="0" w:beforeAutospacing="0" w:after="0" w:afterAutospacing="0" w:line="480" w:lineRule="auto"/>
              <w:jc w:val="both"/>
              <w:rPr>
                <w:sz w:val="28"/>
                <w:szCs w:val="28"/>
              </w:rPr>
            </w:pPr>
            <w:r>
              <w:rPr>
                <w:sz w:val="28"/>
                <w:szCs w:val="28"/>
              </w:rPr>
              <w:t>36%</w:t>
            </w:r>
          </w:p>
        </w:tc>
      </w:tr>
      <w:tr w14:paraId="261A0E7F">
        <w:tblPrEx>
          <w:tblLayout w:type="fixed"/>
        </w:tblPrEx>
        <w:tc>
          <w:tcPr>
            <w:tcW w:w="2890" w:type="dxa"/>
          </w:tcPr>
          <w:p w14:paraId="7D18E5CC">
            <w:pPr>
              <w:pStyle w:val="5"/>
              <w:spacing w:before="0" w:beforeAutospacing="0" w:after="0" w:afterAutospacing="0" w:line="480" w:lineRule="auto"/>
              <w:jc w:val="both"/>
              <w:rPr>
                <w:sz w:val="28"/>
                <w:szCs w:val="28"/>
              </w:rPr>
            </w:pPr>
            <w:r>
              <w:rPr>
                <w:sz w:val="28"/>
                <w:szCs w:val="28"/>
              </w:rPr>
              <w:t xml:space="preserve">Single </w:t>
            </w:r>
          </w:p>
        </w:tc>
        <w:tc>
          <w:tcPr>
            <w:tcW w:w="2950" w:type="dxa"/>
          </w:tcPr>
          <w:p w14:paraId="5B4316D2">
            <w:pPr>
              <w:pStyle w:val="5"/>
              <w:spacing w:before="0" w:beforeAutospacing="0" w:after="0" w:afterAutospacing="0" w:line="480" w:lineRule="auto"/>
              <w:jc w:val="both"/>
              <w:rPr>
                <w:sz w:val="28"/>
                <w:szCs w:val="28"/>
              </w:rPr>
            </w:pPr>
            <w:r>
              <w:rPr>
                <w:sz w:val="28"/>
                <w:szCs w:val="28"/>
              </w:rPr>
              <w:t>45</w:t>
            </w:r>
          </w:p>
        </w:tc>
        <w:tc>
          <w:tcPr>
            <w:tcW w:w="3016" w:type="dxa"/>
          </w:tcPr>
          <w:p w14:paraId="3104064F">
            <w:pPr>
              <w:pStyle w:val="5"/>
              <w:spacing w:before="0" w:beforeAutospacing="0" w:after="0" w:afterAutospacing="0" w:line="480" w:lineRule="auto"/>
              <w:jc w:val="both"/>
              <w:rPr>
                <w:sz w:val="28"/>
                <w:szCs w:val="28"/>
              </w:rPr>
            </w:pPr>
            <w:r>
              <w:rPr>
                <w:sz w:val="28"/>
                <w:szCs w:val="28"/>
              </w:rPr>
              <w:t>3.75%</w:t>
            </w:r>
          </w:p>
        </w:tc>
      </w:tr>
      <w:tr w14:paraId="230A4DCC">
        <w:tblPrEx>
          <w:tblLayout w:type="fixed"/>
        </w:tblPrEx>
        <w:tc>
          <w:tcPr>
            <w:tcW w:w="2890" w:type="dxa"/>
          </w:tcPr>
          <w:p w14:paraId="7E8B9891">
            <w:pPr>
              <w:pStyle w:val="5"/>
              <w:spacing w:before="0" w:beforeAutospacing="0" w:after="0" w:afterAutospacing="0" w:line="480" w:lineRule="auto"/>
              <w:jc w:val="both"/>
              <w:rPr>
                <w:sz w:val="28"/>
                <w:szCs w:val="28"/>
              </w:rPr>
            </w:pPr>
            <w:r>
              <w:rPr>
                <w:sz w:val="28"/>
                <w:szCs w:val="28"/>
              </w:rPr>
              <w:t xml:space="preserve">Widow </w:t>
            </w:r>
          </w:p>
        </w:tc>
        <w:tc>
          <w:tcPr>
            <w:tcW w:w="2950" w:type="dxa"/>
          </w:tcPr>
          <w:p w14:paraId="2A68C858">
            <w:pPr>
              <w:pStyle w:val="5"/>
              <w:spacing w:before="0" w:beforeAutospacing="0" w:after="0" w:afterAutospacing="0" w:line="480" w:lineRule="auto"/>
              <w:jc w:val="both"/>
              <w:rPr>
                <w:sz w:val="28"/>
                <w:szCs w:val="28"/>
              </w:rPr>
            </w:pPr>
            <w:r>
              <w:rPr>
                <w:sz w:val="28"/>
                <w:szCs w:val="28"/>
              </w:rPr>
              <w:t>20</w:t>
            </w:r>
          </w:p>
        </w:tc>
        <w:tc>
          <w:tcPr>
            <w:tcW w:w="3016" w:type="dxa"/>
          </w:tcPr>
          <w:p w14:paraId="3569FEFF">
            <w:pPr>
              <w:pStyle w:val="5"/>
              <w:spacing w:before="0" w:beforeAutospacing="0" w:after="0" w:afterAutospacing="0" w:line="480" w:lineRule="auto"/>
              <w:jc w:val="both"/>
              <w:rPr>
                <w:sz w:val="28"/>
                <w:szCs w:val="28"/>
              </w:rPr>
            </w:pPr>
            <w:r>
              <w:rPr>
                <w:sz w:val="28"/>
                <w:szCs w:val="28"/>
              </w:rPr>
              <w:t>16.7%</w:t>
            </w:r>
          </w:p>
        </w:tc>
      </w:tr>
      <w:tr w14:paraId="741CDB41">
        <w:tblPrEx>
          <w:tblLayout w:type="fixed"/>
        </w:tblPrEx>
        <w:tc>
          <w:tcPr>
            <w:tcW w:w="2890" w:type="dxa"/>
          </w:tcPr>
          <w:p w14:paraId="2AE2BE56">
            <w:pPr>
              <w:pStyle w:val="5"/>
              <w:spacing w:before="0" w:beforeAutospacing="0" w:after="0" w:afterAutospacing="0" w:line="480" w:lineRule="auto"/>
              <w:jc w:val="both"/>
              <w:rPr>
                <w:sz w:val="28"/>
                <w:szCs w:val="28"/>
              </w:rPr>
            </w:pPr>
            <w:r>
              <w:rPr>
                <w:sz w:val="28"/>
                <w:szCs w:val="28"/>
              </w:rPr>
              <w:t xml:space="preserve">Divorces </w:t>
            </w:r>
          </w:p>
        </w:tc>
        <w:tc>
          <w:tcPr>
            <w:tcW w:w="2950" w:type="dxa"/>
          </w:tcPr>
          <w:p w14:paraId="4553B91B">
            <w:pPr>
              <w:pStyle w:val="5"/>
              <w:spacing w:before="0" w:beforeAutospacing="0" w:after="0" w:afterAutospacing="0" w:line="480" w:lineRule="auto"/>
              <w:jc w:val="both"/>
              <w:rPr>
                <w:sz w:val="28"/>
                <w:szCs w:val="28"/>
              </w:rPr>
            </w:pPr>
            <w:r>
              <w:rPr>
                <w:sz w:val="28"/>
                <w:szCs w:val="28"/>
              </w:rPr>
              <w:t>25</w:t>
            </w:r>
          </w:p>
        </w:tc>
        <w:tc>
          <w:tcPr>
            <w:tcW w:w="3016" w:type="dxa"/>
          </w:tcPr>
          <w:p w14:paraId="224CF104">
            <w:pPr>
              <w:pStyle w:val="5"/>
              <w:spacing w:before="0" w:beforeAutospacing="0" w:after="0" w:afterAutospacing="0" w:line="480" w:lineRule="auto"/>
              <w:jc w:val="both"/>
              <w:rPr>
                <w:sz w:val="28"/>
                <w:szCs w:val="28"/>
              </w:rPr>
            </w:pPr>
            <w:r>
              <w:rPr>
                <w:sz w:val="28"/>
                <w:szCs w:val="28"/>
              </w:rPr>
              <w:t>20.8%</w:t>
            </w:r>
          </w:p>
        </w:tc>
      </w:tr>
      <w:tr w14:paraId="5F2D0F9C">
        <w:tblPrEx>
          <w:tblLayout w:type="fixed"/>
        </w:tblPrEx>
        <w:tc>
          <w:tcPr>
            <w:tcW w:w="2890" w:type="dxa"/>
          </w:tcPr>
          <w:p w14:paraId="18DF878E">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109FFB2A">
            <w:pPr>
              <w:pStyle w:val="5"/>
              <w:spacing w:before="0" w:beforeAutospacing="0" w:after="0" w:afterAutospacing="0" w:line="480" w:lineRule="auto"/>
              <w:jc w:val="both"/>
              <w:rPr>
                <w:sz w:val="28"/>
                <w:szCs w:val="28"/>
              </w:rPr>
            </w:pPr>
            <w:r>
              <w:rPr>
                <w:sz w:val="28"/>
                <w:szCs w:val="28"/>
              </w:rPr>
              <w:t>120</w:t>
            </w:r>
          </w:p>
        </w:tc>
        <w:tc>
          <w:tcPr>
            <w:tcW w:w="3016" w:type="dxa"/>
          </w:tcPr>
          <w:p w14:paraId="77E8A836">
            <w:pPr>
              <w:pStyle w:val="5"/>
              <w:spacing w:before="0" w:beforeAutospacing="0" w:after="0" w:afterAutospacing="0" w:line="480" w:lineRule="auto"/>
              <w:jc w:val="both"/>
              <w:rPr>
                <w:sz w:val="28"/>
                <w:szCs w:val="28"/>
              </w:rPr>
            </w:pPr>
            <w:r>
              <w:rPr>
                <w:sz w:val="28"/>
                <w:szCs w:val="28"/>
              </w:rPr>
              <w:t>100%</w:t>
            </w:r>
          </w:p>
        </w:tc>
      </w:tr>
    </w:tbl>
    <w:p w14:paraId="351180A6">
      <w:pPr>
        <w:pStyle w:val="5"/>
        <w:spacing w:before="0" w:beforeAutospacing="0" w:after="0" w:afterAutospacing="0" w:line="480" w:lineRule="auto"/>
        <w:jc w:val="both"/>
        <w:rPr>
          <w:b/>
          <w:sz w:val="28"/>
          <w:szCs w:val="28"/>
        </w:rPr>
      </w:pPr>
      <w:r>
        <w:rPr>
          <w:b/>
          <w:sz w:val="28"/>
          <w:szCs w:val="28"/>
        </w:rPr>
        <w:t xml:space="preserve">Source: Research Field Survey, 2025 </w:t>
      </w:r>
    </w:p>
    <w:p w14:paraId="5ADC638D">
      <w:pPr>
        <w:pStyle w:val="5"/>
        <w:spacing w:before="0" w:beforeAutospacing="0" w:after="0" w:afterAutospacing="0" w:line="480" w:lineRule="auto"/>
        <w:ind w:firstLine="720"/>
        <w:jc w:val="both"/>
        <w:rPr>
          <w:sz w:val="28"/>
          <w:szCs w:val="28"/>
        </w:rPr>
      </w:pPr>
      <w:r>
        <w:rPr>
          <w:sz w:val="28"/>
          <w:szCs w:val="28"/>
        </w:rPr>
        <w:t>Table 2 above shows that 36</w:t>
      </w:r>
      <w:r>
        <w:rPr>
          <w:iCs/>
          <w:sz w:val="28"/>
          <w:szCs w:val="28"/>
        </w:rPr>
        <w:t xml:space="preserve">% </w:t>
      </w:r>
      <w:r>
        <w:rPr>
          <w:sz w:val="28"/>
          <w:szCs w:val="28"/>
        </w:rPr>
        <w:t xml:space="preserve">were married. 3.75% were Single and 16.7% were widow, while 2.08% were divorced. </w:t>
      </w:r>
    </w:p>
    <w:p w14:paraId="49E27F6B">
      <w:pPr>
        <w:pStyle w:val="5"/>
        <w:spacing w:before="0" w:beforeAutospacing="0" w:after="0" w:afterAutospacing="0" w:line="480" w:lineRule="auto"/>
        <w:jc w:val="both"/>
        <w:rPr>
          <w:rFonts w:eastAsia="Times New Roman"/>
          <w:b/>
          <w:sz w:val="28"/>
          <w:szCs w:val="28"/>
        </w:rPr>
      </w:pPr>
      <w:r>
        <w:rPr>
          <w:b/>
          <w:sz w:val="28"/>
          <w:szCs w:val="28"/>
        </w:rPr>
        <w:t>TABLE 3: AGE GROUP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176AFC93">
        <w:tblPrEx>
          <w:tblLayout w:type="fixed"/>
        </w:tblPrEx>
        <w:tc>
          <w:tcPr>
            <w:tcW w:w="2890" w:type="dxa"/>
          </w:tcPr>
          <w:p w14:paraId="514473A8">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450C4DAB">
            <w:pPr>
              <w:pStyle w:val="5"/>
              <w:spacing w:before="0" w:beforeAutospacing="0" w:after="0" w:afterAutospacing="0" w:line="480" w:lineRule="auto"/>
              <w:jc w:val="both"/>
              <w:rPr>
                <w:b/>
                <w:sz w:val="28"/>
                <w:szCs w:val="28"/>
              </w:rPr>
            </w:pPr>
            <w:r>
              <w:rPr>
                <w:b/>
                <w:sz w:val="28"/>
                <w:szCs w:val="28"/>
              </w:rPr>
              <w:t>FREQUENCY</w:t>
            </w:r>
          </w:p>
        </w:tc>
        <w:tc>
          <w:tcPr>
            <w:tcW w:w="3016" w:type="dxa"/>
          </w:tcPr>
          <w:p w14:paraId="1C5711C1">
            <w:pPr>
              <w:pStyle w:val="5"/>
              <w:spacing w:before="0" w:beforeAutospacing="0" w:after="0" w:afterAutospacing="0" w:line="480" w:lineRule="auto"/>
              <w:jc w:val="both"/>
              <w:rPr>
                <w:b/>
                <w:sz w:val="28"/>
                <w:szCs w:val="28"/>
              </w:rPr>
            </w:pPr>
            <w:r>
              <w:rPr>
                <w:b/>
                <w:sz w:val="28"/>
                <w:szCs w:val="28"/>
              </w:rPr>
              <w:t>PERCENTAGES</w:t>
            </w:r>
          </w:p>
        </w:tc>
      </w:tr>
      <w:tr w14:paraId="2B20CE7A">
        <w:tblPrEx>
          <w:tblLayout w:type="fixed"/>
        </w:tblPrEx>
        <w:tc>
          <w:tcPr>
            <w:tcW w:w="2890" w:type="dxa"/>
          </w:tcPr>
          <w:p w14:paraId="4C5718F3">
            <w:pPr>
              <w:pStyle w:val="5"/>
              <w:spacing w:before="0" w:beforeAutospacing="0" w:after="0" w:afterAutospacing="0" w:line="480" w:lineRule="auto"/>
              <w:jc w:val="both"/>
              <w:rPr>
                <w:sz w:val="28"/>
                <w:szCs w:val="28"/>
              </w:rPr>
            </w:pPr>
            <w:r>
              <w:rPr>
                <w:sz w:val="28"/>
                <w:szCs w:val="28"/>
              </w:rPr>
              <w:t xml:space="preserve">18-20 years </w:t>
            </w:r>
          </w:p>
        </w:tc>
        <w:tc>
          <w:tcPr>
            <w:tcW w:w="2950" w:type="dxa"/>
          </w:tcPr>
          <w:p w14:paraId="159FCBCD">
            <w:pPr>
              <w:pStyle w:val="5"/>
              <w:spacing w:before="0" w:beforeAutospacing="0" w:after="0" w:afterAutospacing="0" w:line="480" w:lineRule="auto"/>
              <w:jc w:val="both"/>
              <w:rPr>
                <w:sz w:val="28"/>
                <w:szCs w:val="28"/>
              </w:rPr>
            </w:pPr>
            <w:r>
              <w:rPr>
                <w:sz w:val="28"/>
                <w:szCs w:val="28"/>
              </w:rPr>
              <w:t>20</w:t>
            </w:r>
          </w:p>
        </w:tc>
        <w:tc>
          <w:tcPr>
            <w:tcW w:w="3016" w:type="dxa"/>
          </w:tcPr>
          <w:p w14:paraId="425BC9FB">
            <w:pPr>
              <w:pStyle w:val="5"/>
              <w:spacing w:before="0" w:beforeAutospacing="0" w:after="0" w:afterAutospacing="0" w:line="480" w:lineRule="auto"/>
              <w:jc w:val="both"/>
              <w:rPr>
                <w:sz w:val="28"/>
                <w:szCs w:val="28"/>
              </w:rPr>
            </w:pPr>
            <w:r>
              <w:rPr>
                <w:sz w:val="28"/>
                <w:szCs w:val="28"/>
              </w:rPr>
              <w:t>16.7%</w:t>
            </w:r>
          </w:p>
        </w:tc>
      </w:tr>
      <w:tr w14:paraId="5687E826">
        <w:tblPrEx>
          <w:tblLayout w:type="fixed"/>
        </w:tblPrEx>
        <w:tc>
          <w:tcPr>
            <w:tcW w:w="2890" w:type="dxa"/>
          </w:tcPr>
          <w:p w14:paraId="797D87C9">
            <w:pPr>
              <w:pStyle w:val="5"/>
              <w:spacing w:before="0" w:beforeAutospacing="0" w:after="0" w:afterAutospacing="0" w:line="480" w:lineRule="auto"/>
              <w:jc w:val="both"/>
              <w:rPr>
                <w:sz w:val="28"/>
                <w:szCs w:val="28"/>
              </w:rPr>
            </w:pPr>
            <w:r>
              <w:rPr>
                <w:sz w:val="28"/>
                <w:szCs w:val="28"/>
              </w:rPr>
              <w:t xml:space="preserve">21-30 years </w:t>
            </w:r>
          </w:p>
        </w:tc>
        <w:tc>
          <w:tcPr>
            <w:tcW w:w="2950" w:type="dxa"/>
          </w:tcPr>
          <w:p w14:paraId="1CA78671">
            <w:pPr>
              <w:pStyle w:val="5"/>
              <w:spacing w:before="0" w:beforeAutospacing="0" w:after="0" w:afterAutospacing="0" w:line="480" w:lineRule="auto"/>
              <w:jc w:val="both"/>
              <w:rPr>
                <w:sz w:val="28"/>
                <w:szCs w:val="28"/>
              </w:rPr>
            </w:pPr>
            <w:r>
              <w:rPr>
                <w:sz w:val="28"/>
                <w:szCs w:val="28"/>
              </w:rPr>
              <w:t>51</w:t>
            </w:r>
          </w:p>
        </w:tc>
        <w:tc>
          <w:tcPr>
            <w:tcW w:w="3016" w:type="dxa"/>
          </w:tcPr>
          <w:p w14:paraId="57D73972">
            <w:pPr>
              <w:pStyle w:val="5"/>
              <w:spacing w:before="0" w:beforeAutospacing="0" w:after="0" w:afterAutospacing="0" w:line="480" w:lineRule="auto"/>
              <w:jc w:val="both"/>
              <w:rPr>
                <w:sz w:val="28"/>
                <w:szCs w:val="28"/>
              </w:rPr>
            </w:pPr>
            <w:r>
              <w:rPr>
                <w:sz w:val="28"/>
                <w:szCs w:val="28"/>
              </w:rPr>
              <w:t>42.5%</w:t>
            </w:r>
          </w:p>
        </w:tc>
      </w:tr>
      <w:tr w14:paraId="7388A73D">
        <w:tblPrEx>
          <w:tblLayout w:type="fixed"/>
        </w:tblPrEx>
        <w:tc>
          <w:tcPr>
            <w:tcW w:w="2890" w:type="dxa"/>
          </w:tcPr>
          <w:p w14:paraId="615D188F">
            <w:pPr>
              <w:pStyle w:val="5"/>
              <w:spacing w:before="0" w:beforeAutospacing="0" w:after="0" w:afterAutospacing="0" w:line="480" w:lineRule="auto"/>
              <w:jc w:val="both"/>
              <w:rPr>
                <w:sz w:val="28"/>
                <w:szCs w:val="28"/>
              </w:rPr>
            </w:pPr>
            <w:r>
              <w:rPr>
                <w:sz w:val="28"/>
                <w:szCs w:val="28"/>
              </w:rPr>
              <w:t xml:space="preserve">31-40 years </w:t>
            </w:r>
          </w:p>
        </w:tc>
        <w:tc>
          <w:tcPr>
            <w:tcW w:w="2950" w:type="dxa"/>
          </w:tcPr>
          <w:p w14:paraId="0CBF6CAF">
            <w:pPr>
              <w:pStyle w:val="5"/>
              <w:spacing w:before="0" w:beforeAutospacing="0" w:after="0" w:afterAutospacing="0" w:line="480" w:lineRule="auto"/>
              <w:jc w:val="both"/>
              <w:rPr>
                <w:sz w:val="28"/>
                <w:szCs w:val="28"/>
              </w:rPr>
            </w:pPr>
            <w:r>
              <w:rPr>
                <w:sz w:val="28"/>
                <w:szCs w:val="28"/>
              </w:rPr>
              <w:t>15</w:t>
            </w:r>
          </w:p>
        </w:tc>
        <w:tc>
          <w:tcPr>
            <w:tcW w:w="3016" w:type="dxa"/>
          </w:tcPr>
          <w:p w14:paraId="6ED4D4BD">
            <w:pPr>
              <w:pStyle w:val="5"/>
              <w:spacing w:before="0" w:beforeAutospacing="0" w:after="0" w:afterAutospacing="0" w:line="480" w:lineRule="auto"/>
              <w:jc w:val="both"/>
              <w:rPr>
                <w:sz w:val="28"/>
                <w:szCs w:val="28"/>
              </w:rPr>
            </w:pPr>
            <w:r>
              <w:rPr>
                <w:sz w:val="28"/>
                <w:szCs w:val="28"/>
              </w:rPr>
              <w:t>12.5%</w:t>
            </w:r>
          </w:p>
        </w:tc>
      </w:tr>
      <w:tr w14:paraId="44F6F4A6">
        <w:tblPrEx>
          <w:tblLayout w:type="fixed"/>
        </w:tblPrEx>
        <w:tc>
          <w:tcPr>
            <w:tcW w:w="2890" w:type="dxa"/>
          </w:tcPr>
          <w:p w14:paraId="79369C4F">
            <w:pPr>
              <w:pStyle w:val="5"/>
              <w:spacing w:before="0" w:beforeAutospacing="0" w:after="0" w:afterAutospacing="0" w:line="480" w:lineRule="auto"/>
              <w:jc w:val="both"/>
              <w:rPr>
                <w:sz w:val="28"/>
                <w:szCs w:val="28"/>
              </w:rPr>
            </w:pPr>
            <w:r>
              <w:rPr>
                <w:sz w:val="28"/>
                <w:szCs w:val="28"/>
              </w:rPr>
              <w:t>41 and above</w:t>
            </w:r>
          </w:p>
        </w:tc>
        <w:tc>
          <w:tcPr>
            <w:tcW w:w="2950" w:type="dxa"/>
          </w:tcPr>
          <w:p w14:paraId="4A6B72B4">
            <w:pPr>
              <w:pStyle w:val="5"/>
              <w:spacing w:before="0" w:beforeAutospacing="0" w:after="0" w:afterAutospacing="0" w:line="480" w:lineRule="auto"/>
              <w:jc w:val="both"/>
              <w:rPr>
                <w:sz w:val="28"/>
                <w:szCs w:val="28"/>
              </w:rPr>
            </w:pPr>
            <w:r>
              <w:rPr>
                <w:sz w:val="28"/>
                <w:szCs w:val="28"/>
              </w:rPr>
              <w:t>34</w:t>
            </w:r>
          </w:p>
        </w:tc>
        <w:tc>
          <w:tcPr>
            <w:tcW w:w="3016" w:type="dxa"/>
          </w:tcPr>
          <w:p w14:paraId="4BFBF9E6">
            <w:pPr>
              <w:pStyle w:val="5"/>
              <w:spacing w:before="0" w:beforeAutospacing="0" w:after="0" w:afterAutospacing="0" w:line="480" w:lineRule="auto"/>
              <w:jc w:val="both"/>
              <w:rPr>
                <w:sz w:val="28"/>
                <w:szCs w:val="28"/>
              </w:rPr>
            </w:pPr>
            <w:r>
              <w:rPr>
                <w:sz w:val="28"/>
                <w:szCs w:val="28"/>
              </w:rPr>
              <w:t>28.3%</w:t>
            </w:r>
          </w:p>
        </w:tc>
      </w:tr>
      <w:tr w14:paraId="003C95EC">
        <w:tblPrEx>
          <w:tblLayout w:type="fixed"/>
        </w:tblPrEx>
        <w:tc>
          <w:tcPr>
            <w:tcW w:w="2890" w:type="dxa"/>
          </w:tcPr>
          <w:p w14:paraId="01740616">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738A2327">
            <w:pPr>
              <w:pStyle w:val="5"/>
              <w:spacing w:before="0" w:beforeAutospacing="0" w:after="0" w:afterAutospacing="0" w:line="480" w:lineRule="auto"/>
              <w:jc w:val="both"/>
              <w:rPr>
                <w:sz w:val="28"/>
                <w:szCs w:val="28"/>
              </w:rPr>
            </w:pPr>
            <w:r>
              <w:rPr>
                <w:sz w:val="28"/>
                <w:szCs w:val="28"/>
              </w:rPr>
              <w:t>120</w:t>
            </w:r>
          </w:p>
        </w:tc>
        <w:tc>
          <w:tcPr>
            <w:tcW w:w="3016" w:type="dxa"/>
          </w:tcPr>
          <w:p w14:paraId="60B5C260">
            <w:pPr>
              <w:pStyle w:val="5"/>
              <w:spacing w:before="0" w:beforeAutospacing="0" w:after="0" w:afterAutospacing="0" w:line="480" w:lineRule="auto"/>
              <w:jc w:val="both"/>
              <w:rPr>
                <w:sz w:val="28"/>
                <w:szCs w:val="28"/>
              </w:rPr>
            </w:pPr>
            <w:r>
              <w:rPr>
                <w:sz w:val="28"/>
                <w:szCs w:val="28"/>
              </w:rPr>
              <w:t>100%</w:t>
            </w:r>
          </w:p>
        </w:tc>
      </w:tr>
    </w:tbl>
    <w:p w14:paraId="53C89E6C">
      <w:pPr>
        <w:pStyle w:val="5"/>
        <w:spacing w:before="0" w:beforeAutospacing="0" w:after="0" w:afterAutospacing="0" w:line="480" w:lineRule="auto"/>
        <w:jc w:val="both"/>
        <w:rPr>
          <w:b/>
          <w:sz w:val="28"/>
          <w:szCs w:val="28"/>
        </w:rPr>
      </w:pPr>
      <w:r>
        <w:rPr>
          <w:b/>
          <w:sz w:val="28"/>
          <w:szCs w:val="28"/>
        </w:rPr>
        <w:t xml:space="preserve">Source: Research Field Survey, 2025 </w:t>
      </w:r>
    </w:p>
    <w:p w14:paraId="47012C45">
      <w:pPr>
        <w:pStyle w:val="5"/>
        <w:spacing w:before="0" w:beforeAutospacing="0" w:after="0" w:afterAutospacing="0" w:line="480" w:lineRule="auto"/>
        <w:ind w:firstLine="720"/>
        <w:jc w:val="both"/>
        <w:rPr>
          <w:sz w:val="28"/>
          <w:szCs w:val="28"/>
        </w:rPr>
      </w:pPr>
      <w:r>
        <w:rPr>
          <w:sz w:val="28"/>
          <w:szCs w:val="28"/>
        </w:rPr>
        <w:t xml:space="preserve">Table 3 shows the age group of the respondents according to the table, </w:t>
      </w:r>
      <w:r>
        <w:rPr>
          <w:iCs/>
          <w:sz w:val="28"/>
          <w:szCs w:val="28"/>
        </w:rPr>
        <w:t xml:space="preserve">16.75% </w:t>
      </w:r>
      <w:r>
        <w:rPr>
          <w:sz w:val="28"/>
          <w:szCs w:val="28"/>
        </w:rPr>
        <w:t xml:space="preserve">of the respondents 21-30 years of age, </w:t>
      </w:r>
      <w:r>
        <w:rPr>
          <w:iCs/>
          <w:sz w:val="28"/>
          <w:szCs w:val="28"/>
        </w:rPr>
        <w:t xml:space="preserve">12.5% </w:t>
      </w:r>
      <w:r>
        <w:rPr>
          <w:sz w:val="28"/>
          <w:szCs w:val="28"/>
        </w:rPr>
        <w:t xml:space="preserve">fall between 31-40 years of age and 28.3% above 41 years of age. </w:t>
      </w:r>
    </w:p>
    <w:p w14:paraId="4D1DB7B8">
      <w:pPr>
        <w:pStyle w:val="5"/>
        <w:spacing w:before="0" w:beforeAutospacing="0" w:after="0" w:afterAutospacing="0" w:line="480" w:lineRule="auto"/>
        <w:jc w:val="both"/>
        <w:rPr>
          <w:sz w:val="28"/>
          <w:szCs w:val="28"/>
        </w:rPr>
      </w:pPr>
      <w:r>
        <w:rPr>
          <w:b/>
          <w:bCs/>
          <w:sz w:val="28"/>
          <w:szCs w:val="28"/>
        </w:rPr>
        <w:t xml:space="preserve">TABLE 4: OCCUPATION OF THE RESPONDENTS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68CF3205">
        <w:tblPrEx>
          <w:tblLayout w:type="fixed"/>
        </w:tblPrEx>
        <w:tc>
          <w:tcPr>
            <w:tcW w:w="2890" w:type="dxa"/>
          </w:tcPr>
          <w:p w14:paraId="418E74C1">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46C88DD9">
            <w:pPr>
              <w:pStyle w:val="5"/>
              <w:spacing w:before="0" w:beforeAutospacing="0" w:after="0" w:afterAutospacing="0" w:line="480" w:lineRule="auto"/>
              <w:jc w:val="both"/>
              <w:rPr>
                <w:b/>
                <w:sz w:val="28"/>
                <w:szCs w:val="28"/>
              </w:rPr>
            </w:pPr>
            <w:r>
              <w:rPr>
                <w:b/>
                <w:sz w:val="28"/>
                <w:szCs w:val="28"/>
              </w:rPr>
              <w:t>FREQUENCY</w:t>
            </w:r>
          </w:p>
        </w:tc>
        <w:tc>
          <w:tcPr>
            <w:tcW w:w="3016" w:type="dxa"/>
          </w:tcPr>
          <w:p w14:paraId="04C4DBD1">
            <w:pPr>
              <w:pStyle w:val="5"/>
              <w:spacing w:before="0" w:beforeAutospacing="0" w:after="0" w:afterAutospacing="0" w:line="480" w:lineRule="auto"/>
              <w:jc w:val="both"/>
              <w:rPr>
                <w:b/>
                <w:sz w:val="28"/>
                <w:szCs w:val="28"/>
              </w:rPr>
            </w:pPr>
            <w:r>
              <w:rPr>
                <w:b/>
                <w:sz w:val="28"/>
                <w:szCs w:val="28"/>
              </w:rPr>
              <w:t>PERCENTAGES</w:t>
            </w:r>
          </w:p>
        </w:tc>
      </w:tr>
      <w:tr w14:paraId="357D1F44">
        <w:tblPrEx>
          <w:tblLayout w:type="fixed"/>
        </w:tblPrEx>
        <w:tc>
          <w:tcPr>
            <w:tcW w:w="2890" w:type="dxa"/>
          </w:tcPr>
          <w:p w14:paraId="41257EDA">
            <w:pPr>
              <w:pStyle w:val="5"/>
              <w:spacing w:before="0" w:beforeAutospacing="0" w:after="0" w:afterAutospacing="0" w:line="480" w:lineRule="auto"/>
              <w:jc w:val="both"/>
              <w:rPr>
                <w:sz w:val="28"/>
                <w:szCs w:val="28"/>
              </w:rPr>
            </w:pPr>
            <w:r>
              <w:rPr>
                <w:sz w:val="28"/>
                <w:szCs w:val="28"/>
              </w:rPr>
              <w:t xml:space="preserve">Student </w:t>
            </w:r>
          </w:p>
        </w:tc>
        <w:tc>
          <w:tcPr>
            <w:tcW w:w="2950" w:type="dxa"/>
          </w:tcPr>
          <w:p w14:paraId="750476D8">
            <w:pPr>
              <w:pStyle w:val="5"/>
              <w:spacing w:before="0" w:beforeAutospacing="0" w:after="0" w:afterAutospacing="0" w:line="480" w:lineRule="auto"/>
              <w:jc w:val="both"/>
              <w:rPr>
                <w:sz w:val="28"/>
                <w:szCs w:val="28"/>
              </w:rPr>
            </w:pPr>
            <w:r>
              <w:rPr>
                <w:sz w:val="28"/>
                <w:szCs w:val="28"/>
              </w:rPr>
              <w:t>46</w:t>
            </w:r>
          </w:p>
        </w:tc>
        <w:tc>
          <w:tcPr>
            <w:tcW w:w="3016" w:type="dxa"/>
          </w:tcPr>
          <w:p w14:paraId="0DA72D79">
            <w:pPr>
              <w:pStyle w:val="5"/>
              <w:spacing w:before="0" w:beforeAutospacing="0" w:after="0" w:afterAutospacing="0" w:line="480" w:lineRule="auto"/>
              <w:jc w:val="both"/>
              <w:rPr>
                <w:sz w:val="28"/>
                <w:szCs w:val="28"/>
              </w:rPr>
            </w:pPr>
            <w:r>
              <w:rPr>
                <w:sz w:val="28"/>
                <w:szCs w:val="28"/>
              </w:rPr>
              <w:t>33.3%</w:t>
            </w:r>
          </w:p>
        </w:tc>
      </w:tr>
      <w:tr w14:paraId="59B35108">
        <w:tblPrEx>
          <w:tblLayout w:type="fixed"/>
        </w:tblPrEx>
        <w:tc>
          <w:tcPr>
            <w:tcW w:w="2890" w:type="dxa"/>
          </w:tcPr>
          <w:p w14:paraId="38D2C437">
            <w:pPr>
              <w:pStyle w:val="5"/>
              <w:spacing w:before="0" w:beforeAutospacing="0" w:after="0" w:afterAutospacing="0" w:line="480" w:lineRule="auto"/>
              <w:jc w:val="both"/>
              <w:rPr>
                <w:sz w:val="28"/>
                <w:szCs w:val="28"/>
              </w:rPr>
            </w:pPr>
            <w:r>
              <w:rPr>
                <w:sz w:val="28"/>
                <w:szCs w:val="28"/>
              </w:rPr>
              <w:t xml:space="preserve">Civil servants </w:t>
            </w:r>
          </w:p>
        </w:tc>
        <w:tc>
          <w:tcPr>
            <w:tcW w:w="2950" w:type="dxa"/>
          </w:tcPr>
          <w:p w14:paraId="0DDEED30">
            <w:pPr>
              <w:pStyle w:val="5"/>
              <w:spacing w:before="0" w:beforeAutospacing="0" w:after="0" w:afterAutospacing="0" w:line="480" w:lineRule="auto"/>
              <w:jc w:val="both"/>
              <w:rPr>
                <w:sz w:val="28"/>
                <w:szCs w:val="28"/>
              </w:rPr>
            </w:pPr>
            <w:r>
              <w:rPr>
                <w:sz w:val="28"/>
                <w:szCs w:val="28"/>
              </w:rPr>
              <w:t>45</w:t>
            </w:r>
          </w:p>
        </w:tc>
        <w:tc>
          <w:tcPr>
            <w:tcW w:w="3016" w:type="dxa"/>
          </w:tcPr>
          <w:p w14:paraId="67A5F80C">
            <w:pPr>
              <w:pStyle w:val="5"/>
              <w:spacing w:before="0" w:beforeAutospacing="0" w:after="0" w:afterAutospacing="0" w:line="480" w:lineRule="auto"/>
              <w:jc w:val="both"/>
              <w:rPr>
                <w:sz w:val="28"/>
                <w:szCs w:val="28"/>
              </w:rPr>
            </w:pPr>
            <w:r>
              <w:rPr>
                <w:sz w:val="28"/>
                <w:szCs w:val="28"/>
              </w:rPr>
              <w:t>37.5%</w:t>
            </w:r>
          </w:p>
        </w:tc>
      </w:tr>
      <w:tr w14:paraId="547E2315">
        <w:tblPrEx>
          <w:tblLayout w:type="fixed"/>
        </w:tblPrEx>
        <w:tc>
          <w:tcPr>
            <w:tcW w:w="2890" w:type="dxa"/>
          </w:tcPr>
          <w:p w14:paraId="457C9F7F">
            <w:pPr>
              <w:pStyle w:val="5"/>
              <w:spacing w:before="0" w:beforeAutospacing="0" w:after="0" w:afterAutospacing="0" w:line="480" w:lineRule="auto"/>
              <w:jc w:val="both"/>
              <w:rPr>
                <w:sz w:val="28"/>
                <w:szCs w:val="28"/>
              </w:rPr>
            </w:pPr>
            <w:r>
              <w:rPr>
                <w:sz w:val="28"/>
                <w:szCs w:val="28"/>
              </w:rPr>
              <w:t xml:space="preserve">House wives </w:t>
            </w:r>
          </w:p>
        </w:tc>
        <w:tc>
          <w:tcPr>
            <w:tcW w:w="2950" w:type="dxa"/>
          </w:tcPr>
          <w:p w14:paraId="60961862">
            <w:pPr>
              <w:pStyle w:val="5"/>
              <w:spacing w:before="0" w:beforeAutospacing="0" w:after="0" w:afterAutospacing="0" w:line="480" w:lineRule="auto"/>
              <w:jc w:val="both"/>
              <w:rPr>
                <w:sz w:val="28"/>
                <w:szCs w:val="28"/>
              </w:rPr>
            </w:pPr>
            <w:r>
              <w:rPr>
                <w:sz w:val="28"/>
                <w:szCs w:val="28"/>
              </w:rPr>
              <w:t>20</w:t>
            </w:r>
          </w:p>
        </w:tc>
        <w:tc>
          <w:tcPr>
            <w:tcW w:w="3016" w:type="dxa"/>
          </w:tcPr>
          <w:p w14:paraId="2085FCE0">
            <w:pPr>
              <w:pStyle w:val="5"/>
              <w:spacing w:before="0" w:beforeAutospacing="0" w:after="0" w:afterAutospacing="0" w:line="480" w:lineRule="auto"/>
              <w:jc w:val="both"/>
              <w:rPr>
                <w:sz w:val="28"/>
                <w:szCs w:val="28"/>
              </w:rPr>
            </w:pPr>
            <w:r>
              <w:rPr>
                <w:sz w:val="28"/>
                <w:szCs w:val="28"/>
              </w:rPr>
              <w:t>16.7%</w:t>
            </w:r>
          </w:p>
        </w:tc>
      </w:tr>
      <w:tr w14:paraId="3E43C939">
        <w:tblPrEx>
          <w:tblLayout w:type="fixed"/>
        </w:tblPrEx>
        <w:tc>
          <w:tcPr>
            <w:tcW w:w="2890" w:type="dxa"/>
          </w:tcPr>
          <w:p w14:paraId="497D4A6C">
            <w:pPr>
              <w:pStyle w:val="5"/>
              <w:spacing w:before="0" w:beforeAutospacing="0" w:after="0" w:afterAutospacing="0" w:line="480" w:lineRule="auto"/>
              <w:jc w:val="both"/>
              <w:rPr>
                <w:sz w:val="28"/>
                <w:szCs w:val="28"/>
              </w:rPr>
            </w:pPr>
            <w:r>
              <w:rPr>
                <w:sz w:val="28"/>
                <w:szCs w:val="28"/>
              </w:rPr>
              <w:t xml:space="preserve">Self employed </w:t>
            </w:r>
          </w:p>
        </w:tc>
        <w:tc>
          <w:tcPr>
            <w:tcW w:w="2950" w:type="dxa"/>
          </w:tcPr>
          <w:p w14:paraId="7D896177">
            <w:pPr>
              <w:pStyle w:val="5"/>
              <w:spacing w:before="0" w:beforeAutospacing="0" w:after="0" w:afterAutospacing="0" w:line="480" w:lineRule="auto"/>
              <w:jc w:val="both"/>
              <w:rPr>
                <w:sz w:val="28"/>
                <w:szCs w:val="28"/>
              </w:rPr>
            </w:pPr>
            <w:r>
              <w:rPr>
                <w:sz w:val="28"/>
                <w:szCs w:val="28"/>
              </w:rPr>
              <w:t>15</w:t>
            </w:r>
          </w:p>
        </w:tc>
        <w:tc>
          <w:tcPr>
            <w:tcW w:w="3016" w:type="dxa"/>
          </w:tcPr>
          <w:p w14:paraId="07FA88C2">
            <w:pPr>
              <w:pStyle w:val="5"/>
              <w:spacing w:before="0" w:beforeAutospacing="0" w:after="0" w:afterAutospacing="0" w:line="480" w:lineRule="auto"/>
              <w:jc w:val="both"/>
              <w:rPr>
                <w:sz w:val="28"/>
                <w:szCs w:val="28"/>
              </w:rPr>
            </w:pPr>
            <w:r>
              <w:rPr>
                <w:sz w:val="28"/>
                <w:szCs w:val="28"/>
              </w:rPr>
              <w:t>12.5%</w:t>
            </w:r>
          </w:p>
        </w:tc>
      </w:tr>
      <w:tr w14:paraId="21E63CA3">
        <w:tblPrEx>
          <w:tblLayout w:type="fixed"/>
        </w:tblPrEx>
        <w:tc>
          <w:tcPr>
            <w:tcW w:w="2890" w:type="dxa"/>
          </w:tcPr>
          <w:p w14:paraId="672AB914">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6D4CC8E2">
            <w:pPr>
              <w:pStyle w:val="5"/>
              <w:spacing w:before="0" w:beforeAutospacing="0" w:after="0" w:afterAutospacing="0" w:line="480" w:lineRule="auto"/>
              <w:jc w:val="both"/>
              <w:rPr>
                <w:sz w:val="28"/>
                <w:szCs w:val="28"/>
              </w:rPr>
            </w:pPr>
            <w:r>
              <w:rPr>
                <w:sz w:val="28"/>
                <w:szCs w:val="28"/>
              </w:rPr>
              <w:t>120</w:t>
            </w:r>
          </w:p>
        </w:tc>
        <w:tc>
          <w:tcPr>
            <w:tcW w:w="3016" w:type="dxa"/>
          </w:tcPr>
          <w:p w14:paraId="3BFF17E0">
            <w:pPr>
              <w:pStyle w:val="5"/>
              <w:spacing w:before="0" w:beforeAutospacing="0" w:after="0" w:afterAutospacing="0" w:line="480" w:lineRule="auto"/>
              <w:jc w:val="both"/>
              <w:rPr>
                <w:sz w:val="28"/>
                <w:szCs w:val="28"/>
              </w:rPr>
            </w:pPr>
            <w:r>
              <w:rPr>
                <w:sz w:val="28"/>
                <w:szCs w:val="28"/>
              </w:rPr>
              <w:t>100%</w:t>
            </w:r>
          </w:p>
        </w:tc>
      </w:tr>
    </w:tbl>
    <w:p w14:paraId="78E2ED68">
      <w:pPr>
        <w:pStyle w:val="5"/>
        <w:spacing w:before="0" w:beforeAutospacing="0" w:after="0" w:afterAutospacing="0" w:line="480" w:lineRule="auto"/>
        <w:jc w:val="both"/>
        <w:rPr>
          <w:b/>
          <w:sz w:val="28"/>
          <w:szCs w:val="28"/>
        </w:rPr>
      </w:pPr>
      <w:r>
        <w:rPr>
          <w:b/>
          <w:sz w:val="28"/>
          <w:szCs w:val="28"/>
        </w:rPr>
        <w:t xml:space="preserve">Source: Research Field Survey, 2025 </w:t>
      </w:r>
    </w:p>
    <w:p w14:paraId="0C1D5A6F">
      <w:pPr>
        <w:pStyle w:val="5"/>
        <w:spacing w:before="0" w:beforeAutospacing="0" w:after="0" w:afterAutospacing="0" w:line="480" w:lineRule="auto"/>
        <w:ind w:firstLine="720"/>
        <w:jc w:val="both"/>
        <w:rPr>
          <w:sz w:val="28"/>
          <w:szCs w:val="28"/>
        </w:rPr>
      </w:pPr>
      <w:r>
        <w:rPr>
          <w:sz w:val="28"/>
          <w:szCs w:val="28"/>
        </w:rPr>
        <w:t xml:space="preserve">The table above shows that out of the total respondents, 33.3% were students, 37.5% were civil servants, 16. 7% were house wives and 12.5% were self-employed. </w:t>
      </w:r>
    </w:p>
    <w:p w14:paraId="4FED8D87">
      <w:pPr>
        <w:pStyle w:val="5"/>
        <w:spacing w:before="0" w:beforeAutospacing="0" w:after="0" w:afterAutospacing="0" w:line="480" w:lineRule="auto"/>
        <w:jc w:val="both"/>
        <w:rPr>
          <w:b/>
          <w:sz w:val="28"/>
          <w:szCs w:val="28"/>
        </w:rPr>
      </w:pPr>
      <w:r>
        <w:rPr>
          <w:b/>
          <w:bCs/>
          <w:sz w:val="28"/>
          <w:szCs w:val="28"/>
        </w:rPr>
        <w:t xml:space="preserve">Table </w:t>
      </w:r>
      <w:r>
        <w:rPr>
          <w:b/>
          <w:iCs/>
          <w:sz w:val="28"/>
          <w:szCs w:val="28"/>
        </w:rPr>
        <w:t xml:space="preserve">5: </w:t>
      </w:r>
      <w:r>
        <w:rPr>
          <w:b/>
          <w:bCs/>
          <w:sz w:val="28"/>
          <w:szCs w:val="28"/>
        </w:rPr>
        <w:t xml:space="preserve">MONTHLY INCOME LEVEL OF RESPONDENTS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52301F1B">
        <w:tblPrEx>
          <w:tblLayout w:type="fixed"/>
        </w:tblPrEx>
        <w:tc>
          <w:tcPr>
            <w:tcW w:w="2890" w:type="dxa"/>
          </w:tcPr>
          <w:p w14:paraId="38917149">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4E1032E1">
            <w:pPr>
              <w:pStyle w:val="5"/>
              <w:spacing w:before="0" w:beforeAutospacing="0" w:after="0" w:afterAutospacing="0" w:line="480" w:lineRule="auto"/>
              <w:jc w:val="both"/>
              <w:rPr>
                <w:b/>
                <w:sz w:val="28"/>
                <w:szCs w:val="28"/>
              </w:rPr>
            </w:pPr>
            <w:r>
              <w:rPr>
                <w:b/>
                <w:sz w:val="28"/>
                <w:szCs w:val="28"/>
              </w:rPr>
              <w:t>FREQUENCY</w:t>
            </w:r>
          </w:p>
        </w:tc>
        <w:tc>
          <w:tcPr>
            <w:tcW w:w="3016" w:type="dxa"/>
          </w:tcPr>
          <w:p w14:paraId="727CC1DF">
            <w:pPr>
              <w:pStyle w:val="5"/>
              <w:spacing w:before="0" w:beforeAutospacing="0" w:after="0" w:afterAutospacing="0" w:line="480" w:lineRule="auto"/>
              <w:jc w:val="both"/>
              <w:rPr>
                <w:b/>
                <w:sz w:val="28"/>
                <w:szCs w:val="28"/>
              </w:rPr>
            </w:pPr>
            <w:r>
              <w:rPr>
                <w:b/>
                <w:sz w:val="28"/>
                <w:szCs w:val="28"/>
              </w:rPr>
              <w:t>PERCENTAGES</w:t>
            </w:r>
          </w:p>
        </w:tc>
      </w:tr>
      <w:tr w14:paraId="2FB6207D">
        <w:tblPrEx>
          <w:tblLayout w:type="fixed"/>
        </w:tblPrEx>
        <w:tc>
          <w:tcPr>
            <w:tcW w:w="2890" w:type="dxa"/>
          </w:tcPr>
          <w:p w14:paraId="7567A792">
            <w:pPr>
              <w:pStyle w:val="5"/>
              <w:spacing w:before="0" w:beforeAutospacing="0" w:after="0" w:afterAutospacing="0" w:line="480" w:lineRule="auto"/>
              <w:jc w:val="both"/>
              <w:rPr>
                <w:sz w:val="28"/>
                <w:szCs w:val="28"/>
              </w:rPr>
            </w:pPr>
            <w:r>
              <w:rPr>
                <w:sz w:val="28"/>
                <w:szCs w:val="28"/>
              </w:rPr>
              <w:t>Below #10,000</w:t>
            </w:r>
          </w:p>
        </w:tc>
        <w:tc>
          <w:tcPr>
            <w:tcW w:w="2950" w:type="dxa"/>
          </w:tcPr>
          <w:p w14:paraId="5B97D5BF">
            <w:pPr>
              <w:pStyle w:val="5"/>
              <w:spacing w:before="0" w:beforeAutospacing="0" w:after="0" w:afterAutospacing="0" w:line="480" w:lineRule="auto"/>
              <w:jc w:val="both"/>
              <w:rPr>
                <w:sz w:val="28"/>
                <w:szCs w:val="28"/>
              </w:rPr>
            </w:pPr>
            <w:r>
              <w:rPr>
                <w:sz w:val="28"/>
                <w:szCs w:val="28"/>
              </w:rPr>
              <w:t>35</w:t>
            </w:r>
          </w:p>
        </w:tc>
        <w:tc>
          <w:tcPr>
            <w:tcW w:w="3016" w:type="dxa"/>
          </w:tcPr>
          <w:p w14:paraId="20B11947">
            <w:pPr>
              <w:pStyle w:val="5"/>
              <w:spacing w:before="0" w:beforeAutospacing="0" w:after="0" w:afterAutospacing="0" w:line="480" w:lineRule="auto"/>
              <w:jc w:val="both"/>
              <w:rPr>
                <w:sz w:val="28"/>
                <w:szCs w:val="28"/>
              </w:rPr>
            </w:pPr>
            <w:r>
              <w:rPr>
                <w:sz w:val="28"/>
                <w:szCs w:val="28"/>
              </w:rPr>
              <w:t>29.1%</w:t>
            </w:r>
          </w:p>
        </w:tc>
      </w:tr>
      <w:tr w14:paraId="45B17E18">
        <w:tblPrEx>
          <w:tblLayout w:type="fixed"/>
        </w:tblPrEx>
        <w:tc>
          <w:tcPr>
            <w:tcW w:w="2890" w:type="dxa"/>
          </w:tcPr>
          <w:p w14:paraId="4316F1EA">
            <w:pPr>
              <w:pStyle w:val="5"/>
              <w:spacing w:before="0" w:beforeAutospacing="0" w:after="0" w:afterAutospacing="0" w:line="480" w:lineRule="auto"/>
              <w:jc w:val="both"/>
              <w:rPr>
                <w:sz w:val="28"/>
                <w:szCs w:val="28"/>
              </w:rPr>
            </w:pPr>
            <w:r>
              <w:rPr>
                <w:sz w:val="28"/>
                <w:szCs w:val="28"/>
              </w:rPr>
              <w:t>#10,000-#15,000</w:t>
            </w:r>
          </w:p>
        </w:tc>
        <w:tc>
          <w:tcPr>
            <w:tcW w:w="2950" w:type="dxa"/>
          </w:tcPr>
          <w:p w14:paraId="4397F071">
            <w:pPr>
              <w:pStyle w:val="5"/>
              <w:spacing w:before="0" w:beforeAutospacing="0" w:after="0" w:afterAutospacing="0" w:line="480" w:lineRule="auto"/>
              <w:jc w:val="both"/>
              <w:rPr>
                <w:sz w:val="28"/>
                <w:szCs w:val="28"/>
              </w:rPr>
            </w:pPr>
            <w:r>
              <w:rPr>
                <w:sz w:val="28"/>
                <w:szCs w:val="28"/>
              </w:rPr>
              <w:t>30</w:t>
            </w:r>
          </w:p>
        </w:tc>
        <w:tc>
          <w:tcPr>
            <w:tcW w:w="3016" w:type="dxa"/>
          </w:tcPr>
          <w:p w14:paraId="0B9566C8">
            <w:pPr>
              <w:pStyle w:val="5"/>
              <w:spacing w:before="0" w:beforeAutospacing="0" w:after="0" w:afterAutospacing="0" w:line="480" w:lineRule="auto"/>
              <w:jc w:val="both"/>
              <w:rPr>
                <w:sz w:val="28"/>
                <w:szCs w:val="28"/>
              </w:rPr>
            </w:pPr>
            <w:r>
              <w:rPr>
                <w:sz w:val="28"/>
                <w:szCs w:val="28"/>
              </w:rPr>
              <w:t>25%</w:t>
            </w:r>
          </w:p>
        </w:tc>
      </w:tr>
      <w:tr w14:paraId="7C13EEE0">
        <w:tblPrEx>
          <w:tblLayout w:type="fixed"/>
        </w:tblPrEx>
        <w:tc>
          <w:tcPr>
            <w:tcW w:w="2890" w:type="dxa"/>
          </w:tcPr>
          <w:p w14:paraId="5890223E">
            <w:pPr>
              <w:pStyle w:val="5"/>
              <w:spacing w:before="0" w:beforeAutospacing="0" w:after="0" w:afterAutospacing="0" w:line="480" w:lineRule="auto"/>
              <w:jc w:val="both"/>
              <w:rPr>
                <w:sz w:val="28"/>
                <w:szCs w:val="28"/>
              </w:rPr>
            </w:pPr>
            <w:r>
              <w:rPr>
                <w:sz w:val="28"/>
                <w:szCs w:val="28"/>
              </w:rPr>
              <w:t>#16,000-#20,000</w:t>
            </w:r>
          </w:p>
        </w:tc>
        <w:tc>
          <w:tcPr>
            <w:tcW w:w="2950" w:type="dxa"/>
          </w:tcPr>
          <w:p w14:paraId="2C11375E">
            <w:pPr>
              <w:pStyle w:val="5"/>
              <w:spacing w:before="0" w:beforeAutospacing="0" w:after="0" w:afterAutospacing="0" w:line="480" w:lineRule="auto"/>
              <w:jc w:val="both"/>
              <w:rPr>
                <w:sz w:val="28"/>
                <w:szCs w:val="28"/>
              </w:rPr>
            </w:pPr>
            <w:r>
              <w:rPr>
                <w:sz w:val="28"/>
                <w:szCs w:val="28"/>
              </w:rPr>
              <w:t>20</w:t>
            </w:r>
          </w:p>
        </w:tc>
        <w:tc>
          <w:tcPr>
            <w:tcW w:w="3016" w:type="dxa"/>
          </w:tcPr>
          <w:p w14:paraId="67E230EA">
            <w:pPr>
              <w:pStyle w:val="5"/>
              <w:spacing w:before="0" w:beforeAutospacing="0" w:after="0" w:afterAutospacing="0" w:line="480" w:lineRule="auto"/>
              <w:jc w:val="both"/>
              <w:rPr>
                <w:sz w:val="28"/>
                <w:szCs w:val="28"/>
              </w:rPr>
            </w:pPr>
            <w:r>
              <w:rPr>
                <w:sz w:val="28"/>
                <w:szCs w:val="28"/>
              </w:rPr>
              <w:t>16.7%</w:t>
            </w:r>
          </w:p>
        </w:tc>
      </w:tr>
      <w:tr w14:paraId="3F6D5B65">
        <w:tblPrEx>
          <w:tblLayout w:type="fixed"/>
        </w:tblPrEx>
        <w:tc>
          <w:tcPr>
            <w:tcW w:w="2890" w:type="dxa"/>
          </w:tcPr>
          <w:p w14:paraId="5B8A9FCA">
            <w:pPr>
              <w:pStyle w:val="5"/>
              <w:spacing w:before="0" w:beforeAutospacing="0" w:after="0" w:afterAutospacing="0" w:line="480" w:lineRule="auto"/>
              <w:jc w:val="both"/>
              <w:rPr>
                <w:sz w:val="28"/>
                <w:szCs w:val="28"/>
              </w:rPr>
            </w:pPr>
            <w:r>
              <w:rPr>
                <w:sz w:val="28"/>
                <w:szCs w:val="28"/>
              </w:rPr>
              <w:t>#21,000-#25,000</w:t>
            </w:r>
          </w:p>
        </w:tc>
        <w:tc>
          <w:tcPr>
            <w:tcW w:w="2950" w:type="dxa"/>
          </w:tcPr>
          <w:p w14:paraId="04EDAB07">
            <w:pPr>
              <w:pStyle w:val="5"/>
              <w:spacing w:before="0" w:beforeAutospacing="0" w:after="0" w:afterAutospacing="0" w:line="480" w:lineRule="auto"/>
              <w:jc w:val="both"/>
              <w:rPr>
                <w:sz w:val="28"/>
                <w:szCs w:val="28"/>
              </w:rPr>
            </w:pPr>
            <w:r>
              <w:rPr>
                <w:sz w:val="28"/>
                <w:szCs w:val="28"/>
              </w:rPr>
              <w:t>15</w:t>
            </w:r>
          </w:p>
        </w:tc>
        <w:tc>
          <w:tcPr>
            <w:tcW w:w="3016" w:type="dxa"/>
          </w:tcPr>
          <w:p w14:paraId="30879D3D">
            <w:pPr>
              <w:pStyle w:val="5"/>
              <w:spacing w:before="0" w:beforeAutospacing="0" w:after="0" w:afterAutospacing="0" w:line="480" w:lineRule="auto"/>
              <w:jc w:val="both"/>
              <w:rPr>
                <w:sz w:val="28"/>
                <w:szCs w:val="28"/>
              </w:rPr>
            </w:pPr>
            <w:r>
              <w:rPr>
                <w:sz w:val="28"/>
                <w:szCs w:val="28"/>
              </w:rPr>
              <w:t>12.5%</w:t>
            </w:r>
          </w:p>
        </w:tc>
      </w:tr>
      <w:tr w14:paraId="3B8E89FD">
        <w:tblPrEx>
          <w:tblLayout w:type="fixed"/>
        </w:tblPrEx>
        <w:tc>
          <w:tcPr>
            <w:tcW w:w="2890" w:type="dxa"/>
          </w:tcPr>
          <w:p w14:paraId="087AC24D">
            <w:pPr>
              <w:pStyle w:val="5"/>
              <w:spacing w:before="0" w:beforeAutospacing="0" w:after="0" w:afterAutospacing="0" w:line="480" w:lineRule="auto"/>
              <w:jc w:val="both"/>
              <w:rPr>
                <w:sz w:val="28"/>
                <w:szCs w:val="28"/>
              </w:rPr>
            </w:pPr>
            <w:r>
              <w:rPr>
                <w:sz w:val="28"/>
                <w:szCs w:val="28"/>
              </w:rPr>
              <w:t>Above #26,000</w:t>
            </w:r>
          </w:p>
        </w:tc>
        <w:tc>
          <w:tcPr>
            <w:tcW w:w="2950" w:type="dxa"/>
          </w:tcPr>
          <w:p w14:paraId="631E304F">
            <w:pPr>
              <w:pStyle w:val="5"/>
              <w:spacing w:before="0" w:beforeAutospacing="0" w:after="0" w:afterAutospacing="0" w:line="480" w:lineRule="auto"/>
              <w:jc w:val="both"/>
              <w:rPr>
                <w:sz w:val="28"/>
                <w:szCs w:val="28"/>
              </w:rPr>
            </w:pPr>
            <w:r>
              <w:rPr>
                <w:sz w:val="28"/>
                <w:szCs w:val="28"/>
              </w:rPr>
              <w:t>20</w:t>
            </w:r>
          </w:p>
        </w:tc>
        <w:tc>
          <w:tcPr>
            <w:tcW w:w="3016" w:type="dxa"/>
          </w:tcPr>
          <w:p w14:paraId="01C0029A">
            <w:pPr>
              <w:pStyle w:val="5"/>
              <w:spacing w:before="0" w:beforeAutospacing="0" w:after="0" w:afterAutospacing="0" w:line="480" w:lineRule="auto"/>
              <w:jc w:val="both"/>
              <w:rPr>
                <w:sz w:val="28"/>
                <w:szCs w:val="28"/>
              </w:rPr>
            </w:pPr>
            <w:r>
              <w:rPr>
                <w:sz w:val="28"/>
                <w:szCs w:val="28"/>
              </w:rPr>
              <w:t>16.7%</w:t>
            </w:r>
          </w:p>
        </w:tc>
      </w:tr>
      <w:tr w14:paraId="4C32F0F0">
        <w:tblPrEx>
          <w:tblLayout w:type="fixed"/>
        </w:tblPrEx>
        <w:tc>
          <w:tcPr>
            <w:tcW w:w="2890" w:type="dxa"/>
          </w:tcPr>
          <w:p w14:paraId="1DD03E79">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536ECE19">
            <w:pPr>
              <w:pStyle w:val="5"/>
              <w:spacing w:before="0" w:beforeAutospacing="0" w:after="0" w:afterAutospacing="0" w:line="480" w:lineRule="auto"/>
              <w:jc w:val="both"/>
              <w:rPr>
                <w:sz w:val="28"/>
                <w:szCs w:val="28"/>
              </w:rPr>
            </w:pPr>
            <w:r>
              <w:rPr>
                <w:sz w:val="28"/>
                <w:szCs w:val="28"/>
              </w:rPr>
              <w:t>120</w:t>
            </w:r>
          </w:p>
        </w:tc>
        <w:tc>
          <w:tcPr>
            <w:tcW w:w="3016" w:type="dxa"/>
          </w:tcPr>
          <w:p w14:paraId="19425904">
            <w:pPr>
              <w:pStyle w:val="5"/>
              <w:spacing w:before="0" w:beforeAutospacing="0" w:after="0" w:afterAutospacing="0" w:line="480" w:lineRule="auto"/>
              <w:jc w:val="both"/>
              <w:rPr>
                <w:sz w:val="28"/>
                <w:szCs w:val="28"/>
              </w:rPr>
            </w:pPr>
            <w:r>
              <w:rPr>
                <w:sz w:val="28"/>
                <w:szCs w:val="28"/>
              </w:rPr>
              <w:t>100%</w:t>
            </w:r>
          </w:p>
        </w:tc>
      </w:tr>
    </w:tbl>
    <w:p w14:paraId="5C558184">
      <w:pPr>
        <w:pStyle w:val="5"/>
        <w:spacing w:before="0" w:beforeAutospacing="0" w:after="0" w:afterAutospacing="0" w:line="480" w:lineRule="auto"/>
        <w:jc w:val="both"/>
        <w:rPr>
          <w:b/>
          <w:sz w:val="28"/>
          <w:szCs w:val="28"/>
        </w:rPr>
      </w:pPr>
      <w:r>
        <w:rPr>
          <w:b/>
          <w:sz w:val="28"/>
          <w:szCs w:val="28"/>
        </w:rPr>
        <w:t xml:space="preserve">Source: Research Field Survey, 2025 </w:t>
      </w:r>
    </w:p>
    <w:p w14:paraId="7CB7B34F">
      <w:pPr>
        <w:pStyle w:val="5"/>
        <w:spacing w:before="0" w:beforeAutospacing="0" w:after="0" w:afterAutospacing="0" w:line="480" w:lineRule="auto"/>
        <w:ind w:firstLine="720"/>
        <w:jc w:val="both"/>
        <w:rPr>
          <w:rFonts w:eastAsia="Times New Roman"/>
          <w:sz w:val="28"/>
          <w:szCs w:val="28"/>
        </w:rPr>
      </w:pPr>
      <w:r>
        <w:rPr>
          <w:sz w:val="28"/>
          <w:szCs w:val="28"/>
        </w:rPr>
        <w:t xml:space="preserve">This table shows that 29.1% earned below #10,000, </w:t>
      </w:r>
      <w:r>
        <w:rPr>
          <w:iCs/>
          <w:sz w:val="28"/>
          <w:szCs w:val="28"/>
        </w:rPr>
        <w:t xml:space="preserve">25% </w:t>
      </w:r>
      <w:r>
        <w:rPr>
          <w:sz w:val="28"/>
          <w:szCs w:val="28"/>
        </w:rPr>
        <w:t xml:space="preserve">of them earned between #10,000-#15,000, 16.7% of them earned between #15,00 - #20,000 while income earners between #21,000 </w:t>
      </w:r>
      <w:r>
        <w:rPr>
          <w:iCs/>
          <w:sz w:val="28"/>
          <w:szCs w:val="28"/>
        </w:rPr>
        <w:t xml:space="preserve">-25,000 </w:t>
      </w:r>
      <w:r>
        <w:rPr>
          <w:sz w:val="28"/>
          <w:szCs w:val="28"/>
        </w:rPr>
        <w:t xml:space="preserve">were between 12.5% and 16.7% of them are those who earn between #26,000 and above. </w:t>
      </w:r>
    </w:p>
    <w:p w14:paraId="3956105D">
      <w:pPr>
        <w:pStyle w:val="5"/>
        <w:spacing w:before="0" w:beforeAutospacing="0" w:after="0" w:afterAutospacing="0" w:line="480" w:lineRule="auto"/>
        <w:jc w:val="both"/>
        <w:rPr>
          <w:sz w:val="28"/>
          <w:szCs w:val="28"/>
        </w:rPr>
      </w:pPr>
      <w:r>
        <w:rPr>
          <w:b/>
          <w:bCs/>
          <w:sz w:val="28"/>
          <w:szCs w:val="28"/>
        </w:rPr>
        <w:t xml:space="preserve">TABLE 6: RESPONDENT SHOWING FACTORS INFLUENCING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3C6EDFFD">
        <w:tblPrEx>
          <w:tblLayout w:type="fixed"/>
        </w:tblPrEx>
        <w:tc>
          <w:tcPr>
            <w:tcW w:w="2890" w:type="dxa"/>
          </w:tcPr>
          <w:p w14:paraId="2D2FF00F">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759900CF">
            <w:pPr>
              <w:pStyle w:val="5"/>
              <w:spacing w:before="0" w:beforeAutospacing="0" w:after="0" w:afterAutospacing="0" w:line="480" w:lineRule="auto"/>
              <w:jc w:val="both"/>
              <w:rPr>
                <w:b/>
                <w:sz w:val="28"/>
                <w:szCs w:val="28"/>
              </w:rPr>
            </w:pPr>
            <w:r>
              <w:rPr>
                <w:b/>
                <w:sz w:val="28"/>
                <w:szCs w:val="28"/>
              </w:rPr>
              <w:t>FREQUENCY</w:t>
            </w:r>
          </w:p>
        </w:tc>
        <w:tc>
          <w:tcPr>
            <w:tcW w:w="3016" w:type="dxa"/>
          </w:tcPr>
          <w:p w14:paraId="56A7B4A0">
            <w:pPr>
              <w:pStyle w:val="5"/>
              <w:spacing w:before="0" w:beforeAutospacing="0" w:after="0" w:afterAutospacing="0" w:line="480" w:lineRule="auto"/>
              <w:jc w:val="both"/>
              <w:rPr>
                <w:b/>
                <w:sz w:val="28"/>
                <w:szCs w:val="28"/>
              </w:rPr>
            </w:pPr>
            <w:r>
              <w:rPr>
                <w:b/>
                <w:sz w:val="28"/>
                <w:szCs w:val="28"/>
              </w:rPr>
              <w:t>PERCENTAGES</w:t>
            </w:r>
          </w:p>
        </w:tc>
      </w:tr>
      <w:tr w14:paraId="6B8EA97E">
        <w:tblPrEx>
          <w:tblLayout w:type="fixed"/>
        </w:tblPrEx>
        <w:tc>
          <w:tcPr>
            <w:tcW w:w="2890" w:type="dxa"/>
          </w:tcPr>
          <w:p w14:paraId="692EF4CF">
            <w:pPr>
              <w:pStyle w:val="5"/>
              <w:spacing w:before="0" w:beforeAutospacing="0" w:after="0" w:afterAutospacing="0" w:line="480" w:lineRule="auto"/>
              <w:jc w:val="both"/>
              <w:rPr>
                <w:sz w:val="28"/>
                <w:szCs w:val="28"/>
              </w:rPr>
            </w:pPr>
            <w:r>
              <w:rPr>
                <w:sz w:val="28"/>
                <w:szCs w:val="28"/>
              </w:rPr>
              <w:t xml:space="preserve">Quality </w:t>
            </w:r>
          </w:p>
        </w:tc>
        <w:tc>
          <w:tcPr>
            <w:tcW w:w="2950" w:type="dxa"/>
          </w:tcPr>
          <w:p w14:paraId="5F99578D">
            <w:pPr>
              <w:pStyle w:val="5"/>
              <w:spacing w:before="0" w:beforeAutospacing="0" w:after="0" w:afterAutospacing="0" w:line="480" w:lineRule="auto"/>
              <w:jc w:val="both"/>
              <w:rPr>
                <w:sz w:val="28"/>
                <w:szCs w:val="28"/>
              </w:rPr>
            </w:pPr>
            <w:r>
              <w:rPr>
                <w:sz w:val="28"/>
                <w:szCs w:val="28"/>
              </w:rPr>
              <w:t>20</w:t>
            </w:r>
          </w:p>
        </w:tc>
        <w:tc>
          <w:tcPr>
            <w:tcW w:w="3016" w:type="dxa"/>
          </w:tcPr>
          <w:p w14:paraId="3BD09039">
            <w:pPr>
              <w:pStyle w:val="5"/>
              <w:spacing w:before="0" w:beforeAutospacing="0" w:after="0" w:afterAutospacing="0" w:line="480" w:lineRule="auto"/>
              <w:jc w:val="both"/>
              <w:rPr>
                <w:sz w:val="28"/>
                <w:szCs w:val="28"/>
              </w:rPr>
            </w:pPr>
            <w:r>
              <w:rPr>
                <w:sz w:val="28"/>
                <w:szCs w:val="28"/>
              </w:rPr>
              <w:t>16.7%</w:t>
            </w:r>
          </w:p>
        </w:tc>
      </w:tr>
      <w:tr w14:paraId="46D75DF5">
        <w:tblPrEx>
          <w:tblLayout w:type="fixed"/>
        </w:tblPrEx>
        <w:tc>
          <w:tcPr>
            <w:tcW w:w="2890" w:type="dxa"/>
          </w:tcPr>
          <w:p w14:paraId="38F8E396">
            <w:pPr>
              <w:pStyle w:val="5"/>
              <w:spacing w:before="0" w:beforeAutospacing="0" w:after="0" w:afterAutospacing="0" w:line="480" w:lineRule="auto"/>
              <w:jc w:val="both"/>
              <w:rPr>
                <w:sz w:val="28"/>
                <w:szCs w:val="28"/>
              </w:rPr>
            </w:pPr>
            <w:r>
              <w:rPr>
                <w:sz w:val="28"/>
                <w:szCs w:val="28"/>
              </w:rPr>
              <w:t xml:space="preserve">Price </w:t>
            </w:r>
          </w:p>
        </w:tc>
        <w:tc>
          <w:tcPr>
            <w:tcW w:w="2950" w:type="dxa"/>
          </w:tcPr>
          <w:p w14:paraId="78D0BA7B">
            <w:pPr>
              <w:pStyle w:val="5"/>
              <w:spacing w:before="0" w:beforeAutospacing="0" w:after="0" w:afterAutospacing="0" w:line="480" w:lineRule="auto"/>
              <w:jc w:val="both"/>
              <w:rPr>
                <w:sz w:val="28"/>
                <w:szCs w:val="28"/>
              </w:rPr>
            </w:pPr>
            <w:r>
              <w:rPr>
                <w:sz w:val="28"/>
                <w:szCs w:val="28"/>
              </w:rPr>
              <w:t>30</w:t>
            </w:r>
          </w:p>
        </w:tc>
        <w:tc>
          <w:tcPr>
            <w:tcW w:w="3016" w:type="dxa"/>
          </w:tcPr>
          <w:p w14:paraId="5D0D9AD7">
            <w:pPr>
              <w:pStyle w:val="5"/>
              <w:spacing w:before="0" w:beforeAutospacing="0" w:after="0" w:afterAutospacing="0" w:line="480" w:lineRule="auto"/>
              <w:jc w:val="both"/>
              <w:rPr>
                <w:sz w:val="28"/>
                <w:szCs w:val="28"/>
              </w:rPr>
            </w:pPr>
            <w:r>
              <w:rPr>
                <w:sz w:val="28"/>
                <w:szCs w:val="28"/>
              </w:rPr>
              <w:t>25%</w:t>
            </w:r>
          </w:p>
        </w:tc>
      </w:tr>
      <w:tr w14:paraId="3BD7B23F">
        <w:tblPrEx>
          <w:tblLayout w:type="fixed"/>
        </w:tblPrEx>
        <w:tc>
          <w:tcPr>
            <w:tcW w:w="2890" w:type="dxa"/>
          </w:tcPr>
          <w:p w14:paraId="0E9813C8">
            <w:pPr>
              <w:pStyle w:val="5"/>
              <w:spacing w:before="0" w:beforeAutospacing="0" w:after="0" w:afterAutospacing="0" w:line="480" w:lineRule="auto"/>
              <w:jc w:val="both"/>
              <w:rPr>
                <w:sz w:val="28"/>
                <w:szCs w:val="28"/>
              </w:rPr>
            </w:pPr>
            <w:r>
              <w:rPr>
                <w:sz w:val="28"/>
                <w:szCs w:val="28"/>
              </w:rPr>
              <w:t xml:space="preserve">Availability </w:t>
            </w:r>
          </w:p>
        </w:tc>
        <w:tc>
          <w:tcPr>
            <w:tcW w:w="2950" w:type="dxa"/>
          </w:tcPr>
          <w:p w14:paraId="40A52797">
            <w:pPr>
              <w:pStyle w:val="5"/>
              <w:spacing w:before="0" w:beforeAutospacing="0" w:after="0" w:afterAutospacing="0" w:line="480" w:lineRule="auto"/>
              <w:jc w:val="both"/>
              <w:rPr>
                <w:sz w:val="28"/>
                <w:szCs w:val="28"/>
              </w:rPr>
            </w:pPr>
            <w:r>
              <w:rPr>
                <w:sz w:val="28"/>
                <w:szCs w:val="28"/>
              </w:rPr>
              <w:t>20</w:t>
            </w:r>
          </w:p>
        </w:tc>
        <w:tc>
          <w:tcPr>
            <w:tcW w:w="3016" w:type="dxa"/>
          </w:tcPr>
          <w:p w14:paraId="1682C2CF">
            <w:pPr>
              <w:pStyle w:val="5"/>
              <w:spacing w:before="0" w:beforeAutospacing="0" w:after="0" w:afterAutospacing="0" w:line="480" w:lineRule="auto"/>
              <w:jc w:val="both"/>
              <w:rPr>
                <w:sz w:val="28"/>
                <w:szCs w:val="28"/>
              </w:rPr>
            </w:pPr>
            <w:r>
              <w:rPr>
                <w:sz w:val="28"/>
                <w:szCs w:val="28"/>
              </w:rPr>
              <w:t>16.7%</w:t>
            </w:r>
          </w:p>
        </w:tc>
      </w:tr>
      <w:tr w14:paraId="2B8FCDAE">
        <w:tblPrEx>
          <w:tblLayout w:type="fixed"/>
        </w:tblPrEx>
        <w:tc>
          <w:tcPr>
            <w:tcW w:w="2890" w:type="dxa"/>
          </w:tcPr>
          <w:p w14:paraId="15420F54">
            <w:pPr>
              <w:pStyle w:val="5"/>
              <w:spacing w:before="0" w:beforeAutospacing="0" w:after="0" w:afterAutospacing="0" w:line="480" w:lineRule="auto"/>
              <w:jc w:val="both"/>
              <w:rPr>
                <w:sz w:val="28"/>
                <w:szCs w:val="28"/>
              </w:rPr>
            </w:pPr>
            <w:r>
              <w:rPr>
                <w:sz w:val="28"/>
                <w:szCs w:val="28"/>
              </w:rPr>
              <w:t xml:space="preserve">Brand name </w:t>
            </w:r>
          </w:p>
        </w:tc>
        <w:tc>
          <w:tcPr>
            <w:tcW w:w="2950" w:type="dxa"/>
          </w:tcPr>
          <w:p w14:paraId="2269959C">
            <w:pPr>
              <w:pStyle w:val="5"/>
              <w:spacing w:before="0" w:beforeAutospacing="0" w:after="0" w:afterAutospacing="0" w:line="480" w:lineRule="auto"/>
              <w:jc w:val="both"/>
              <w:rPr>
                <w:sz w:val="28"/>
                <w:szCs w:val="28"/>
              </w:rPr>
            </w:pPr>
            <w:r>
              <w:rPr>
                <w:sz w:val="28"/>
                <w:szCs w:val="28"/>
              </w:rPr>
              <w:t>20</w:t>
            </w:r>
          </w:p>
        </w:tc>
        <w:tc>
          <w:tcPr>
            <w:tcW w:w="3016" w:type="dxa"/>
          </w:tcPr>
          <w:p w14:paraId="1976B7A5">
            <w:pPr>
              <w:pStyle w:val="5"/>
              <w:spacing w:before="0" w:beforeAutospacing="0" w:after="0" w:afterAutospacing="0" w:line="480" w:lineRule="auto"/>
              <w:jc w:val="both"/>
              <w:rPr>
                <w:sz w:val="28"/>
                <w:szCs w:val="28"/>
              </w:rPr>
            </w:pPr>
            <w:r>
              <w:rPr>
                <w:sz w:val="28"/>
                <w:szCs w:val="28"/>
              </w:rPr>
              <w:t>16.7%</w:t>
            </w:r>
          </w:p>
        </w:tc>
      </w:tr>
      <w:tr w14:paraId="5C2DD0B4">
        <w:tblPrEx>
          <w:tblLayout w:type="fixed"/>
        </w:tblPrEx>
        <w:tc>
          <w:tcPr>
            <w:tcW w:w="2890" w:type="dxa"/>
          </w:tcPr>
          <w:p w14:paraId="1846AE2D">
            <w:pPr>
              <w:pStyle w:val="5"/>
              <w:spacing w:before="0" w:beforeAutospacing="0" w:after="0" w:afterAutospacing="0" w:line="480" w:lineRule="auto"/>
              <w:jc w:val="both"/>
              <w:rPr>
                <w:sz w:val="28"/>
                <w:szCs w:val="28"/>
              </w:rPr>
            </w:pPr>
            <w:r>
              <w:rPr>
                <w:sz w:val="28"/>
                <w:szCs w:val="28"/>
              </w:rPr>
              <w:t xml:space="preserve">Durability </w:t>
            </w:r>
          </w:p>
        </w:tc>
        <w:tc>
          <w:tcPr>
            <w:tcW w:w="2950" w:type="dxa"/>
          </w:tcPr>
          <w:p w14:paraId="252274EB">
            <w:pPr>
              <w:pStyle w:val="5"/>
              <w:spacing w:before="0" w:beforeAutospacing="0" w:after="0" w:afterAutospacing="0" w:line="480" w:lineRule="auto"/>
              <w:jc w:val="both"/>
              <w:rPr>
                <w:sz w:val="28"/>
                <w:szCs w:val="28"/>
              </w:rPr>
            </w:pPr>
            <w:r>
              <w:rPr>
                <w:sz w:val="28"/>
                <w:szCs w:val="28"/>
              </w:rPr>
              <w:t>30</w:t>
            </w:r>
          </w:p>
        </w:tc>
        <w:tc>
          <w:tcPr>
            <w:tcW w:w="3016" w:type="dxa"/>
          </w:tcPr>
          <w:p w14:paraId="3C6A071E">
            <w:pPr>
              <w:pStyle w:val="5"/>
              <w:spacing w:before="0" w:beforeAutospacing="0" w:after="0" w:afterAutospacing="0" w:line="480" w:lineRule="auto"/>
              <w:jc w:val="both"/>
              <w:rPr>
                <w:sz w:val="28"/>
                <w:szCs w:val="28"/>
              </w:rPr>
            </w:pPr>
            <w:r>
              <w:rPr>
                <w:sz w:val="28"/>
                <w:szCs w:val="28"/>
              </w:rPr>
              <w:t>25%</w:t>
            </w:r>
          </w:p>
        </w:tc>
      </w:tr>
      <w:tr w14:paraId="5C61B889">
        <w:tblPrEx>
          <w:tblLayout w:type="fixed"/>
        </w:tblPrEx>
        <w:tc>
          <w:tcPr>
            <w:tcW w:w="2890" w:type="dxa"/>
          </w:tcPr>
          <w:p w14:paraId="09F89870">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00F7057A">
            <w:pPr>
              <w:pStyle w:val="5"/>
              <w:spacing w:before="0" w:beforeAutospacing="0" w:after="0" w:afterAutospacing="0" w:line="480" w:lineRule="auto"/>
              <w:jc w:val="both"/>
              <w:rPr>
                <w:sz w:val="28"/>
                <w:szCs w:val="28"/>
              </w:rPr>
            </w:pPr>
            <w:r>
              <w:rPr>
                <w:sz w:val="28"/>
                <w:szCs w:val="28"/>
              </w:rPr>
              <w:t>120</w:t>
            </w:r>
          </w:p>
        </w:tc>
        <w:tc>
          <w:tcPr>
            <w:tcW w:w="3016" w:type="dxa"/>
          </w:tcPr>
          <w:p w14:paraId="5C82B49C">
            <w:pPr>
              <w:pStyle w:val="5"/>
              <w:spacing w:before="0" w:beforeAutospacing="0" w:after="0" w:afterAutospacing="0" w:line="480" w:lineRule="auto"/>
              <w:jc w:val="both"/>
              <w:rPr>
                <w:sz w:val="28"/>
                <w:szCs w:val="28"/>
              </w:rPr>
            </w:pPr>
            <w:r>
              <w:rPr>
                <w:sz w:val="28"/>
                <w:szCs w:val="28"/>
              </w:rPr>
              <w:t>100%</w:t>
            </w:r>
          </w:p>
        </w:tc>
      </w:tr>
    </w:tbl>
    <w:p w14:paraId="0A8DCA24">
      <w:pPr>
        <w:pStyle w:val="5"/>
        <w:spacing w:before="0" w:beforeAutospacing="0" w:after="0" w:afterAutospacing="0" w:line="480" w:lineRule="auto"/>
        <w:jc w:val="both"/>
        <w:rPr>
          <w:b/>
          <w:sz w:val="28"/>
          <w:szCs w:val="28"/>
        </w:rPr>
      </w:pPr>
      <w:r>
        <w:rPr>
          <w:b/>
          <w:sz w:val="28"/>
          <w:szCs w:val="28"/>
        </w:rPr>
        <w:t xml:space="preserve">Source: Research Field Survey, 2025 </w:t>
      </w:r>
    </w:p>
    <w:p w14:paraId="41520B77">
      <w:pPr>
        <w:pStyle w:val="5"/>
        <w:spacing w:before="0" w:beforeAutospacing="0" w:after="0" w:afterAutospacing="0" w:line="480" w:lineRule="auto"/>
        <w:ind w:firstLine="720"/>
        <w:jc w:val="both"/>
        <w:rPr>
          <w:rFonts w:eastAsia="Times New Roman"/>
          <w:sz w:val="28"/>
          <w:szCs w:val="28"/>
        </w:rPr>
      </w:pPr>
      <w:r>
        <w:rPr>
          <w:sz w:val="28"/>
          <w:szCs w:val="28"/>
        </w:rPr>
        <w:t xml:space="preserve">This table shows that 16.67% of the respondent shows quality of Airtel plc 25% showing price, 16.6% shows availability, 16.67% shows brand name and 25% shows the durability as what attracted the product. </w:t>
      </w:r>
    </w:p>
    <w:p w14:paraId="3C5E00EA">
      <w:pPr>
        <w:pStyle w:val="5"/>
        <w:spacing w:before="0" w:beforeAutospacing="0" w:after="0" w:afterAutospacing="0" w:line="480" w:lineRule="auto"/>
        <w:jc w:val="both"/>
        <w:rPr>
          <w:b/>
          <w:sz w:val="28"/>
          <w:szCs w:val="28"/>
        </w:rPr>
      </w:pPr>
      <w:r>
        <w:rPr>
          <w:b/>
          <w:bCs/>
          <w:sz w:val="28"/>
          <w:szCs w:val="28"/>
        </w:rPr>
        <w:t xml:space="preserve">TABLE </w:t>
      </w:r>
      <w:r>
        <w:rPr>
          <w:b/>
          <w:iCs/>
          <w:sz w:val="28"/>
          <w:szCs w:val="28"/>
        </w:rPr>
        <w:t xml:space="preserve">7: </w:t>
      </w:r>
      <w:r>
        <w:rPr>
          <w:b/>
          <w:bCs/>
          <w:sz w:val="28"/>
          <w:szCs w:val="28"/>
        </w:rPr>
        <w:t xml:space="preserve">OPINION DISTRIBUTION OF RESPONDENT </w:t>
      </w:r>
      <w:r>
        <w:rPr>
          <w:b/>
          <w:sz w:val="28"/>
          <w:szCs w:val="28"/>
        </w:rPr>
        <w:t xml:space="preserve">ON </w:t>
      </w:r>
      <w:r>
        <w:rPr>
          <w:b/>
          <w:bCs/>
          <w:sz w:val="28"/>
          <w:szCs w:val="28"/>
        </w:rPr>
        <w:t xml:space="preserve">THE </w:t>
      </w:r>
      <w:r>
        <w:rPr>
          <w:b/>
          <w:bCs/>
          <w:sz w:val="28"/>
          <w:szCs w:val="28"/>
        </w:rPr>
        <w:br w:type="textWrapping"/>
      </w:r>
      <w:r>
        <w:rPr>
          <w:b/>
          <w:bCs/>
          <w:sz w:val="28"/>
          <w:szCs w:val="28"/>
        </w:rPr>
        <w:t xml:space="preserve">AWARENESS OF AIRTEL NIGERIA PLC EXISTENCE.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01"/>
        <w:gridCol w:w="2828"/>
        <w:gridCol w:w="2927"/>
      </w:tblGrid>
      <w:tr w14:paraId="1C719DC1">
        <w:tblPrEx>
          <w:tblLayout w:type="fixed"/>
        </w:tblPrEx>
        <w:tc>
          <w:tcPr>
            <w:tcW w:w="3101" w:type="dxa"/>
          </w:tcPr>
          <w:p w14:paraId="49FFABEF">
            <w:pPr>
              <w:pStyle w:val="5"/>
              <w:spacing w:before="0" w:beforeAutospacing="0" w:after="0" w:afterAutospacing="0" w:line="480" w:lineRule="auto"/>
              <w:jc w:val="both"/>
              <w:rPr>
                <w:b/>
                <w:sz w:val="28"/>
                <w:szCs w:val="28"/>
              </w:rPr>
            </w:pPr>
            <w:r>
              <w:rPr>
                <w:b/>
                <w:sz w:val="28"/>
                <w:szCs w:val="28"/>
              </w:rPr>
              <w:t xml:space="preserve">RESPONSE </w:t>
            </w:r>
          </w:p>
        </w:tc>
        <w:tc>
          <w:tcPr>
            <w:tcW w:w="2828" w:type="dxa"/>
          </w:tcPr>
          <w:p w14:paraId="369D64F1">
            <w:pPr>
              <w:pStyle w:val="5"/>
              <w:spacing w:before="0" w:beforeAutospacing="0" w:after="0" w:afterAutospacing="0" w:line="480" w:lineRule="auto"/>
              <w:jc w:val="both"/>
              <w:rPr>
                <w:b/>
                <w:sz w:val="28"/>
                <w:szCs w:val="28"/>
              </w:rPr>
            </w:pPr>
            <w:r>
              <w:rPr>
                <w:b/>
                <w:sz w:val="28"/>
                <w:szCs w:val="28"/>
              </w:rPr>
              <w:t>FREQUENCY</w:t>
            </w:r>
          </w:p>
        </w:tc>
        <w:tc>
          <w:tcPr>
            <w:tcW w:w="2927" w:type="dxa"/>
          </w:tcPr>
          <w:p w14:paraId="32E8AF11">
            <w:pPr>
              <w:pStyle w:val="5"/>
              <w:spacing w:before="0" w:beforeAutospacing="0" w:after="0" w:afterAutospacing="0" w:line="480" w:lineRule="auto"/>
              <w:jc w:val="both"/>
              <w:rPr>
                <w:b/>
                <w:sz w:val="28"/>
                <w:szCs w:val="28"/>
              </w:rPr>
            </w:pPr>
            <w:r>
              <w:rPr>
                <w:b/>
                <w:sz w:val="28"/>
                <w:szCs w:val="28"/>
              </w:rPr>
              <w:t>PERCENTAGES</w:t>
            </w:r>
          </w:p>
        </w:tc>
      </w:tr>
      <w:tr w14:paraId="76509231">
        <w:tblPrEx>
          <w:tblLayout w:type="fixed"/>
        </w:tblPrEx>
        <w:tc>
          <w:tcPr>
            <w:tcW w:w="3101" w:type="dxa"/>
          </w:tcPr>
          <w:p w14:paraId="6E2BC172">
            <w:pPr>
              <w:pStyle w:val="5"/>
              <w:spacing w:before="0" w:beforeAutospacing="0" w:after="0" w:afterAutospacing="0" w:line="480" w:lineRule="auto"/>
              <w:jc w:val="both"/>
              <w:rPr>
                <w:sz w:val="28"/>
                <w:szCs w:val="28"/>
              </w:rPr>
            </w:pPr>
            <w:r>
              <w:rPr>
                <w:sz w:val="28"/>
                <w:szCs w:val="28"/>
              </w:rPr>
              <w:t xml:space="preserve">Sales promotion </w:t>
            </w:r>
          </w:p>
        </w:tc>
        <w:tc>
          <w:tcPr>
            <w:tcW w:w="2828" w:type="dxa"/>
          </w:tcPr>
          <w:p w14:paraId="7D4BEB0C">
            <w:pPr>
              <w:pStyle w:val="5"/>
              <w:spacing w:before="0" w:beforeAutospacing="0" w:after="0" w:afterAutospacing="0" w:line="480" w:lineRule="auto"/>
              <w:jc w:val="both"/>
              <w:rPr>
                <w:sz w:val="28"/>
                <w:szCs w:val="28"/>
              </w:rPr>
            </w:pPr>
            <w:r>
              <w:rPr>
                <w:sz w:val="28"/>
                <w:szCs w:val="28"/>
              </w:rPr>
              <w:t>40</w:t>
            </w:r>
          </w:p>
        </w:tc>
        <w:tc>
          <w:tcPr>
            <w:tcW w:w="2927" w:type="dxa"/>
          </w:tcPr>
          <w:p w14:paraId="385C400C">
            <w:pPr>
              <w:pStyle w:val="5"/>
              <w:spacing w:before="0" w:beforeAutospacing="0" w:after="0" w:afterAutospacing="0" w:line="480" w:lineRule="auto"/>
              <w:jc w:val="both"/>
              <w:rPr>
                <w:sz w:val="28"/>
                <w:szCs w:val="28"/>
              </w:rPr>
            </w:pPr>
            <w:r>
              <w:rPr>
                <w:sz w:val="28"/>
                <w:szCs w:val="28"/>
              </w:rPr>
              <w:t>33.3%</w:t>
            </w:r>
          </w:p>
        </w:tc>
      </w:tr>
      <w:tr w14:paraId="4DFD8022">
        <w:tblPrEx>
          <w:tblLayout w:type="fixed"/>
        </w:tblPrEx>
        <w:tc>
          <w:tcPr>
            <w:tcW w:w="3101" w:type="dxa"/>
          </w:tcPr>
          <w:p w14:paraId="340662FD">
            <w:pPr>
              <w:pStyle w:val="5"/>
              <w:spacing w:before="0" w:beforeAutospacing="0" w:after="0" w:afterAutospacing="0" w:line="480" w:lineRule="auto"/>
              <w:jc w:val="both"/>
              <w:rPr>
                <w:sz w:val="28"/>
                <w:szCs w:val="28"/>
              </w:rPr>
            </w:pPr>
            <w:r>
              <w:rPr>
                <w:sz w:val="28"/>
                <w:szCs w:val="28"/>
              </w:rPr>
              <w:t xml:space="preserve">Friends/Neighbourhood </w:t>
            </w:r>
          </w:p>
        </w:tc>
        <w:tc>
          <w:tcPr>
            <w:tcW w:w="2828" w:type="dxa"/>
          </w:tcPr>
          <w:p w14:paraId="04D7FE38">
            <w:pPr>
              <w:pStyle w:val="5"/>
              <w:spacing w:before="0" w:beforeAutospacing="0" w:after="0" w:afterAutospacing="0" w:line="480" w:lineRule="auto"/>
              <w:jc w:val="both"/>
              <w:rPr>
                <w:sz w:val="28"/>
                <w:szCs w:val="28"/>
              </w:rPr>
            </w:pPr>
            <w:r>
              <w:rPr>
                <w:sz w:val="28"/>
                <w:szCs w:val="28"/>
              </w:rPr>
              <w:t>15</w:t>
            </w:r>
          </w:p>
        </w:tc>
        <w:tc>
          <w:tcPr>
            <w:tcW w:w="2927" w:type="dxa"/>
          </w:tcPr>
          <w:p w14:paraId="55D09434">
            <w:pPr>
              <w:pStyle w:val="5"/>
              <w:spacing w:before="0" w:beforeAutospacing="0" w:after="0" w:afterAutospacing="0" w:line="480" w:lineRule="auto"/>
              <w:jc w:val="both"/>
              <w:rPr>
                <w:sz w:val="28"/>
                <w:szCs w:val="28"/>
              </w:rPr>
            </w:pPr>
            <w:r>
              <w:rPr>
                <w:sz w:val="28"/>
                <w:szCs w:val="28"/>
              </w:rPr>
              <w:t>12.5%</w:t>
            </w:r>
          </w:p>
        </w:tc>
      </w:tr>
      <w:tr w14:paraId="226A1F3A">
        <w:tblPrEx>
          <w:tblLayout w:type="fixed"/>
        </w:tblPrEx>
        <w:tc>
          <w:tcPr>
            <w:tcW w:w="3101" w:type="dxa"/>
          </w:tcPr>
          <w:p w14:paraId="66EECF13">
            <w:pPr>
              <w:pStyle w:val="5"/>
              <w:spacing w:before="0" w:beforeAutospacing="0" w:after="0" w:afterAutospacing="0" w:line="480" w:lineRule="auto"/>
              <w:jc w:val="both"/>
              <w:rPr>
                <w:sz w:val="28"/>
                <w:szCs w:val="28"/>
              </w:rPr>
            </w:pPr>
            <w:r>
              <w:rPr>
                <w:sz w:val="28"/>
                <w:szCs w:val="28"/>
              </w:rPr>
              <w:t xml:space="preserve">Personal observation </w:t>
            </w:r>
          </w:p>
        </w:tc>
        <w:tc>
          <w:tcPr>
            <w:tcW w:w="2828" w:type="dxa"/>
          </w:tcPr>
          <w:p w14:paraId="53410043">
            <w:pPr>
              <w:pStyle w:val="5"/>
              <w:spacing w:before="0" w:beforeAutospacing="0" w:after="0" w:afterAutospacing="0" w:line="480" w:lineRule="auto"/>
              <w:jc w:val="both"/>
              <w:rPr>
                <w:sz w:val="28"/>
                <w:szCs w:val="28"/>
              </w:rPr>
            </w:pPr>
            <w:r>
              <w:rPr>
                <w:sz w:val="28"/>
                <w:szCs w:val="28"/>
              </w:rPr>
              <w:t>20</w:t>
            </w:r>
          </w:p>
        </w:tc>
        <w:tc>
          <w:tcPr>
            <w:tcW w:w="2927" w:type="dxa"/>
          </w:tcPr>
          <w:p w14:paraId="5A6A389B">
            <w:pPr>
              <w:pStyle w:val="5"/>
              <w:spacing w:before="0" w:beforeAutospacing="0" w:after="0" w:afterAutospacing="0" w:line="480" w:lineRule="auto"/>
              <w:jc w:val="both"/>
              <w:rPr>
                <w:sz w:val="28"/>
                <w:szCs w:val="28"/>
              </w:rPr>
            </w:pPr>
            <w:r>
              <w:rPr>
                <w:sz w:val="28"/>
                <w:szCs w:val="28"/>
              </w:rPr>
              <w:t>16.7%</w:t>
            </w:r>
          </w:p>
        </w:tc>
      </w:tr>
      <w:tr w14:paraId="0A67F077">
        <w:tblPrEx>
          <w:tblLayout w:type="fixed"/>
        </w:tblPrEx>
        <w:tc>
          <w:tcPr>
            <w:tcW w:w="3101" w:type="dxa"/>
          </w:tcPr>
          <w:p w14:paraId="6E22918F">
            <w:pPr>
              <w:pStyle w:val="5"/>
              <w:spacing w:before="0" w:beforeAutospacing="0" w:after="0" w:afterAutospacing="0" w:line="480" w:lineRule="auto"/>
              <w:jc w:val="both"/>
              <w:rPr>
                <w:sz w:val="28"/>
                <w:szCs w:val="28"/>
              </w:rPr>
            </w:pPr>
            <w:r>
              <w:rPr>
                <w:sz w:val="28"/>
                <w:szCs w:val="28"/>
              </w:rPr>
              <w:t xml:space="preserve">Advertising </w:t>
            </w:r>
          </w:p>
        </w:tc>
        <w:tc>
          <w:tcPr>
            <w:tcW w:w="2828" w:type="dxa"/>
          </w:tcPr>
          <w:p w14:paraId="09D1EBAB">
            <w:pPr>
              <w:pStyle w:val="5"/>
              <w:spacing w:before="0" w:beforeAutospacing="0" w:after="0" w:afterAutospacing="0" w:line="480" w:lineRule="auto"/>
              <w:jc w:val="both"/>
              <w:rPr>
                <w:sz w:val="28"/>
                <w:szCs w:val="28"/>
              </w:rPr>
            </w:pPr>
            <w:r>
              <w:rPr>
                <w:sz w:val="28"/>
                <w:szCs w:val="28"/>
              </w:rPr>
              <w:t>45</w:t>
            </w:r>
          </w:p>
        </w:tc>
        <w:tc>
          <w:tcPr>
            <w:tcW w:w="2927" w:type="dxa"/>
          </w:tcPr>
          <w:p w14:paraId="69E99CA9">
            <w:pPr>
              <w:pStyle w:val="5"/>
              <w:spacing w:before="0" w:beforeAutospacing="0" w:after="0" w:afterAutospacing="0" w:line="480" w:lineRule="auto"/>
              <w:jc w:val="both"/>
              <w:rPr>
                <w:sz w:val="28"/>
                <w:szCs w:val="28"/>
              </w:rPr>
            </w:pPr>
            <w:r>
              <w:rPr>
                <w:sz w:val="28"/>
                <w:szCs w:val="28"/>
              </w:rPr>
              <w:t>37.5</w:t>
            </w:r>
          </w:p>
        </w:tc>
      </w:tr>
      <w:tr w14:paraId="4A4ABADB">
        <w:tblPrEx>
          <w:tblLayout w:type="fixed"/>
        </w:tblPrEx>
        <w:tc>
          <w:tcPr>
            <w:tcW w:w="3101" w:type="dxa"/>
          </w:tcPr>
          <w:p w14:paraId="08801F50">
            <w:pPr>
              <w:pStyle w:val="5"/>
              <w:spacing w:before="0" w:beforeAutospacing="0" w:after="0" w:afterAutospacing="0" w:line="480" w:lineRule="auto"/>
              <w:jc w:val="both"/>
              <w:rPr>
                <w:sz w:val="28"/>
                <w:szCs w:val="28"/>
              </w:rPr>
            </w:pPr>
            <w:r>
              <w:rPr>
                <w:sz w:val="28"/>
                <w:szCs w:val="28"/>
              </w:rPr>
              <w:t xml:space="preserve">Total </w:t>
            </w:r>
          </w:p>
        </w:tc>
        <w:tc>
          <w:tcPr>
            <w:tcW w:w="2828" w:type="dxa"/>
          </w:tcPr>
          <w:p w14:paraId="746DAFE8">
            <w:pPr>
              <w:pStyle w:val="5"/>
              <w:spacing w:before="0" w:beforeAutospacing="0" w:after="0" w:afterAutospacing="0" w:line="480" w:lineRule="auto"/>
              <w:jc w:val="both"/>
              <w:rPr>
                <w:sz w:val="28"/>
                <w:szCs w:val="28"/>
              </w:rPr>
            </w:pPr>
            <w:r>
              <w:rPr>
                <w:sz w:val="28"/>
                <w:szCs w:val="28"/>
              </w:rPr>
              <w:t>120</w:t>
            </w:r>
          </w:p>
        </w:tc>
        <w:tc>
          <w:tcPr>
            <w:tcW w:w="2927" w:type="dxa"/>
          </w:tcPr>
          <w:p w14:paraId="4E379652">
            <w:pPr>
              <w:pStyle w:val="5"/>
              <w:spacing w:before="0" w:beforeAutospacing="0" w:after="0" w:afterAutospacing="0" w:line="480" w:lineRule="auto"/>
              <w:jc w:val="both"/>
              <w:rPr>
                <w:sz w:val="28"/>
                <w:szCs w:val="28"/>
              </w:rPr>
            </w:pPr>
            <w:r>
              <w:rPr>
                <w:sz w:val="28"/>
                <w:szCs w:val="28"/>
              </w:rPr>
              <w:t>100%</w:t>
            </w:r>
          </w:p>
        </w:tc>
      </w:tr>
    </w:tbl>
    <w:p w14:paraId="6BA320B3">
      <w:pPr>
        <w:pStyle w:val="5"/>
        <w:spacing w:before="0" w:beforeAutospacing="0" w:after="0" w:afterAutospacing="0" w:line="480" w:lineRule="auto"/>
        <w:jc w:val="both"/>
        <w:rPr>
          <w:b/>
          <w:sz w:val="28"/>
          <w:szCs w:val="28"/>
        </w:rPr>
      </w:pPr>
      <w:r>
        <w:rPr>
          <w:b/>
          <w:sz w:val="28"/>
          <w:szCs w:val="28"/>
        </w:rPr>
        <w:t xml:space="preserve">Source: Research Field Survey, 2025 </w:t>
      </w:r>
    </w:p>
    <w:p w14:paraId="455239F0">
      <w:pPr>
        <w:pStyle w:val="5"/>
        <w:spacing w:before="0" w:beforeAutospacing="0" w:after="0" w:afterAutospacing="0" w:line="480" w:lineRule="auto"/>
        <w:ind w:firstLine="720"/>
        <w:jc w:val="both"/>
        <w:rPr>
          <w:rFonts w:eastAsia="Times New Roman"/>
          <w:sz w:val="28"/>
          <w:szCs w:val="28"/>
        </w:rPr>
      </w:pPr>
      <w:r>
        <w:rPr>
          <w:sz w:val="28"/>
          <w:szCs w:val="28"/>
        </w:rPr>
        <w:t xml:space="preserve">This table shows how the consumers of Airtel’s product became aware through advertising and 16.75% by personal observation, while 12.5% through friends and 3.33% through sales production. </w:t>
      </w:r>
    </w:p>
    <w:p w14:paraId="7824E5D6">
      <w:pPr>
        <w:pStyle w:val="5"/>
        <w:spacing w:before="0" w:beforeAutospacing="0" w:after="0" w:afterAutospacing="0" w:line="480" w:lineRule="auto"/>
        <w:jc w:val="both"/>
        <w:rPr>
          <w:b/>
          <w:sz w:val="28"/>
          <w:szCs w:val="28"/>
        </w:rPr>
      </w:pPr>
      <w:r>
        <w:rPr>
          <w:b/>
          <w:bCs/>
          <w:sz w:val="28"/>
          <w:szCs w:val="28"/>
        </w:rPr>
        <w:t xml:space="preserve">TABLE 8: OPINION DISTRIBUTION OF RESPONDENT </w:t>
      </w:r>
      <w:r>
        <w:rPr>
          <w:b/>
          <w:sz w:val="28"/>
          <w:szCs w:val="28"/>
        </w:rPr>
        <w:t xml:space="preserve">ON </w:t>
      </w:r>
      <w:r>
        <w:rPr>
          <w:b/>
          <w:bCs/>
          <w:sz w:val="28"/>
          <w:szCs w:val="28"/>
        </w:rPr>
        <w:t xml:space="preserve">THE PRICE OF AIRTEL PRODUCT.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16"/>
        <w:gridCol w:w="2935"/>
        <w:gridCol w:w="3005"/>
      </w:tblGrid>
      <w:tr w14:paraId="099319B3">
        <w:tblPrEx>
          <w:tblLayout w:type="fixed"/>
        </w:tblPrEx>
        <w:tc>
          <w:tcPr>
            <w:tcW w:w="2916" w:type="dxa"/>
          </w:tcPr>
          <w:p w14:paraId="5E5C2D4B">
            <w:pPr>
              <w:pStyle w:val="5"/>
              <w:spacing w:before="0" w:beforeAutospacing="0" w:after="0" w:afterAutospacing="0" w:line="480" w:lineRule="auto"/>
              <w:jc w:val="both"/>
              <w:rPr>
                <w:b/>
                <w:sz w:val="28"/>
                <w:szCs w:val="28"/>
              </w:rPr>
            </w:pPr>
            <w:r>
              <w:rPr>
                <w:b/>
                <w:sz w:val="28"/>
                <w:szCs w:val="28"/>
              </w:rPr>
              <w:t xml:space="preserve">RESPONSE </w:t>
            </w:r>
          </w:p>
        </w:tc>
        <w:tc>
          <w:tcPr>
            <w:tcW w:w="2935" w:type="dxa"/>
          </w:tcPr>
          <w:p w14:paraId="7245ED54">
            <w:pPr>
              <w:pStyle w:val="5"/>
              <w:spacing w:before="0" w:beforeAutospacing="0" w:after="0" w:afterAutospacing="0" w:line="480" w:lineRule="auto"/>
              <w:jc w:val="both"/>
              <w:rPr>
                <w:b/>
                <w:sz w:val="28"/>
                <w:szCs w:val="28"/>
              </w:rPr>
            </w:pPr>
            <w:r>
              <w:rPr>
                <w:b/>
                <w:sz w:val="28"/>
                <w:szCs w:val="28"/>
              </w:rPr>
              <w:t>FREQUENCY</w:t>
            </w:r>
          </w:p>
        </w:tc>
        <w:tc>
          <w:tcPr>
            <w:tcW w:w="3005" w:type="dxa"/>
          </w:tcPr>
          <w:p w14:paraId="70797736">
            <w:pPr>
              <w:pStyle w:val="5"/>
              <w:spacing w:before="0" w:beforeAutospacing="0" w:after="0" w:afterAutospacing="0" w:line="480" w:lineRule="auto"/>
              <w:jc w:val="both"/>
              <w:rPr>
                <w:b/>
                <w:sz w:val="28"/>
                <w:szCs w:val="28"/>
              </w:rPr>
            </w:pPr>
            <w:r>
              <w:rPr>
                <w:b/>
                <w:sz w:val="28"/>
                <w:szCs w:val="28"/>
              </w:rPr>
              <w:t>PERCENTAGES</w:t>
            </w:r>
          </w:p>
        </w:tc>
      </w:tr>
      <w:tr w14:paraId="7A6C8E69">
        <w:tblPrEx>
          <w:tblLayout w:type="fixed"/>
        </w:tblPrEx>
        <w:tc>
          <w:tcPr>
            <w:tcW w:w="2916" w:type="dxa"/>
          </w:tcPr>
          <w:p w14:paraId="1F6C6017">
            <w:pPr>
              <w:pStyle w:val="5"/>
              <w:spacing w:before="0" w:beforeAutospacing="0" w:after="0" w:afterAutospacing="0" w:line="480" w:lineRule="auto"/>
              <w:jc w:val="both"/>
              <w:rPr>
                <w:sz w:val="28"/>
                <w:szCs w:val="28"/>
              </w:rPr>
            </w:pPr>
            <w:r>
              <w:rPr>
                <w:sz w:val="28"/>
                <w:szCs w:val="28"/>
              </w:rPr>
              <w:t xml:space="preserve">Very exorbitant </w:t>
            </w:r>
          </w:p>
        </w:tc>
        <w:tc>
          <w:tcPr>
            <w:tcW w:w="2935" w:type="dxa"/>
          </w:tcPr>
          <w:p w14:paraId="0BB4572D">
            <w:pPr>
              <w:pStyle w:val="5"/>
              <w:spacing w:before="0" w:beforeAutospacing="0" w:after="0" w:afterAutospacing="0" w:line="480" w:lineRule="auto"/>
              <w:jc w:val="both"/>
              <w:rPr>
                <w:sz w:val="28"/>
                <w:szCs w:val="28"/>
              </w:rPr>
            </w:pPr>
            <w:r>
              <w:rPr>
                <w:sz w:val="28"/>
                <w:szCs w:val="28"/>
              </w:rPr>
              <w:t>-</w:t>
            </w:r>
          </w:p>
        </w:tc>
        <w:tc>
          <w:tcPr>
            <w:tcW w:w="3005" w:type="dxa"/>
          </w:tcPr>
          <w:p w14:paraId="1024D67A">
            <w:pPr>
              <w:pStyle w:val="5"/>
              <w:spacing w:before="0" w:beforeAutospacing="0" w:after="0" w:afterAutospacing="0" w:line="480" w:lineRule="auto"/>
              <w:jc w:val="both"/>
              <w:rPr>
                <w:sz w:val="28"/>
                <w:szCs w:val="28"/>
              </w:rPr>
            </w:pPr>
            <w:r>
              <w:rPr>
                <w:sz w:val="28"/>
                <w:szCs w:val="28"/>
              </w:rPr>
              <w:t>-</w:t>
            </w:r>
          </w:p>
        </w:tc>
      </w:tr>
      <w:tr w14:paraId="333AFC1C">
        <w:tblPrEx>
          <w:tblLayout w:type="fixed"/>
        </w:tblPrEx>
        <w:tc>
          <w:tcPr>
            <w:tcW w:w="2916" w:type="dxa"/>
          </w:tcPr>
          <w:p w14:paraId="707FC537">
            <w:pPr>
              <w:pStyle w:val="5"/>
              <w:spacing w:before="0" w:beforeAutospacing="0" w:after="0" w:afterAutospacing="0" w:line="480" w:lineRule="auto"/>
              <w:jc w:val="both"/>
              <w:rPr>
                <w:sz w:val="28"/>
                <w:szCs w:val="28"/>
              </w:rPr>
            </w:pPr>
            <w:r>
              <w:rPr>
                <w:sz w:val="28"/>
                <w:szCs w:val="28"/>
              </w:rPr>
              <w:t xml:space="preserve">Moderate </w:t>
            </w:r>
          </w:p>
        </w:tc>
        <w:tc>
          <w:tcPr>
            <w:tcW w:w="2935" w:type="dxa"/>
          </w:tcPr>
          <w:p w14:paraId="3AD85C68">
            <w:pPr>
              <w:pStyle w:val="5"/>
              <w:spacing w:before="0" w:beforeAutospacing="0" w:after="0" w:afterAutospacing="0" w:line="480" w:lineRule="auto"/>
              <w:jc w:val="both"/>
              <w:rPr>
                <w:sz w:val="28"/>
                <w:szCs w:val="28"/>
              </w:rPr>
            </w:pPr>
            <w:r>
              <w:rPr>
                <w:sz w:val="28"/>
                <w:szCs w:val="28"/>
              </w:rPr>
              <w:t>80</w:t>
            </w:r>
          </w:p>
        </w:tc>
        <w:tc>
          <w:tcPr>
            <w:tcW w:w="3005" w:type="dxa"/>
          </w:tcPr>
          <w:p w14:paraId="69C40261">
            <w:pPr>
              <w:pStyle w:val="5"/>
              <w:spacing w:before="0" w:beforeAutospacing="0" w:after="0" w:afterAutospacing="0" w:line="480" w:lineRule="auto"/>
              <w:jc w:val="both"/>
              <w:rPr>
                <w:sz w:val="28"/>
                <w:szCs w:val="28"/>
              </w:rPr>
            </w:pPr>
            <w:r>
              <w:rPr>
                <w:sz w:val="28"/>
                <w:szCs w:val="28"/>
              </w:rPr>
              <w:t>66.67%</w:t>
            </w:r>
          </w:p>
        </w:tc>
      </w:tr>
      <w:tr w14:paraId="2B50599B">
        <w:tblPrEx>
          <w:tblLayout w:type="fixed"/>
        </w:tblPrEx>
        <w:tc>
          <w:tcPr>
            <w:tcW w:w="2916" w:type="dxa"/>
          </w:tcPr>
          <w:p w14:paraId="1C503E3C">
            <w:pPr>
              <w:pStyle w:val="5"/>
              <w:spacing w:before="0" w:beforeAutospacing="0" w:after="0" w:afterAutospacing="0" w:line="480" w:lineRule="auto"/>
              <w:jc w:val="both"/>
              <w:rPr>
                <w:sz w:val="28"/>
                <w:szCs w:val="28"/>
              </w:rPr>
            </w:pPr>
            <w:r>
              <w:rPr>
                <w:sz w:val="28"/>
                <w:szCs w:val="28"/>
              </w:rPr>
              <w:t xml:space="preserve">Uncontrollable </w:t>
            </w:r>
          </w:p>
        </w:tc>
        <w:tc>
          <w:tcPr>
            <w:tcW w:w="2935" w:type="dxa"/>
          </w:tcPr>
          <w:p w14:paraId="498006F9">
            <w:pPr>
              <w:pStyle w:val="5"/>
              <w:spacing w:before="0" w:beforeAutospacing="0" w:after="0" w:afterAutospacing="0" w:line="480" w:lineRule="auto"/>
              <w:jc w:val="both"/>
              <w:rPr>
                <w:sz w:val="28"/>
                <w:szCs w:val="28"/>
              </w:rPr>
            </w:pPr>
            <w:r>
              <w:rPr>
                <w:sz w:val="28"/>
                <w:szCs w:val="28"/>
              </w:rPr>
              <w:t>40</w:t>
            </w:r>
          </w:p>
        </w:tc>
        <w:tc>
          <w:tcPr>
            <w:tcW w:w="3005" w:type="dxa"/>
          </w:tcPr>
          <w:p w14:paraId="6B6ACC69">
            <w:pPr>
              <w:pStyle w:val="5"/>
              <w:spacing w:before="0" w:beforeAutospacing="0" w:after="0" w:afterAutospacing="0" w:line="480" w:lineRule="auto"/>
              <w:jc w:val="both"/>
              <w:rPr>
                <w:sz w:val="28"/>
                <w:szCs w:val="28"/>
              </w:rPr>
            </w:pPr>
            <w:r>
              <w:rPr>
                <w:sz w:val="28"/>
                <w:szCs w:val="28"/>
              </w:rPr>
              <w:t>33.33%</w:t>
            </w:r>
          </w:p>
        </w:tc>
      </w:tr>
      <w:tr w14:paraId="26A71FE2">
        <w:tblPrEx>
          <w:tblLayout w:type="fixed"/>
        </w:tblPrEx>
        <w:tc>
          <w:tcPr>
            <w:tcW w:w="2916" w:type="dxa"/>
          </w:tcPr>
          <w:p w14:paraId="2AC8F0E9">
            <w:pPr>
              <w:pStyle w:val="5"/>
              <w:spacing w:before="0" w:beforeAutospacing="0" w:after="0" w:afterAutospacing="0" w:line="480" w:lineRule="auto"/>
              <w:jc w:val="both"/>
              <w:rPr>
                <w:sz w:val="28"/>
                <w:szCs w:val="28"/>
              </w:rPr>
            </w:pPr>
            <w:r>
              <w:rPr>
                <w:sz w:val="28"/>
                <w:szCs w:val="28"/>
              </w:rPr>
              <w:t xml:space="preserve">Total </w:t>
            </w:r>
          </w:p>
        </w:tc>
        <w:tc>
          <w:tcPr>
            <w:tcW w:w="2935" w:type="dxa"/>
          </w:tcPr>
          <w:p w14:paraId="419A1337">
            <w:pPr>
              <w:pStyle w:val="5"/>
              <w:spacing w:before="0" w:beforeAutospacing="0" w:after="0" w:afterAutospacing="0" w:line="480" w:lineRule="auto"/>
              <w:jc w:val="both"/>
              <w:rPr>
                <w:sz w:val="28"/>
                <w:szCs w:val="28"/>
              </w:rPr>
            </w:pPr>
            <w:r>
              <w:rPr>
                <w:sz w:val="28"/>
                <w:szCs w:val="28"/>
              </w:rPr>
              <w:t>120</w:t>
            </w:r>
          </w:p>
        </w:tc>
        <w:tc>
          <w:tcPr>
            <w:tcW w:w="3005" w:type="dxa"/>
          </w:tcPr>
          <w:p w14:paraId="7CE06CA4">
            <w:pPr>
              <w:pStyle w:val="5"/>
              <w:spacing w:before="0" w:beforeAutospacing="0" w:after="0" w:afterAutospacing="0" w:line="480" w:lineRule="auto"/>
              <w:jc w:val="both"/>
              <w:rPr>
                <w:sz w:val="28"/>
                <w:szCs w:val="28"/>
              </w:rPr>
            </w:pPr>
            <w:r>
              <w:rPr>
                <w:sz w:val="28"/>
                <w:szCs w:val="28"/>
              </w:rPr>
              <w:t>100%</w:t>
            </w:r>
          </w:p>
        </w:tc>
      </w:tr>
    </w:tbl>
    <w:p w14:paraId="71BE8387">
      <w:pPr>
        <w:pStyle w:val="5"/>
        <w:spacing w:before="0" w:beforeAutospacing="0" w:after="0" w:afterAutospacing="0" w:line="480" w:lineRule="auto"/>
        <w:jc w:val="both"/>
        <w:rPr>
          <w:b/>
          <w:sz w:val="28"/>
          <w:szCs w:val="28"/>
        </w:rPr>
      </w:pPr>
      <w:r>
        <w:rPr>
          <w:b/>
          <w:sz w:val="28"/>
          <w:szCs w:val="28"/>
        </w:rPr>
        <w:t xml:space="preserve">Source: Research Field Survey, 2025 </w:t>
      </w:r>
    </w:p>
    <w:p w14:paraId="56D1C08F">
      <w:pPr>
        <w:pStyle w:val="5"/>
        <w:spacing w:before="0" w:beforeAutospacing="0" w:after="0" w:afterAutospacing="0" w:line="480" w:lineRule="auto"/>
        <w:ind w:firstLine="720"/>
        <w:jc w:val="both"/>
        <w:rPr>
          <w:sz w:val="28"/>
          <w:szCs w:val="28"/>
        </w:rPr>
      </w:pPr>
      <w:r>
        <w:rPr>
          <w:sz w:val="28"/>
          <w:szCs w:val="28"/>
        </w:rPr>
        <w:t xml:space="preserve">From the above table, it would he seen that 66.7% of the respondents declared that the price of Airtel product is moderate while 33.33% opted that their prices is very exorbitant. </w:t>
      </w:r>
    </w:p>
    <w:p w14:paraId="59F1F8C3">
      <w:pPr>
        <w:pStyle w:val="5"/>
        <w:spacing w:before="0" w:beforeAutospacing="0" w:after="0" w:afterAutospacing="0" w:line="480" w:lineRule="auto"/>
        <w:jc w:val="both"/>
        <w:rPr>
          <w:b/>
          <w:sz w:val="28"/>
          <w:szCs w:val="28"/>
        </w:rPr>
      </w:pPr>
      <w:r>
        <w:rPr>
          <w:b/>
          <w:bCs/>
          <w:sz w:val="28"/>
          <w:szCs w:val="28"/>
        </w:rPr>
        <w:t xml:space="preserve">TABLE 9: OPINION </w:t>
      </w:r>
      <w:r>
        <w:rPr>
          <w:b/>
          <w:sz w:val="28"/>
          <w:szCs w:val="28"/>
        </w:rPr>
        <w:t xml:space="preserve">DISTRIBUTION OF RESPONDANT ON </w:t>
      </w:r>
      <w:r>
        <w:rPr>
          <w:b/>
          <w:bCs/>
          <w:sz w:val="28"/>
          <w:szCs w:val="28"/>
        </w:rPr>
        <w:t xml:space="preserve">THE </w:t>
      </w:r>
      <w:r>
        <w:rPr>
          <w:b/>
          <w:sz w:val="28"/>
          <w:szCs w:val="28"/>
        </w:rPr>
        <w:t xml:space="preserve">FACTORS INFLUENCE ON PARTICIPATION IN </w:t>
      </w:r>
      <w:r>
        <w:rPr>
          <w:b/>
          <w:bCs/>
          <w:sz w:val="28"/>
          <w:szCs w:val="28"/>
        </w:rPr>
        <w:t xml:space="preserve">VARIOUS </w:t>
      </w:r>
      <w:r>
        <w:rPr>
          <w:b/>
          <w:sz w:val="28"/>
          <w:szCs w:val="28"/>
        </w:rPr>
        <w:t xml:space="preserve">SALES </w:t>
      </w:r>
      <w:r>
        <w:rPr>
          <w:b/>
          <w:bCs/>
          <w:sz w:val="28"/>
          <w:szCs w:val="28"/>
        </w:rPr>
        <w:t xml:space="preserve">PROMOTION </w:t>
      </w:r>
      <w:r>
        <w:rPr>
          <w:b/>
          <w:sz w:val="28"/>
          <w:szCs w:val="28"/>
        </w:rPr>
        <w:t xml:space="preserve">ORGANIZED BY AIRETEL NIGERIA </w:t>
      </w:r>
      <w:r>
        <w:rPr>
          <w:b/>
          <w:bCs/>
          <w:sz w:val="28"/>
          <w:szCs w:val="28"/>
        </w:rPr>
        <w:t xml:space="preserve">PLC.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1D5BAE66">
        <w:tblPrEx>
          <w:tblLayout w:type="fixed"/>
        </w:tblPrEx>
        <w:tc>
          <w:tcPr>
            <w:tcW w:w="2890" w:type="dxa"/>
          </w:tcPr>
          <w:p w14:paraId="30EA4995">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17186A83">
            <w:pPr>
              <w:pStyle w:val="5"/>
              <w:spacing w:before="0" w:beforeAutospacing="0" w:after="0" w:afterAutospacing="0" w:line="480" w:lineRule="auto"/>
              <w:jc w:val="both"/>
              <w:rPr>
                <w:b/>
                <w:sz w:val="28"/>
                <w:szCs w:val="28"/>
              </w:rPr>
            </w:pPr>
            <w:r>
              <w:rPr>
                <w:b/>
                <w:sz w:val="28"/>
                <w:szCs w:val="28"/>
              </w:rPr>
              <w:t>FREQUENCY</w:t>
            </w:r>
          </w:p>
        </w:tc>
        <w:tc>
          <w:tcPr>
            <w:tcW w:w="3016" w:type="dxa"/>
          </w:tcPr>
          <w:p w14:paraId="5E550855">
            <w:pPr>
              <w:pStyle w:val="5"/>
              <w:spacing w:before="0" w:beforeAutospacing="0" w:after="0" w:afterAutospacing="0" w:line="480" w:lineRule="auto"/>
              <w:jc w:val="both"/>
              <w:rPr>
                <w:b/>
                <w:sz w:val="28"/>
                <w:szCs w:val="28"/>
              </w:rPr>
            </w:pPr>
            <w:r>
              <w:rPr>
                <w:b/>
                <w:sz w:val="28"/>
                <w:szCs w:val="28"/>
              </w:rPr>
              <w:t>PERCENTAGES</w:t>
            </w:r>
          </w:p>
        </w:tc>
      </w:tr>
      <w:tr w14:paraId="78279CCA">
        <w:tblPrEx>
          <w:tblLayout w:type="fixed"/>
        </w:tblPrEx>
        <w:tc>
          <w:tcPr>
            <w:tcW w:w="2890" w:type="dxa"/>
          </w:tcPr>
          <w:p w14:paraId="0BADF8D0">
            <w:pPr>
              <w:pStyle w:val="5"/>
              <w:spacing w:before="0" w:beforeAutospacing="0" w:after="0" w:afterAutospacing="0" w:line="480" w:lineRule="auto"/>
              <w:jc w:val="both"/>
              <w:rPr>
                <w:sz w:val="28"/>
                <w:szCs w:val="28"/>
              </w:rPr>
            </w:pPr>
            <w:r>
              <w:rPr>
                <w:sz w:val="28"/>
                <w:szCs w:val="28"/>
              </w:rPr>
              <w:t xml:space="preserve">Wiring the price  </w:t>
            </w:r>
          </w:p>
        </w:tc>
        <w:tc>
          <w:tcPr>
            <w:tcW w:w="2950" w:type="dxa"/>
          </w:tcPr>
          <w:p w14:paraId="046A4411">
            <w:pPr>
              <w:pStyle w:val="5"/>
              <w:spacing w:before="0" w:beforeAutospacing="0" w:after="0" w:afterAutospacing="0" w:line="480" w:lineRule="auto"/>
              <w:jc w:val="both"/>
              <w:rPr>
                <w:sz w:val="28"/>
                <w:szCs w:val="28"/>
              </w:rPr>
            </w:pPr>
            <w:r>
              <w:rPr>
                <w:sz w:val="28"/>
                <w:szCs w:val="28"/>
              </w:rPr>
              <w:t>78</w:t>
            </w:r>
          </w:p>
        </w:tc>
        <w:tc>
          <w:tcPr>
            <w:tcW w:w="3016" w:type="dxa"/>
          </w:tcPr>
          <w:p w14:paraId="0D834F86">
            <w:pPr>
              <w:pStyle w:val="5"/>
              <w:spacing w:before="0" w:beforeAutospacing="0" w:after="0" w:afterAutospacing="0" w:line="480" w:lineRule="auto"/>
              <w:jc w:val="both"/>
              <w:rPr>
                <w:sz w:val="28"/>
                <w:szCs w:val="28"/>
              </w:rPr>
            </w:pPr>
            <w:r>
              <w:rPr>
                <w:sz w:val="28"/>
                <w:szCs w:val="28"/>
              </w:rPr>
              <w:t>65%</w:t>
            </w:r>
          </w:p>
        </w:tc>
      </w:tr>
      <w:tr w14:paraId="45C464D7">
        <w:tblPrEx>
          <w:tblLayout w:type="fixed"/>
        </w:tblPrEx>
        <w:tc>
          <w:tcPr>
            <w:tcW w:w="2890" w:type="dxa"/>
          </w:tcPr>
          <w:p w14:paraId="50C2FF16">
            <w:pPr>
              <w:pStyle w:val="5"/>
              <w:spacing w:before="0" w:beforeAutospacing="0" w:after="0" w:afterAutospacing="0" w:line="480" w:lineRule="auto"/>
              <w:jc w:val="both"/>
              <w:rPr>
                <w:sz w:val="28"/>
                <w:szCs w:val="28"/>
              </w:rPr>
            </w:pPr>
            <w:r>
              <w:rPr>
                <w:sz w:val="28"/>
                <w:szCs w:val="28"/>
              </w:rPr>
              <w:t xml:space="preserve">Just furniture </w:t>
            </w:r>
          </w:p>
        </w:tc>
        <w:tc>
          <w:tcPr>
            <w:tcW w:w="2950" w:type="dxa"/>
          </w:tcPr>
          <w:p w14:paraId="6BFD6373">
            <w:pPr>
              <w:pStyle w:val="5"/>
              <w:spacing w:before="0" w:beforeAutospacing="0" w:after="0" w:afterAutospacing="0" w:line="480" w:lineRule="auto"/>
              <w:jc w:val="both"/>
              <w:rPr>
                <w:sz w:val="28"/>
                <w:szCs w:val="28"/>
              </w:rPr>
            </w:pPr>
            <w:r>
              <w:rPr>
                <w:sz w:val="28"/>
                <w:szCs w:val="28"/>
              </w:rPr>
              <w:t>42</w:t>
            </w:r>
          </w:p>
        </w:tc>
        <w:tc>
          <w:tcPr>
            <w:tcW w:w="3016" w:type="dxa"/>
          </w:tcPr>
          <w:p w14:paraId="23226FFA">
            <w:pPr>
              <w:pStyle w:val="5"/>
              <w:spacing w:before="0" w:beforeAutospacing="0" w:after="0" w:afterAutospacing="0" w:line="480" w:lineRule="auto"/>
              <w:jc w:val="both"/>
              <w:rPr>
                <w:sz w:val="28"/>
                <w:szCs w:val="28"/>
              </w:rPr>
            </w:pPr>
            <w:r>
              <w:rPr>
                <w:sz w:val="28"/>
                <w:szCs w:val="28"/>
              </w:rPr>
              <w:t>35%</w:t>
            </w:r>
          </w:p>
        </w:tc>
      </w:tr>
      <w:tr w14:paraId="0AEAE8F6">
        <w:tblPrEx>
          <w:tblLayout w:type="fixed"/>
        </w:tblPrEx>
        <w:tc>
          <w:tcPr>
            <w:tcW w:w="2890" w:type="dxa"/>
          </w:tcPr>
          <w:p w14:paraId="7D9787A8">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125FF4F5">
            <w:pPr>
              <w:pStyle w:val="5"/>
              <w:spacing w:before="0" w:beforeAutospacing="0" w:after="0" w:afterAutospacing="0" w:line="480" w:lineRule="auto"/>
              <w:jc w:val="both"/>
              <w:rPr>
                <w:sz w:val="28"/>
                <w:szCs w:val="28"/>
              </w:rPr>
            </w:pPr>
            <w:r>
              <w:rPr>
                <w:sz w:val="28"/>
                <w:szCs w:val="28"/>
              </w:rPr>
              <w:t>120</w:t>
            </w:r>
          </w:p>
        </w:tc>
        <w:tc>
          <w:tcPr>
            <w:tcW w:w="3016" w:type="dxa"/>
          </w:tcPr>
          <w:p w14:paraId="31D3A6EC">
            <w:pPr>
              <w:pStyle w:val="5"/>
              <w:spacing w:before="0" w:beforeAutospacing="0" w:after="0" w:afterAutospacing="0" w:line="480" w:lineRule="auto"/>
              <w:jc w:val="both"/>
              <w:rPr>
                <w:sz w:val="28"/>
                <w:szCs w:val="28"/>
              </w:rPr>
            </w:pPr>
            <w:r>
              <w:rPr>
                <w:sz w:val="28"/>
                <w:szCs w:val="28"/>
              </w:rPr>
              <w:t>100%</w:t>
            </w:r>
          </w:p>
        </w:tc>
      </w:tr>
    </w:tbl>
    <w:p w14:paraId="5AF8C55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Research Field Survey, 2025</w:t>
      </w:r>
    </w:p>
    <w:p w14:paraId="29EC2363">
      <w:pPr>
        <w:pStyle w:val="5"/>
        <w:spacing w:before="0" w:beforeAutospacing="0" w:after="0" w:afterAutospacing="0" w:line="480" w:lineRule="auto"/>
        <w:ind w:firstLine="720"/>
        <w:jc w:val="both"/>
        <w:rPr>
          <w:iCs/>
          <w:sz w:val="28"/>
          <w:szCs w:val="28"/>
        </w:rPr>
      </w:pPr>
      <w:r>
        <w:rPr>
          <w:sz w:val="28"/>
          <w:szCs w:val="28"/>
        </w:rPr>
        <w:t xml:space="preserve">This table shows that respondents aimed at participating in sales promotion is </w:t>
      </w:r>
      <w:r>
        <w:rPr>
          <w:iCs/>
          <w:sz w:val="28"/>
          <w:szCs w:val="28"/>
        </w:rPr>
        <w:t xml:space="preserve">65% </w:t>
      </w:r>
      <w:r>
        <w:rPr>
          <w:sz w:val="28"/>
          <w:szCs w:val="28"/>
        </w:rPr>
        <w:t xml:space="preserve">while those for just for fun of it are </w:t>
      </w:r>
      <w:r>
        <w:rPr>
          <w:iCs/>
          <w:sz w:val="28"/>
          <w:szCs w:val="28"/>
        </w:rPr>
        <w:t>35%.</w:t>
      </w:r>
    </w:p>
    <w:p w14:paraId="4FBD31DA">
      <w:pPr>
        <w:pStyle w:val="5"/>
        <w:spacing w:before="0" w:beforeAutospacing="0" w:after="0" w:afterAutospacing="0" w:line="480" w:lineRule="auto"/>
        <w:ind w:firstLine="720"/>
        <w:jc w:val="both"/>
        <w:rPr>
          <w:iCs/>
          <w:sz w:val="28"/>
          <w:szCs w:val="28"/>
        </w:rPr>
      </w:pPr>
    </w:p>
    <w:p w14:paraId="3316926B">
      <w:pPr>
        <w:pStyle w:val="5"/>
        <w:spacing w:before="0" w:beforeAutospacing="0" w:after="0" w:afterAutospacing="0" w:line="480" w:lineRule="auto"/>
        <w:ind w:firstLine="720"/>
        <w:jc w:val="both"/>
        <w:rPr>
          <w:iCs/>
          <w:sz w:val="28"/>
          <w:szCs w:val="28"/>
        </w:rPr>
      </w:pPr>
      <w:r>
        <w:rPr>
          <w:iCs/>
          <w:sz w:val="28"/>
          <w:szCs w:val="28"/>
        </w:rPr>
        <w:t xml:space="preserve"> </w:t>
      </w:r>
    </w:p>
    <w:p w14:paraId="09C71EAC">
      <w:pPr>
        <w:pStyle w:val="5"/>
        <w:spacing w:before="0" w:beforeAutospacing="0" w:after="0" w:afterAutospacing="0" w:line="480" w:lineRule="auto"/>
        <w:jc w:val="both"/>
        <w:rPr>
          <w:sz w:val="28"/>
          <w:szCs w:val="28"/>
        </w:rPr>
      </w:pPr>
      <w:r>
        <w:rPr>
          <w:b/>
          <w:bCs/>
          <w:sz w:val="28"/>
          <w:szCs w:val="28"/>
        </w:rPr>
        <w:t xml:space="preserve">TABLE 10: OPINION DISTRIBUTION OF RESPONDENT ON YOUR VIEW ABOUT THE SALES PROMOTION OF AIRTEL PRODUCE.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3801C7F9">
        <w:tblPrEx>
          <w:tblLayout w:type="fixed"/>
        </w:tblPrEx>
        <w:tc>
          <w:tcPr>
            <w:tcW w:w="2890" w:type="dxa"/>
          </w:tcPr>
          <w:p w14:paraId="3E984C14">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4FC4B883">
            <w:pPr>
              <w:pStyle w:val="5"/>
              <w:spacing w:before="0" w:beforeAutospacing="0" w:after="0" w:afterAutospacing="0" w:line="480" w:lineRule="auto"/>
              <w:jc w:val="both"/>
              <w:rPr>
                <w:b/>
                <w:sz w:val="28"/>
                <w:szCs w:val="28"/>
              </w:rPr>
            </w:pPr>
            <w:r>
              <w:rPr>
                <w:b/>
                <w:sz w:val="28"/>
                <w:szCs w:val="28"/>
              </w:rPr>
              <w:t>FREQUENCY</w:t>
            </w:r>
          </w:p>
        </w:tc>
        <w:tc>
          <w:tcPr>
            <w:tcW w:w="3016" w:type="dxa"/>
          </w:tcPr>
          <w:p w14:paraId="40898C09">
            <w:pPr>
              <w:pStyle w:val="5"/>
              <w:spacing w:before="0" w:beforeAutospacing="0" w:after="0" w:afterAutospacing="0" w:line="480" w:lineRule="auto"/>
              <w:jc w:val="both"/>
              <w:rPr>
                <w:b/>
                <w:sz w:val="28"/>
                <w:szCs w:val="28"/>
              </w:rPr>
            </w:pPr>
            <w:r>
              <w:rPr>
                <w:b/>
                <w:sz w:val="28"/>
                <w:szCs w:val="28"/>
              </w:rPr>
              <w:t>PERCENTAGES</w:t>
            </w:r>
          </w:p>
        </w:tc>
      </w:tr>
      <w:tr w14:paraId="19FF17FE">
        <w:tblPrEx>
          <w:tblLayout w:type="fixed"/>
        </w:tblPrEx>
        <w:tc>
          <w:tcPr>
            <w:tcW w:w="2890" w:type="dxa"/>
          </w:tcPr>
          <w:p w14:paraId="0811E6B6">
            <w:pPr>
              <w:pStyle w:val="5"/>
              <w:spacing w:before="0" w:beforeAutospacing="0" w:after="0" w:afterAutospacing="0" w:line="480" w:lineRule="auto"/>
              <w:jc w:val="both"/>
              <w:rPr>
                <w:sz w:val="28"/>
                <w:szCs w:val="28"/>
              </w:rPr>
            </w:pPr>
            <w:r>
              <w:rPr>
                <w:sz w:val="28"/>
                <w:szCs w:val="28"/>
              </w:rPr>
              <w:t xml:space="preserve">Quite interest   </w:t>
            </w:r>
          </w:p>
        </w:tc>
        <w:tc>
          <w:tcPr>
            <w:tcW w:w="2950" w:type="dxa"/>
          </w:tcPr>
          <w:p w14:paraId="75885EA2">
            <w:pPr>
              <w:pStyle w:val="5"/>
              <w:spacing w:before="0" w:beforeAutospacing="0" w:after="0" w:afterAutospacing="0" w:line="480" w:lineRule="auto"/>
              <w:jc w:val="both"/>
              <w:rPr>
                <w:sz w:val="28"/>
                <w:szCs w:val="28"/>
              </w:rPr>
            </w:pPr>
            <w:r>
              <w:rPr>
                <w:sz w:val="28"/>
                <w:szCs w:val="28"/>
              </w:rPr>
              <w:t>70</w:t>
            </w:r>
          </w:p>
        </w:tc>
        <w:tc>
          <w:tcPr>
            <w:tcW w:w="3016" w:type="dxa"/>
          </w:tcPr>
          <w:p w14:paraId="22E6E202">
            <w:pPr>
              <w:pStyle w:val="5"/>
              <w:spacing w:before="0" w:beforeAutospacing="0" w:after="0" w:afterAutospacing="0" w:line="480" w:lineRule="auto"/>
              <w:jc w:val="both"/>
              <w:rPr>
                <w:sz w:val="28"/>
                <w:szCs w:val="28"/>
              </w:rPr>
            </w:pPr>
            <w:r>
              <w:rPr>
                <w:sz w:val="28"/>
                <w:szCs w:val="28"/>
              </w:rPr>
              <w:t>58.33%</w:t>
            </w:r>
          </w:p>
        </w:tc>
      </w:tr>
      <w:tr w14:paraId="040C54F2">
        <w:tblPrEx>
          <w:tblLayout w:type="fixed"/>
        </w:tblPrEx>
        <w:tc>
          <w:tcPr>
            <w:tcW w:w="2890" w:type="dxa"/>
          </w:tcPr>
          <w:p w14:paraId="5B069438">
            <w:pPr>
              <w:pStyle w:val="5"/>
              <w:spacing w:before="0" w:beforeAutospacing="0" w:after="0" w:afterAutospacing="0" w:line="480" w:lineRule="auto"/>
              <w:jc w:val="both"/>
              <w:rPr>
                <w:sz w:val="28"/>
                <w:szCs w:val="28"/>
              </w:rPr>
            </w:pPr>
            <w:r>
              <w:rPr>
                <w:sz w:val="28"/>
                <w:szCs w:val="28"/>
              </w:rPr>
              <w:t xml:space="preserve">Not interest </w:t>
            </w:r>
          </w:p>
        </w:tc>
        <w:tc>
          <w:tcPr>
            <w:tcW w:w="2950" w:type="dxa"/>
          </w:tcPr>
          <w:p w14:paraId="73450612">
            <w:pPr>
              <w:pStyle w:val="5"/>
              <w:spacing w:before="0" w:beforeAutospacing="0" w:after="0" w:afterAutospacing="0" w:line="480" w:lineRule="auto"/>
              <w:jc w:val="both"/>
              <w:rPr>
                <w:sz w:val="28"/>
                <w:szCs w:val="28"/>
              </w:rPr>
            </w:pPr>
            <w:r>
              <w:rPr>
                <w:sz w:val="28"/>
                <w:szCs w:val="28"/>
              </w:rPr>
              <w:t>50</w:t>
            </w:r>
          </w:p>
        </w:tc>
        <w:tc>
          <w:tcPr>
            <w:tcW w:w="3016" w:type="dxa"/>
          </w:tcPr>
          <w:p w14:paraId="7BB32D07">
            <w:pPr>
              <w:pStyle w:val="5"/>
              <w:spacing w:before="0" w:beforeAutospacing="0" w:after="0" w:afterAutospacing="0" w:line="480" w:lineRule="auto"/>
              <w:jc w:val="both"/>
              <w:rPr>
                <w:sz w:val="28"/>
                <w:szCs w:val="28"/>
              </w:rPr>
            </w:pPr>
            <w:r>
              <w:rPr>
                <w:sz w:val="28"/>
                <w:szCs w:val="28"/>
              </w:rPr>
              <w:t>41.67%</w:t>
            </w:r>
          </w:p>
        </w:tc>
      </w:tr>
      <w:tr w14:paraId="055DA116">
        <w:tblPrEx>
          <w:tblLayout w:type="fixed"/>
        </w:tblPrEx>
        <w:tc>
          <w:tcPr>
            <w:tcW w:w="2890" w:type="dxa"/>
          </w:tcPr>
          <w:p w14:paraId="04BBF828">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2208B4FE">
            <w:pPr>
              <w:pStyle w:val="5"/>
              <w:spacing w:before="0" w:beforeAutospacing="0" w:after="0" w:afterAutospacing="0" w:line="480" w:lineRule="auto"/>
              <w:jc w:val="both"/>
              <w:rPr>
                <w:sz w:val="28"/>
                <w:szCs w:val="28"/>
              </w:rPr>
            </w:pPr>
            <w:r>
              <w:rPr>
                <w:sz w:val="28"/>
                <w:szCs w:val="28"/>
              </w:rPr>
              <w:t>120</w:t>
            </w:r>
          </w:p>
        </w:tc>
        <w:tc>
          <w:tcPr>
            <w:tcW w:w="3016" w:type="dxa"/>
          </w:tcPr>
          <w:p w14:paraId="5D7A9344">
            <w:pPr>
              <w:pStyle w:val="5"/>
              <w:spacing w:before="0" w:beforeAutospacing="0" w:after="0" w:afterAutospacing="0" w:line="480" w:lineRule="auto"/>
              <w:jc w:val="both"/>
              <w:rPr>
                <w:sz w:val="28"/>
                <w:szCs w:val="28"/>
              </w:rPr>
            </w:pPr>
            <w:r>
              <w:rPr>
                <w:sz w:val="28"/>
                <w:szCs w:val="28"/>
              </w:rPr>
              <w:t>100%</w:t>
            </w:r>
          </w:p>
        </w:tc>
      </w:tr>
    </w:tbl>
    <w:p w14:paraId="0A1CAEB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Research Field Survey, 2025</w:t>
      </w:r>
    </w:p>
    <w:p w14:paraId="587687D9">
      <w:pPr>
        <w:pStyle w:val="5"/>
        <w:spacing w:before="0" w:beforeAutospacing="0" w:after="0" w:afterAutospacing="0" w:line="480" w:lineRule="auto"/>
        <w:ind w:firstLine="720"/>
        <w:jc w:val="both"/>
        <w:rPr>
          <w:sz w:val="28"/>
          <w:szCs w:val="28"/>
        </w:rPr>
      </w:pPr>
      <w:r>
        <w:rPr>
          <w:sz w:val="28"/>
          <w:szCs w:val="28"/>
        </w:rPr>
        <w:t xml:space="preserve">The above table shows that </w:t>
      </w:r>
      <w:r>
        <w:rPr>
          <w:iCs/>
          <w:sz w:val="28"/>
          <w:szCs w:val="28"/>
        </w:rPr>
        <w:t xml:space="preserve">58.33% </w:t>
      </w:r>
      <w:r>
        <w:rPr>
          <w:sz w:val="28"/>
          <w:szCs w:val="28"/>
        </w:rPr>
        <w:t xml:space="preserve">represent who believed that sales promotion of Airtel Nigeria Plc. is quite interesting while 41.67% of the respondents believed that they are not rewarding and non-interesting. </w:t>
      </w:r>
    </w:p>
    <w:p w14:paraId="77666640">
      <w:pPr>
        <w:pStyle w:val="5"/>
        <w:spacing w:before="0" w:beforeAutospacing="0" w:after="0" w:afterAutospacing="0" w:line="480" w:lineRule="auto"/>
        <w:jc w:val="both"/>
        <w:rPr>
          <w:b/>
          <w:sz w:val="28"/>
          <w:szCs w:val="28"/>
        </w:rPr>
      </w:pPr>
      <w:r>
        <w:rPr>
          <w:b/>
          <w:bCs/>
          <w:sz w:val="28"/>
          <w:szCs w:val="28"/>
        </w:rPr>
        <w:t xml:space="preserve">TABLE 11: OPINION WSTRIBUTION OF RESPONDENT MOTIVATION </w:t>
      </w:r>
      <w:r>
        <w:rPr>
          <w:b/>
          <w:sz w:val="28"/>
          <w:szCs w:val="28"/>
        </w:rPr>
        <w:t>THAT MAKES CONSUME</w:t>
      </w:r>
      <w:r>
        <w:rPr>
          <w:b/>
          <w:bCs/>
          <w:sz w:val="28"/>
          <w:szCs w:val="28"/>
        </w:rPr>
        <w:t xml:space="preserv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90"/>
        <w:gridCol w:w="2950"/>
        <w:gridCol w:w="3016"/>
      </w:tblGrid>
      <w:tr w14:paraId="33F8247C">
        <w:tblPrEx>
          <w:tblLayout w:type="fixed"/>
        </w:tblPrEx>
        <w:tc>
          <w:tcPr>
            <w:tcW w:w="2890" w:type="dxa"/>
          </w:tcPr>
          <w:p w14:paraId="4C4A2037">
            <w:pPr>
              <w:pStyle w:val="5"/>
              <w:spacing w:before="0" w:beforeAutospacing="0" w:after="0" w:afterAutospacing="0" w:line="480" w:lineRule="auto"/>
              <w:jc w:val="both"/>
              <w:rPr>
                <w:b/>
                <w:sz w:val="28"/>
                <w:szCs w:val="28"/>
              </w:rPr>
            </w:pPr>
            <w:r>
              <w:rPr>
                <w:b/>
                <w:sz w:val="28"/>
                <w:szCs w:val="28"/>
              </w:rPr>
              <w:t xml:space="preserve">RESPONSE </w:t>
            </w:r>
          </w:p>
        </w:tc>
        <w:tc>
          <w:tcPr>
            <w:tcW w:w="2950" w:type="dxa"/>
          </w:tcPr>
          <w:p w14:paraId="38516A03">
            <w:pPr>
              <w:pStyle w:val="5"/>
              <w:spacing w:before="0" w:beforeAutospacing="0" w:after="0" w:afterAutospacing="0" w:line="480" w:lineRule="auto"/>
              <w:jc w:val="both"/>
              <w:rPr>
                <w:b/>
                <w:sz w:val="28"/>
                <w:szCs w:val="28"/>
              </w:rPr>
            </w:pPr>
            <w:r>
              <w:rPr>
                <w:b/>
                <w:sz w:val="28"/>
                <w:szCs w:val="28"/>
              </w:rPr>
              <w:t>FREQUENCY</w:t>
            </w:r>
          </w:p>
        </w:tc>
        <w:tc>
          <w:tcPr>
            <w:tcW w:w="3016" w:type="dxa"/>
          </w:tcPr>
          <w:p w14:paraId="1257990F">
            <w:pPr>
              <w:pStyle w:val="5"/>
              <w:spacing w:before="0" w:beforeAutospacing="0" w:after="0" w:afterAutospacing="0" w:line="480" w:lineRule="auto"/>
              <w:jc w:val="both"/>
              <w:rPr>
                <w:b/>
                <w:sz w:val="28"/>
                <w:szCs w:val="28"/>
              </w:rPr>
            </w:pPr>
            <w:r>
              <w:rPr>
                <w:b/>
                <w:sz w:val="28"/>
                <w:szCs w:val="28"/>
              </w:rPr>
              <w:t>PERCENTAGES</w:t>
            </w:r>
          </w:p>
        </w:tc>
      </w:tr>
      <w:tr w14:paraId="35C12366">
        <w:tblPrEx>
          <w:tblLayout w:type="fixed"/>
        </w:tblPrEx>
        <w:tc>
          <w:tcPr>
            <w:tcW w:w="2890" w:type="dxa"/>
          </w:tcPr>
          <w:p w14:paraId="5D7FBC22">
            <w:pPr>
              <w:pStyle w:val="5"/>
              <w:spacing w:before="0" w:beforeAutospacing="0" w:after="0" w:afterAutospacing="0" w:line="480" w:lineRule="auto"/>
              <w:jc w:val="both"/>
              <w:rPr>
                <w:sz w:val="28"/>
                <w:szCs w:val="28"/>
              </w:rPr>
            </w:pPr>
            <w:r>
              <w:rPr>
                <w:sz w:val="28"/>
                <w:szCs w:val="28"/>
              </w:rPr>
              <w:t xml:space="preserve">Yes </w:t>
            </w:r>
          </w:p>
        </w:tc>
        <w:tc>
          <w:tcPr>
            <w:tcW w:w="2950" w:type="dxa"/>
          </w:tcPr>
          <w:p w14:paraId="32E37B27">
            <w:pPr>
              <w:pStyle w:val="5"/>
              <w:spacing w:before="0" w:beforeAutospacing="0" w:after="0" w:afterAutospacing="0" w:line="480" w:lineRule="auto"/>
              <w:jc w:val="both"/>
              <w:rPr>
                <w:sz w:val="28"/>
                <w:szCs w:val="28"/>
              </w:rPr>
            </w:pPr>
            <w:r>
              <w:rPr>
                <w:sz w:val="28"/>
                <w:szCs w:val="28"/>
              </w:rPr>
              <w:t>90</w:t>
            </w:r>
          </w:p>
        </w:tc>
        <w:tc>
          <w:tcPr>
            <w:tcW w:w="3016" w:type="dxa"/>
          </w:tcPr>
          <w:p w14:paraId="7BF3111B">
            <w:pPr>
              <w:pStyle w:val="5"/>
              <w:spacing w:before="0" w:beforeAutospacing="0" w:after="0" w:afterAutospacing="0" w:line="480" w:lineRule="auto"/>
              <w:jc w:val="both"/>
              <w:rPr>
                <w:sz w:val="28"/>
                <w:szCs w:val="28"/>
              </w:rPr>
            </w:pPr>
            <w:r>
              <w:rPr>
                <w:sz w:val="28"/>
                <w:szCs w:val="28"/>
              </w:rPr>
              <w:t>75%</w:t>
            </w:r>
          </w:p>
        </w:tc>
      </w:tr>
      <w:tr w14:paraId="6B58EA3F">
        <w:tblPrEx>
          <w:tblLayout w:type="fixed"/>
        </w:tblPrEx>
        <w:tc>
          <w:tcPr>
            <w:tcW w:w="2890" w:type="dxa"/>
          </w:tcPr>
          <w:p w14:paraId="24991A73">
            <w:pPr>
              <w:pStyle w:val="5"/>
              <w:spacing w:before="0" w:beforeAutospacing="0" w:after="0" w:afterAutospacing="0" w:line="480" w:lineRule="auto"/>
              <w:jc w:val="both"/>
              <w:rPr>
                <w:sz w:val="28"/>
                <w:szCs w:val="28"/>
              </w:rPr>
            </w:pPr>
            <w:r>
              <w:rPr>
                <w:sz w:val="28"/>
                <w:szCs w:val="28"/>
              </w:rPr>
              <w:t xml:space="preserve">No  </w:t>
            </w:r>
          </w:p>
        </w:tc>
        <w:tc>
          <w:tcPr>
            <w:tcW w:w="2950" w:type="dxa"/>
          </w:tcPr>
          <w:p w14:paraId="46FE80C4">
            <w:pPr>
              <w:pStyle w:val="5"/>
              <w:spacing w:before="0" w:beforeAutospacing="0" w:after="0" w:afterAutospacing="0" w:line="480" w:lineRule="auto"/>
              <w:jc w:val="both"/>
              <w:rPr>
                <w:sz w:val="28"/>
                <w:szCs w:val="28"/>
              </w:rPr>
            </w:pPr>
            <w:r>
              <w:rPr>
                <w:sz w:val="28"/>
                <w:szCs w:val="28"/>
              </w:rPr>
              <w:t>30</w:t>
            </w:r>
          </w:p>
        </w:tc>
        <w:tc>
          <w:tcPr>
            <w:tcW w:w="3016" w:type="dxa"/>
          </w:tcPr>
          <w:p w14:paraId="44E9297A">
            <w:pPr>
              <w:pStyle w:val="5"/>
              <w:spacing w:before="0" w:beforeAutospacing="0" w:after="0" w:afterAutospacing="0" w:line="480" w:lineRule="auto"/>
              <w:jc w:val="both"/>
              <w:rPr>
                <w:sz w:val="28"/>
                <w:szCs w:val="28"/>
              </w:rPr>
            </w:pPr>
            <w:r>
              <w:rPr>
                <w:sz w:val="28"/>
                <w:szCs w:val="28"/>
              </w:rPr>
              <w:t>20%</w:t>
            </w:r>
          </w:p>
        </w:tc>
      </w:tr>
      <w:tr w14:paraId="0AFB07E8">
        <w:tblPrEx>
          <w:tblLayout w:type="fixed"/>
        </w:tblPrEx>
        <w:tc>
          <w:tcPr>
            <w:tcW w:w="2890" w:type="dxa"/>
          </w:tcPr>
          <w:p w14:paraId="31B5A321">
            <w:pPr>
              <w:pStyle w:val="5"/>
              <w:spacing w:before="0" w:beforeAutospacing="0" w:after="0" w:afterAutospacing="0" w:line="480" w:lineRule="auto"/>
              <w:jc w:val="both"/>
              <w:rPr>
                <w:sz w:val="28"/>
                <w:szCs w:val="28"/>
              </w:rPr>
            </w:pPr>
            <w:r>
              <w:rPr>
                <w:sz w:val="28"/>
                <w:szCs w:val="28"/>
              </w:rPr>
              <w:t xml:space="preserve">Total </w:t>
            </w:r>
          </w:p>
        </w:tc>
        <w:tc>
          <w:tcPr>
            <w:tcW w:w="2950" w:type="dxa"/>
          </w:tcPr>
          <w:p w14:paraId="146B30A2">
            <w:pPr>
              <w:pStyle w:val="5"/>
              <w:spacing w:before="0" w:beforeAutospacing="0" w:after="0" w:afterAutospacing="0" w:line="480" w:lineRule="auto"/>
              <w:jc w:val="both"/>
              <w:rPr>
                <w:sz w:val="28"/>
                <w:szCs w:val="28"/>
              </w:rPr>
            </w:pPr>
            <w:r>
              <w:rPr>
                <w:sz w:val="28"/>
                <w:szCs w:val="28"/>
              </w:rPr>
              <w:t>120</w:t>
            </w:r>
          </w:p>
        </w:tc>
        <w:tc>
          <w:tcPr>
            <w:tcW w:w="3016" w:type="dxa"/>
          </w:tcPr>
          <w:p w14:paraId="21AEFA34">
            <w:pPr>
              <w:pStyle w:val="5"/>
              <w:spacing w:before="0" w:beforeAutospacing="0" w:after="0" w:afterAutospacing="0" w:line="480" w:lineRule="auto"/>
              <w:jc w:val="both"/>
              <w:rPr>
                <w:sz w:val="28"/>
                <w:szCs w:val="28"/>
              </w:rPr>
            </w:pPr>
            <w:r>
              <w:rPr>
                <w:sz w:val="28"/>
                <w:szCs w:val="28"/>
              </w:rPr>
              <w:t>100%</w:t>
            </w:r>
          </w:p>
        </w:tc>
      </w:tr>
    </w:tbl>
    <w:p w14:paraId="5CC25D2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Research Field Survey, 2025</w:t>
      </w:r>
    </w:p>
    <w:p w14:paraId="378B5828">
      <w:pPr>
        <w:pStyle w:val="5"/>
        <w:spacing w:before="0" w:beforeAutospacing="0" w:after="0" w:afterAutospacing="0" w:line="480" w:lineRule="auto"/>
        <w:ind w:firstLine="720"/>
        <w:jc w:val="both"/>
        <w:rPr>
          <w:sz w:val="28"/>
          <w:szCs w:val="28"/>
        </w:rPr>
      </w:pPr>
      <w:r>
        <w:rPr>
          <w:sz w:val="28"/>
          <w:szCs w:val="28"/>
        </w:rPr>
        <w:t xml:space="preserve">The table above shows that 75% of respondent believes that motivation make consumers to buy more while 25% respondent disagree.  </w:t>
      </w:r>
    </w:p>
    <w:p w14:paraId="2CABD2E9">
      <w:pPr>
        <w:pStyle w:val="5"/>
        <w:numPr>
          <w:ilvl w:val="1"/>
          <w:numId w:val="6"/>
        </w:numPr>
        <w:spacing w:before="0" w:beforeAutospacing="0" w:after="0" w:afterAutospacing="0" w:line="480" w:lineRule="auto"/>
        <w:ind w:left="720" w:hanging="720"/>
        <w:jc w:val="both"/>
        <w:rPr>
          <w:b/>
          <w:bCs/>
          <w:sz w:val="28"/>
          <w:szCs w:val="28"/>
        </w:rPr>
      </w:pPr>
      <w:r>
        <w:rPr>
          <w:b/>
          <w:bCs/>
          <w:sz w:val="28"/>
          <w:szCs w:val="28"/>
        </w:rPr>
        <w:t xml:space="preserve">RESULT OF FINDINGS </w:t>
      </w:r>
    </w:p>
    <w:p w14:paraId="0498410D">
      <w:pPr>
        <w:pStyle w:val="5"/>
        <w:spacing w:before="0" w:beforeAutospacing="0" w:after="0" w:afterAutospacing="0" w:line="480" w:lineRule="auto"/>
        <w:ind w:firstLine="720"/>
        <w:jc w:val="both"/>
        <w:rPr>
          <w:sz w:val="28"/>
          <w:szCs w:val="28"/>
        </w:rPr>
      </w:pPr>
      <w:r>
        <w:rPr>
          <w:sz w:val="28"/>
          <w:szCs w:val="28"/>
        </w:rPr>
        <w:t xml:space="preserve">Sales promotion are very important and also contribute to the development of banking system in Nigerian economy. It also revealed that sales promotion as a tool winning customer satisfaction in a competitive market play a very important role to the government, as the government of any nation want to promote it banking industries progress and development strategies. </w:t>
      </w:r>
    </w:p>
    <w:p w14:paraId="376D16C3">
      <w:pPr>
        <w:pStyle w:val="5"/>
        <w:spacing w:before="0" w:beforeAutospacing="0" w:after="0" w:afterAutospacing="0" w:line="480" w:lineRule="auto"/>
        <w:jc w:val="both"/>
        <w:rPr>
          <w:b/>
          <w:bCs/>
          <w:sz w:val="28"/>
          <w:szCs w:val="28"/>
        </w:rPr>
      </w:pPr>
    </w:p>
    <w:p w14:paraId="034C2357">
      <w:pPr>
        <w:pStyle w:val="5"/>
        <w:spacing w:before="0" w:beforeAutospacing="0" w:after="0" w:afterAutospacing="0" w:line="480" w:lineRule="auto"/>
        <w:jc w:val="both"/>
        <w:rPr>
          <w:b/>
          <w:bCs/>
          <w:sz w:val="28"/>
          <w:szCs w:val="28"/>
        </w:rPr>
      </w:pPr>
    </w:p>
    <w:p w14:paraId="1D480CD2">
      <w:pPr>
        <w:pStyle w:val="5"/>
        <w:spacing w:before="0" w:beforeAutospacing="0" w:after="0" w:afterAutospacing="0" w:line="480" w:lineRule="auto"/>
        <w:jc w:val="both"/>
        <w:rPr>
          <w:b/>
          <w:bCs/>
          <w:sz w:val="28"/>
          <w:szCs w:val="28"/>
        </w:rPr>
      </w:pPr>
    </w:p>
    <w:p w14:paraId="1F183674">
      <w:pPr>
        <w:pStyle w:val="5"/>
        <w:spacing w:before="0" w:beforeAutospacing="0" w:after="0" w:afterAutospacing="0" w:line="480" w:lineRule="auto"/>
        <w:jc w:val="both"/>
        <w:rPr>
          <w:b/>
          <w:bCs/>
          <w:sz w:val="28"/>
          <w:szCs w:val="28"/>
        </w:rPr>
      </w:pPr>
    </w:p>
    <w:p w14:paraId="2E4CF0F4">
      <w:pPr>
        <w:pStyle w:val="5"/>
        <w:spacing w:before="0" w:beforeAutospacing="0" w:after="0" w:afterAutospacing="0" w:line="480" w:lineRule="auto"/>
        <w:jc w:val="both"/>
        <w:rPr>
          <w:b/>
          <w:bCs/>
          <w:sz w:val="28"/>
          <w:szCs w:val="28"/>
        </w:rPr>
      </w:pPr>
    </w:p>
    <w:p w14:paraId="0EA05798">
      <w:pPr>
        <w:pStyle w:val="5"/>
        <w:spacing w:before="0" w:beforeAutospacing="0" w:after="0" w:afterAutospacing="0" w:line="480" w:lineRule="auto"/>
        <w:jc w:val="both"/>
        <w:rPr>
          <w:b/>
          <w:bCs/>
          <w:sz w:val="28"/>
          <w:szCs w:val="28"/>
        </w:rPr>
      </w:pPr>
    </w:p>
    <w:p w14:paraId="6809FE02">
      <w:pPr>
        <w:pStyle w:val="5"/>
        <w:spacing w:before="0" w:beforeAutospacing="0" w:after="0" w:afterAutospacing="0" w:line="480" w:lineRule="auto"/>
        <w:jc w:val="both"/>
        <w:rPr>
          <w:b/>
          <w:bCs/>
          <w:sz w:val="28"/>
          <w:szCs w:val="28"/>
        </w:rPr>
      </w:pPr>
    </w:p>
    <w:p w14:paraId="33272087">
      <w:pPr>
        <w:pStyle w:val="5"/>
        <w:spacing w:before="0" w:beforeAutospacing="0" w:after="0" w:afterAutospacing="0" w:line="480" w:lineRule="auto"/>
        <w:jc w:val="center"/>
        <w:rPr>
          <w:b/>
          <w:bCs/>
          <w:sz w:val="28"/>
          <w:szCs w:val="28"/>
        </w:rPr>
      </w:pPr>
    </w:p>
    <w:p w14:paraId="311CAE57">
      <w:pPr>
        <w:pStyle w:val="5"/>
        <w:spacing w:before="0" w:beforeAutospacing="0" w:after="0" w:afterAutospacing="0" w:line="480" w:lineRule="auto"/>
        <w:jc w:val="center"/>
        <w:rPr>
          <w:b/>
          <w:bCs/>
          <w:sz w:val="28"/>
          <w:szCs w:val="28"/>
        </w:rPr>
      </w:pPr>
    </w:p>
    <w:p w14:paraId="0615531A">
      <w:pPr>
        <w:pStyle w:val="5"/>
        <w:spacing w:before="0" w:beforeAutospacing="0" w:after="0" w:afterAutospacing="0" w:line="480" w:lineRule="auto"/>
        <w:jc w:val="center"/>
        <w:rPr>
          <w:b/>
          <w:bCs/>
          <w:sz w:val="28"/>
          <w:szCs w:val="28"/>
        </w:rPr>
      </w:pPr>
    </w:p>
    <w:p w14:paraId="4987DCF4">
      <w:pPr>
        <w:pStyle w:val="5"/>
        <w:spacing w:before="0" w:beforeAutospacing="0" w:after="0" w:afterAutospacing="0" w:line="480" w:lineRule="auto"/>
        <w:jc w:val="center"/>
        <w:rPr>
          <w:b/>
          <w:bCs/>
          <w:sz w:val="28"/>
          <w:szCs w:val="28"/>
        </w:rPr>
      </w:pPr>
      <w:r>
        <w:rPr>
          <w:b/>
          <w:bCs/>
          <w:sz w:val="28"/>
          <w:szCs w:val="28"/>
        </w:rPr>
        <w:t>CHAPTER FIVE</w:t>
      </w:r>
    </w:p>
    <w:p w14:paraId="55640AFB">
      <w:pPr>
        <w:pStyle w:val="5"/>
        <w:spacing w:before="0" w:beforeAutospacing="0" w:after="0" w:afterAutospacing="0" w:line="480" w:lineRule="auto"/>
        <w:jc w:val="both"/>
        <w:rPr>
          <w:b/>
          <w:bCs/>
          <w:sz w:val="28"/>
          <w:szCs w:val="28"/>
        </w:rPr>
      </w:pPr>
      <w:r>
        <w:rPr>
          <w:b/>
          <w:bCs/>
          <w:sz w:val="28"/>
          <w:szCs w:val="28"/>
        </w:rPr>
        <w:t>5.0</w:t>
      </w:r>
      <w:r>
        <w:rPr>
          <w:b/>
          <w:bCs/>
          <w:sz w:val="28"/>
          <w:szCs w:val="28"/>
        </w:rPr>
        <w:tab/>
      </w:r>
      <w:r>
        <w:rPr>
          <w:b/>
          <w:bCs/>
          <w:sz w:val="28"/>
          <w:szCs w:val="28"/>
        </w:rPr>
        <w:t xml:space="preserve">SUMMARY, CONCLUSION AND RECOMMENDATIONS </w:t>
      </w:r>
    </w:p>
    <w:p w14:paraId="65392C40">
      <w:pPr>
        <w:pStyle w:val="5"/>
        <w:spacing w:before="0" w:beforeAutospacing="0" w:after="0" w:afterAutospacing="0" w:line="480" w:lineRule="auto"/>
        <w:jc w:val="both"/>
        <w:rPr>
          <w:b/>
          <w:bCs/>
          <w:sz w:val="28"/>
          <w:szCs w:val="28"/>
        </w:rPr>
      </w:pPr>
      <w:r>
        <w:rPr>
          <w:b/>
          <w:bCs/>
          <w:sz w:val="28"/>
          <w:szCs w:val="28"/>
        </w:rPr>
        <w:t>5.1</w:t>
      </w:r>
      <w:r>
        <w:rPr>
          <w:b/>
          <w:bCs/>
          <w:sz w:val="28"/>
          <w:szCs w:val="28"/>
        </w:rPr>
        <w:tab/>
      </w:r>
      <w:r>
        <w:rPr>
          <w:b/>
          <w:bCs/>
          <w:sz w:val="28"/>
          <w:szCs w:val="28"/>
        </w:rPr>
        <w:t xml:space="preserve">SUMMARY OF FINDINGS </w:t>
      </w:r>
    </w:p>
    <w:p w14:paraId="6DE594D8">
      <w:pPr>
        <w:pStyle w:val="5"/>
        <w:spacing w:before="0" w:beforeAutospacing="0" w:after="0" w:afterAutospacing="0" w:line="480" w:lineRule="auto"/>
        <w:ind w:firstLine="720"/>
        <w:jc w:val="both"/>
        <w:rPr>
          <w:sz w:val="28"/>
          <w:szCs w:val="28"/>
        </w:rPr>
      </w:pPr>
      <w:r>
        <w:rPr>
          <w:sz w:val="28"/>
          <w:szCs w:val="28"/>
        </w:rPr>
        <w:t xml:space="preserve">This project is an effort in finding out the strategies of winning customers in a competitive market. Its limitation notwithstanding the result has confirmed the original hypothesis that “the strategies of winning customer in a competitive market” are the project (branding, packaging, promotion, effective pricing). This can be used to win customers in the markets of millions of competitors. </w:t>
      </w:r>
    </w:p>
    <w:p w14:paraId="5C7E1F4F">
      <w:pPr>
        <w:pStyle w:val="5"/>
        <w:spacing w:before="0" w:beforeAutospacing="0" w:after="0" w:afterAutospacing="0" w:line="480" w:lineRule="auto"/>
        <w:ind w:firstLine="720"/>
        <w:jc w:val="both"/>
        <w:rPr>
          <w:sz w:val="28"/>
          <w:szCs w:val="28"/>
        </w:rPr>
      </w:pPr>
      <w:r>
        <w:rPr>
          <w:sz w:val="28"/>
          <w:szCs w:val="28"/>
        </w:rPr>
        <w:t xml:space="preserve">For example, branding comprises colours, symbols and some other features is used purposely for product for winning, the Airtel has a promotion as a tool for winning the Airtel has to involve in various types of promotion such as sales promotion, giving bonus credit to subscribes, free air time, free SMS etc. </w:t>
      </w:r>
    </w:p>
    <w:p w14:paraId="1C1350CF">
      <w:pPr>
        <w:pStyle w:val="5"/>
        <w:spacing w:before="0" w:beforeAutospacing="0" w:after="0" w:afterAutospacing="0" w:line="480" w:lineRule="auto"/>
        <w:jc w:val="both"/>
        <w:rPr>
          <w:b/>
          <w:bCs/>
          <w:sz w:val="28"/>
          <w:szCs w:val="28"/>
        </w:rPr>
      </w:pPr>
      <w:r>
        <w:rPr>
          <w:b/>
          <w:sz w:val="28"/>
          <w:szCs w:val="28"/>
        </w:rPr>
        <w:t>5.2</w:t>
      </w:r>
      <w:r>
        <w:rPr>
          <w:b/>
          <w:sz w:val="28"/>
          <w:szCs w:val="28"/>
        </w:rPr>
        <w:tab/>
      </w:r>
      <w:r>
        <w:rPr>
          <w:b/>
          <w:bCs/>
          <w:sz w:val="28"/>
          <w:szCs w:val="28"/>
        </w:rPr>
        <w:t xml:space="preserve">CONCLUSION </w:t>
      </w:r>
    </w:p>
    <w:p w14:paraId="1F081657">
      <w:pPr>
        <w:pStyle w:val="5"/>
        <w:spacing w:before="0" w:beforeAutospacing="0" w:after="0" w:afterAutospacing="0" w:line="480" w:lineRule="auto"/>
        <w:ind w:firstLine="720"/>
        <w:jc w:val="both"/>
        <w:rPr>
          <w:sz w:val="28"/>
          <w:szCs w:val="28"/>
        </w:rPr>
      </w:pPr>
      <w:r>
        <w:rPr>
          <w:sz w:val="28"/>
          <w:szCs w:val="28"/>
        </w:rPr>
        <w:t xml:space="preserve">It is anticipated that this study and the result can be of increase benefit to all communications industries as a whole. In concluding this work, the researcher would like to say that consumer products do not exist in isolation in the choice of branding and promotion as the strategies of winning them. It also exists in other classes of product. It is seen that everybody in Ilorin township of Kwara State is a part of Airtel users from definition and description in chapter </w:t>
      </w:r>
      <w:r>
        <w:rPr>
          <w:bCs/>
          <w:sz w:val="28"/>
          <w:szCs w:val="28"/>
        </w:rPr>
        <w:t xml:space="preserve">two, </w:t>
      </w:r>
      <w:r>
        <w:rPr>
          <w:sz w:val="28"/>
          <w:szCs w:val="28"/>
        </w:rPr>
        <w:t xml:space="preserve">it is seen that various strategies that’s usually employed by the communication industry especially the manufacture of Airtel pack (line) helps the consumer in making their brand choice. </w:t>
      </w:r>
    </w:p>
    <w:p w14:paraId="1FB30B3B">
      <w:pPr>
        <w:pStyle w:val="5"/>
        <w:spacing w:before="0" w:beforeAutospacing="0" w:after="0" w:afterAutospacing="0" w:line="480" w:lineRule="auto"/>
        <w:ind w:firstLine="720"/>
        <w:jc w:val="both"/>
        <w:rPr>
          <w:sz w:val="28"/>
          <w:szCs w:val="28"/>
        </w:rPr>
      </w:pPr>
      <w:r>
        <w:rPr>
          <w:sz w:val="28"/>
          <w:szCs w:val="28"/>
        </w:rPr>
        <w:t xml:space="preserve">The researcher therefore agreed that the impact or benefit of strategies on consumers preference for brand has contributed immensely to the marketability of the Airtel sim pack and recharge cards. </w:t>
      </w:r>
    </w:p>
    <w:p w14:paraId="34B07B76">
      <w:pPr>
        <w:pStyle w:val="5"/>
        <w:numPr>
          <w:ilvl w:val="1"/>
          <w:numId w:val="8"/>
        </w:numPr>
        <w:spacing w:before="0" w:beforeAutospacing="0" w:after="0" w:afterAutospacing="0" w:line="480" w:lineRule="auto"/>
        <w:ind w:left="720" w:hanging="630"/>
        <w:jc w:val="both"/>
        <w:rPr>
          <w:b/>
          <w:sz w:val="28"/>
          <w:szCs w:val="28"/>
        </w:rPr>
      </w:pPr>
      <w:r>
        <w:rPr>
          <w:b/>
          <w:sz w:val="28"/>
          <w:szCs w:val="28"/>
        </w:rPr>
        <w:t xml:space="preserve">RECOMMENDATIONS </w:t>
      </w:r>
    </w:p>
    <w:p w14:paraId="60C41432">
      <w:pPr>
        <w:pStyle w:val="5"/>
        <w:spacing w:before="0" w:beforeAutospacing="0" w:after="0" w:afterAutospacing="0" w:line="480" w:lineRule="auto"/>
        <w:ind w:left="90" w:firstLine="630"/>
        <w:jc w:val="both"/>
        <w:rPr>
          <w:sz w:val="28"/>
          <w:szCs w:val="28"/>
        </w:rPr>
      </w:pPr>
      <w:r>
        <w:rPr>
          <w:sz w:val="28"/>
          <w:szCs w:val="28"/>
        </w:rPr>
        <w:t xml:space="preserve">A good system of strategies for the purpose of winning customer in a competitive market should be made flexible in order to cater for changing situations. </w:t>
      </w:r>
    </w:p>
    <w:p w14:paraId="4B2E4564">
      <w:pPr>
        <w:pStyle w:val="5"/>
        <w:spacing w:before="0" w:beforeAutospacing="0" w:after="0" w:afterAutospacing="0" w:line="480" w:lineRule="auto"/>
        <w:ind w:firstLine="720"/>
        <w:jc w:val="both"/>
        <w:rPr>
          <w:sz w:val="28"/>
          <w:szCs w:val="28"/>
        </w:rPr>
      </w:pPr>
      <w:r>
        <w:rPr>
          <w:sz w:val="28"/>
          <w:szCs w:val="28"/>
        </w:rPr>
        <w:t xml:space="preserve">Having analyzing the various strategies available in chapter two for winning consumer by Airtel plc. The researcher is not in the opinion that the constant review of those strategies should be put in place as a way of updating and reviewing it to meet up with current standard and economy and social status of the consumers. </w:t>
      </w:r>
    </w:p>
    <w:p w14:paraId="13F04AED">
      <w:pPr>
        <w:pStyle w:val="5"/>
        <w:spacing w:before="0" w:beforeAutospacing="0" w:after="0" w:afterAutospacing="0" w:line="480" w:lineRule="auto"/>
        <w:ind w:firstLine="720"/>
        <w:jc w:val="both"/>
        <w:rPr>
          <w:sz w:val="28"/>
          <w:szCs w:val="28"/>
        </w:rPr>
      </w:pPr>
      <w:r>
        <w:rPr>
          <w:sz w:val="28"/>
          <w:szCs w:val="28"/>
        </w:rPr>
        <w:t xml:space="preserve">Generally, marketers of communication network should always adhere to measure the effectiveness on failure of this service of this service on the consumer. </w:t>
      </w:r>
    </w:p>
    <w:p w14:paraId="53AB26D7">
      <w:pPr>
        <w:pStyle w:val="5"/>
        <w:spacing w:before="0" w:beforeAutospacing="0" w:after="0" w:afterAutospacing="0" w:line="480" w:lineRule="auto"/>
        <w:ind w:firstLine="720"/>
        <w:jc w:val="both"/>
        <w:rPr>
          <w:sz w:val="28"/>
          <w:szCs w:val="28"/>
        </w:rPr>
      </w:pPr>
      <w:r>
        <w:rPr>
          <w:sz w:val="28"/>
          <w:szCs w:val="28"/>
        </w:rPr>
        <w:t xml:space="preserve">Branding and Promotion, effective advertisement, considerate pricing (making the recharge card available always with an affordable price), render best network services. If all these could be maintained, it will help to differentiate there services from other competitors of the same services with a creditable striving force to maintain the quality of their services. </w:t>
      </w:r>
    </w:p>
    <w:p w14:paraId="4FF73F8E">
      <w:pPr>
        <w:spacing w:after="0" w:line="480" w:lineRule="auto"/>
        <w:jc w:val="both"/>
        <w:rPr>
          <w:rFonts w:ascii="Times New Roman" w:hAnsi="Times New Roman" w:cs="Times New Roman"/>
          <w:sz w:val="28"/>
          <w:szCs w:val="28"/>
        </w:rPr>
      </w:pPr>
    </w:p>
    <w:p w14:paraId="5A48B9EC">
      <w:pPr>
        <w:spacing w:after="0" w:line="480" w:lineRule="auto"/>
        <w:jc w:val="both"/>
        <w:rPr>
          <w:rFonts w:ascii="Times New Roman" w:hAnsi="Times New Roman" w:cs="Times New Roman"/>
          <w:sz w:val="28"/>
          <w:szCs w:val="28"/>
        </w:rPr>
      </w:pPr>
    </w:p>
    <w:p w14:paraId="7815B90B">
      <w:pPr>
        <w:spacing w:line="480" w:lineRule="auto"/>
        <w:jc w:val="both"/>
        <w:rPr>
          <w:rFonts w:ascii="Times New Roman" w:hAnsi="Times New Roman" w:cs="Times New Roman"/>
          <w:sz w:val="28"/>
          <w:szCs w:val="28"/>
        </w:rPr>
      </w:pPr>
    </w:p>
    <w:p w14:paraId="25B91887">
      <w:pPr>
        <w:spacing w:line="480" w:lineRule="auto"/>
        <w:jc w:val="both"/>
        <w:rPr>
          <w:rFonts w:ascii="Times New Roman" w:hAnsi="Times New Roman" w:cs="Times New Roman"/>
          <w:sz w:val="28"/>
          <w:szCs w:val="28"/>
        </w:rPr>
      </w:pPr>
    </w:p>
    <w:p w14:paraId="61D55694">
      <w:pPr>
        <w:spacing w:line="480" w:lineRule="auto"/>
        <w:jc w:val="both"/>
        <w:rPr>
          <w:rFonts w:ascii="Times New Roman" w:hAnsi="Times New Roman" w:cs="Times New Roman"/>
          <w:sz w:val="28"/>
          <w:szCs w:val="28"/>
        </w:rPr>
      </w:pPr>
    </w:p>
    <w:p w14:paraId="67C339FE">
      <w:pPr>
        <w:spacing w:line="480" w:lineRule="auto"/>
        <w:jc w:val="both"/>
        <w:rPr>
          <w:rFonts w:ascii="Times New Roman" w:hAnsi="Times New Roman" w:cs="Times New Roman"/>
          <w:sz w:val="28"/>
          <w:szCs w:val="28"/>
        </w:rPr>
      </w:pPr>
    </w:p>
    <w:p w14:paraId="1B4EED14">
      <w:pPr>
        <w:spacing w:line="480" w:lineRule="auto"/>
        <w:jc w:val="both"/>
        <w:rPr>
          <w:rFonts w:ascii="Times New Roman" w:hAnsi="Times New Roman" w:cs="Times New Roman"/>
          <w:sz w:val="28"/>
          <w:szCs w:val="28"/>
        </w:rPr>
      </w:pPr>
    </w:p>
    <w:p w14:paraId="624110E9">
      <w:pPr>
        <w:spacing w:line="480" w:lineRule="auto"/>
        <w:jc w:val="both"/>
        <w:rPr>
          <w:rFonts w:ascii="Times New Roman" w:hAnsi="Times New Roman" w:cs="Times New Roman"/>
          <w:sz w:val="28"/>
          <w:szCs w:val="28"/>
        </w:rPr>
      </w:pPr>
    </w:p>
    <w:p w14:paraId="450FDD92">
      <w:pPr>
        <w:spacing w:line="480" w:lineRule="auto"/>
        <w:jc w:val="both"/>
        <w:rPr>
          <w:rFonts w:ascii="Times New Roman" w:hAnsi="Times New Roman" w:cs="Times New Roman"/>
          <w:sz w:val="28"/>
          <w:szCs w:val="28"/>
        </w:rPr>
      </w:pPr>
    </w:p>
    <w:p w14:paraId="155E576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2E975DE6">
      <w:pPr>
        <w:spacing w:line="480" w:lineRule="auto"/>
        <w:jc w:val="both"/>
        <w:rPr>
          <w:rFonts w:ascii="Times New Roman" w:hAnsi="Times New Roman" w:cs="Times New Roman"/>
          <w:sz w:val="28"/>
          <w:szCs w:val="28"/>
        </w:rPr>
      </w:pPr>
      <w:r>
        <w:rPr>
          <w:rFonts w:ascii="Times New Roman" w:hAnsi="Times New Roman" w:cs="Times New Roman"/>
          <w:sz w:val="28"/>
          <w:szCs w:val="28"/>
        </w:rPr>
        <w:t>Kotler, P (2003): Marketing Management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India Prentice Hall</w:t>
      </w:r>
      <w:r>
        <w:rPr>
          <w:rFonts w:ascii="Times New Roman" w:hAnsi="Times New Roman" w:cs="Times New Roman"/>
          <w:sz w:val="28"/>
          <w:szCs w:val="28"/>
        </w:rPr>
        <w:tab/>
      </w:r>
      <w:r>
        <w:rPr>
          <w:rFonts w:ascii="Times New Roman" w:hAnsi="Times New Roman" w:cs="Times New Roman"/>
          <w:sz w:val="28"/>
          <w:szCs w:val="28"/>
        </w:rPr>
        <w:t>Private.</w:t>
      </w:r>
    </w:p>
    <w:p w14:paraId="30A60EF9">
      <w:pPr>
        <w:spacing w:line="480" w:lineRule="auto"/>
        <w:jc w:val="both"/>
        <w:rPr>
          <w:rFonts w:ascii="Times New Roman" w:hAnsi="Times New Roman" w:cs="Times New Roman"/>
          <w:sz w:val="28"/>
          <w:szCs w:val="28"/>
        </w:rPr>
      </w:pPr>
      <w:r>
        <w:rPr>
          <w:rFonts w:ascii="Times New Roman" w:hAnsi="Times New Roman" w:cs="Times New Roman"/>
          <w:sz w:val="28"/>
          <w:szCs w:val="28"/>
        </w:rPr>
        <w:t>Baker, M.J (1995): The Marketing Books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Edition) Oxford Butterworth</w:t>
      </w:r>
      <w:r>
        <w:rPr>
          <w:rFonts w:ascii="Times New Roman" w:hAnsi="Times New Roman" w:cs="Times New Roman"/>
          <w:sz w:val="28"/>
          <w:szCs w:val="28"/>
        </w:rPr>
        <w:tab/>
      </w:r>
      <w:r>
        <w:rPr>
          <w:rFonts w:ascii="Times New Roman" w:hAnsi="Times New Roman" w:cs="Times New Roman"/>
          <w:sz w:val="28"/>
          <w:szCs w:val="28"/>
        </w:rPr>
        <w:t>Heinemann Ltd.</w:t>
      </w:r>
    </w:p>
    <w:p w14:paraId="56934080">
      <w:pPr>
        <w:spacing w:line="480" w:lineRule="auto"/>
        <w:jc w:val="both"/>
        <w:rPr>
          <w:rFonts w:ascii="Times New Roman" w:hAnsi="Times New Roman" w:cs="Times New Roman"/>
          <w:sz w:val="28"/>
          <w:szCs w:val="28"/>
        </w:rPr>
      </w:pPr>
      <w:r>
        <w:rPr>
          <w:rFonts w:ascii="Times New Roman" w:hAnsi="Times New Roman" w:cs="Times New Roman"/>
          <w:sz w:val="28"/>
          <w:szCs w:val="28"/>
        </w:rPr>
        <w:t>Daniel, J.T (2000): Fundamental of Marketing Ilorin: Fukky Press, Ibrahim</w:t>
      </w:r>
      <w:r>
        <w:rPr>
          <w:rFonts w:ascii="Times New Roman" w:hAnsi="Times New Roman" w:cs="Times New Roman"/>
          <w:sz w:val="28"/>
          <w:szCs w:val="28"/>
        </w:rPr>
        <w:tab/>
      </w:r>
      <w:r>
        <w:rPr>
          <w:rFonts w:ascii="Times New Roman" w:hAnsi="Times New Roman" w:cs="Times New Roman"/>
          <w:sz w:val="28"/>
          <w:szCs w:val="28"/>
        </w:rPr>
        <w:t>Taiwo</w:t>
      </w:r>
      <w:r>
        <w:rPr>
          <w:rFonts w:ascii="Times New Roman" w:hAnsi="Times New Roman" w:cs="Times New Roman"/>
          <w:sz w:val="28"/>
          <w:szCs w:val="28"/>
        </w:rPr>
        <w:tab/>
      </w:r>
      <w:r>
        <w:rPr>
          <w:rFonts w:ascii="Times New Roman" w:hAnsi="Times New Roman" w:cs="Times New Roman"/>
          <w:sz w:val="28"/>
          <w:szCs w:val="28"/>
        </w:rPr>
        <w:t xml:space="preserve">Road, Ilorin </w:t>
      </w:r>
    </w:p>
    <w:p w14:paraId="33CCCEA5">
      <w:pPr>
        <w:spacing w:line="480" w:lineRule="auto"/>
        <w:jc w:val="both"/>
        <w:rPr>
          <w:rFonts w:ascii="Times New Roman" w:hAnsi="Times New Roman" w:cs="Times New Roman"/>
          <w:sz w:val="28"/>
          <w:szCs w:val="28"/>
        </w:rPr>
      </w:pPr>
      <w:r>
        <w:rPr>
          <w:rFonts w:ascii="Times New Roman" w:hAnsi="Times New Roman" w:cs="Times New Roman"/>
          <w:sz w:val="28"/>
          <w:szCs w:val="28"/>
        </w:rPr>
        <w:t>Baker, M.S (1979): Marketing Management Test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Edition) London</w:t>
      </w:r>
      <w:r>
        <w:rPr>
          <w:rFonts w:ascii="Times New Roman" w:hAnsi="Times New Roman" w:cs="Times New Roman"/>
          <w:sz w:val="28"/>
          <w:szCs w:val="28"/>
        </w:rPr>
        <w:tab/>
      </w:r>
      <w:r>
        <w:rPr>
          <w:rFonts w:ascii="Times New Roman" w:hAnsi="Times New Roman" w:cs="Times New Roman"/>
          <w:sz w:val="28"/>
          <w:szCs w:val="28"/>
        </w:rPr>
        <w:t>MacMillian</w:t>
      </w:r>
      <w:r>
        <w:rPr>
          <w:rFonts w:ascii="Times New Roman" w:hAnsi="Times New Roman" w:cs="Times New Roman"/>
          <w:sz w:val="28"/>
          <w:szCs w:val="28"/>
        </w:rPr>
        <w:tab/>
      </w:r>
      <w:r>
        <w:rPr>
          <w:rFonts w:ascii="Times New Roman" w:hAnsi="Times New Roman" w:cs="Times New Roman"/>
          <w:sz w:val="28"/>
          <w:szCs w:val="28"/>
        </w:rPr>
        <w:t>Press Ltd (pg1-5).</w:t>
      </w:r>
    </w:p>
    <w:p w14:paraId="71F59C78">
      <w:pPr>
        <w:spacing w:line="480" w:lineRule="auto"/>
        <w:jc w:val="both"/>
        <w:rPr>
          <w:rFonts w:ascii="Times New Roman" w:hAnsi="Times New Roman" w:cs="Times New Roman"/>
          <w:sz w:val="28"/>
          <w:szCs w:val="28"/>
        </w:rPr>
      </w:pPr>
      <w:r>
        <w:rPr>
          <w:rFonts w:ascii="Times New Roman" w:hAnsi="Times New Roman" w:cs="Times New Roman"/>
          <w:sz w:val="28"/>
          <w:szCs w:val="28"/>
        </w:rPr>
        <w:t>Gwithmauid, P &amp; Paul, G.W (1982): Marketing Management Strategies and</w:t>
      </w:r>
      <w:r>
        <w:rPr>
          <w:rFonts w:ascii="Times New Roman" w:hAnsi="Times New Roman" w:cs="Times New Roman"/>
          <w:sz w:val="28"/>
          <w:szCs w:val="28"/>
        </w:rPr>
        <w:tab/>
      </w:r>
      <w:r>
        <w:rPr>
          <w:rFonts w:ascii="Times New Roman" w:hAnsi="Times New Roman" w:cs="Times New Roman"/>
          <w:sz w:val="28"/>
          <w:szCs w:val="28"/>
        </w:rPr>
        <w:t>Problem New York: Mc Graw Hill Book (pg 17-20).</w:t>
      </w:r>
    </w:p>
    <w:p w14:paraId="4DD77F58">
      <w:pPr>
        <w:spacing w:line="480" w:lineRule="auto"/>
        <w:jc w:val="both"/>
        <w:rPr>
          <w:rFonts w:ascii="Times New Roman" w:hAnsi="Times New Roman" w:cs="Times New Roman"/>
          <w:sz w:val="28"/>
          <w:szCs w:val="28"/>
        </w:rPr>
      </w:pPr>
      <w:r>
        <w:rPr>
          <w:rFonts w:ascii="Times New Roman" w:hAnsi="Times New Roman" w:cs="Times New Roman"/>
          <w:sz w:val="28"/>
          <w:szCs w:val="28"/>
        </w:rPr>
        <w:t>Fatigun, J.O (1998): Research Methodology. A Practice To Student</w:t>
      </w:r>
      <w:r>
        <w:rPr>
          <w:rFonts w:ascii="Times New Roman" w:hAnsi="Times New Roman" w:cs="Times New Roman"/>
          <w:sz w:val="28"/>
          <w:szCs w:val="28"/>
        </w:rPr>
        <w:tab/>
      </w:r>
      <w:r>
        <w:rPr>
          <w:rFonts w:ascii="Times New Roman" w:hAnsi="Times New Roman" w:cs="Times New Roman"/>
          <w:sz w:val="28"/>
          <w:szCs w:val="28"/>
        </w:rPr>
        <w:t>Approach</w:t>
      </w:r>
      <w:r>
        <w:rPr>
          <w:rFonts w:ascii="Times New Roman" w:hAnsi="Times New Roman" w:cs="Times New Roman"/>
          <w:sz w:val="28"/>
          <w:szCs w:val="28"/>
        </w:rPr>
        <w:tab/>
      </w:r>
      <w:r>
        <w:rPr>
          <w:rFonts w:ascii="Times New Roman" w:hAnsi="Times New Roman" w:cs="Times New Roman"/>
          <w:sz w:val="28"/>
          <w:szCs w:val="28"/>
        </w:rPr>
        <w:t>Ilorin: Famost Publicher Ltd (pg 39).</w:t>
      </w:r>
    </w:p>
    <w:p w14:paraId="65F4B1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Olorunlambe, G.A (2001): Marketing Management, Ilorin Olad Publishers.   </w:t>
      </w:r>
    </w:p>
    <w:sectPr>
      <w:footerReference r:id="rId3" w:type="default"/>
      <w:pgSz w:w="11520" w:h="1512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816126"/>
    </w:sdtPr>
    <w:sdtContent>
      <w:p w14:paraId="523B1753">
        <w:pPr>
          <w:pStyle w:val="3"/>
          <w:jc w:val="center"/>
        </w:pPr>
        <w:r>
          <w:fldChar w:fldCharType="begin"/>
        </w:r>
        <w:r>
          <w:instrText xml:space="preserve"> PAGE   \* MERGEFORMAT </w:instrText>
        </w:r>
        <w:r>
          <w:fldChar w:fldCharType="separate"/>
        </w:r>
        <w:r>
          <w:t>20</w:t>
        </w:r>
        <w:r>
          <w:fldChar w:fldCharType="end"/>
        </w:r>
      </w:p>
    </w:sdtContent>
  </w:sdt>
  <w:p w14:paraId="779979A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791"/>
    <w:multiLevelType w:val="multilevel"/>
    <w:tmpl w:val="033A7791"/>
    <w:lvl w:ilvl="0" w:tentative="0">
      <w:start w:val="1"/>
      <w:numFmt w:val="decimal"/>
      <w:lvlText w:val="%1."/>
      <w:lvlJc w:val="left"/>
      <w:pPr>
        <w:ind w:left="720" w:hanging="360"/>
      </w:pPr>
    </w:lvl>
    <w:lvl w:ilvl="1" w:tentative="0">
      <w:start w:val="3"/>
      <w:numFmt w:val="decimal"/>
      <w:isLgl/>
      <w:lvlText w:val="%1.%2"/>
      <w:lvlJc w:val="left"/>
      <w:pPr>
        <w:ind w:left="810" w:hanging="45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03BD2900"/>
    <w:multiLevelType w:val="multilevel"/>
    <w:tmpl w:val="03BD2900"/>
    <w:lvl w:ilvl="0" w:tentative="0">
      <w:start w:val="1"/>
      <w:numFmt w:val="decimal"/>
      <w:lvlText w:val="%1."/>
      <w:lvlJc w:val="left"/>
      <w:pPr>
        <w:ind w:left="720" w:hanging="360"/>
      </w:pPr>
      <w:rPr>
        <w:b w:val="0"/>
      </w:rPr>
    </w:lvl>
    <w:lvl w:ilvl="1" w:tentative="0">
      <w:start w:val="2"/>
      <w:numFmt w:val="decimal"/>
      <w:isLgl/>
      <w:lvlText w:val="%1.%2"/>
      <w:lvlJc w:val="left"/>
      <w:pPr>
        <w:ind w:left="810" w:hanging="45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2">
    <w:nsid w:val="0C0F5F7E"/>
    <w:multiLevelType w:val="multilevel"/>
    <w:tmpl w:val="0C0F5F7E"/>
    <w:lvl w:ilvl="0" w:tentative="0">
      <w:start w:val="2"/>
      <w:numFmt w:val="decimal"/>
      <w:lvlText w:val="%1"/>
      <w:lvlJc w:val="left"/>
      <w:pPr>
        <w:ind w:left="450" w:hanging="450"/>
      </w:pPr>
      <w:rPr>
        <w:rFonts w:hint="default"/>
        <w:b w:val="0"/>
      </w:rPr>
    </w:lvl>
    <w:lvl w:ilvl="1" w:tentative="0">
      <w:start w:val="1"/>
      <w:numFmt w:val="decimal"/>
      <w:lvlText w:val="%1.%2"/>
      <w:lvlJc w:val="left"/>
      <w:pPr>
        <w:ind w:left="720" w:hanging="72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440" w:hanging="1440"/>
      </w:pPr>
      <w:rPr>
        <w:rFonts w:hint="default"/>
        <w:b w:val="0"/>
      </w:rPr>
    </w:lvl>
    <w:lvl w:ilvl="5" w:tentative="0">
      <w:start w:val="1"/>
      <w:numFmt w:val="decimal"/>
      <w:lvlText w:val="%1.%2.%3.%4.%5.%6"/>
      <w:lvlJc w:val="left"/>
      <w:pPr>
        <w:ind w:left="1800" w:hanging="1800"/>
      </w:pPr>
      <w:rPr>
        <w:rFonts w:hint="default"/>
        <w:b w:val="0"/>
      </w:rPr>
    </w:lvl>
    <w:lvl w:ilvl="6" w:tentative="0">
      <w:start w:val="1"/>
      <w:numFmt w:val="decimal"/>
      <w:lvlText w:val="%1.%2.%3.%4.%5.%6.%7"/>
      <w:lvlJc w:val="left"/>
      <w:pPr>
        <w:ind w:left="1800" w:hanging="1800"/>
      </w:pPr>
      <w:rPr>
        <w:rFonts w:hint="default"/>
        <w:b w:val="0"/>
      </w:rPr>
    </w:lvl>
    <w:lvl w:ilvl="7" w:tentative="0">
      <w:start w:val="1"/>
      <w:numFmt w:val="decimal"/>
      <w:lvlText w:val="%1.%2.%3.%4.%5.%6.%7.%8"/>
      <w:lvlJc w:val="left"/>
      <w:pPr>
        <w:ind w:left="2160" w:hanging="2160"/>
      </w:pPr>
      <w:rPr>
        <w:rFonts w:hint="default"/>
        <w:b w:val="0"/>
      </w:rPr>
    </w:lvl>
    <w:lvl w:ilvl="8" w:tentative="0">
      <w:start w:val="1"/>
      <w:numFmt w:val="decimal"/>
      <w:lvlText w:val="%1.%2.%3.%4.%5.%6.%7.%8.%9"/>
      <w:lvlJc w:val="left"/>
      <w:pPr>
        <w:ind w:left="2520" w:hanging="2520"/>
      </w:pPr>
      <w:rPr>
        <w:rFonts w:hint="default"/>
        <w:b w:val="0"/>
      </w:rPr>
    </w:lvl>
  </w:abstractNum>
  <w:abstractNum w:abstractNumId="3">
    <w:nsid w:val="1A3B6DDA"/>
    <w:multiLevelType w:val="multilevel"/>
    <w:tmpl w:val="1A3B6DDA"/>
    <w:lvl w:ilvl="0" w:tentative="0">
      <w:start w:val="1"/>
      <w:numFmt w:val="decimal"/>
      <w:lvlText w:val="%1."/>
      <w:lvlJc w:val="left"/>
      <w:pPr>
        <w:ind w:left="720" w:hanging="360"/>
      </w:pPr>
    </w:lvl>
    <w:lvl w:ilvl="1" w:tentative="0">
      <w:start w:val="4"/>
      <w:numFmt w:val="decimal"/>
      <w:isLgl/>
      <w:lvlText w:val="%1.%2"/>
      <w:lvlJc w:val="left"/>
      <w:pPr>
        <w:ind w:left="735" w:hanging="37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1A851C1B"/>
    <w:multiLevelType w:val="multilevel"/>
    <w:tmpl w:val="1A851C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5373BDB"/>
    <w:multiLevelType w:val="multilevel"/>
    <w:tmpl w:val="35373BDB"/>
    <w:lvl w:ilvl="0" w:tentative="0">
      <w:start w:val="1"/>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46CC49FA"/>
    <w:multiLevelType w:val="multilevel"/>
    <w:tmpl w:val="46CC49FA"/>
    <w:lvl w:ilvl="0" w:tentative="0">
      <w:start w:val="3"/>
      <w:numFmt w:val="decimal"/>
      <w:lvlText w:val="%1"/>
      <w:lvlJc w:val="left"/>
      <w:pPr>
        <w:ind w:left="375" w:hanging="375"/>
      </w:pPr>
      <w:rPr>
        <w:rFonts w:hint="default"/>
        <w:b/>
      </w:rPr>
    </w:lvl>
    <w:lvl w:ilvl="1" w:tentative="0">
      <w:start w:val="4"/>
      <w:numFmt w:val="decimal"/>
      <w:lvlText w:val="%1.%2"/>
      <w:lvlJc w:val="left"/>
      <w:pPr>
        <w:ind w:left="375" w:hanging="375"/>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2160" w:hanging="2160"/>
      </w:pPr>
      <w:rPr>
        <w:rFonts w:hint="default"/>
        <w:b/>
      </w:rPr>
    </w:lvl>
  </w:abstractNum>
  <w:abstractNum w:abstractNumId="7">
    <w:nsid w:val="48C20ED7"/>
    <w:multiLevelType w:val="multilevel"/>
    <w:tmpl w:val="48C20ED7"/>
    <w:lvl w:ilvl="0" w:tentative="0">
      <w:start w:val="3"/>
      <w:numFmt w:val="decimal"/>
      <w:lvlText w:val="%1"/>
      <w:lvlJc w:val="left"/>
      <w:pPr>
        <w:ind w:left="375" w:hanging="375"/>
      </w:pPr>
      <w:rPr>
        <w:rFonts w:hint="default"/>
      </w:rPr>
    </w:lvl>
    <w:lvl w:ilvl="1" w:tentative="0">
      <w:start w:val="6"/>
      <w:numFmt w:val="decimal"/>
      <w:lvlText w:val="%1.%2"/>
      <w:lvlJc w:val="left"/>
      <w:pPr>
        <w:ind w:left="750" w:hanging="375"/>
      </w:pPr>
      <w:rPr>
        <w:rFonts w:hint="default"/>
        <w:b/>
      </w:rPr>
    </w:lvl>
    <w:lvl w:ilvl="2" w:tentative="0">
      <w:start w:val="1"/>
      <w:numFmt w:val="decimal"/>
      <w:lvlText w:val="%1.%2.%3"/>
      <w:lvlJc w:val="left"/>
      <w:pPr>
        <w:ind w:left="1470" w:hanging="720"/>
      </w:pPr>
      <w:rPr>
        <w:rFonts w:hint="default"/>
      </w:rPr>
    </w:lvl>
    <w:lvl w:ilvl="3" w:tentative="0">
      <w:start w:val="1"/>
      <w:numFmt w:val="decimal"/>
      <w:lvlText w:val="%1.%2.%3.%4"/>
      <w:lvlJc w:val="left"/>
      <w:pPr>
        <w:ind w:left="2205" w:hanging="1080"/>
      </w:pPr>
      <w:rPr>
        <w:rFonts w:hint="default"/>
      </w:rPr>
    </w:lvl>
    <w:lvl w:ilvl="4" w:tentative="0">
      <w:start w:val="1"/>
      <w:numFmt w:val="decimal"/>
      <w:lvlText w:val="%1.%2.%3.%4.%5"/>
      <w:lvlJc w:val="left"/>
      <w:pPr>
        <w:ind w:left="2580" w:hanging="1080"/>
      </w:pPr>
      <w:rPr>
        <w:rFonts w:hint="default"/>
      </w:rPr>
    </w:lvl>
    <w:lvl w:ilvl="5" w:tentative="0">
      <w:start w:val="1"/>
      <w:numFmt w:val="decimal"/>
      <w:lvlText w:val="%1.%2.%3.%4.%5.%6"/>
      <w:lvlJc w:val="left"/>
      <w:pPr>
        <w:ind w:left="3315" w:hanging="1440"/>
      </w:pPr>
      <w:rPr>
        <w:rFonts w:hint="default"/>
      </w:rPr>
    </w:lvl>
    <w:lvl w:ilvl="6" w:tentative="0">
      <w:start w:val="1"/>
      <w:numFmt w:val="decimal"/>
      <w:lvlText w:val="%1.%2.%3.%4.%5.%6.%7"/>
      <w:lvlJc w:val="left"/>
      <w:pPr>
        <w:ind w:left="3690" w:hanging="1440"/>
      </w:pPr>
      <w:rPr>
        <w:rFonts w:hint="default"/>
      </w:rPr>
    </w:lvl>
    <w:lvl w:ilvl="7" w:tentative="0">
      <w:start w:val="1"/>
      <w:numFmt w:val="decimal"/>
      <w:lvlText w:val="%1.%2.%3.%4.%5.%6.%7.%8"/>
      <w:lvlJc w:val="left"/>
      <w:pPr>
        <w:ind w:left="4425" w:hanging="1800"/>
      </w:pPr>
      <w:rPr>
        <w:rFonts w:hint="default"/>
      </w:rPr>
    </w:lvl>
    <w:lvl w:ilvl="8" w:tentative="0">
      <w:start w:val="1"/>
      <w:numFmt w:val="decimal"/>
      <w:lvlText w:val="%1.%2.%3.%4.%5.%6.%7.%8.%9"/>
      <w:lvlJc w:val="left"/>
      <w:pPr>
        <w:ind w:left="5160" w:hanging="2160"/>
      </w:pPr>
      <w:rPr>
        <w:rFonts w:hint="default"/>
      </w:rPr>
    </w:lvl>
  </w:abstractNum>
  <w:abstractNum w:abstractNumId="8">
    <w:nsid w:val="55706897"/>
    <w:multiLevelType w:val="multilevel"/>
    <w:tmpl w:val="55706897"/>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A5E887"/>
    <w:multiLevelType w:val="multilevel"/>
    <w:tmpl w:val="68A5E887"/>
    <w:lvl w:ilvl="0" w:tentative="0">
      <w:start w:val="1"/>
      <w:numFmt w:val="lowerRoman"/>
      <w:lvlText w:val="%1."/>
      <w:lvlJc w:val="left"/>
      <w:pPr>
        <w:ind w:left="1080" w:hanging="720"/>
      </w:pPr>
      <w:rPr>
        <w:sz w:val="26"/>
      </w:rPr>
    </w:lvl>
    <w:lvl w:ilvl="1" w:tentative="0">
      <w:start w:val="1"/>
      <w:numFmt w:val="decimal"/>
      <w:lvlText w:val="%2."/>
      <w:lvlJc w:val="left"/>
      <w:pPr>
        <w:tabs>
          <w:tab w:val="left" w:pos="1440"/>
        </w:tabs>
        <w:ind w:left="1440" w:hanging="360"/>
      </w:pPr>
      <w:rPr>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8A5E89D"/>
    <w:multiLevelType w:val="multilevel"/>
    <w:tmpl w:val="68A5E89D"/>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8A5E8B3"/>
    <w:multiLevelType w:val="multilevel"/>
    <w:tmpl w:val="68A5E8B3"/>
    <w:lvl w:ilvl="0" w:tentative="0">
      <w:start w:val="1"/>
      <w:numFmt w:val="lowerRoman"/>
      <w:lvlText w:val="%1."/>
      <w:lvlJc w:val="left"/>
      <w:pPr>
        <w:ind w:left="1080" w:hanging="720"/>
      </w:pPr>
      <w:rPr>
        <w:rFonts w:ascii="Times New Roman" w:hAnsi="Times New Roman" w:cs="Times New Roman" w:eastAsiaTheme="minor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8A5E8C9"/>
    <w:multiLevelType w:val="multilevel"/>
    <w:tmpl w:val="68A5E8C9"/>
    <w:lvl w:ilvl="0" w:tentative="0">
      <w:start w:val="1"/>
      <w:numFmt w:val="decimal"/>
      <w:lvlText w:val="%1."/>
      <w:lvlJc w:val="left"/>
      <w:pPr>
        <w:ind w:left="360" w:hanging="360"/>
      </w:pPr>
      <w:rPr>
        <w:rFonts w:ascii="Times New Roman" w:hAnsi="Times New Roman" w:cs="Times New Roman" w:eastAsiaTheme="minorEastAsia"/>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8A5E8DF"/>
    <w:multiLevelType w:val="multilevel"/>
    <w:tmpl w:val="68A5E8DF"/>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8A5E8F5"/>
    <w:multiLevelType w:val="multilevel"/>
    <w:tmpl w:val="68A5E8F5"/>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0791070"/>
    <w:multiLevelType w:val="multilevel"/>
    <w:tmpl w:val="70791070"/>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77FC4763"/>
    <w:multiLevelType w:val="multilevel"/>
    <w:tmpl w:val="77FC4763"/>
    <w:lvl w:ilvl="0" w:tentative="0">
      <w:start w:val="1"/>
      <w:numFmt w:val="lowerLetter"/>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9533927"/>
    <w:multiLevelType w:val="multilevel"/>
    <w:tmpl w:val="7953392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1"/>
  </w:num>
  <w:num w:numId="7">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360" w:after="80" w:line="240" w:lineRule="auto"/>
      <w:outlineLvl w:val="0"/>
    </w:pPr>
    <w:rPr>
      <w:rFonts w:asciiTheme="majorHAnsi" w:hAnsiTheme="majorHAnsi" w:eastAsiaTheme="majorEastAsia" w:cstheme="majorBidi"/>
      <w:color w:val="366091" w:themeColor="accent1" w:themeShade="BF"/>
      <w:sz w:val="40"/>
      <w:szCs w:val="40"/>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link w:val="10"/>
    <w:unhideWhenUsed/>
    <w:uiPriority w:val="99"/>
    <w:pPr>
      <w:tabs>
        <w:tab w:val="center" w:pos="4680"/>
        <w:tab w:val="right" w:pos="9360"/>
      </w:tabs>
      <w:spacing w:after="0" w:line="240" w:lineRule="auto"/>
    </w:pPr>
  </w:style>
  <w:style w:type="paragraph" w:styleId="5">
    <w:name w:val="Normal (Web)"/>
    <w:basedOn w:val="1"/>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9">
    <w:name w:val="List Paragraph"/>
    <w:basedOn w:val="1"/>
    <w:qFormat/>
    <w:uiPriority w:val="34"/>
    <w:pPr>
      <w:ind w:left="720"/>
      <w:contextualSpacing/>
    </w:pPr>
  </w:style>
  <w:style w:type="character" w:customStyle="1" w:styleId="10">
    <w:name w:val="Header Char"/>
    <w:basedOn w:val="6"/>
    <w:link w:val="4"/>
    <w:semiHidden/>
    <w:uiPriority w:val="99"/>
  </w:style>
  <w:style w:type="character" w:customStyle="1" w:styleId="11">
    <w:name w:val="Footer Char"/>
    <w:basedOn w:val="6"/>
    <w:link w:val="3"/>
    <w:uiPriority w:val="99"/>
  </w:style>
  <w:style w:type="character" w:customStyle="1" w:styleId="12">
    <w:name w:val="Heading 1 Char"/>
    <w:basedOn w:val="6"/>
    <w:link w:val="2"/>
    <w:uiPriority w:val="9"/>
    <w:rPr>
      <w:rFonts w:asciiTheme="majorHAnsi" w:hAnsiTheme="majorHAnsi" w:eastAsiaTheme="majorEastAsia" w:cstheme="majorBidi"/>
      <w:color w:val="366091" w:themeColor="accent1" w:themeShade="BF"/>
      <w:sz w:val="40"/>
      <w:szCs w:val="40"/>
    </w:rPr>
  </w:style>
  <w:style w:type="paragraph" w:customStyle="1"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5292</Words>
  <Characters>30170</Characters>
  <Lines>251</Lines>
  <Paragraphs>70</Paragraphs>
  <TotalTime>0</TotalTime>
  <ScaleCrop>false</ScaleCrop>
  <LinksUpToDate>false</LinksUpToDate>
  <CharactersWithSpaces>35392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2025-08-20T16:26:09Z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75A5607D5F7DF81711E9A568479B8621_33</vt:lpwstr>
  </property>
  <property fmtid="{D5CDD505-2E9C-101B-9397-08002B2CF9AE}" pid="3" name="KSOProductBuildVer">
    <vt:lpwstr>3081-11.35.00</vt:lpwstr>
  </property>
</Properties>
</file>