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3F0AB" w14:textId="5E0D4520" w:rsidR="006204DA" w:rsidRPr="00CF721F" w:rsidRDefault="006204DA" w:rsidP="006204DA">
      <w:pPr>
        <w:spacing w:after="0"/>
        <w:jc w:val="center"/>
        <w:rPr>
          <w:rFonts w:ascii="Times New Roman" w:hAnsi="Times New Roman" w:cs="Times New Roman"/>
          <w:b/>
          <w:bCs/>
          <w:sz w:val="40"/>
          <w:szCs w:val="40"/>
        </w:rPr>
      </w:pPr>
      <w:r w:rsidRPr="00CF721F">
        <w:rPr>
          <w:rFonts w:ascii="Times New Roman" w:hAnsi="Times New Roman" w:cs="Times New Roman"/>
          <w:b/>
          <w:bCs/>
          <w:sz w:val="40"/>
          <w:szCs w:val="40"/>
        </w:rPr>
        <w:t xml:space="preserve">CHARACTERISTICS VARIATION OF VISIBLE LIGHT AND </w:t>
      </w:r>
      <w:r w:rsidR="00CF721F">
        <w:rPr>
          <w:rFonts w:ascii="Times New Roman" w:hAnsi="Times New Roman" w:cs="Times New Roman"/>
          <w:b/>
          <w:bCs/>
          <w:sz w:val="40"/>
          <w:szCs w:val="40"/>
        </w:rPr>
        <w:t>O</w:t>
      </w:r>
      <w:r w:rsidRPr="00CF721F">
        <w:rPr>
          <w:rFonts w:ascii="Times New Roman" w:hAnsi="Times New Roman" w:cs="Times New Roman"/>
          <w:b/>
          <w:bCs/>
          <w:sz w:val="40"/>
          <w:szCs w:val="40"/>
        </w:rPr>
        <w:t xml:space="preserve">UTDOOR TEMPERATURE </w:t>
      </w:r>
      <w:r w:rsidR="003118C3">
        <w:rPr>
          <w:rFonts w:ascii="Times New Roman" w:hAnsi="Times New Roman" w:cs="Times New Roman"/>
          <w:b/>
          <w:bCs/>
          <w:sz w:val="40"/>
          <w:szCs w:val="40"/>
        </w:rPr>
        <w:t>MEASUREMENTS</w:t>
      </w:r>
      <w:r w:rsidRPr="00CF721F">
        <w:rPr>
          <w:rFonts w:ascii="Times New Roman" w:hAnsi="Times New Roman" w:cs="Times New Roman"/>
          <w:b/>
          <w:bCs/>
          <w:sz w:val="40"/>
          <w:szCs w:val="40"/>
        </w:rPr>
        <w:t xml:space="preserve"> IN ILORIN</w:t>
      </w:r>
      <w:r w:rsidR="003118C3">
        <w:rPr>
          <w:rFonts w:ascii="Times New Roman" w:hAnsi="Times New Roman" w:cs="Times New Roman"/>
          <w:b/>
          <w:bCs/>
          <w:sz w:val="40"/>
          <w:szCs w:val="40"/>
        </w:rPr>
        <w:t>,</w:t>
      </w:r>
      <w:r w:rsidRPr="00CF721F">
        <w:rPr>
          <w:rFonts w:ascii="Times New Roman" w:hAnsi="Times New Roman" w:cs="Times New Roman"/>
          <w:b/>
          <w:bCs/>
          <w:sz w:val="40"/>
          <w:szCs w:val="40"/>
        </w:rPr>
        <w:t xml:space="preserve"> KWARA STATE, NIGERIA.</w:t>
      </w:r>
    </w:p>
    <w:p w14:paraId="1184ACFF" w14:textId="77777777" w:rsidR="006204DA" w:rsidRDefault="006204DA" w:rsidP="006204DA">
      <w:pPr>
        <w:spacing w:after="0"/>
        <w:jc w:val="center"/>
        <w:rPr>
          <w:rFonts w:ascii="Copperplate Gothic Bold" w:hAnsi="Copperplate Gothic Bold" w:cs="Times New Roman"/>
          <w:b/>
          <w:bCs/>
          <w:i/>
          <w:iCs/>
          <w:sz w:val="46"/>
          <w:szCs w:val="30"/>
        </w:rPr>
      </w:pPr>
    </w:p>
    <w:p w14:paraId="753EA130" w14:textId="77777777" w:rsidR="006204DA" w:rsidRDefault="006204DA" w:rsidP="006204DA">
      <w:pPr>
        <w:spacing w:after="0"/>
        <w:jc w:val="center"/>
        <w:rPr>
          <w:rFonts w:ascii="Copperplate Gothic Bold" w:hAnsi="Copperplate Gothic Bold" w:cs="Times New Roman"/>
          <w:b/>
          <w:bCs/>
          <w:i/>
          <w:iCs/>
          <w:sz w:val="46"/>
          <w:szCs w:val="30"/>
        </w:rPr>
      </w:pPr>
    </w:p>
    <w:p w14:paraId="1A24CA78" w14:textId="77777777" w:rsidR="006204DA" w:rsidRDefault="006204DA" w:rsidP="006204DA">
      <w:pPr>
        <w:jc w:val="center"/>
        <w:rPr>
          <w:rFonts w:ascii="Times New Roman" w:hAnsi="Times New Roman" w:cs="Times New Roman"/>
          <w:b/>
          <w:sz w:val="24"/>
          <w:szCs w:val="24"/>
        </w:rPr>
      </w:pPr>
      <w:r>
        <w:rPr>
          <w:rFonts w:ascii="Times New Roman" w:hAnsi="Times New Roman" w:cs="Times New Roman"/>
          <w:b/>
          <w:sz w:val="24"/>
          <w:szCs w:val="24"/>
        </w:rPr>
        <w:t>TABLE OF CONTENTS</w:t>
      </w:r>
    </w:p>
    <w:p w14:paraId="10782275" w14:textId="77777777" w:rsidR="006204DA" w:rsidRDefault="006204DA" w:rsidP="006204DA">
      <w:pPr>
        <w:spacing w:after="0" w:line="240" w:lineRule="auto"/>
        <w:ind w:left="7200"/>
        <w:rPr>
          <w:rFonts w:ascii="Times New Roman" w:hAnsi="Times New Roman" w:cs="Times New Roman"/>
          <w:b/>
          <w:sz w:val="24"/>
          <w:szCs w:val="24"/>
        </w:rPr>
      </w:pPr>
      <w:r>
        <w:rPr>
          <w:rFonts w:ascii="Times New Roman" w:hAnsi="Times New Roman" w:cs="Times New Roman"/>
          <w:b/>
          <w:sz w:val="24"/>
          <w:szCs w:val="24"/>
        </w:rPr>
        <w:t>Page</w:t>
      </w:r>
    </w:p>
    <w:p w14:paraId="6BCEA193"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Title Page …………………………………………………………………………</w:t>
      </w:r>
      <w:r>
        <w:rPr>
          <w:rFonts w:ascii="Times New Roman" w:hAnsi="Times New Roman" w:cs="Times New Roman"/>
          <w:sz w:val="24"/>
          <w:szCs w:val="24"/>
        </w:rPr>
        <w:tab/>
        <w:t>i</w:t>
      </w:r>
    </w:p>
    <w:p w14:paraId="711963D7"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Certification ………………………………………………………………………</w:t>
      </w:r>
      <w:r>
        <w:rPr>
          <w:rFonts w:ascii="Times New Roman" w:hAnsi="Times New Roman" w:cs="Times New Roman"/>
          <w:sz w:val="24"/>
          <w:szCs w:val="24"/>
        </w:rPr>
        <w:tab/>
        <w:t>ii</w:t>
      </w:r>
    </w:p>
    <w:p w14:paraId="7618209E"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Dedication …………………………………………………………………………</w:t>
      </w:r>
      <w:r>
        <w:rPr>
          <w:rFonts w:ascii="Times New Roman" w:hAnsi="Times New Roman" w:cs="Times New Roman"/>
          <w:sz w:val="24"/>
          <w:szCs w:val="24"/>
        </w:rPr>
        <w:tab/>
        <w:t>iii</w:t>
      </w:r>
    </w:p>
    <w:p w14:paraId="16A854CC"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Acknowledgement ……………………………………………………………...…</w:t>
      </w:r>
      <w:r>
        <w:rPr>
          <w:rFonts w:ascii="Times New Roman" w:hAnsi="Times New Roman" w:cs="Times New Roman"/>
          <w:sz w:val="24"/>
          <w:szCs w:val="24"/>
        </w:rPr>
        <w:tab/>
        <w:t>iv</w:t>
      </w:r>
    </w:p>
    <w:p w14:paraId="52C9D247"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Table of Contents …………………………………………………………………</w:t>
      </w:r>
      <w:r>
        <w:rPr>
          <w:rFonts w:ascii="Times New Roman" w:hAnsi="Times New Roman" w:cs="Times New Roman"/>
          <w:sz w:val="24"/>
          <w:szCs w:val="24"/>
        </w:rPr>
        <w:tab/>
        <w:t>v</w:t>
      </w:r>
    </w:p>
    <w:p w14:paraId="2394C22A"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vi</w:t>
      </w:r>
    </w:p>
    <w:p w14:paraId="1CE98CF7"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t>vii</w:t>
      </w:r>
    </w:p>
    <w:p w14:paraId="46D1B30D" w14:textId="77777777"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Abstract ……………………………………………………………………………</w:t>
      </w:r>
      <w:r>
        <w:rPr>
          <w:rFonts w:ascii="Times New Roman" w:hAnsi="Times New Roman" w:cs="Times New Roman"/>
          <w:sz w:val="24"/>
          <w:szCs w:val="24"/>
        </w:rPr>
        <w:tab/>
        <w:t>viii</w:t>
      </w:r>
    </w:p>
    <w:p w14:paraId="75CED2F6" w14:textId="77777777"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t>CHAPTER ONE:   INTRODUCTION</w:t>
      </w:r>
    </w:p>
    <w:p w14:paraId="1A800E06" w14:textId="288BC307"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1.1</w:t>
      </w:r>
      <w:r>
        <w:rPr>
          <w:rStyle w:val="Emphasis"/>
          <w:rFonts w:ascii="Times New Roman" w:hAnsi="Times New Roman" w:cs="Times New Roman"/>
          <w:i w:val="0"/>
          <w:sz w:val="24"/>
          <w:szCs w:val="24"/>
        </w:rPr>
        <w:tab/>
        <w:t>General Background</w:t>
      </w:r>
      <w:r>
        <w:rPr>
          <w:rFonts w:ascii="Times New Roman" w:hAnsi="Times New Roman" w:cs="Times New Roman"/>
          <w:sz w:val="24"/>
          <w:szCs w:val="24"/>
        </w:rPr>
        <w:t>………………………………………………………</w:t>
      </w:r>
      <w:r>
        <w:rPr>
          <w:rFonts w:ascii="Times New Roman" w:hAnsi="Times New Roman" w:cs="Times New Roman"/>
          <w:sz w:val="24"/>
          <w:szCs w:val="24"/>
        </w:rPr>
        <w:tab/>
      </w:r>
      <w:r>
        <w:rPr>
          <w:rStyle w:val="Emphasis"/>
          <w:rFonts w:ascii="Times New Roman" w:hAnsi="Times New Roman" w:cs="Times New Roman"/>
          <w:i w:val="0"/>
          <w:sz w:val="24"/>
          <w:szCs w:val="24"/>
        </w:rPr>
        <w:tab/>
      </w:r>
    </w:p>
    <w:p w14:paraId="3DA6A9F6" w14:textId="77777777"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Fonts w:ascii="Times New Roman" w:hAnsi="Times New Roman" w:cs="Times New Roman"/>
          <w:sz w:val="24"/>
          <w:szCs w:val="24"/>
        </w:rPr>
        <w:t>1.2</w:t>
      </w:r>
      <w:r>
        <w:rPr>
          <w:rFonts w:ascii="Times New Roman" w:hAnsi="Times New Roman" w:cs="Times New Roman"/>
          <w:sz w:val="24"/>
          <w:szCs w:val="24"/>
        </w:rPr>
        <w:tab/>
      </w:r>
      <w:r>
        <w:rPr>
          <w:rStyle w:val="Emphasis"/>
          <w:rFonts w:ascii="Times New Roman" w:hAnsi="Times New Roman" w:cs="Times New Roman"/>
          <w:i w:val="0"/>
          <w:sz w:val="24"/>
          <w:szCs w:val="24"/>
        </w:rPr>
        <w:t>Relevance of visible light in micrometeorology</w:t>
      </w:r>
    </w:p>
    <w:p w14:paraId="3DD31B88" w14:textId="14C5AD80" w:rsidR="006204DA" w:rsidRDefault="006204DA" w:rsidP="006204DA">
      <w:pPr>
        <w:pStyle w:val="ListParagraph"/>
        <w:spacing w:line="360" w:lineRule="auto"/>
        <w:ind w:left="0" w:firstLine="720"/>
        <w:outlineLvl w:val="0"/>
        <w:rPr>
          <w:rFonts w:ascii="Times New Roman" w:hAnsi="Times New Roman" w:cs="Times New Roman"/>
          <w:sz w:val="24"/>
          <w:szCs w:val="24"/>
        </w:rPr>
      </w:pPr>
      <w:r>
        <w:rPr>
          <w:rStyle w:val="Emphasis"/>
          <w:rFonts w:ascii="Times New Roman" w:hAnsi="Times New Roman" w:cs="Times New Roman"/>
          <w:i w:val="0"/>
          <w:sz w:val="24"/>
          <w:szCs w:val="24"/>
        </w:rPr>
        <w:t>and related sciences</w:t>
      </w:r>
      <w:r>
        <w:rPr>
          <w:rFonts w:ascii="Times New Roman" w:hAnsi="Times New Roman" w:cs="Times New Roman"/>
          <w:sz w:val="24"/>
          <w:szCs w:val="24"/>
        </w:rPr>
        <w:t>………………………………………………………</w:t>
      </w:r>
      <w:r>
        <w:rPr>
          <w:rFonts w:ascii="Times New Roman" w:hAnsi="Times New Roman" w:cs="Times New Roman"/>
          <w:sz w:val="24"/>
          <w:szCs w:val="24"/>
        </w:rPr>
        <w:tab/>
      </w:r>
      <w:r>
        <w:rPr>
          <w:rStyle w:val="Emphasis"/>
          <w:rFonts w:ascii="Times New Roman" w:hAnsi="Times New Roman" w:cs="Times New Roman"/>
          <w:i w:val="0"/>
          <w:sz w:val="24"/>
          <w:szCs w:val="24"/>
        </w:rPr>
        <w:tab/>
      </w:r>
    </w:p>
    <w:p w14:paraId="66D41016" w14:textId="7E9DC5B0"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1.3</w:t>
      </w:r>
      <w:r>
        <w:rPr>
          <w:rStyle w:val="Emphasis"/>
          <w:rFonts w:ascii="Times New Roman" w:hAnsi="Times New Roman" w:cs="Times New Roman"/>
          <w:i w:val="0"/>
          <w:sz w:val="24"/>
          <w:szCs w:val="24"/>
        </w:rPr>
        <w:tab/>
        <w:t>Outdoor Temperature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14:paraId="707A1A78" w14:textId="05B5E801"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1.4</w:t>
      </w:r>
      <w:r>
        <w:rPr>
          <w:rStyle w:val="Emphasis"/>
          <w:rFonts w:ascii="Times New Roman" w:hAnsi="Times New Roman" w:cs="Times New Roman"/>
          <w:i w:val="0"/>
          <w:sz w:val="24"/>
          <w:szCs w:val="24"/>
        </w:rPr>
        <w:tab/>
      </w:r>
      <w:r>
        <w:rPr>
          <w:rFonts w:ascii="Times New Roman" w:eastAsia="SimSun" w:hAnsi="Times New Roman" w:cs="Times New Roman"/>
          <w:sz w:val="24"/>
          <w:szCs w:val="24"/>
        </w:rPr>
        <w:t>Statement of the Research Problem</w:t>
      </w: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SimSun" w:hAnsi="Times New Roman" w:cs="Times New Roman"/>
          <w:sz w:val="24"/>
          <w:szCs w:val="24"/>
        </w:rPr>
        <w:tab/>
      </w:r>
    </w:p>
    <w:p w14:paraId="17565ED0" w14:textId="2E92139B" w:rsidR="006204DA" w:rsidRDefault="006204DA" w:rsidP="006204DA">
      <w:pPr>
        <w:pStyle w:val="ListParagraph"/>
        <w:spacing w:line="360" w:lineRule="auto"/>
        <w:ind w:left="0"/>
        <w:outlineLvl w:val="0"/>
        <w:rPr>
          <w:rFonts w:ascii="Times New Roman" w:hAnsi="Times New Roman" w:cs="Times New Roman"/>
          <w:sz w:val="24"/>
          <w:szCs w:val="24"/>
        </w:rPr>
      </w:pPr>
      <w:r>
        <w:rPr>
          <w:rStyle w:val="Emphasis"/>
          <w:rFonts w:ascii="Times New Roman" w:hAnsi="Times New Roman" w:cs="Times New Roman"/>
          <w:i w:val="0"/>
          <w:sz w:val="24"/>
          <w:szCs w:val="24"/>
        </w:rPr>
        <w:t>1.5</w:t>
      </w:r>
      <w:r>
        <w:rPr>
          <w:rStyle w:val="Emphasis"/>
          <w:rFonts w:ascii="Times New Roman" w:hAnsi="Times New Roman" w:cs="Times New Roman"/>
          <w:i w:val="0"/>
          <w:sz w:val="24"/>
          <w:szCs w:val="24"/>
        </w:rPr>
        <w:tab/>
      </w:r>
      <w:r>
        <w:rPr>
          <w:rFonts w:ascii="Times New Roman" w:hAnsi="Times New Roman" w:cs="Times New Roman"/>
          <w:sz w:val="24"/>
          <w:szCs w:val="24"/>
        </w:rPr>
        <w:t>Objectives of this Research ………………………………………………</w:t>
      </w:r>
      <w:r>
        <w:rPr>
          <w:rFonts w:ascii="Times New Roman" w:hAnsi="Times New Roman" w:cs="Times New Roman"/>
          <w:sz w:val="24"/>
          <w:szCs w:val="24"/>
        </w:rPr>
        <w:tab/>
      </w:r>
      <w:r>
        <w:rPr>
          <w:rFonts w:ascii="Times New Roman" w:hAnsi="Times New Roman" w:cs="Times New Roman"/>
          <w:sz w:val="24"/>
          <w:szCs w:val="24"/>
        </w:rPr>
        <w:tab/>
      </w:r>
    </w:p>
    <w:p w14:paraId="678016B8" w14:textId="3506DF5A" w:rsidR="006204DA" w:rsidRDefault="006204DA" w:rsidP="006204DA">
      <w:pPr>
        <w:pStyle w:val="ListParagraph"/>
        <w:spacing w:line="360" w:lineRule="auto"/>
        <w:ind w:left="0"/>
        <w:outlineLvl w:val="0"/>
        <w:rPr>
          <w:rStyle w:val="Emphasis"/>
          <w:rFonts w:ascii="Times New Roman" w:hAnsi="Times New Roman" w:cs="Times New Roman"/>
          <w:b/>
          <w:i w:val="0"/>
          <w:iCs w:val="0"/>
          <w:sz w:val="24"/>
          <w:szCs w:val="24"/>
        </w:rPr>
      </w:pPr>
      <w:r>
        <w:rPr>
          <w:rStyle w:val="Emphasis"/>
          <w:rFonts w:ascii="Times New Roman" w:hAnsi="Times New Roman" w:cs="Times New Roman"/>
          <w:i w:val="0"/>
          <w:sz w:val="24"/>
          <w:szCs w:val="24"/>
        </w:rPr>
        <w:t>1.6</w:t>
      </w:r>
      <w:r>
        <w:rPr>
          <w:rStyle w:val="Emphasis"/>
          <w:rFonts w:ascii="Times New Roman" w:hAnsi="Times New Roman" w:cs="Times New Roman"/>
          <w:i w:val="0"/>
          <w:sz w:val="24"/>
          <w:szCs w:val="24"/>
        </w:rPr>
        <w:tab/>
      </w:r>
      <w:r>
        <w:rPr>
          <w:rFonts w:ascii="Times New Roman" w:hAnsi="Times New Roman" w:cs="Times New Roman"/>
          <w:sz w:val="24"/>
          <w:szCs w:val="24"/>
        </w:rPr>
        <w:t>Justification for the Research</w:t>
      </w:r>
      <w:r>
        <w:rPr>
          <w:rFonts w:ascii="Times New Roman" w:hAnsi="Times New Roman" w:cs="Times New Roman"/>
          <w:sz w:val="24"/>
          <w:szCs w:val="24"/>
        </w:rPr>
        <w:tab/>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r>
      <w:r>
        <w:rPr>
          <w:rFonts w:ascii="Times New Roman" w:hAnsi="Times New Roman" w:cs="Times New Roman"/>
          <w:sz w:val="24"/>
          <w:szCs w:val="24"/>
        </w:rPr>
        <w:tab/>
      </w:r>
    </w:p>
    <w:p w14:paraId="37F483C9" w14:textId="63B34274"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lastRenderedPageBreak/>
        <w:t>1.7</w:t>
      </w:r>
      <w:r>
        <w:rPr>
          <w:rStyle w:val="Emphasis"/>
          <w:rFonts w:ascii="Times New Roman" w:hAnsi="Times New Roman" w:cs="Times New Roman"/>
          <w:i w:val="0"/>
          <w:sz w:val="24"/>
          <w:szCs w:val="24"/>
        </w:rPr>
        <w:tab/>
      </w:r>
      <w:r>
        <w:rPr>
          <w:rFonts w:ascii="Times New Roman" w:hAnsi="Times New Roman" w:cs="Times New Roman"/>
          <w:sz w:val="24"/>
          <w:szCs w:val="24"/>
        </w:rPr>
        <w:t>Expected Contribution to Knowledge</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14:paraId="3A7081EC" w14:textId="6F095645" w:rsidR="006204DA" w:rsidRDefault="006204DA" w:rsidP="006204DA">
      <w:pPr>
        <w:spacing w:line="240" w:lineRule="auto"/>
        <w:outlineLvl w:val="0"/>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CHAPTER TWO:</w:t>
      </w:r>
      <w:r w:rsidR="00CF721F">
        <w:rPr>
          <w:rStyle w:val="Emphasis"/>
          <w:rFonts w:ascii="Times New Roman" w:hAnsi="Times New Roman" w:cs="Times New Roman"/>
          <w:b/>
          <w:i w:val="0"/>
          <w:sz w:val="24"/>
          <w:szCs w:val="24"/>
        </w:rPr>
        <w:tab/>
      </w:r>
      <w:r>
        <w:rPr>
          <w:rFonts w:ascii="Times New Roman" w:hAnsi="Times New Roman" w:cs="Times New Roman"/>
          <w:b/>
          <w:iCs/>
          <w:sz w:val="24"/>
          <w:szCs w:val="24"/>
        </w:rPr>
        <w:t>LITERATURE REVIEW</w:t>
      </w:r>
      <w:r>
        <w:rPr>
          <w:rFonts w:ascii="Times New Roman" w:hAnsi="Times New Roman" w:cs="Times New Roman"/>
          <w:b/>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p>
    <w:p w14:paraId="093514A7" w14:textId="543F981D" w:rsidR="006204DA" w:rsidRDefault="006204DA" w:rsidP="006204DA">
      <w:pPr>
        <w:spacing w:line="240" w:lineRule="auto"/>
        <w:rPr>
          <w:rFonts w:ascii="Times New Roman" w:hAnsi="Times New Roman" w:cs="Times New Roman"/>
          <w:sz w:val="24"/>
          <w:szCs w:val="24"/>
        </w:rPr>
      </w:pPr>
      <w:r>
        <w:rPr>
          <w:rStyle w:val="Emphasis"/>
          <w:rFonts w:ascii="Times New Roman" w:hAnsi="Times New Roman" w:cs="Times New Roman"/>
          <w:b/>
          <w:i w:val="0"/>
          <w:sz w:val="24"/>
          <w:szCs w:val="24"/>
        </w:rPr>
        <w:t>CHAPTER THREE:</w:t>
      </w:r>
      <w:r w:rsidR="00CF721F">
        <w:rPr>
          <w:rStyle w:val="Emphasis"/>
          <w:rFonts w:ascii="Times New Roman" w:hAnsi="Times New Roman" w:cs="Times New Roman"/>
          <w:b/>
          <w:i w:val="0"/>
          <w:sz w:val="24"/>
          <w:szCs w:val="24"/>
        </w:rPr>
        <w:tab/>
      </w:r>
      <w:r>
        <w:rPr>
          <w:rFonts w:ascii="Times New Roman" w:hAnsi="Times New Roman" w:cs="Times New Roman"/>
          <w:b/>
          <w:sz w:val="24"/>
          <w:szCs w:val="24"/>
        </w:rPr>
        <w:t>THEORETICAL BACKGROUND</w:t>
      </w:r>
    </w:p>
    <w:p w14:paraId="5465FCF2" w14:textId="26BB84E7"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3.1</w:t>
      </w:r>
      <w:r>
        <w:rPr>
          <w:rStyle w:val="Emphasis"/>
          <w:rFonts w:ascii="Times New Roman" w:hAnsi="Times New Roman" w:cs="Times New Roman"/>
          <w:i w:val="0"/>
          <w:sz w:val="24"/>
          <w:szCs w:val="24"/>
        </w:rPr>
        <w:tab/>
        <w:t>Visible Light ………………………………………………………………</w:t>
      </w:r>
      <w:r>
        <w:rPr>
          <w:rStyle w:val="Emphasis"/>
          <w:rFonts w:ascii="Times New Roman" w:hAnsi="Times New Roman" w:cs="Times New Roman"/>
          <w:i w:val="0"/>
          <w:sz w:val="24"/>
          <w:szCs w:val="24"/>
        </w:rPr>
        <w:tab/>
      </w:r>
      <w:r>
        <w:rPr>
          <w:rFonts w:ascii="Times New Roman" w:hAnsi="Times New Roman" w:cs="Times New Roman"/>
          <w:i/>
          <w:sz w:val="24"/>
          <w:szCs w:val="24"/>
        </w:rPr>
        <w:tab/>
      </w:r>
    </w:p>
    <w:p w14:paraId="67A5A52E" w14:textId="02E648C5"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3.2</w:t>
      </w:r>
      <w:r>
        <w:rPr>
          <w:rStyle w:val="Emphasis"/>
          <w:rFonts w:ascii="Times New Roman" w:hAnsi="Times New Roman" w:cs="Times New Roman"/>
          <w:i w:val="0"/>
          <w:sz w:val="24"/>
          <w:szCs w:val="24"/>
        </w:rPr>
        <w:tab/>
      </w:r>
      <w:r>
        <w:rPr>
          <w:rFonts w:ascii="Times New Roman" w:hAnsi="Times New Roman" w:cs="Times New Roman"/>
          <w:i/>
          <w:sz w:val="24"/>
          <w:szCs w:val="24"/>
        </w:rPr>
        <w:t>O</w:t>
      </w:r>
      <w:r>
        <w:rPr>
          <w:rFonts w:ascii="Times New Roman" w:hAnsi="Times New Roman" w:cs="Times New Roman"/>
          <w:sz w:val="24"/>
          <w:szCs w:val="24"/>
        </w:rPr>
        <w:t>utdoor Temperature</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
    <w:p w14:paraId="022D3AC2" w14:textId="77777777" w:rsidR="006204DA" w:rsidRDefault="006204DA" w:rsidP="006204DA">
      <w:pPr>
        <w:outlineLvl w:val="0"/>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METHODOLOGY</w:t>
      </w:r>
    </w:p>
    <w:p w14:paraId="1C33E78A" w14:textId="57825F8B"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Pre-Field Experimental Work</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r>
      <w:r>
        <w:rPr>
          <w:rFonts w:ascii="Times New Roman" w:hAnsi="Times New Roman" w:cs="Times New Roman"/>
          <w:sz w:val="24"/>
          <w:szCs w:val="24"/>
        </w:rPr>
        <w:tab/>
      </w:r>
    </w:p>
    <w:p w14:paraId="0E46626B" w14:textId="3F983742"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Site Description ……………………………………………………………</w:t>
      </w:r>
      <w:r>
        <w:rPr>
          <w:rFonts w:ascii="Times New Roman" w:hAnsi="Times New Roman" w:cs="Times New Roman"/>
          <w:sz w:val="24"/>
          <w:szCs w:val="24"/>
        </w:rPr>
        <w:tab/>
      </w:r>
      <w:r>
        <w:rPr>
          <w:rFonts w:ascii="Times New Roman" w:hAnsi="Times New Roman" w:cs="Times New Roman"/>
          <w:sz w:val="24"/>
          <w:szCs w:val="24"/>
        </w:rPr>
        <w:tab/>
      </w:r>
    </w:p>
    <w:p w14:paraId="3D3A5FB7" w14:textId="4D8CAEB3"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eastAsia="SimSun" w:hAnsi="Times New Roman" w:cs="Times New Roman"/>
          <w:sz w:val="24"/>
          <w:szCs w:val="24"/>
          <w:lang w:val="en-GB"/>
        </w:rPr>
        <w:t>Field Measurements ……………………………………………………….</w:t>
      </w:r>
      <w:r>
        <w:rPr>
          <w:rFonts w:ascii="Times New Roman" w:eastAsia="SimSun" w:hAnsi="Times New Roman" w:cs="Times New Roman"/>
          <w:sz w:val="24"/>
          <w:szCs w:val="24"/>
          <w:lang w:val="en-GB"/>
        </w:rPr>
        <w:tab/>
      </w:r>
    </w:p>
    <w:p w14:paraId="0376B5D8" w14:textId="2916ED0F"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 Photometer and Thermometer probe</w:t>
      </w:r>
      <w:r>
        <w:rPr>
          <w:rFonts w:ascii="Times New Roman" w:eastAsia="SimSun" w:hAnsi="Times New Roman" w:cs="Times New Roman"/>
          <w:sz w:val="24"/>
          <w:szCs w:val="24"/>
          <w:lang w:val="en-GB"/>
        </w:rPr>
        <w:tab/>
        <w:t>……………………………………...</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14:paraId="7C2AC215" w14:textId="6F911EBB"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eastAsia="SimSun" w:hAnsi="Times New Roman" w:cs="Times New Roman"/>
          <w:sz w:val="24"/>
          <w:szCs w:val="24"/>
          <w:lang w:val="en-GB"/>
        </w:rPr>
        <w:t>Data Acquisition and Reduction ………………………………………</w:t>
      </w:r>
      <w:proofErr w:type="gramStart"/>
      <w:r>
        <w:rPr>
          <w:rFonts w:ascii="Times New Roman" w:eastAsia="SimSun" w:hAnsi="Times New Roman" w:cs="Times New Roman"/>
          <w:sz w:val="24"/>
          <w:szCs w:val="24"/>
          <w:lang w:val="en-GB"/>
        </w:rPr>
        <w:t>…..</w:t>
      </w:r>
      <w:proofErr w:type="gramEnd"/>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14:paraId="0F649CB0" w14:textId="2D54D44F" w:rsidR="006204DA" w:rsidRDefault="006204DA" w:rsidP="006204DA">
      <w:pPr>
        <w:pStyle w:val="ListParagraph"/>
        <w:spacing w:line="360" w:lineRule="auto"/>
        <w:ind w:left="0"/>
        <w:outlineLvl w:val="0"/>
        <w:rPr>
          <w:rFonts w:ascii="Times New Roman" w:eastAsia="SimSun" w:hAnsi="Times New Roman" w:cs="Times New Roman"/>
          <w:sz w:val="24"/>
          <w:szCs w:val="24"/>
          <w:lang w:val="en-GB"/>
        </w:rPr>
      </w:pPr>
      <w:r>
        <w:rPr>
          <w:rFonts w:ascii="Times New Roman" w:hAnsi="Times New Roman" w:cs="Times New Roman"/>
          <w:sz w:val="24"/>
          <w:szCs w:val="24"/>
        </w:rPr>
        <w:t xml:space="preserve">4.5.1    </w:t>
      </w:r>
      <w:r>
        <w:rPr>
          <w:rFonts w:ascii="Times New Roman" w:eastAsia="SimSun" w:hAnsi="Times New Roman" w:cs="Times New Roman"/>
          <w:sz w:val="24"/>
          <w:szCs w:val="24"/>
          <w:lang w:val="en-GB"/>
        </w:rPr>
        <w:t>Data logging of the sample data ………………………………………</w:t>
      </w:r>
      <w:proofErr w:type="gramStart"/>
      <w:r>
        <w:rPr>
          <w:rFonts w:ascii="Times New Roman" w:eastAsia="SimSun" w:hAnsi="Times New Roman" w:cs="Times New Roman"/>
          <w:sz w:val="24"/>
          <w:szCs w:val="24"/>
          <w:lang w:val="en-GB"/>
        </w:rPr>
        <w:t>…..</w:t>
      </w:r>
      <w:proofErr w:type="gramEnd"/>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14:paraId="21DBC58F" w14:textId="2A61B597" w:rsidR="006204DA" w:rsidRDefault="006204DA" w:rsidP="006204DA">
      <w:pPr>
        <w:pStyle w:val="ListParagraph"/>
        <w:spacing w:line="360" w:lineRule="auto"/>
        <w:ind w:left="0"/>
        <w:outlineLvl w:val="0"/>
        <w:rPr>
          <w:rFonts w:ascii="Times New Roman" w:eastAsia="SimSun" w:hAnsi="Times New Roman" w:cs="Times New Roman"/>
          <w:sz w:val="24"/>
          <w:szCs w:val="24"/>
          <w:lang w:val="en-GB"/>
        </w:rPr>
      </w:pPr>
      <w:r>
        <w:rPr>
          <w:rFonts w:ascii="Times New Roman" w:eastAsia="SimSun" w:hAnsi="Times New Roman" w:cs="Times New Roman"/>
          <w:sz w:val="24"/>
          <w:szCs w:val="24"/>
          <w:lang w:val="en-GB"/>
        </w:rPr>
        <w:t>4.5.2</w:t>
      </w:r>
      <w:r>
        <w:rPr>
          <w:rFonts w:ascii="Times New Roman" w:eastAsia="SimSun" w:hAnsi="Times New Roman" w:cs="Times New Roman"/>
          <w:b/>
          <w:sz w:val="24"/>
          <w:szCs w:val="24"/>
          <w:lang w:val="en-GB"/>
        </w:rPr>
        <w:tab/>
      </w:r>
      <w:r>
        <w:rPr>
          <w:rFonts w:ascii="Times New Roman" w:eastAsia="SimSun" w:hAnsi="Times New Roman" w:cs="Times New Roman"/>
          <w:sz w:val="24"/>
          <w:szCs w:val="24"/>
          <w:lang w:val="en-GB"/>
        </w:rPr>
        <w:t>Pre-processing of the raw data …………………………………………….</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14:paraId="0736CC94" w14:textId="77777777"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t>CHAPTER FIVE:</w:t>
      </w:r>
      <w:r>
        <w:rPr>
          <w:rFonts w:ascii="Times New Roman" w:hAnsi="Times New Roman" w:cs="Times New Roman"/>
          <w:b/>
          <w:sz w:val="24"/>
          <w:szCs w:val="24"/>
        </w:rPr>
        <w:tab/>
        <w:t>RESULTS AND DISCUSSION</w:t>
      </w:r>
    </w:p>
    <w:p w14:paraId="5C530422" w14:textId="01802200" w:rsidR="006204DA" w:rsidRDefault="006204DA" w:rsidP="006204D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5.1</w:t>
      </w:r>
      <w:r>
        <w:rPr>
          <w:rFonts w:ascii="Times New Roman" w:hAnsi="Times New Roman" w:cs="Times New Roman"/>
          <w:b/>
          <w:sz w:val="24"/>
          <w:szCs w:val="24"/>
        </w:rPr>
        <w:tab/>
      </w:r>
      <w:r>
        <w:rPr>
          <w:rFonts w:ascii="Times New Roman" w:hAnsi="Times New Roman" w:cs="Times New Roman"/>
          <w:sz w:val="24"/>
          <w:szCs w:val="24"/>
        </w:rPr>
        <w:t>Characteristics variation of visible light and outdoor temperature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b/>
      </w:r>
      <w:r>
        <w:rPr>
          <w:rFonts w:ascii="Times New Roman" w:hAnsi="Times New Roman" w:cs="Times New Roman"/>
          <w:sz w:val="24"/>
          <w:szCs w:val="24"/>
        </w:rPr>
        <w:tab/>
      </w:r>
    </w:p>
    <w:p w14:paraId="77D2794B" w14:textId="4EF77565" w:rsidR="006204DA" w:rsidRDefault="006204DA" w:rsidP="006204DA">
      <w:pPr>
        <w:spacing w:line="360" w:lineRule="auto"/>
        <w:outlineLvl w:val="0"/>
        <w:rPr>
          <w:rFonts w:ascii="Times New Roman" w:hAnsi="Times New Roman" w:cs="Times New Roman"/>
          <w:sz w:val="24"/>
          <w:szCs w:val="24"/>
        </w:rPr>
      </w:pPr>
    </w:p>
    <w:p w14:paraId="6084367E" w14:textId="77777777" w:rsidR="006204DA" w:rsidRDefault="006204DA" w:rsidP="006204DA">
      <w:pPr>
        <w:outlineLvl w:val="0"/>
        <w:rPr>
          <w:rFonts w:ascii="Times New Roman" w:hAnsi="Times New Roman" w:cs="Times New Roman"/>
          <w:sz w:val="24"/>
          <w:szCs w:val="24"/>
        </w:rPr>
      </w:pPr>
      <w:r>
        <w:rPr>
          <w:rFonts w:ascii="Times New Roman" w:eastAsia="Times New Roman" w:hAnsi="Times New Roman" w:cs="Times New Roman"/>
          <w:b/>
          <w:sz w:val="24"/>
          <w:szCs w:val="24"/>
        </w:rPr>
        <w:t>CHAPTER SIX:</w:t>
      </w:r>
      <w:r>
        <w:rPr>
          <w:rFonts w:ascii="Times New Roman" w:eastAsia="Times New Roman" w:hAnsi="Times New Roman" w:cs="Times New Roman"/>
          <w:b/>
          <w:sz w:val="24"/>
          <w:szCs w:val="24"/>
        </w:rPr>
        <w:tab/>
        <w:t>SUMMARY AND CONCLUSIONS</w:t>
      </w:r>
    </w:p>
    <w:p w14:paraId="4B2B708A" w14:textId="2BA4F9B2" w:rsidR="006204DA" w:rsidRDefault="006204DA" w:rsidP="006204D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6.1</w:t>
      </w:r>
      <w:r>
        <w:rPr>
          <w:rFonts w:ascii="Times New Roman" w:hAnsi="Times New Roman" w:cs="Times New Roman"/>
          <w:sz w:val="24"/>
          <w:szCs w:val="24"/>
        </w:rPr>
        <w:tab/>
      </w:r>
      <w:r>
        <w:rPr>
          <w:rFonts w:ascii="Times New Roman" w:eastAsia="Times New Roman" w:hAnsi="Times New Roman" w:cs="Times New Roman"/>
          <w:sz w:val="24"/>
          <w:szCs w:val="24"/>
        </w:rPr>
        <w:t>Summary and Conclusions ……………………………………………......</w:t>
      </w:r>
      <w:r>
        <w:rPr>
          <w:rFonts w:ascii="Times New Roman" w:eastAsia="Times New Roman" w:hAnsi="Times New Roman" w:cs="Times New Roman"/>
          <w:sz w:val="24"/>
          <w:szCs w:val="24"/>
        </w:rPr>
        <w:tab/>
      </w:r>
      <w:r>
        <w:rPr>
          <w:rFonts w:ascii="Times New Roman" w:hAnsi="Times New Roman" w:cs="Times New Roman"/>
          <w:sz w:val="24"/>
          <w:szCs w:val="24"/>
        </w:rPr>
        <w:tab/>
      </w:r>
    </w:p>
    <w:p w14:paraId="162811CA" w14:textId="2CC80C08" w:rsidR="006204DA" w:rsidRDefault="006204DA" w:rsidP="00CF721F">
      <w:pPr>
        <w:pStyle w:val="NormalWeb"/>
        <w:shd w:val="clear" w:color="auto" w:fill="FFFFFF"/>
        <w:spacing w:before="0" w:beforeAutospacing="0" w:after="240" w:afterAutospacing="0" w:line="360" w:lineRule="auto"/>
        <w:ind w:firstLine="720"/>
        <w:rPr>
          <w:b/>
          <w:i/>
          <w:sz w:val="26"/>
        </w:rPr>
      </w:pPr>
      <w:r>
        <w:t xml:space="preserve">References </w:t>
      </w:r>
    </w:p>
    <w:p w14:paraId="1A3F30BA" w14:textId="77777777" w:rsidR="006204DA" w:rsidRDefault="006204DA" w:rsidP="006204DA">
      <w:pPr>
        <w:rPr>
          <w:rFonts w:ascii="Times New Roman" w:eastAsia="Times New Roman" w:hAnsi="Times New Roman" w:cs="Times New Roman"/>
          <w:b/>
          <w:i/>
          <w:sz w:val="26"/>
          <w:szCs w:val="24"/>
        </w:rPr>
      </w:pPr>
      <w:r>
        <w:rPr>
          <w:rFonts w:ascii="Times New Roman" w:eastAsia="Times New Roman" w:hAnsi="Times New Roman" w:cs="Times New Roman"/>
          <w:b/>
          <w:i/>
          <w:sz w:val="26"/>
          <w:szCs w:val="24"/>
        </w:rPr>
        <w:br w:type="page"/>
      </w:r>
    </w:p>
    <w:p w14:paraId="053D07D8" w14:textId="77777777" w:rsidR="006204DA" w:rsidRPr="00CF721F" w:rsidRDefault="006204DA" w:rsidP="006204DA">
      <w:pPr>
        <w:jc w:val="center"/>
        <w:rPr>
          <w:rFonts w:ascii="Times New Roman" w:eastAsia="Times New Roman" w:hAnsi="Times New Roman" w:cs="Times New Roman"/>
          <w:b/>
          <w:iCs/>
          <w:sz w:val="26"/>
          <w:szCs w:val="24"/>
        </w:rPr>
      </w:pPr>
      <w:r w:rsidRPr="00CF721F">
        <w:rPr>
          <w:rFonts w:ascii="Times New Roman" w:eastAsia="Times New Roman" w:hAnsi="Times New Roman" w:cs="Times New Roman"/>
          <w:b/>
          <w:iCs/>
          <w:sz w:val="26"/>
          <w:szCs w:val="24"/>
        </w:rPr>
        <w:lastRenderedPageBreak/>
        <w:t>ABSTRACT</w:t>
      </w:r>
    </w:p>
    <w:p w14:paraId="118A464D" w14:textId="4A5E2AA6" w:rsidR="006204DA" w:rsidRDefault="006204DA" w:rsidP="006204DA">
      <w:pPr>
        <w:pStyle w:val="BalloonText"/>
        <w:spacing w:before="240"/>
        <w:jc w:val="both"/>
        <w:outlineLvl w:val="0"/>
        <w:rPr>
          <w:rFonts w:ascii="Times New Roman" w:eastAsia="Times New Roman" w:hAnsi="Times New Roman" w:cs="Times New Roman"/>
          <w:b/>
          <w:i/>
          <w:sz w:val="26"/>
          <w:szCs w:val="24"/>
        </w:rPr>
      </w:pPr>
      <w:r w:rsidRPr="00CF721F">
        <w:rPr>
          <w:rFonts w:ascii="Times New Roman" w:hAnsi="Times New Roman" w:cs="Times New Roman"/>
          <w:iCs/>
          <w:sz w:val="24"/>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w:t>
      </w:r>
      <w:r w:rsidRPr="00CF721F">
        <w:rPr>
          <w:rFonts w:ascii="Times New Roman" w:hAnsi="Times New Roman" w:cs="Times New Roman"/>
          <w:iCs/>
          <w:color w:val="222222"/>
          <w:sz w:val="24"/>
          <w:szCs w:val="24"/>
        </w:rPr>
        <w:t xml:space="preserve">. </w:t>
      </w:r>
      <w:r w:rsidRPr="00CF721F">
        <w:rPr>
          <w:rFonts w:ascii="Times New Roman" w:hAnsi="Times New Roman" w:cs="Times New Roman"/>
          <w:bCs/>
          <w:iCs/>
          <w:sz w:val="24"/>
          <w:szCs w:val="24"/>
        </w:rPr>
        <w:t>Outdoor Temperature</w:t>
      </w:r>
      <w:r w:rsidRPr="00CF721F">
        <w:rPr>
          <w:rFonts w:ascii="Times New Roman" w:hAnsi="Times New Roman" w:cs="Times New Roman"/>
          <w:iCs/>
          <w:sz w:val="24"/>
          <w:szCs w:val="24"/>
        </w:rPr>
        <w:t xml:space="preserve"> is a physical quantity expressing hot or cold. It is measured with a thermometer calibrated in one or more temperature scales. This research work was carried out at a tropical location (Kwara state polytechnic) in Ilorin, Kwara state. The instruments used for this research are photometer and thermometer. The measurements were taken for a period of one week (18</w:t>
      </w:r>
      <w:r w:rsidRPr="00CF721F">
        <w:rPr>
          <w:rFonts w:ascii="Times New Roman" w:hAnsi="Times New Roman" w:cs="Times New Roman"/>
          <w:iCs/>
          <w:sz w:val="24"/>
          <w:szCs w:val="24"/>
          <w:vertAlign w:val="superscript"/>
        </w:rPr>
        <w:t>th</w:t>
      </w:r>
      <w:r w:rsidRPr="00CF721F">
        <w:rPr>
          <w:rFonts w:ascii="Times New Roman" w:hAnsi="Times New Roman" w:cs="Times New Roman"/>
          <w:iCs/>
          <w:sz w:val="24"/>
          <w:szCs w:val="24"/>
        </w:rPr>
        <w:t xml:space="preserve"> May – 1</w:t>
      </w:r>
      <w:r w:rsidRPr="00CF721F">
        <w:rPr>
          <w:rFonts w:ascii="Times New Roman" w:hAnsi="Times New Roman" w:cs="Times New Roman"/>
          <w:iCs/>
          <w:sz w:val="24"/>
          <w:szCs w:val="24"/>
          <w:vertAlign w:val="superscript"/>
        </w:rPr>
        <w:t>st</w:t>
      </w:r>
      <w:r w:rsidRPr="00CF721F">
        <w:rPr>
          <w:rFonts w:ascii="Times New Roman" w:hAnsi="Times New Roman" w:cs="Times New Roman"/>
          <w:iCs/>
          <w:sz w:val="24"/>
          <w:szCs w:val="24"/>
        </w:rPr>
        <w:t xml:space="preserve"> June, 2025). The data were recorded at every 30 minutes and were reduced to hourly measurement. For the period under consideration, the highest value of visible light for this research is 80Wm</w:t>
      </w:r>
      <w:r w:rsidRPr="00CF721F">
        <w:rPr>
          <w:rFonts w:ascii="Times New Roman" w:hAnsi="Times New Roman" w:cs="Times New Roman"/>
          <w:iCs/>
          <w:sz w:val="24"/>
          <w:szCs w:val="24"/>
          <w:vertAlign w:val="superscript"/>
        </w:rPr>
        <w:t>-2</w:t>
      </w:r>
      <w:r w:rsidRPr="00CF721F">
        <w:rPr>
          <w:rFonts w:ascii="Times New Roman" w:hAnsi="Times New Roman" w:cs="Times New Roman"/>
          <w:iCs/>
          <w:sz w:val="24"/>
          <w:szCs w:val="24"/>
        </w:rPr>
        <w:t>Lx.</w:t>
      </w:r>
      <w:r>
        <w:rPr>
          <w:rFonts w:ascii="Times New Roman" w:hAnsi="Times New Roman" w:cs="Times New Roman"/>
          <w:i/>
          <w:sz w:val="24"/>
          <w:szCs w:val="24"/>
        </w:rPr>
        <w:t xml:space="preserve"> </w:t>
      </w:r>
    </w:p>
    <w:p w14:paraId="00B7B7D1" w14:textId="77777777" w:rsidR="006204DA" w:rsidRDefault="006204DA" w:rsidP="006204DA">
      <w:pPr>
        <w:rPr>
          <w:rFonts w:ascii="Times New Roman" w:eastAsia="Times New Roman" w:hAnsi="Times New Roman" w:cs="Times New Roman"/>
          <w:sz w:val="26"/>
          <w:szCs w:val="24"/>
        </w:rPr>
      </w:pPr>
    </w:p>
    <w:p w14:paraId="2313771D" w14:textId="77777777" w:rsidR="006204DA" w:rsidRDefault="006204DA" w:rsidP="006204DA">
      <w:pPr>
        <w:rPr>
          <w:rFonts w:ascii="Arial" w:eastAsia="Times New Roman" w:hAnsi="Arial" w:cs="Arial"/>
          <w:color w:val="000000"/>
          <w:spacing w:val="2"/>
          <w:sz w:val="24"/>
          <w:szCs w:val="24"/>
        </w:rPr>
      </w:pPr>
    </w:p>
    <w:p w14:paraId="3CCD5121" w14:textId="77777777" w:rsidR="006204DA" w:rsidRDefault="006204DA" w:rsidP="006204DA">
      <w:pPr>
        <w:rPr>
          <w:rFonts w:ascii="Times New Roman" w:hAnsi="Times New Roman" w:cs="Times New Roman"/>
          <w:b/>
          <w:bCs/>
          <w:sz w:val="26"/>
          <w:szCs w:val="26"/>
        </w:rPr>
      </w:pPr>
      <w:r>
        <w:rPr>
          <w:rFonts w:ascii="Times New Roman" w:hAnsi="Times New Roman" w:cs="Times New Roman"/>
          <w:sz w:val="26"/>
          <w:szCs w:val="26"/>
        </w:rPr>
        <w:br w:type="page"/>
      </w:r>
    </w:p>
    <w:p w14:paraId="2BAE29CE" w14:textId="77777777" w:rsidR="006204DA" w:rsidRDefault="006204DA" w:rsidP="006204DA">
      <w:pPr>
        <w:pStyle w:val="Heading10"/>
        <w:keepNext/>
        <w:keepLines/>
        <w:shd w:val="clear" w:color="auto" w:fill="auto"/>
        <w:spacing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CHAPTER ONE</w:t>
      </w:r>
    </w:p>
    <w:p w14:paraId="538698A7" w14:textId="77777777" w:rsidR="006204DA" w:rsidRDefault="006204DA" w:rsidP="006204DA">
      <w:pPr>
        <w:pStyle w:val="Heading10"/>
        <w:keepNext/>
        <w:keepLines/>
        <w:shd w:val="clear" w:color="auto" w:fill="auto"/>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INTRODUCTION</w:t>
      </w:r>
    </w:p>
    <w:p w14:paraId="6D9B302F" w14:textId="77777777" w:rsidR="006204DA" w:rsidRDefault="006204DA" w:rsidP="006204DA">
      <w:pPr>
        <w:pStyle w:val="ListParagraph"/>
        <w:numPr>
          <w:ilvl w:val="1"/>
          <w:numId w:val="1"/>
        </w:numPr>
        <w:spacing w:after="0" w:line="360" w:lineRule="auto"/>
        <w:rPr>
          <w:rFonts w:ascii="Times New Roman" w:hAnsi="Times New Roman" w:cs="Times New Roman"/>
          <w:b/>
          <w:bCs/>
          <w:sz w:val="26"/>
          <w:szCs w:val="26"/>
        </w:rPr>
      </w:pPr>
      <w:r>
        <w:rPr>
          <w:rFonts w:ascii="Times New Roman" w:hAnsi="Times New Roman" w:cs="Times New Roman"/>
          <w:b/>
          <w:bCs/>
          <w:sz w:val="26"/>
          <w:szCs w:val="26"/>
        </w:rPr>
        <w:t>GENERAL BACKGROUND</w:t>
      </w:r>
    </w:p>
    <w:p w14:paraId="75945C07" w14:textId="77777777" w:rsidR="006204DA" w:rsidRDefault="006204DA" w:rsidP="006204DA">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Sunlight is different than the light from a light bulb. The sun gives off many different wavelengths of light. Some of these wavelengths we can see with our eyes as “visible” light. However, only about 2% of the wavelengths the Sun gives off are detectable with human eyes (AMNH, 2002).</w:t>
      </w:r>
    </w:p>
    <w:p w14:paraId="579B7A8B" w14:textId="77777777"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 All wavelengths of light move at the same speed, but different wavelengths have different energy. Within the visible spectrum, red light has the longest wavelength and is the least energetic while violet light has the shortest wave-length and is the most energetic. The study of light is extremely important to astronomy because it is the means by which we learn about the Universe (Regan and Parrish, 2018).</w:t>
      </w:r>
    </w:p>
    <w:p w14:paraId="02B90609" w14:textId="77777777"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Light is so much a part of our everyday existence contributing to our quality of life, as well as a key enabler in photonics, solar power, and new lighting technologies, that the year 2015 has been declared by the UNESCO as the International Year of Light and Lighting Technologies. Light has many different meanings depending upon the application (Regan and Parrish, 2018).</w:t>
      </w:r>
    </w:p>
    <w:p w14:paraId="0F292B17" w14:textId="77777777"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 xml:space="preserve">When it is used to broadly describe optical radiation, it is deﬁned as electromagnetic radiation with wavelengths between approximately10 nm and 1 mm, i.e., a term that is used to describe the ultraviolet, visible, and infrared regions </w:t>
      </w:r>
      <w:r>
        <w:rPr>
          <w:rFonts w:ascii="Times New Roman" w:hAnsi="Times New Roman" w:cs="Times New Roman"/>
          <w:sz w:val="26"/>
          <w:szCs w:val="24"/>
        </w:rPr>
        <w:lastRenderedPageBreak/>
        <w:t>of the electromagnetic spectrum. Electromagnetic radiation is the emission or transfer of energy in the form of electromagnetic waves and in the form of photons. Photon is a quantum of electromagnetic radiation that is usually associated with radiation that is characterized by one wavelength or frequency (monochromatic radiation) (Regan and Parrish, 2018).</w:t>
      </w:r>
    </w:p>
    <w:p w14:paraId="3966BE17" w14:textId="77777777" w:rsidR="006204DA" w:rsidRDefault="006204DA" w:rsidP="006204DA">
      <w:pPr>
        <w:spacing w:line="360" w:lineRule="auto"/>
        <w:ind w:left="720" w:hanging="720"/>
        <w:jc w:val="both"/>
        <w:rPr>
          <w:rFonts w:ascii="Times New Roman" w:hAnsi="Times New Roman" w:cs="Times New Roman"/>
          <w:b/>
          <w:bCs/>
          <w:sz w:val="26"/>
          <w:szCs w:val="24"/>
        </w:rPr>
      </w:pPr>
      <w:r>
        <w:rPr>
          <w:rFonts w:ascii="Times New Roman" w:hAnsi="Times New Roman" w:cs="Times New Roman"/>
          <w:b/>
          <w:bCs/>
          <w:sz w:val="26"/>
          <w:szCs w:val="24"/>
        </w:rPr>
        <w:t>1.2</w:t>
      </w:r>
      <w:r>
        <w:rPr>
          <w:rFonts w:ascii="Times New Roman" w:hAnsi="Times New Roman" w:cs="Times New Roman"/>
          <w:b/>
          <w:bCs/>
          <w:sz w:val="26"/>
          <w:szCs w:val="24"/>
        </w:rPr>
        <w:tab/>
        <w:t xml:space="preserve">RELEVANCE OF VISIBLE LIGHT IN MICROMETEOROLOGY AND RELATED SCIENCE  </w:t>
      </w:r>
    </w:p>
    <w:p w14:paraId="359753B2" w14:textId="77777777"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In ancient times, appearances in the air were called meteors. In the first half of the 20th century, the upper soil layers were considered part of meteorology (Hann and Süring, 1939). Today meteorology is understood in a very general sense to be the science of the atmosphere (Dutton, 2014), and includes also the mean states (climatology). Sometimes the definition of meteorology is very narrow, and only related to the physics of the atmosphere or weather prediction. To understand atmospheric processes, many other sciences such as physics, chemistry, biology and all geosciences are necessary, and it is not easy to find the boundaries of these disciplines (</w:t>
      </w:r>
      <w:r>
        <w:rPr>
          <w:rFonts w:ascii="Times New Roman" w:hAnsi="Times New Roman" w:cs="Times New Roman"/>
          <w:color w:val="202122"/>
          <w:sz w:val="26"/>
          <w:szCs w:val="26"/>
          <w:shd w:val="clear" w:color="auto" w:fill="FFFFFF"/>
        </w:rPr>
        <w:t>Bradt, 2004</w:t>
      </w:r>
      <w:r>
        <w:rPr>
          <w:rFonts w:ascii="Times New Roman" w:hAnsi="Times New Roman" w:cs="Times New Roman"/>
          <w:sz w:val="26"/>
          <w:szCs w:val="24"/>
        </w:rPr>
        <w:t xml:space="preserve">). </w:t>
      </w:r>
    </w:p>
    <w:p w14:paraId="09729741" w14:textId="77777777"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In a pragmatic way, meteorology is related only to processes that take place in-situ in the atmosphere, while other sciences can investigate processes and reactions in the laboratory. This underlines the specific character of meteorology, i.e., a science that investigates an open system with a great number of atmospheric influences operating at all times but with changing intensity (</w:t>
      </w:r>
      <w:r>
        <w:rPr>
          <w:rFonts w:ascii="Times New Roman" w:hAnsi="Times New Roman" w:cs="Times New Roman"/>
          <w:color w:val="202122"/>
          <w:sz w:val="26"/>
          <w:szCs w:val="26"/>
          <w:shd w:val="clear" w:color="auto" w:fill="FFFFFF"/>
        </w:rPr>
        <w:t>Bradt, 2004</w:t>
      </w:r>
      <w:r>
        <w:rPr>
          <w:rFonts w:ascii="Times New Roman" w:hAnsi="Times New Roman" w:cs="Times New Roman"/>
          <w:sz w:val="26"/>
          <w:szCs w:val="24"/>
        </w:rPr>
        <w:t xml:space="preserve">).  </w:t>
      </w:r>
    </w:p>
    <w:p w14:paraId="0C2145F3" w14:textId="77777777" w:rsidR="006204DA" w:rsidRDefault="006204DA" w:rsidP="006204DA">
      <w:pPr>
        <w:spacing w:line="360" w:lineRule="auto"/>
        <w:jc w:val="both"/>
        <w:rPr>
          <w:rFonts w:ascii="Times New Roman" w:hAnsi="Times New Roman" w:cs="Times New Roman"/>
          <w:b/>
          <w:sz w:val="26"/>
          <w:szCs w:val="24"/>
        </w:rPr>
      </w:pPr>
    </w:p>
    <w:p w14:paraId="73852AA1" w14:textId="77777777" w:rsidR="006204DA" w:rsidRDefault="006204DA" w:rsidP="006204DA">
      <w:pPr>
        <w:spacing w:line="360" w:lineRule="auto"/>
        <w:jc w:val="both"/>
        <w:rPr>
          <w:rFonts w:ascii="Times New Roman" w:hAnsi="Times New Roman" w:cs="Times New Roman"/>
          <w:b/>
          <w:sz w:val="26"/>
          <w:szCs w:val="24"/>
        </w:rPr>
      </w:pPr>
    </w:p>
    <w:p w14:paraId="56C15AE6" w14:textId="77777777"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lastRenderedPageBreak/>
        <w:t>1.3</w:t>
      </w:r>
      <w:r>
        <w:rPr>
          <w:rFonts w:ascii="Times New Roman" w:hAnsi="Times New Roman" w:cs="Times New Roman"/>
          <w:b/>
          <w:sz w:val="26"/>
          <w:szCs w:val="24"/>
        </w:rPr>
        <w:tab/>
        <w:t>OUTDOOR TEMPERATURE</w:t>
      </w:r>
    </w:p>
    <w:p w14:paraId="52C8FF7F" w14:textId="77777777" w:rsidR="006204DA" w:rsidRDefault="006204DA" w:rsidP="006204DA">
      <w:pPr>
        <w:autoSpaceDE w:val="0"/>
        <w:autoSpaceDN w:val="0"/>
        <w:adjustRightInd w:val="0"/>
        <w:spacing w:line="360" w:lineRule="auto"/>
        <w:ind w:firstLine="720"/>
        <w:jc w:val="both"/>
        <w:rPr>
          <w:rFonts w:ascii="Times New Roman" w:hAnsi="Times New Roman" w:cs="Times New Roman"/>
          <w:b/>
          <w:sz w:val="26"/>
          <w:szCs w:val="26"/>
        </w:rPr>
      </w:pPr>
      <w:r>
        <w:rPr>
          <w:rFonts w:ascii="Times New Roman" w:hAnsi="Times New Roman" w:cs="Times New Roman"/>
          <w:sz w:val="26"/>
          <w:szCs w:val="26"/>
        </w:rPr>
        <w:t xml:space="preserve">Temperature symbolizes the thermodynamic condition of a body. The direction of the net flow of heat between two bodies determines the value of temperature. For meteorological purposes, temperatures are measured for a number of media. The most common variable measured is air temperature (at various heights), ground, soil, grass minimum and seawater temperature </w:t>
      </w:r>
      <w:r>
        <w:rPr>
          <w:rFonts w:ascii="Times New Roman" w:hAnsi="Times New Roman" w:cs="Times New Roman"/>
          <w:color w:val="000000"/>
          <w:sz w:val="26"/>
          <w:szCs w:val="26"/>
        </w:rPr>
        <w:t>(</w:t>
      </w:r>
      <w:r>
        <w:rPr>
          <w:rFonts w:ascii="Times New Roman" w:hAnsi="Times New Roman" w:cs="Times New Roman"/>
          <w:color w:val="202122"/>
          <w:sz w:val="26"/>
          <w:szCs w:val="26"/>
          <w:shd w:val="clear" w:color="auto" w:fill="FFFFFF"/>
        </w:rPr>
        <w:t>Ohannesian</w:t>
      </w:r>
      <w:r>
        <w:rPr>
          <w:rFonts w:ascii="Times New Roman" w:hAnsi="Times New Roman" w:cs="Times New Roman"/>
          <w:i/>
          <w:color w:val="202122"/>
          <w:sz w:val="26"/>
          <w:szCs w:val="26"/>
          <w:shd w:val="clear" w:color="auto" w:fill="FFFFFF"/>
        </w:rPr>
        <w:t xml:space="preserve">et al., </w:t>
      </w:r>
      <w:r>
        <w:rPr>
          <w:rFonts w:ascii="Times New Roman" w:hAnsi="Times New Roman" w:cs="Times New Roman"/>
          <w:color w:val="202122"/>
          <w:sz w:val="26"/>
          <w:szCs w:val="26"/>
          <w:shd w:val="clear" w:color="auto" w:fill="FFFFFF"/>
        </w:rPr>
        <w:t>2013</w:t>
      </w:r>
      <w:r>
        <w:rPr>
          <w:rFonts w:ascii="Times New Roman" w:hAnsi="Times New Roman" w:cs="Times New Roman"/>
          <w:sz w:val="26"/>
          <w:szCs w:val="26"/>
        </w:rPr>
        <w:t>).</w:t>
      </w:r>
    </w:p>
    <w:p w14:paraId="03FE9218" w14:textId="77777777" w:rsidR="006204DA" w:rsidRDefault="006204DA" w:rsidP="006204DA">
      <w:pPr>
        <w:pStyle w:val="NormalWeb"/>
        <w:shd w:val="clear" w:color="auto" w:fill="FFFFFF"/>
        <w:spacing w:after="200" w:after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 by one technique or another—in order to create a comfortable climate inside a building. Good </w:t>
      </w:r>
      <w:hyperlink r:id="rId7"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8" w:tooltip="Learn more about Energy Engineering from ScienceDirect's AI-generated Topic Pages" w:history="1">
        <w:r>
          <w:rPr>
            <w:rStyle w:val="Hyperlink"/>
            <w:color w:val="auto"/>
            <w:sz w:val="26"/>
            <w:szCs w:val="26"/>
            <w:u w:val="none"/>
          </w:rPr>
          <w:t>energy</w:t>
        </w:r>
      </w:hyperlink>
      <w:r>
        <w:rPr>
          <w:sz w:val="26"/>
          <w:szCs w:val="26"/>
        </w:rPr>
        <w:t> are not wasted for this heating and cooling. Therefore, we now contemplate the thermal properties of glazings (</w:t>
      </w:r>
      <w:r>
        <w:rPr>
          <w:color w:val="202122"/>
          <w:sz w:val="26"/>
          <w:szCs w:val="26"/>
          <w:shd w:val="clear" w:color="auto" w:fill="FFFFFF"/>
        </w:rPr>
        <w:t>Bradt, 2004</w:t>
      </w:r>
      <w:r>
        <w:rPr>
          <w:sz w:val="26"/>
          <w:szCs w:val="26"/>
        </w:rPr>
        <w:t>).</w:t>
      </w:r>
    </w:p>
    <w:p w14:paraId="583745DC" w14:textId="77777777" w:rsidR="006204DA" w:rsidRDefault="006204DA" w:rsidP="006204DA">
      <w:pPr>
        <w:pStyle w:val="NormalWeb"/>
        <w:shd w:val="clear" w:color="auto" w:fill="FFFFFF"/>
        <w:spacing w:after="200" w:afterAutospacing="0" w:line="360" w:lineRule="auto"/>
        <w:ind w:firstLine="720"/>
        <w:jc w:val="both"/>
        <w:rPr>
          <w:spacing w:val="2"/>
          <w:sz w:val="26"/>
          <w:szCs w:val="26"/>
        </w:rPr>
      </w:pPr>
      <w:r>
        <w:rPr>
          <w:spacing w:val="2"/>
          <w:sz w:val="26"/>
          <w:szCs w:val="26"/>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r>
        <w:rPr>
          <w:color w:val="202122"/>
          <w:sz w:val="26"/>
          <w:szCs w:val="26"/>
          <w:shd w:val="clear" w:color="auto" w:fill="FFFFFF"/>
        </w:rPr>
        <w:t xml:space="preserve">Ohannesian </w:t>
      </w:r>
      <w:r>
        <w:rPr>
          <w:i/>
          <w:color w:val="202122"/>
          <w:sz w:val="26"/>
          <w:szCs w:val="26"/>
          <w:shd w:val="clear" w:color="auto" w:fill="FFFFFF"/>
        </w:rPr>
        <w:t xml:space="preserve">et al., </w:t>
      </w:r>
      <w:r>
        <w:rPr>
          <w:color w:val="202122"/>
          <w:sz w:val="26"/>
          <w:szCs w:val="26"/>
          <w:shd w:val="clear" w:color="auto" w:fill="FFFFFF"/>
        </w:rPr>
        <w:t>2013</w:t>
      </w:r>
      <w:r>
        <w:rPr>
          <w:spacing w:val="2"/>
          <w:sz w:val="26"/>
          <w:szCs w:val="26"/>
        </w:rPr>
        <w:t>).</w:t>
      </w:r>
    </w:p>
    <w:p w14:paraId="5B7FEA07" w14:textId="77777777" w:rsidR="006204DA" w:rsidRDefault="006204DA" w:rsidP="006204DA">
      <w:pPr>
        <w:rPr>
          <w:rFonts w:ascii="Times New Roman" w:hAnsi="Times New Roman" w:cs="Times New Roman"/>
          <w:b/>
          <w:sz w:val="26"/>
          <w:szCs w:val="24"/>
        </w:rPr>
      </w:pPr>
      <w:r>
        <w:rPr>
          <w:rFonts w:ascii="Times New Roman" w:hAnsi="Times New Roman" w:cs="Times New Roman"/>
          <w:b/>
          <w:sz w:val="26"/>
          <w:szCs w:val="24"/>
        </w:rPr>
        <w:br w:type="page"/>
      </w:r>
    </w:p>
    <w:p w14:paraId="5541F7F7" w14:textId="77777777"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lastRenderedPageBreak/>
        <w:t>1.4</w:t>
      </w:r>
      <w:r>
        <w:rPr>
          <w:rFonts w:ascii="Times New Roman" w:hAnsi="Times New Roman" w:cs="Times New Roman"/>
          <w:b/>
          <w:sz w:val="26"/>
          <w:szCs w:val="24"/>
        </w:rPr>
        <w:tab/>
        <w:t>STATEMENT OF RESEARCH PROBLEM</w:t>
      </w:r>
    </w:p>
    <w:p w14:paraId="4F6F9CA4" w14:textId="77777777"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Visible light Electromagnetic radiation in this range of wavelengths is called visible light or simply light. A typical human eye will respond to wavelengths from about 380 to 740 nanometers. It is however necessary to observe the characteristics variation of the </w:t>
      </w:r>
      <w:r>
        <w:rPr>
          <w:rFonts w:ascii="Times New Roman" w:hAnsi="Times New Roman" w:cs="Times New Roman"/>
          <w:sz w:val="26"/>
          <w:szCs w:val="24"/>
          <w:lang w:eastAsia="zh-CN"/>
        </w:rPr>
        <w:t>visible light</w:t>
      </w:r>
      <w:r>
        <w:rPr>
          <w:rFonts w:ascii="Times New Roman" w:hAnsi="Times New Roman" w:cs="Times New Roman"/>
          <w:sz w:val="26"/>
          <w:szCs w:val="24"/>
        </w:rPr>
        <w:t xml:space="preserve"> and outdoor temperature in Ilorin, Kwara State.</w:t>
      </w:r>
    </w:p>
    <w:p w14:paraId="53786514" w14:textId="1BB6D0A9"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t>1.5</w:t>
      </w:r>
      <w:r>
        <w:rPr>
          <w:rFonts w:ascii="Times New Roman" w:hAnsi="Times New Roman" w:cs="Times New Roman"/>
          <w:b/>
          <w:sz w:val="26"/>
          <w:szCs w:val="24"/>
        </w:rPr>
        <w:tab/>
        <w:t>OBJECTIVES OF THE STUDY</w:t>
      </w:r>
    </w:p>
    <w:p w14:paraId="4CCA7FB0" w14:textId="77777777" w:rsidR="006204DA" w:rsidRDefault="006204DA" w:rsidP="006204DA">
      <w:pPr>
        <w:tabs>
          <w:tab w:val="left" w:pos="270"/>
        </w:tabs>
        <w:spacing w:after="0" w:line="360" w:lineRule="auto"/>
        <w:jc w:val="both"/>
        <w:rPr>
          <w:rFonts w:ascii="Times New Roman" w:hAnsi="Times New Roman" w:cs="Times New Roman"/>
          <w:sz w:val="26"/>
          <w:szCs w:val="24"/>
        </w:rPr>
      </w:pPr>
      <w:r>
        <w:rPr>
          <w:rFonts w:ascii="Times New Roman" w:hAnsi="Times New Roman" w:cs="Times New Roman"/>
          <w:b/>
          <w:sz w:val="26"/>
          <w:szCs w:val="24"/>
        </w:rPr>
        <w:tab/>
      </w:r>
      <w:r>
        <w:rPr>
          <w:rFonts w:ascii="Times New Roman" w:hAnsi="Times New Roman" w:cs="Times New Roman"/>
          <w:b/>
          <w:sz w:val="26"/>
          <w:szCs w:val="24"/>
        </w:rPr>
        <w:tab/>
      </w:r>
      <w:r>
        <w:rPr>
          <w:rFonts w:ascii="Times New Roman" w:hAnsi="Times New Roman" w:cs="Times New Roman"/>
          <w:sz w:val="26"/>
          <w:szCs w:val="24"/>
        </w:rPr>
        <w:t>The specific of the objective of this research are to:</w:t>
      </w:r>
    </w:p>
    <w:p w14:paraId="2D637E8C" w14:textId="77777777"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visible light</w:t>
      </w:r>
    </w:p>
    <w:p w14:paraId="0F917176" w14:textId="7912F402"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outdoor temperature</w:t>
      </w:r>
    </w:p>
    <w:p w14:paraId="59BA6C45" w14:textId="77777777"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Observe the diurnal variation of visible light and outdoor temperature</w:t>
      </w:r>
    </w:p>
    <w:p w14:paraId="1C1D5002" w14:textId="77777777" w:rsidR="006204DA" w:rsidRDefault="006204DA" w:rsidP="006204DA">
      <w:pPr>
        <w:tabs>
          <w:tab w:val="left" w:pos="270"/>
        </w:tabs>
        <w:spacing w:after="0" w:line="360" w:lineRule="auto"/>
        <w:jc w:val="both"/>
        <w:rPr>
          <w:rFonts w:ascii="Times New Roman" w:hAnsi="Times New Roman" w:cs="Times New Roman"/>
          <w:b/>
          <w:sz w:val="26"/>
          <w:szCs w:val="24"/>
        </w:rPr>
      </w:pPr>
      <w:r>
        <w:rPr>
          <w:rFonts w:ascii="Times New Roman" w:hAnsi="Times New Roman" w:cs="Times New Roman"/>
          <w:b/>
          <w:sz w:val="26"/>
          <w:szCs w:val="24"/>
        </w:rPr>
        <w:t>1.6</w:t>
      </w:r>
      <w:r>
        <w:rPr>
          <w:rFonts w:ascii="Times New Roman" w:hAnsi="Times New Roman" w:cs="Times New Roman"/>
          <w:b/>
          <w:sz w:val="26"/>
          <w:szCs w:val="24"/>
        </w:rPr>
        <w:tab/>
        <w:t>JUSTIFICATION FOR THE RESEARCH</w:t>
      </w:r>
    </w:p>
    <w:p w14:paraId="499F5C3A" w14:textId="77777777"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Characteristics variation of visible light 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 such as we have in this study is very useful as it gives us the actual amount of visible light received in Ilorin.</w:t>
      </w:r>
    </w:p>
    <w:p w14:paraId="4628F24F" w14:textId="5F25D669"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b/>
          <w:sz w:val="26"/>
          <w:szCs w:val="24"/>
        </w:rPr>
        <w:t>1.7</w:t>
      </w:r>
      <w:r>
        <w:rPr>
          <w:rFonts w:ascii="Times New Roman" w:hAnsi="Times New Roman" w:cs="Times New Roman"/>
          <w:b/>
          <w:sz w:val="26"/>
          <w:szCs w:val="24"/>
        </w:rPr>
        <w:tab/>
        <w:t>EXPECTED CONTRIBUTION TO KNOWLEDGE</w:t>
      </w:r>
      <w:r>
        <w:rPr>
          <w:rFonts w:ascii="Times New Roman" w:hAnsi="Times New Roman" w:cs="Times New Roman"/>
          <w:sz w:val="26"/>
          <w:szCs w:val="24"/>
        </w:rPr>
        <w:t>:</w:t>
      </w:r>
    </w:p>
    <w:p w14:paraId="2BE4A182" w14:textId="42DC6F89" w:rsidR="006204DA" w:rsidRDefault="006204DA" w:rsidP="006204DA">
      <w:pPr>
        <w:spacing w:after="0" w:line="360" w:lineRule="auto"/>
        <w:jc w:val="both"/>
        <w:rPr>
          <w:rFonts w:ascii="Times New Roman" w:hAnsi="Times New Roman" w:cs="Times New Roman"/>
          <w:sz w:val="26"/>
          <w:szCs w:val="24"/>
        </w:rPr>
      </w:pPr>
      <w:r>
        <w:rPr>
          <w:rFonts w:ascii="Times New Roman" w:hAnsi="Times New Roman" w:cs="Times New Roman"/>
          <w:sz w:val="26"/>
          <w:szCs w:val="24"/>
        </w:rPr>
        <w:tab/>
        <w:t>The results of this study will provide empirical relationships that can be useful to</w:t>
      </w:r>
      <w:r w:rsidR="005061B9">
        <w:rPr>
          <w:rFonts w:ascii="Times New Roman" w:hAnsi="Times New Roman" w:cs="Times New Roman"/>
          <w:sz w:val="26"/>
          <w:szCs w:val="24"/>
        </w:rPr>
        <w:t xml:space="preserve"> the </w:t>
      </w:r>
      <w:r>
        <w:rPr>
          <w:rFonts w:ascii="Times New Roman" w:hAnsi="Times New Roman" w:cs="Times New Roman"/>
          <w:sz w:val="26"/>
          <w:szCs w:val="24"/>
        </w:rPr>
        <w:t xml:space="preserve">visible light </w:t>
      </w:r>
      <w:r w:rsidR="005061B9">
        <w:rPr>
          <w:rFonts w:ascii="Times New Roman" w:hAnsi="Times New Roman" w:cs="Times New Roman"/>
          <w:sz w:val="26"/>
          <w:szCs w:val="24"/>
        </w:rPr>
        <w:t xml:space="preserve">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w:t>
      </w:r>
      <w:r w:rsidR="005061B9">
        <w:rPr>
          <w:rFonts w:ascii="Times New Roman" w:hAnsi="Times New Roman" w:cs="Times New Roman"/>
          <w:sz w:val="26"/>
          <w:szCs w:val="24"/>
        </w:rPr>
        <w:t xml:space="preserve"> variation</w:t>
      </w:r>
      <w:r>
        <w:rPr>
          <w:rFonts w:ascii="Times New Roman" w:hAnsi="Times New Roman" w:cs="Times New Roman"/>
          <w:sz w:val="26"/>
          <w:szCs w:val="24"/>
        </w:rPr>
        <w:t>. This directly affects evapotranspiration and will be useful to agro-meteorologist, climate modeling and water resources management.</w:t>
      </w:r>
    </w:p>
    <w:p w14:paraId="7D14C5C6" w14:textId="77777777" w:rsidR="006204DA" w:rsidRDefault="006204DA" w:rsidP="006204DA">
      <w:pPr>
        <w:rPr>
          <w:rStyle w:val="BodytextItalic"/>
          <w:rFonts w:ascii="Times New Roman" w:eastAsia="Arial Unicode MS" w:hAnsi="Times New Roman" w:cs="Times New Roman"/>
          <w:b/>
          <w:bCs/>
          <w:i w:val="0"/>
          <w:sz w:val="26"/>
          <w:szCs w:val="26"/>
        </w:rPr>
      </w:pPr>
      <w:r>
        <w:rPr>
          <w:rStyle w:val="BodytextItalic"/>
          <w:rFonts w:ascii="Times New Roman" w:hAnsi="Times New Roman" w:cs="Times New Roman"/>
          <w:b/>
          <w:bCs/>
          <w:sz w:val="26"/>
          <w:szCs w:val="26"/>
        </w:rPr>
        <w:br w:type="page"/>
      </w:r>
    </w:p>
    <w:p w14:paraId="20F43D0F" w14:textId="77777777" w:rsidR="006204DA" w:rsidRDefault="006204DA" w:rsidP="006204DA">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Pr>
          <w:rStyle w:val="BodytextItalic"/>
          <w:rFonts w:ascii="Times New Roman" w:hAnsi="Times New Roman" w:cs="Times New Roman"/>
          <w:b/>
          <w:bCs/>
          <w:i w:val="0"/>
          <w:sz w:val="26"/>
          <w:szCs w:val="26"/>
        </w:rPr>
        <w:lastRenderedPageBreak/>
        <w:t>CHAPTER TWO</w:t>
      </w:r>
    </w:p>
    <w:p w14:paraId="54D7334D" w14:textId="77777777" w:rsidR="006204DA" w:rsidRDefault="006204DA" w:rsidP="006204DA">
      <w:pPr>
        <w:pStyle w:val="BodyText"/>
        <w:shd w:val="clear" w:color="auto" w:fill="auto"/>
        <w:spacing w:after="0" w:line="360" w:lineRule="auto"/>
        <w:jc w:val="both"/>
        <w:rPr>
          <w:rStyle w:val="BodytextItalic2"/>
          <w:rFonts w:ascii="Times New Roman" w:hAnsi="Times New Roman" w:cs="Times New Roman"/>
          <w:i w:val="0"/>
          <w:iCs w:val="0"/>
          <w:sz w:val="26"/>
          <w:szCs w:val="26"/>
        </w:rPr>
      </w:pPr>
      <w:r>
        <w:rPr>
          <w:rStyle w:val="BodytextBold"/>
          <w:rFonts w:ascii="Times New Roman" w:hAnsi="Times New Roman" w:cs="Times New Roman"/>
          <w:sz w:val="26"/>
          <w:szCs w:val="26"/>
        </w:rPr>
        <w:t xml:space="preserve">LITERATURE </w:t>
      </w:r>
      <w:r>
        <w:rPr>
          <w:rStyle w:val="BodytextItalic2"/>
          <w:rFonts w:ascii="Times New Roman" w:hAnsi="Times New Roman" w:cs="Times New Roman"/>
          <w:b/>
          <w:bCs/>
          <w:i w:val="0"/>
          <w:sz w:val="26"/>
          <w:szCs w:val="26"/>
        </w:rPr>
        <w:t>REVIEW</w:t>
      </w:r>
    </w:p>
    <w:p w14:paraId="5ED7FC6B" w14:textId="77777777" w:rsidR="006204DA" w:rsidRDefault="006204DA" w:rsidP="006204DA">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shd w:val="clear" w:color="auto" w:fill="FFFFFF"/>
        </w:rPr>
        <w:t>Light or "visible light" refers to the visible region of the electromagnetic spectrum – that is, the range of wavelengths that trigger brightness and colour perception in humans. It lies between </w:t>
      </w:r>
      <w:r>
        <w:rPr>
          <w:rFonts w:ascii="Times New Roman" w:hAnsi="Times New Roman" w:cs="Times New Roman"/>
          <w:sz w:val="26"/>
          <w:szCs w:val="26"/>
        </w:rPr>
        <w:t>UV</w:t>
      </w:r>
      <w:r>
        <w:rPr>
          <w:rFonts w:ascii="Times New Roman" w:hAnsi="Times New Roman" w:cs="Times New Roman"/>
          <w:sz w:val="26"/>
          <w:szCs w:val="26"/>
          <w:shd w:val="clear" w:color="auto" w:fill="FFFFFF"/>
        </w:rPr>
        <w:t> and infrared radiation (wikipedia.com).</w:t>
      </w:r>
    </w:p>
    <w:p w14:paraId="1EFB80D8" w14:textId="77777777" w:rsidR="006204DA" w:rsidRDefault="006204DA" w:rsidP="006204DA">
      <w:pPr>
        <w:autoSpaceDE w:val="0"/>
        <w:autoSpaceDN w:val="0"/>
        <w:adjustRightInd w:val="0"/>
        <w:spacing w:line="360" w:lineRule="auto"/>
        <w:ind w:firstLine="720"/>
        <w:jc w:val="both"/>
        <w:rPr>
          <w:rFonts w:ascii="Times New Roman" w:hAnsi="Times New Roman" w:cs="Times New Roman"/>
          <w:color w:val="000000"/>
          <w:sz w:val="24"/>
        </w:rPr>
      </w:pPr>
      <w:r>
        <w:rPr>
          <w:rFonts w:ascii="Times New Roman" w:hAnsi="Times New Roman" w:cs="Times New Roman"/>
          <w:color w:val="000000"/>
          <w:spacing w:val="3"/>
          <w:sz w:val="26"/>
          <w:szCs w:val="28"/>
          <w:shd w:val="clear" w:color="auto" w:fill="FFFFFF"/>
        </w:rPr>
        <w:t>Visible light, which travels at a dizzying 186,282 miles per second through space, is just one part of light's broad spectrum, which encompasses all electromagnetic radiation. We can detect visible light because of cone-shaped cells in our eyes that are sensitive to the wavelengths of some forms of light. Other forms of light are invisible to humans because their wavelengths are either too small or too large to be detected by our eyes.</w:t>
      </w:r>
    </w:p>
    <w:p w14:paraId="318AAE7E" w14:textId="77777777"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White light and all the colors of the rainbow represent a small part of the electromagnetic spectrum, but they are the only forms of light we can see because of their wavelengths. Humans can only detect wavelengths between 380 and 700 nanometers. Violet has the shortest wavelength we can see, while red has the largest (</w:t>
      </w:r>
      <w:r>
        <w:rPr>
          <w:rFonts w:ascii="Times New Roman" w:hAnsi="Times New Roman" w:cs="Times New Roman"/>
          <w:sz w:val="26"/>
          <w:szCs w:val="26"/>
          <w:shd w:val="clear" w:color="auto" w:fill="FFFFFF"/>
        </w:rPr>
        <w:t>wikipedia.com)</w:t>
      </w:r>
      <w:r>
        <w:rPr>
          <w:rFonts w:ascii="Times New Roman" w:eastAsia="Times New Roman" w:hAnsi="Times New Roman" w:cs="Times New Roman"/>
          <w:spacing w:val="2"/>
          <w:sz w:val="26"/>
          <w:szCs w:val="24"/>
        </w:rPr>
        <w:t>.</w:t>
      </w:r>
    </w:p>
    <w:p w14:paraId="3054F150" w14:textId="77777777"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While we don't normally call other forms of electromagnetic radiation light, there is little difference between them. Infrared light is just outside our vision with a wavelength bigger than red light. Only with instruments like night-vision goggles can we detect the infrared light generated by our skin and other heat-emitting objects. On the other side of the visible spectrum, smaller than violet light waves are ultraviolet light, X-rays and gamma rays.</w:t>
      </w:r>
    </w:p>
    <w:p w14:paraId="45BA6639" w14:textId="77777777" w:rsidR="006204DA" w:rsidRDefault="006204DA" w:rsidP="006204DA">
      <w:pPr>
        <w:shd w:val="clear" w:color="auto" w:fill="FFFFFF"/>
        <w:spacing w:after="24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Visible light is a form of electromagnetic (EM) radiation, as are radio waves, infrared radiation, ultraviolet radiation, X-rays and microwaves. Generally, visible light is defined as the wavelengths that are visible to most human eyes.</w:t>
      </w:r>
    </w:p>
    <w:p w14:paraId="1AF08295" w14:textId="77777777" w:rsidR="006204DA" w:rsidRDefault="006204DA" w:rsidP="006204D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EM radiation is transmitted in waves or particles at different wavelengths and frequencies. This broad range of wavelengths is known as the </w:t>
      </w:r>
      <w:hyperlink r:id="rId9" w:history="1">
        <w:r>
          <w:rPr>
            <w:rFonts w:ascii="Times New Roman" w:eastAsia="Times New Roman" w:hAnsi="Times New Roman" w:cs="Times New Roman"/>
            <w:sz w:val="26"/>
            <w:szCs w:val="26"/>
            <w:bdr w:val="none" w:sz="0" w:space="0" w:color="auto" w:frame="1"/>
          </w:rPr>
          <w:t>electromagnetic spectrum</w:t>
        </w:r>
      </w:hyperlink>
      <w:r>
        <w:rPr>
          <w:rFonts w:ascii="Times New Roman" w:eastAsia="Times New Roman" w:hAnsi="Times New Roman" w:cs="Times New Roman"/>
          <w:sz w:val="26"/>
          <w:szCs w:val="26"/>
        </w:rPr>
        <w:t>. That spectrum is typically divided into seven regions in order of decreasing wavelength and increasing energy and frequency. The common designations are radio waves, microwaves, infrared (IR), visible light, ultraviolet (UV), X-rays and gamma-rays (</w:t>
      </w:r>
      <w:r>
        <w:rPr>
          <w:rFonts w:ascii="Times New Roman" w:hAnsi="Times New Roman" w:cs="Times New Roman"/>
          <w:sz w:val="26"/>
          <w:szCs w:val="26"/>
          <w:shd w:val="clear" w:color="auto" w:fill="FFFFFF"/>
        </w:rPr>
        <w:t>wikipedia.com)</w:t>
      </w:r>
      <w:r>
        <w:rPr>
          <w:rFonts w:ascii="Times New Roman" w:eastAsia="Times New Roman" w:hAnsi="Times New Roman" w:cs="Times New Roman"/>
          <w:sz w:val="26"/>
          <w:szCs w:val="26"/>
        </w:rPr>
        <w:t>. </w:t>
      </w:r>
    </w:p>
    <w:p w14:paraId="17CE5ADC" w14:textId="77777777" w:rsidR="006204DA" w:rsidRDefault="006204DA" w:rsidP="006204D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Visible light falls in the range of the EM spectrum between infrared (IR) and ultraviolet (UV). It has frequencies of about 4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to 8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cycles per second, or hertz (Hz) and wavelengths of about 740 nanometers (nm) or 2.9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to 380 nm (1.5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w:t>
      </w:r>
    </w:p>
    <w:p w14:paraId="62805D65" w14:textId="77777777"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Light color is usually determined by the energy being produced by the source that emits it. The hotter an object is, the more energy it radiates, resulting in light with shorter wavelengths. Cooler objects create light with longer wavelengths. For example, if you fire up a blowtorch, you will find its flame is red at first, but as you turn it up, the color becomes blue.</w:t>
      </w:r>
    </w:p>
    <w:p w14:paraId="718BE3B9" w14:textId="77777777"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Similarly, stars emit different colors of light because of their temperatures. The surface of the sun has a temperature around 5,500 degrees Celsius, causing it to emit a yellowish light. A star with a cooler temperature of 3,000 C, like Betelgeuse, emits red light. Hotter stars like Rigel, with a surface temperature of 12,000 C, emit blue light (</w:t>
      </w:r>
      <w:r>
        <w:rPr>
          <w:rFonts w:ascii="Times New Roman" w:hAnsi="Times New Roman" w:cs="Times New Roman"/>
          <w:color w:val="000000"/>
          <w:sz w:val="26"/>
        </w:rPr>
        <w:t xml:space="preserve">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w:t>
      </w:r>
      <w:r>
        <w:rPr>
          <w:rFonts w:ascii="Times New Roman" w:eastAsia="Times New Roman" w:hAnsi="Times New Roman" w:cs="Times New Roman"/>
          <w:spacing w:val="2"/>
          <w:sz w:val="26"/>
          <w:szCs w:val="24"/>
        </w:rPr>
        <w:t>.</w:t>
      </w:r>
    </w:p>
    <w:p w14:paraId="1EAC2FF6"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lastRenderedPageBreak/>
        <w:t xml:space="preserve">In 1801, he was experimenting with silver chloride, a chemical which turned black when exposed to sunlight. He had heard that exposure to blue light caused a greater reaction in silver chloride than exposure to red light. Ritter decided to measure the rate at which silver chloride reacted when exposed to the different colors of light. To do this, he directed sunlight through a glass prism to create a spectrum. He then placed silver chloride in each color of the spectrum. Ritter noticed that the silver chloride showed little change in the red part of the spectrum, but increasingly darkened toward the violet end of the spectrum. This proved that exposure to blue light did cause silver chloride to turn black much more efficiently than exposure to red light (Steeger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 </w:t>
      </w:r>
    </w:p>
    <w:p w14:paraId="4EB8BEAB"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iCs/>
          <w:color w:val="000000"/>
          <w:sz w:val="26"/>
        </w:rPr>
      </w:pPr>
      <w:r>
        <w:rPr>
          <w:rFonts w:ascii="Times New Roman" w:hAnsi="Times New Roman" w:cs="Times New Roman"/>
          <w:color w:val="000000"/>
          <w:sz w:val="26"/>
        </w:rPr>
        <w:t xml:space="preserve">Ultraviolet (UV) is electromagnetic radiation with a wavelength from 10 nm to 400 nm, shorter than that of visible light but longer than X-rays. UV radiation is present in sunlight constituting about 10% of the total light output of the Sun. It is also produced by electric arcs and specialized lights, such as mercury-vapor lamps, tanning lamps, and black lights. Although long-wavelength ultraviolet is not considered an ionizing radiation because its photons lack the energy to ionize atoms, </w:t>
      </w:r>
      <w:r>
        <w:rPr>
          <w:rFonts w:ascii="Times New Roman" w:hAnsi="Times New Roman" w:cs="Times New Roman"/>
          <w:bCs/>
          <w:color w:val="000000"/>
          <w:sz w:val="26"/>
        </w:rPr>
        <w:t>it can cause chemical reactions and causes many substances to glow or fluoresce</w:t>
      </w:r>
      <w:r>
        <w:rPr>
          <w:rFonts w:ascii="Times New Roman" w:hAnsi="Times New Roman" w:cs="Times New Roman"/>
          <w:color w:val="000000"/>
          <w:sz w:val="26"/>
        </w:rPr>
        <w:t xml:space="preserve">. Consequently, the chemical and biological effects of UV are greater than simple heating effects, and many practical applications of UV radiation derive from its interactions with organic molecules </w:t>
      </w:r>
      <w:r>
        <w:rPr>
          <w:rFonts w:ascii="Times New Roman" w:hAnsi="Times New Roman" w:cs="Times New Roman"/>
          <w:iCs/>
          <w:color w:val="000000"/>
          <w:sz w:val="26"/>
        </w:rPr>
        <w:t>(wikipedia.com).</w:t>
      </w:r>
    </w:p>
    <w:p w14:paraId="207778D8"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32"/>
          <w:szCs w:val="28"/>
        </w:rPr>
      </w:pPr>
      <w:r>
        <w:rPr>
          <w:rFonts w:ascii="Times New Roman" w:hAnsi="Times New Roman" w:cs="Times New Roman"/>
          <w:color w:val="000000"/>
          <w:sz w:val="26"/>
        </w:rPr>
        <w:t xml:space="preserve">Ultraviolet (UV), one of the components of solar radiation, is divided into UV-A (320-400 nm), UV-B (280-320 nm), and UV-C (200-280 nm). Normally, stratospheric ozone reflects UV-C and most of the UV-B, so only UV-A, and a little of the UV-B reach the Earth (Steeger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 Organisms on Earth are therefore evolutionarily adapted to UV-A, but might not be adapted to UV-B.</w:t>
      </w:r>
    </w:p>
    <w:p w14:paraId="2263BE54"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lastRenderedPageBreak/>
        <w:t>Jordan and Kurtz (2013</w:t>
      </w:r>
      <w:proofErr w:type="gramStart"/>
      <w:r>
        <w:rPr>
          <w:rFonts w:ascii="Times New Roman" w:hAnsi="Times New Roman" w:cs="Times New Roman"/>
          <w:sz w:val="26"/>
        </w:rPr>
        <w:t>),later</w:t>
      </w:r>
      <w:proofErr w:type="gramEnd"/>
      <w:r>
        <w:rPr>
          <w:rFonts w:ascii="Times New Roman" w:hAnsi="Times New Roman" w:cs="Times New Roman"/>
          <w:sz w:val="26"/>
        </w:rPr>
        <w:t xml:space="preserve"> observations and studies appeared in the mid-1990s, although at this time the agent responsible for EVA browning had not been identified. It is interesting that even in 1994 Jordan and Kurtz, (</w:t>
      </w:r>
      <w:proofErr w:type="gramStart"/>
      <w:r>
        <w:rPr>
          <w:rFonts w:ascii="Times New Roman" w:hAnsi="Times New Roman" w:cs="Times New Roman"/>
          <w:sz w:val="26"/>
        </w:rPr>
        <w:t>2013)noted</w:t>
      </w:r>
      <w:proofErr w:type="gramEnd"/>
      <w:r>
        <w:rPr>
          <w:rFonts w:ascii="Times New Roman" w:hAnsi="Times New Roman" w:cs="Times New Roman"/>
          <w:sz w:val="26"/>
        </w:rPr>
        <w:t xml:space="preserve"> that Cerium Oxide-containing glass (which blocks UV radiation below 350 nm) prevented EVA discoloration in indoor tests.</w:t>
      </w:r>
    </w:p>
    <w:p w14:paraId="67895768"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Kempe </w:t>
      </w:r>
      <w:r>
        <w:rPr>
          <w:rFonts w:ascii="Times New Roman" w:hAnsi="Times New Roman" w:cs="Times New Roman"/>
          <w:i/>
          <w:sz w:val="26"/>
        </w:rPr>
        <w:t>et al.</w:t>
      </w:r>
      <w:r>
        <w:rPr>
          <w:rFonts w:ascii="Times New Roman" w:hAnsi="Times New Roman" w:cs="Times New Roman"/>
          <w:sz w:val="26"/>
        </w:rPr>
        <w:t xml:space="preserve"> (</w:t>
      </w:r>
      <w:proofErr w:type="gramStart"/>
      <w:r>
        <w:rPr>
          <w:rFonts w:ascii="Times New Roman" w:hAnsi="Times New Roman" w:cs="Times New Roman"/>
          <w:sz w:val="26"/>
        </w:rPr>
        <w:t>2007)Formulations</w:t>
      </w:r>
      <w:proofErr w:type="gramEnd"/>
      <w:r>
        <w:rPr>
          <w:rFonts w:ascii="Times New Roman" w:hAnsi="Times New Roman" w:cs="Times New Roman"/>
          <w:sz w:val="26"/>
        </w:rPr>
        <w:t xml:space="preserve"> of EVA that undergo yellowing/browning has also been shown to produce acetic acid, with UV exposure which corrodes solder bonds and electrical contacts. This also corresponds to increased leakage current through the encapsulant.</w:t>
      </w:r>
    </w:p>
    <w:p w14:paraId="1AEB2825"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King </w:t>
      </w:r>
      <w:r>
        <w:rPr>
          <w:rFonts w:ascii="Times New Roman" w:hAnsi="Times New Roman" w:cs="Times New Roman"/>
          <w:i/>
          <w:sz w:val="26"/>
        </w:rPr>
        <w:t>et al.,</w:t>
      </w:r>
      <w:r>
        <w:rPr>
          <w:rFonts w:ascii="Times New Roman" w:hAnsi="Times New Roman" w:cs="Times New Roman"/>
          <w:sz w:val="26"/>
        </w:rPr>
        <w:t xml:space="preserve"> (</w:t>
      </w:r>
      <w:proofErr w:type="gramStart"/>
      <w:r>
        <w:rPr>
          <w:rFonts w:ascii="Times New Roman" w:hAnsi="Times New Roman" w:cs="Times New Roman"/>
          <w:sz w:val="26"/>
        </w:rPr>
        <w:t>1999)Performance</w:t>
      </w:r>
      <w:proofErr w:type="gramEnd"/>
      <w:r>
        <w:rPr>
          <w:rFonts w:ascii="Times New Roman" w:hAnsi="Times New Roman" w:cs="Times New Roman"/>
          <w:sz w:val="26"/>
        </w:rPr>
        <w:t xml:space="preserve"> Losses initially attributed optical losses at the from EVA browning at the Carrisa Planes Site have later attributed to Fill Factor Losses due to solder-bond degradation and inadequate use of bypass diodes.</w:t>
      </w:r>
    </w:p>
    <w:p w14:paraId="4A6FD47B"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Jorgensen </w:t>
      </w:r>
      <w:r>
        <w:rPr>
          <w:rFonts w:ascii="Times New Roman" w:hAnsi="Times New Roman" w:cs="Times New Roman"/>
          <w:i/>
          <w:sz w:val="26"/>
        </w:rPr>
        <w:t>et al.</w:t>
      </w:r>
      <w:r>
        <w:rPr>
          <w:rFonts w:ascii="Times New Roman" w:hAnsi="Times New Roman" w:cs="Times New Roman"/>
          <w:sz w:val="26"/>
        </w:rPr>
        <w:t xml:space="preserve"> measured the “Peel Strength” of EVA layers vacuum laminated to various backsheet materials after exposure to a Xenon UV source at intensities of ~1 sun.</w:t>
      </w:r>
    </w:p>
    <w:p w14:paraId="3F373FA3"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At least one study has examined the decrease in light transmittance and PV module efficiency for silicone-encapsulated PV modules with UV light exposure under an AM0 spectrum. The authors found a ~15% decrease in PV module efficiency after a ~</w:t>
      </w:r>
      <w:proofErr w:type="gramStart"/>
      <w:r>
        <w:rPr>
          <w:rFonts w:ascii="Times New Roman" w:hAnsi="Times New Roman" w:cs="Times New Roman"/>
          <w:sz w:val="26"/>
        </w:rPr>
        <w:t>15 year</w:t>
      </w:r>
      <w:proofErr w:type="gramEnd"/>
      <w:r>
        <w:rPr>
          <w:rFonts w:ascii="Times New Roman" w:hAnsi="Times New Roman" w:cs="Times New Roman"/>
          <w:sz w:val="26"/>
        </w:rPr>
        <w:t xml:space="preserve"> UV dose.</w:t>
      </w:r>
    </w:p>
    <w:p w14:paraId="45911898"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Osterwald </w:t>
      </w:r>
      <w:r>
        <w:rPr>
          <w:rFonts w:ascii="Times New Roman" w:hAnsi="Times New Roman" w:cs="Times New Roman"/>
          <w:i/>
          <w:sz w:val="26"/>
        </w:rPr>
        <w:t>et al.,</w:t>
      </w:r>
      <w:r>
        <w:rPr>
          <w:rFonts w:ascii="Times New Roman" w:hAnsi="Times New Roman" w:cs="Times New Roman"/>
          <w:sz w:val="26"/>
        </w:rPr>
        <w:t xml:space="preserve"> published the results of a 5-year study of commercial c-Si PV modules in which the authors found a linear relationship between slow Isc degradation rates (-0.2%/year tob-0.5% year) and UV radiation dose. The authors did not attribute the decrease in Isc to EVA browning, noting an example of one module with an 8% drop in Isc and no obvious change in encapsulant appearance.</w:t>
      </w:r>
    </w:p>
    <w:p w14:paraId="6A696AE3"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lastRenderedPageBreak/>
        <w:t xml:space="preserve">Johann Ritter (1801) is best known for his discovery of ultraviolet light in 1801. A year earlier, in 1800, William Herschel discovered infrared light. This was the first time that a form of light beyond visible light had been detected. After hearing about Herschel's discovery of an invisible form of light beyond the red portion of the spectrum, Ritter decided to conduct experiments to determine if invisible light existed beyond the violet end of the spectrum as well. </w:t>
      </w:r>
    </w:p>
    <w:p w14:paraId="69368757"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b/>
          <w:sz w:val="32"/>
          <w:szCs w:val="28"/>
        </w:rPr>
      </w:pPr>
      <w:r>
        <w:rPr>
          <w:rFonts w:ascii="Times New Roman" w:hAnsi="Times New Roman" w:cs="Times New Roman"/>
          <w:color w:val="000000"/>
          <w:sz w:val="26"/>
        </w:rPr>
        <w:t xml:space="preserve">Johann Ritter then decided to place silver chloride in the area just beyond the violet end of the spectrum, in a region where no sunlight was visible. To his amazement, he saw that the silver chloride displayed an intense reaction well beyond the violet end of the spectrum, where no visible light could be seen. This showed for the first time that an invisible form of light existed beyond the violet end of the spectrum. </w:t>
      </w:r>
    </w:p>
    <w:p w14:paraId="6BF2FEA0" w14:textId="77777777" w:rsidR="006204DA" w:rsidRDefault="006204DA" w:rsidP="006204DA">
      <w:pPr>
        <w:rPr>
          <w:rFonts w:ascii="Times New Roman" w:hAnsi="Times New Roman" w:cs="Times New Roman"/>
          <w:b/>
          <w:sz w:val="26"/>
          <w:szCs w:val="26"/>
        </w:rPr>
      </w:pPr>
      <w:r>
        <w:rPr>
          <w:rFonts w:ascii="Times New Roman" w:hAnsi="Times New Roman" w:cs="Times New Roman"/>
          <w:b/>
          <w:sz w:val="26"/>
          <w:szCs w:val="26"/>
        </w:rPr>
        <w:br w:type="page"/>
      </w:r>
    </w:p>
    <w:p w14:paraId="641F4126" w14:textId="77777777" w:rsidR="006204DA" w:rsidRDefault="006204DA" w:rsidP="006204DA">
      <w:pPr>
        <w:pStyle w:val="ListParagraph"/>
        <w:spacing w:line="360" w:lineRule="auto"/>
        <w:ind w:left="0" w:firstLine="540"/>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14:paraId="1E1346EB" w14:textId="77777777" w:rsidR="006204DA" w:rsidRDefault="006204DA" w:rsidP="006204DA">
      <w:pPr>
        <w:spacing w:line="360" w:lineRule="auto"/>
        <w:jc w:val="both"/>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t>THEORITICAL BACKGROUND</w:t>
      </w:r>
    </w:p>
    <w:p w14:paraId="64945F5D" w14:textId="77777777" w:rsidR="006204DA" w:rsidRDefault="006204DA" w:rsidP="006204DA">
      <w:pPr>
        <w:spacing w:line="240" w:lineRule="auto"/>
        <w:rPr>
          <w:rFonts w:ascii="Times New Roman" w:eastAsia="Times New Roman" w:hAnsi="Times New Roman" w:cs="Times New Roman"/>
          <w:b/>
          <w:color w:val="000000"/>
          <w:sz w:val="26"/>
          <w:szCs w:val="24"/>
        </w:rPr>
      </w:pPr>
      <w:r>
        <w:rPr>
          <w:rStyle w:val="Bodytext9pt3"/>
          <w:rFonts w:ascii="Times New Roman" w:hAnsi="Times New Roman" w:cs="Times New Roman"/>
          <w:b/>
          <w:bCs/>
          <w:i w:val="0"/>
          <w:sz w:val="26"/>
          <w:szCs w:val="26"/>
        </w:rPr>
        <w:t>3.1</w:t>
      </w:r>
      <w:r>
        <w:rPr>
          <w:rStyle w:val="Bodytext9pt3"/>
          <w:rFonts w:ascii="Times New Roman" w:hAnsi="Times New Roman" w:cs="Times New Roman"/>
          <w:b/>
          <w:bCs/>
          <w:sz w:val="26"/>
          <w:szCs w:val="26"/>
        </w:rPr>
        <w:tab/>
      </w:r>
      <w:r>
        <w:rPr>
          <w:rFonts w:ascii="Times New Roman" w:eastAsia="Times New Roman" w:hAnsi="Times New Roman" w:cs="Times New Roman"/>
          <w:b/>
          <w:color w:val="000000"/>
          <w:sz w:val="26"/>
          <w:szCs w:val="24"/>
        </w:rPr>
        <w:t>VISIBLE LIGHT</w:t>
      </w:r>
    </w:p>
    <w:p w14:paraId="2B1B6341"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Light is a type of energy made of electromagnetic waves, a blend of magnetism and electricity. Visible light is only one kind of light or electromagnetic radiation. Certain animals like bees can see other forms of light, such as ultraviolet light. Radio waves are another type of light, as is infrared light. Humans can only see a small section of electromagnetic radiation, and this band is called the visible light spectrum. Visible light is made both of waves and of particles. This idea is called “wave-particle duality” and is one of the basic tenets of the revolutionary physics discoveries in quantum theory (Dianne, 2018</w:t>
      </w:r>
      <w:proofErr w:type="gramStart"/>
      <w:r>
        <w:rPr>
          <w:rFonts w:ascii="Times New Roman" w:eastAsia="Times New Roman" w:hAnsi="Times New Roman" w:cs="Times New Roman"/>
          <w:color w:val="000000"/>
          <w:sz w:val="26"/>
          <w:szCs w:val="24"/>
        </w:rPr>
        <w:t>).When</w:t>
      </w:r>
      <w:proofErr w:type="gramEnd"/>
      <w:r>
        <w:rPr>
          <w:rFonts w:ascii="Times New Roman" w:eastAsia="Times New Roman" w:hAnsi="Times New Roman" w:cs="Times New Roman"/>
          <w:color w:val="000000"/>
          <w:sz w:val="26"/>
          <w:szCs w:val="24"/>
        </w:rPr>
        <w:t xml:space="preserve"> atoms are excited, they can emit a photon particle if another photon with the same energy passes by it.</w:t>
      </w:r>
    </w:p>
    <w:p w14:paraId="54BB80BD"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Visible light is the light humans see with their eyes. Visible light comes primarily from the sun, but also from other natural and manmade light sources. The visible light spectrum is the range of wavelengths that make up visible light (Dianne, 2018).</w:t>
      </w:r>
    </w:p>
    <w:p w14:paraId="3846C17B" w14:textId="77777777" w:rsidR="006204DA" w:rsidRDefault="006204DA" w:rsidP="006204DA">
      <w:pPr>
        <w:shd w:val="clear" w:color="auto" w:fill="FBFBFB"/>
        <w:tabs>
          <w:tab w:val="left" w:pos="5850"/>
        </w:tabs>
        <w:spacing w:after="272" w:line="360" w:lineRule="auto"/>
        <w:jc w:val="both"/>
        <w:outlineLvl w:val="1"/>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3.1.1    PROPERTIES OF VISIBLE LIGHT</w:t>
      </w:r>
    </w:p>
    <w:p w14:paraId="0D7957F7" w14:textId="77777777"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 light that humans see with eyes is called visible light. Visible light contains every color that humans can see. There are distinct properties of visible light that set it apart from other types of electromagnetic radiation (</w:t>
      </w:r>
      <w:r>
        <w:rPr>
          <w:rFonts w:ascii="Times New Roman" w:hAnsi="Times New Roman" w:cs="Times New Roman"/>
          <w:color w:val="202122"/>
          <w:sz w:val="26"/>
          <w:szCs w:val="26"/>
          <w:shd w:val="clear" w:color="auto" w:fill="FFFFFF"/>
        </w:rPr>
        <w:t xml:space="preserve">Ohannesian </w:t>
      </w:r>
      <w:r>
        <w:rPr>
          <w:rFonts w:ascii="Times New Roman" w:hAnsi="Times New Roman" w:cs="Times New Roman"/>
          <w:i/>
          <w:color w:val="202122"/>
          <w:sz w:val="26"/>
          <w:szCs w:val="26"/>
          <w:shd w:val="clear" w:color="auto" w:fill="FFFFFF"/>
        </w:rPr>
        <w:t xml:space="preserve">et al., </w:t>
      </w:r>
      <w:r>
        <w:rPr>
          <w:rFonts w:ascii="Times New Roman" w:hAnsi="Times New Roman" w:cs="Times New Roman"/>
          <w:color w:val="202122"/>
          <w:sz w:val="26"/>
          <w:szCs w:val="26"/>
          <w:shd w:val="clear" w:color="auto" w:fill="FFFFFF"/>
        </w:rPr>
        <w:t>2013</w:t>
      </w:r>
      <w:r>
        <w:rPr>
          <w:rFonts w:ascii="Times New Roman" w:eastAsia="Times New Roman" w:hAnsi="Times New Roman" w:cs="Times New Roman"/>
          <w:sz w:val="26"/>
          <w:szCs w:val="24"/>
        </w:rPr>
        <w:t>).</w:t>
      </w:r>
    </w:p>
    <w:p w14:paraId="03304EC3" w14:textId="77777777"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If the visible light spectrum passes through a prism, the resulting rainbow reveals all the colors in the spectrum. These range from red, with a wavelength of 700 nanometers (which is incredibly small), through orange, yellow, green, blue and </w:t>
      </w:r>
      <w:r>
        <w:rPr>
          <w:rFonts w:ascii="Times New Roman" w:eastAsia="Times New Roman" w:hAnsi="Times New Roman" w:cs="Times New Roman"/>
          <w:sz w:val="26"/>
          <w:szCs w:val="24"/>
        </w:rPr>
        <w:lastRenderedPageBreak/>
        <w:t>finally violet, with a wavelength of 380 nanometers (which is even smaller!). Radio wavelengths, in contrast, are quite long, greater than a meter. Gamma ray wavelengths are even smaller than visible light wavelengths, at the picometer level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 xml:space="preserve">).  </w:t>
      </w:r>
    </w:p>
    <w:p w14:paraId="6F4A52DF" w14:textId="77777777"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One of the properties of visible light is the presence of dark absorption lines in the visible light spectrum. These lines serve as markers for missing wavelengths. Scientists use these patterns to study the makeup of stars, as missing wavelengths correspond to certain elements.</w:t>
      </w:r>
    </w:p>
    <w:p w14:paraId="115A3286" w14:textId="77777777"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An interesting characteristic of visible light is that exists as both a wave and a particle. This may sound strange, but consider first the wave aspect of visible light. Like any other wave, including waves in the ocean, light waves can travel in every direction, interact with other waves and even bend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w:t>
      </w:r>
    </w:p>
    <w:p w14:paraId="4C50EC50"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These waves travel at 186,000 miles per second in a vacuum, which is referred to as one light second. Visible light does slow down when passing through denser material such as air or human eyes.</w:t>
      </w:r>
    </w:p>
    <w:p w14:paraId="5786844A"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 xml:space="preserve">Visible light cannot pass through any opaque walls, like radio waves </w:t>
      </w:r>
      <w:proofErr w:type="gramStart"/>
      <w:r>
        <w:rPr>
          <w:rFonts w:ascii="Times New Roman" w:eastAsia="Times New Roman" w:hAnsi="Times New Roman" w:cs="Times New Roman"/>
          <w:sz w:val="26"/>
          <w:szCs w:val="24"/>
        </w:rPr>
        <w:t>can(</w:t>
      </w:r>
      <w:proofErr w:type="gramEnd"/>
      <w:r>
        <w:rPr>
          <w:rFonts w:ascii="Times New Roman" w:eastAsia="Times New Roman" w:hAnsi="Times New Roman" w:cs="Times New Roman"/>
          <w:sz w:val="26"/>
          <w:szCs w:val="24"/>
        </w:rPr>
        <w:t>Dianne, 2018).</w:t>
      </w:r>
    </w:p>
    <w:p w14:paraId="5E8DF2CF" w14:textId="77777777" w:rsidR="006204DA" w:rsidRDefault="006204DA" w:rsidP="006204DA">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br w:type="page"/>
      </w:r>
    </w:p>
    <w:p w14:paraId="06A8C692" w14:textId="77777777" w:rsidR="006204DA" w:rsidRDefault="006204DA" w:rsidP="006204DA">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lastRenderedPageBreak/>
        <w:t>3.1.2</w:t>
      </w:r>
      <w:r>
        <w:rPr>
          <w:rFonts w:ascii="Times New Roman" w:eastAsia="Times New Roman" w:hAnsi="Times New Roman" w:cs="Times New Roman"/>
          <w:b/>
          <w:bCs/>
          <w:sz w:val="26"/>
          <w:szCs w:val="24"/>
        </w:rPr>
        <w:tab/>
        <w:t>USES OF LIGHT ON EARTH</w:t>
      </w:r>
    </w:p>
    <w:p w14:paraId="13D67A93" w14:textId="77777777" w:rsidR="006204DA" w:rsidRDefault="00000000" w:rsidP="006204DA">
      <w:pPr>
        <w:spacing w:line="360" w:lineRule="auto"/>
        <w:ind w:firstLine="720"/>
        <w:jc w:val="both"/>
        <w:rPr>
          <w:rFonts w:ascii="Times New Roman" w:eastAsia="Times New Roman" w:hAnsi="Times New Roman" w:cs="Times New Roman"/>
          <w:b/>
          <w:bCs/>
          <w:sz w:val="26"/>
          <w:szCs w:val="26"/>
        </w:rPr>
      </w:pPr>
      <w:hyperlink r:id="rId10" w:tooltip="Sunlight" w:history="1">
        <w:r w:rsidR="006204DA">
          <w:rPr>
            <w:rStyle w:val="Hyperlink"/>
            <w:rFonts w:ascii="Times New Roman" w:hAnsi="Times New Roman" w:cs="Times New Roman"/>
            <w:color w:val="auto"/>
            <w:sz w:val="26"/>
            <w:szCs w:val="26"/>
            <w:u w:val="none"/>
            <w:shd w:val="clear" w:color="auto" w:fill="FFFFFF"/>
          </w:rPr>
          <w:t>Sunlight</w:t>
        </w:r>
      </w:hyperlink>
      <w:r w:rsidR="006204DA">
        <w:rPr>
          <w:rFonts w:ascii="Times New Roman" w:hAnsi="Times New Roman" w:cs="Times New Roman"/>
          <w:sz w:val="26"/>
          <w:szCs w:val="26"/>
          <w:shd w:val="clear" w:color="auto" w:fill="FFFFFF"/>
        </w:rPr>
        <w:t> provides the </w:t>
      </w:r>
      <w:hyperlink r:id="rId11" w:tooltip="Energy" w:history="1">
        <w:r w:rsidR="006204DA">
          <w:rPr>
            <w:rStyle w:val="Hyperlink"/>
            <w:rFonts w:ascii="Times New Roman" w:hAnsi="Times New Roman" w:cs="Times New Roman"/>
            <w:color w:val="auto"/>
            <w:sz w:val="26"/>
            <w:szCs w:val="26"/>
            <w:u w:val="none"/>
            <w:shd w:val="clear" w:color="auto" w:fill="FFFFFF"/>
          </w:rPr>
          <w:t>energy</w:t>
        </w:r>
      </w:hyperlink>
      <w:r w:rsidR="006204DA">
        <w:rPr>
          <w:rFonts w:ascii="Times New Roman" w:hAnsi="Times New Roman" w:cs="Times New Roman"/>
          <w:sz w:val="26"/>
          <w:szCs w:val="26"/>
          <w:shd w:val="clear" w:color="auto" w:fill="FFFFFF"/>
        </w:rPr>
        <w:t> that </w:t>
      </w:r>
      <w:hyperlink r:id="rId12" w:tooltip="Green plants" w:history="1">
        <w:r w:rsidR="006204DA">
          <w:rPr>
            <w:rStyle w:val="Hyperlink"/>
            <w:rFonts w:ascii="Times New Roman" w:hAnsi="Times New Roman" w:cs="Times New Roman"/>
            <w:color w:val="auto"/>
            <w:sz w:val="26"/>
            <w:szCs w:val="26"/>
            <w:u w:val="none"/>
            <w:shd w:val="clear" w:color="auto" w:fill="FFFFFF"/>
          </w:rPr>
          <w:t>green plants</w:t>
        </w:r>
      </w:hyperlink>
      <w:r w:rsidR="006204DA">
        <w:rPr>
          <w:rFonts w:ascii="Times New Roman" w:hAnsi="Times New Roman" w:cs="Times New Roman"/>
          <w:sz w:val="26"/>
          <w:szCs w:val="26"/>
          <w:shd w:val="clear" w:color="auto" w:fill="FFFFFF"/>
        </w:rPr>
        <w:t> use to create </w:t>
      </w:r>
      <w:hyperlink r:id="rId13" w:tooltip="Sugars" w:history="1">
        <w:r w:rsidR="006204DA">
          <w:rPr>
            <w:rStyle w:val="Hyperlink"/>
            <w:rFonts w:ascii="Times New Roman" w:hAnsi="Times New Roman" w:cs="Times New Roman"/>
            <w:color w:val="auto"/>
            <w:sz w:val="26"/>
            <w:szCs w:val="26"/>
            <w:u w:val="none"/>
            <w:shd w:val="clear" w:color="auto" w:fill="FFFFFF"/>
          </w:rPr>
          <w:t>sugars</w:t>
        </w:r>
      </w:hyperlink>
      <w:r w:rsidR="006204DA">
        <w:rPr>
          <w:rFonts w:ascii="Times New Roman" w:hAnsi="Times New Roman" w:cs="Times New Roman"/>
          <w:sz w:val="26"/>
          <w:szCs w:val="26"/>
          <w:shd w:val="clear" w:color="auto" w:fill="FFFFFF"/>
        </w:rPr>
        <w:t> mostly in the form of </w:t>
      </w:r>
      <w:hyperlink r:id="rId14" w:tooltip="Starch" w:history="1">
        <w:r w:rsidR="006204DA">
          <w:rPr>
            <w:rStyle w:val="Hyperlink"/>
            <w:rFonts w:ascii="Times New Roman" w:hAnsi="Times New Roman" w:cs="Times New Roman"/>
            <w:color w:val="auto"/>
            <w:sz w:val="26"/>
            <w:szCs w:val="26"/>
            <w:u w:val="none"/>
            <w:shd w:val="clear" w:color="auto" w:fill="FFFFFF"/>
          </w:rPr>
          <w:t>starches</w:t>
        </w:r>
      </w:hyperlink>
      <w:r w:rsidR="006204DA">
        <w:rPr>
          <w:rFonts w:ascii="Times New Roman" w:hAnsi="Times New Roman" w:cs="Times New Roman"/>
          <w:sz w:val="26"/>
          <w:szCs w:val="26"/>
          <w:shd w:val="clear" w:color="auto" w:fill="FFFFFF"/>
        </w:rPr>
        <w:t>, which release energy into the living things that digest them. This process of </w:t>
      </w:r>
      <w:hyperlink r:id="rId15" w:tooltip="Photosynthesis" w:history="1">
        <w:r w:rsidR="006204DA">
          <w:rPr>
            <w:rStyle w:val="Hyperlink"/>
            <w:rFonts w:ascii="Times New Roman" w:hAnsi="Times New Roman" w:cs="Times New Roman"/>
            <w:color w:val="auto"/>
            <w:sz w:val="26"/>
            <w:szCs w:val="26"/>
            <w:u w:val="none"/>
            <w:shd w:val="clear" w:color="auto" w:fill="FFFFFF"/>
          </w:rPr>
          <w:t>photosynthesis</w:t>
        </w:r>
      </w:hyperlink>
      <w:r w:rsidR="006204DA">
        <w:rPr>
          <w:rFonts w:ascii="Times New Roman" w:hAnsi="Times New Roman" w:cs="Times New Roman"/>
          <w:sz w:val="26"/>
          <w:szCs w:val="26"/>
          <w:shd w:val="clear" w:color="auto" w:fill="FFFFFF"/>
        </w:rPr>
        <w:t> provides virtually all the energy used by living things. Some species of animals generate their own light, a process called </w:t>
      </w:r>
      <w:hyperlink r:id="rId16" w:tooltip="Bioluminescence" w:history="1">
        <w:r w:rsidR="006204DA">
          <w:rPr>
            <w:rStyle w:val="Hyperlink"/>
            <w:rFonts w:ascii="Times New Roman" w:hAnsi="Times New Roman" w:cs="Times New Roman"/>
            <w:color w:val="auto"/>
            <w:sz w:val="26"/>
            <w:szCs w:val="26"/>
            <w:u w:val="none"/>
            <w:shd w:val="clear" w:color="auto" w:fill="FFFFFF"/>
          </w:rPr>
          <w:t>bioluminescence</w:t>
        </w:r>
      </w:hyperlink>
      <w:r w:rsidR="006204DA">
        <w:rPr>
          <w:rFonts w:ascii="Times New Roman" w:hAnsi="Times New Roman" w:cs="Times New Roman"/>
          <w:sz w:val="26"/>
          <w:szCs w:val="26"/>
          <w:shd w:val="clear" w:color="auto" w:fill="FFFFFF"/>
        </w:rPr>
        <w:t>. For example, </w:t>
      </w:r>
      <w:hyperlink r:id="rId17" w:tooltip="Fireflies" w:history="1">
        <w:r w:rsidR="006204DA">
          <w:rPr>
            <w:rStyle w:val="Hyperlink"/>
            <w:rFonts w:ascii="Times New Roman" w:hAnsi="Times New Roman" w:cs="Times New Roman"/>
            <w:color w:val="auto"/>
            <w:sz w:val="26"/>
            <w:szCs w:val="26"/>
            <w:u w:val="none"/>
            <w:shd w:val="clear" w:color="auto" w:fill="FFFFFF"/>
          </w:rPr>
          <w:t>fireflies</w:t>
        </w:r>
      </w:hyperlink>
      <w:r w:rsidR="006204DA">
        <w:rPr>
          <w:rFonts w:ascii="Times New Roman" w:hAnsi="Times New Roman" w:cs="Times New Roman"/>
          <w:sz w:val="26"/>
          <w:szCs w:val="26"/>
          <w:shd w:val="clear" w:color="auto" w:fill="FFFFFF"/>
        </w:rPr>
        <w:t> use light to locate mates and </w:t>
      </w:r>
      <w:hyperlink r:id="rId18" w:tooltip="Vampire squid" w:history="1">
        <w:r w:rsidR="006204DA">
          <w:rPr>
            <w:rStyle w:val="Hyperlink"/>
            <w:rFonts w:ascii="Times New Roman" w:hAnsi="Times New Roman" w:cs="Times New Roman"/>
            <w:color w:val="auto"/>
            <w:sz w:val="26"/>
            <w:szCs w:val="26"/>
            <w:u w:val="none"/>
            <w:shd w:val="clear" w:color="auto" w:fill="FFFFFF"/>
          </w:rPr>
          <w:t>vampire squid</w:t>
        </w:r>
      </w:hyperlink>
      <w:r w:rsidR="006204DA">
        <w:rPr>
          <w:rFonts w:ascii="Times New Roman" w:hAnsi="Times New Roman" w:cs="Times New Roman"/>
          <w:sz w:val="26"/>
          <w:szCs w:val="26"/>
          <w:shd w:val="clear" w:color="auto" w:fill="FFFFFF"/>
        </w:rPr>
        <w:t> use it to hide themselves from prey (wikipedia.com).</w:t>
      </w:r>
    </w:p>
    <w:p w14:paraId="26292156" w14:textId="77777777" w:rsidR="006204DA" w:rsidRDefault="006204DA" w:rsidP="006204DA">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4"/>
        </w:rPr>
        <w:t>3.1.3</w:t>
      </w:r>
      <w:r>
        <w:rPr>
          <w:rFonts w:ascii="Times New Roman" w:eastAsia="Times New Roman" w:hAnsi="Times New Roman" w:cs="Times New Roman"/>
          <w:b/>
          <w:bCs/>
          <w:sz w:val="26"/>
          <w:szCs w:val="24"/>
        </w:rPr>
        <w:tab/>
        <w:t>SOURCES OF VISIBLE LIGHT</w:t>
      </w:r>
    </w:p>
    <w:p w14:paraId="12F0A21B"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Visible light can be emitted from a number of sources. The most influential visible light source on Earth is the sun. Other sources of visible light include stars, planets and moons (which display light reflected from the sun), auroras, meteors, volcanoes, lightning, fire and bioluminescent organisms such as fireflies, certain jellyfish, fish and even certain microbes (wikipedia.com).</w:t>
      </w:r>
    </w:p>
    <w:p w14:paraId="3487B2B0" w14:textId="77777777"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Can you imagine living in an era without light bulbs or lamps? The technology of human light sources has evolved a great deal since early humans had to rely only on the light in their environment. Artificial sources of visible light include candles, oil lamps, gas lighting and light bulbs. Today, a broad range of light bulbs and lamps exist, from the early types of incandescent light bulbs to fluorescent lights, to light-emitting diode (LED) lights. More energy-efficient light bulbs are being made every year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w:t>
      </w:r>
    </w:p>
    <w:p w14:paraId="54DECB59" w14:textId="77777777" w:rsidR="006204DA" w:rsidRDefault="006204DA" w:rsidP="006204DA">
      <w:pPr>
        <w:shd w:val="clear" w:color="auto" w:fill="FCFCFC"/>
        <w:tabs>
          <w:tab w:val="left" w:pos="5850"/>
        </w:tabs>
        <w:spacing w:after="136" w:line="360" w:lineRule="auto"/>
        <w:jc w:val="both"/>
        <w:rPr>
          <w:rFonts w:ascii="Times New Roman" w:hAnsi="Times New Roman" w:cs="Times New Roman"/>
          <w:b/>
          <w:bCs/>
          <w:caps/>
          <w:sz w:val="26"/>
          <w:szCs w:val="24"/>
          <w:lang w:eastAsia="zh-CN"/>
        </w:rPr>
      </w:pPr>
      <w:r>
        <w:rPr>
          <w:rFonts w:ascii="Times New Roman" w:eastAsia="Times New Roman" w:hAnsi="Times New Roman" w:cs="Times New Roman"/>
          <w:sz w:val="26"/>
          <w:szCs w:val="24"/>
        </w:rPr>
        <w:t xml:space="preserve">Another powerful source of light is the LASER, or Light Amplification by the Stimulated Emission of Radiation. At this point in time, lasers do not resemble the weapons seen in science fiction movies and television shows. But they are still very </w:t>
      </w:r>
      <w:r>
        <w:rPr>
          <w:rFonts w:ascii="Times New Roman" w:eastAsia="Times New Roman" w:hAnsi="Times New Roman" w:cs="Times New Roman"/>
          <w:sz w:val="26"/>
          <w:szCs w:val="24"/>
        </w:rPr>
        <w:lastRenderedPageBreak/>
        <w:t>useful. Laser beams are single-wavelength light beams that are used in many modern technologies, from bar codes and music storage to surgery and microscopy. Laser altimeters are also being used by satellites used to study the Earth’s polar ice sheets, to see how much water they store. Light is constantly being used in new, efficient ways to help humanity, and indeed the entire world (NASA, 1958).</w:t>
      </w:r>
    </w:p>
    <w:p w14:paraId="022C0521" w14:textId="77777777" w:rsidR="006204DA" w:rsidRDefault="006204DA" w:rsidP="006204D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LIGHT AND THE EYE</w:t>
      </w:r>
    </w:p>
    <w:p w14:paraId="6DCD76C3" w14:textId="77777777" w:rsidR="006204DA" w:rsidRDefault="006204DA" w:rsidP="006204DA">
      <w:pPr>
        <w:pStyle w:val="NormalWeb"/>
        <w:shd w:val="clear" w:color="auto" w:fill="FFFFFF"/>
        <w:spacing w:before="0" w:beforeAutospacing="0" w:after="300" w:afterAutospacing="0" w:line="360" w:lineRule="auto"/>
        <w:jc w:val="both"/>
        <w:rPr>
          <w:sz w:val="26"/>
          <w:szCs w:val="26"/>
        </w:rPr>
      </w:pPr>
      <w:r>
        <w:rPr>
          <w:sz w:val="26"/>
          <w:szCs w:val="26"/>
        </w:rPr>
        <w:t>The wavelengths of light penetrate as far as the retina in the eye and the dermis in the skin. Most people can perceive wavelengths of between about 400 nanometres (nm) and 780 nm visually. Rather than being clear cut, the boundaries of the visible region of the spectrum for humans exhibit fluid transitions. Moreover, a person's eyesight and sensitivity to light vary over their lifetime due to ageing processes in the eye. Especially for the short-wavelength section of the visible spectrum (blue light), the transparency of the lens decreases with age.</w:t>
      </w:r>
    </w:p>
    <w:p w14:paraId="7E520462" w14:textId="77777777" w:rsidR="006204DA" w:rsidRDefault="006204DA" w:rsidP="006204D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THE SIGNIFICANCE OF LIGHT</w:t>
      </w:r>
    </w:p>
    <w:p w14:paraId="2B7F29F3" w14:textId="77777777" w:rsidR="006204DA" w:rsidRDefault="006204DA" w:rsidP="006204DA">
      <w:pPr>
        <w:pStyle w:val="NormalWeb"/>
        <w:shd w:val="clear" w:color="auto" w:fill="FFFFFF"/>
        <w:spacing w:before="0" w:beforeAutospacing="0" w:after="300" w:afterAutospacing="0" w:line="360" w:lineRule="auto"/>
        <w:ind w:firstLine="720"/>
        <w:jc w:val="both"/>
        <w:rPr>
          <w:sz w:val="26"/>
          <w:szCs w:val="26"/>
        </w:rPr>
      </w:pPr>
      <w:r>
        <w:rPr>
          <w:sz w:val="26"/>
          <w:szCs w:val="26"/>
        </w:rPr>
        <w:t>Light is not only responsible for allowing us to see our surroundings but also has other </w:t>
      </w:r>
      <w:hyperlink r:id="rId19" w:tgtFrame="_blank" w:tooltip="Biological effects (Opens new window)" w:history="1">
        <w:r>
          <w:rPr>
            <w:rStyle w:val="Hyperlink"/>
            <w:color w:val="auto"/>
            <w:sz w:val="26"/>
            <w:szCs w:val="26"/>
            <w:u w:val="none"/>
          </w:rPr>
          <w:t>biological effects</w:t>
        </w:r>
      </w:hyperlink>
      <w:r>
        <w:rPr>
          <w:sz w:val="26"/>
          <w:szCs w:val="26"/>
        </w:rPr>
        <w:t> and influences the sleep/wake cycle, among other things. Light has long been used for medical and cosmetic purposes. Many lasers and IPL devices ("flash lamps") operate with different wavelengths of light. For example, light with a relatively high proportion of blue light is used in light therapy devices or daylight lamps to treat "winter depression" or to set the "body clock" when everyday life involves little natural light.</w:t>
      </w:r>
    </w:p>
    <w:p w14:paraId="48791CFA" w14:textId="77777777" w:rsidR="006204DA" w:rsidRDefault="006204DA" w:rsidP="006204DA">
      <w:pPr>
        <w:pStyle w:val="Heading2"/>
        <w:shd w:val="clear" w:color="auto" w:fill="FFFFFF"/>
        <w:spacing w:line="360" w:lineRule="auto"/>
        <w:jc w:val="both"/>
        <w:rPr>
          <w:rFonts w:ascii="Times New Roman" w:hAnsi="Times New Roman" w:cs="Times New Roman"/>
          <w:bCs w:val="0"/>
          <w:color w:val="000000"/>
          <w:spacing w:val="1"/>
        </w:rPr>
      </w:pPr>
      <w:r>
        <w:rPr>
          <w:rFonts w:ascii="Times New Roman" w:hAnsi="Times New Roman" w:cs="Times New Roman"/>
          <w:bCs w:val="0"/>
          <w:color w:val="000000"/>
          <w:spacing w:val="1"/>
        </w:rPr>
        <w:lastRenderedPageBreak/>
        <w:t>THE ELECTROMAGNETIC SPECTRUM</w:t>
      </w:r>
    </w:p>
    <w:p w14:paraId="69598A85" w14:textId="77777777"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If all light, visible or not, is technically the same thing electromagnetic radiation what distinguishes one type from another, its wave properties.</w:t>
      </w:r>
    </w:p>
    <w:p w14:paraId="2B23F925" w14:textId="77777777"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Electromagnetic waves exist in a spectrum of different wavelengths and frequencies. As a wave, light's speed follows the wave speed equation, where the speed is equal to the product of wavelength and frequency.</w:t>
      </w:r>
    </w:p>
    <w:p w14:paraId="1E19B857" w14:textId="77777777"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this equation,​</w:t>
      </w:r>
      <w:r>
        <w:rPr>
          <w:rStyle w:val="Emphasis"/>
          <w:color w:val="000000"/>
          <w:spacing w:val="2"/>
          <w:sz w:val="26"/>
          <w:szCs w:val="26"/>
        </w:rPr>
        <w:t>v</w:t>
      </w:r>
      <w:r>
        <w:rPr>
          <w:color w:val="000000"/>
          <w:spacing w:val="2"/>
          <w:sz w:val="26"/>
          <w:szCs w:val="26"/>
        </w:rPr>
        <w:t>​is wave velocity in meters per second (m/s), ​</w:t>
      </w:r>
      <w:r>
        <w:rPr>
          <w:rStyle w:val="Emphasis"/>
          <w:color w:val="000000"/>
          <w:spacing w:val="2"/>
          <w:sz w:val="26"/>
          <w:szCs w:val="26"/>
        </w:rPr>
        <w:t>λ</w:t>
      </w:r>
      <w:r>
        <w:rPr>
          <w:color w:val="000000"/>
          <w:spacing w:val="2"/>
          <w:sz w:val="26"/>
          <w:szCs w:val="26"/>
        </w:rPr>
        <w:t>​ is wavelength in meters (m) and ​</w:t>
      </w:r>
      <w:r>
        <w:rPr>
          <w:rStyle w:val="Emphasis"/>
          <w:color w:val="000000"/>
          <w:spacing w:val="2"/>
          <w:sz w:val="26"/>
          <w:szCs w:val="26"/>
        </w:rPr>
        <w:t>f</w:t>
      </w:r>
      <w:r>
        <w:rPr>
          <w:color w:val="000000"/>
          <w:spacing w:val="2"/>
          <w:sz w:val="26"/>
          <w:szCs w:val="26"/>
        </w:rPr>
        <w:t>​ is frequency in hertz (Hz).</w:t>
      </w:r>
    </w:p>
    <w:p w14:paraId="5BC1A869" w14:textId="77777777"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the case of light, this can be rewritten with the variable ​</w:t>
      </w:r>
      <w:r>
        <w:rPr>
          <w:rStyle w:val="Emphasis"/>
          <w:color w:val="000000"/>
          <w:spacing w:val="2"/>
          <w:sz w:val="26"/>
          <w:szCs w:val="26"/>
        </w:rPr>
        <w:t>C</w:t>
      </w:r>
      <w:r>
        <w:rPr>
          <w:color w:val="000000"/>
          <w:spacing w:val="2"/>
          <w:sz w:val="26"/>
          <w:szCs w:val="26"/>
        </w:rPr>
        <w:t>​ for the speed of light in a vacuum.</w:t>
      </w:r>
    </w:p>
    <w:p w14:paraId="2F66B6F0" w14:textId="77777777" w:rsidR="006204DA" w:rsidRDefault="006204DA" w:rsidP="006204DA">
      <w:pPr>
        <w:jc w:val="both"/>
        <w:rPr>
          <w:rFonts w:ascii="Times New Roman" w:hAnsi="Times New Roman" w:cs="Times New Roman"/>
          <w:b/>
          <w:sz w:val="26"/>
          <w:szCs w:val="26"/>
        </w:rPr>
      </w:pPr>
      <w:r>
        <w:rPr>
          <w:rFonts w:ascii="Times New Roman" w:hAnsi="Times New Roman" w:cs="Times New Roman"/>
          <w:b/>
          <w:sz w:val="26"/>
          <w:szCs w:val="26"/>
        </w:rPr>
        <w:t>3.2</w:t>
      </w:r>
      <w:r>
        <w:rPr>
          <w:rFonts w:ascii="Times New Roman" w:hAnsi="Times New Roman" w:cs="Times New Roman"/>
          <w:b/>
          <w:sz w:val="26"/>
          <w:szCs w:val="26"/>
        </w:rPr>
        <w:tab/>
        <w:t>OUTDOOR TEMPERATURE</w:t>
      </w:r>
    </w:p>
    <w:p w14:paraId="1284D328" w14:textId="77777777" w:rsidR="006204DA" w:rsidRDefault="006204DA" w:rsidP="006204DA">
      <w:pPr>
        <w:pStyle w:val="NormalWeb"/>
        <w:shd w:val="clear" w:color="auto" w:fill="FFFFFF"/>
        <w:spacing w:before="0" w:before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cool—by one technique or another—in order to create a comfortable climate inside a building. Good </w:t>
      </w:r>
      <w:hyperlink r:id="rId20"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21" w:tooltip="Learn more about Energy Engineering from ScienceDirect's AI-generated Topic Pages" w:history="1">
        <w:r>
          <w:rPr>
            <w:rStyle w:val="Hyperlink"/>
            <w:color w:val="auto"/>
            <w:sz w:val="26"/>
            <w:szCs w:val="26"/>
            <w:u w:val="none"/>
          </w:rPr>
          <w:t>energy</w:t>
        </w:r>
      </w:hyperlink>
      <w:r>
        <w:rPr>
          <w:sz w:val="26"/>
          <w:szCs w:val="26"/>
        </w:rPr>
        <w:t> are not wasted for this heating and cooling. Therefore, we now contemplate the thermal properties of glazings (</w:t>
      </w:r>
      <w:r>
        <w:rPr>
          <w:color w:val="202122"/>
          <w:sz w:val="26"/>
          <w:szCs w:val="26"/>
          <w:shd w:val="clear" w:color="auto" w:fill="FFFFFF"/>
        </w:rPr>
        <w:t>Cassidy, 2002)</w:t>
      </w:r>
      <w:r>
        <w:rPr>
          <w:sz w:val="26"/>
          <w:szCs w:val="26"/>
        </w:rPr>
        <w:t>.</w:t>
      </w:r>
    </w:p>
    <w:p w14:paraId="0CA56154" w14:textId="77777777" w:rsidR="006204DA" w:rsidRDefault="006204DA" w:rsidP="006204DA">
      <w:pPr>
        <w:pStyle w:val="NormalWeb"/>
        <w:shd w:val="clear" w:color="auto" w:fill="FFFFFF"/>
        <w:spacing w:line="360" w:lineRule="auto"/>
        <w:ind w:firstLine="720"/>
        <w:jc w:val="both"/>
        <w:rPr>
          <w:spacing w:val="2"/>
          <w:sz w:val="26"/>
          <w:szCs w:val="26"/>
        </w:rPr>
      </w:pPr>
      <w:r>
        <w:rPr>
          <w:spacing w:val="2"/>
          <w:sz w:val="26"/>
          <w:szCs w:val="26"/>
        </w:rPr>
        <w:t xml:space="preserve">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w:t>
      </w:r>
      <w:r>
        <w:rPr>
          <w:spacing w:val="2"/>
          <w:sz w:val="26"/>
          <w:szCs w:val="26"/>
        </w:rPr>
        <w:lastRenderedPageBreak/>
        <w:t>range of prices, with the more expensive ones offering more functions than simple temperature reading (</w:t>
      </w:r>
      <w:r>
        <w:rPr>
          <w:color w:val="202122"/>
          <w:sz w:val="26"/>
          <w:szCs w:val="26"/>
          <w:shd w:val="clear" w:color="auto" w:fill="FFFFFF"/>
        </w:rPr>
        <w:t>Cassidy, 2002)</w:t>
      </w:r>
      <w:r>
        <w:rPr>
          <w:spacing w:val="2"/>
          <w:sz w:val="26"/>
          <w:szCs w:val="26"/>
        </w:rPr>
        <w:t>.</w:t>
      </w:r>
    </w:p>
    <w:p w14:paraId="3F93850B" w14:textId="77777777" w:rsidR="006204DA" w:rsidRDefault="006204DA" w:rsidP="006204DA">
      <w:pPr>
        <w:spacing w:after="0" w:line="360" w:lineRule="auto"/>
        <w:ind w:firstLine="720"/>
        <w:jc w:val="both"/>
        <w:rPr>
          <w:rFonts w:ascii="Times New Roman" w:hAnsi="Times New Roman" w:cs="Times New Roman"/>
          <w:b/>
          <w:sz w:val="26"/>
          <w:szCs w:val="24"/>
        </w:rPr>
      </w:pPr>
      <w:r>
        <w:rPr>
          <w:rFonts w:ascii="Times New Roman" w:hAnsi="Times New Roman" w:cs="Times New Roman"/>
          <w:spacing w:val="2"/>
          <w:sz w:val="26"/>
          <w:szCs w:val="26"/>
        </w:rPr>
        <w:t>Purchase a thermometer. Depending on the price you want to spend, you can get a simple thermometer or a "weather station" that will tell you various other aspects of the weather (such as wind speed, rainfall amount, and humidity and barometer readings). Some digital thermometers have a remote display that allows you to read the outside temperature from the comfort of inside your home.</w:t>
      </w:r>
    </w:p>
    <w:p w14:paraId="1963D34F" w14:textId="77777777" w:rsidR="006204DA" w:rsidRDefault="006204DA" w:rsidP="006204DA">
      <w:pPr>
        <w:autoSpaceDE w:val="0"/>
        <w:autoSpaceDN w:val="0"/>
        <w:adjustRightInd w:val="0"/>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UNITS OF TEMPERATURE</w:t>
      </w:r>
    </w:p>
    <w:p w14:paraId="25AE4F26" w14:textId="77777777" w:rsidR="006204DA" w:rsidRDefault="006204DA" w:rsidP="006204DA">
      <w:pPr>
        <w:autoSpaceDE w:val="0"/>
        <w:autoSpaceDN w:val="0"/>
        <w:adjustRightInd w:val="0"/>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temperature is usually given in degrees Celsius (°C) or degrees Fahrenheit (°F</w:t>
      </w:r>
      <w:proofErr w:type="gramStart"/>
      <w:r>
        <w:rPr>
          <w:rFonts w:ascii="Times New Roman" w:hAnsi="Times New Roman" w:cs="Times New Roman"/>
          <w:sz w:val="26"/>
          <w:szCs w:val="26"/>
        </w:rPr>
        <w:t>).The</w:t>
      </w:r>
      <w:proofErr w:type="gramEnd"/>
      <w:r>
        <w:rPr>
          <w:rFonts w:ascii="Times New Roman" w:hAnsi="Times New Roman" w:cs="Times New Roman"/>
          <w:sz w:val="26"/>
          <w:szCs w:val="26"/>
        </w:rPr>
        <w:t xml:space="preserve"> SI unit of temperature is Kelvin (K) (wikipedia.com).</w:t>
      </w:r>
    </w:p>
    <w:p w14:paraId="2B1F294A" w14:textId="77777777" w:rsidR="006204DA" w:rsidRDefault="006204DA" w:rsidP="006204DA">
      <w:pPr>
        <w:autoSpaceDE w:val="0"/>
        <w:autoSpaceDN w:val="0"/>
        <w:adjustRightInd w:val="0"/>
        <w:spacing w:after="0" w:line="360" w:lineRule="auto"/>
        <w:rPr>
          <w:rFonts w:ascii="Times New Roman" w:hAnsi="Times New Roman" w:cs="Times New Roman"/>
          <w:b/>
          <w:sz w:val="26"/>
          <w:szCs w:val="26"/>
        </w:rPr>
      </w:pPr>
      <w:r>
        <w:rPr>
          <w:rFonts w:ascii="Times New Roman" w:hAnsi="Times New Roman" w:cs="Times New Roman"/>
          <w:b/>
          <w:sz w:val="26"/>
          <w:szCs w:val="26"/>
        </w:rPr>
        <w:t>MEASUREMENT OF AIR TEMPERATURE</w:t>
      </w:r>
    </w:p>
    <w:p w14:paraId="3FABE9A8" w14:textId="77777777" w:rsidR="005061B9" w:rsidRDefault="006204DA" w:rsidP="005061B9">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Liquid-in-glass thermometers are commonly used for routine observations of air temperature, including maximum, minimum, dry bulb and wet-bulb temperatures. The liquid used in a thermometer depends on the required temperature range; mercury is generally used for temperatures above its freezing point (−38.3 °C), while ethyl alcohol or other pure organic liquids are used for lower temperatures (wikipedia.com).</w:t>
      </w:r>
    </w:p>
    <w:p w14:paraId="5AB97483" w14:textId="77777777" w:rsidR="005061B9" w:rsidRDefault="005061B9" w:rsidP="005061B9">
      <w:pPr>
        <w:spacing w:after="0" w:line="360" w:lineRule="auto"/>
        <w:ind w:firstLine="720"/>
        <w:jc w:val="both"/>
        <w:rPr>
          <w:rFonts w:ascii="Times New Roman" w:hAnsi="Times New Roman" w:cs="Times New Roman"/>
          <w:sz w:val="26"/>
          <w:szCs w:val="26"/>
        </w:rPr>
      </w:pPr>
    </w:p>
    <w:p w14:paraId="7DF2A805" w14:textId="77777777" w:rsidR="005061B9" w:rsidRDefault="005061B9" w:rsidP="005061B9">
      <w:pPr>
        <w:spacing w:after="0" w:line="360" w:lineRule="auto"/>
        <w:ind w:firstLine="720"/>
        <w:jc w:val="both"/>
        <w:rPr>
          <w:rFonts w:ascii="Times New Roman" w:hAnsi="Times New Roman" w:cs="Times New Roman"/>
          <w:sz w:val="26"/>
          <w:szCs w:val="26"/>
        </w:rPr>
      </w:pPr>
    </w:p>
    <w:p w14:paraId="5C95A87E" w14:textId="77777777" w:rsidR="005061B9" w:rsidRDefault="005061B9" w:rsidP="005061B9">
      <w:pPr>
        <w:spacing w:after="0" w:line="360" w:lineRule="auto"/>
        <w:ind w:firstLine="720"/>
        <w:jc w:val="both"/>
        <w:rPr>
          <w:rFonts w:ascii="Times New Roman" w:hAnsi="Times New Roman" w:cs="Times New Roman"/>
          <w:sz w:val="26"/>
          <w:szCs w:val="26"/>
        </w:rPr>
      </w:pPr>
    </w:p>
    <w:p w14:paraId="31E7D05B" w14:textId="77777777" w:rsidR="005061B9" w:rsidRDefault="005061B9" w:rsidP="005061B9">
      <w:pPr>
        <w:spacing w:after="0" w:line="360" w:lineRule="auto"/>
        <w:ind w:firstLine="720"/>
        <w:jc w:val="both"/>
        <w:rPr>
          <w:rFonts w:ascii="Times New Roman" w:hAnsi="Times New Roman" w:cs="Times New Roman"/>
          <w:sz w:val="26"/>
          <w:szCs w:val="26"/>
        </w:rPr>
      </w:pPr>
    </w:p>
    <w:p w14:paraId="63110486" w14:textId="77777777" w:rsidR="005061B9" w:rsidRDefault="005061B9" w:rsidP="005061B9">
      <w:pPr>
        <w:spacing w:after="0" w:line="360" w:lineRule="auto"/>
        <w:ind w:firstLine="720"/>
        <w:jc w:val="both"/>
        <w:rPr>
          <w:rFonts w:ascii="Times New Roman" w:hAnsi="Times New Roman" w:cs="Times New Roman"/>
          <w:sz w:val="26"/>
          <w:szCs w:val="26"/>
        </w:rPr>
      </w:pPr>
    </w:p>
    <w:p w14:paraId="2DA45B06" w14:textId="77777777" w:rsidR="005061B9" w:rsidRDefault="005061B9" w:rsidP="005061B9">
      <w:pPr>
        <w:spacing w:after="0" w:line="360" w:lineRule="auto"/>
        <w:ind w:firstLine="720"/>
        <w:jc w:val="both"/>
        <w:rPr>
          <w:rFonts w:ascii="Times New Roman" w:hAnsi="Times New Roman" w:cs="Times New Roman"/>
          <w:sz w:val="26"/>
          <w:szCs w:val="26"/>
        </w:rPr>
      </w:pPr>
    </w:p>
    <w:p w14:paraId="0AE68E94" w14:textId="77777777" w:rsidR="005061B9" w:rsidRDefault="005061B9" w:rsidP="005061B9">
      <w:pPr>
        <w:spacing w:after="0" w:line="360" w:lineRule="auto"/>
        <w:ind w:firstLine="720"/>
        <w:jc w:val="both"/>
        <w:rPr>
          <w:rFonts w:ascii="Times New Roman" w:hAnsi="Times New Roman" w:cs="Times New Roman"/>
          <w:sz w:val="26"/>
          <w:szCs w:val="26"/>
        </w:rPr>
      </w:pPr>
    </w:p>
    <w:p w14:paraId="5E1FBEE1" w14:textId="77777777" w:rsidR="005061B9" w:rsidRDefault="005061B9" w:rsidP="005061B9">
      <w:pPr>
        <w:spacing w:after="0" w:line="360" w:lineRule="auto"/>
        <w:ind w:firstLine="720"/>
        <w:jc w:val="both"/>
        <w:rPr>
          <w:rFonts w:ascii="Times New Roman" w:hAnsi="Times New Roman" w:cs="Times New Roman"/>
          <w:sz w:val="26"/>
          <w:szCs w:val="26"/>
        </w:rPr>
      </w:pPr>
    </w:p>
    <w:p w14:paraId="59A7757B" w14:textId="49F88554" w:rsidR="006204DA" w:rsidRDefault="006204DA" w:rsidP="005061B9">
      <w:pPr>
        <w:spacing w:after="0" w:line="360" w:lineRule="auto"/>
        <w:ind w:firstLine="720"/>
        <w:jc w:val="center"/>
        <w:rPr>
          <w:rFonts w:ascii="Times New Roman" w:hAnsi="Times New Roman" w:cs="Times New Roman"/>
          <w:b/>
          <w:sz w:val="26"/>
          <w:szCs w:val="26"/>
        </w:rPr>
      </w:pPr>
      <w:r>
        <w:rPr>
          <w:rFonts w:ascii="Times New Roman" w:hAnsi="Times New Roman" w:cs="Times New Roman"/>
          <w:b/>
          <w:sz w:val="26"/>
          <w:szCs w:val="26"/>
        </w:rPr>
        <w:lastRenderedPageBreak/>
        <w:t>CHAPTER FOUR</w:t>
      </w:r>
    </w:p>
    <w:p w14:paraId="0852CCE6" w14:textId="77777777" w:rsidR="006204DA" w:rsidRDefault="006204DA" w:rsidP="006204DA">
      <w:pPr>
        <w:spacing w:after="0" w:line="360" w:lineRule="auto"/>
        <w:outlineLvl w:val="0"/>
        <w:rPr>
          <w:rFonts w:ascii="Times New Roman" w:hAnsi="Times New Roman" w:cs="Times New Roman"/>
          <w:b/>
          <w:sz w:val="26"/>
          <w:szCs w:val="26"/>
        </w:rPr>
      </w:pPr>
      <w:r>
        <w:rPr>
          <w:rFonts w:ascii="Times New Roman" w:hAnsi="Times New Roman" w:cs="Times New Roman"/>
          <w:b/>
          <w:sz w:val="26"/>
          <w:szCs w:val="26"/>
        </w:rPr>
        <w:t>METHODOLOGY</w:t>
      </w:r>
    </w:p>
    <w:p w14:paraId="6B8B50FE" w14:textId="0189CB74" w:rsidR="006204DA" w:rsidRDefault="006204DA" w:rsidP="006204D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Pr>
          <w:rFonts w:ascii="Times New Roman" w:hAnsi="Times New Roman" w:cs="Times New Roman"/>
          <w:sz w:val="26"/>
          <w:szCs w:val="24"/>
        </w:rPr>
        <w:t>photometer and thermosensor probe</w:t>
      </w:r>
      <w:r>
        <w:rPr>
          <w:rFonts w:ascii="Times New Roman" w:hAnsi="Times New Roman" w:cs="Times New Roman"/>
          <w:sz w:val="26"/>
          <w:szCs w:val="26"/>
        </w:rPr>
        <w:t>. The measurements were taken for a period of two weeks (18</w:t>
      </w:r>
      <w:r>
        <w:rPr>
          <w:rFonts w:ascii="Times New Roman" w:hAnsi="Times New Roman" w:cs="Times New Roman"/>
          <w:sz w:val="26"/>
          <w:szCs w:val="26"/>
          <w:vertAlign w:val="superscript"/>
        </w:rPr>
        <w:t>th</w:t>
      </w:r>
      <w:r w:rsidR="005061B9">
        <w:rPr>
          <w:rFonts w:ascii="Times New Roman" w:hAnsi="Times New Roman" w:cs="Times New Roman"/>
          <w:sz w:val="26"/>
          <w:szCs w:val="26"/>
        </w:rPr>
        <w:t>May</w:t>
      </w:r>
      <w:r>
        <w:rPr>
          <w:rFonts w:ascii="Times New Roman" w:hAnsi="Times New Roman" w:cs="Times New Roman"/>
          <w:sz w:val="26"/>
          <w:szCs w:val="26"/>
        </w:rPr>
        <w:t>-1</w:t>
      </w:r>
      <w:r>
        <w:rPr>
          <w:rFonts w:ascii="Times New Roman" w:hAnsi="Times New Roman" w:cs="Times New Roman"/>
          <w:sz w:val="26"/>
          <w:szCs w:val="26"/>
          <w:vertAlign w:val="superscript"/>
        </w:rPr>
        <w:t>st</w:t>
      </w:r>
      <w:r>
        <w:rPr>
          <w:rFonts w:ascii="Times New Roman" w:hAnsi="Times New Roman" w:cs="Times New Roman"/>
          <w:sz w:val="26"/>
          <w:szCs w:val="26"/>
        </w:rPr>
        <w:t xml:space="preserve"> </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 The data were recorded at every 30 minutes and were reduced to hourly measurement.</w:t>
      </w:r>
    </w:p>
    <w:p w14:paraId="5AAF1E60" w14:textId="77777777" w:rsidR="006204DA" w:rsidRDefault="006204DA" w:rsidP="006204DA">
      <w:pPr>
        <w:pStyle w:val="BalloonText"/>
        <w:spacing w:line="360" w:lineRule="auto"/>
        <w:ind w:firstLine="360"/>
        <w:jc w:val="both"/>
        <w:outlineLvl w:val="0"/>
        <w:rPr>
          <w:rFonts w:ascii="Times New Roman" w:hAnsi="Times New Roman" w:cs="Times New Roman"/>
          <w:sz w:val="26"/>
          <w:szCs w:val="26"/>
        </w:rPr>
      </w:pPr>
      <w:r>
        <w:rPr>
          <w:rFonts w:ascii="Times New Roman" w:hAnsi="Times New Roman" w:cs="Times New Roman"/>
          <w:sz w:val="26"/>
          <w:szCs w:val="26"/>
        </w:rPr>
        <w:t>The reduced data (hourly) was plotted against local standard time to show the diurnal variation of the measured data.</w:t>
      </w:r>
    </w:p>
    <w:p w14:paraId="0B2D3DB1" w14:textId="77777777" w:rsidR="006204DA" w:rsidRDefault="006204DA" w:rsidP="006204DA">
      <w:pPr>
        <w:pStyle w:val="BalloonText"/>
        <w:spacing w:before="240" w:line="360" w:lineRule="auto"/>
        <w:jc w:val="both"/>
        <w:outlineLvl w:val="0"/>
        <w:rPr>
          <w:rFonts w:ascii="Times New Roman" w:hAnsi="Times New Roman" w:cs="Times New Roman"/>
          <w:b/>
          <w:sz w:val="26"/>
          <w:szCs w:val="26"/>
        </w:rPr>
      </w:pPr>
      <w:r>
        <w:rPr>
          <w:rFonts w:ascii="Times New Roman" w:hAnsi="Times New Roman" w:cs="Times New Roman"/>
          <w:b/>
          <w:sz w:val="26"/>
          <w:szCs w:val="26"/>
        </w:rPr>
        <w:t>4.1</w:t>
      </w:r>
      <w:r>
        <w:rPr>
          <w:rFonts w:ascii="Times New Roman" w:hAnsi="Times New Roman" w:cs="Times New Roman"/>
          <w:b/>
          <w:sz w:val="26"/>
          <w:szCs w:val="26"/>
        </w:rPr>
        <w:tab/>
        <w:t>PRE-FIELD EXPERIMENTAL WORK</w:t>
      </w:r>
    </w:p>
    <w:p w14:paraId="61A46998" w14:textId="77777777" w:rsidR="006204DA" w:rsidRDefault="006204DA" w:rsidP="006204DA">
      <w:pPr>
        <w:pStyle w:val="ListParagraph"/>
        <w:spacing w:line="360" w:lineRule="auto"/>
        <w:ind w:left="0" w:firstLine="720"/>
        <w:outlineLvl w:val="0"/>
        <w:rPr>
          <w:rFonts w:ascii="Times New Roman" w:hAnsi="Times New Roman" w:cs="Times New Roman"/>
          <w:b/>
          <w:sz w:val="26"/>
          <w:szCs w:val="26"/>
        </w:rPr>
      </w:pPr>
      <w:r>
        <w:rPr>
          <w:rFonts w:ascii="Times New Roman" w:hAnsi="Times New Roman" w:cs="Times New Roman"/>
          <w:b/>
          <w:sz w:val="26"/>
          <w:szCs w:val="26"/>
        </w:rPr>
        <w:t>INSTALLATION OF THE PHOTOMETER AND THERMOMETER</w:t>
      </w:r>
    </w:p>
    <w:p w14:paraId="7B73D231" w14:textId="77777777" w:rsidR="006204DA" w:rsidRDefault="006204DA" w:rsidP="006204DA">
      <w:pPr>
        <w:pStyle w:val="ListParagraph"/>
        <w:spacing w:line="360" w:lineRule="auto"/>
        <w:ind w:left="0" w:firstLine="720"/>
        <w:outlineLvl w:val="0"/>
        <w:rPr>
          <w:rFonts w:ascii="Times New Roman" w:hAnsi="Times New Roman" w:cs="Times New Roman"/>
          <w:sz w:val="26"/>
          <w:szCs w:val="26"/>
        </w:rPr>
      </w:pPr>
      <w:r>
        <w:rPr>
          <w:rFonts w:ascii="Times New Roman" w:hAnsi="Times New Roman" w:cs="Times New Roman"/>
          <w:sz w:val="26"/>
          <w:szCs w:val="26"/>
        </w:rPr>
        <w:t xml:space="preserve">We installed photometer and thermosensor probe, we adhere to the instructions below to test the </w:t>
      </w:r>
      <w:r>
        <w:rPr>
          <w:rFonts w:ascii="Times New Roman" w:hAnsi="Times New Roman" w:cs="Times New Roman"/>
          <w:sz w:val="26"/>
          <w:szCs w:val="24"/>
        </w:rPr>
        <w:t>photometer and thermosensor probe</w:t>
      </w:r>
      <w:r>
        <w:rPr>
          <w:rFonts w:ascii="Times New Roman" w:hAnsi="Times New Roman" w:cs="Times New Roman"/>
          <w:sz w:val="26"/>
          <w:szCs w:val="26"/>
        </w:rPr>
        <w:t xml:space="preserve"> function</w:t>
      </w:r>
    </w:p>
    <w:p w14:paraId="2553AA2C"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inserted the battery</w:t>
      </w:r>
    </w:p>
    <w:p w14:paraId="15B423F1"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connected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 xml:space="preserve">to the appropriate connector on the junction box. </w:t>
      </w:r>
    </w:p>
    <w:p w14:paraId="3AD392BE"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checked their altitude usage, to make sure it works perfectly in the location.</w:t>
      </w:r>
    </w:p>
    <w:p w14:paraId="61B153B8"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it with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having a solar panel in it.</w:t>
      </w:r>
    </w:p>
    <w:p w14:paraId="6AE5ABBC"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used an iron rod to mount it, the rod is of 5meter length.</w:t>
      </w:r>
    </w:p>
    <w:p w14:paraId="07FA28BC"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which consist of solar panel at the top mounting stage.</w:t>
      </w:r>
    </w:p>
    <w:p w14:paraId="22F97B42" w14:textId="77777777" w:rsidR="006204DA" w:rsidRDefault="006204DA" w:rsidP="006204DA">
      <w:pPr>
        <w:pStyle w:val="ListParagraph"/>
        <w:numPr>
          <w:ilvl w:val="0"/>
          <w:numId w:val="4"/>
        </w:numPr>
        <w:spacing w:line="360" w:lineRule="auto"/>
        <w:ind w:left="630" w:hanging="630"/>
        <w:outlineLvl w:val="0"/>
        <w:rPr>
          <w:rFonts w:ascii="Times New Roman" w:hAnsi="Times New Roman" w:cs="Times New Roman"/>
          <w:b/>
          <w:sz w:val="26"/>
          <w:szCs w:val="26"/>
        </w:rPr>
      </w:pPr>
      <w:r>
        <w:rPr>
          <w:rFonts w:ascii="Times New Roman" w:hAnsi="Times New Roman" w:cs="Times New Roman"/>
          <w:sz w:val="26"/>
          <w:szCs w:val="26"/>
        </w:rPr>
        <w:t>Then we connected the data Weather Smart Data logger to the personal computer (PC).</w:t>
      </w:r>
    </w:p>
    <w:p w14:paraId="57FA46FA" w14:textId="77777777" w:rsidR="006204DA" w:rsidRDefault="006204DA" w:rsidP="006204DA">
      <w:pPr>
        <w:pStyle w:val="ListParagraph"/>
        <w:spacing w:line="360" w:lineRule="auto"/>
        <w:ind w:left="630"/>
        <w:outlineLvl w:val="0"/>
        <w:rPr>
          <w:rFonts w:ascii="Times New Roman" w:hAnsi="Times New Roman" w:cs="Times New Roman"/>
          <w:sz w:val="26"/>
          <w:szCs w:val="26"/>
        </w:rPr>
      </w:pPr>
    </w:p>
    <w:p w14:paraId="3781C0E8" w14:textId="77777777" w:rsidR="006204DA" w:rsidRDefault="006204DA" w:rsidP="006204DA">
      <w:pPr>
        <w:tabs>
          <w:tab w:val="left" w:pos="1752"/>
        </w:tabs>
        <w:spacing w:line="360" w:lineRule="auto"/>
        <w:jc w:val="both"/>
        <w:outlineLvl w:val="0"/>
        <w:rPr>
          <w:rFonts w:ascii="Times New Roman" w:hAnsi="Times New Roman" w:cs="Times New Roman"/>
          <w:b/>
          <w:sz w:val="24"/>
          <w:szCs w:val="26"/>
        </w:rPr>
      </w:pPr>
      <w:r>
        <w:rPr>
          <w:rFonts w:ascii="Times New Roman" w:hAnsi="Times New Roman" w:cs="Times New Roman"/>
          <w:b/>
          <w:sz w:val="24"/>
          <w:szCs w:val="26"/>
        </w:rPr>
        <w:t>CHOOSING THE BEST PHOTOMETER AND THERMOMETER LOCATION</w:t>
      </w:r>
    </w:p>
    <w:p w14:paraId="07D26731" w14:textId="77777777" w:rsidR="006204DA" w:rsidRDefault="006204DA" w:rsidP="006204DA">
      <w:pPr>
        <w:tabs>
          <w:tab w:val="left" w:pos="1752"/>
        </w:tabs>
        <w:spacing w:line="360" w:lineRule="auto"/>
        <w:jc w:val="both"/>
        <w:outlineLvl w:val="0"/>
        <w:rPr>
          <w:rFonts w:ascii="Times New Roman" w:hAnsi="Times New Roman" w:cs="Times New Roman"/>
          <w:sz w:val="26"/>
          <w:szCs w:val="26"/>
        </w:rPr>
      </w:pPr>
      <w:r>
        <w:rPr>
          <w:rFonts w:ascii="Times New Roman" w:hAnsi="Times New Roman" w:cs="Times New Roman"/>
          <w:sz w:val="26"/>
          <w:szCs w:val="26"/>
        </w:rPr>
        <w:t xml:space="preserve">We used the following guideline to determine the best location for </w:t>
      </w:r>
      <w:r>
        <w:rPr>
          <w:rFonts w:ascii="Times New Roman" w:hAnsi="Times New Roman" w:cs="Times New Roman"/>
          <w:sz w:val="26"/>
          <w:szCs w:val="24"/>
        </w:rPr>
        <w:t>photometer and thermosensor probe</w:t>
      </w:r>
      <w:r>
        <w:rPr>
          <w:rFonts w:ascii="Times New Roman" w:hAnsi="Times New Roman" w:cs="Times New Roman"/>
          <w:sz w:val="26"/>
          <w:szCs w:val="26"/>
        </w:rPr>
        <w:t>.</w:t>
      </w:r>
    </w:p>
    <w:p w14:paraId="2DCD6D49" w14:textId="77777777"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installed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in a location where wind flow is unobstructed by tress and nearby buildings.</w:t>
      </w:r>
    </w:p>
    <w:p w14:paraId="3CE662FC" w14:textId="77777777"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For the most accurate readings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should be mounted at least 4 feet (1.2m) above the roof line.</w:t>
      </w:r>
    </w:p>
    <w:p w14:paraId="6D7032BD" w14:textId="77777777"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did this by mounting the </w:t>
      </w:r>
      <w:r>
        <w:rPr>
          <w:rFonts w:ascii="Times New Roman" w:hAnsi="Times New Roman" w:cs="Times New Roman"/>
          <w:sz w:val="26"/>
          <w:szCs w:val="24"/>
        </w:rPr>
        <w:t xml:space="preserve">photometer and thermo sensor probe </w:t>
      </w:r>
      <w:r>
        <w:rPr>
          <w:rFonts w:ascii="Times New Roman" w:hAnsi="Times New Roman" w:cs="Times New Roman"/>
          <w:sz w:val="26"/>
          <w:szCs w:val="26"/>
        </w:rPr>
        <w:t>on a metal rod of shout 4feet (1.2) above the roof line.</w:t>
      </w:r>
    </w:p>
    <w:p w14:paraId="04576AA9" w14:textId="77777777"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We make sure the metal rod is properly grounded.</w:t>
      </w:r>
    </w:p>
    <w:p w14:paraId="28A37B63" w14:textId="77777777" w:rsidR="006204DA" w:rsidRDefault="006204DA" w:rsidP="006204D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4.2</w:t>
      </w:r>
      <w:r>
        <w:rPr>
          <w:rFonts w:ascii="Times New Roman" w:hAnsi="Times New Roman" w:cs="Times New Roman"/>
          <w:b/>
          <w:sz w:val="26"/>
          <w:szCs w:val="26"/>
        </w:rPr>
        <w:tab/>
        <w:t>SITE DESCRIPTION</w:t>
      </w:r>
    </w:p>
    <w:p w14:paraId="22C13BF7" w14:textId="77777777" w:rsidR="006204DA" w:rsidRDefault="006204DA" w:rsidP="006204DA">
      <w:pPr>
        <w:pStyle w:val="BalloonText"/>
        <w:spacing w:line="360" w:lineRule="auto"/>
        <w:ind w:firstLine="720"/>
        <w:jc w:val="both"/>
        <w:outlineLvl w:val="0"/>
        <w:rPr>
          <w:rFonts w:ascii="Times New Roman" w:hAnsi="Times New Roman" w:cs="Times New Roman"/>
          <w:b/>
          <w:sz w:val="26"/>
          <w:szCs w:val="26"/>
        </w:rPr>
      </w:pPr>
      <w:r>
        <w:rPr>
          <w:rFonts w:ascii="Times New Roman" w:hAnsi="Times New Roman" w:cs="Times New Roman"/>
          <w:sz w:val="26"/>
          <w:szCs w:val="26"/>
        </w:rPr>
        <w:t>This research was carried out inside physics laboratory, Kwara State Polytechnic, Ilorin, Kwara State.</w:t>
      </w:r>
    </w:p>
    <w:p w14:paraId="6A2632A4" w14:textId="77777777"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14:paraId="5671BB75" w14:textId="77777777"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Kwara state polytechnic is a Nigeria Tertiary Institution that was established in 1973 by the military Governor of Kwara state col. (David Bamigboye) after the decision of establishing a polytechnic in Kwara state was announced in 1971.</w:t>
      </w:r>
    </w:p>
    <w:p w14:paraId="64315756" w14:textId="77777777"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latitude of kwara state is 8.9848</w:t>
      </w:r>
      <w:r>
        <w:rPr>
          <w:rFonts w:ascii="Times New Roman" w:hAnsi="Times New Roman" w:cs="Times New Roman"/>
          <w:sz w:val="26"/>
          <w:szCs w:val="26"/>
          <w:vertAlign w:val="superscript"/>
        </w:rPr>
        <w:t>0</w:t>
      </w:r>
      <w:r>
        <w:rPr>
          <w:rFonts w:ascii="Times New Roman" w:hAnsi="Times New Roman" w:cs="Times New Roman"/>
          <w:sz w:val="26"/>
          <w:szCs w:val="26"/>
        </w:rPr>
        <w:t>N while the longitude is 4.5624</w:t>
      </w:r>
      <w:r>
        <w:rPr>
          <w:rFonts w:ascii="Times New Roman" w:hAnsi="Times New Roman" w:cs="Times New Roman"/>
          <w:sz w:val="26"/>
          <w:szCs w:val="26"/>
          <w:vertAlign w:val="superscript"/>
        </w:rPr>
        <w:t>0</w:t>
      </w:r>
      <w:r>
        <w:rPr>
          <w:rFonts w:ascii="Times New Roman" w:hAnsi="Times New Roman" w:cs="Times New Roman"/>
          <w:sz w:val="26"/>
          <w:szCs w:val="26"/>
        </w:rPr>
        <w:t>E. The latitude and longitude can be mapped to closest address of kwara, Nigeria.</w:t>
      </w:r>
    </w:p>
    <w:p w14:paraId="53F0644B" w14:textId="77777777"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 xml:space="preserve">Kwara state is located in sub-locality, locality, district, kwara state of Nigeria country (Federal Republic of Nigeria Population census, 2006).  </w:t>
      </w:r>
      <w:r>
        <w:rPr>
          <w:rFonts w:ascii="Times New Roman" w:hAnsi="Times New Roman" w:cs="Times New Roman"/>
          <w:sz w:val="26"/>
          <w:szCs w:val="26"/>
        </w:rPr>
        <w:tab/>
      </w:r>
    </w:p>
    <w:p w14:paraId="48447A38" w14:textId="77777777"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sz w:val="26"/>
          <w:szCs w:val="26"/>
        </w:rPr>
        <w:t>4.3</w:t>
      </w:r>
      <w:r>
        <w:rPr>
          <w:rFonts w:ascii="Times New Roman" w:hAnsi="Times New Roman" w:cs="Times New Roman"/>
          <w:b/>
          <w:sz w:val="26"/>
          <w:szCs w:val="26"/>
        </w:rPr>
        <w:tab/>
      </w:r>
      <w:r>
        <w:rPr>
          <w:rFonts w:ascii="Times New Roman" w:eastAsia="SimSun" w:hAnsi="Times New Roman" w:cs="Times New Roman"/>
          <w:b/>
          <w:sz w:val="26"/>
          <w:szCs w:val="26"/>
          <w:lang w:val="en-GB"/>
        </w:rPr>
        <w:t>FIELD MEASUREMENTS</w:t>
      </w:r>
    </w:p>
    <w:p w14:paraId="0611A28B" w14:textId="77777777" w:rsidR="006204DA" w:rsidRDefault="006204DA" w:rsidP="006204D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color w:val="222222"/>
          <w:sz w:val="26"/>
          <w:szCs w:val="24"/>
        </w:rPr>
        <w:t xml:space="preserve">The </w:t>
      </w:r>
      <w:r>
        <w:rPr>
          <w:rFonts w:ascii="Times New Roman" w:hAnsi="Times New Roman" w:cs="Times New Roman"/>
          <w:sz w:val="26"/>
          <w:szCs w:val="24"/>
        </w:rPr>
        <w:t>photometer and thermosensor probe</w:t>
      </w:r>
      <w:r>
        <w:rPr>
          <w:rFonts w:ascii="Times New Roman" w:hAnsi="Times New Roman" w:cs="Times New Roman"/>
          <w:color w:val="222222"/>
          <w:sz w:val="26"/>
          <w:szCs w:val="24"/>
        </w:rPr>
        <w:t xml:space="preserve"> </w:t>
      </w:r>
      <w:proofErr w:type="gramStart"/>
      <w:r>
        <w:rPr>
          <w:rFonts w:ascii="Times New Roman" w:hAnsi="Times New Roman" w:cs="Times New Roman"/>
          <w:color w:val="222222"/>
          <w:sz w:val="26"/>
          <w:szCs w:val="24"/>
        </w:rPr>
        <w:t>was</w:t>
      </w:r>
      <w:proofErr w:type="gramEnd"/>
      <w:r>
        <w:rPr>
          <w:rFonts w:ascii="Times New Roman" w:hAnsi="Times New Roman" w:cs="Times New Roman"/>
          <w:color w:val="222222"/>
          <w:sz w:val="26"/>
          <w:szCs w:val="24"/>
        </w:rPr>
        <w:t xml:space="preserve"> mounted. We used measuring tape to measured 5.2m pole above ground level</w:t>
      </w:r>
      <w:r>
        <w:rPr>
          <w:rFonts w:ascii="Times New Roman" w:eastAsia="SimSun" w:hAnsi="Times New Roman" w:cs="Times New Roman"/>
          <w:sz w:val="26"/>
          <w:szCs w:val="24"/>
          <w:lang w:val="en-GB"/>
        </w:rPr>
        <w:t>in Kwara state polytechnic, Ilorin, Kwara state.</w:t>
      </w:r>
      <w:r>
        <w:rPr>
          <w:rFonts w:ascii="Times New Roman" w:hAnsi="Times New Roman" w:cs="Times New Roman"/>
          <w:sz w:val="26"/>
          <w:szCs w:val="26"/>
        </w:rPr>
        <w:tab/>
      </w:r>
    </w:p>
    <w:p w14:paraId="6D956D0F" w14:textId="77777777" w:rsidR="006204DA" w:rsidRDefault="006204DA" w:rsidP="006204D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4.4</w:t>
      </w:r>
      <w:r>
        <w:rPr>
          <w:rFonts w:ascii="Times New Roman" w:hAnsi="Times New Roman" w:cs="Times New Roman"/>
          <w:b/>
          <w:sz w:val="26"/>
          <w:szCs w:val="26"/>
        </w:rPr>
        <w:tab/>
        <w:t>PHOTOMETER AND THERMO SENSOR PROBE</w:t>
      </w:r>
    </w:p>
    <w:p w14:paraId="1885CBFE" w14:textId="7C300406" w:rsidR="006204DA" w:rsidRDefault="006204DA" w:rsidP="006204DA">
      <w:pPr>
        <w:pStyle w:val="BalloonText"/>
        <w:spacing w:after="240" w:line="360" w:lineRule="auto"/>
        <w:jc w:val="both"/>
        <w:outlineLvl w:val="0"/>
        <w:rPr>
          <w:rFonts w:ascii="Times New Roman" w:hAnsi="Times New Roman" w:cs="Times New Roman"/>
          <w:sz w:val="26"/>
          <w:szCs w:val="24"/>
        </w:rPr>
      </w:pPr>
      <w:r>
        <w:rPr>
          <w:rFonts w:ascii="Times New Roman" w:hAnsi="Times New Roman" w:cs="Times New Roman"/>
          <w:b/>
          <w:sz w:val="28"/>
          <w:szCs w:val="26"/>
        </w:rPr>
        <w:tab/>
      </w:r>
      <w:r>
        <w:rPr>
          <w:rFonts w:ascii="Times New Roman" w:hAnsi="Times New Roman" w:cs="Times New Roman"/>
          <w:sz w:val="26"/>
          <w:szCs w:val="24"/>
        </w:rPr>
        <w:t>The probe or instruments used for this research for are photometer and themosensor probe. The below image represent</w:t>
      </w:r>
      <w:r w:rsidR="005061B9">
        <w:rPr>
          <w:rFonts w:ascii="Times New Roman" w:hAnsi="Times New Roman" w:cs="Times New Roman"/>
          <w:sz w:val="26"/>
          <w:szCs w:val="24"/>
        </w:rPr>
        <w:t>s</w:t>
      </w:r>
      <w:r>
        <w:rPr>
          <w:rFonts w:ascii="Times New Roman" w:hAnsi="Times New Roman" w:cs="Times New Roman"/>
          <w:sz w:val="26"/>
          <w:szCs w:val="24"/>
        </w:rPr>
        <w:t xml:space="preserve"> the probe.</w:t>
      </w:r>
    </w:p>
    <w:p w14:paraId="5FEF8658" w14:textId="77777777" w:rsidR="006204DA" w:rsidRDefault="006204DA" w:rsidP="006204DA">
      <w:pPr>
        <w:pStyle w:val="BalloonText"/>
        <w:spacing w:line="360" w:lineRule="auto"/>
        <w:jc w:val="center"/>
        <w:outlineLvl w:val="0"/>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drawing>
          <wp:inline distT="0" distB="0" distL="0" distR="0" wp14:anchorId="7CFD5B11" wp14:editId="1E9B9084">
            <wp:extent cx="2674128" cy="1762125"/>
            <wp:effectExtent l="0" t="0" r="0" b="0"/>
            <wp:docPr id="1026" name="Picture 8" descr="C:\Users\USER-PC\Desktop\treasure\photome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cstate="print"/>
                    <a:srcRect/>
                    <a:stretch/>
                  </pic:blipFill>
                  <pic:spPr>
                    <a:xfrm>
                      <a:off x="0" y="0"/>
                      <a:ext cx="2674128" cy="1762125"/>
                    </a:xfrm>
                    <a:prstGeom prst="rect">
                      <a:avLst/>
                    </a:prstGeom>
                    <a:ln>
                      <a:noFill/>
                    </a:ln>
                  </pic:spPr>
                </pic:pic>
              </a:graphicData>
            </a:graphic>
          </wp:inline>
        </w:drawing>
      </w:r>
    </w:p>
    <w:p w14:paraId="0301CB38" w14:textId="77777777" w:rsidR="006204DA" w:rsidRDefault="006204DA" w:rsidP="006204DA">
      <w:pPr>
        <w:pStyle w:val="BalloonText"/>
        <w:spacing w:line="360" w:lineRule="auto"/>
        <w:jc w:val="center"/>
        <w:outlineLvl w:val="0"/>
        <w:rPr>
          <w:rFonts w:ascii="Times New Roman" w:eastAsia="SimSun" w:hAnsi="Times New Roman" w:cs="Times New Roman"/>
          <w:sz w:val="26"/>
          <w:szCs w:val="26"/>
          <w:lang w:val="en-GB"/>
        </w:rPr>
      </w:pPr>
      <w:r>
        <w:rPr>
          <w:rFonts w:ascii="Times New Roman" w:hAnsi="Times New Roman" w:cs="Times New Roman"/>
          <w:color w:val="222222"/>
          <w:sz w:val="26"/>
          <w:szCs w:val="26"/>
        </w:rPr>
        <w:t xml:space="preserve">Figure 4.1: </w:t>
      </w:r>
      <w:r>
        <w:rPr>
          <w:rFonts w:ascii="Times New Roman" w:eastAsia="SimSun" w:hAnsi="Times New Roman" w:cs="Times New Roman"/>
          <w:sz w:val="26"/>
          <w:szCs w:val="26"/>
          <w:lang w:val="en-GB"/>
        </w:rPr>
        <w:t>Diagram illustration Photometer (wikipedia.com).</w:t>
      </w:r>
    </w:p>
    <w:p w14:paraId="76DDD05F" w14:textId="77777777" w:rsidR="006204DA" w:rsidRDefault="006204DA" w:rsidP="006204DA">
      <w:pPr>
        <w:spacing w:after="0" w:line="360" w:lineRule="auto"/>
        <w:ind w:firstLine="720"/>
        <w:jc w:val="center"/>
        <w:rPr>
          <w:rFonts w:ascii="Times New Roman" w:hAnsi="Times New Roman" w:cs="Times New Roman"/>
          <w:b/>
          <w:bCs/>
          <w:color w:val="222222"/>
          <w:sz w:val="26"/>
          <w:szCs w:val="26"/>
        </w:rPr>
      </w:pPr>
      <w:r>
        <w:rPr>
          <w:rFonts w:ascii="Times New Roman" w:hAnsi="Times New Roman" w:cs="Times New Roman"/>
          <w:b/>
          <w:bCs/>
          <w:noProof/>
          <w:color w:val="222222"/>
          <w:sz w:val="26"/>
          <w:szCs w:val="26"/>
        </w:rPr>
        <w:lastRenderedPageBreak/>
        <w:drawing>
          <wp:inline distT="0" distB="0" distL="0" distR="0" wp14:anchorId="5103DCD0" wp14:editId="1C3AEEA2">
            <wp:extent cx="3913504" cy="2543175"/>
            <wp:effectExtent l="0" t="0" r="0" b="9525"/>
            <wp:docPr id="1027" name="Picture 9" descr="C:\Users\USER-PC\Desktop\treasure\thermosensor prob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23" cstate="print"/>
                    <a:srcRect/>
                    <a:stretch/>
                  </pic:blipFill>
                  <pic:spPr>
                    <a:xfrm>
                      <a:off x="0" y="0"/>
                      <a:ext cx="3913504" cy="2543175"/>
                    </a:xfrm>
                    <a:prstGeom prst="rect">
                      <a:avLst/>
                    </a:prstGeom>
                    <a:ln>
                      <a:noFill/>
                    </a:ln>
                  </pic:spPr>
                </pic:pic>
              </a:graphicData>
            </a:graphic>
          </wp:inline>
        </w:drawing>
      </w:r>
    </w:p>
    <w:p w14:paraId="368FD316" w14:textId="6F416119" w:rsidR="006204DA" w:rsidRDefault="006204DA" w:rsidP="006204DA">
      <w:pPr>
        <w:pStyle w:val="NormalWeb"/>
        <w:shd w:val="clear" w:color="auto" w:fill="FFFFFF"/>
        <w:spacing w:before="120" w:beforeAutospacing="0" w:after="120" w:afterAutospacing="0" w:line="360" w:lineRule="auto"/>
        <w:jc w:val="center"/>
        <w:rPr>
          <w:color w:val="222222"/>
          <w:sz w:val="26"/>
          <w:szCs w:val="26"/>
        </w:rPr>
      </w:pPr>
      <w:r>
        <w:rPr>
          <w:color w:val="222222"/>
          <w:sz w:val="26"/>
          <w:szCs w:val="26"/>
        </w:rPr>
        <w:t xml:space="preserve">Figure 4.2: </w:t>
      </w:r>
      <w:r w:rsidR="005061B9">
        <w:rPr>
          <w:sz w:val="26"/>
        </w:rPr>
        <w:t>T</w:t>
      </w:r>
      <w:r>
        <w:rPr>
          <w:sz w:val="26"/>
        </w:rPr>
        <w:t>hemosensor probe (wikipedia.com).</w:t>
      </w:r>
    </w:p>
    <w:p w14:paraId="46A1C63D" w14:textId="77777777" w:rsidR="006204DA" w:rsidRDefault="006204DA" w:rsidP="006204DA">
      <w:pPr>
        <w:pStyle w:val="BalloonText"/>
        <w:spacing w:line="360" w:lineRule="auto"/>
        <w:outlineLvl w:val="0"/>
        <w:rPr>
          <w:rFonts w:ascii="Times New Roman" w:hAnsi="Times New Roman" w:cs="Times New Roman"/>
          <w:b/>
          <w:bCs/>
          <w:color w:val="222222"/>
          <w:sz w:val="26"/>
          <w:szCs w:val="26"/>
        </w:rPr>
      </w:pPr>
      <w:r>
        <w:rPr>
          <w:rFonts w:ascii="Times New Roman" w:hAnsi="Times New Roman" w:cs="Times New Roman"/>
          <w:b/>
          <w:bCs/>
          <w:color w:val="222222"/>
          <w:sz w:val="26"/>
          <w:szCs w:val="26"/>
        </w:rPr>
        <w:t>4.5</w:t>
      </w:r>
      <w:r>
        <w:rPr>
          <w:rFonts w:ascii="Times New Roman" w:hAnsi="Times New Roman" w:cs="Times New Roman"/>
          <w:b/>
          <w:bCs/>
          <w:color w:val="222222"/>
          <w:sz w:val="26"/>
          <w:szCs w:val="26"/>
        </w:rPr>
        <w:tab/>
        <w:t>DATA ACQUISITION AND REDUCTION</w:t>
      </w:r>
    </w:p>
    <w:p w14:paraId="473EE46E" w14:textId="239122D3" w:rsidR="006204DA" w:rsidRDefault="006204DA" w:rsidP="006204DA">
      <w:pPr>
        <w:pStyle w:val="BalloonText"/>
        <w:spacing w:after="240" w:line="360" w:lineRule="auto"/>
        <w:ind w:firstLine="720"/>
        <w:jc w:val="both"/>
        <w:outlineLvl w:val="0"/>
        <w:rPr>
          <w:rFonts w:ascii="Times New Roman" w:hAnsi="Times New Roman" w:cs="Times New Roman"/>
          <w:b/>
          <w:bCs/>
          <w:color w:val="222222"/>
          <w:sz w:val="28"/>
          <w:szCs w:val="26"/>
        </w:rPr>
      </w:pPr>
      <w:r>
        <w:rPr>
          <w:rFonts w:ascii="Times New Roman" w:hAnsi="Times New Roman" w:cs="Times New Roman"/>
          <w:sz w:val="26"/>
          <w:szCs w:val="24"/>
        </w:rPr>
        <w:t>This research work was carried out at a tropical location (Kwara state polytechnic) in Ilorin, Kwara state. The instruments used for this research are photometer and thermometer. The measurements were taken for a period of one week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Pr>
          <w:rFonts w:ascii="Times New Roman" w:hAnsi="Times New Roman" w:cs="Times New Roman"/>
          <w:sz w:val="26"/>
          <w:szCs w:val="24"/>
        </w:rPr>
        <w:t xml:space="preserve"> </w:t>
      </w:r>
      <w:r w:rsidR="005061B9">
        <w:rPr>
          <w:rFonts w:ascii="Times New Roman" w:hAnsi="Times New Roman" w:cs="Times New Roman"/>
          <w:sz w:val="26"/>
          <w:szCs w:val="24"/>
        </w:rPr>
        <w:t>May</w:t>
      </w:r>
      <w:r>
        <w:rPr>
          <w:rFonts w:ascii="Times New Roman" w:hAnsi="Times New Roman" w:cs="Times New Roman"/>
          <w:sz w:val="26"/>
          <w:szCs w:val="24"/>
        </w:rPr>
        <w:t xml:space="preserve"> – 1</w:t>
      </w:r>
      <w:r>
        <w:rPr>
          <w:rFonts w:ascii="Times New Roman" w:hAnsi="Times New Roman" w:cs="Times New Roman"/>
          <w:sz w:val="26"/>
          <w:szCs w:val="24"/>
          <w:vertAlign w:val="superscript"/>
        </w:rPr>
        <w:t>st</w:t>
      </w:r>
      <w:r>
        <w:rPr>
          <w:rFonts w:ascii="Times New Roman" w:hAnsi="Times New Roman" w:cs="Times New Roman"/>
          <w:sz w:val="26"/>
          <w:szCs w:val="24"/>
        </w:rPr>
        <w:t xml:space="preserve"> </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The data were recorded at every 30 minutes and were reduced to hourly measurement.</w:t>
      </w:r>
      <w:r>
        <w:rPr>
          <w:rFonts w:ascii="Times New Roman" w:hAnsi="Times New Roman" w:cs="Times New Roman"/>
          <w:b/>
          <w:bCs/>
          <w:color w:val="222222"/>
          <w:sz w:val="28"/>
          <w:szCs w:val="26"/>
        </w:rPr>
        <w:tab/>
      </w:r>
    </w:p>
    <w:p w14:paraId="52CE3ABC" w14:textId="77777777" w:rsidR="006204DA" w:rsidRDefault="006204DA" w:rsidP="006204DA">
      <w:pPr>
        <w:pStyle w:val="BalloonText"/>
        <w:spacing w:after="240" w:line="360" w:lineRule="auto"/>
        <w:ind w:firstLine="720"/>
        <w:jc w:val="both"/>
        <w:outlineLvl w:val="0"/>
        <w:rPr>
          <w:rFonts w:ascii="Times New Roman" w:hAnsi="Times New Roman" w:cs="Times New Roman"/>
          <w:b/>
          <w:bCs/>
          <w:color w:val="222222"/>
          <w:sz w:val="26"/>
          <w:szCs w:val="26"/>
        </w:rPr>
      </w:pPr>
      <w:r>
        <w:rPr>
          <w:rFonts w:ascii="Times New Roman" w:eastAsia="SimSun" w:hAnsi="Times New Roman" w:cs="Times New Roman"/>
          <w:sz w:val="26"/>
          <w:szCs w:val="26"/>
          <w:lang w:val="en-GB"/>
        </w:rPr>
        <w:t>Custom-built software for the operation, acquisition and pre-processing of the raw data was used (WeatherSmart, 2017). In this software, the following parameters were configured: sampling time, average time and data storage.</w:t>
      </w:r>
      <w:r>
        <w:rPr>
          <w:rFonts w:ascii="Times New Roman" w:hAnsi="Times New Roman" w:cs="Times New Roman"/>
          <w:b/>
          <w:bCs/>
          <w:color w:val="222222"/>
          <w:sz w:val="26"/>
          <w:szCs w:val="26"/>
        </w:rPr>
        <w:tab/>
      </w:r>
    </w:p>
    <w:p w14:paraId="4CB011EB" w14:textId="77777777"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bCs/>
          <w:color w:val="222222"/>
          <w:sz w:val="26"/>
          <w:szCs w:val="26"/>
        </w:rPr>
        <w:t>4.5.1</w:t>
      </w:r>
      <w:r>
        <w:rPr>
          <w:rFonts w:ascii="Times New Roman" w:hAnsi="Times New Roman" w:cs="Times New Roman"/>
          <w:b/>
          <w:bCs/>
          <w:color w:val="222222"/>
          <w:sz w:val="26"/>
          <w:szCs w:val="26"/>
        </w:rPr>
        <w:tab/>
      </w:r>
      <w:r>
        <w:rPr>
          <w:rFonts w:ascii="Times New Roman" w:eastAsia="SimSun" w:hAnsi="Times New Roman" w:cs="Times New Roman"/>
          <w:b/>
          <w:sz w:val="26"/>
          <w:szCs w:val="26"/>
          <w:lang w:val="en-GB"/>
        </w:rPr>
        <w:t>DATA LOGGING OF THE SAMPLE DATA</w:t>
      </w:r>
      <w:r>
        <w:rPr>
          <w:rFonts w:ascii="Times New Roman" w:eastAsia="SimSun" w:hAnsi="Times New Roman" w:cs="Times New Roman"/>
          <w:b/>
          <w:sz w:val="26"/>
          <w:szCs w:val="26"/>
          <w:lang w:val="en-GB"/>
        </w:rPr>
        <w:tab/>
      </w:r>
    </w:p>
    <w:p w14:paraId="19AC3320" w14:textId="77777777" w:rsidR="006204DA" w:rsidRDefault="006204DA" w:rsidP="006204DA">
      <w:pPr>
        <w:spacing w:line="360" w:lineRule="auto"/>
        <w:ind w:firstLine="720"/>
        <w:jc w:val="both"/>
        <w:rPr>
          <w:rFonts w:ascii="Times New Roman" w:eastAsia="SimSun" w:hAnsi="Times New Roman" w:cs="Times New Roman"/>
          <w:sz w:val="26"/>
          <w:szCs w:val="26"/>
          <w:lang w:val="en-GB"/>
        </w:rPr>
      </w:pPr>
      <w:r>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w:t>
      </w:r>
      <w:r>
        <w:rPr>
          <w:rFonts w:ascii="Times New Roman" w:eastAsia="SimSun" w:hAnsi="Times New Roman" w:cs="Times New Roman"/>
          <w:sz w:val="26"/>
          <w:szCs w:val="26"/>
          <w:lang w:val="en-GB"/>
        </w:rPr>
        <w:lastRenderedPageBreak/>
        <w:t xml:space="preserve">USB cable. The data logger is wirelessly connected to all the sensing elements thereby accepting their respective signals. </w:t>
      </w:r>
    </w:p>
    <w:p w14:paraId="7E32026D" w14:textId="03227499" w:rsidR="006204DA" w:rsidRDefault="006204DA" w:rsidP="006204DA">
      <w:pPr>
        <w:spacing w:line="360" w:lineRule="auto"/>
        <w:ind w:firstLine="720"/>
        <w:jc w:val="both"/>
        <w:rPr>
          <w:rFonts w:ascii="Times New Roman" w:hAnsi="Times New Roman" w:cs="Times New Roman"/>
          <w:sz w:val="26"/>
          <w:szCs w:val="26"/>
        </w:rPr>
      </w:pPr>
      <w:r>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MicroCal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14:paraId="5F940B74" w14:textId="77777777"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eastAsia="SimSun" w:hAnsi="Times New Roman" w:cs="Times New Roman"/>
          <w:b/>
          <w:sz w:val="26"/>
          <w:szCs w:val="26"/>
          <w:lang w:val="en-GB"/>
        </w:rPr>
        <w:t>4.5.2</w:t>
      </w:r>
      <w:r>
        <w:rPr>
          <w:rFonts w:ascii="Times New Roman" w:eastAsia="SimSun" w:hAnsi="Times New Roman" w:cs="Times New Roman"/>
          <w:b/>
          <w:sz w:val="26"/>
          <w:szCs w:val="26"/>
          <w:lang w:val="en-GB"/>
        </w:rPr>
        <w:tab/>
        <w:t>PRE-PROCESSING OF THE RAW DATA</w:t>
      </w:r>
    </w:p>
    <w:p w14:paraId="4D8844B8" w14:textId="716D4417" w:rsidR="006204DA" w:rsidRDefault="006204DA" w:rsidP="006204DA">
      <w:pPr>
        <w:pStyle w:val="BalloonText"/>
        <w:spacing w:line="360" w:lineRule="auto"/>
        <w:ind w:firstLine="720"/>
        <w:jc w:val="both"/>
        <w:outlineLvl w:val="0"/>
        <w:rPr>
          <w:rFonts w:ascii="Times New Roman" w:eastAsia="SimSun" w:hAnsi="Times New Roman" w:cs="Times New Roman"/>
          <w:b/>
          <w:sz w:val="26"/>
          <w:szCs w:val="26"/>
          <w:lang w:val="en-GB"/>
        </w:rPr>
      </w:pPr>
      <w:r>
        <w:rPr>
          <w:rFonts w:ascii="Times New Roman" w:eastAsia="SimSun" w:hAnsi="Times New Roman" w:cs="Times New Roman"/>
          <w:sz w:val="26"/>
          <w:szCs w:val="26"/>
          <w:lang w:val="en-GB"/>
        </w:rPr>
        <w:t xml:space="preserve">The data processing and presentation package, MicroCal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MicroCal origin version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.1 new worksheet and a graphical presentation of the diurnal variability of the measured parameters was produced.</w:t>
      </w:r>
    </w:p>
    <w:p w14:paraId="7FC1300A" w14:textId="77777777" w:rsidR="006204DA" w:rsidRDefault="006204DA" w:rsidP="006204DA"/>
    <w:p w14:paraId="315CF0BC" w14:textId="77777777" w:rsidR="006204DA" w:rsidRDefault="006204DA" w:rsidP="006204DA">
      <w:pPr>
        <w:jc w:val="center"/>
        <w:rPr>
          <w:rFonts w:ascii="Times New Roman" w:hAnsi="Times New Roman" w:cs="Times New Roman"/>
          <w:b/>
          <w:sz w:val="24"/>
          <w:szCs w:val="24"/>
        </w:rPr>
      </w:pPr>
    </w:p>
    <w:p w14:paraId="558C34F0" w14:textId="77777777" w:rsidR="006204DA" w:rsidRDefault="006204DA" w:rsidP="006204DA">
      <w:pPr>
        <w:jc w:val="center"/>
        <w:rPr>
          <w:rFonts w:ascii="Times New Roman" w:hAnsi="Times New Roman" w:cs="Times New Roman"/>
          <w:b/>
          <w:sz w:val="24"/>
          <w:szCs w:val="24"/>
        </w:rPr>
      </w:pPr>
    </w:p>
    <w:p w14:paraId="7ED7B074" w14:textId="77777777"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br w:type="page"/>
      </w:r>
    </w:p>
    <w:p w14:paraId="3399471B" w14:textId="77777777" w:rsidR="006204DA" w:rsidRDefault="006204DA" w:rsidP="006204DA">
      <w:pPr>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1A499F1E" w14:textId="77777777" w:rsidR="006204DA" w:rsidRDefault="006204DA" w:rsidP="006204DA">
      <w:pPr>
        <w:spacing w:line="360" w:lineRule="auto"/>
        <w:jc w:val="both"/>
        <w:rPr>
          <w:rFonts w:ascii="Times New Roman" w:hAnsi="Times New Roman" w:cs="Times New Roman"/>
          <w:b/>
          <w:sz w:val="26"/>
          <w:szCs w:val="26"/>
        </w:rPr>
      </w:pPr>
      <w:r>
        <w:rPr>
          <w:rFonts w:ascii="Times New Roman" w:hAnsi="Times New Roman" w:cs="Times New Roman"/>
          <w:b/>
          <w:sz w:val="26"/>
          <w:szCs w:val="26"/>
        </w:rPr>
        <w:t>RESULTS AND DISCUSSION</w:t>
      </w:r>
    </w:p>
    <w:p w14:paraId="156A003E" w14:textId="02C26512"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This study is aimed at estimating visible light from outdoor temperature. The estimations of visible light and outdoor temperature at a tropical location were obtained as datasets from the field experimental measurement at Ilorin, the Kwara State capital. The field experiment was carried out from </w:t>
      </w:r>
      <w:r w:rsidR="005061B9">
        <w:rPr>
          <w:rFonts w:ascii="Times New Roman" w:hAnsi="Times New Roman" w:cs="Times New Roman"/>
          <w:sz w:val="26"/>
          <w:szCs w:val="26"/>
        </w:rPr>
        <w:t>18</w:t>
      </w:r>
      <w:r>
        <w:rPr>
          <w:rFonts w:ascii="Times New Roman" w:hAnsi="Times New Roman" w:cs="Times New Roman"/>
          <w:sz w:val="26"/>
          <w:szCs w:val="26"/>
          <w:vertAlign w:val="superscript"/>
        </w:rPr>
        <w:t xml:space="preserve">th </w:t>
      </w:r>
      <w:r w:rsidR="005061B9">
        <w:rPr>
          <w:rFonts w:ascii="Times New Roman" w:hAnsi="Times New Roman" w:cs="Times New Roman"/>
          <w:sz w:val="26"/>
          <w:szCs w:val="26"/>
        </w:rPr>
        <w:t>May</w:t>
      </w:r>
      <w:r>
        <w:rPr>
          <w:rFonts w:ascii="Times New Roman" w:hAnsi="Times New Roman" w:cs="Times New Roman"/>
          <w:sz w:val="26"/>
          <w:szCs w:val="26"/>
        </w:rPr>
        <w:t xml:space="preserve"> –1</w:t>
      </w:r>
      <w:r>
        <w:rPr>
          <w:rFonts w:ascii="Times New Roman" w:hAnsi="Times New Roman" w:cs="Times New Roman"/>
          <w:sz w:val="26"/>
          <w:szCs w:val="26"/>
          <w:vertAlign w:val="superscript"/>
        </w:rPr>
        <w:t>st</w:t>
      </w:r>
      <w:r w:rsidR="005061B9">
        <w:rPr>
          <w:rFonts w:ascii="Times New Roman" w:hAnsi="Times New Roman" w:cs="Times New Roman"/>
          <w:sz w:val="26"/>
          <w:szCs w:val="26"/>
          <w:vertAlign w:val="superscript"/>
        </w:rPr>
        <w:t xml:space="preserve"> </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w:t>
      </w:r>
    </w:p>
    <w:p w14:paraId="1E9802CC" w14:textId="270FFE66" w:rsidR="006204DA" w:rsidRDefault="006204DA" w:rsidP="005061B9">
      <w:pPr>
        <w:spacing w:after="0" w:line="360" w:lineRule="auto"/>
        <w:ind w:left="720" w:hanging="720"/>
        <w:outlineLvl w:val="0"/>
        <w:rPr>
          <w:rFonts w:ascii="Times New Roman" w:hAnsi="Times New Roman" w:cs="Times New Roman"/>
          <w:b/>
          <w:sz w:val="26"/>
          <w:szCs w:val="26"/>
        </w:rPr>
      </w:pPr>
      <w:proofErr w:type="gramStart"/>
      <w:r>
        <w:rPr>
          <w:rFonts w:ascii="Times New Roman" w:hAnsi="Times New Roman" w:cs="Times New Roman"/>
          <w:b/>
          <w:sz w:val="26"/>
          <w:szCs w:val="26"/>
        </w:rPr>
        <w:t xml:space="preserve">5.1  </w:t>
      </w:r>
      <w:r>
        <w:rPr>
          <w:rFonts w:ascii="Times New Roman" w:hAnsi="Times New Roman" w:cs="Times New Roman"/>
          <w:b/>
          <w:sz w:val="26"/>
          <w:szCs w:val="26"/>
        </w:rPr>
        <w:tab/>
      </w:r>
      <w:proofErr w:type="gramEnd"/>
      <w:r w:rsidR="005061B9">
        <w:rPr>
          <w:rFonts w:ascii="Times New Roman" w:hAnsi="Times New Roman" w:cs="Times New Roman"/>
          <w:b/>
          <w:sz w:val="26"/>
          <w:szCs w:val="26"/>
        </w:rPr>
        <w:t xml:space="preserve">CHARACTERISTICS </w:t>
      </w:r>
      <w:r>
        <w:rPr>
          <w:rFonts w:ascii="Times New Roman" w:hAnsi="Times New Roman" w:cs="Times New Roman"/>
          <w:b/>
          <w:sz w:val="26"/>
          <w:szCs w:val="26"/>
        </w:rPr>
        <w:t>VARIATION</w:t>
      </w:r>
      <w:r w:rsidR="005061B9">
        <w:rPr>
          <w:rFonts w:ascii="Times New Roman" w:hAnsi="Times New Roman" w:cs="Times New Roman"/>
          <w:b/>
          <w:sz w:val="26"/>
          <w:szCs w:val="26"/>
        </w:rPr>
        <w:t xml:space="preserve"> </w:t>
      </w:r>
      <w:r>
        <w:rPr>
          <w:rFonts w:ascii="Times New Roman" w:hAnsi="Times New Roman" w:cs="Times New Roman"/>
          <w:b/>
          <w:sz w:val="26"/>
          <w:szCs w:val="26"/>
        </w:rPr>
        <w:t>OF</w:t>
      </w:r>
      <w:r w:rsidR="005061B9">
        <w:rPr>
          <w:rFonts w:ascii="Times New Roman" w:hAnsi="Times New Roman" w:cs="Times New Roman"/>
          <w:b/>
          <w:sz w:val="26"/>
          <w:szCs w:val="26"/>
        </w:rPr>
        <w:t xml:space="preserve"> </w:t>
      </w:r>
      <w:r>
        <w:rPr>
          <w:rFonts w:ascii="Times New Roman" w:hAnsi="Times New Roman" w:cs="Times New Roman"/>
          <w:b/>
          <w:sz w:val="26"/>
          <w:szCs w:val="26"/>
        </w:rPr>
        <w:t>VISIBLE LIGHT AND OUTDOOR TEMPERATURE</w:t>
      </w:r>
    </w:p>
    <w:p w14:paraId="48B00F65" w14:textId="46B4BDD8"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1, the result shows increase in the reading of visible light about 0 to 200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850 hours.  There was a constant reading from about 850 to 2200 hours, before it finally increases at about 2400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5.1.</w:t>
      </w:r>
    </w:p>
    <w:p w14:paraId="254B73E1" w14:textId="45436CE1"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2, the result shows increase in the reading of visible light about 0 to 250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900 hours.  There was a constant reading from about 900 to 2000 hours, before it finally increases at about 2200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5.2.</w:t>
      </w:r>
    </w:p>
    <w:p w14:paraId="5AA93E93" w14:textId="25395D0A"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3, the result shows increase in the reading of visible light about 0 to 250 hours which is the highest value or reading for visible light for the day (75mW/m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900 hours.  There was a constant reading from about 900 to 2100 hours, before it finally increases at about 2200 hour </w:t>
      </w:r>
      <w:r>
        <w:rPr>
          <w:rFonts w:ascii="Times New Roman" w:hAnsi="Times New Roman" w:cs="Times New Roman"/>
          <w:sz w:val="26"/>
          <w:szCs w:val="26"/>
        </w:rPr>
        <w:lastRenderedPageBreak/>
        <w:t>with the value 55mW/m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5.3.</w:t>
      </w:r>
    </w:p>
    <w:p w14:paraId="29D28451" w14:textId="046C14AC"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4</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(80mW/m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5.4.</w:t>
      </w:r>
    </w:p>
    <w:p w14:paraId="0C2AD505" w14:textId="5B746CF5"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5</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(78mW/m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600 to 800 hours.  There was a constant reading from about 800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5.5.</w:t>
      </w:r>
    </w:p>
    <w:p w14:paraId="623AE021" w14:textId="2FB01540"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6</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500 hours which is the highest value or reading for Visible Light measured for the day (77mW/m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5.6.</w:t>
      </w:r>
    </w:p>
    <w:p w14:paraId="07B53E7D" w14:textId="00CB64AF"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lastRenderedPageBreak/>
        <w:t>For day 7</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w:t>
      </w:r>
      <w:r w:rsidR="005061B9">
        <w:rPr>
          <w:rFonts w:ascii="Times New Roman" w:hAnsi="Times New Roman" w:cs="Times New Roman"/>
          <w:sz w:val="26"/>
          <w:szCs w:val="24"/>
        </w:rPr>
        <w:t>7</w:t>
      </w:r>
      <w:r>
        <w:rPr>
          <w:rFonts w:ascii="Times New Roman" w:hAnsi="Times New Roman" w:cs="Times New Roman"/>
          <w:sz w:val="26"/>
          <w:szCs w:val="24"/>
        </w:rPr>
        <w:t>.</w:t>
      </w:r>
    </w:p>
    <w:p w14:paraId="4F2AF57C" w14:textId="77777777" w:rsidR="006204DA" w:rsidRDefault="006204DA" w:rsidP="006204DA">
      <w:pPr>
        <w:spacing w:line="360" w:lineRule="auto"/>
        <w:ind w:firstLine="720"/>
        <w:jc w:val="both"/>
        <w:outlineLvl w:val="0"/>
        <w:rPr>
          <w:rFonts w:ascii="Times New Roman" w:hAnsi="Times New Roman" w:cs="Times New Roman"/>
          <w:sz w:val="26"/>
          <w:szCs w:val="24"/>
        </w:rPr>
      </w:pPr>
    </w:p>
    <w:p w14:paraId="3E18791A" w14:textId="77777777" w:rsidR="006204DA" w:rsidRDefault="006204DA" w:rsidP="006204DA">
      <w:pPr>
        <w:spacing w:line="360" w:lineRule="auto"/>
        <w:ind w:firstLine="720"/>
        <w:jc w:val="both"/>
        <w:outlineLvl w:val="0"/>
        <w:rPr>
          <w:rFonts w:ascii="Times New Roman" w:hAnsi="Times New Roman" w:cs="Times New Roman"/>
          <w:sz w:val="26"/>
          <w:szCs w:val="24"/>
        </w:rPr>
      </w:pPr>
    </w:p>
    <w:p w14:paraId="4BEAB93B" w14:textId="77777777" w:rsidR="006204DA" w:rsidRDefault="006204DA" w:rsidP="006204DA">
      <w:pPr>
        <w:spacing w:line="360" w:lineRule="auto"/>
        <w:ind w:firstLine="720"/>
        <w:jc w:val="both"/>
        <w:rPr>
          <w:rFonts w:ascii="Times New Roman" w:hAnsi="Times New Roman" w:cs="Times New Roman"/>
          <w:sz w:val="26"/>
          <w:szCs w:val="26"/>
        </w:rPr>
      </w:pPr>
    </w:p>
    <w:p w14:paraId="06D0DDA9" w14:textId="77777777" w:rsidR="006204DA" w:rsidRDefault="006204DA" w:rsidP="006204DA">
      <w:pPr>
        <w:spacing w:line="360" w:lineRule="auto"/>
        <w:ind w:firstLine="720"/>
        <w:jc w:val="both"/>
        <w:rPr>
          <w:rFonts w:ascii="Times New Roman" w:hAnsi="Times New Roman" w:cs="Times New Roman"/>
          <w:sz w:val="26"/>
          <w:szCs w:val="26"/>
        </w:rPr>
      </w:pPr>
    </w:p>
    <w:p w14:paraId="15D44BFA" w14:textId="77777777" w:rsidR="006204DA" w:rsidRDefault="006204DA" w:rsidP="006204DA">
      <w:pPr>
        <w:spacing w:line="360" w:lineRule="auto"/>
        <w:ind w:firstLine="720"/>
        <w:jc w:val="both"/>
        <w:rPr>
          <w:rFonts w:ascii="Times New Roman" w:hAnsi="Times New Roman" w:cs="Times New Roman"/>
          <w:sz w:val="26"/>
          <w:szCs w:val="26"/>
        </w:rPr>
      </w:pPr>
    </w:p>
    <w:p w14:paraId="0C737669" w14:textId="77777777" w:rsidR="006204DA" w:rsidRDefault="006204DA" w:rsidP="006204DA">
      <w:pPr>
        <w:spacing w:line="360" w:lineRule="auto"/>
        <w:ind w:firstLine="720"/>
        <w:jc w:val="both"/>
        <w:rPr>
          <w:rFonts w:ascii="Times New Roman" w:hAnsi="Times New Roman" w:cs="Times New Roman"/>
          <w:sz w:val="26"/>
          <w:szCs w:val="26"/>
        </w:rPr>
      </w:pPr>
    </w:p>
    <w:p w14:paraId="449263A6" w14:textId="77777777" w:rsidR="006204DA" w:rsidRDefault="006204DA" w:rsidP="006204DA">
      <w:pPr>
        <w:spacing w:line="360" w:lineRule="auto"/>
        <w:ind w:firstLine="720"/>
        <w:jc w:val="both"/>
        <w:rPr>
          <w:rFonts w:ascii="Times New Roman" w:hAnsi="Times New Roman" w:cs="Times New Roman"/>
          <w:sz w:val="26"/>
          <w:szCs w:val="26"/>
        </w:rPr>
      </w:pPr>
    </w:p>
    <w:p w14:paraId="3F05B86A" w14:textId="77777777" w:rsidR="006204DA" w:rsidRDefault="006204DA" w:rsidP="006204DA">
      <w:pPr>
        <w:spacing w:line="360" w:lineRule="auto"/>
        <w:ind w:firstLine="720"/>
        <w:jc w:val="both"/>
        <w:rPr>
          <w:rFonts w:ascii="Times New Roman" w:hAnsi="Times New Roman" w:cs="Times New Roman"/>
          <w:sz w:val="26"/>
          <w:szCs w:val="26"/>
        </w:rPr>
      </w:pPr>
    </w:p>
    <w:p w14:paraId="59807D91" w14:textId="77777777" w:rsidR="006204DA" w:rsidRDefault="006204DA" w:rsidP="006204DA">
      <w:pPr>
        <w:spacing w:line="360" w:lineRule="auto"/>
        <w:ind w:firstLine="720"/>
        <w:jc w:val="both"/>
        <w:rPr>
          <w:rFonts w:ascii="Times New Roman" w:hAnsi="Times New Roman" w:cs="Times New Roman"/>
          <w:sz w:val="26"/>
          <w:szCs w:val="26"/>
        </w:rPr>
      </w:pPr>
    </w:p>
    <w:p w14:paraId="315E1352" w14:textId="77777777" w:rsidR="006204DA" w:rsidRDefault="006204DA" w:rsidP="006204DA">
      <w:pPr>
        <w:spacing w:line="360" w:lineRule="auto"/>
        <w:ind w:firstLine="720"/>
        <w:jc w:val="both"/>
        <w:rPr>
          <w:rFonts w:ascii="Times New Roman" w:hAnsi="Times New Roman" w:cs="Times New Roman"/>
          <w:sz w:val="26"/>
          <w:szCs w:val="26"/>
        </w:rPr>
      </w:pPr>
    </w:p>
    <w:p w14:paraId="0117FCFF" w14:textId="77777777" w:rsidR="006204DA" w:rsidRDefault="006204DA" w:rsidP="006204DA">
      <w:pPr>
        <w:spacing w:line="360" w:lineRule="auto"/>
        <w:ind w:firstLine="720"/>
        <w:jc w:val="both"/>
        <w:rPr>
          <w:rFonts w:ascii="Times New Roman" w:hAnsi="Times New Roman" w:cs="Times New Roman"/>
          <w:sz w:val="26"/>
          <w:szCs w:val="26"/>
        </w:rPr>
      </w:pPr>
    </w:p>
    <w:p w14:paraId="10516BB3" w14:textId="77777777" w:rsidR="006204DA" w:rsidRDefault="006204DA" w:rsidP="006204DA">
      <w:pPr>
        <w:spacing w:line="360" w:lineRule="auto"/>
        <w:ind w:firstLine="720"/>
        <w:jc w:val="both"/>
        <w:rPr>
          <w:rFonts w:ascii="Times New Roman" w:hAnsi="Times New Roman" w:cs="Times New Roman"/>
          <w:sz w:val="26"/>
          <w:szCs w:val="26"/>
        </w:rPr>
      </w:pPr>
    </w:p>
    <w:p w14:paraId="1E9D7A30" w14:textId="77777777" w:rsidR="006204DA" w:rsidRDefault="006204DA" w:rsidP="006204DA">
      <w:pPr>
        <w:spacing w:line="360" w:lineRule="auto"/>
        <w:ind w:firstLine="720"/>
        <w:jc w:val="both"/>
        <w:rPr>
          <w:rFonts w:ascii="Times New Roman" w:hAnsi="Times New Roman" w:cs="Times New Roman"/>
          <w:sz w:val="26"/>
          <w:szCs w:val="26"/>
        </w:rPr>
      </w:pPr>
    </w:p>
    <w:p w14:paraId="1A653F58" w14:textId="77777777" w:rsidR="006204DA" w:rsidRDefault="006204DA" w:rsidP="006204DA">
      <w:pPr>
        <w:spacing w:line="360" w:lineRule="auto"/>
        <w:ind w:firstLine="720"/>
        <w:jc w:val="both"/>
        <w:rPr>
          <w:rFonts w:ascii="Times New Roman" w:hAnsi="Times New Roman" w:cs="Times New Roman"/>
          <w:sz w:val="26"/>
          <w:szCs w:val="26"/>
        </w:rPr>
      </w:pPr>
    </w:p>
    <w:p w14:paraId="393BE222"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BE172E1" wp14:editId="3300D3CB">
            <wp:extent cx="5238750" cy="3924299"/>
            <wp:effectExtent l="0" t="0" r="0" b="0"/>
            <wp:docPr id="102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7"/>
                    <pic:cNvPicPr/>
                  </pic:nvPicPr>
                  <pic:blipFill>
                    <a:blip r:embed="rId24" cstate="print"/>
                    <a:srcRect l="8433" t="15001" r="42167" b="15001"/>
                    <a:stretch/>
                  </pic:blipFill>
                  <pic:spPr>
                    <a:xfrm>
                      <a:off x="0" y="0"/>
                      <a:ext cx="5238750" cy="3924299"/>
                    </a:xfrm>
                    <a:prstGeom prst="rect">
                      <a:avLst/>
                    </a:prstGeom>
                    <a:ln>
                      <a:noFill/>
                    </a:ln>
                  </pic:spPr>
                </pic:pic>
              </a:graphicData>
            </a:graphic>
          </wp:inline>
        </w:drawing>
      </w:r>
    </w:p>
    <w:p w14:paraId="495EF54D" w14:textId="50180CF9"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 1: Diurnal variation of Visible Light and Outdoor Temperature for</w:t>
      </w:r>
      <w:r w:rsidR="005061B9">
        <w:rPr>
          <w:rFonts w:ascii="Times New Roman" w:hAnsi="Times New Roman" w:cs="Times New Roman"/>
          <w:sz w:val="26"/>
          <w:szCs w:val="26"/>
        </w:rPr>
        <w:t xml:space="preserve"> </w:t>
      </w:r>
      <w:r>
        <w:rPr>
          <w:rFonts w:ascii="Times New Roman" w:hAnsi="Times New Roman" w:cs="Times New Roman"/>
          <w:sz w:val="26"/>
          <w:szCs w:val="26"/>
        </w:rPr>
        <w:t>(DOY 115).</w:t>
      </w:r>
    </w:p>
    <w:p w14:paraId="5AF55CF1" w14:textId="77777777" w:rsidR="006204DA" w:rsidRDefault="006204DA" w:rsidP="006204DA">
      <w:pPr>
        <w:spacing w:line="360" w:lineRule="auto"/>
        <w:jc w:val="both"/>
        <w:rPr>
          <w:rFonts w:ascii="Times New Roman" w:hAnsi="Times New Roman" w:cs="Times New Roman"/>
          <w:sz w:val="26"/>
          <w:szCs w:val="26"/>
        </w:rPr>
      </w:pPr>
    </w:p>
    <w:p w14:paraId="11FB7ED1" w14:textId="77777777" w:rsidR="006204DA" w:rsidRDefault="006204DA" w:rsidP="006204DA">
      <w:pPr>
        <w:spacing w:line="360" w:lineRule="auto"/>
        <w:jc w:val="both"/>
        <w:rPr>
          <w:rFonts w:ascii="Times New Roman" w:hAnsi="Times New Roman" w:cs="Times New Roman"/>
          <w:sz w:val="26"/>
          <w:szCs w:val="26"/>
        </w:rPr>
      </w:pPr>
    </w:p>
    <w:p w14:paraId="783CD5AA" w14:textId="77777777" w:rsidR="006204DA" w:rsidRDefault="006204DA" w:rsidP="006204DA">
      <w:pPr>
        <w:spacing w:line="360" w:lineRule="auto"/>
        <w:jc w:val="both"/>
        <w:rPr>
          <w:rFonts w:ascii="Times New Roman" w:hAnsi="Times New Roman" w:cs="Times New Roman"/>
          <w:sz w:val="26"/>
          <w:szCs w:val="26"/>
        </w:rPr>
      </w:pPr>
    </w:p>
    <w:p w14:paraId="50DDCE5F" w14:textId="77777777" w:rsidR="006204DA" w:rsidRDefault="006204DA" w:rsidP="006204DA">
      <w:pPr>
        <w:spacing w:line="360" w:lineRule="auto"/>
        <w:jc w:val="both"/>
        <w:rPr>
          <w:rFonts w:ascii="Times New Roman" w:hAnsi="Times New Roman" w:cs="Times New Roman"/>
          <w:sz w:val="26"/>
          <w:szCs w:val="26"/>
        </w:rPr>
      </w:pPr>
    </w:p>
    <w:p w14:paraId="6842F6D7" w14:textId="77777777" w:rsidR="006204DA" w:rsidRDefault="006204DA" w:rsidP="006204DA">
      <w:pPr>
        <w:spacing w:line="360" w:lineRule="auto"/>
        <w:jc w:val="both"/>
        <w:rPr>
          <w:rFonts w:ascii="Times New Roman" w:hAnsi="Times New Roman" w:cs="Times New Roman"/>
          <w:sz w:val="26"/>
          <w:szCs w:val="26"/>
        </w:rPr>
      </w:pPr>
    </w:p>
    <w:p w14:paraId="6C047842" w14:textId="77777777" w:rsidR="006204DA" w:rsidRDefault="006204DA" w:rsidP="006204DA">
      <w:pPr>
        <w:spacing w:line="360" w:lineRule="auto"/>
        <w:jc w:val="both"/>
        <w:rPr>
          <w:rFonts w:ascii="Times New Roman" w:hAnsi="Times New Roman" w:cs="Times New Roman"/>
          <w:sz w:val="26"/>
          <w:szCs w:val="26"/>
        </w:rPr>
      </w:pPr>
    </w:p>
    <w:p w14:paraId="02867A3C"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1C9D31C" wp14:editId="76B4B422">
            <wp:extent cx="5124450" cy="4238625"/>
            <wp:effectExtent l="0" t="0" r="0" b="0"/>
            <wp:docPr id="102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0"/>
                    <pic:cNvPicPr/>
                  </pic:nvPicPr>
                  <pic:blipFill>
                    <a:blip r:embed="rId25" cstate="print"/>
                    <a:srcRect l="8433" t="15001" r="42167" b="15001"/>
                    <a:stretch/>
                  </pic:blipFill>
                  <pic:spPr>
                    <a:xfrm>
                      <a:off x="0" y="0"/>
                      <a:ext cx="5124450" cy="4238625"/>
                    </a:xfrm>
                    <a:prstGeom prst="rect">
                      <a:avLst/>
                    </a:prstGeom>
                    <a:ln>
                      <a:noFill/>
                    </a:ln>
                  </pic:spPr>
                </pic:pic>
              </a:graphicData>
            </a:graphic>
          </wp:inline>
        </w:drawing>
      </w:r>
    </w:p>
    <w:p w14:paraId="7C0C05D1" w14:textId="03E06CED" w:rsidR="006204DA" w:rsidRDefault="006204DA" w:rsidP="006204DA">
      <w:pPr>
        <w:jc w:val="both"/>
        <w:rPr>
          <w:rFonts w:ascii="Times New Roman" w:hAnsi="Times New Roman" w:cs="Times New Roman"/>
          <w:sz w:val="26"/>
          <w:szCs w:val="26"/>
        </w:rPr>
      </w:pPr>
      <w:r>
        <w:rPr>
          <w:rFonts w:ascii="Times New Roman" w:hAnsi="Times New Roman" w:cs="Times New Roman"/>
          <w:sz w:val="26"/>
          <w:szCs w:val="26"/>
        </w:rPr>
        <w:t>Figure 5. 2: Diurnal variation of visible light and outdoor temperature for (DOY 116).</w:t>
      </w:r>
    </w:p>
    <w:p w14:paraId="744821B4" w14:textId="77777777" w:rsidR="006204DA" w:rsidRDefault="006204DA" w:rsidP="006204DA">
      <w:pPr>
        <w:rPr>
          <w:rFonts w:ascii="Times New Roman" w:hAnsi="Times New Roman" w:cs="Times New Roman"/>
          <w:sz w:val="26"/>
          <w:szCs w:val="26"/>
        </w:rPr>
      </w:pPr>
    </w:p>
    <w:p w14:paraId="0E41F433" w14:textId="77777777" w:rsidR="006204DA" w:rsidRDefault="006204DA" w:rsidP="006204DA">
      <w:pPr>
        <w:rPr>
          <w:rFonts w:ascii="Times New Roman" w:hAnsi="Times New Roman" w:cs="Times New Roman"/>
          <w:sz w:val="26"/>
          <w:szCs w:val="26"/>
        </w:rPr>
      </w:pPr>
    </w:p>
    <w:p w14:paraId="1341FB1B" w14:textId="77777777" w:rsidR="006204DA" w:rsidRDefault="006204DA" w:rsidP="006204DA">
      <w:pPr>
        <w:rPr>
          <w:rFonts w:ascii="Times New Roman" w:hAnsi="Times New Roman" w:cs="Times New Roman"/>
          <w:sz w:val="26"/>
          <w:szCs w:val="26"/>
        </w:rPr>
      </w:pPr>
    </w:p>
    <w:p w14:paraId="654B0596" w14:textId="77777777" w:rsidR="006204DA" w:rsidRDefault="006204DA" w:rsidP="006204DA">
      <w:pPr>
        <w:rPr>
          <w:rFonts w:ascii="Times New Roman" w:hAnsi="Times New Roman" w:cs="Times New Roman"/>
          <w:sz w:val="26"/>
          <w:szCs w:val="26"/>
        </w:rPr>
      </w:pPr>
    </w:p>
    <w:p w14:paraId="0A222FFA" w14:textId="77777777" w:rsidR="006204DA" w:rsidRDefault="006204DA" w:rsidP="006204DA">
      <w:pPr>
        <w:rPr>
          <w:rFonts w:ascii="Times New Roman" w:hAnsi="Times New Roman" w:cs="Times New Roman"/>
          <w:sz w:val="26"/>
          <w:szCs w:val="26"/>
        </w:rPr>
      </w:pPr>
    </w:p>
    <w:p w14:paraId="5C972D2F" w14:textId="77777777" w:rsidR="006204DA" w:rsidRDefault="006204DA" w:rsidP="006204DA">
      <w:pPr>
        <w:rPr>
          <w:rFonts w:ascii="Times New Roman" w:hAnsi="Times New Roman" w:cs="Times New Roman"/>
          <w:sz w:val="26"/>
          <w:szCs w:val="26"/>
        </w:rPr>
      </w:pPr>
    </w:p>
    <w:p w14:paraId="2EAD5A16" w14:textId="77777777" w:rsidR="006204DA" w:rsidRDefault="006204DA" w:rsidP="006204DA">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D6F69D3" wp14:editId="063B85AB">
            <wp:extent cx="5257800" cy="3990959"/>
            <wp:effectExtent l="0" t="0" r="0" b="0"/>
            <wp:docPr id="103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4"/>
                    <pic:cNvPicPr/>
                  </pic:nvPicPr>
                  <pic:blipFill>
                    <a:blip r:embed="rId26" cstate="print"/>
                    <a:srcRect l="8433" t="15001" r="42167" b="15001"/>
                    <a:stretch/>
                  </pic:blipFill>
                  <pic:spPr>
                    <a:xfrm>
                      <a:off x="0" y="0"/>
                      <a:ext cx="5257800" cy="3990959"/>
                    </a:xfrm>
                    <a:prstGeom prst="rect">
                      <a:avLst/>
                    </a:prstGeom>
                    <a:ln>
                      <a:noFill/>
                    </a:ln>
                  </pic:spPr>
                </pic:pic>
              </a:graphicData>
            </a:graphic>
          </wp:inline>
        </w:drawing>
      </w:r>
    </w:p>
    <w:p w14:paraId="4B65DB0E" w14:textId="1BEF5AC5" w:rsidR="006204DA" w:rsidRDefault="006204DA" w:rsidP="006204DA">
      <w:pPr>
        <w:rPr>
          <w:rFonts w:ascii="Times New Roman" w:hAnsi="Times New Roman" w:cs="Times New Roman"/>
          <w:sz w:val="26"/>
          <w:szCs w:val="26"/>
        </w:rPr>
      </w:pPr>
      <w:r>
        <w:rPr>
          <w:rFonts w:ascii="Times New Roman" w:hAnsi="Times New Roman" w:cs="Times New Roman"/>
          <w:sz w:val="26"/>
          <w:szCs w:val="26"/>
        </w:rPr>
        <w:t>Figure 5.3: Diurnal variation of visible light and outdoor temperature for (DOY 117).</w:t>
      </w:r>
    </w:p>
    <w:p w14:paraId="1D91727E" w14:textId="77777777" w:rsidR="006204DA" w:rsidRDefault="006204DA" w:rsidP="006204DA">
      <w:pPr>
        <w:rPr>
          <w:rFonts w:ascii="Times New Roman" w:hAnsi="Times New Roman" w:cs="Times New Roman"/>
          <w:sz w:val="26"/>
          <w:szCs w:val="26"/>
        </w:rPr>
      </w:pPr>
    </w:p>
    <w:p w14:paraId="6FE20D68" w14:textId="77777777" w:rsidR="006204DA" w:rsidRDefault="006204DA" w:rsidP="006204DA">
      <w:pPr>
        <w:rPr>
          <w:rFonts w:ascii="Times New Roman" w:hAnsi="Times New Roman" w:cs="Times New Roman"/>
          <w:sz w:val="26"/>
          <w:szCs w:val="26"/>
        </w:rPr>
      </w:pPr>
    </w:p>
    <w:p w14:paraId="4E29537B" w14:textId="77777777" w:rsidR="006204DA" w:rsidRDefault="006204DA" w:rsidP="006204DA">
      <w:pPr>
        <w:rPr>
          <w:rFonts w:ascii="Times New Roman" w:hAnsi="Times New Roman" w:cs="Times New Roman"/>
          <w:sz w:val="26"/>
          <w:szCs w:val="26"/>
        </w:rPr>
      </w:pPr>
    </w:p>
    <w:p w14:paraId="22746389" w14:textId="77777777" w:rsidR="006204DA" w:rsidRDefault="006204DA" w:rsidP="006204DA">
      <w:pPr>
        <w:rPr>
          <w:rFonts w:ascii="Times New Roman" w:hAnsi="Times New Roman" w:cs="Times New Roman"/>
          <w:sz w:val="26"/>
          <w:szCs w:val="26"/>
        </w:rPr>
      </w:pPr>
    </w:p>
    <w:p w14:paraId="661B4E0B" w14:textId="77777777" w:rsidR="006204DA" w:rsidRDefault="006204DA" w:rsidP="006204DA">
      <w:pPr>
        <w:rPr>
          <w:rFonts w:ascii="Times New Roman" w:hAnsi="Times New Roman" w:cs="Times New Roman"/>
          <w:sz w:val="26"/>
          <w:szCs w:val="26"/>
        </w:rPr>
      </w:pPr>
    </w:p>
    <w:p w14:paraId="408DDC94" w14:textId="77777777" w:rsidR="006204DA" w:rsidRDefault="006204DA" w:rsidP="006204DA">
      <w:pPr>
        <w:rPr>
          <w:rFonts w:ascii="Times New Roman" w:hAnsi="Times New Roman" w:cs="Times New Roman"/>
          <w:sz w:val="26"/>
          <w:szCs w:val="26"/>
        </w:rPr>
      </w:pPr>
    </w:p>
    <w:p w14:paraId="1D53F8C7" w14:textId="77777777" w:rsidR="006204DA" w:rsidRDefault="006204DA" w:rsidP="006204DA">
      <w:pPr>
        <w:rPr>
          <w:rFonts w:ascii="Times New Roman" w:hAnsi="Times New Roman" w:cs="Times New Roman"/>
          <w:sz w:val="26"/>
          <w:szCs w:val="26"/>
        </w:rPr>
      </w:pPr>
    </w:p>
    <w:p w14:paraId="397BAA0F" w14:textId="77777777" w:rsidR="006204DA" w:rsidRDefault="006204DA" w:rsidP="006204DA">
      <w:pPr>
        <w:rPr>
          <w:rFonts w:ascii="Times New Roman" w:hAnsi="Times New Roman" w:cs="Times New Roman"/>
          <w:sz w:val="26"/>
          <w:szCs w:val="26"/>
        </w:rPr>
      </w:pPr>
    </w:p>
    <w:p w14:paraId="5837CB07"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483A592" wp14:editId="3973B193">
            <wp:extent cx="5257800" cy="4171472"/>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27" cstate="print"/>
                    <a:srcRect l="7732" t="15001" r="42167" b="15001"/>
                    <a:stretch/>
                  </pic:blipFill>
                  <pic:spPr>
                    <a:xfrm>
                      <a:off x="0" y="0"/>
                      <a:ext cx="5257800" cy="4171472"/>
                    </a:xfrm>
                    <a:prstGeom prst="rect">
                      <a:avLst/>
                    </a:prstGeom>
                    <a:ln>
                      <a:noFill/>
                    </a:ln>
                  </pic:spPr>
                </pic:pic>
              </a:graphicData>
            </a:graphic>
          </wp:inline>
        </w:drawing>
      </w:r>
    </w:p>
    <w:p w14:paraId="6F74B39E" w14:textId="24577732"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5.4: Diurnal variation of estimated and measured value for (DOY 118).</w:t>
      </w:r>
    </w:p>
    <w:p w14:paraId="6B1B99B3" w14:textId="77777777" w:rsidR="006204DA" w:rsidRDefault="006204DA" w:rsidP="006204DA">
      <w:pPr>
        <w:spacing w:after="0" w:line="360" w:lineRule="auto"/>
        <w:jc w:val="both"/>
        <w:rPr>
          <w:rFonts w:ascii="Times New Roman" w:hAnsi="Times New Roman" w:cs="Times New Roman"/>
          <w:sz w:val="26"/>
          <w:szCs w:val="26"/>
        </w:rPr>
      </w:pPr>
    </w:p>
    <w:p w14:paraId="1CE4580C" w14:textId="77777777" w:rsidR="006204DA" w:rsidRDefault="006204DA" w:rsidP="006204DA">
      <w:pPr>
        <w:spacing w:after="0" w:line="360" w:lineRule="auto"/>
        <w:jc w:val="both"/>
        <w:rPr>
          <w:rFonts w:ascii="Times New Roman" w:hAnsi="Times New Roman" w:cs="Times New Roman"/>
          <w:sz w:val="26"/>
          <w:szCs w:val="26"/>
        </w:rPr>
      </w:pPr>
    </w:p>
    <w:p w14:paraId="7F128D1C" w14:textId="77777777" w:rsidR="006204DA" w:rsidRDefault="006204DA" w:rsidP="006204DA">
      <w:pPr>
        <w:rPr>
          <w:rFonts w:ascii="Times New Roman" w:hAnsi="Times New Roman" w:cs="Times New Roman"/>
          <w:sz w:val="26"/>
          <w:szCs w:val="26"/>
        </w:rPr>
      </w:pPr>
    </w:p>
    <w:p w14:paraId="05BC79B0" w14:textId="77777777" w:rsidR="006204DA" w:rsidRDefault="006204DA" w:rsidP="006204DA">
      <w:pPr>
        <w:rPr>
          <w:rFonts w:ascii="Times New Roman" w:hAnsi="Times New Roman" w:cs="Times New Roman"/>
          <w:sz w:val="26"/>
          <w:szCs w:val="26"/>
        </w:rPr>
      </w:pPr>
    </w:p>
    <w:p w14:paraId="2A951AFF" w14:textId="77777777" w:rsidR="006204DA" w:rsidRDefault="006204DA" w:rsidP="006204DA">
      <w:pPr>
        <w:rPr>
          <w:rFonts w:ascii="Times New Roman" w:hAnsi="Times New Roman" w:cs="Times New Roman"/>
          <w:sz w:val="26"/>
          <w:szCs w:val="26"/>
        </w:rPr>
      </w:pPr>
    </w:p>
    <w:p w14:paraId="35397C1C" w14:textId="77777777" w:rsidR="006204DA" w:rsidRDefault="006204DA" w:rsidP="006204DA">
      <w:pPr>
        <w:rPr>
          <w:rFonts w:ascii="Times New Roman" w:hAnsi="Times New Roman" w:cs="Times New Roman"/>
          <w:sz w:val="26"/>
          <w:szCs w:val="26"/>
        </w:rPr>
      </w:pPr>
    </w:p>
    <w:p w14:paraId="795AFEFB"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6701E95" wp14:editId="36520D3A">
            <wp:extent cx="5314950" cy="3845560"/>
            <wp:effectExtent l="0" t="0" r="0" b="0"/>
            <wp:docPr id="103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28" cstate="print"/>
                    <a:srcRect l="7732" t="15001" r="42167" b="15001"/>
                    <a:stretch/>
                  </pic:blipFill>
                  <pic:spPr>
                    <a:xfrm>
                      <a:off x="0" y="0"/>
                      <a:ext cx="5314950" cy="3845560"/>
                    </a:xfrm>
                    <a:prstGeom prst="rect">
                      <a:avLst/>
                    </a:prstGeom>
                    <a:ln>
                      <a:noFill/>
                    </a:ln>
                  </pic:spPr>
                </pic:pic>
              </a:graphicData>
            </a:graphic>
          </wp:inline>
        </w:drawing>
      </w:r>
    </w:p>
    <w:p w14:paraId="32F4E7F5" w14:textId="1317E196"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5.5:</w:t>
      </w:r>
      <w:r w:rsidR="005061B9">
        <w:rPr>
          <w:rFonts w:ascii="Times New Roman" w:hAnsi="Times New Roman" w:cs="Times New Roman"/>
          <w:sz w:val="26"/>
          <w:szCs w:val="26"/>
        </w:rPr>
        <w:t xml:space="preserve"> </w:t>
      </w:r>
      <w:r>
        <w:rPr>
          <w:rFonts w:ascii="Times New Roman" w:hAnsi="Times New Roman" w:cs="Times New Roman"/>
          <w:sz w:val="26"/>
          <w:szCs w:val="26"/>
        </w:rPr>
        <w:t>Diurnal variation of estimated and measured value for</w:t>
      </w:r>
      <w:r w:rsidR="005061B9">
        <w:rPr>
          <w:rFonts w:ascii="Times New Roman" w:hAnsi="Times New Roman" w:cs="Times New Roman"/>
          <w:sz w:val="26"/>
          <w:szCs w:val="26"/>
        </w:rPr>
        <w:t xml:space="preserve"> </w:t>
      </w:r>
      <w:r>
        <w:rPr>
          <w:rFonts w:ascii="Times New Roman" w:hAnsi="Times New Roman" w:cs="Times New Roman"/>
          <w:sz w:val="26"/>
          <w:szCs w:val="26"/>
        </w:rPr>
        <w:t>(DOY 119).</w:t>
      </w:r>
    </w:p>
    <w:p w14:paraId="787376BF" w14:textId="77777777" w:rsidR="006204DA" w:rsidRDefault="006204DA" w:rsidP="006204DA">
      <w:pPr>
        <w:rPr>
          <w:rFonts w:ascii="Times New Roman" w:hAnsi="Times New Roman" w:cs="Times New Roman"/>
          <w:sz w:val="26"/>
          <w:szCs w:val="26"/>
        </w:rPr>
      </w:pPr>
    </w:p>
    <w:p w14:paraId="009F67F0" w14:textId="77777777" w:rsidR="006204DA" w:rsidRDefault="006204DA" w:rsidP="006204DA">
      <w:pPr>
        <w:rPr>
          <w:rFonts w:ascii="Times New Roman" w:hAnsi="Times New Roman" w:cs="Times New Roman"/>
          <w:sz w:val="26"/>
          <w:szCs w:val="26"/>
        </w:rPr>
      </w:pPr>
    </w:p>
    <w:p w14:paraId="7E63210D" w14:textId="77777777" w:rsidR="006204DA" w:rsidRDefault="006204DA" w:rsidP="006204DA">
      <w:pPr>
        <w:rPr>
          <w:rFonts w:ascii="Times New Roman" w:hAnsi="Times New Roman" w:cs="Times New Roman"/>
          <w:sz w:val="26"/>
          <w:szCs w:val="26"/>
        </w:rPr>
      </w:pPr>
    </w:p>
    <w:p w14:paraId="3BF7D8C6" w14:textId="77777777" w:rsidR="006204DA" w:rsidRDefault="006204DA" w:rsidP="006204DA">
      <w:pPr>
        <w:rPr>
          <w:rFonts w:ascii="Times New Roman" w:hAnsi="Times New Roman" w:cs="Times New Roman"/>
          <w:sz w:val="26"/>
          <w:szCs w:val="26"/>
        </w:rPr>
      </w:pPr>
    </w:p>
    <w:p w14:paraId="2E43FC46" w14:textId="77777777" w:rsidR="006204DA" w:rsidRDefault="006204DA" w:rsidP="006204DA">
      <w:pPr>
        <w:rPr>
          <w:rFonts w:ascii="Times New Roman" w:hAnsi="Times New Roman" w:cs="Times New Roman"/>
          <w:sz w:val="26"/>
          <w:szCs w:val="26"/>
        </w:rPr>
      </w:pPr>
    </w:p>
    <w:p w14:paraId="0131C2D4" w14:textId="77777777" w:rsidR="006204DA" w:rsidRDefault="006204DA" w:rsidP="006204DA">
      <w:pPr>
        <w:rPr>
          <w:rFonts w:ascii="Times New Roman" w:hAnsi="Times New Roman" w:cs="Times New Roman"/>
          <w:sz w:val="26"/>
          <w:szCs w:val="26"/>
        </w:rPr>
      </w:pPr>
      <w:r>
        <w:rPr>
          <w:rFonts w:ascii="Times New Roman" w:hAnsi="Times New Roman" w:cs="Times New Roman"/>
          <w:sz w:val="26"/>
          <w:szCs w:val="26"/>
        </w:rPr>
        <w:br w:type="page"/>
      </w:r>
    </w:p>
    <w:p w14:paraId="6D0BF7BC" w14:textId="77777777" w:rsidR="006204DA" w:rsidRDefault="006204DA" w:rsidP="006204DA">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4D22E69" wp14:editId="0E4B1870">
            <wp:extent cx="5295900" cy="3961976"/>
            <wp:effectExtent l="0" t="0" r="0" b="0"/>
            <wp:docPr id="10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29" cstate="print"/>
                    <a:srcRect l="7732" t="15001" r="42167" b="15001"/>
                    <a:stretch/>
                  </pic:blipFill>
                  <pic:spPr>
                    <a:xfrm>
                      <a:off x="0" y="0"/>
                      <a:ext cx="5295900" cy="3961976"/>
                    </a:xfrm>
                    <a:prstGeom prst="rect">
                      <a:avLst/>
                    </a:prstGeom>
                    <a:ln>
                      <a:noFill/>
                    </a:ln>
                  </pic:spPr>
                </pic:pic>
              </a:graphicData>
            </a:graphic>
          </wp:inline>
        </w:drawing>
      </w:r>
    </w:p>
    <w:p w14:paraId="7F2BD464" w14:textId="6C17F346" w:rsidR="006204DA" w:rsidRDefault="006204DA" w:rsidP="006204D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Figure 5.6:</w:t>
      </w:r>
      <w:r w:rsidR="005061B9">
        <w:rPr>
          <w:rFonts w:ascii="Times New Roman" w:hAnsi="Times New Roman" w:cs="Times New Roman"/>
          <w:sz w:val="26"/>
          <w:szCs w:val="26"/>
        </w:rPr>
        <w:t xml:space="preserve"> </w:t>
      </w:r>
      <w:r>
        <w:rPr>
          <w:rFonts w:ascii="Times New Roman" w:hAnsi="Times New Roman" w:cs="Times New Roman"/>
          <w:sz w:val="26"/>
          <w:szCs w:val="26"/>
        </w:rPr>
        <w:t>Diurnal variation of estimated and measured value for (DOY 120).</w:t>
      </w:r>
    </w:p>
    <w:p w14:paraId="4F7FF7B0" w14:textId="77777777" w:rsidR="006204DA" w:rsidRDefault="006204DA" w:rsidP="006204DA">
      <w:pPr>
        <w:spacing w:after="0" w:line="360" w:lineRule="auto"/>
        <w:jc w:val="both"/>
        <w:rPr>
          <w:rFonts w:ascii="Times New Roman" w:hAnsi="Times New Roman" w:cs="Times New Roman"/>
          <w:sz w:val="26"/>
          <w:szCs w:val="26"/>
        </w:rPr>
      </w:pPr>
    </w:p>
    <w:p w14:paraId="7B4E0269" w14:textId="77777777" w:rsidR="006204DA" w:rsidRDefault="006204DA" w:rsidP="006204DA">
      <w:pPr>
        <w:spacing w:after="0" w:line="360" w:lineRule="auto"/>
        <w:jc w:val="both"/>
        <w:rPr>
          <w:rFonts w:ascii="Times New Roman" w:hAnsi="Times New Roman" w:cs="Times New Roman"/>
          <w:sz w:val="26"/>
          <w:szCs w:val="26"/>
        </w:rPr>
      </w:pPr>
    </w:p>
    <w:p w14:paraId="7ABF706D" w14:textId="77777777" w:rsidR="006204DA" w:rsidRDefault="006204DA" w:rsidP="006204DA">
      <w:pPr>
        <w:spacing w:after="0" w:line="360" w:lineRule="auto"/>
        <w:jc w:val="both"/>
        <w:rPr>
          <w:rFonts w:ascii="Times New Roman" w:hAnsi="Times New Roman" w:cs="Times New Roman"/>
          <w:sz w:val="26"/>
          <w:szCs w:val="26"/>
        </w:rPr>
      </w:pPr>
    </w:p>
    <w:p w14:paraId="1D48F039" w14:textId="77777777" w:rsidR="006204DA" w:rsidRDefault="006204DA" w:rsidP="006204DA">
      <w:pPr>
        <w:spacing w:after="0" w:line="360" w:lineRule="auto"/>
        <w:jc w:val="both"/>
        <w:rPr>
          <w:rFonts w:ascii="Times New Roman" w:hAnsi="Times New Roman" w:cs="Times New Roman"/>
          <w:sz w:val="26"/>
          <w:szCs w:val="26"/>
        </w:rPr>
      </w:pPr>
    </w:p>
    <w:p w14:paraId="12348078" w14:textId="77777777" w:rsidR="006204DA" w:rsidRDefault="006204DA" w:rsidP="006204DA">
      <w:pPr>
        <w:spacing w:after="0" w:line="360" w:lineRule="auto"/>
        <w:jc w:val="both"/>
        <w:rPr>
          <w:rFonts w:ascii="Times New Roman" w:hAnsi="Times New Roman" w:cs="Times New Roman"/>
          <w:sz w:val="26"/>
          <w:szCs w:val="26"/>
        </w:rPr>
      </w:pPr>
    </w:p>
    <w:p w14:paraId="03313332" w14:textId="77777777" w:rsidR="006204DA" w:rsidRDefault="006204DA" w:rsidP="006204DA">
      <w:pPr>
        <w:spacing w:after="0" w:line="360" w:lineRule="auto"/>
        <w:jc w:val="both"/>
        <w:rPr>
          <w:rFonts w:ascii="Times New Roman" w:hAnsi="Times New Roman" w:cs="Times New Roman"/>
          <w:sz w:val="26"/>
          <w:szCs w:val="26"/>
        </w:rPr>
      </w:pPr>
    </w:p>
    <w:p w14:paraId="1185B01A" w14:textId="77777777" w:rsidR="006204DA" w:rsidRDefault="006204DA" w:rsidP="006204DA">
      <w:pPr>
        <w:spacing w:after="0" w:line="360" w:lineRule="auto"/>
        <w:jc w:val="both"/>
        <w:rPr>
          <w:rFonts w:ascii="Times New Roman" w:hAnsi="Times New Roman" w:cs="Times New Roman"/>
          <w:sz w:val="26"/>
          <w:szCs w:val="26"/>
        </w:rPr>
      </w:pPr>
    </w:p>
    <w:p w14:paraId="50C18BFF" w14:textId="77777777" w:rsidR="006204DA" w:rsidRDefault="006204DA" w:rsidP="006204DA">
      <w:pPr>
        <w:spacing w:after="0" w:line="360" w:lineRule="auto"/>
        <w:jc w:val="both"/>
        <w:rPr>
          <w:rFonts w:ascii="Times New Roman" w:hAnsi="Times New Roman" w:cs="Times New Roman"/>
          <w:sz w:val="26"/>
          <w:szCs w:val="26"/>
        </w:rPr>
      </w:pPr>
    </w:p>
    <w:p w14:paraId="2C24891C" w14:textId="77777777" w:rsidR="006204DA" w:rsidRDefault="006204DA" w:rsidP="006204DA">
      <w:pPr>
        <w:spacing w:after="0" w:line="360" w:lineRule="auto"/>
        <w:jc w:val="both"/>
        <w:rPr>
          <w:rFonts w:ascii="Times New Roman" w:hAnsi="Times New Roman" w:cs="Times New Roman"/>
          <w:sz w:val="26"/>
          <w:szCs w:val="26"/>
        </w:rPr>
      </w:pPr>
    </w:p>
    <w:p w14:paraId="10ACB7FD" w14:textId="77777777" w:rsidR="006204DA" w:rsidRDefault="006204DA" w:rsidP="006204DA">
      <w:pPr>
        <w:spacing w:after="0" w:line="360" w:lineRule="auto"/>
        <w:jc w:val="both"/>
        <w:rPr>
          <w:rFonts w:ascii="Times New Roman" w:hAnsi="Times New Roman" w:cs="Times New Roman"/>
          <w:sz w:val="26"/>
          <w:szCs w:val="26"/>
        </w:rPr>
      </w:pPr>
    </w:p>
    <w:p w14:paraId="4D1B1CF5" w14:textId="77777777"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1F52D31" wp14:editId="65D3ACF4">
            <wp:extent cx="5476875" cy="4000350"/>
            <wp:effectExtent l="0" t="0" r="0" b="0"/>
            <wp:docPr id="103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5"/>
                    <pic:cNvPicPr/>
                  </pic:nvPicPr>
                  <pic:blipFill>
                    <a:blip r:embed="rId30" cstate="print"/>
                    <a:srcRect l="8433" t="15001" r="42167" b="15001"/>
                    <a:stretch/>
                  </pic:blipFill>
                  <pic:spPr>
                    <a:xfrm>
                      <a:off x="0" y="0"/>
                      <a:ext cx="5476875" cy="4000350"/>
                    </a:xfrm>
                    <a:prstGeom prst="rect">
                      <a:avLst/>
                    </a:prstGeom>
                    <a:ln>
                      <a:noFill/>
                    </a:ln>
                  </pic:spPr>
                </pic:pic>
              </a:graphicData>
            </a:graphic>
          </wp:inline>
        </w:drawing>
      </w:r>
    </w:p>
    <w:p w14:paraId="2432B7C0" w14:textId="70BE2764" w:rsidR="006204DA" w:rsidRDefault="006204DA" w:rsidP="006204D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Figure 5.7: Diurnal variation of estimated and measured value </w:t>
      </w:r>
      <w:proofErr w:type="gramStart"/>
      <w:r>
        <w:rPr>
          <w:rFonts w:ascii="Times New Roman" w:hAnsi="Times New Roman" w:cs="Times New Roman"/>
          <w:sz w:val="26"/>
          <w:szCs w:val="26"/>
        </w:rPr>
        <w:t>for  (</w:t>
      </w:r>
      <w:proofErr w:type="gramEnd"/>
      <w:r>
        <w:rPr>
          <w:rFonts w:ascii="Times New Roman" w:hAnsi="Times New Roman" w:cs="Times New Roman"/>
          <w:sz w:val="26"/>
          <w:szCs w:val="26"/>
        </w:rPr>
        <w:t>DOY 121).</w:t>
      </w:r>
    </w:p>
    <w:p w14:paraId="48C004EF" w14:textId="77777777" w:rsidR="006204DA" w:rsidRDefault="006204DA" w:rsidP="006204DA">
      <w:pPr>
        <w:spacing w:line="360" w:lineRule="auto"/>
        <w:jc w:val="both"/>
        <w:rPr>
          <w:rFonts w:ascii="Times New Roman" w:hAnsi="Times New Roman" w:cs="Times New Roman"/>
          <w:sz w:val="26"/>
          <w:szCs w:val="26"/>
        </w:rPr>
      </w:pPr>
    </w:p>
    <w:p w14:paraId="098A29E8" w14:textId="77777777" w:rsidR="006204DA" w:rsidRDefault="006204DA" w:rsidP="006204DA">
      <w:pPr>
        <w:spacing w:line="360" w:lineRule="auto"/>
        <w:ind w:left="2160"/>
        <w:jc w:val="both"/>
        <w:rPr>
          <w:rFonts w:ascii="Times New Roman" w:hAnsi="Times New Roman" w:cs="Times New Roman"/>
          <w:sz w:val="26"/>
          <w:szCs w:val="26"/>
        </w:rPr>
      </w:pPr>
    </w:p>
    <w:p w14:paraId="14765E09" w14:textId="77777777" w:rsidR="006204DA" w:rsidRDefault="006204DA" w:rsidP="006204DA">
      <w:pPr>
        <w:rPr>
          <w:rFonts w:ascii="Times New Roman" w:hAnsi="Times New Roman" w:cs="Times New Roman"/>
          <w:b/>
          <w:sz w:val="26"/>
          <w:szCs w:val="26"/>
        </w:rPr>
      </w:pPr>
    </w:p>
    <w:p w14:paraId="1C022DF4" w14:textId="77777777" w:rsidR="006204DA" w:rsidRDefault="006204DA" w:rsidP="006204DA">
      <w:pPr>
        <w:spacing w:line="360" w:lineRule="auto"/>
        <w:ind w:left="720" w:hanging="720"/>
        <w:jc w:val="both"/>
        <w:outlineLvl w:val="0"/>
        <w:rPr>
          <w:rFonts w:ascii="Times New Roman" w:hAnsi="Times New Roman" w:cs="Times New Roman"/>
          <w:b/>
          <w:sz w:val="26"/>
          <w:szCs w:val="24"/>
        </w:rPr>
      </w:pPr>
    </w:p>
    <w:p w14:paraId="1AA9A357" w14:textId="77777777" w:rsidR="006204DA" w:rsidRDefault="006204DA" w:rsidP="006204DA">
      <w:pPr>
        <w:rPr>
          <w:rFonts w:ascii="Times New Roman" w:hAnsi="Times New Roman" w:cs="Times New Roman"/>
          <w:b/>
          <w:sz w:val="26"/>
          <w:szCs w:val="24"/>
        </w:rPr>
      </w:pPr>
      <w:r>
        <w:rPr>
          <w:rFonts w:ascii="Times New Roman" w:hAnsi="Times New Roman" w:cs="Times New Roman"/>
          <w:b/>
          <w:sz w:val="26"/>
          <w:szCs w:val="24"/>
        </w:rPr>
        <w:br w:type="page"/>
      </w:r>
    </w:p>
    <w:p w14:paraId="7FFA2638" w14:textId="77777777" w:rsidR="006204DA" w:rsidRDefault="006204DA" w:rsidP="006204DA">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SIX:</w:t>
      </w:r>
    </w:p>
    <w:p w14:paraId="3A992D9A" w14:textId="77777777" w:rsidR="006204DA" w:rsidRDefault="006204DA" w:rsidP="006204DA">
      <w:pP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AND CONCLUSIONS</w:t>
      </w:r>
    </w:p>
    <w:p w14:paraId="21773F25" w14:textId="415C8F2B"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Continuous measurements of Visible Light and Outdoor temperature at an experimental site (08</w:t>
      </w:r>
      <w:r>
        <w:rPr>
          <w:rFonts w:ascii="Times New Roman" w:hAnsi="Times New Roman" w:cs="Times New Roman"/>
          <w:sz w:val="26"/>
          <w:szCs w:val="24"/>
          <w:vertAlign w:val="superscript"/>
        </w:rPr>
        <w:t xml:space="preserve">0 </w:t>
      </w:r>
      <w:r>
        <w:rPr>
          <w:rFonts w:ascii="Times New Roman" w:hAnsi="Times New Roman" w:cs="Times New Roman"/>
          <w:sz w:val="26"/>
          <w:szCs w:val="24"/>
        </w:rPr>
        <w:t>9’21</w:t>
      </w:r>
      <w:r>
        <w:rPr>
          <w:rFonts w:ascii="Times New Roman" w:hAnsi="Times New Roman" w:cs="Times New Roman"/>
          <w:sz w:val="26"/>
          <w:szCs w:val="24"/>
          <w:vertAlign w:val="superscript"/>
        </w:rPr>
        <w:t>0</w:t>
      </w:r>
      <w:r>
        <w:rPr>
          <w:rFonts w:ascii="Times New Roman" w:hAnsi="Times New Roman" w:cs="Times New Roman"/>
          <w:sz w:val="26"/>
          <w:szCs w:val="24"/>
        </w:rPr>
        <w:t>N, 04</w:t>
      </w:r>
      <w:r>
        <w:rPr>
          <w:rFonts w:ascii="Times New Roman" w:hAnsi="Times New Roman" w:cs="Times New Roman"/>
          <w:sz w:val="26"/>
          <w:szCs w:val="24"/>
          <w:vertAlign w:val="superscript"/>
        </w:rPr>
        <w:t>0</w:t>
      </w:r>
      <w:r>
        <w:rPr>
          <w:rFonts w:ascii="Times New Roman" w:hAnsi="Times New Roman" w:cs="Times New Roman"/>
          <w:sz w:val="26"/>
          <w:szCs w:val="24"/>
        </w:rPr>
        <w:t>30’.50</w:t>
      </w:r>
      <w:r>
        <w:rPr>
          <w:rFonts w:ascii="Times New Roman" w:hAnsi="Times New Roman" w:cs="Times New Roman"/>
          <w:sz w:val="26"/>
          <w:szCs w:val="24"/>
          <w:vertAlign w:val="superscript"/>
        </w:rPr>
        <w:t>0</w:t>
      </w:r>
      <w:r>
        <w:rPr>
          <w:rFonts w:ascii="Times New Roman" w:hAnsi="Times New Roman" w:cs="Times New Roman"/>
          <w:sz w:val="26"/>
          <w:szCs w:val="24"/>
        </w:rPr>
        <w:t xml:space="preserve">E) located at the Kwara State Polytechnic Ilorin, Nigeria, was carried out between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sidR="005061B9">
        <w:rPr>
          <w:rFonts w:ascii="Times New Roman" w:hAnsi="Times New Roman" w:cs="Times New Roman"/>
          <w:sz w:val="26"/>
          <w:szCs w:val="24"/>
          <w:vertAlign w:val="superscript"/>
        </w:rPr>
        <w:t xml:space="preserve"> </w:t>
      </w:r>
      <w:r w:rsidR="005061B9">
        <w:rPr>
          <w:rFonts w:ascii="Times New Roman" w:hAnsi="Times New Roman" w:cs="Times New Roman"/>
          <w:sz w:val="26"/>
          <w:szCs w:val="24"/>
        </w:rPr>
        <w:t>May</w:t>
      </w:r>
      <w:r>
        <w:rPr>
          <w:rFonts w:ascii="Times New Roman" w:hAnsi="Times New Roman" w:cs="Times New Roman"/>
          <w:sz w:val="26"/>
          <w:szCs w:val="24"/>
        </w:rPr>
        <w:t xml:space="preserve"> –1</w:t>
      </w:r>
      <w:r>
        <w:rPr>
          <w:rFonts w:ascii="Times New Roman" w:hAnsi="Times New Roman" w:cs="Times New Roman"/>
          <w:sz w:val="26"/>
          <w:szCs w:val="24"/>
          <w:vertAlign w:val="superscript"/>
        </w:rPr>
        <w:t>st</w:t>
      </w:r>
      <w:r>
        <w:rPr>
          <w:rFonts w:ascii="Times New Roman" w:hAnsi="Times New Roman" w:cs="Times New Roman"/>
          <w:sz w:val="26"/>
          <w:szCs w:val="24"/>
        </w:rPr>
        <w:t xml:space="preserve"> </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xml:space="preserve">. Using the direct measurement technique, these datasets were used to investigate the </w:t>
      </w:r>
      <w:r w:rsidR="00CC37D8">
        <w:rPr>
          <w:rFonts w:ascii="Times New Roman" w:hAnsi="Times New Roman" w:cs="Times New Roman"/>
          <w:sz w:val="26"/>
          <w:szCs w:val="24"/>
        </w:rPr>
        <w:t xml:space="preserve">characteristics </w:t>
      </w:r>
      <w:r>
        <w:rPr>
          <w:rFonts w:ascii="Times New Roman" w:hAnsi="Times New Roman" w:cs="Times New Roman"/>
          <w:sz w:val="26"/>
          <w:szCs w:val="24"/>
        </w:rPr>
        <w:t>variation of the visible light</w:t>
      </w:r>
      <w:r w:rsidR="00CC37D8">
        <w:rPr>
          <w:rFonts w:ascii="Times New Roman" w:hAnsi="Times New Roman" w:cs="Times New Roman"/>
          <w:sz w:val="26"/>
          <w:szCs w:val="24"/>
        </w:rPr>
        <w:t xml:space="preserve"> and</w:t>
      </w:r>
      <w:r>
        <w:rPr>
          <w:rFonts w:ascii="Times New Roman" w:hAnsi="Times New Roman" w:cs="Times New Roman"/>
          <w:sz w:val="26"/>
          <w:szCs w:val="24"/>
        </w:rPr>
        <w:t xml:space="preserve"> outdoor temperature </w:t>
      </w:r>
      <w:r w:rsidR="00CC37D8">
        <w:rPr>
          <w:rFonts w:ascii="Times New Roman" w:hAnsi="Times New Roman" w:cs="Times New Roman"/>
          <w:sz w:val="26"/>
          <w:szCs w:val="24"/>
        </w:rPr>
        <w:t>in Ilorin, Kwara State.</w:t>
      </w:r>
    </w:p>
    <w:p w14:paraId="5CCBA060" w14:textId="277DEEF0" w:rsidR="00CC37D8" w:rsidRDefault="00CC37D8"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 xml:space="preserve">The results showed that </w:t>
      </w:r>
      <w:r>
        <w:rPr>
          <w:rFonts w:ascii="Times New Roman" w:hAnsi="Times New Roman" w:cs="Times New Roman"/>
          <w:iCs/>
          <w:sz w:val="26"/>
          <w:szCs w:val="26"/>
        </w:rPr>
        <w:t>f</w:t>
      </w:r>
      <w:r w:rsidRPr="00CC37D8">
        <w:rPr>
          <w:rFonts w:ascii="Times New Roman" w:hAnsi="Times New Roman" w:cs="Times New Roman"/>
          <w:iCs/>
          <w:sz w:val="26"/>
          <w:szCs w:val="26"/>
        </w:rPr>
        <w:t>or the period under consideration, the highest value of visible light for this research is 80Wm</w:t>
      </w:r>
      <w:r w:rsidRPr="00CC37D8">
        <w:rPr>
          <w:rFonts w:ascii="Times New Roman" w:hAnsi="Times New Roman" w:cs="Times New Roman"/>
          <w:iCs/>
          <w:sz w:val="26"/>
          <w:szCs w:val="26"/>
          <w:vertAlign w:val="superscript"/>
        </w:rPr>
        <w:t>-2</w:t>
      </w:r>
      <w:r w:rsidRPr="00CC37D8">
        <w:rPr>
          <w:rFonts w:ascii="Times New Roman" w:hAnsi="Times New Roman" w:cs="Times New Roman"/>
          <w:iCs/>
          <w:sz w:val="26"/>
          <w:szCs w:val="26"/>
        </w:rPr>
        <w:t>Lx.</w:t>
      </w:r>
    </w:p>
    <w:p w14:paraId="4A24C833" w14:textId="77777777" w:rsidR="00CC37D8" w:rsidRDefault="00CC37D8" w:rsidP="006204DA">
      <w:pPr>
        <w:rPr>
          <w:rFonts w:ascii="Times New Roman" w:hAnsi="Times New Roman" w:cs="Times New Roman"/>
          <w:b/>
          <w:sz w:val="28"/>
          <w:szCs w:val="24"/>
        </w:rPr>
      </w:pPr>
    </w:p>
    <w:p w14:paraId="14988100" w14:textId="77777777" w:rsidR="00CC37D8" w:rsidRDefault="00CC37D8" w:rsidP="006204DA">
      <w:pPr>
        <w:rPr>
          <w:rFonts w:ascii="Times New Roman" w:hAnsi="Times New Roman" w:cs="Times New Roman"/>
          <w:b/>
          <w:sz w:val="28"/>
          <w:szCs w:val="24"/>
        </w:rPr>
      </w:pPr>
    </w:p>
    <w:p w14:paraId="5744EA73" w14:textId="77777777" w:rsidR="00CC37D8" w:rsidRDefault="00CC37D8" w:rsidP="006204DA">
      <w:pPr>
        <w:rPr>
          <w:rFonts w:ascii="Times New Roman" w:hAnsi="Times New Roman" w:cs="Times New Roman"/>
          <w:b/>
          <w:sz w:val="28"/>
          <w:szCs w:val="24"/>
        </w:rPr>
      </w:pPr>
    </w:p>
    <w:p w14:paraId="67AC1E77" w14:textId="77777777" w:rsidR="00CC37D8" w:rsidRDefault="00CC37D8" w:rsidP="006204DA">
      <w:pPr>
        <w:rPr>
          <w:rFonts w:ascii="Times New Roman" w:hAnsi="Times New Roman" w:cs="Times New Roman"/>
          <w:b/>
          <w:sz w:val="28"/>
          <w:szCs w:val="24"/>
        </w:rPr>
      </w:pPr>
    </w:p>
    <w:p w14:paraId="61277ACA" w14:textId="77777777" w:rsidR="00CC37D8" w:rsidRDefault="00CC37D8" w:rsidP="006204DA">
      <w:pPr>
        <w:rPr>
          <w:rFonts w:ascii="Times New Roman" w:hAnsi="Times New Roman" w:cs="Times New Roman"/>
          <w:b/>
          <w:sz w:val="28"/>
          <w:szCs w:val="24"/>
        </w:rPr>
      </w:pPr>
    </w:p>
    <w:p w14:paraId="57BFF775" w14:textId="77777777" w:rsidR="00CC37D8" w:rsidRDefault="00CC37D8" w:rsidP="006204DA">
      <w:pPr>
        <w:rPr>
          <w:rFonts w:ascii="Times New Roman" w:hAnsi="Times New Roman" w:cs="Times New Roman"/>
          <w:b/>
          <w:sz w:val="28"/>
          <w:szCs w:val="24"/>
        </w:rPr>
      </w:pPr>
    </w:p>
    <w:p w14:paraId="62C5E7FB" w14:textId="77777777" w:rsidR="00CC37D8" w:rsidRDefault="00CC37D8" w:rsidP="006204DA">
      <w:pPr>
        <w:rPr>
          <w:rFonts w:ascii="Times New Roman" w:hAnsi="Times New Roman" w:cs="Times New Roman"/>
          <w:b/>
          <w:sz w:val="28"/>
          <w:szCs w:val="24"/>
        </w:rPr>
      </w:pPr>
    </w:p>
    <w:p w14:paraId="7D254466" w14:textId="77777777" w:rsidR="00CC37D8" w:rsidRDefault="00CC37D8" w:rsidP="006204DA">
      <w:pPr>
        <w:rPr>
          <w:rFonts w:ascii="Times New Roman" w:hAnsi="Times New Roman" w:cs="Times New Roman"/>
          <w:b/>
          <w:sz w:val="28"/>
          <w:szCs w:val="24"/>
        </w:rPr>
      </w:pPr>
    </w:p>
    <w:p w14:paraId="279B6AE2" w14:textId="77777777" w:rsidR="00CC37D8" w:rsidRDefault="00CC37D8" w:rsidP="006204DA">
      <w:pPr>
        <w:rPr>
          <w:rFonts w:ascii="Times New Roman" w:hAnsi="Times New Roman" w:cs="Times New Roman"/>
          <w:b/>
          <w:sz w:val="28"/>
          <w:szCs w:val="24"/>
        </w:rPr>
      </w:pPr>
    </w:p>
    <w:p w14:paraId="5265B4B8" w14:textId="77777777" w:rsidR="00CC37D8" w:rsidRDefault="00CC37D8" w:rsidP="006204DA">
      <w:pPr>
        <w:rPr>
          <w:rFonts w:ascii="Times New Roman" w:hAnsi="Times New Roman" w:cs="Times New Roman"/>
          <w:b/>
          <w:sz w:val="28"/>
          <w:szCs w:val="24"/>
        </w:rPr>
      </w:pPr>
    </w:p>
    <w:p w14:paraId="0E2C2946" w14:textId="77777777" w:rsidR="00CC37D8" w:rsidRDefault="00CC37D8" w:rsidP="006204DA">
      <w:pPr>
        <w:rPr>
          <w:rFonts w:ascii="Times New Roman" w:hAnsi="Times New Roman" w:cs="Times New Roman"/>
          <w:b/>
          <w:sz w:val="28"/>
          <w:szCs w:val="24"/>
        </w:rPr>
      </w:pPr>
    </w:p>
    <w:p w14:paraId="36009334" w14:textId="77777777" w:rsidR="00CC37D8" w:rsidRDefault="00CC37D8" w:rsidP="006204DA">
      <w:pPr>
        <w:rPr>
          <w:rFonts w:ascii="Times New Roman" w:hAnsi="Times New Roman" w:cs="Times New Roman"/>
          <w:b/>
          <w:sz w:val="28"/>
          <w:szCs w:val="24"/>
        </w:rPr>
      </w:pPr>
    </w:p>
    <w:p w14:paraId="78A654D7" w14:textId="2A3161C0" w:rsidR="006204DA" w:rsidRDefault="006204DA" w:rsidP="006204DA">
      <w:pPr>
        <w:rPr>
          <w:rFonts w:ascii="Times New Roman" w:hAnsi="Times New Roman" w:cs="Times New Roman"/>
          <w:b/>
          <w:sz w:val="28"/>
          <w:szCs w:val="24"/>
        </w:rPr>
      </w:pPr>
      <w:r>
        <w:rPr>
          <w:rFonts w:ascii="Times New Roman" w:hAnsi="Times New Roman" w:cs="Times New Roman"/>
          <w:b/>
          <w:sz w:val="28"/>
          <w:szCs w:val="24"/>
        </w:rPr>
        <w:lastRenderedPageBreak/>
        <w:t>REFERENCES</w:t>
      </w:r>
    </w:p>
    <w:p w14:paraId="2011B0EC" w14:textId="77777777" w:rsidR="006204DA" w:rsidRDefault="006204DA" w:rsidP="006204DA">
      <w:pPr>
        <w:autoSpaceDE w:val="0"/>
        <w:autoSpaceDN w:val="0"/>
        <w:adjustRightInd w:val="0"/>
        <w:spacing w:after="0"/>
        <w:jc w:val="both"/>
        <w:rPr>
          <w:rStyle w:val="Hyperlink"/>
          <w:rFonts w:ascii="Times New Roman" w:hAnsi="Times New Roman" w:cs="Times New Roman"/>
          <w:color w:val="auto"/>
          <w:sz w:val="26"/>
          <w:szCs w:val="26"/>
          <w:u w:val="none"/>
        </w:rPr>
      </w:pPr>
      <w:r>
        <w:rPr>
          <w:rFonts w:ascii="Times New Roman" w:hAnsi="Times New Roman" w:cs="Times New Roman"/>
          <w:sz w:val="26"/>
          <w:szCs w:val="26"/>
          <w:shd w:val="clear" w:color="auto" w:fill="FFFFFF"/>
        </w:rPr>
        <w:t>Dianne, H. J.  (2018). </w:t>
      </w:r>
      <w:r>
        <w:rPr>
          <w:rFonts w:ascii="Times New Roman" w:hAnsi="Times New Roman" w:cs="Times New Roman"/>
          <w:sz w:val="26"/>
          <w:szCs w:val="26"/>
        </w:rPr>
        <w:fldChar w:fldCharType="begin"/>
      </w:r>
      <w:r>
        <w:rPr>
          <w:rFonts w:ascii="Times New Roman" w:hAnsi="Times New Roman" w:cs="Times New Roman"/>
          <w:sz w:val="26"/>
          <w:szCs w:val="26"/>
        </w:rPr>
        <w:instrText xml:space="preserve"> HYPERLINK "https://doi.org/10.12942%2Flrsp-2007-2" </w:instrText>
      </w:r>
      <w:r>
        <w:rPr>
          <w:rFonts w:ascii="Times New Roman" w:hAnsi="Times New Roman" w:cs="Times New Roman"/>
          <w:sz w:val="26"/>
          <w:szCs w:val="26"/>
        </w:rPr>
      </w:r>
      <w:r>
        <w:rPr>
          <w:rFonts w:ascii="Times New Roman" w:hAnsi="Times New Roman" w:cs="Times New Roman"/>
          <w:sz w:val="26"/>
          <w:szCs w:val="26"/>
        </w:rPr>
        <w:fldChar w:fldCharType="separate"/>
      </w:r>
      <w:r>
        <w:rPr>
          <w:rStyle w:val="Hyperlink"/>
          <w:rFonts w:ascii="Times New Roman" w:hAnsi="Times New Roman" w:cs="Times New Roman"/>
          <w:color w:val="auto"/>
          <w:sz w:val="26"/>
          <w:szCs w:val="26"/>
          <w:u w:val="none"/>
        </w:rPr>
        <w:t xml:space="preserve">"The Sun and the Earth's Climate: Absorption of solar </w:t>
      </w:r>
    </w:p>
    <w:p w14:paraId="61BD081A" w14:textId="77777777" w:rsidR="006204DA" w:rsidRDefault="006204DA" w:rsidP="006204DA">
      <w:pPr>
        <w:autoSpaceDE w:val="0"/>
        <w:autoSpaceDN w:val="0"/>
        <w:adjustRightInd w:val="0"/>
        <w:ind w:left="720"/>
        <w:jc w:val="both"/>
        <w:rPr>
          <w:rFonts w:ascii="Times New Roman" w:hAnsi="Times New Roman" w:cs="Times New Roman"/>
          <w:sz w:val="26"/>
          <w:szCs w:val="26"/>
          <w:shd w:val="clear" w:color="auto" w:fill="FFFFFF"/>
        </w:rPr>
      </w:pPr>
      <w:r>
        <w:rPr>
          <w:rStyle w:val="Hyperlink"/>
          <w:rFonts w:ascii="Times New Roman" w:hAnsi="Times New Roman" w:cs="Times New Roman"/>
          <w:color w:val="auto"/>
          <w:sz w:val="26"/>
          <w:szCs w:val="26"/>
          <w:u w:val="none"/>
        </w:rPr>
        <w:t>spectral radiation by the atmosphere"</w:t>
      </w:r>
      <w:r>
        <w:rPr>
          <w:rFonts w:ascii="Times New Roman" w:hAnsi="Times New Roman" w:cs="Times New Roman"/>
          <w:sz w:val="26"/>
          <w:szCs w:val="26"/>
        </w:rPr>
        <w:fldChar w:fldCharType="end"/>
      </w:r>
      <w:r>
        <w:rPr>
          <w:rFonts w:ascii="Times New Roman" w:hAnsi="Times New Roman" w:cs="Times New Roman"/>
          <w:sz w:val="26"/>
          <w:szCs w:val="26"/>
          <w:shd w:val="clear" w:color="auto" w:fill="FFFFFF"/>
        </w:rPr>
        <w:t>. </w:t>
      </w:r>
      <w:r>
        <w:rPr>
          <w:rFonts w:ascii="Times New Roman" w:hAnsi="Times New Roman" w:cs="Times New Roman"/>
          <w:i/>
          <w:iCs/>
          <w:sz w:val="26"/>
          <w:szCs w:val="26"/>
          <w:shd w:val="clear" w:color="auto" w:fill="FFFFFF"/>
        </w:rPr>
        <w:t>Living Reviews in Solar Physics</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4</w:t>
      </w:r>
      <w:r>
        <w:rPr>
          <w:rFonts w:ascii="Times New Roman" w:hAnsi="Times New Roman" w:cs="Times New Roman"/>
          <w:sz w:val="26"/>
          <w:szCs w:val="26"/>
          <w:shd w:val="clear" w:color="auto" w:fill="FFFFFF"/>
        </w:rPr>
        <w:t> (2): 2. </w:t>
      </w:r>
    </w:p>
    <w:p w14:paraId="2BECBA65" w14:textId="77777777" w:rsidR="006204DA" w:rsidRDefault="006204DA" w:rsidP="006204DA">
      <w:pPr>
        <w:autoSpaceDE w:val="0"/>
        <w:autoSpaceDN w:val="0"/>
        <w:adjustRightInd w:val="0"/>
        <w:spacing w:after="0"/>
        <w:jc w:val="both"/>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Dutton, M. (2014). "Risks, especially for the eye, emanating from the rise of solar </w:t>
      </w:r>
    </w:p>
    <w:p w14:paraId="33B76C37" w14:textId="77777777" w:rsidR="006204DA" w:rsidRDefault="006204DA" w:rsidP="006204DA">
      <w:pPr>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UV-radiation in the Arctic and Antarctic regions". </w:t>
      </w:r>
      <w:r>
        <w:rPr>
          <w:rFonts w:ascii="Times New Roman" w:hAnsi="Times New Roman" w:cs="Times New Roman"/>
          <w:i/>
          <w:iCs/>
          <w:color w:val="202122"/>
          <w:sz w:val="26"/>
          <w:szCs w:val="26"/>
          <w:shd w:val="clear" w:color="auto" w:fill="FFFFFF"/>
        </w:rPr>
        <w:t>International Journal of Circumpolar Health</w:t>
      </w:r>
      <w:r>
        <w:rPr>
          <w:rFonts w:ascii="Times New Roman" w:hAnsi="Times New Roman" w:cs="Times New Roman"/>
          <w:i/>
          <w:color w:val="202122"/>
          <w:sz w:val="26"/>
          <w:szCs w:val="26"/>
          <w:shd w:val="clear" w:color="auto" w:fill="FFFFFF"/>
        </w:rPr>
        <w: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59</w:t>
      </w:r>
      <w:r>
        <w:rPr>
          <w:rFonts w:ascii="Times New Roman" w:hAnsi="Times New Roman" w:cs="Times New Roman"/>
          <w:color w:val="202122"/>
          <w:sz w:val="26"/>
          <w:szCs w:val="26"/>
          <w:shd w:val="clear" w:color="auto" w:fill="FFFFFF"/>
        </w:rPr>
        <w:t> (1): 38–51</w:t>
      </w:r>
    </w:p>
    <w:p w14:paraId="1EBF4450" w14:textId="77777777" w:rsidR="006204DA" w:rsidRDefault="006204DA" w:rsidP="006204DA">
      <w:pPr>
        <w:spacing w:after="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Hann, A.J and Suring, K.J. (1939). "Removal of ethylene from air and low oxygen </w:t>
      </w:r>
    </w:p>
    <w:p w14:paraId="2AAC6BBC" w14:textId="77777777" w:rsidR="006204DA" w:rsidRDefault="006204DA" w:rsidP="006204DA">
      <w:pPr>
        <w:ind w:left="72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atmospheres with ultra violet radiation". </w:t>
      </w:r>
      <w:r>
        <w:rPr>
          <w:rFonts w:ascii="Times New Roman" w:hAnsi="Times New Roman" w:cs="Times New Roman"/>
          <w:iCs/>
          <w:sz w:val="26"/>
          <w:szCs w:val="26"/>
          <w:shd w:val="clear" w:color="auto" w:fill="FFFFFF"/>
        </w:rPr>
        <w:t>Lebensm-Wiss U Technology</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19</w:t>
      </w:r>
      <w:r>
        <w:rPr>
          <w:rFonts w:ascii="Times New Roman" w:hAnsi="Times New Roman" w:cs="Times New Roman"/>
          <w:sz w:val="26"/>
          <w:szCs w:val="26"/>
          <w:shd w:val="clear" w:color="auto" w:fill="FFFFFF"/>
        </w:rPr>
        <w:t>: 176–9</w:t>
      </w:r>
    </w:p>
    <w:p w14:paraId="33ADC764" w14:textId="77777777" w:rsidR="006204DA" w:rsidRDefault="006204DA" w:rsidP="006204DA">
      <w:pPr>
        <w:autoSpaceDE w:val="0"/>
        <w:autoSpaceDN w:val="0"/>
        <w:adjustRightInd w:val="0"/>
        <w:spacing w:after="0"/>
        <w:jc w:val="both"/>
        <w:rPr>
          <w:rFonts w:ascii="Times New Roman" w:hAnsi="Times New Roman" w:cs="Times New Roman"/>
          <w:color w:val="202122"/>
          <w:sz w:val="26"/>
          <w:szCs w:val="26"/>
          <w:shd w:val="clear" w:color="auto" w:fill="FFFFFF"/>
        </w:rPr>
      </w:pPr>
      <w:r>
        <w:rPr>
          <w:rFonts w:ascii="Times New Roman" w:eastAsia="Arial Unicode MS" w:hAnsi="Times New Roman" w:cs="Times New Roman"/>
          <w:sz w:val="26"/>
          <w:szCs w:val="26"/>
        </w:rPr>
        <w:t xml:space="preserve">Johann, R. (1801). </w:t>
      </w:r>
      <w:r>
        <w:rPr>
          <w:rFonts w:ascii="Times New Roman" w:hAnsi="Times New Roman" w:cs="Times New Roman"/>
          <w:color w:val="202122"/>
          <w:sz w:val="26"/>
          <w:szCs w:val="26"/>
          <w:shd w:val="clear" w:color="auto" w:fill="FFFFFF"/>
        </w:rPr>
        <w:t xml:space="preserve"> "Ultraviolet B irradiation-induced G2 cell cycle arrest in </w:t>
      </w:r>
    </w:p>
    <w:p w14:paraId="2CC714BB" w14:textId="77777777" w:rsidR="006204DA" w:rsidRDefault="006204DA" w:rsidP="006204DA">
      <w:pPr>
        <w:autoSpaceDE w:val="0"/>
        <w:autoSpaceDN w:val="0"/>
        <w:adjustRightInd w:val="0"/>
        <w:ind w:left="720"/>
        <w:jc w:val="both"/>
        <w:rPr>
          <w:rFonts w:ascii="Times New Roman" w:eastAsia="Arial Unicode MS" w:hAnsi="Times New Roman" w:cs="Times New Roman"/>
          <w:sz w:val="26"/>
          <w:szCs w:val="26"/>
        </w:rPr>
      </w:pPr>
      <w:r>
        <w:rPr>
          <w:rFonts w:ascii="Times New Roman" w:hAnsi="Times New Roman" w:cs="Times New Roman"/>
          <w:color w:val="202122"/>
          <w:sz w:val="26"/>
          <w:szCs w:val="26"/>
          <w:shd w:val="clear" w:color="auto" w:fill="FFFFFF"/>
        </w:rPr>
        <w:t>human keratinocytes by inhibitory phosphorylation of the cdc2 cell cycle kinase". </w:t>
      </w:r>
      <w:r>
        <w:rPr>
          <w:rFonts w:ascii="Times New Roman" w:hAnsi="Times New Roman" w:cs="Times New Roman"/>
          <w:iCs/>
          <w:color w:val="202122"/>
          <w:sz w:val="26"/>
          <w:szCs w:val="26"/>
          <w:shd w:val="clear" w:color="auto" w:fill="FFFFFF"/>
        </w:rPr>
        <w:t>Oncogene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11</w:t>
      </w:r>
      <w:r>
        <w:rPr>
          <w:rFonts w:ascii="Times New Roman" w:hAnsi="Times New Roman" w:cs="Times New Roman"/>
          <w:color w:val="202122"/>
          <w:sz w:val="26"/>
          <w:szCs w:val="26"/>
          <w:shd w:val="clear" w:color="auto" w:fill="FFFFFF"/>
        </w:rPr>
        <w:t> (10): 2151–6</w:t>
      </w:r>
    </w:p>
    <w:p w14:paraId="6C7315C2" w14:textId="77777777" w:rsidR="006204DA" w:rsidRDefault="006204DA" w:rsidP="006204DA">
      <w:pPr>
        <w:spacing w:after="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Jordan, K.J and Kurtz, R.H. (2013). "Atmospheric pollutants destroyed in an ultra </w:t>
      </w:r>
    </w:p>
    <w:p w14:paraId="1616ACCA" w14:textId="77777777" w:rsidR="006204DA" w:rsidRDefault="006204DA" w:rsidP="006204DA">
      <w:pPr>
        <w:ind w:firstLine="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violet scrubber". </w:t>
      </w:r>
      <w:r>
        <w:rPr>
          <w:rFonts w:ascii="Times New Roman" w:hAnsi="Times New Roman" w:cs="Times New Roman"/>
          <w:iCs/>
          <w:color w:val="202122"/>
          <w:sz w:val="26"/>
          <w:szCs w:val="26"/>
          <w:shd w:val="clear" w:color="auto" w:fill="FFFFFF"/>
        </w:rPr>
        <w:t>Laboratory Practice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22</w:t>
      </w:r>
      <w:r>
        <w:rPr>
          <w:rFonts w:ascii="Times New Roman" w:hAnsi="Times New Roman" w:cs="Times New Roman"/>
          <w:color w:val="202122"/>
          <w:sz w:val="26"/>
          <w:szCs w:val="26"/>
          <w:shd w:val="clear" w:color="auto" w:fill="FFFFFF"/>
        </w:rPr>
        <w:t> (2): 103–6</w:t>
      </w:r>
    </w:p>
    <w:p w14:paraId="7EEF77DA" w14:textId="77777777" w:rsidR="006204DA" w:rsidRDefault="006204DA" w:rsidP="006204DA">
      <w:pPr>
        <w:spacing w:after="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King, T.J; Herndon, J.H; Colón, L.E and Gottschalk, R.W. (1999). "The impact </w:t>
      </w:r>
    </w:p>
    <w:p w14:paraId="43D5E86C" w14:textId="77777777" w:rsidR="006204DA" w:rsidRDefault="006204DA" w:rsidP="006204DA">
      <w:pPr>
        <w:ind w:left="63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of natural sunlight exposure on the UVB-sun protection factor (UVB-SPF) and UVA protection factor (UVA-PF) of a UVA/UVB SPF 50 sunscreen". </w:t>
      </w:r>
      <w:r>
        <w:rPr>
          <w:rFonts w:ascii="Times New Roman" w:hAnsi="Times New Roman" w:cs="Times New Roman"/>
          <w:i/>
          <w:iCs/>
          <w:sz w:val="26"/>
          <w:szCs w:val="26"/>
          <w:shd w:val="clear" w:color="auto" w:fill="FFFFFF"/>
        </w:rPr>
        <w:t>J Drugs Dermatol</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10</w:t>
      </w:r>
      <w:r>
        <w:rPr>
          <w:rFonts w:ascii="Times New Roman" w:hAnsi="Times New Roman" w:cs="Times New Roman"/>
          <w:sz w:val="26"/>
          <w:szCs w:val="26"/>
          <w:shd w:val="clear" w:color="auto" w:fill="FFFFFF"/>
        </w:rPr>
        <w:t> (2): 150–155. </w:t>
      </w:r>
    </w:p>
    <w:p w14:paraId="00424564" w14:textId="77777777" w:rsidR="006204DA" w:rsidRDefault="006204DA" w:rsidP="006204DA">
      <w:pPr>
        <w:pStyle w:val="BodyText1"/>
        <w:shd w:val="clear" w:color="auto" w:fill="auto"/>
        <w:spacing w:line="276" w:lineRule="auto"/>
        <w:ind w:left="630" w:right="20" w:hanging="630"/>
        <w:rPr>
          <w:rFonts w:ascii="Times New Roman" w:hAnsi="Times New Roman" w:cs="Times New Roman"/>
          <w:sz w:val="32"/>
          <w:szCs w:val="24"/>
        </w:rPr>
      </w:pPr>
      <w:r>
        <w:rPr>
          <w:rFonts w:ascii="Times New Roman" w:hAnsi="Times New Roman" w:cs="Times New Roman"/>
          <w:sz w:val="24"/>
          <w:szCs w:val="16"/>
        </w:rPr>
        <w:t>NASA (1958). The Warmest Year in Modern Record.</w:t>
      </w:r>
    </w:p>
    <w:p w14:paraId="096CABC1" w14:textId="77777777" w:rsidR="006204DA" w:rsidRDefault="006204DA" w:rsidP="006204DA">
      <w:pPr>
        <w:spacing w:after="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Steeger, E; Almog, J; Frank, A; Ziv, Z; Bergman, P and GuiQuang, W. (2001). </w:t>
      </w:r>
    </w:p>
    <w:p w14:paraId="2905B4DA" w14:textId="77777777" w:rsidR="006204DA" w:rsidRDefault="006204DA" w:rsidP="006204DA">
      <w:pPr>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"Detection of dry bodily fluids by inherent short wavelength UV luminescence: Preliminary results". </w:t>
      </w:r>
      <w:r>
        <w:rPr>
          <w:rFonts w:ascii="Times New Roman" w:hAnsi="Times New Roman" w:cs="Times New Roman"/>
          <w:i/>
          <w:iCs/>
          <w:color w:val="202122"/>
          <w:sz w:val="26"/>
          <w:szCs w:val="26"/>
          <w:shd w:val="clear" w:color="auto" w:fill="FFFFFF"/>
        </w:rPr>
        <w:t>Forensic Sci Int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66</w:t>
      </w:r>
      <w:r>
        <w:rPr>
          <w:rFonts w:ascii="Times New Roman" w:hAnsi="Times New Roman" w:cs="Times New Roman"/>
          <w:color w:val="202122"/>
          <w:sz w:val="26"/>
          <w:szCs w:val="26"/>
          <w:shd w:val="clear" w:color="auto" w:fill="FFFFFF"/>
        </w:rPr>
        <w:t> (2): 89–94.</w:t>
      </w:r>
    </w:p>
    <w:p w14:paraId="5AF7D7B7" w14:textId="77777777" w:rsidR="006204DA" w:rsidRDefault="006204DA" w:rsidP="006204DA">
      <w:pPr>
        <w:autoSpaceDE w:val="0"/>
        <w:autoSpaceDN w:val="0"/>
        <w:adjustRightInd w:val="0"/>
        <w:spacing w:after="0"/>
        <w:jc w:val="both"/>
        <w:rPr>
          <w:rFonts w:ascii="Times New Roman" w:eastAsia="SlimbachStd-Book" w:hAnsi="Times New Roman" w:cs="Times New Roman"/>
          <w:sz w:val="24"/>
          <w:szCs w:val="16"/>
        </w:rPr>
      </w:pPr>
      <w:r>
        <w:rPr>
          <w:rFonts w:ascii="Times New Roman" w:eastAsia="SlimbachStd-Book" w:hAnsi="Times New Roman" w:cs="Times New Roman"/>
          <w:sz w:val="24"/>
          <w:szCs w:val="16"/>
        </w:rPr>
        <w:t xml:space="preserve">Osterwald, A; Tucker, M. </w:t>
      </w:r>
      <w:proofErr w:type="gramStart"/>
      <w:r>
        <w:rPr>
          <w:rFonts w:ascii="Times New Roman" w:eastAsia="SlimbachStd-Book" w:hAnsi="Times New Roman" w:cs="Times New Roman"/>
          <w:sz w:val="24"/>
          <w:szCs w:val="16"/>
        </w:rPr>
        <w:t>A</w:t>
      </w:r>
      <w:proofErr w:type="gramEnd"/>
      <w:r>
        <w:rPr>
          <w:rFonts w:ascii="Times New Roman" w:eastAsia="SlimbachStd-Book" w:hAnsi="Times New Roman" w:cs="Times New Roman"/>
          <w:sz w:val="24"/>
          <w:szCs w:val="16"/>
        </w:rPr>
        <w:t xml:space="preserve"> andHou-Jensen, K. (2003). The Danish case-control study </w:t>
      </w:r>
    </w:p>
    <w:p w14:paraId="3238C5D0" w14:textId="1343EBD5" w:rsidR="005B103D" w:rsidRDefault="006204DA" w:rsidP="00CF721F">
      <w:pPr>
        <w:autoSpaceDE w:val="0"/>
        <w:autoSpaceDN w:val="0"/>
        <w:adjustRightInd w:val="0"/>
        <w:ind w:left="720"/>
        <w:jc w:val="both"/>
      </w:pPr>
      <w:r>
        <w:rPr>
          <w:rFonts w:ascii="Times New Roman" w:eastAsia="SlimbachStd-Book" w:hAnsi="Times New Roman" w:cs="Times New Roman"/>
          <w:sz w:val="24"/>
          <w:szCs w:val="16"/>
        </w:rPr>
        <w:t xml:space="preserve">ofcutaneousmalignant melanoma. I. Importanceof host factors. </w:t>
      </w:r>
      <w:r>
        <w:rPr>
          <w:rFonts w:ascii="Times New Roman" w:eastAsia="SlimbachStd-Book" w:hAnsi="Times New Roman" w:cs="Times New Roman"/>
          <w:i/>
          <w:sz w:val="24"/>
          <w:szCs w:val="16"/>
        </w:rPr>
        <w:t xml:space="preserve">Int J </w:t>
      </w:r>
      <w:proofErr w:type="gramStart"/>
      <w:r>
        <w:rPr>
          <w:rFonts w:ascii="Times New Roman" w:eastAsia="SlimbachStd-Book" w:hAnsi="Times New Roman" w:cs="Times New Roman"/>
          <w:i/>
          <w:sz w:val="24"/>
          <w:szCs w:val="16"/>
        </w:rPr>
        <w:t>Cancer;</w:t>
      </w:r>
      <w:r>
        <w:rPr>
          <w:rFonts w:ascii="Times New Roman" w:eastAsia="SlimbachStd-Book" w:hAnsi="Times New Roman" w:cs="Times New Roman"/>
          <w:sz w:val="24"/>
          <w:szCs w:val="16"/>
        </w:rPr>
        <w:t>42:200</w:t>
      </w:r>
      <w:proofErr w:type="gramEnd"/>
      <w:r>
        <w:rPr>
          <w:rFonts w:ascii="Times New Roman" w:eastAsia="SlimbachStd-Book" w:hAnsi="Times New Roman" w:cs="Times New Roman"/>
          <w:sz w:val="24"/>
          <w:szCs w:val="16"/>
        </w:rPr>
        <w:t>-6.</w:t>
      </w:r>
    </w:p>
    <w:sectPr w:rsidR="005B103D">
      <w:footerReference w:type="default" r:id="rId31"/>
      <w:pgSz w:w="11520" w:h="1440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96B30" w14:textId="77777777" w:rsidR="00F55B44" w:rsidRDefault="00F55B44">
      <w:pPr>
        <w:spacing w:after="0" w:line="240" w:lineRule="auto"/>
      </w:pPr>
      <w:r>
        <w:separator/>
      </w:r>
    </w:p>
  </w:endnote>
  <w:endnote w:type="continuationSeparator" w:id="0">
    <w:p w14:paraId="743E9374" w14:textId="77777777" w:rsidR="00F55B44" w:rsidRDefault="00F55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SlimbachStd-Book">
    <w:altName w:val="MS Mincho"/>
    <w:charset w:val="80"/>
    <w:family w:val="roman"/>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347CB" w14:textId="77777777" w:rsidR="001F4E5C" w:rsidRDefault="00000000">
    <w:pPr>
      <w:pStyle w:val="Footer"/>
      <w:jc w:val="center"/>
    </w:pPr>
    <w:r>
      <w:fldChar w:fldCharType="begin"/>
    </w:r>
    <w:r>
      <w:instrText xml:space="preserve"> PAGE   \* MERGEFORMAT </w:instrText>
    </w:r>
    <w:r>
      <w:fldChar w:fldCharType="separate"/>
    </w:r>
    <w:r>
      <w:rPr>
        <w:noProof/>
      </w:rPr>
      <w:t>46</w:t>
    </w:r>
    <w:r>
      <w:fldChar w:fldCharType="end"/>
    </w:r>
  </w:p>
  <w:p w14:paraId="655621E4" w14:textId="77777777" w:rsidR="001F4E5C" w:rsidRDefault="001F4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12672E" w14:textId="77777777" w:rsidR="00F55B44" w:rsidRDefault="00F55B44">
      <w:pPr>
        <w:spacing w:after="0" w:line="240" w:lineRule="auto"/>
      </w:pPr>
      <w:r>
        <w:separator/>
      </w:r>
    </w:p>
  </w:footnote>
  <w:footnote w:type="continuationSeparator" w:id="0">
    <w:p w14:paraId="7CE39BB7" w14:textId="77777777" w:rsidR="00F55B44" w:rsidRDefault="00F55B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0000002"/>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7B30B5"/>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16cid:durableId="1075395406">
    <w:abstractNumId w:val="2"/>
  </w:num>
  <w:num w:numId="2" w16cid:durableId="1696928369">
    <w:abstractNumId w:val="1"/>
  </w:num>
  <w:num w:numId="3" w16cid:durableId="878396738">
    <w:abstractNumId w:val="3"/>
  </w:num>
  <w:num w:numId="4" w16cid:durableId="824322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4DA"/>
    <w:rsid w:val="001F4E5C"/>
    <w:rsid w:val="003118C3"/>
    <w:rsid w:val="005061B9"/>
    <w:rsid w:val="005B103D"/>
    <w:rsid w:val="006204DA"/>
    <w:rsid w:val="0081431E"/>
    <w:rsid w:val="00B5441F"/>
    <w:rsid w:val="00CC37D8"/>
    <w:rsid w:val="00CF721F"/>
    <w:rsid w:val="00F55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23F2E0"/>
  <w15:chartTrackingRefBased/>
  <w15:docId w15:val="{56417B56-EF07-43DC-8F91-29AEA371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4DA"/>
    <w:pPr>
      <w:spacing w:after="200" w:line="276" w:lineRule="auto"/>
    </w:pPr>
    <w:rPr>
      <w:rFonts w:ascii="Calibri" w:eastAsia="Calibri" w:hAnsi="Calibri" w:cs="SimSun"/>
      <w:kern w:val="0"/>
      <w14:ligatures w14:val="none"/>
    </w:rPr>
  </w:style>
  <w:style w:type="paragraph" w:styleId="Heading2">
    <w:name w:val="heading 2"/>
    <w:basedOn w:val="Normal"/>
    <w:next w:val="Normal"/>
    <w:link w:val="Heading2Char"/>
    <w:uiPriority w:val="9"/>
    <w:unhideWhenUsed/>
    <w:qFormat/>
    <w:rsid w:val="006204DA"/>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04DA"/>
    <w:rPr>
      <w:rFonts w:ascii="Cambria" w:eastAsia="SimSun" w:hAnsi="Cambria" w:cs="SimSun"/>
      <w:b/>
      <w:bCs/>
      <w:color w:val="4F81BD"/>
      <w:kern w:val="0"/>
      <w:sz w:val="26"/>
      <w:szCs w:val="26"/>
      <w14:ligatures w14:val="none"/>
    </w:rPr>
  </w:style>
  <w:style w:type="paragraph" w:styleId="NormalWeb">
    <w:name w:val="Normal (Web)"/>
    <w:basedOn w:val="Normal"/>
    <w:uiPriority w:val="99"/>
    <w:qFormat/>
    <w:rsid w:val="006204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6204DA"/>
  </w:style>
  <w:style w:type="character" w:styleId="Hyperlink">
    <w:name w:val="Hyperlink"/>
    <w:basedOn w:val="DefaultParagraphFont"/>
    <w:uiPriority w:val="99"/>
    <w:rsid w:val="006204DA"/>
    <w:rPr>
      <w:color w:val="0000FF"/>
      <w:u w:val="single"/>
    </w:rPr>
  </w:style>
  <w:style w:type="paragraph" w:styleId="ListParagraph">
    <w:name w:val="List Paragraph"/>
    <w:basedOn w:val="Normal"/>
    <w:uiPriority w:val="34"/>
    <w:qFormat/>
    <w:rsid w:val="006204DA"/>
    <w:pPr>
      <w:spacing w:line="480" w:lineRule="auto"/>
      <w:ind w:left="720"/>
      <w:contextualSpacing/>
      <w:jc w:val="both"/>
    </w:pPr>
  </w:style>
  <w:style w:type="character" w:styleId="Emphasis">
    <w:name w:val="Emphasis"/>
    <w:basedOn w:val="DefaultParagraphFont"/>
    <w:uiPriority w:val="20"/>
    <w:qFormat/>
    <w:rsid w:val="006204DA"/>
    <w:rPr>
      <w:i/>
      <w:iCs/>
    </w:rPr>
  </w:style>
  <w:style w:type="paragraph" w:styleId="BodyText">
    <w:name w:val="Body Text"/>
    <w:basedOn w:val="Normal"/>
    <w:link w:val="BodyTextChar"/>
    <w:uiPriority w:val="99"/>
    <w:qFormat/>
    <w:rsid w:val="006204DA"/>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6204DA"/>
    <w:rPr>
      <w:rFonts w:ascii="Arial" w:eastAsia="Arial Unicode MS" w:hAnsi="Arial" w:cs="Arial"/>
      <w:kern w:val="0"/>
      <w:shd w:val="clear" w:color="auto" w:fill="FFFFFF"/>
      <w14:ligatures w14:val="none"/>
    </w:rPr>
  </w:style>
  <w:style w:type="table" w:styleId="TableGrid">
    <w:name w:val="Table Grid"/>
    <w:basedOn w:val="TableNormal"/>
    <w:uiPriority w:val="59"/>
    <w:rsid w:val="006204DA"/>
    <w:pPr>
      <w:spacing w:after="0" w:line="240" w:lineRule="auto"/>
      <w:jc w:val="both"/>
    </w:pPr>
    <w:rPr>
      <w:rFonts w:ascii="Calibri" w:eastAsia="Calibri" w:hAnsi="Calibri" w:cs="SimSu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
    <w:name w:val="Heading #1_"/>
    <w:basedOn w:val="DefaultParagraphFont"/>
    <w:link w:val="Heading10"/>
    <w:uiPriority w:val="99"/>
    <w:rsid w:val="006204DA"/>
    <w:rPr>
      <w:rFonts w:ascii="Arial" w:hAnsi="Arial" w:cs="Arial"/>
      <w:b/>
      <w:bCs/>
      <w:shd w:val="clear" w:color="auto" w:fill="FFFFFF"/>
    </w:rPr>
  </w:style>
  <w:style w:type="paragraph" w:customStyle="1" w:styleId="Heading10">
    <w:name w:val="Heading #1"/>
    <w:basedOn w:val="Normal"/>
    <w:link w:val="Heading1"/>
    <w:uiPriority w:val="99"/>
    <w:rsid w:val="006204DA"/>
    <w:pPr>
      <w:shd w:val="clear" w:color="auto" w:fill="FFFFFF"/>
      <w:spacing w:after="0" w:line="749" w:lineRule="exact"/>
      <w:outlineLvl w:val="0"/>
    </w:pPr>
    <w:rPr>
      <w:rFonts w:ascii="Arial" w:eastAsiaTheme="minorHAnsi" w:hAnsi="Arial" w:cs="Arial"/>
      <w:b/>
      <w:bCs/>
      <w:kern w:val="2"/>
      <w14:ligatures w14:val="standardContextual"/>
    </w:rPr>
  </w:style>
  <w:style w:type="character" w:customStyle="1" w:styleId="BodytextItalic">
    <w:name w:val="Body text + Italic"/>
    <w:uiPriority w:val="99"/>
    <w:rsid w:val="006204DA"/>
    <w:rPr>
      <w:rFonts w:ascii="Arial" w:hAnsi="Arial" w:cs="Arial"/>
      <w:i/>
      <w:iCs/>
      <w:spacing w:val="0"/>
      <w:sz w:val="22"/>
      <w:szCs w:val="22"/>
    </w:rPr>
  </w:style>
  <w:style w:type="character" w:customStyle="1" w:styleId="BodytextBold">
    <w:name w:val="Body text + Bold"/>
    <w:uiPriority w:val="99"/>
    <w:rsid w:val="006204DA"/>
    <w:rPr>
      <w:rFonts w:ascii="Arial" w:hAnsi="Arial" w:cs="Arial"/>
      <w:b/>
      <w:bCs/>
      <w:spacing w:val="0"/>
      <w:sz w:val="22"/>
      <w:szCs w:val="22"/>
    </w:rPr>
  </w:style>
  <w:style w:type="character" w:customStyle="1" w:styleId="BodytextItalic2">
    <w:name w:val="Body text + Italic2"/>
    <w:uiPriority w:val="99"/>
    <w:rsid w:val="006204DA"/>
    <w:rPr>
      <w:rFonts w:ascii="Arial" w:hAnsi="Arial" w:cs="Arial"/>
      <w:i/>
      <w:iCs/>
      <w:spacing w:val="-10"/>
      <w:sz w:val="22"/>
      <w:szCs w:val="22"/>
    </w:rPr>
  </w:style>
  <w:style w:type="character" w:customStyle="1" w:styleId="Bodytext9pt3">
    <w:name w:val="Body text + 9 pt3"/>
    <w:uiPriority w:val="99"/>
    <w:rsid w:val="006204DA"/>
    <w:rPr>
      <w:rFonts w:ascii="Arial" w:hAnsi="Arial" w:cs="Arial"/>
      <w:i/>
      <w:iCs/>
      <w:spacing w:val="20"/>
      <w:sz w:val="18"/>
      <w:szCs w:val="18"/>
    </w:rPr>
  </w:style>
  <w:style w:type="paragraph" w:styleId="BalloonText">
    <w:name w:val="Balloon Text"/>
    <w:basedOn w:val="Normal"/>
    <w:link w:val="BalloonTextChar"/>
    <w:uiPriority w:val="99"/>
    <w:rsid w:val="00620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04DA"/>
    <w:rPr>
      <w:rFonts w:ascii="Tahoma" w:eastAsia="Calibri" w:hAnsi="Tahoma" w:cs="Tahoma"/>
      <w:kern w:val="0"/>
      <w:sz w:val="16"/>
      <w:szCs w:val="16"/>
      <w14:ligatures w14:val="none"/>
    </w:rPr>
  </w:style>
  <w:style w:type="paragraph" w:styleId="Footer">
    <w:name w:val="footer"/>
    <w:basedOn w:val="Normal"/>
    <w:link w:val="FooterChar"/>
    <w:uiPriority w:val="99"/>
    <w:rsid w:val="00620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4DA"/>
    <w:rPr>
      <w:rFonts w:ascii="Calibri" w:eastAsia="Calibri" w:hAnsi="Calibri" w:cs="SimSun"/>
      <w:kern w:val="0"/>
      <w14:ligatures w14:val="none"/>
    </w:rPr>
  </w:style>
  <w:style w:type="paragraph" w:customStyle="1" w:styleId="BodyText1">
    <w:name w:val="Body Text1"/>
    <w:basedOn w:val="Normal"/>
    <w:uiPriority w:val="99"/>
    <w:rsid w:val="006204DA"/>
    <w:pPr>
      <w:shd w:val="clear" w:color="auto" w:fill="FFFFFF"/>
      <w:spacing w:after="300" w:line="240" w:lineRule="atLeas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ngineering/energy-engineering" TargetMode="External"/><Relationship Id="rId13" Type="http://schemas.openxmlformats.org/officeDocument/2006/relationships/hyperlink" Target="https://en.wikipedia.org/wiki/Sugars" TargetMode="External"/><Relationship Id="rId18" Type="http://schemas.openxmlformats.org/officeDocument/2006/relationships/hyperlink" Target="https://en.wikipedia.org/wiki/Vampire_squid"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sciencedirect.com/topics/engineering/energy-engineering" TargetMode="External"/><Relationship Id="rId7" Type="http://schemas.openxmlformats.org/officeDocument/2006/relationships/hyperlink" Target="https://www.sciencedirect.com/topics/engineering/thermal-insulation" TargetMode="External"/><Relationship Id="rId12" Type="http://schemas.openxmlformats.org/officeDocument/2006/relationships/hyperlink" Target="https://en.wikipedia.org/wiki/Green_plants" TargetMode="External"/><Relationship Id="rId17" Type="http://schemas.openxmlformats.org/officeDocument/2006/relationships/hyperlink" Target="https://en.wikipedia.org/wiki/Fireflies"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Bioluminescence" TargetMode="External"/><Relationship Id="rId20" Type="http://schemas.openxmlformats.org/officeDocument/2006/relationships/hyperlink" Target="https://www.sciencedirect.com/topics/engineering/thermal-insulation"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Energy"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Photosynthesis"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s://en.wikipedia.org/wiki/Sunlight" TargetMode="External"/><Relationship Id="rId19" Type="http://schemas.openxmlformats.org/officeDocument/2006/relationships/hyperlink" Target="https://www.bfs.de/SharedDocs/Glossareintraege/EN/B/biological-effects.html;jsessionid=1E9A5BC2E6DB5B1C2E7E95880634281F.2_cid365?view=renderHelp"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livescience.com/38169-electromagnetism.html" TargetMode="External"/><Relationship Id="rId14" Type="http://schemas.openxmlformats.org/officeDocument/2006/relationships/hyperlink" Target="https://en.wikipedia.org/wiki/Starch" TargetMode="Externa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5986</Words>
  <Characters>31907</Characters>
  <Application>Microsoft Office Word</Application>
  <DocSecurity>0</DocSecurity>
  <Lines>693</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2025-06-15T21:41:00Z</dcterms:created>
  <dcterms:modified xsi:type="dcterms:W3CDTF">2025-06-21T16:16:00Z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8fe9aca2-7314-4678-84f5-54c7a0fae32d</vt:lpwstr>
  </property>
</Properties>
</file>