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3E" w:rsidRPr="007A5D59" w:rsidRDefault="007A5D59" w:rsidP="00B2033E">
      <w:pPr>
        <w:spacing w:after="0"/>
        <w:jc w:val="center"/>
        <w:rPr>
          <w:rFonts w:ascii="Times New Roman" w:eastAsia="Times New Roman" w:hAnsi="Times New Roman" w:cs="Times New Roman"/>
          <w:sz w:val="30"/>
          <w:szCs w:val="30"/>
        </w:rPr>
      </w:pPr>
      <w:bookmarkStart w:id="0" w:name="_GoBack"/>
      <w:bookmarkEnd w:id="0"/>
      <w:r w:rsidRPr="007A5D59">
        <w:rPr>
          <w:rFonts w:ascii="Times New Roman" w:eastAsia="Times New Roman" w:hAnsi="Times New Roman" w:cs="Times New Roman"/>
          <w:b/>
          <w:sz w:val="30"/>
          <w:szCs w:val="30"/>
        </w:rPr>
        <w:t>IMPACT</w:t>
      </w:r>
      <w:r w:rsidR="00B2033E" w:rsidRPr="007A5D59">
        <w:rPr>
          <w:rFonts w:ascii="Times New Roman" w:eastAsia="Times New Roman" w:hAnsi="Times New Roman" w:cs="Times New Roman"/>
          <w:b/>
          <w:sz w:val="30"/>
          <w:szCs w:val="30"/>
        </w:rPr>
        <w:t xml:space="preserve"> OF CUSTOMERS’ REWARD PROGRAMS ON</w:t>
      </w:r>
      <w:r w:rsidR="00B2033E" w:rsidRPr="007A5D59">
        <w:rPr>
          <w:rFonts w:ascii="Times New Roman" w:eastAsia="Times New Roman" w:hAnsi="Times New Roman" w:cs="Times New Roman"/>
          <w:sz w:val="30"/>
          <w:szCs w:val="30"/>
        </w:rPr>
        <w:t xml:space="preserve"> </w:t>
      </w:r>
      <w:r w:rsidR="00B2033E" w:rsidRPr="007A5D59">
        <w:rPr>
          <w:rFonts w:ascii="Times New Roman" w:eastAsia="Times New Roman" w:hAnsi="Times New Roman" w:cs="Times New Roman"/>
          <w:b/>
          <w:sz w:val="30"/>
          <w:szCs w:val="30"/>
        </w:rPr>
        <w:t>CUSTOMER LOYALTY IN SMALL SCALE SUPERMARKET</w:t>
      </w:r>
    </w:p>
    <w:p w:rsidR="00B2033E" w:rsidRPr="00C11A82" w:rsidRDefault="00B2033E" w:rsidP="00B2033E">
      <w:pPr>
        <w:spacing w:after="0"/>
        <w:jc w:val="center"/>
        <w:rPr>
          <w:rFonts w:ascii="Times New Roman" w:eastAsia="Times New Roman" w:hAnsi="Times New Roman" w:cs="Times New Roman"/>
          <w:sz w:val="28"/>
          <w:szCs w:val="30"/>
        </w:rPr>
      </w:pPr>
      <w:r w:rsidRPr="007A5D59">
        <w:rPr>
          <w:rFonts w:ascii="Times New Roman" w:eastAsia="Times New Roman" w:hAnsi="Times New Roman" w:cs="Times New Roman"/>
          <w:b/>
          <w:sz w:val="24"/>
          <w:szCs w:val="30"/>
        </w:rPr>
        <w:t xml:space="preserve">(A CASE STUDY OF </w:t>
      </w:r>
      <w:r w:rsidR="007A5D59" w:rsidRPr="007A5D59">
        <w:rPr>
          <w:rFonts w:ascii="Times New Roman" w:eastAsia="Times New Roman" w:hAnsi="Times New Roman" w:cs="Times New Roman"/>
          <w:b/>
          <w:sz w:val="24"/>
          <w:szCs w:val="30"/>
        </w:rPr>
        <w:t>DANCO</w:t>
      </w:r>
      <w:r w:rsidRPr="007A5D59">
        <w:rPr>
          <w:rFonts w:ascii="Times New Roman" w:eastAsia="Times New Roman" w:hAnsi="Times New Roman" w:cs="Times New Roman"/>
          <w:b/>
          <w:sz w:val="24"/>
          <w:szCs w:val="30"/>
        </w:rPr>
        <w:t xml:space="preserve"> SUPERMARKET, ILORIN KWARA STATE)</w:t>
      </w:r>
    </w:p>
    <w:p w:rsidR="00B2033E" w:rsidRPr="00C11A82" w:rsidRDefault="00B2033E" w:rsidP="00B2033E">
      <w:pPr>
        <w:spacing w:after="0"/>
        <w:jc w:val="center"/>
        <w:rPr>
          <w:rFonts w:ascii="Times New Roman" w:eastAsia="Times New Roman" w:hAnsi="Times New Roman" w:cs="Times New Roman"/>
          <w:i/>
          <w:sz w:val="28"/>
          <w:szCs w:val="30"/>
        </w:rPr>
      </w:pPr>
    </w:p>
    <w:p w:rsidR="00B2033E" w:rsidRDefault="00B2033E" w:rsidP="00B2033E">
      <w:pPr>
        <w:spacing w:after="0"/>
        <w:jc w:val="center"/>
        <w:rPr>
          <w:rFonts w:ascii="Times New Roman" w:eastAsia="Times New Roman" w:hAnsi="Times New Roman" w:cs="Times New Roman"/>
          <w:b/>
          <w:sz w:val="28"/>
          <w:szCs w:val="30"/>
        </w:rPr>
      </w:pPr>
    </w:p>
    <w:p w:rsidR="007A5D59" w:rsidRDefault="007A5D59" w:rsidP="00B2033E">
      <w:pPr>
        <w:spacing w:after="0"/>
        <w:jc w:val="center"/>
        <w:rPr>
          <w:rFonts w:ascii="Times New Roman" w:eastAsia="Times New Roman" w:hAnsi="Times New Roman" w:cs="Times New Roman"/>
          <w:b/>
          <w:sz w:val="28"/>
          <w:szCs w:val="30"/>
        </w:rPr>
      </w:pPr>
    </w:p>
    <w:p w:rsidR="00B2033E" w:rsidRDefault="00B2033E" w:rsidP="00B2033E">
      <w:pPr>
        <w:spacing w:after="0"/>
        <w:jc w:val="center"/>
        <w:rPr>
          <w:rFonts w:ascii="Times New Roman" w:eastAsia="Times New Roman" w:hAnsi="Times New Roman" w:cs="Times New Roman"/>
          <w:b/>
          <w:sz w:val="28"/>
          <w:szCs w:val="30"/>
        </w:rPr>
      </w:pPr>
    </w:p>
    <w:p w:rsidR="00B2033E" w:rsidRDefault="00B2033E" w:rsidP="00B2033E">
      <w:pPr>
        <w:spacing w:after="0"/>
        <w:jc w:val="center"/>
        <w:rPr>
          <w:rFonts w:ascii="Times New Roman" w:eastAsia="Times New Roman" w:hAnsi="Times New Roman" w:cs="Times New Roman"/>
          <w:b/>
          <w:sz w:val="30"/>
          <w:szCs w:val="30"/>
        </w:rPr>
      </w:pPr>
      <w:r w:rsidRPr="00C11A82">
        <w:rPr>
          <w:rFonts w:ascii="Times New Roman" w:eastAsia="Times New Roman" w:hAnsi="Times New Roman" w:cs="Times New Roman"/>
          <w:b/>
          <w:sz w:val="30"/>
          <w:szCs w:val="30"/>
        </w:rPr>
        <w:t>BY</w:t>
      </w:r>
    </w:p>
    <w:p w:rsidR="00B2033E" w:rsidRPr="00C11A82" w:rsidRDefault="00B2033E" w:rsidP="00B2033E">
      <w:pPr>
        <w:spacing w:after="0"/>
        <w:jc w:val="center"/>
        <w:rPr>
          <w:rFonts w:ascii="Times New Roman" w:eastAsia="Times New Roman" w:hAnsi="Times New Roman" w:cs="Times New Roman"/>
          <w:b/>
          <w:sz w:val="30"/>
          <w:szCs w:val="30"/>
        </w:rPr>
      </w:pPr>
    </w:p>
    <w:p w:rsidR="007A5D59" w:rsidRPr="007A5D59" w:rsidRDefault="007A5D59" w:rsidP="007A5D59">
      <w:pPr>
        <w:spacing w:after="0"/>
        <w:jc w:val="center"/>
        <w:rPr>
          <w:rFonts w:ascii="Times New Roman" w:eastAsia="Times New Roman" w:hAnsi="Times New Roman" w:cs="Times New Roman"/>
          <w:b/>
          <w:sz w:val="40"/>
          <w:szCs w:val="24"/>
        </w:rPr>
      </w:pPr>
      <w:r w:rsidRPr="007A5D59">
        <w:rPr>
          <w:rFonts w:ascii="Times New Roman" w:eastAsia="Times New Roman" w:hAnsi="Times New Roman" w:cs="Times New Roman"/>
          <w:b/>
          <w:sz w:val="40"/>
          <w:szCs w:val="24"/>
        </w:rPr>
        <w:t>DADA BOSEDE STELLA</w:t>
      </w:r>
    </w:p>
    <w:p w:rsidR="007A5D59" w:rsidRPr="003C5A21" w:rsidRDefault="007A5D59" w:rsidP="007A5D59">
      <w:pPr>
        <w:spacing w:after="0"/>
        <w:jc w:val="center"/>
        <w:rPr>
          <w:rFonts w:ascii="Times New Roman" w:eastAsia="Times New Roman" w:hAnsi="Times New Roman" w:cs="Times New Roman"/>
          <w:b/>
          <w:sz w:val="32"/>
          <w:szCs w:val="24"/>
        </w:rPr>
      </w:pPr>
      <w:r w:rsidRPr="007A5D59">
        <w:rPr>
          <w:rFonts w:ascii="Times New Roman" w:eastAsia="Times New Roman" w:hAnsi="Times New Roman" w:cs="Times New Roman"/>
          <w:b/>
          <w:sz w:val="40"/>
          <w:szCs w:val="24"/>
        </w:rPr>
        <w:t>HND/23/BAM/FT/0570</w:t>
      </w:r>
    </w:p>
    <w:p w:rsidR="00B2033E" w:rsidRPr="008B7325" w:rsidRDefault="00B2033E" w:rsidP="008B7325">
      <w:pPr>
        <w:spacing w:after="0"/>
        <w:jc w:val="center"/>
        <w:rPr>
          <w:rFonts w:ascii="Times New Roman" w:eastAsia="Times New Roman" w:hAnsi="Times New Roman" w:cs="Times New Roman"/>
          <w:b/>
          <w:sz w:val="32"/>
          <w:szCs w:val="30"/>
        </w:rPr>
      </w:pPr>
    </w:p>
    <w:p w:rsidR="00B2033E" w:rsidRDefault="00B2033E" w:rsidP="00B2033E">
      <w:pPr>
        <w:ind w:left="2160" w:firstLine="720"/>
        <w:jc w:val="center"/>
        <w:rPr>
          <w:rFonts w:ascii="Times New Roman" w:eastAsia="Times New Roman" w:hAnsi="Times New Roman" w:cs="Times New Roman"/>
          <w:sz w:val="28"/>
          <w:szCs w:val="30"/>
        </w:rPr>
      </w:pPr>
    </w:p>
    <w:p w:rsidR="00B2033E" w:rsidRPr="00C11A82" w:rsidRDefault="00B2033E" w:rsidP="00B2033E">
      <w:pPr>
        <w:ind w:left="2160" w:firstLine="720"/>
        <w:jc w:val="center"/>
        <w:rPr>
          <w:rFonts w:ascii="Times New Roman" w:eastAsia="Times New Roman" w:hAnsi="Times New Roman" w:cs="Times New Roman"/>
          <w:sz w:val="28"/>
          <w:szCs w:val="30"/>
        </w:rPr>
      </w:pPr>
    </w:p>
    <w:p w:rsidR="00B2033E" w:rsidRDefault="00B2033E" w:rsidP="00B2033E">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BEING A RESEARCH PROJECT SUBMITTED TO DEPARTMENT BUSINESS ADMINISTRATION AND MANAGEMENT, INSTITUTE OF FINANCE AND MANAGEMENT STUDIES (IFMS)</w:t>
      </w:r>
      <w:r>
        <w:rPr>
          <w:rFonts w:ascii="Times New Roman" w:eastAsia="Times New Roman" w:hAnsi="Times New Roman" w:cs="Times New Roman"/>
          <w:b/>
          <w:sz w:val="28"/>
          <w:szCs w:val="30"/>
        </w:rPr>
        <w:t xml:space="preserve"> KWARA STATE POLYTECHNIC ILORIN</w:t>
      </w:r>
    </w:p>
    <w:p w:rsidR="00B2033E" w:rsidRPr="00C11A82" w:rsidRDefault="00B2033E" w:rsidP="00B2033E">
      <w:pPr>
        <w:jc w:val="center"/>
        <w:rPr>
          <w:rFonts w:ascii="Times New Roman" w:eastAsia="Times New Roman" w:hAnsi="Times New Roman" w:cs="Times New Roman"/>
          <w:b/>
          <w:sz w:val="28"/>
          <w:szCs w:val="30"/>
        </w:rPr>
      </w:pPr>
    </w:p>
    <w:p w:rsidR="00B2033E" w:rsidRPr="00C11A82" w:rsidRDefault="00B2033E" w:rsidP="00B2033E">
      <w:pPr>
        <w:jc w:val="center"/>
        <w:rPr>
          <w:rFonts w:ascii="Times New Roman" w:eastAsia="Times New Roman" w:hAnsi="Times New Roman" w:cs="Times New Roman"/>
          <w:sz w:val="28"/>
          <w:szCs w:val="30"/>
        </w:rPr>
      </w:pPr>
      <w:r w:rsidRPr="00C11A82">
        <w:rPr>
          <w:rFonts w:ascii="Times New Roman" w:eastAsia="Times New Roman" w:hAnsi="Times New Roman" w:cs="Times New Roman"/>
          <w:b/>
          <w:sz w:val="28"/>
          <w:szCs w:val="30"/>
        </w:rPr>
        <w:t>IN PARTIAL FULFILMENT OF THE REQUIREMENT FOR THE AWARD OF HIGHER NATIONAL DIPLOMA (HND) IN BUSINES</w:t>
      </w:r>
      <w:r w:rsidR="008B7325">
        <w:rPr>
          <w:rFonts w:ascii="Times New Roman" w:eastAsia="Times New Roman" w:hAnsi="Times New Roman" w:cs="Times New Roman"/>
          <w:b/>
          <w:sz w:val="28"/>
          <w:szCs w:val="30"/>
        </w:rPr>
        <w:t>S ADMINISTRATION AND MANAGEMENT</w:t>
      </w:r>
    </w:p>
    <w:p w:rsidR="00B2033E" w:rsidRPr="00C11A82" w:rsidRDefault="00B2033E" w:rsidP="00B2033E">
      <w:pPr>
        <w:jc w:val="center"/>
        <w:rPr>
          <w:rFonts w:ascii="Times New Roman" w:eastAsia="Times New Roman" w:hAnsi="Times New Roman" w:cs="Times New Roman"/>
          <w:b/>
          <w:sz w:val="28"/>
          <w:szCs w:val="30"/>
        </w:rPr>
      </w:pPr>
    </w:p>
    <w:p w:rsidR="006F2192" w:rsidRDefault="00B2033E" w:rsidP="00B2033E">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AUGUST, 2025</w:t>
      </w:r>
    </w:p>
    <w:p w:rsidR="00B2033E" w:rsidRDefault="00B2033E" w:rsidP="00B2033E">
      <w:pPr>
        <w:jc w:val="center"/>
        <w:rPr>
          <w:rFonts w:ascii="Times New Roman" w:eastAsia="Times New Roman" w:hAnsi="Times New Roman" w:cs="Times New Roman"/>
          <w:b/>
          <w:sz w:val="28"/>
          <w:szCs w:val="30"/>
        </w:rPr>
      </w:pPr>
    </w:p>
    <w:p w:rsidR="00B2033E" w:rsidRDefault="00B2033E" w:rsidP="007A5D59">
      <w:pPr>
        <w:rPr>
          <w:rFonts w:ascii="Times New Roman" w:eastAsia="Times New Roman" w:hAnsi="Times New Roman" w:cs="Times New Roman"/>
          <w:b/>
          <w:sz w:val="28"/>
          <w:szCs w:val="30"/>
        </w:rPr>
      </w:pPr>
    </w:p>
    <w:p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CERTIFICATION</w:t>
      </w:r>
    </w:p>
    <w:p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in Business Administration and Management,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rsidR="00B2033E" w:rsidRDefault="00B2033E" w:rsidP="00B2033E">
      <w:pPr>
        <w:spacing w:after="0" w:line="360" w:lineRule="auto"/>
        <w:rPr>
          <w:rFonts w:ascii="Times New Roman" w:eastAsia="Times New Roman" w:hAnsi="Times New Roman" w:cs="Times New Roman"/>
          <w:sz w:val="24"/>
          <w:szCs w:val="24"/>
        </w:rPr>
      </w:pPr>
    </w:p>
    <w:p w:rsidR="00B2033E" w:rsidRDefault="00B2033E" w:rsidP="00B2033E">
      <w:pPr>
        <w:spacing w:after="0" w:line="360" w:lineRule="auto"/>
        <w:ind w:firstLine="720"/>
        <w:rPr>
          <w:rFonts w:ascii="Times New Roman" w:eastAsia="Times New Roman" w:hAnsi="Times New Roman" w:cs="Times New Roman"/>
          <w:sz w:val="24"/>
          <w:szCs w:val="24"/>
        </w:rPr>
      </w:pPr>
    </w:p>
    <w:p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B2033E" w:rsidRPr="00B2033E" w:rsidRDefault="00B2033E" w:rsidP="00B2033E">
      <w:pPr>
        <w:spacing w:after="0" w:line="276" w:lineRule="auto"/>
        <w:rPr>
          <w:rFonts w:ascii="Times New Roman" w:eastAsia="Times New Roman" w:hAnsi="Times New Roman" w:cs="Times New Roman"/>
          <w:b/>
          <w:sz w:val="24"/>
          <w:szCs w:val="24"/>
        </w:rPr>
      </w:pPr>
      <w:r w:rsidRPr="00B2033E">
        <w:rPr>
          <w:rFonts w:ascii="Times New Roman" w:eastAsia="Times New Roman" w:hAnsi="Times New Roman" w:cs="Times New Roman"/>
          <w:b/>
          <w:sz w:val="24"/>
          <w:szCs w:val="24"/>
        </w:rPr>
        <w:t>MR. IMAM R. A</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Supervisor</w:t>
      </w: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B2033E" w:rsidRPr="00B2033E" w:rsidRDefault="00B2033E" w:rsidP="00B2033E">
      <w:pPr>
        <w:spacing w:after="0" w:line="276" w:lineRule="auto"/>
        <w:rPr>
          <w:rFonts w:ascii="Times New Roman" w:eastAsia="Times New Roman" w:hAnsi="Times New Roman" w:cs="Times New Roman"/>
          <w:b/>
          <w:sz w:val="24"/>
          <w:szCs w:val="24"/>
        </w:rPr>
      </w:pPr>
      <w:r w:rsidRPr="00B2033E">
        <w:rPr>
          <w:rFonts w:ascii="Times New Roman" w:eastAsia="Times New Roman" w:hAnsi="Times New Roman" w:cs="Times New Roman"/>
          <w:b/>
          <w:sz w:val="24"/>
          <w:szCs w:val="24"/>
        </w:rPr>
        <w:t>MR. UMAR B. A</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Coordinator</w:t>
      </w: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B2033E" w:rsidRPr="00B2033E" w:rsidRDefault="008B7325" w:rsidP="00B2033E">
      <w:pPr>
        <w:spacing w:after="0" w:line="276" w:lineRule="auto"/>
        <w:rPr>
          <w:rFonts w:ascii="Times New Roman" w:eastAsia="Times New Roman" w:hAnsi="Times New Roman" w:cs="Times New Roman"/>
          <w:b/>
          <w:sz w:val="24"/>
          <w:szCs w:val="24"/>
        </w:rPr>
      </w:pPr>
      <w:r>
        <w:rPr>
          <w:rFonts w:ascii="Times New Roman" w:hAnsi="Times New Roman" w:cs="Times New Roman"/>
          <w:b/>
          <w:sz w:val="24"/>
          <w:szCs w:val="24"/>
        </w:rPr>
        <w:t>MR. ALAKOSO I. K.</w:t>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t>DATE</w:t>
      </w:r>
    </w:p>
    <w:p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 xml:space="preserve">Head of Department </w:t>
      </w: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b/>
          <w:i/>
          <w:sz w:val="24"/>
          <w:szCs w:val="24"/>
        </w:rPr>
      </w:pPr>
    </w:p>
    <w:p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B2033E" w:rsidRDefault="00B2033E" w:rsidP="00B2033E">
      <w:pPr>
        <w:spacing w:line="360" w:lineRule="auto"/>
        <w:jc w:val="both"/>
        <w:rPr>
          <w:rFonts w:ascii="Times New Roman" w:eastAsia="Times New Roman" w:hAnsi="Times New Roman" w:cs="Times New Roman"/>
          <w:b/>
          <w:sz w:val="24"/>
          <w:szCs w:val="24"/>
        </w:rPr>
      </w:pPr>
      <w:r w:rsidRPr="00B2033E">
        <w:rPr>
          <w:rFonts w:ascii="Times New Roman" w:eastAsia="Times New Roman" w:hAnsi="Times New Roman" w:cs="Times New Roman"/>
          <w:b/>
          <w:i/>
          <w:sz w:val="24"/>
          <w:szCs w:val="24"/>
        </w:rPr>
        <w:t>External Examiner</w:t>
      </w:r>
      <w:r w:rsidRPr="00B2033E">
        <w:rPr>
          <w:rFonts w:ascii="Times New Roman" w:eastAsia="Times New Roman" w:hAnsi="Times New Roman" w:cs="Times New Roman"/>
          <w:b/>
          <w:i/>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w:t>
      </w: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p>
    <w:p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give all glory, </w:t>
      </w:r>
      <w:proofErr w:type="spellStart"/>
      <w:r w:rsidRPr="00C11A82">
        <w:rPr>
          <w:rFonts w:ascii="Times New Roman" w:eastAsia="Bookman Old Style" w:hAnsi="Times New Roman" w:cs="Times New Roman"/>
          <w:sz w:val="24"/>
          <w:szCs w:val="24"/>
        </w:rPr>
        <w:t>honor</w:t>
      </w:r>
      <w:proofErr w:type="spellEnd"/>
      <w:r w:rsidRPr="00C11A82">
        <w:rPr>
          <w:rFonts w:ascii="Times New Roman" w:eastAsia="Bookman Old Style" w:hAnsi="Times New Roman" w:cs="Times New Roman"/>
          <w:sz w:val="24"/>
          <w:szCs w:val="24"/>
        </w:rPr>
        <w:t xml:space="preserve"> and adoration to Almighty God for his grace, mercy, </w:t>
      </w:r>
      <w:proofErr w:type="spellStart"/>
      <w:r w:rsidRPr="00C11A82">
        <w:rPr>
          <w:rFonts w:ascii="Times New Roman" w:eastAsia="Bookman Old Style" w:hAnsi="Times New Roman" w:cs="Times New Roman"/>
          <w:sz w:val="24"/>
          <w:szCs w:val="24"/>
        </w:rPr>
        <w:t>favor</w:t>
      </w:r>
      <w:proofErr w:type="spellEnd"/>
      <w:r w:rsidRPr="00C11A82">
        <w:rPr>
          <w:rFonts w:ascii="Times New Roman" w:eastAsia="Bookman Old Style" w:hAnsi="Times New Roman" w:cs="Times New Roman"/>
          <w:sz w:val="24"/>
          <w:szCs w:val="24"/>
        </w:rPr>
        <w:t xml:space="preserve">, protection, provision and guidance throughout my program in the department of estate management and valuation in </w:t>
      </w:r>
      <w:proofErr w:type="spellStart"/>
      <w:r w:rsidRPr="00C11A82">
        <w:rPr>
          <w:rFonts w:ascii="Times New Roman" w:eastAsia="Bookman Old Style" w:hAnsi="Times New Roman" w:cs="Times New Roman"/>
          <w:sz w:val="24"/>
          <w:szCs w:val="24"/>
        </w:rPr>
        <w:t>kwara</w:t>
      </w:r>
      <w:proofErr w:type="spellEnd"/>
      <w:r w:rsidRPr="00C11A82">
        <w:rPr>
          <w:rFonts w:ascii="Times New Roman" w:eastAsia="Bookman Old Style" w:hAnsi="Times New Roman" w:cs="Times New Roman"/>
          <w:sz w:val="24"/>
          <w:szCs w:val="24"/>
        </w:rPr>
        <w:t xml:space="preserve"> state polytechnic. Have anxiously </w:t>
      </w:r>
      <w:proofErr w:type="gramStart"/>
      <w:r w:rsidRPr="00C11A82">
        <w:rPr>
          <w:rFonts w:ascii="Times New Roman" w:eastAsia="Bookman Old Style" w:hAnsi="Times New Roman" w:cs="Times New Roman"/>
          <w:sz w:val="24"/>
          <w:szCs w:val="24"/>
        </w:rPr>
        <w:t>hope</w:t>
      </w:r>
      <w:proofErr w:type="gramEnd"/>
      <w:r w:rsidRPr="00C11A82">
        <w:rPr>
          <w:rFonts w:ascii="Times New Roman" w:eastAsia="Bookman Old Style" w:hAnsi="Times New Roman" w:cs="Times New Roman"/>
          <w:sz w:val="24"/>
          <w:szCs w:val="24"/>
        </w:rPr>
        <w:t xml:space="preserve"> for this opportunity to express adequate profound gratitude to the people who have in one way or the other assisted my academic pursuit.</w:t>
      </w:r>
    </w:p>
    <w:p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am very grateful to my dearest and lovely parent </w:t>
      </w:r>
      <w:proofErr w:type="spellStart"/>
      <w:r w:rsidRPr="00C11A82">
        <w:rPr>
          <w:rFonts w:ascii="Times New Roman" w:eastAsia="Bookman Old Style" w:hAnsi="Times New Roman" w:cs="Times New Roman"/>
          <w:sz w:val="24"/>
          <w:szCs w:val="24"/>
        </w:rPr>
        <w:t>Mr.</w:t>
      </w:r>
      <w:proofErr w:type="spellEnd"/>
      <w:r w:rsidRPr="00C11A82">
        <w:rPr>
          <w:rFonts w:ascii="Times New Roman" w:eastAsia="Bookman Old Style" w:hAnsi="Times New Roman" w:cs="Times New Roman"/>
          <w:sz w:val="24"/>
          <w:szCs w:val="24"/>
        </w:rPr>
        <w:t xml:space="preserve"> and </w:t>
      </w:r>
      <w:proofErr w:type="spellStart"/>
      <w:r w:rsidRPr="00C11A82">
        <w:rPr>
          <w:rFonts w:ascii="Times New Roman" w:eastAsia="Bookman Old Style" w:hAnsi="Times New Roman" w:cs="Times New Roman"/>
          <w:sz w:val="24"/>
          <w:szCs w:val="24"/>
        </w:rPr>
        <w:t>Mrs.</w:t>
      </w:r>
      <w:proofErr w:type="spellEnd"/>
      <w:r w:rsidRPr="00C11A82">
        <w:rPr>
          <w:rFonts w:ascii="Times New Roman" w:eastAsia="Bookman Old Style" w:hAnsi="Times New Roman" w:cs="Times New Roman"/>
          <w:sz w:val="24"/>
          <w:szCs w:val="24"/>
        </w:rPr>
        <w:t xml:space="preserve"> </w:t>
      </w:r>
      <w:r w:rsidR="007A5D59">
        <w:rPr>
          <w:rFonts w:ascii="Times New Roman" w:eastAsia="Bookman Old Style" w:hAnsi="Times New Roman" w:cs="Times New Roman"/>
          <w:sz w:val="24"/>
          <w:szCs w:val="24"/>
        </w:rPr>
        <w:t>DADA</w:t>
      </w:r>
      <w:r w:rsidRPr="00C11A82">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w:t>
      </w:r>
      <w:proofErr w:type="spellStart"/>
      <w:proofErr w:type="gramStart"/>
      <w:r w:rsidRPr="00C11A82">
        <w:rPr>
          <w:rFonts w:ascii="Times New Roman" w:eastAsia="Bookman Old Style" w:hAnsi="Times New Roman" w:cs="Times New Roman"/>
          <w:sz w:val="24"/>
          <w:szCs w:val="24"/>
        </w:rPr>
        <w:t>labor</w:t>
      </w:r>
      <w:proofErr w:type="spellEnd"/>
      <w:r w:rsidRPr="00C11A82">
        <w:rPr>
          <w:rFonts w:ascii="Times New Roman" w:eastAsia="Bookman Old Style" w:hAnsi="Times New Roman" w:cs="Times New Roman"/>
          <w:sz w:val="24"/>
          <w:szCs w:val="24"/>
        </w:rPr>
        <w:t>.</w:t>
      </w:r>
      <w:proofErr w:type="gramEnd"/>
    </w:p>
    <w:p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I also use this medium to thank my Supervisor IMAM R. A. For his patience and constant kindness which he shown to me throughout this program, and I pray both will eat the true work of his hands (Amen).</w:t>
      </w:r>
    </w:p>
    <w:p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May God almighty bless u </w:t>
      </w:r>
      <w:proofErr w:type="gramStart"/>
      <w:r w:rsidRPr="00C11A82">
        <w:rPr>
          <w:rFonts w:ascii="Times New Roman" w:eastAsia="Bookman Old Style" w:hAnsi="Times New Roman" w:cs="Times New Roman"/>
          <w:sz w:val="24"/>
          <w:szCs w:val="24"/>
        </w:rPr>
        <w:t>all</w:t>
      </w:r>
      <w:proofErr w:type="gramEnd"/>
      <w:r w:rsidRPr="00C11A82">
        <w:rPr>
          <w:rFonts w:ascii="Times New Roman" w:eastAsia="Bookman Old Style" w:hAnsi="Times New Roman" w:cs="Times New Roman"/>
          <w:sz w:val="24"/>
          <w:szCs w:val="24"/>
        </w:rPr>
        <w:t xml:space="preserve"> </w:t>
      </w:r>
    </w:p>
    <w:p w:rsidR="00B2033E"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Amen</w:t>
      </w: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tbl>
      <w:tblPr>
        <w:tblW w:w="8330" w:type="dxa"/>
        <w:tblLayout w:type="fixed"/>
        <w:tblLook w:val="0400" w:firstRow="0" w:lastRow="0" w:firstColumn="0" w:lastColumn="0" w:noHBand="0" w:noVBand="1"/>
      </w:tblPr>
      <w:tblGrid>
        <w:gridCol w:w="108"/>
        <w:gridCol w:w="7814"/>
        <w:gridCol w:w="108"/>
        <w:gridCol w:w="271"/>
        <w:gridCol w:w="29"/>
      </w:tblGrid>
      <w:tr w:rsidR="00B2033E" w:rsidTr="00B2033E">
        <w:trPr>
          <w:gridAfter w:val="1"/>
          <w:wAfter w:w="29" w:type="dxa"/>
          <w:trHeight w:val="409"/>
        </w:trPr>
        <w:tc>
          <w:tcPr>
            <w:tcW w:w="7922"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tc>
        <w:tc>
          <w:tcPr>
            <w:tcW w:w="379"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
        </w:tc>
      </w:tr>
      <w:tr w:rsidR="00B2033E" w:rsidTr="00B2033E">
        <w:trPr>
          <w:gridAfter w:val="1"/>
          <w:wAfter w:w="29" w:type="dxa"/>
          <w:trHeight w:val="1104"/>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tc>
        <w:tc>
          <w:tcPr>
            <w:tcW w:w="379"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rsidTr="00B2033E">
        <w:trPr>
          <w:gridAfter w:val="1"/>
          <w:wAfter w:w="29" w:type="dxa"/>
          <w:trHeight w:val="1104"/>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1.9 Plan of the Study </w:t>
            </w:r>
          </w:p>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rsidTr="00B2033E">
        <w:trPr>
          <w:gridAfter w:val="1"/>
          <w:wAfter w:w="29"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Concept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Types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Types of Customer Reward Users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Benefits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2.1.5 Objectives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Concept of Customer Loyalty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Characteristics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 Dimension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Stages of Customer Reward Programs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2.1.10 Benefits of Customer Loyalty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lastRenderedPageBreak/>
              <w:t xml:space="preserve">2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2.1.11 Bases of Customer Loyalty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Factors Influencing Customer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Theoretical Review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Instant Gratification Theory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Expectancy Theory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Empirical Review </w:t>
            </w:r>
          </w:p>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Introduction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Research Design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Population of the Study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rsidTr="00B2033E">
        <w:trPr>
          <w:gridAfter w:val="1"/>
          <w:wAfter w:w="29"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Size and Sampling Technique </w:t>
            </w:r>
          </w:p>
        </w:tc>
        <w:tc>
          <w:tcPr>
            <w:tcW w:w="379"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rsidTr="00B2033E">
        <w:trPr>
          <w:gridBefore w:val="1"/>
          <w:wBefore w:w="108" w:type="dxa"/>
          <w:trHeight w:val="409"/>
        </w:trPr>
        <w:tc>
          <w:tcPr>
            <w:tcW w:w="7922"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Method of Data Collection </w:t>
            </w:r>
          </w:p>
        </w:tc>
        <w:tc>
          <w:tcPr>
            <w:tcW w:w="300" w:type="dxa"/>
            <w:gridSpan w:val="2"/>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r>
      <w:tr w:rsidR="00B2033E" w:rsidTr="00B2033E">
        <w:trPr>
          <w:gridBefore w:val="1"/>
          <w:wBefore w:w="108" w:type="dxa"/>
          <w:trHeight w:val="552"/>
        </w:trPr>
        <w:tc>
          <w:tcPr>
            <w:tcW w:w="7922"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Method of Data Analysis </w:t>
            </w:r>
          </w:p>
        </w:tc>
        <w:tc>
          <w:tcPr>
            <w:tcW w:w="300" w:type="dxa"/>
            <w:gridSpan w:val="2"/>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r w:rsidR="00B2033E" w:rsidTr="00B2033E">
        <w:trPr>
          <w:gridBefore w:val="1"/>
          <w:wBefore w:w="108" w:type="dxa"/>
          <w:trHeight w:val="409"/>
        </w:trPr>
        <w:tc>
          <w:tcPr>
            <w:tcW w:w="7922"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Historical Background </w:t>
            </w:r>
          </w:p>
        </w:tc>
        <w:tc>
          <w:tcPr>
            <w:tcW w:w="300" w:type="dxa"/>
            <w:gridSpan w:val="2"/>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bl>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DATA PRESENTATION, ANALYSIS AND INTERPRETATION </w:t>
      </w:r>
    </w:p>
    <w:tbl>
      <w:tblPr>
        <w:tblW w:w="8222" w:type="dxa"/>
        <w:tblLayout w:type="fixed"/>
        <w:tblLook w:val="0400" w:firstRow="0" w:lastRow="0" w:firstColumn="0" w:lastColumn="0" w:noHBand="0" w:noVBand="1"/>
      </w:tblPr>
      <w:tblGrid>
        <w:gridCol w:w="7922"/>
        <w:gridCol w:w="300"/>
      </w:tblGrid>
      <w:tr w:rsidR="00B2033E" w:rsidTr="00E30720">
        <w:trPr>
          <w:trHeight w:val="409"/>
        </w:trPr>
        <w:tc>
          <w:tcPr>
            <w:tcW w:w="7922" w:type="dxa"/>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Introduction </w:t>
            </w:r>
          </w:p>
        </w:tc>
        <w:tc>
          <w:tcPr>
            <w:tcW w:w="300" w:type="dxa"/>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B2033E" w:rsidTr="00E30720">
        <w:trPr>
          <w:trHeight w:val="552"/>
        </w:trPr>
        <w:tc>
          <w:tcPr>
            <w:tcW w:w="792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w:t>
            </w:r>
          </w:p>
        </w:tc>
        <w:tc>
          <w:tcPr>
            <w:tcW w:w="30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B2033E" w:rsidTr="00E30720">
        <w:trPr>
          <w:trHeight w:val="552"/>
        </w:trPr>
        <w:tc>
          <w:tcPr>
            <w:tcW w:w="792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r>
      <w:tr w:rsidR="00B2033E" w:rsidTr="00E30720">
        <w:trPr>
          <w:trHeight w:val="552"/>
        </w:trPr>
        <w:tc>
          <w:tcPr>
            <w:tcW w:w="792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Test of Hypotheses </w:t>
            </w:r>
          </w:p>
        </w:tc>
        <w:tc>
          <w:tcPr>
            <w:tcW w:w="30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r>
      <w:tr w:rsidR="00B2033E" w:rsidTr="00E30720">
        <w:trPr>
          <w:trHeight w:val="409"/>
        </w:trPr>
        <w:tc>
          <w:tcPr>
            <w:tcW w:w="7922" w:type="dxa"/>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lastRenderedPageBreak/>
              <w:t xml:space="preserve">0 </w:t>
            </w:r>
          </w:p>
        </w:tc>
      </w:tr>
    </w:tbl>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CHAPTER FIVE: SUMMARY, CONCLUSION AND RECOMMENDATIONS </w:t>
      </w:r>
    </w:p>
    <w:tbl>
      <w:tblPr>
        <w:tblW w:w="8222" w:type="dxa"/>
        <w:tblLayout w:type="fixed"/>
        <w:tblLook w:val="0400" w:firstRow="0" w:lastRow="0" w:firstColumn="0" w:lastColumn="0" w:noHBand="0" w:noVBand="1"/>
      </w:tblPr>
      <w:tblGrid>
        <w:gridCol w:w="7802"/>
        <w:gridCol w:w="420"/>
      </w:tblGrid>
      <w:tr w:rsidR="00B2033E" w:rsidTr="00E30720">
        <w:trPr>
          <w:trHeight w:val="409"/>
        </w:trPr>
        <w:tc>
          <w:tcPr>
            <w:tcW w:w="7802" w:type="dxa"/>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Introduction </w:t>
            </w:r>
          </w:p>
        </w:tc>
        <w:tc>
          <w:tcPr>
            <w:tcW w:w="420" w:type="dxa"/>
            <w:tcBorders>
              <w:top w:val="nil"/>
              <w:left w:val="nil"/>
              <w:bottom w:val="nil"/>
              <w:right w:val="nil"/>
            </w:tcBorders>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rsidTr="00E30720">
        <w:trPr>
          <w:trHeight w:val="552"/>
        </w:trPr>
        <w:tc>
          <w:tcPr>
            <w:tcW w:w="780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p>
        </w:tc>
        <w:tc>
          <w:tcPr>
            <w:tcW w:w="42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rsidTr="00E30720">
        <w:trPr>
          <w:trHeight w:val="552"/>
        </w:trPr>
        <w:tc>
          <w:tcPr>
            <w:tcW w:w="780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p>
        </w:tc>
        <w:tc>
          <w:tcPr>
            <w:tcW w:w="42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rsidTr="00E30720">
        <w:trPr>
          <w:trHeight w:val="552"/>
        </w:trPr>
        <w:tc>
          <w:tcPr>
            <w:tcW w:w="7802"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Recommendations </w:t>
            </w:r>
          </w:p>
        </w:tc>
        <w:tc>
          <w:tcPr>
            <w:tcW w:w="420" w:type="dxa"/>
            <w:tcBorders>
              <w:top w:val="nil"/>
              <w:left w:val="nil"/>
              <w:bottom w:val="nil"/>
              <w:right w:val="nil"/>
            </w:tcBorders>
            <w:vAlign w:val="center"/>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r>
      <w:tr w:rsidR="00B2033E" w:rsidTr="00E30720">
        <w:trPr>
          <w:trHeight w:val="409"/>
        </w:trPr>
        <w:tc>
          <w:tcPr>
            <w:tcW w:w="7802" w:type="dxa"/>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References  </w:t>
            </w:r>
          </w:p>
        </w:tc>
        <w:tc>
          <w:tcPr>
            <w:tcW w:w="420" w:type="dxa"/>
            <w:tcBorders>
              <w:top w:val="nil"/>
              <w:left w:val="nil"/>
              <w:bottom w:val="nil"/>
              <w:right w:val="nil"/>
            </w:tcBorders>
            <w:vAlign w:val="bottom"/>
          </w:tcPr>
          <w:p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r>
    </w:tbl>
    <w:p w:rsidR="00B2033E" w:rsidRPr="00C11A82" w:rsidRDefault="00B2033E" w:rsidP="00B2033E">
      <w:pPr>
        <w:spacing w:after="0" w:line="360" w:lineRule="auto"/>
        <w:jc w:val="both"/>
        <w:rPr>
          <w:rFonts w:ascii="Times New Roman" w:eastAsia="Bookman Old Style"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ABSTRACT</w:t>
      </w:r>
    </w:p>
    <w:p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w:t>
      </w:r>
      <w:proofErr w:type="gramStart"/>
      <w:r>
        <w:rPr>
          <w:rFonts w:ascii="Times New Roman" w:eastAsia="Times New Roman" w:hAnsi="Times New Roman" w:cs="Times New Roman"/>
          <w:i/>
          <w:sz w:val="24"/>
          <w:szCs w:val="24"/>
        </w:rPr>
        <w:t>problem that prompt</w:t>
      </w:r>
      <w:proofErr w:type="gramEnd"/>
      <w:r>
        <w:rPr>
          <w:rFonts w:ascii="Times New Roman" w:eastAsia="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Pr>
          <w:rFonts w:ascii="Times New Roman" w:eastAsia="Times New Roman" w:hAnsi="Times New Roman" w:cs="Times New Roman"/>
          <w:i/>
          <w:sz w:val="24"/>
          <w:szCs w:val="24"/>
        </w:rPr>
        <w:t>Danco</w:t>
      </w:r>
      <w:proofErr w:type="spellEnd"/>
      <w:r>
        <w:rPr>
          <w:rFonts w:ascii="Times New Roman" w:eastAsia="Times New Roman" w:hAnsi="Times New Roman" w:cs="Times New Roman"/>
          <w:i/>
          <w:sz w:val="24"/>
          <w:szCs w:val="24"/>
        </w:rPr>
        <w:t xml:space="preserve"> supermarket in Ilorin,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The study examines the impact of independent variable; point system, price discount and non-monetary program on the dependent variable; customer loyalty. 80 questionnaires were distributed randomly to </w:t>
      </w:r>
      <w:proofErr w:type="spellStart"/>
      <w:r>
        <w:rPr>
          <w:rFonts w:ascii="Times New Roman" w:eastAsia="Times New Roman" w:hAnsi="Times New Roman" w:cs="Times New Roman"/>
          <w:i/>
          <w:sz w:val="24"/>
          <w:szCs w:val="24"/>
        </w:rPr>
        <w:t>Danco</w:t>
      </w:r>
      <w:proofErr w:type="spellEnd"/>
      <w:r>
        <w:rPr>
          <w:rFonts w:ascii="Times New Roman" w:eastAsia="Times New Roman" w:hAnsi="Times New Roman" w:cs="Times New Roman"/>
          <w:i/>
          <w:sz w:val="24"/>
          <w:szCs w:val="24"/>
        </w:rPr>
        <w:t xml:space="preserve"> supermarket customers and regression and correlation statistical tools were used to </w:t>
      </w:r>
      <w:proofErr w:type="spellStart"/>
      <w:r>
        <w:rPr>
          <w:rFonts w:ascii="Times New Roman" w:eastAsia="Times New Roman" w:hAnsi="Times New Roman" w:cs="Times New Roman"/>
          <w:i/>
          <w:sz w:val="24"/>
          <w:szCs w:val="24"/>
        </w:rPr>
        <w:t>analyze</w:t>
      </w:r>
      <w:proofErr w:type="spellEnd"/>
      <w:r>
        <w:rPr>
          <w:rFonts w:ascii="Times New Roman" w:eastAsia="Times New Roman" w:hAnsi="Times New Roman" w:cs="Times New Roman"/>
          <w:i/>
          <w:sz w:val="24"/>
          <w:szCs w:val="24"/>
        </w:rPr>
        <w:t xml:space="preserve"> the gathered data. The findings reveal that there is a significant impact of all the customer reward programs in enhancing and maintaining customer loyalty except point system. Organizations are </w:t>
      </w:r>
      <w:proofErr w:type="gramStart"/>
      <w:r>
        <w:rPr>
          <w:rFonts w:ascii="Times New Roman" w:eastAsia="Times New Roman" w:hAnsi="Times New Roman" w:cs="Times New Roman"/>
          <w:i/>
          <w:sz w:val="24"/>
          <w:szCs w:val="24"/>
        </w:rPr>
        <w:t>recommend</w:t>
      </w:r>
      <w:proofErr w:type="gramEnd"/>
      <w:r>
        <w:rPr>
          <w:rFonts w:ascii="Times New Roman" w:eastAsia="Times New Roman" w:hAnsi="Times New Roman" w:cs="Times New Roman"/>
          <w:i/>
          <w:sz w:val="24"/>
          <w:szCs w:val="24"/>
        </w:rPr>
        <w:t xml:space="preserve"> to adopt customer reward programs that will reflect the customer’s shopping preferences </w:t>
      </w:r>
    </w:p>
    <w:p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values, in order to keep them loyal to the business and create a life time customer. </w:t>
      </w: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line="360" w:lineRule="auto"/>
        <w:jc w:val="both"/>
        <w:rPr>
          <w:rFonts w:ascii="Times New Roman" w:eastAsia="Times New Roman" w:hAnsi="Times New Roman" w:cs="Times New Roman"/>
          <w:sz w:val="24"/>
          <w:szCs w:val="24"/>
        </w:rPr>
      </w:pPr>
    </w:p>
    <w:p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ONE</w:t>
      </w:r>
    </w:p>
    <w:p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r>
        <w:rPr>
          <w:rFonts w:ascii="Times New Roman" w:eastAsia="Times New Roman" w:hAnsi="Times New Roman" w:cs="Times New Roman"/>
          <w:sz w:val="24"/>
          <w:szCs w:val="24"/>
        </w:rPr>
        <w:t xml:space="preserv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customers’ preference and shopping priorities, identify and reward the best customers, along with choosing the appropriate communication methods (Clark, 2010).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reward programs offer rewards, discounts and other special incentives, so it is a way to attract and retain customer. It </w:t>
      </w:r>
      <w:proofErr w:type="gramStart"/>
      <w:r>
        <w:rPr>
          <w:rFonts w:ascii="Times New Roman" w:eastAsia="Times New Roman" w:hAnsi="Times New Roman" w:cs="Times New Roman"/>
          <w:sz w:val="24"/>
          <w:szCs w:val="24"/>
        </w:rPr>
        <w:t>encourage</w:t>
      </w:r>
      <w:proofErr w:type="gramEnd"/>
      <w:r>
        <w:rPr>
          <w:rFonts w:ascii="Times New Roman" w:eastAsia="Times New Roman" w:hAnsi="Times New Roman" w:cs="Times New Roman"/>
          <w:sz w:val="24"/>
          <w:szCs w:val="24"/>
        </w:rPr>
        <w:t xml:space="preserve"> repeated purchase and brand loyalty (Clark, 2010). According to marketing literature, reward programs increase customer retention while increasing loyalty. Marketing literature has distinguished among </w:t>
      </w:r>
      <w:proofErr w:type="gramStart"/>
      <w:r>
        <w:rPr>
          <w:rFonts w:ascii="Times New Roman" w:eastAsia="Times New Roman" w:hAnsi="Times New Roman" w:cs="Times New Roman"/>
          <w:sz w:val="24"/>
          <w:szCs w:val="24"/>
        </w:rPr>
        <w:t>many</w:t>
      </w:r>
      <w:proofErr w:type="gramEnd"/>
      <w:r>
        <w:rPr>
          <w:rFonts w:ascii="Times New Roman" w:eastAsia="Times New Roman" w:hAnsi="Times New Roman" w:cs="Times New Roman"/>
          <w:sz w:val="24"/>
          <w:szCs w:val="24"/>
        </w:rPr>
        <w:t xml:space="preserve"> type of reward programs. Immediate rewards include financial benefit such as discount and promotional offers, while deferred benefits include non-cash reward such as vouchers and coupons (Mai, Nguyen &amp; Nguyen, 2021).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are considered part of a comprehensive customer relationship strategy. Loyalty programs are not only a tool to increase the organization’s loyal customers, but </w:t>
      </w:r>
      <w:r>
        <w:rPr>
          <w:rFonts w:ascii="Times New Roman" w:eastAsia="Times New Roman" w:hAnsi="Times New Roman" w:cs="Times New Roman"/>
          <w:sz w:val="24"/>
          <w:szCs w:val="24"/>
        </w:rPr>
        <w:lastRenderedPageBreak/>
        <w:t xml:space="preserve">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of the Problem</w:t>
      </w:r>
      <w:r>
        <w:rPr>
          <w:rFonts w:ascii="Times New Roman" w:eastAsia="Times New Roman" w:hAnsi="Times New Roman" w:cs="Times New Roman"/>
          <w:sz w:val="24"/>
          <w:szCs w:val="24"/>
        </w:rPr>
        <w:t xml:space="preserv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w:t>
      </w:r>
      <w:proofErr w:type="spellStart"/>
      <w:r>
        <w:rPr>
          <w:rFonts w:ascii="Times New Roman" w:eastAsia="Times New Roman" w:hAnsi="Times New Roman" w:cs="Times New Roman"/>
          <w:sz w:val="24"/>
          <w:szCs w:val="24"/>
        </w:rPr>
        <w:t>Singhal</w:t>
      </w:r>
      <w:proofErr w:type="spellEnd"/>
      <w:r>
        <w:rPr>
          <w:rFonts w:ascii="Times New Roman" w:eastAsia="Times New Roman" w:hAnsi="Times New Roman" w:cs="Times New Roman"/>
          <w:sz w:val="24"/>
          <w:szCs w:val="24"/>
        </w:rPr>
        <w:t xml:space="preserve"> (2012) concluded that in spite of the predominant use of reward programs, there is inadequate affirmation on the long-standing effects of these programs and their efficiency is not well recognized.</w:t>
      </w:r>
    </w:p>
    <w:p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r>
        <w:rPr>
          <w:rFonts w:ascii="Times New Roman" w:eastAsia="Times New Roman" w:hAnsi="Times New Roman" w:cs="Times New Roman"/>
          <w:sz w:val="24"/>
          <w:szCs w:val="24"/>
        </w:rPr>
        <w:t xml:space="preserve"> </w:t>
      </w:r>
    </w:p>
    <w:p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rsidR="00B2033E" w:rsidRDefault="00B2033E" w:rsidP="00B203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point system have impact on customer retention? </w:t>
      </w:r>
    </w:p>
    <w:p w:rsidR="00B2033E" w:rsidRDefault="00B2033E" w:rsidP="00B203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the impact of after sales service on customer loyalty? iii. </w:t>
      </w:r>
      <w:r>
        <w:rPr>
          <w:rFonts w:ascii="Times New Roman" w:eastAsia="Times New Roman" w:hAnsi="Times New Roman" w:cs="Times New Roman"/>
          <w:sz w:val="24"/>
          <w:szCs w:val="24"/>
        </w:rPr>
        <w:tab/>
        <w:t xml:space="preserve">What is the impact of discount price program on customer repurchase?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 xml:space="preserve">Research Objectives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 xml:space="preserve">To evaluate the impact of point system on customer retention. ii. </w:t>
      </w: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impact of after sales service on customer loyalty. iii. </w:t>
      </w:r>
      <w:r>
        <w:rPr>
          <w:rFonts w:ascii="Times New Roman" w:eastAsia="Times New Roman" w:hAnsi="Times New Roman" w:cs="Times New Roman"/>
          <w:sz w:val="24"/>
          <w:szCs w:val="24"/>
        </w:rPr>
        <w:tab/>
        <w:t xml:space="preserve">To assess the impact of discount price program on customer repurchase.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 Research Hypotheses</w:t>
      </w:r>
      <w:r>
        <w:rPr>
          <w:rFonts w:ascii="Times New Roman" w:eastAsia="Times New Roman" w:hAnsi="Times New Roman" w:cs="Times New Roman"/>
          <w:sz w:val="24"/>
          <w:szCs w:val="24"/>
        </w:rPr>
        <w:t xml:space="preserv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course of this research effort, the following hypotheses will be tested: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Point </w:t>
      </w:r>
      <w:proofErr w:type="gramStart"/>
      <w:r>
        <w:rPr>
          <w:rFonts w:ascii="Times New Roman" w:eastAsia="Times New Roman" w:hAnsi="Times New Roman" w:cs="Times New Roman"/>
          <w:sz w:val="24"/>
          <w:szCs w:val="24"/>
        </w:rPr>
        <w:t>system have</w:t>
      </w:r>
      <w:proofErr w:type="gramEnd"/>
      <w:r>
        <w:rPr>
          <w:rFonts w:ascii="Times New Roman" w:eastAsia="Times New Roman" w:hAnsi="Times New Roman" w:cs="Times New Roman"/>
          <w:sz w:val="24"/>
          <w:szCs w:val="24"/>
        </w:rPr>
        <w:t xml:space="preserve"> impact on customer retention.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There is significant impact of after sales service on customer loyalty.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There is significant impact of discount price program on customer repurchase.</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 xml:space="preserve">Significance of the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Scope of the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concentrates on the impact of customer reward programs on customer loyalty in small scale supermarket with emphasis on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a case study. The research covers the period of 2020 to 2023. </w:t>
      </w:r>
    </w:p>
    <w:p w:rsidR="00354D99" w:rsidRDefault="00354D99" w:rsidP="00B2033E">
      <w:pPr>
        <w:spacing w:after="0" w:line="360" w:lineRule="auto"/>
        <w:jc w:val="both"/>
        <w:rPr>
          <w:rFonts w:ascii="Times New Roman" w:eastAsia="Times New Roman" w:hAnsi="Times New Roman" w:cs="Times New Roman"/>
          <w:sz w:val="24"/>
          <w:szCs w:val="24"/>
        </w:rPr>
      </w:pP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1.8 </w:t>
      </w:r>
      <w:r>
        <w:rPr>
          <w:rFonts w:ascii="Times New Roman" w:eastAsia="Times New Roman" w:hAnsi="Times New Roman" w:cs="Times New Roman"/>
          <w:b/>
          <w:sz w:val="24"/>
          <w:szCs w:val="24"/>
        </w:rPr>
        <w:tab/>
        <w:t xml:space="preserve"> Definition of Terms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terms and concepts are defined as used in this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A customer is an individual or </w:t>
      </w:r>
      <w:proofErr w:type="gramStart"/>
      <w:r>
        <w:rPr>
          <w:rFonts w:ascii="Times New Roman" w:eastAsia="Times New Roman" w:hAnsi="Times New Roman" w:cs="Times New Roman"/>
          <w:sz w:val="24"/>
          <w:szCs w:val="24"/>
        </w:rPr>
        <w:t>business that purchase</w:t>
      </w:r>
      <w:proofErr w:type="gramEnd"/>
      <w:r>
        <w:rPr>
          <w:rFonts w:ascii="Times New Roman" w:eastAsia="Times New Roman" w:hAnsi="Times New Roman" w:cs="Times New Roman"/>
          <w:sz w:val="24"/>
          <w:szCs w:val="24"/>
        </w:rPr>
        <w:t xml:space="preserve"> goods and services from business organization.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Reward Programs: These are programs designed to increase customer engagement and purchases in exchange for discounts and other benefits.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Loyalty: Customer loyalty describes an </w:t>
      </w:r>
      <w:proofErr w:type="spellStart"/>
      <w:r>
        <w:rPr>
          <w:rFonts w:ascii="Times New Roman" w:eastAsia="Times New Roman" w:hAnsi="Times New Roman" w:cs="Times New Roman"/>
          <w:sz w:val="24"/>
          <w:szCs w:val="24"/>
        </w:rPr>
        <w:t>ongoing</w:t>
      </w:r>
      <w:proofErr w:type="spellEnd"/>
      <w:r>
        <w:rPr>
          <w:rFonts w:ascii="Times New Roman" w:eastAsia="Times New Roman" w:hAnsi="Times New Roman" w:cs="Times New Roman"/>
          <w:sz w:val="24"/>
          <w:szCs w:val="24"/>
        </w:rPr>
        <w:t xml:space="preserve"> relationship between a company and their customer in which the customer is willing to repeatedly return to the company to conduct business.</w:t>
      </w:r>
      <w:r>
        <w:rPr>
          <w:rFonts w:ascii="Times New Roman" w:eastAsia="Times New Roman" w:hAnsi="Times New Roman" w:cs="Times New Roman"/>
          <w:b/>
          <w:sz w:val="24"/>
          <w:szCs w:val="24"/>
        </w:rPr>
        <w:t xml:space="preserve">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sz w:val="24"/>
          <w:szCs w:val="24"/>
        </w:rPr>
        <w:tab/>
        <w:t xml:space="preserve">Plan of the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The chapter focuses on the processes and procedures used in gathering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Chapter four: In this chapter, data collected in the previous section will be presented,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and interpreted. Hypotheses of the study will be tested and discussion of the findings will be presented. </w:t>
      </w:r>
    </w:p>
    <w:p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This section of the research work will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w:t>
      </w: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B2033E">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TWO</w:t>
      </w:r>
    </w:p>
    <w:p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 xml:space="preserve">Conceptual Framework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 Concept of Customer Reward Program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Wijaya</w:t>
      </w:r>
      <w:proofErr w:type="spellEnd"/>
      <w:r>
        <w:rPr>
          <w:rFonts w:ascii="Times New Roman" w:eastAsia="Times New Roman" w:hAnsi="Times New Roman" w:cs="Times New Roman"/>
          <w:sz w:val="24"/>
          <w:szCs w:val="24"/>
        </w:rPr>
        <w:t xml:space="preserve"> (2008), customer reward program is a program offered to the customers to build an emotional bond to the company or the brand of company. </w:t>
      </w:r>
      <w:proofErr w:type="spellStart"/>
      <w:r>
        <w:rPr>
          <w:rFonts w:ascii="Times New Roman" w:eastAsia="Times New Roman" w:hAnsi="Times New Roman" w:cs="Times New Roman"/>
          <w:sz w:val="24"/>
          <w:szCs w:val="24"/>
        </w:rPr>
        <w:t>Peiguss</w:t>
      </w:r>
      <w:proofErr w:type="spellEnd"/>
      <w:r>
        <w:rPr>
          <w:rFonts w:ascii="Times New Roman" w:eastAsia="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 is a technique of growing and maintaining the existing customers and supporting the rebuying through the incentive scheme (Doyle, 2013). Also, Rebecca (2019) </w:t>
      </w:r>
      <w:proofErr w:type="gramStart"/>
      <w:r>
        <w:rPr>
          <w:rFonts w:ascii="Times New Roman" w:eastAsia="Times New Roman" w:hAnsi="Times New Roman" w:cs="Times New Roman"/>
          <w:sz w:val="24"/>
          <w:szCs w:val="24"/>
        </w:rPr>
        <w:t>assert</w:t>
      </w:r>
      <w:proofErr w:type="gramEnd"/>
      <w:r>
        <w:rPr>
          <w:rFonts w:ascii="Times New Roman" w:eastAsia="Times New Roman" w:hAnsi="Times New Roman" w:cs="Times New Roman"/>
          <w:sz w:val="24"/>
          <w:szCs w:val="24"/>
        </w:rPr>
        <w:t xml:space="preserve"> that customer loyalty program is a marketing approach that recognizes and </w:t>
      </w:r>
      <w:r>
        <w:rPr>
          <w:rFonts w:ascii="Times New Roman" w:eastAsia="Times New Roman" w:hAnsi="Times New Roman" w:cs="Times New Roman"/>
          <w:sz w:val="24"/>
          <w:szCs w:val="24"/>
        </w:rPr>
        <w:lastRenderedPageBreak/>
        <w:t>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2.1.2 Types of Customer Reward Programs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Pr>
          <w:rFonts w:ascii="Times New Roman" w:eastAsia="Times New Roman" w:hAnsi="Times New Roman" w:cs="Times New Roman"/>
          <w:sz w:val="24"/>
          <w:szCs w:val="24"/>
        </w:rPr>
        <w:lastRenderedPageBreak/>
        <w:t>shortterm</w:t>
      </w:r>
      <w:proofErr w:type="spellEnd"/>
      <w:r>
        <w:rPr>
          <w:rFonts w:ascii="Times New Roman" w:eastAsia="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 xml:space="preserve">Non-monetary programs: </w:t>
      </w:r>
      <w:proofErr w:type="gramStart"/>
      <w:r w:rsidRPr="00F66F14">
        <w:rPr>
          <w:rFonts w:ascii="Times New Roman" w:eastAsia="Times New Roman" w:hAnsi="Times New Roman" w:cs="Times New Roman"/>
          <w:sz w:val="24"/>
          <w:szCs w:val="24"/>
        </w:rPr>
        <w:t>This involve</w:t>
      </w:r>
      <w:proofErr w:type="gramEnd"/>
      <w:r w:rsidRPr="00F66F14">
        <w:rPr>
          <w:rFonts w:ascii="Times New Roman" w:eastAsia="Times New Roman" w:hAnsi="Times New Roman" w:cs="Times New Roman"/>
          <w:sz w:val="24"/>
          <w:szCs w:val="24"/>
        </w:rPr>
        <w:t xml:space="preserve"> providing value to customers in other ways than discount and cash rewards.</w:t>
      </w:r>
    </w:p>
    <w:p w:rsidR="00F66F14" w:rsidRDefault="00F66F14" w:rsidP="00F66F14">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2.1.3  Types</w:t>
      </w:r>
      <w:proofErr w:type="gramEnd"/>
      <w:r>
        <w:rPr>
          <w:rFonts w:ascii="Times New Roman" w:eastAsia="Times New Roman" w:hAnsi="Times New Roman" w:cs="Times New Roman"/>
          <w:b/>
          <w:sz w:val="24"/>
          <w:szCs w:val="24"/>
        </w:rPr>
        <w:t xml:space="preserve"> of Customer Reward Programs Users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four types of customers regarding their attitudes to use loyalty programs.   </w:t>
      </w:r>
    </w:p>
    <w:p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 Never consumers are those who are not affected by loyalty programs and their reward incentives in any way. These set of customers are not influence at all by loyalty reward programs. </w:t>
      </w:r>
    </w:p>
    <w:p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consumers are highly influenced members of reward programs. The users in the group are influence by loyalty reward incentive to a great extent.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Extreme consumers are customers who are addicted to or obsessed with loyalty programs. They place an uttermost value to reward incentives and </w:t>
      </w:r>
      <w:proofErr w:type="gramStart"/>
      <w:r>
        <w:rPr>
          <w:rFonts w:ascii="Times New Roman" w:eastAsia="Times New Roman" w:hAnsi="Times New Roman" w:cs="Times New Roman"/>
          <w:sz w:val="24"/>
          <w:szCs w:val="24"/>
        </w:rPr>
        <w:t>this influence</w:t>
      </w:r>
      <w:proofErr w:type="gramEnd"/>
      <w:r>
        <w:rPr>
          <w:rFonts w:ascii="Times New Roman" w:eastAsia="Times New Roman" w:hAnsi="Times New Roman" w:cs="Times New Roman"/>
          <w:sz w:val="24"/>
          <w:szCs w:val="24"/>
        </w:rPr>
        <w:t xml:space="preserve"> their buying decision to a large extent.</w:t>
      </w: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2.1.4 Benefits of Customer Reward Programs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businesses, loyalty programs are profitable because: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costs of serving loyal customers are less.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are low price sensitive.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spend more with the company.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pass on positive recommendations about their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brands to their friends and relatives.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are more likely to purchase more, with a high-margin of supplemental products and services. </w:t>
      </w:r>
    </w:p>
    <w:p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reduce costs associated with consumer education and marketing.   </w:t>
      </w: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2.1.5 Objectives Customer Reward Programs</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(2004) summarizes the objectives for using customer reward programs as the following:   </w:t>
      </w:r>
    </w:p>
    <w:p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true attitudinal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loyalty.  </w:t>
      </w:r>
    </w:p>
    <w:p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profits.  </w:t>
      </w:r>
    </w:p>
    <w:p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Effectiveness profits.</w:t>
      </w:r>
    </w:p>
    <w:p w:rsidR="00F66F14" w:rsidRPr="00F66F14" w:rsidRDefault="00F66F14" w:rsidP="00F66F14">
      <w:pPr>
        <w:pStyle w:val="ListParagraph"/>
        <w:numPr>
          <w:ilvl w:val="2"/>
          <w:numId w:val="5"/>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b/>
          <w:sz w:val="24"/>
          <w:szCs w:val="24"/>
        </w:rPr>
        <w:t xml:space="preserve">The Concept of Customer loyalty </w:t>
      </w:r>
    </w:p>
    <w:p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 xml:space="preserve">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w:t>
      </w:r>
      <w:proofErr w:type="spellStart"/>
      <w:r w:rsidRPr="00F66F14">
        <w:rPr>
          <w:rFonts w:ascii="Times New Roman" w:eastAsia="Times New Roman" w:hAnsi="Times New Roman" w:cs="Times New Roman"/>
          <w:sz w:val="24"/>
          <w:szCs w:val="24"/>
        </w:rPr>
        <w:t>Rao</w:t>
      </w:r>
      <w:proofErr w:type="spellEnd"/>
      <w:r w:rsidRPr="00F66F14">
        <w:rPr>
          <w:rFonts w:ascii="Times New Roman" w:eastAsia="Times New Roman" w:hAnsi="Times New Roman" w:cs="Times New Roman"/>
          <w:sz w:val="24"/>
          <w:szCs w:val="24"/>
        </w:rPr>
        <w:t xml:space="preserve"> (2011) opined that in the business context, loyalty is the customer’s commitment to do business with a particular organization which effects in repeat purchases of goods and services of that organization.  </w:t>
      </w:r>
    </w:p>
    <w:p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 xml:space="preserve">According to </w:t>
      </w:r>
      <w:proofErr w:type="spellStart"/>
      <w:r w:rsidRPr="00F66F14">
        <w:rPr>
          <w:rFonts w:ascii="Times New Roman" w:eastAsia="Times New Roman" w:hAnsi="Times New Roman" w:cs="Times New Roman"/>
          <w:sz w:val="24"/>
          <w:szCs w:val="24"/>
        </w:rPr>
        <w:t>Bobâlcă</w:t>
      </w:r>
      <w:proofErr w:type="spellEnd"/>
      <w:r w:rsidRPr="00F66F14">
        <w:rPr>
          <w:rFonts w:ascii="Times New Roman" w:eastAsia="Times New Roman" w:hAnsi="Times New Roman" w:cs="Times New Roman"/>
          <w:sz w:val="24"/>
          <w:szCs w:val="24"/>
        </w:rPr>
        <w:t xml:space="preserve"> (2013), Loyalty can be </w:t>
      </w:r>
      <w:proofErr w:type="spellStart"/>
      <w:r w:rsidRPr="00F66F14">
        <w:rPr>
          <w:rFonts w:ascii="Times New Roman" w:eastAsia="Times New Roman" w:hAnsi="Times New Roman" w:cs="Times New Roman"/>
          <w:sz w:val="24"/>
          <w:szCs w:val="24"/>
        </w:rPr>
        <w:t>analyzed</w:t>
      </w:r>
      <w:proofErr w:type="spellEnd"/>
      <w:r w:rsidRPr="00F66F14">
        <w:rPr>
          <w:rFonts w:ascii="Times New Roman" w:eastAsia="Times New Roman" w:hAnsi="Times New Roman" w:cs="Times New Roman"/>
          <w:sz w:val="24"/>
          <w:szCs w:val="24"/>
        </w:rPr>
        <w:t xml:space="preserve"> both from the perspective of a company and a consumer. Customer relationship management and direct marketing research </w:t>
      </w:r>
      <w:proofErr w:type="spellStart"/>
      <w:r w:rsidRPr="00F66F14">
        <w:rPr>
          <w:rFonts w:ascii="Times New Roman" w:eastAsia="Times New Roman" w:hAnsi="Times New Roman" w:cs="Times New Roman"/>
          <w:sz w:val="24"/>
          <w:szCs w:val="24"/>
        </w:rPr>
        <w:t>center</w:t>
      </w:r>
      <w:proofErr w:type="spellEnd"/>
      <w:r w:rsidRPr="00F66F14">
        <w:rPr>
          <w:rFonts w:ascii="Times New Roman" w:eastAsia="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F66F14">
        <w:rPr>
          <w:rFonts w:ascii="Times New Roman" w:eastAsia="Times New Roman" w:hAnsi="Times New Roman" w:cs="Times New Roman"/>
          <w:sz w:val="24"/>
          <w:szCs w:val="24"/>
        </w:rPr>
        <w:t>Bobalca</w:t>
      </w:r>
      <w:proofErr w:type="spellEnd"/>
      <w:r w:rsidRPr="00F66F14">
        <w:rPr>
          <w:rFonts w:ascii="Times New Roman" w:eastAsia="Times New Roman" w:hAnsi="Times New Roman" w:cs="Times New Roman"/>
          <w:sz w:val="24"/>
          <w:szCs w:val="24"/>
        </w:rPr>
        <w:t xml:space="preserve"> opined that the two perspectives must be </w:t>
      </w:r>
      <w:proofErr w:type="spellStart"/>
      <w:r w:rsidRPr="00F66F14">
        <w:rPr>
          <w:rFonts w:ascii="Times New Roman" w:eastAsia="Times New Roman" w:hAnsi="Times New Roman" w:cs="Times New Roman"/>
          <w:sz w:val="24"/>
          <w:szCs w:val="24"/>
        </w:rPr>
        <w:t>analyzed</w:t>
      </w:r>
      <w:proofErr w:type="spellEnd"/>
      <w:r w:rsidRPr="00F66F14">
        <w:rPr>
          <w:rFonts w:ascii="Times New Roman" w:eastAsia="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Customer loyalty has been perceived to be a behavioural concept entailing repeat buying of product or service measured as the series or share of purchases, referrals, magnitude of relationship or all of the above mingled together (</w:t>
      </w:r>
      <w:proofErr w:type="spellStart"/>
      <w:r w:rsidRPr="00F66F14">
        <w:rPr>
          <w:rFonts w:ascii="Times New Roman" w:eastAsia="Times New Roman" w:hAnsi="Times New Roman" w:cs="Times New Roman"/>
          <w:sz w:val="24"/>
          <w:szCs w:val="24"/>
        </w:rPr>
        <w:t>Rai</w:t>
      </w:r>
      <w:proofErr w:type="spellEnd"/>
      <w:r w:rsidRPr="00F66F14">
        <w:rPr>
          <w:rFonts w:ascii="Times New Roman" w:eastAsia="Times New Roman" w:hAnsi="Times New Roman" w:cs="Times New Roman"/>
          <w:sz w:val="24"/>
          <w:szCs w:val="24"/>
        </w:rPr>
        <w:t xml:space="preserve"> &amp; </w:t>
      </w:r>
      <w:proofErr w:type="spellStart"/>
      <w:r w:rsidRPr="00F66F14">
        <w:rPr>
          <w:rFonts w:ascii="Times New Roman" w:eastAsia="Times New Roman" w:hAnsi="Times New Roman" w:cs="Times New Roman"/>
          <w:sz w:val="24"/>
          <w:szCs w:val="24"/>
        </w:rPr>
        <w:t>Medha</w:t>
      </w:r>
      <w:proofErr w:type="spellEnd"/>
      <w:r w:rsidRPr="00F66F14">
        <w:rPr>
          <w:rFonts w:ascii="Times New Roman" w:eastAsia="Times New Roman" w:hAnsi="Times New Roman" w:cs="Times New Roman"/>
          <w:sz w:val="24"/>
          <w:szCs w:val="24"/>
        </w:rPr>
        <w:t>, 2013).</w:t>
      </w: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2.1.7 Characteristics of Loyal Customer</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loyal customer is a natural or legal person who purchases goods or services and is not inclined to buy from competitors (</w:t>
      </w:r>
      <w:proofErr w:type="spellStart"/>
      <w:r>
        <w:rPr>
          <w:rFonts w:ascii="Times New Roman" w:eastAsia="Times New Roman" w:hAnsi="Times New Roman" w:cs="Times New Roman"/>
          <w:sz w:val="24"/>
          <w:szCs w:val="24"/>
        </w:rPr>
        <w:t>Dudonis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Pranulis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Pajuodis</w:t>
      </w:r>
      <w:proofErr w:type="spellEnd"/>
      <w:r>
        <w:rPr>
          <w:rFonts w:ascii="Times New Roman" w:eastAsia="Times New Roman" w:hAnsi="Times New Roman" w:cs="Times New Roman"/>
          <w:sz w:val="24"/>
          <w:szCs w:val="24"/>
        </w:rPr>
        <w:t xml:space="preserve"> (2012), describe loyal customers as a constant preference for certain goods (brand loyalty) and stores (loyalty to the place of purchase). A customer can be </w:t>
      </w:r>
      <w:proofErr w:type="gramStart"/>
      <w:r>
        <w:rPr>
          <w:rFonts w:ascii="Times New Roman" w:eastAsia="Times New Roman" w:hAnsi="Times New Roman" w:cs="Times New Roman"/>
          <w:sz w:val="24"/>
          <w:szCs w:val="24"/>
        </w:rPr>
        <w:t>refer</w:t>
      </w:r>
      <w:proofErr w:type="gramEnd"/>
      <w:r>
        <w:rPr>
          <w:rFonts w:ascii="Times New Roman" w:eastAsia="Times New Roman" w:hAnsi="Times New Roman" w:cs="Times New Roman"/>
          <w:sz w:val="24"/>
          <w:szCs w:val="24"/>
        </w:rPr>
        <w:t xml:space="preserve"> to as a loyal customer if he or she: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long time remains loyal to the company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buys new products offered by the company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creates a positive image of the company, attracting your friends to buy the goods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insensitive to the actions of competitors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sensitive to price changes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tolerates errors made by the company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willingly provides information </w:t>
      </w:r>
    </w:p>
    <w:p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 to share his ideas on improving the products and services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buyer does not have to meet all the criteria, it depends on the situation, but it is necessary to fit any number of criteria so that a buyer could be called loyal. </w:t>
      </w:r>
      <w:proofErr w:type="gramStart"/>
      <w:r>
        <w:rPr>
          <w:rFonts w:ascii="Times New Roman" w:eastAsia="Times New Roman" w:hAnsi="Times New Roman" w:cs="Times New Roman"/>
          <w:sz w:val="24"/>
          <w:szCs w:val="24"/>
        </w:rPr>
        <w:t>Loyalty, a commitment, which can be both emotional and rational.</w:t>
      </w:r>
      <w:proofErr w:type="gramEnd"/>
      <w:r>
        <w:rPr>
          <w:rFonts w:ascii="Times New Roman" w:eastAsia="Times New Roman" w:hAnsi="Times New Roman" w:cs="Times New Roman"/>
          <w:sz w:val="24"/>
          <w:szCs w:val="24"/>
        </w:rPr>
        <w:t xml:space="preserve">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w:t>
      </w:r>
    </w:p>
    <w:p w:rsidR="00F66F14" w:rsidRDefault="00F66F14" w:rsidP="00F66F14">
      <w:pPr>
        <w:numPr>
          <w:ilvl w:val="2"/>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Dimensions of Customer Loyalty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Ball, Coelho and </w:t>
      </w:r>
      <w:proofErr w:type="spellStart"/>
      <w:r>
        <w:rPr>
          <w:rFonts w:ascii="Times New Roman" w:eastAsia="Times New Roman" w:hAnsi="Times New Roman" w:cs="Times New Roman"/>
          <w:sz w:val="24"/>
          <w:szCs w:val="24"/>
        </w:rPr>
        <w:t>Machas</w:t>
      </w:r>
      <w:proofErr w:type="spellEnd"/>
      <w:r>
        <w:rPr>
          <w:rFonts w:ascii="Times New Roman" w:eastAsia="Times New Roman" w:hAnsi="Times New Roman" w:cs="Times New Roman"/>
          <w:sz w:val="24"/>
          <w:szCs w:val="24"/>
        </w:rPr>
        <w:t xml:space="preserve"> (2004) article, there are two customer loyalty dimensions to be discussed, which are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defined as repeated transactions or percentage of total transactions and total expenditures. It can </w:t>
      </w:r>
      <w:r>
        <w:rPr>
          <w:rFonts w:ascii="Times New Roman" w:eastAsia="Times New Roman" w:hAnsi="Times New Roman" w:cs="Times New Roman"/>
          <w:sz w:val="24"/>
          <w:szCs w:val="24"/>
        </w:rPr>
        <w:lastRenderedPageBreak/>
        <w:t xml:space="preserve">be simply measured with observation approach. In contrast, attitude loyalty is defined as positive affect for relationship and desire for retaining relationship continuance.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above,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repeated purchase. It can offer advantages for companies. First, research 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show the customer preference for a brand or product. Second,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reflect a customer’s purchase intention. Last,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retain companies’ profit through increasing market shares (</w:t>
      </w:r>
      <w:proofErr w:type="spellStart"/>
      <w:r>
        <w:rPr>
          <w:rFonts w:ascii="Times New Roman" w:eastAsia="Times New Roman" w:hAnsi="Times New Roman" w:cs="Times New Roman"/>
          <w:sz w:val="24"/>
          <w:szCs w:val="24"/>
        </w:rPr>
        <w:t>Chaudhuri</w:t>
      </w:r>
      <w:proofErr w:type="spellEnd"/>
      <w:r>
        <w:rPr>
          <w:rFonts w:ascii="Times New Roman" w:eastAsia="Times New Roman" w:hAnsi="Times New Roman" w:cs="Times New Roman"/>
          <w:sz w:val="24"/>
          <w:szCs w:val="24"/>
        </w:rPr>
        <w:t xml:space="preserve"> and Holbrook, 2001). However, according to Ball and his partners (2004), the </w:t>
      </w:r>
      <w:proofErr w:type="gramStart"/>
      <w:r>
        <w:rPr>
          <w:rFonts w:ascii="Times New Roman" w:eastAsia="Times New Roman" w:hAnsi="Times New Roman" w:cs="Times New Roman"/>
          <w:sz w:val="24"/>
          <w:szCs w:val="24"/>
        </w:rPr>
        <w:t>research that combine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Pr>
          <w:rFonts w:ascii="Times New Roman" w:eastAsia="Times New Roman" w:hAnsi="Times New Roman" w:cs="Times New Roman"/>
          <w:sz w:val="24"/>
          <w:szCs w:val="24"/>
        </w:rPr>
        <w:t>mouthto</w:t>
      </w:r>
      <w:proofErr w:type="spellEnd"/>
      <w:r>
        <w:rPr>
          <w:rFonts w:ascii="Times New Roman" w:eastAsia="Times New Roman" w:hAnsi="Times New Roman" w:cs="Times New Roman"/>
          <w:sz w:val="24"/>
          <w:szCs w:val="24"/>
        </w:rPr>
        <w:t xml:space="preserve">-mouth communication; third, customer’s resistance to competitors’ offerings and persuasive tactics to attract new customers and buzz marketing. </w:t>
      </w:r>
    </w:p>
    <w:p w:rsidR="00F66F14" w:rsidRDefault="00F66F14" w:rsidP="00F66F14">
      <w:pPr>
        <w:numPr>
          <w:ilvl w:val="2"/>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Stages of customer Loyalty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and improve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profitability of customers (Curry, 2000). According to Torres-Moraga, Vasquez-</w:t>
      </w:r>
      <w:proofErr w:type="spellStart"/>
      <w:r>
        <w:rPr>
          <w:rFonts w:ascii="Times New Roman" w:eastAsia="Times New Roman" w:hAnsi="Times New Roman" w:cs="Times New Roman"/>
          <w:sz w:val="24"/>
          <w:szCs w:val="24"/>
        </w:rPr>
        <w:t>parraga</w:t>
      </w:r>
      <w:proofErr w:type="spellEnd"/>
      <w:r>
        <w:rPr>
          <w:rFonts w:ascii="Times New Roman" w:eastAsia="Times New Roman" w:hAnsi="Times New Roman" w:cs="Times New Roman"/>
          <w:sz w:val="24"/>
          <w:szCs w:val="24"/>
        </w:rPr>
        <w:t xml:space="preserve"> and Zamora-</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w:t>
      </w:r>
      <w:r>
        <w:rPr>
          <w:rFonts w:ascii="Times New Roman" w:eastAsia="Times New Roman" w:hAnsi="Times New Roman" w:cs="Times New Roman"/>
          <w:sz w:val="24"/>
          <w:szCs w:val="24"/>
        </w:rPr>
        <w:lastRenderedPageBreak/>
        <w:t>the basis of both value and price. The last is some highly experienced customers. They become loyal to a brand.</w:t>
      </w:r>
    </w:p>
    <w:p w:rsidR="00F66F14" w:rsidRPr="007259AB" w:rsidRDefault="00F66F14" w:rsidP="00F66F14">
      <w:pPr>
        <w:spacing w:after="0" w:line="360" w:lineRule="auto"/>
        <w:jc w:val="both"/>
        <w:rPr>
          <w:rFonts w:ascii="Times New Roman" w:eastAsia="Times New Roman" w:hAnsi="Times New Roman" w:cs="Times New Roman"/>
          <w:sz w:val="24"/>
          <w:szCs w:val="24"/>
        </w:rPr>
      </w:pPr>
      <w:r w:rsidRPr="007259AB">
        <w:rPr>
          <w:rFonts w:ascii="Times New Roman" w:eastAsia="Times New Roman" w:hAnsi="Times New Roman" w:cs="Times New Roman"/>
          <w:b/>
          <w:sz w:val="24"/>
          <w:szCs w:val="24"/>
        </w:rPr>
        <w:t xml:space="preserve">2.2. Theoretical Review </w:t>
      </w:r>
    </w:p>
    <w:p w:rsidR="00F66F14" w:rsidRDefault="00F66F14" w:rsidP="00F66F14">
      <w:pPr>
        <w:numPr>
          <w:ilvl w:val="2"/>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Instant Gratification Theory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w:t>
      </w:r>
      <w:proofErr w:type="gramStart"/>
      <w:r>
        <w:rPr>
          <w:rFonts w:ascii="Times New Roman" w:eastAsia="Times New Roman" w:hAnsi="Times New Roman" w:cs="Times New Roman"/>
          <w:sz w:val="24"/>
          <w:szCs w:val="24"/>
        </w:rPr>
        <w:t>load,</w:t>
      </w:r>
      <w:proofErr w:type="gramEnd"/>
      <w:r>
        <w:rPr>
          <w:rFonts w:ascii="Times New Roman" w:eastAsia="Times New Roman" w:hAnsi="Times New Roman" w:cs="Times New Roman"/>
          <w:sz w:val="24"/>
          <w:szCs w:val="24"/>
        </w:rPr>
        <w:t xml:space="preserve"> over half abandoned the video altogether. Conditioning customer to keep seeking instant rewards is the key to keeping loyalty program growing for long term. Rewarding customers for </w:t>
      </w:r>
      <w:proofErr w:type="spellStart"/>
      <w:r>
        <w:rPr>
          <w:rFonts w:ascii="Times New Roman" w:eastAsia="Times New Roman" w:hAnsi="Times New Roman" w:cs="Times New Roman"/>
          <w:sz w:val="24"/>
          <w:szCs w:val="24"/>
        </w:rPr>
        <w:t>nontransactional</w:t>
      </w:r>
      <w:proofErr w:type="spellEnd"/>
      <w:r>
        <w:rPr>
          <w:rFonts w:ascii="Times New Roman" w:eastAsia="Times New Roman" w:hAnsi="Times New Roman" w:cs="Times New Roman"/>
          <w:sz w:val="24"/>
          <w:szCs w:val="24"/>
        </w:rPr>
        <w:t xml:space="preserve"> activities through loyalty program is a great way to show them immediate value for engaging with a brand. </w:t>
      </w:r>
    </w:p>
    <w:p w:rsidR="00F66F14" w:rsidRDefault="00F66F14" w:rsidP="00F66F14">
      <w:pPr>
        <w:numPr>
          <w:ilvl w:val="2"/>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Expectancy theory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performance will result in a desirable reward. This makes the desire to satisfy the need strong enough to make the effort worthwhile.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Vroom outlined three core variables in his theory; expectancy, instrumentality and valence. Expectancy involves the belief that increases in effort leads to increases in performance.</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Instrumentality involves the belief that an appropriate reward will be received for the right performance. Valence is the importance a person places on the outcome that is expected.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The definition may combine attitude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w:t>
      </w:r>
      <w:r>
        <w:rPr>
          <w:rFonts w:ascii="Times New Roman" w:eastAsia="Times New Roman" w:hAnsi="Times New Roman" w:cs="Times New Roman"/>
          <w:sz w:val="24"/>
          <w:szCs w:val="24"/>
        </w:rPr>
        <w:lastRenderedPageBreak/>
        <w:t xml:space="preserve">of customer loyalty often perform poorly as predictors of loyalty  outcomes compared with singular measures since recommendation is predicted by attitude but not by repeat  patronage.  Retention and search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are predicted better by repeat patronage than by attitude. The prediction of loyalty outcomes is not improved by the inclusion of an interaction term in the model. </w:t>
      </w: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t xml:space="preserve">Introduction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dwells on the procedures and methods used in gathering and analysing data. The </w:t>
      </w:r>
      <w:proofErr w:type="gramStart"/>
      <w:r>
        <w:rPr>
          <w:rFonts w:ascii="Times New Roman" w:eastAsia="Times New Roman" w:hAnsi="Times New Roman" w:cs="Times New Roman"/>
          <w:sz w:val="24"/>
          <w:szCs w:val="24"/>
        </w:rPr>
        <w:t>sphere to be covered include</w:t>
      </w:r>
      <w:proofErr w:type="gramEnd"/>
      <w:r>
        <w:rPr>
          <w:rFonts w:ascii="Times New Roman" w:eastAsia="Times New Roman" w:hAnsi="Times New Roman" w:cs="Times New Roman"/>
          <w:sz w:val="24"/>
          <w:szCs w:val="24"/>
        </w:rPr>
        <w:t xml:space="preserve"> research design, population of the study, sample size and sample technique, method of data collection, method of data analysis and historical background of the case study.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 xml:space="preserve">Research Design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design is a master plan, structure and strategy specifying the methods and procedures for collection and analysing of the needed data.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Pr>
          <w:rFonts w:ascii="Times New Roman" w:eastAsia="Times New Roman" w:hAnsi="Times New Roman" w:cs="Times New Roman"/>
          <w:b/>
          <w:sz w:val="24"/>
          <w:szCs w:val="24"/>
        </w:rPr>
        <w:t>3.2  Population</w:t>
      </w:r>
      <w:proofErr w:type="gramEnd"/>
      <w:r>
        <w:rPr>
          <w:rFonts w:ascii="Times New Roman" w:eastAsia="Times New Roman" w:hAnsi="Times New Roman" w:cs="Times New Roman"/>
          <w:b/>
          <w:sz w:val="24"/>
          <w:szCs w:val="24"/>
        </w:rPr>
        <w:t xml:space="preserve"> of the Study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Sample Size and Sampling Technique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w:t>
      </w:r>
      <w:r>
        <w:rPr>
          <w:rFonts w:ascii="Times New Roman" w:eastAsia="Times New Roman" w:hAnsi="Times New Roman" w:cs="Times New Roman"/>
          <w:sz w:val="24"/>
          <w:szCs w:val="24"/>
        </w:rPr>
        <w:lastRenderedPageBreak/>
        <w:t xml:space="preserve">population from a sample.  Taro Yamane (1967) sample size determination technique will be adopted for the purpose of the study.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n= N/1+N (e)</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Sample size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Population if the study e= Level of significance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unit (a constant) </w:t>
      </w:r>
    </w:p>
    <w:p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e= 0.05 </w:t>
      </w:r>
    </w:p>
    <w:p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sample size: </w:t>
      </w:r>
    </w:p>
    <w:p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100/1+100(0.05)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=100/1+100(0.0025)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=100/1+0.25</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=100/1.25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derived from the use of the technique is 80.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the procedure for drawing the sample from the population or selecting a few from a whole and coming to conclusion based on the finding of the few. </w:t>
      </w:r>
      <w:proofErr w:type="gramStart"/>
      <w:r>
        <w:rPr>
          <w:rFonts w:ascii="Times New Roman" w:eastAsia="Times New Roman" w:hAnsi="Times New Roman" w:cs="Times New Roman"/>
          <w:sz w:val="24"/>
          <w:szCs w:val="24"/>
        </w:rPr>
        <w:t>As it is practically impossible to reach every member of the population as a result of logical problems.</w:t>
      </w:r>
      <w:proofErr w:type="gramEnd"/>
      <w:r>
        <w:rPr>
          <w:rFonts w:ascii="Times New Roman" w:eastAsia="Times New Roman" w:hAnsi="Times New Roman" w:cs="Times New Roman"/>
          <w:sz w:val="24"/>
          <w:szCs w:val="24"/>
        </w:rPr>
        <w:t xml:space="preserve">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Method of Data Collection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Method of Data Analysis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 xml:space="preserve">Historical Background of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was established as a sole proprietorship business by Daniel </w:t>
      </w:r>
    </w:p>
    <w:p w:rsidR="00F66F14" w:rsidRDefault="00F66F14" w:rsidP="00F66F14">
      <w:pPr>
        <w:spacing w:after="0" w:line="36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Chukwudebelu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Uchechukwu</w:t>
      </w:r>
      <w:proofErr w:type="spellEnd"/>
      <w:r>
        <w:rPr>
          <w:rFonts w:ascii="Times New Roman" w:eastAsia="Times New Roman" w:hAnsi="Times New Roman" w:cs="Times New Roman"/>
          <w:sz w:val="24"/>
          <w:szCs w:val="24"/>
        </w:rPr>
        <w:t xml:space="preserve"> in 2008.</w:t>
      </w:r>
      <w:proofErr w:type="gramEnd"/>
      <w:r>
        <w:rPr>
          <w:rFonts w:ascii="Times New Roman" w:eastAsia="Times New Roman" w:hAnsi="Times New Roman" w:cs="Times New Roman"/>
          <w:sz w:val="24"/>
          <w:szCs w:val="24"/>
        </w:rPr>
        <w:t xml:space="preserve"> The supermarket was situated at 272, Ibrahim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Road, Ilorin the capital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road.</w:t>
      </w: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jc w:val="both"/>
        <w:rPr>
          <w:rFonts w:ascii="Times New Roman" w:eastAsia="Times New Roman" w:hAnsi="Times New Roman" w:cs="Times New Roman"/>
          <w:sz w:val="24"/>
          <w:szCs w:val="24"/>
        </w:rPr>
      </w:pPr>
    </w:p>
    <w:p w:rsidR="00F66F14" w:rsidRDefault="00F66F14" w:rsidP="00F66F14">
      <w:pPr>
        <w:spacing w:after="0" w:line="36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FOUR </w:t>
      </w:r>
    </w:p>
    <w:p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INTERPRETATION</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Data Presentation, Analysis and Interpretation</w:t>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questionnaire was administered to eighty (80) customers of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4.0 Analysis of Response Rate </w:t>
      </w:r>
    </w:p>
    <w:tbl>
      <w:tblPr>
        <w:tblW w:w="8858" w:type="dxa"/>
        <w:tblInd w:w="-108" w:type="dxa"/>
        <w:tblLayout w:type="fixed"/>
        <w:tblLook w:val="0400" w:firstRow="0" w:lastRow="0" w:firstColumn="0" w:lastColumn="0" w:noHBand="0" w:noVBand="1"/>
      </w:tblPr>
      <w:tblGrid>
        <w:gridCol w:w="2965"/>
        <w:gridCol w:w="2936"/>
        <w:gridCol w:w="2957"/>
      </w:tblGrid>
      <w:tr w:rsidR="00F66F14" w:rsidTr="00E30720">
        <w:trPr>
          <w:trHeight w:val="422"/>
        </w:trPr>
        <w:tc>
          <w:tcPr>
            <w:tcW w:w="2965"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F66F14"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p>
        </w:tc>
      </w:tr>
      <w:tr w:rsidR="00F66F14"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F66F14"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bl>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Pr>
          <w:rFonts w:ascii="Times New Roman" w:eastAsia="Times New Roman" w:hAnsi="Times New Roman" w:cs="Times New Roman"/>
          <w:b/>
          <w:sz w:val="24"/>
          <w:szCs w:val="24"/>
        </w:rPr>
        <w:tab/>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4.1.1. Demographic Representation of the Respondents Table 4.1.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b/>
          <w:sz w:val="24"/>
          <w:szCs w:val="24"/>
        </w:rPr>
        <w:t>GENDER</w:t>
      </w:r>
      <w:r>
        <w:rPr>
          <w:rFonts w:ascii="Times New Roman" w:eastAsia="Times New Roman" w:hAnsi="Times New Roman" w:cs="Times New Roman"/>
          <w:sz w:val="24"/>
          <w:szCs w:val="24"/>
        </w:rPr>
        <w:t xml:space="preserve"> </w:t>
      </w:r>
    </w:p>
    <w:tbl>
      <w:tblPr>
        <w:tblW w:w="7742" w:type="dxa"/>
        <w:tblLayout w:type="fixed"/>
        <w:tblLook w:val="0400" w:firstRow="0" w:lastRow="0" w:firstColumn="0" w:lastColumn="0" w:noHBand="0" w:noVBand="1"/>
      </w:tblPr>
      <w:tblGrid>
        <w:gridCol w:w="744"/>
        <w:gridCol w:w="1075"/>
        <w:gridCol w:w="1354"/>
        <w:gridCol w:w="1065"/>
        <w:gridCol w:w="1488"/>
        <w:gridCol w:w="2016"/>
      </w:tblGrid>
      <w:tr w:rsidR="00F66F14" w:rsidTr="00E30720">
        <w:trPr>
          <w:trHeight w:val="516"/>
        </w:trPr>
        <w:tc>
          <w:tcPr>
            <w:tcW w:w="744" w:type="dxa"/>
            <w:tcBorders>
              <w:top w:val="single" w:sz="14" w:space="0" w:color="000000"/>
              <w:left w:val="single" w:sz="14" w:space="0" w:color="000000"/>
              <w:bottom w:val="single" w:sz="12" w:space="0" w:color="FFFFFF"/>
              <w:right w:val="nil"/>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75" w:type="dxa"/>
            <w:tcBorders>
              <w:top w:val="single" w:sz="14" w:space="0" w:color="000000"/>
              <w:left w:val="nil"/>
              <w:bottom w:val="single" w:sz="12"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4" w:type="dxa"/>
            <w:tcBorders>
              <w:top w:val="single" w:sz="14" w:space="0" w:color="000000"/>
              <w:left w:val="single" w:sz="14" w:space="0" w:color="000000"/>
              <w:bottom w:val="single" w:sz="12" w:space="0" w:color="FFFFFF"/>
              <w:right w:val="single" w:sz="8" w:space="0" w:color="000000"/>
            </w:tcBorders>
            <w:vAlign w:val="center"/>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65" w:type="dxa"/>
            <w:tcBorders>
              <w:top w:val="single" w:sz="14" w:space="0" w:color="000000"/>
              <w:left w:val="single" w:sz="8" w:space="0" w:color="000000"/>
              <w:bottom w:val="single" w:sz="12" w:space="0" w:color="FFFFFF"/>
              <w:right w:val="single" w:sz="8" w:space="0" w:color="000000"/>
            </w:tcBorders>
            <w:vAlign w:val="center"/>
          </w:tcPr>
          <w:p w:rsidR="00F66F14" w:rsidRDefault="00F66F14"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488" w:type="dxa"/>
            <w:tcBorders>
              <w:top w:val="single" w:sz="14" w:space="0" w:color="000000"/>
              <w:left w:val="single" w:sz="8" w:space="0" w:color="000000"/>
              <w:bottom w:val="single" w:sz="12" w:space="0" w:color="FFFFFF"/>
              <w:right w:val="single" w:sz="8" w:space="0" w:color="000000"/>
            </w:tcBorders>
            <w:vAlign w:val="center"/>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016" w:type="dxa"/>
            <w:tcBorders>
              <w:top w:val="single" w:sz="14" w:space="0" w:color="000000"/>
              <w:left w:val="single" w:sz="8" w:space="0" w:color="000000"/>
              <w:bottom w:val="single" w:sz="12" w:space="0" w:color="FFFFFF"/>
              <w:right w:val="single" w:sz="14" w:space="0" w:color="000000"/>
            </w:tcBorders>
            <w:vAlign w:val="center"/>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F66F14" w:rsidTr="00E30720">
        <w:trPr>
          <w:trHeight w:val="409"/>
        </w:trPr>
        <w:tc>
          <w:tcPr>
            <w:tcW w:w="744" w:type="dxa"/>
            <w:vMerge w:val="restart"/>
            <w:tcBorders>
              <w:top w:val="single" w:sz="12" w:space="0" w:color="FFFFFF"/>
              <w:left w:val="single" w:sz="14" w:space="0" w:color="000000"/>
              <w:bottom w:val="single" w:sz="14" w:space="0" w:color="000000"/>
              <w:right w:val="nil"/>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Valid </w:t>
            </w:r>
          </w:p>
        </w:tc>
        <w:tc>
          <w:tcPr>
            <w:tcW w:w="1075" w:type="dxa"/>
            <w:tcBorders>
              <w:top w:val="single" w:sz="12" w:space="0" w:color="FFFFFF"/>
              <w:left w:val="nil"/>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354" w:type="dxa"/>
            <w:tcBorders>
              <w:top w:val="single" w:sz="12" w:space="0" w:color="FFFFFF"/>
              <w:left w:val="single" w:sz="14"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c>
          <w:tcPr>
            <w:tcW w:w="1065" w:type="dxa"/>
            <w:tcBorders>
              <w:top w:val="single" w:sz="12"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1488" w:type="dxa"/>
            <w:tcBorders>
              <w:top w:val="single" w:sz="12"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2016" w:type="dxa"/>
            <w:tcBorders>
              <w:top w:val="single" w:sz="12" w:space="0" w:color="FFFFFF"/>
              <w:left w:val="single" w:sz="8" w:space="0" w:color="000000"/>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r>
      <w:tr w:rsidR="00F66F14" w:rsidTr="00E30720">
        <w:trPr>
          <w:trHeight w:val="410"/>
        </w:trPr>
        <w:tc>
          <w:tcPr>
            <w:tcW w:w="744" w:type="dxa"/>
            <w:vMerge/>
            <w:tcBorders>
              <w:top w:val="single" w:sz="12" w:space="0" w:color="FFFFFF"/>
              <w:left w:val="single" w:sz="14" w:space="0" w:color="000000"/>
              <w:bottom w:val="single" w:sz="14" w:space="0" w:color="000000"/>
              <w:right w:val="nil"/>
            </w:tcBorders>
          </w:tcPr>
          <w:p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075" w:type="dxa"/>
            <w:tcBorders>
              <w:top w:val="single" w:sz="28" w:space="0" w:color="FFFFFF"/>
              <w:left w:val="nil"/>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354" w:type="dxa"/>
            <w:tcBorders>
              <w:top w:val="single" w:sz="28" w:space="0" w:color="FFFFFF"/>
              <w:left w:val="single" w:sz="14"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065" w:type="dxa"/>
            <w:tcBorders>
              <w:top w:val="single" w:sz="28"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1488" w:type="dxa"/>
            <w:tcBorders>
              <w:top w:val="single" w:sz="28"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2016" w:type="dxa"/>
            <w:tcBorders>
              <w:top w:val="single" w:sz="28" w:space="0" w:color="FFFFFF"/>
              <w:left w:val="single" w:sz="8" w:space="0" w:color="000000"/>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F66F14" w:rsidTr="00E30720">
        <w:trPr>
          <w:trHeight w:val="482"/>
        </w:trPr>
        <w:tc>
          <w:tcPr>
            <w:tcW w:w="744" w:type="dxa"/>
            <w:vMerge/>
            <w:tcBorders>
              <w:top w:val="single" w:sz="12" w:space="0" w:color="FFFFFF"/>
              <w:left w:val="single" w:sz="14" w:space="0" w:color="000000"/>
              <w:bottom w:val="single" w:sz="14" w:space="0" w:color="000000"/>
              <w:right w:val="nil"/>
            </w:tcBorders>
          </w:tcPr>
          <w:p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075" w:type="dxa"/>
            <w:tcBorders>
              <w:top w:val="single" w:sz="28" w:space="0" w:color="FFFFFF"/>
              <w:left w:val="nil"/>
              <w:bottom w:val="single" w:sz="14" w:space="0" w:color="000000"/>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4" w:type="dxa"/>
            <w:tcBorders>
              <w:top w:val="single" w:sz="28" w:space="0" w:color="FFFFFF"/>
              <w:left w:val="single" w:sz="14" w:space="0" w:color="000000"/>
              <w:bottom w:val="single" w:sz="14" w:space="0" w:color="000000"/>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65" w:type="dxa"/>
            <w:tcBorders>
              <w:top w:val="single" w:sz="28" w:space="0" w:color="FFFFFF"/>
              <w:left w:val="single" w:sz="8" w:space="0" w:color="000000"/>
              <w:bottom w:val="single" w:sz="14" w:space="0" w:color="000000"/>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88" w:type="dxa"/>
            <w:tcBorders>
              <w:top w:val="single" w:sz="28" w:space="0" w:color="FFFFFF"/>
              <w:left w:val="single" w:sz="8" w:space="0" w:color="000000"/>
              <w:bottom w:val="single" w:sz="14" w:space="0" w:color="000000"/>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6" w:type="dxa"/>
            <w:tcBorders>
              <w:top w:val="single" w:sz="28" w:space="0" w:color="FFFFFF"/>
              <w:left w:val="single" w:sz="8" w:space="0" w:color="000000"/>
              <w:bottom w:val="single" w:sz="14" w:space="0" w:color="000000"/>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sex /gender proportion of the respondents. It could be seen that out of the 60 respondents, 34(56.2%) were males while 26 respondents (43.8%) were females. The Pie chart representing the results is therefore presented below.</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477ABCB8" wp14:editId="4AA6C8F1">
            <wp:extent cx="4502735" cy="3687340"/>
            <wp:effectExtent l="0" t="0" r="0" b="0"/>
            <wp:docPr id="1012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02735" cy="3687340"/>
                    </a:xfrm>
                    <a:prstGeom prst="rect">
                      <a:avLst/>
                    </a:prstGeom>
                    <a:ln/>
                  </pic:spPr>
                </pic:pic>
              </a:graphicData>
            </a:graphic>
          </wp:inline>
        </w:drawing>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result, 2024</w:t>
      </w:r>
    </w:p>
    <w:p w:rsidR="00F66F14" w:rsidRDefault="00F66F14" w:rsidP="00F66F14">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4.2.</w:t>
      </w:r>
      <w:proofErr w:type="gramEnd"/>
      <w:r>
        <w:rPr>
          <w:rFonts w:ascii="Times New Roman" w:eastAsia="Times New Roman" w:hAnsi="Times New Roman" w:cs="Times New Roman"/>
          <w:b/>
          <w:sz w:val="24"/>
          <w:szCs w:val="24"/>
        </w:rPr>
        <w:t xml:space="preserve"> MARITAL STATUS</w:t>
      </w:r>
      <w:r>
        <w:rPr>
          <w:rFonts w:ascii="Times New Roman" w:eastAsia="Times New Roman" w:hAnsi="Times New Roman" w:cs="Times New Roman"/>
          <w:sz w:val="24"/>
          <w:szCs w:val="24"/>
        </w:rPr>
        <w:t xml:space="preserve"> </w:t>
      </w:r>
    </w:p>
    <w:tbl>
      <w:tblPr>
        <w:tblW w:w="6764" w:type="dxa"/>
        <w:tblLayout w:type="fixed"/>
        <w:tblLook w:val="0400" w:firstRow="0" w:lastRow="0" w:firstColumn="0" w:lastColumn="0" w:noHBand="0" w:noVBand="1"/>
      </w:tblPr>
      <w:tblGrid>
        <w:gridCol w:w="736"/>
        <w:gridCol w:w="1222"/>
        <w:gridCol w:w="1142"/>
        <w:gridCol w:w="972"/>
        <w:gridCol w:w="1284"/>
        <w:gridCol w:w="1408"/>
      </w:tblGrid>
      <w:tr w:rsidR="00F66F14" w:rsidTr="00E30720">
        <w:trPr>
          <w:trHeight w:val="722"/>
        </w:trPr>
        <w:tc>
          <w:tcPr>
            <w:tcW w:w="736" w:type="dxa"/>
            <w:tcBorders>
              <w:top w:val="single" w:sz="14" w:space="0" w:color="000000"/>
              <w:left w:val="single" w:sz="14" w:space="0" w:color="000000"/>
              <w:bottom w:val="single" w:sz="12" w:space="0" w:color="FFFFFF"/>
              <w:right w:val="nil"/>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222" w:type="dxa"/>
            <w:tcBorders>
              <w:top w:val="single" w:sz="14" w:space="0" w:color="000000"/>
              <w:left w:val="nil"/>
              <w:bottom w:val="single" w:sz="12"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72" w:type="dxa"/>
            <w:tcBorders>
              <w:top w:val="single" w:sz="14" w:space="0" w:color="000000"/>
              <w:left w:val="single" w:sz="8" w:space="0" w:color="000000"/>
              <w:bottom w:val="single" w:sz="12" w:space="0" w:color="FFFFFF"/>
              <w:right w:val="single" w:sz="8" w:space="0" w:color="000000"/>
            </w:tcBorders>
            <w:vAlign w:val="bottom"/>
          </w:tcPr>
          <w:p w:rsidR="00F66F14" w:rsidRDefault="00F66F14"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284" w:type="dxa"/>
            <w:tcBorders>
              <w:top w:val="single" w:sz="14" w:space="0" w:color="000000"/>
              <w:left w:val="single" w:sz="8" w:space="0" w:color="000000"/>
              <w:bottom w:val="single" w:sz="12" w:space="0" w:color="FFFFFF"/>
              <w:right w:val="single" w:sz="8" w:space="0" w:color="000000"/>
            </w:tcBorders>
            <w:vAlign w:val="bottom"/>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408" w:type="dxa"/>
            <w:tcBorders>
              <w:top w:val="single" w:sz="14" w:space="0" w:color="000000"/>
              <w:left w:val="single" w:sz="8" w:space="0" w:color="000000"/>
              <w:bottom w:val="single" w:sz="12"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rsidR="00F66F14" w:rsidRDefault="00F66F14"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F66F14" w:rsidTr="00E30720">
        <w:trPr>
          <w:trHeight w:val="410"/>
        </w:trPr>
        <w:tc>
          <w:tcPr>
            <w:tcW w:w="736" w:type="dxa"/>
            <w:vMerge w:val="restart"/>
            <w:tcBorders>
              <w:top w:val="single" w:sz="12" w:space="0" w:color="FFFFFF"/>
              <w:left w:val="single" w:sz="14" w:space="0" w:color="000000"/>
              <w:bottom w:val="single" w:sz="14" w:space="0" w:color="000000"/>
              <w:right w:val="nil"/>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222" w:type="dxa"/>
            <w:vMerge w:val="restart"/>
            <w:tcBorders>
              <w:top w:val="single" w:sz="12" w:space="0" w:color="FFFFFF"/>
              <w:left w:val="nil"/>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142" w:type="dxa"/>
            <w:tcBorders>
              <w:top w:val="single" w:sz="12" w:space="0" w:color="FFFFFF"/>
              <w:left w:val="single" w:sz="14"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72" w:type="dxa"/>
            <w:tcBorders>
              <w:top w:val="single" w:sz="12"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tc>
        <w:tc>
          <w:tcPr>
            <w:tcW w:w="1284" w:type="dxa"/>
            <w:vMerge w:val="restart"/>
            <w:tcBorders>
              <w:top w:val="single" w:sz="12"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408" w:type="dxa"/>
            <w:tcBorders>
              <w:top w:val="single" w:sz="12" w:space="0" w:color="FFFFFF"/>
              <w:left w:val="single" w:sz="8" w:space="0" w:color="000000"/>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F66F14" w:rsidTr="00E30720">
        <w:trPr>
          <w:trHeight w:val="410"/>
        </w:trPr>
        <w:tc>
          <w:tcPr>
            <w:tcW w:w="736" w:type="dxa"/>
            <w:vMerge/>
            <w:tcBorders>
              <w:top w:val="single" w:sz="12" w:space="0" w:color="FFFFFF"/>
              <w:left w:val="single" w:sz="14" w:space="0" w:color="000000"/>
              <w:bottom w:val="single" w:sz="14" w:space="0" w:color="000000"/>
              <w:right w:val="nil"/>
            </w:tcBorders>
          </w:tcPr>
          <w:p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222" w:type="dxa"/>
            <w:vMerge/>
            <w:tcBorders>
              <w:top w:val="single" w:sz="12" w:space="0" w:color="FFFFFF"/>
              <w:left w:val="nil"/>
              <w:bottom w:val="single" w:sz="28" w:space="0" w:color="FFFFFF"/>
              <w:right w:val="single" w:sz="14" w:space="0" w:color="000000"/>
            </w:tcBorders>
          </w:tcPr>
          <w:p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tc>
        <w:tc>
          <w:tcPr>
            <w:tcW w:w="972" w:type="dxa"/>
            <w:tcBorders>
              <w:top w:val="single" w:sz="28" w:space="0" w:color="FFFFFF"/>
              <w:left w:val="single" w:sz="8" w:space="0" w:color="000000"/>
              <w:bottom w:val="single" w:sz="28" w:space="0" w:color="FFFFFF"/>
              <w:right w:val="single" w:sz="8"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284" w:type="dxa"/>
            <w:vMerge/>
            <w:tcBorders>
              <w:top w:val="single" w:sz="12" w:space="0" w:color="FFFFFF"/>
              <w:left w:val="single" w:sz="8" w:space="0" w:color="000000"/>
              <w:bottom w:val="single" w:sz="28" w:space="0" w:color="FFFFFF"/>
              <w:right w:val="single" w:sz="8" w:space="0" w:color="000000"/>
            </w:tcBorders>
          </w:tcPr>
          <w:p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408" w:type="dxa"/>
            <w:tcBorders>
              <w:top w:val="single" w:sz="28" w:space="0" w:color="FFFFFF"/>
              <w:left w:val="single" w:sz="8" w:space="0" w:color="000000"/>
              <w:bottom w:val="single" w:sz="28" w:space="0" w:color="FFFFFF"/>
              <w:right w:val="single" w:sz="14" w:space="0" w:color="000000"/>
            </w:tcBorders>
          </w:tcPr>
          <w:p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F66F14" w:rsidTr="00E30720">
        <w:trPr>
          <w:trHeight w:val="484"/>
        </w:trPr>
        <w:tc>
          <w:tcPr>
            <w:tcW w:w="736" w:type="dxa"/>
            <w:vMerge/>
            <w:tcBorders>
              <w:top w:val="single" w:sz="12" w:space="0" w:color="FFFFFF"/>
              <w:left w:val="single" w:sz="14" w:space="0" w:color="000000"/>
              <w:bottom w:val="single" w:sz="14" w:space="0" w:color="000000"/>
              <w:right w:val="nil"/>
            </w:tcBorders>
          </w:tcPr>
          <w:p w:rsidR="00F66F14" w:rsidRDefault="00F66F14"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22" w:type="dxa"/>
            <w:tcBorders>
              <w:top w:val="single" w:sz="28" w:space="0" w:color="FFFFFF"/>
              <w:left w:val="nil"/>
              <w:bottom w:val="single" w:sz="14" w:space="0" w:color="000000"/>
              <w:right w:val="single" w:sz="14" w:space="0" w:color="000000"/>
            </w:tcBorders>
          </w:tcPr>
          <w:p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2" w:type="dxa"/>
            <w:tcBorders>
              <w:top w:val="single" w:sz="28" w:space="0" w:color="FFFFFF"/>
              <w:left w:val="single" w:sz="14" w:space="0" w:color="000000"/>
              <w:bottom w:val="single" w:sz="14" w:space="0" w:color="000000"/>
              <w:right w:val="single" w:sz="8" w:space="0" w:color="000000"/>
            </w:tcBorders>
          </w:tcPr>
          <w:p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72" w:type="dxa"/>
            <w:tcBorders>
              <w:top w:val="single" w:sz="28" w:space="0" w:color="FFFFFF"/>
              <w:left w:val="single" w:sz="8" w:space="0" w:color="000000"/>
              <w:bottom w:val="single" w:sz="14" w:space="0" w:color="000000"/>
              <w:right w:val="single" w:sz="8" w:space="0" w:color="000000"/>
            </w:tcBorders>
          </w:tcPr>
          <w:p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284" w:type="dxa"/>
            <w:tcBorders>
              <w:top w:val="single" w:sz="28" w:space="0" w:color="FFFFFF"/>
              <w:left w:val="single" w:sz="8" w:space="0" w:color="000000"/>
              <w:bottom w:val="single" w:sz="14" w:space="0" w:color="000000"/>
              <w:right w:val="single" w:sz="8" w:space="0" w:color="000000"/>
            </w:tcBorders>
          </w:tcPr>
          <w:p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08" w:type="dxa"/>
            <w:tcBorders>
              <w:top w:val="single" w:sz="28" w:space="0" w:color="FFFFFF"/>
              <w:left w:val="single" w:sz="8" w:space="0" w:color="000000"/>
              <w:bottom w:val="single" w:sz="14" w:space="0" w:color="000000"/>
              <w:right w:val="single" w:sz="14" w:space="0" w:color="000000"/>
            </w:tcBorders>
          </w:tcPr>
          <w:p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F66F14" w:rsidRDefault="00F66F14" w:rsidP="00F66F14">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4.2.</w:t>
      </w:r>
      <w:proofErr w:type="gramEnd"/>
      <w:r>
        <w:rPr>
          <w:rFonts w:ascii="Times New Roman" w:eastAsia="Times New Roman" w:hAnsi="Times New Roman" w:cs="Times New Roman"/>
          <w:sz w:val="24"/>
          <w:szCs w:val="24"/>
        </w:rPr>
        <w:t xml:space="preserve"> above shows the marital status of the respondents as 37 respondents were married representing 62.% while 23 respondents 38.% were single, nobody indicated to be widow or widower.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6F90B16A" wp14:editId="1CF32898">
            <wp:extent cx="5219700" cy="3413125"/>
            <wp:effectExtent l="0" t="0" r="0" b="0"/>
            <wp:docPr id="1012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219700" cy="34131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result, 2025</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4.3.</w:t>
      </w:r>
      <w:proofErr w:type="gramEnd"/>
      <w:r>
        <w:rPr>
          <w:rFonts w:ascii="Times New Roman" w:eastAsia="Times New Roman" w:hAnsi="Times New Roman" w:cs="Times New Roman"/>
          <w:b/>
          <w:sz w:val="24"/>
          <w:szCs w:val="24"/>
        </w:rPr>
        <w:t xml:space="preserve"> Academic Qualification of the Respondents</w:t>
      </w:r>
      <w:r>
        <w:rPr>
          <w:rFonts w:ascii="Times New Roman" w:eastAsia="Times New Roman" w:hAnsi="Times New Roman" w:cs="Times New Roman"/>
          <w:sz w:val="24"/>
          <w:szCs w:val="24"/>
        </w:rPr>
        <w:t xml:space="preserve"> </w:t>
      </w:r>
    </w:p>
    <w:tbl>
      <w:tblPr>
        <w:tblW w:w="8069" w:type="dxa"/>
        <w:tblLayout w:type="fixed"/>
        <w:tblLook w:val="0400" w:firstRow="0" w:lastRow="0" w:firstColumn="0" w:lastColumn="0" w:noHBand="0" w:noVBand="1"/>
      </w:tblPr>
      <w:tblGrid>
        <w:gridCol w:w="689"/>
        <w:gridCol w:w="2969"/>
        <w:gridCol w:w="1134"/>
        <w:gridCol w:w="903"/>
        <w:gridCol w:w="1054"/>
        <w:gridCol w:w="1320"/>
      </w:tblGrid>
      <w:tr w:rsidR="00E30720" w:rsidTr="00E30720">
        <w:trPr>
          <w:trHeight w:val="722"/>
        </w:trPr>
        <w:tc>
          <w:tcPr>
            <w:tcW w:w="690" w:type="dxa"/>
            <w:tcBorders>
              <w:top w:val="single" w:sz="14" w:space="0" w:color="000000"/>
              <w:left w:val="single" w:sz="14" w:space="0" w:color="000000"/>
              <w:bottom w:val="single" w:sz="12" w:space="0" w:color="FFFFFF"/>
              <w:right w:val="nil"/>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969" w:type="dxa"/>
            <w:tcBorders>
              <w:top w:val="single" w:sz="14" w:space="0" w:color="000000"/>
              <w:left w:val="nil"/>
              <w:bottom w:val="single" w:sz="12" w:space="0" w:color="FFFFFF"/>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34" w:type="dxa"/>
            <w:tcBorders>
              <w:top w:val="single" w:sz="14" w:space="0" w:color="000000"/>
              <w:left w:val="single" w:sz="14" w:space="0" w:color="000000"/>
              <w:bottom w:val="single" w:sz="12" w:space="0" w:color="FFFFFF"/>
              <w:right w:val="single" w:sz="8" w:space="0" w:color="000000"/>
            </w:tcBorders>
            <w:vAlign w:val="bottom"/>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03" w:type="dxa"/>
            <w:tcBorders>
              <w:top w:val="single" w:sz="14" w:space="0" w:color="000000"/>
              <w:left w:val="single" w:sz="8" w:space="0" w:color="000000"/>
              <w:bottom w:val="single" w:sz="12" w:space="0" w:color="FFFFFF"/>
              <w:right w:val="single" w:sz="8" w:space="0" w:color="000000"/>
            </w:tcBorders>
            <w:vAlign w:val="bottom"/>
          </w:tcPr>
          <w:p w:rsidR="00E30720" w:rsidRDefault="00E30720" w:rsidP="00E3072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054" w:type="dxa"/>
            <w:tcBorders>
              <w:top w:val="single" w:sz="14" w:space="0" w:color="000000"/>
              <w:left w:val="single" w:sz="8" w:space="0" w:color="000000"/>
              <w:bottom w:val="single" w:sz="12" w:space="0" w:color="FFFFFF"/>
              <w:right w:val="single" w:sz="8" w:space="0" w:color="000000"/>
            </w:tcBorders>
            <w:vAlign w:val="bottom"/>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320" w:type="dxa"/>
            <w:tcBorders>
              <w:top w:val="single" w:sz="14" w:space="0" w:color="000000"/>
              <w:left w:val="single" w:sz="8" w:space="0" w:color="000000"/>
              <w:bottom w:val="single" w:sz="12" w:space="0" w:color="FFFFFF"/>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rsidR="00E30720" w:rsidRDefault="00E30720" w:rsidP="00E3072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10"/>
        </w:trPr>
        <w:tc>
          <w:tcPr>
            <w:tcW w:w="690" w:type="dxa"/>
            <w:vMerge w:val="restart"/>
            <w:tcBorders>
              <w:top w:val="single" w:sz="12" w:space="0" w:color="FFFFFF"/>
              <w:left w:val="single" w:sz="14" w:space="0" w:color="000000"/>
              <w:bottom w:val="nil"/>
              <w:right w:val="nil"/>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969" w:type="dxa"/>
            <w:vMerge w:val="restart"/>
            <w:tcBorders>
              <w:top w:val="single" w:sz="12" w:space="0" w:color="FFFFFF"/>
              <w:left w:val="nil"/>
              <w:bottom w:val="nil"/>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POSTGRADUATE/PROFES</w:t>
            </w:r>
          </w:p>
        </w:tc>
        <w:tc>
          <w:tcPr>
            <w:tcW w:w="1134" w:type="dxa"/>
            <w:tcBorders>
              <w:top w:val="single" w:sz="12" w:space="0" w:color="FFFFFF"/>
              <w:left w:val="single" w:sz="14"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903" w:type="dxa"/>
            <w:tcBorders>
              <w:top w:val="single" w:sz="12" w:space="0" w:color="FFFFFF"/>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054" w:type="dxa"/>
            <w:tcBorders>
              <w:top w:val="single" w:sz="12" w:space="0" w:color="FFFFFF"/>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320" w:type="dxa"/>
            <w:tcBorders>
              <w:top w:val="single" w:sz="12" w:space="0" w:color="FFFFFF"/>
              <w:left w:val="single" w:sz="8" w:space="0" w:color="000000"/>
              <w:bottom w:val="single" w:sz="28" w:space="0" w:color="FFFFFF"/>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E30720" w:rsidTr="00E30720">
        <w:trPr>
          <w:trHeight w:val="410"/>
        </w:trPr>
        <w:tc>
          <w:tcPr>
            <w:tcW w:w="690" w:type="dxa"/>
            <w:vMerge/>
            <w:tcBorders>
              <w:top w:val="single" w:sz="12" w:space="0" w:color="FFFFFF"/>
              <w:left w:val="single" w:sz="14" w:space="0" w:color="000000"/>
              <w:bottom w:val="nil"/>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03" w:type="dxa"/>
            <w:tcBorders>
              <w:top w:val="single" w:sz="28" w:space="0" w:color="FFFFFF"/>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054" w:type="dxa"/>
            <w:tcBorders>
              <w:top w:val="single" w:sz="28" w:space="0" w:color="FFFFFF"/>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320" w:type="dxa"/>
            <w:tcBorders>
              <w:top w:val="single" w:sz="28" w:space="0" w:color="FFFFFF"/>
              <w:left w:val="single" w:sz="8" w:space="0" w:color="000000"/>
              <w:bottom w:val="single" w:sz="28" w:space="0" w:color="FFFFFF"/>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r>
      <w:tr w:rsidR="00E30720" w:rsidTr="00E30720">
        <w:trPr>
          <w:trHeight w:val="218"/>
        </w:trPr>
        <w:tc>
          <w:tcPr>
            <w:tcW w:w="690" w:type="dxa"/>
            <w:vMerge/>
            <w:tcBorders>
              <w:top w:val="single" w:sz="12" w:space="0" w:color="FFFFFF"/>
              <w:left w:val="single" w:sz="14" w:space="0" w:color="000000"/>
              <w:bottom w:val="nil"/>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nil"/>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p>
        </w:tc>
        <w:tc>
          <w:tcPr>
            <w:tcW w:w="903" w:type="dxa"/>
            <w:tcBorders>
              <w:top w:val="single" w:sz="28" w:space="0" w:color="FFFFFF"/>
              <w:left w:val="single" w:sz="8" w:space="0" w:color="000000"/>
              <w:bottom w:val="nil"/>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p>
        </w:tc>
        <w:tc>
          <w:tcPr>
            <w:tcW w:w="1054" w:type="dxa"/>
            <w:tcBorders>
              <w:top w:val="single" w:sz="28" w:space="0" w:color="FFFFFF"/>
              <w:left w:val="single" w:sz="8" w:space="0" w:color="000000"/>
              <w:bottom w:val="nil"/>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p>
        </w:tc>
        <w:tc>
          <w:tcPr>
            <w:tcW w:w="1320" w:type="dxa"/>
            <w:tcBorders>
              <w:top w:val="single" w:sz="28" w:space="0" w:color="FFFFFF"/>
              <w:left w:val="single" w:sz="8" w:space="0" w:color="000000"/>
              <w:bottom w:val="nil"/>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p>
        </w:tc>
      </w:tr>
      <w:tr w:rsidR="00E30720" w:rsidTr="00E30720">
        <w:trPr>
          <w:trHeight w:val="502"/>
        </w:trPr>
        <w:tc>
          <w:tcPr>
            <w:tcW w:w="690" w:type="dxa"/>
            <w:vMerge w:val="restart"/>
            <w:tcBorders>
              <w:top w:val="nil"/>
              <w:left w:val="single" w:sz="14" w:space="0" w:color="000000"/>
              <w:bottom w:val="single" w:sz="14" w:space="0" w:color="000000"/>
              <w:right w:val="nil"/>
            </w:tcBorders>
          </w:tcPr>
          <w:p w:rsidR="00E30720" w:rsidRDefault="00E30720" w:rsidP="00E30720">
            <w:pPr>
              <w:spacing w:line="360" w:lineRule="auto"/>
              <w:jc w:val="both"/>
              <w:rPr>
                <w:rFonts w:ascii="Times New Roman" w:eastAsia="Times New Roman" w:hAnsi="Times New Roman" w:cs="Times New Roman"/>
                <w:sz w:val="24"/>
                <w:szCs w:val="24"/>
              </w:rPr>
            </w:pPr>
          </w:p>
        </w:tc>
        <w:tc>
          <w:tcPr>
            <w:tcW w:w="2969" w:type="dxa"/>
            <w:vMerge w:val="restart"/>
            <w:tcBorders>
              <w:top w:val="nil"/>
              <w:left w:val="nil"/>
              <w:bottom w:val="single" w:sz="14" w:space="0" w:color="000000"/>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SIONALS </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34" w:type="dxa"/>
            <w:tcBorders>
              <w:top w:val="nil"/>
              <w:left w:val="single" w:sz="14"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03" w:type="dxa"/>
            <w:tcBorders>
              <w:top w:val="nil"/>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054" w:type="dxa"/>
            <w:tcBorders>
              <w:top w:val="nil"/>
              <w:left w:val="single" w:sz="8" w:space="0" w:color="000000"/>
              <w:bottom w:val="single" w:sz="2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320" w:type="dxa"/>
            <w:tcBorders>
              <w:top w:val="nil"/>
              <w:left w:val="single" w:sz="8" w:space="0" w:color="000000"/>
              <w:bottom w:val="single" w:sz="28" w:space="0" w:color="FFFFFF"/>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30720" w:rsidTr="00E30720">
        <w:trPr>
          <w:trHeight w:val="484"/>
        </w:trPr>
        <w:tc>
          <w:tcPr>
            <w:tcW w:w="690" w:type="dxa"/>
            <w:vMerge/>
            <w:tcBorders>
              <w:top w:val="nil"/>
              <w:left w:val="single" w:sz="14" w:space="0" w:color="000000"/>
              <w:bottom w:val="single" w:sz="14"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nil"/>
              <w:left w:val="nil"/>
              <w:bottom w:val="single" w:sz="14" w:space="0" w:color="000000"/>
              <w:right w:val="single" w:sz="14"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14"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03" w:type="dxa"/>
            <w:tcBorders>
              <w:top w:val="single" w:sz="28" w:space="0" w:color="FFFFFF"/>
              <w:left w:val="single" w:sz="8" w:space="0" w:color="000000"/>
              <w:bottom w:val="single" w:sz="14"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054" w:type="dxa"/>
            <w:tcBorders>
              <w:top w:val="single" w:sz="28" w:space="0" w:color="FFFFFF"/>
              <w:left w:val="single" w:sz="8" w:space="0" w:color="000000"/>
              <w:bottom w:val="single" w:sz="14"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20" w:type="dxa"/>
            <w:tcBorders>
              <w:top w:val="single" w:sz="28" w:space="0" w:color="FFFFFF"/>
              <w:left w:val="single" w:sz="8" w:space="0" w:color="000000"/>
              <w:bottom w:val="single" w:sz="14" w:space="0" w:color="000000"/>
              <w:right w:val="single" w:sz="14"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14:anchorId="1695E849" wp14:editId="0FFD05EC">
            <wp:extent cx="5457825" cy="3549650"/>
            <wp:effectExtent l="0" t="0" r="0" b="0"/>
            <wp:docPr id="1012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457825" cy="3549650"/>
                    </a:xfrm>
                    <a:prstGeom prst="rect">
                      <a:avLst/>
                    </a:prstGeom>
                    <a:ln/>
                  </pic:spPr>
                </pic:pic>
              </a:graphicData>
            </a:graphic>
          </wp:inline>
        </w:drawing>
      </w:r>
      <w:r>
        <w:rPr>
          <w:rFonts w:ascii="Times New Roman" w:eastAsia="Times New Roman" w:hAnsi="Times New Roman" w:cs="Times New Roman"/>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2024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4.5.AGE</w:t>
      </w:r>
      <w:r>
        <w:rPr>
          <w:rFonts w:ascii="Times New Roman" w:eastAsia="Times New Roman" w:hAnsi="Times New Roman" w:cs="Times New Roman"/>
          <w:sz w:val="24"/>
          <w:szCs w:val="24"/>
        </w:rPr>
        <w:t xml:space="preserve"> </w:t>
      </w:r>
    </w:p>
    <w:tbl>
      <w:tblPr>
        <w:tblW w:w="6810" w:type="dxa"/>
        <w:tblLayout w:type="fixed"/>
        <w:tblLook w:val="0400" w:firstRow="0" w:lastRow="0" w:firstColumn="0" w:lastColumn="0" w:noHBand="0" w:noVBand="1"/>
      </w:tblPr>
      <w:tblGrid>
        <w:gridCol w:w="750"/>
        <w:gridCol w:w="1109"/>
        <w:gridCol w:w="1143"/>
        <w:gridCol w:w="998"/>
        <w:gridCol w:w="1368"/>
        <w:gridCol w:w="1442"/>
      </w:tblGrid>
      <w:tr w:rsidR="00E30720" w:rsidTr="00E30720">
        <w:trPr>
          <w:trHeight w:val="722"/>
        </w:trPr>
        <w:tc>
          <w:tcPr>
            <w:tcW w:w="750" w:type="dxa"/>
            <w:tcBorders>
              <w:top w:val="single" w:sz="14" w:space="0" w:color="000000"/>
              <w:left w:val="single" w:sz="14"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368" w:type="dxa"/>
            <w:tcBorders>
              <w:top w:val="single" w:sz="14"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442" w:type="dxa"/>
            <w:tcBorders>
              <w:top w:val="single" w:sz="14" w:space="0" w:color="000000"/>
              <w:left w:val="single" w:sz="8" w:space="0" w:color="000000"/>
              <w:bottom w:val="single" w:sz="12"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10"/>
        </w:trPr>
        <w:tc>
          <w:tcPr>
            <w:tcW w:w="750" w:type="dxa"/>
            <w:vMerge w:val="restart"/>
            <w:tcBorders>
              <w:top w:val="single" w:sz="12" w:space="0" w:color="FFFFFF"/>
              <w:left w:val="single" w:sz="14" w:space="0" w:color="000000"/>
              <w:bottom w:val="single" w:sz="14"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E30720" w:rsidTr="00E30720">
        <w:trPr>
          <w:trHeight w:val="410"/>
        </w:trPr>
        <w:tc>
          <w:tcPr>
            <w:tcW w:w="750" w:type="dxa"/>
            <w:vMerge/>
            <w:tcBorders>
              <w:top w:val="single" w:sz="12" w:space="0" w:color="FFFFFF"/>
              <w:left w:val="single" w:sz="14" w:space="0" w:color="000000"/>
              <w:bottom w:val="single" w:sz="14"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E30720" w:rsidTr="00E30720">
        <w:trPr>
          <w:trHeight w:val="410"/>
        </w:trPr>
        <w:tc>
          <w:tcPr>
            <w:tcW w:w="750" w:type="dxa"/>
            <w:vMerge/>
            <w:tcBorders>
              <w:top w:val="single" w:sz="12" w:space="0" w:color="FFFFFF"/>
              <w:left w:val="single" w:sz="14" w:space="0" w:color="000000"/>
              <w:bottom w:val="single" w:sz="14"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vMerge/>
            <w:tcBorders>
              <w:top w:val="single" w:sz="28" w:space="0" w:color="FFFFFF"/>
              <w:left w:val="nil"/>
              <w:bottom w:val="single" w:sz="28" w:space="0" w:color="FFFFFF"/>
              <w:right w:val="single" w:sz="14"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368" w:type="dxa"/>
            <w:vMerge/>
            <w:tcBorders>
              <w:top w:val="single" w:sz="28" w:space="0" w:color="FFFFFF"/>
              <w:left w:val="single" w:sz="8" w:space="0" w:color="000000"/>
              <w:bottom w:val="single" w:sz="28" w:space="0" w:color="FFFFFF"/>
              <w:right w:val="single" w:sz="8"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30720" w:rsidTr="00E30720">
        <w:trPr>
          <w:trHeight w:val="484"/>
        </w:trPr>
        <w:tc>
          <w:tcPr>
            <w:tcW w:w="750" w:type="dxa"/>
            <w:vMerge/>
            <w:tcBorders>
              <w:top w:val="single" w:sz="12" w:space="0" w:color="FFFFFF"/>
              <w:left w:val="single" w:sz="14" w:space="0" w:color="000000"/>
              <w:bottom w:val="single" w:sz="14"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4.5 shows that out of 60 respondents. 24 respondents were between the </w:t>
      </w:r>
      <w:proofErr w:type="gramStart"/>
      <w:r>
        <w:rPr>
          <w:rFonts w:ascii="Times New Roman" w:eastAsia="Times New Roman" w:hAnsi="Times New Roman" w:cs="Times New Roman"/>
          <w:sz w:val="24"/>
          <w:szCs w:val="24"/>
        </w:rPr>
        <w:t>age</w:t>
      </w:r>
      <w:proofErr w:type="gramEnd"/>
      <w:r>
        <w:rPr>
          <w:rFonts w:ascii="Times New Roman" w:eastAsia="Times New Roman" w:hAnsi="Times New Roman" w:cs="Times New Roman"/>
          <w:sz w:val="24"/>
          <w:szCs w:val="24"/>
        </w:rPr>
        <w:t xml:space="preserve"> of 31-</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40yrs has 40.6% are the dominants, 21 respondents of 34.4% are between the age of 2130yrs, while, 15 respondent of 25.0% are between the age of 40 above. </w:t>
      </w:r>
    </w:p>
    <w:p w:rsidR="00E30720" w:rsidRDefault="00E30720" w:rsidP="00E30720">
      <w:pPr>
        <w:spacing w:after="0" w:line="360" w:lineRule="auto"/>
        <w:jc w:val="both"/>
        <w:rPr>
          <w:rFonts w:ascii="Times New Roman" w:eastAsia="Times New Roman" w:hAnsi="Times New Roman" w:cs="Times New Roman"/>
          <w:sz w:val="24"/>
          <w:szCs w:val="24"/>
        </w:rPr>
      </w:pP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517BF4D4" wp14:editId="1B6C4B19">
            <wp:extent cx="4538472" cy="3252216"/>
            <wp:effectExtent l="0" t="0" r="0" b="0"/>
            <wp:docPr id="1012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4538472" cy="3252216"/>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Presentation of statistical data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4.2.1.</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 Reward programmes adopted by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influences you to re-visit the store</w:t>
      </w:r>
    </w:p>
    <w:tbl>
      <w:tblPr>
        <w:tblW w:w="8625" w:type="dxa"/>
        <w:tblLayout w:type="fixed"/>
        <w:tblLook w:val="0400" w:firstRow="0" w:lastRow="0" w:firstColumn="0" w:lastColumn="0" w:noHBand="0" w:noVBand="1"/>
      </w:tblPr>
      <w:tblGrid>
        <w:gridCol w:w="852"/>
        <w:gridCol w:w="792"/>
        <w:gridCol w:w="1304"/>
        <w:gridCol w:w="1138"/>
        <w:gridCol w:w="1558"/>
        <w:gridCol w:w="2981"/>
      </w:tblGrid>
      <w:tr w:rsidR="00E30720" w:rsidTr="00E30720">
        <w:trPr>
          <w:trHeight w:val="629"/>
        </w:trPr>
        <w:tc>
          <w:tcPr>
            <w:tcW w:w="852"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p>
        </w:tc>
        <w:tc>
          <w:tcPr>
            <w:tcW w:w="792"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558" w:type="dxa"/>
            <w:tcBorders>
              <w:top w:val="single" w:sz="16"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981" w:type="dxa"/>
            <w:tcBorders>
              <w:top w:val="single" w:sz="16" w:space="0" w:color="000000"/>
              <w:left w:val="single" w:sz="8" w:space="0" w:color="000000"/>
              <w:bottom w:val="single" w:sz="12" w:space="0" w:color="FFFFFF"/>
              <w:right w:val="single" w:sz="16"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06"/>
        </w:trPr>
        <w:tc>
          <w:tcPr>
            <w:tcW w:w="852"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92"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23.3 30.0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56.7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30720" w:rsidTr="00E30720">
        <w:trPr>
          <w:trHeight w:val="362"/>
        </w:trPr>
        <w:tc>
          <w:tcPr>
            <w:tcW w:w="852"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981"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rsidTr="00E30720">
        <w:trPr>
          <w:trHeight w:val="363"/>
        </w:trPr>
        <w:tc>
          <w:tcPr>
            <w:tcW w:w="852"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rsidTr="00E30720">
        <w:trPr>
          <w:trHeight w:val="362"/>
        </w:trPr>
        <w:tc>
          <w:tcPr>
            <w:tcW w:w="852"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81"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rsidTr="00E30720">
        <w:trPr>
          <w:trHeight w:val="362"/>
        </w:trPr>
        <w:tc>
          <w:tcPr>
            <w:tcW w:w="852"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981"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rsidTr="00E30720">
        <w:trPr>
          <w:trHeight w:val="375"/>
        </w:trPr>
        <w:tc>
          <w:tcPr>
            <w:tcW w:w="852"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6" w:space="0" w:color="000000"/>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81"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bl>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E30720" w:rsidRDefault="00E30720" w:rsidP="00E30720">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4.2.1.</w:t>
      </w:r>
      <w:proofErr w:type="gramEnd"/>
      <w:r>
        <w:rPr>
          <w:rFonts w:ascii="Times New Roman" w:eastAsia="Times New Roman" w:hAnsi="Times New Roman" w:cs="Times New Roman"/>
          <w:sz w:val="24"/>
          <w:szCs w:val="24"/>
        </w:rPr>
        <w:t xml:space="preserve"> Shows that majority of the respondents representing 43.3% of the respondent population strongly agree to the fact that reward programs influence them to revisit the store. 26.7% agree, 16.7% disagree, 6.7 strongly disagree and 6.7 maintain a neutral position. </w:t>
      </w:r>
    </w:p>
    <w:p w:rsidR="00E30720" w:rsidRDefault="00E30720" w:rsidP="00E30720">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4.2.2.</w:t>
      </w:r>
      <w:proofErr w:type="gramEnd"/>
      <w:r>
        <w:rPr>
          <w:rFonts w:ascii="Times New Roman" w:eastAsia="Times New Roman" w:hAnsi="Times New Roman" w:cs="Times New Roman"/>
          <w:b/>
          <w:sz w:val="24"/>
          <w:szCs w:val="24"/>
        </w:rPr>
        <w:t xml:space="preserve">  </w:t>
      </w:r>
    </w:p>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2: Reward Packages Offered by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induce you to patronize them continuously</w:t>
      </w:r>
      <w:r>
        <w:rPr>
          <w:rFonts w:ascii="Times New Roman" w:eastAsia="Times New Roman" w:hAnsi="Times New Roman" w:cs="Times New Roman"/>
          <w:sz w:val="24"/>
          <w:szCs w:val="24"/>
        </w:rPr>
        <w:t xml:space="preserve"> </w:t>
      </w:r>
    </w:p>
    <w:tbl>
      <w:tblPr>
        <w:tblW w:w="8193" w:type="dxa"/>
        <w:tblLayout w:type="fixed"/>
        <w:tblLook w:val="0400" w:firstRow="0" w:lastRow="0" w:firstColumn="0" w:lastColumn="0" w:noHBand="0" w:noVBand="1"/>
      </w:tblPr>
      <w:tblGrid>
        <w:gridCol w:w="1443"/>
        <w:gridCol w:w="1143"/>
        <w:gridCol w:w="998"/>
        <w:gridCol w:w="1908"/>
        <w:gridCol w:w="2701"/>
      </w:tblGrid>
      <w:tr w:rsidR="00E30720" w:rsidTr="00E30720">
        <w:trPr>
          <w:trHeight w:val="518"/>
        </w:trPr>
        <w:tc>
          <w:tcPr>
            <w:tcW w:w="1443" w:type="dxa"/>
            <w:tcBorders>
              <w:top w:val="single" w:sz="16" w:space="0" w:color="000000"/>
              <w:left w:val="single" w:sz="16" w:space="0" w:color="000000"/>
              <w:bottom w:val="single" w:sz="12"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908"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701" w:type="dxa"/>
            <w:tcBorders>
              <w:top w:val="single" w:sz="16" w:space="0" w:color="000000"/>
              <w:left w:val="single" w:sz="8" w:space="0" w:color="000000"/>
              <w:bottom w:val="single" w:sz="12"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3"/>
        </w:trPr>
        <w:tc>
          <w:tcPr>
            <w:tcW w:w="1443" w:type="dxa"/>
            <w:tcBorders>
              <w:top w:val="single" w:sz="12" w:space="0" w:color="FFFFFF"/>
              <w:left w:val="single" w:sz="16"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E30720" w:rsidTr="00E30720">
        <w:trPr>
          <w:trHeight w:val="461"/>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E30720"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E30720"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500"/>
        </w:trPr>
        <w:tc>
          <w:tcPr>
            <w:tcW w:w="1443" w:type="dxa"/>
            <w:tcBorders>
              <w:top w:val="single" w:sz="18" w:space="0" w:color="FFFFFF"/>
              <w:left w:val="single" w:sz="16" w:space="0" w:color="000000"/>
              <w:bottom w:val="single" w:sz="16" w:space="0" w:color="000000"/>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4.2.2 showcase that 43% of the respondent population strongly agree, 26.7% agree, 16.7% neutral and 13.3% disagree. This reveals that most of the respondents agree that reward packages offered by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induce them to patronize them continuously. </w:t>
      </w:r>
      <w:proofErr w:type="gramStart"/>
      <w:r>
        <w:rPr>
          <w:rFonts w:ascii="Times New Roman" w:eastAsia="Times New Roman" w:hAnsi="Times New Roman" w:cs="Times New Roman"/>
          <w:b/>
          <w:sz w:val="24"/>
          <w:szCs w:val="24"/>
        </w:rPr>
        <w:t>Table 4.2.3.</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3: the value of the reward packages influences your buying decision  </w:t>
      </w:r>
    </w:p>
    <w:tbl>
      <w:tblPr>
        <w:tblW w:w="8603" w:type="dxa"/>
        <w:tblLayout w:type="fixed"/>
        <w:tblLook w:val="0400" w:firstRow="0" w:lastRow="0" w:firstColumn="0" w:lastColumn="0" w:noHBand="0" w:noVBand="1"/>
      </w:tblPr>
      <w:tblGrid>
        <w:gridCol w:w="840"/>
        <w:gridCol w:w="780"/>
        <w:gridCol w:w="1285"/>
        <w:gridCol w:w="1123"/>
        <w:gridCol w:w="1536"/>
        <w:gridCol w:w="3039"/>
      </w:tblGrid>
      <w:tr w:rsidR="00E30720" w:rsidTr="00E30720">
        <w:trPr>
          <w:trHeight w:val="518"/>
        </w:trPr>
        <w:tc>
          <w:tcPr>
            <w:tcW w:w="840"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536"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3039" w:type="dxa"/>
            <w:tcBorders>
              <w:top w:val="single" w:sz="16" w:space="0" w:color="000000"/>
              <w:left w:val="single" w:sz="8"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3"/>
        </w:trPr>
        <w:tc>
          <w:tcPr>
            <w:tcW w:w="840"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E30720" w:rsidTr="00E30720">
        <w:trPr>
          <w:trHeight w:val="461"/>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r>
      <w:tr w:rsidR="00E30720" w:rsidTr="00E30720">
        <w:trPr>
          <w:trHeight w:val="458"/>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E30720" w:rsidTr="00E30720">
        <w:trPr>
          <w:trHeight w:val="458"/>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495"/>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4"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4"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4"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rsidR="00E30720" w:rsidRDefault="00E30720" w:rsidP="00E30720">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4.2.4.</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adopt point system as </w:t>
      </w:r>
      <w:proofErr w:type="spellStart"/>
      <w:r>
        <w:rPr>
          <w:rFonts w:ascii="Times New Roman" w:eastAsia="Times New Roman" w:hAnsi="Times New Roman" w:cs="Times New Roman"/>
          <w:b/>
          <w:sz w:val="24"/>
          <w:szCs w:val="24"/>
        </w:rPr>
        <w:t>as</w:t>
      </w:r>
      <w:proofErr w:type="spellEnd"/>
      <w:r>
        <w:rPr>
          <w:rFonts w:ascii="Times New Roman" w:eastAsia="Times New Roman" w:hAnsi="Times New Roman" w:cs="Times New Roman"/>
          <w:b/>
          <w:sz w:val="24"/>
          <w:szCs w:val="24"/>
        </w:rPr>
        <w:t xml:space="preserve"> a means of rewarding their customers</w:t>
      </w:r>
    </w:p>
    <w:tbl>
      <w:tblPr>
        <w:tblW w:w="8603" w:type="dxa"/>
        <w:tblLayout w:type="fixed"/>
        <w:tblLook w:val="0400" w:firstRow="0" w:lastRow="0" w:firstColumn="0" w:lastColumn="0" w:noHBand="0" w:noVBand="1"/>
      </w:tblPr>
      <w:tblGrid>
        <w:gridCol w:w="840"/>
        <w:gridCol w:w="780"/>
        <w:gridCol w:w="1285"/>
        <w:gridCol w:w="1123"/>
        <w:gridCol w:w="1536"/>
        <w:gridCol w:w="3039"/>
      </w:tblGrid>
      <w:tr w:rsidR="00E30720" w:rsidTr="00E30720">
        <w:trPr>
          <w:trHeight w:val="763"/>
        </w:trPr>
        <w:tc>
          <w:tcPr>
            <w:tcW w:w="840"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p>
        </w:tc>
        <w:tc>
          <w:tcPr>
            <w:tcW w:w="780"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536"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3039" w:type="dxa"/>
            <w:tcBorders>
              <w:top w:val="single" w:sz="16" w:space="0" w:color="000000"/>
              <w:left w:val="single" w:sz="8" w:space="0" w:color="000000"/>
              <w:bottom w:val="single" w:sz="12" w:space="0" w:color="FFFFFF"/>
              <w:right w:val="single" w:sz="16"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5"/>
        </w:trPr>
        <w:tc>
          <w:tcPr>
            <w:tcW w:w="840"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r>
      <w:tr w:rsidR="00E30720" w:rsidTr="00E30720">
        <w:trPr>
          <w:trHeight w:val="458"/>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rsidTr="00E30720">
        <w:trPr>
          <w:trHeight w:val="458"/>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93.3 </w:t>
            </w:r>
          </w:p>
        </w:tc>
      </w:tr>
      <w:tr w:rsidR="00E30720" w:rsidTr="00E30720">
        <w:trPr>
          <w:trHeight w:val="458"/>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474"/>
        </w:trPr>
        <w:tc>
          <w:tcPr>
            <w:tcW w:w="840"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4.2.4 shows that 53.3% of the respondents’ population </w:t>
      </w:r>
      <w:proofErr w:type="gramStart"/>
      <w:r>
        <w:rPr>
          <w:rFonts w:ascii="Times New Roman" w:eastAsia="Times New Roman" w:hAnsi="Times New Roman" w:cs="Times New Roman"/>
          <w:sz w:val="24"/>
          <w:szCs w:val="24"/>
        </w:rPr>
        <w:t>disagree</w:t>
      </w:r>
      <w:proofErr w:type="gramEnd"/>
      <w:r>
        <w:rPr>
          <w:rFonts w:ascii="Times New Roman" w:eastAsia="Times New Roman" w:hAnsi="Times New Roman" w:cs="Times New Roman"/>
          <w:sz w:val="24"/>
          <w:szCs w:val="24"/>
        </w:rPr>
        <w:t xml:space="preserve"> that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adopt point system as a means of rewarding them. 23.3% undecided, 16.7 agree while 6.7 strongly agree. This shows that majority of the respondent disagree.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4.2.5.</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5: The point system adopted by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glue you to make reparative purchase </w:t>
      </w:r>
    </w:p>
    <w:tbl>
      <w:tblPr>
        <w:tblW w:w="8942" w:type="dxa"/>
        <w:tblLayout w:type="fixed"/>
        <w:tblLook w:val="0400" w:firstRow="0" w:lastRow="0" w:firstColumn="0" w:lastColumn="0" w:noHBand="0" w:noVBand="1"/>
      </w:tblPr>
      <w:tblGrid>
        <w:gridCol w:w="1037"/>
        <w:gridCol w:w="977"/>
        <w:gridCol w:w="1599"/>
        <w:gridCol w:w="1397"/>
        <w:gridCol w:w="1913"/>
        <w:gridCol w:w="2019"/>
      </w:tblGrid>
      <w:tr w:rsidR="00E30720" w:rsidTr="00E30720">
        <w:trPr>
          <w:trHeight w:val="740"/>
        </w:trPr>
        <w:tc>
          <w:tcPr>
            <w:tcW w:w="1037"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7"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913" w:type="dxa"/>
            <w:tcBorders>
              <w:top w:val="single" w:sz="16" w:space="0" w:color="000000"/>
              <w:left w:val="single" w:sz="8" w:space="0" w:color="000000"/>
              <w:bottom w:val="single" w:sz="12" w:space="0" w:color="FFFFFF"/>
              <w:right w:val="single" w:sz="8"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019" w:type="dxa"/>
            <w:tcBorders>
              <w:top w:val="single" w:sz="16" w:space="0" w:color="000000"/>
              <w:left w:val="single" w:sz="8" w:space="0" w:color="000000"/>
              <w:bottom w:val="single" w:sz="12" w:space="0" w:color="FFFFFF"/>
              <w:right w:val="single" w:sz="16" w:space="0" w:color="000000"/>
            </w:tcBorders>
            <w:vAlign w:val="bottom"/>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50"/>
        </w:trPr>
        <w:tc>
          <w:tcPr>
            <w:tcW w:w="1037"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77"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E30720" w:rsidTr="00E30720">
        <w:trPr>
          <w:trHeight w:val="362"/>
        </w:trPr>
        <w:tc>
          <w:tcPr>
            <w:tcW w:w="1037"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 </w:t>
            </w:r>
          </w:p>
        </w:tc>
      </w:tr>
      <w:tr w:rsidR="00E30720" w:rsidTr="00E30720">
        <w:trPr>
          <w:trHeight w:val="362"/>
        </w:trPr>
        <w:tc>
          <w:tcPr>
            <w:tcW w:w="1037"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E30720" w:rsidTr="00E30720">
        <w:trPr>
          <w:trHeight w:val="362"/>
        </w:trPr>
        <w:tc>
          <w:tcPr>
            <w:tcW w:w="1037"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96.7 </w:t>
            </w:r>
          </w:p>
        </w:tc>
      </w:tr>
      <w:tr w:rsidR="00E30720" w:rsidTr="00E30720">
        <w:trPr>
          <w:trHeight w:val="362"/>
        </w:trPr>
        <w:tc>
          <w:tcPr>
            <w:tcW w:w="1037"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375"/>
        </w:trPr>
        <w:tc>
          <w:tcPr>
            <w:tcW w:w="1037"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4.2.5 reveals that 30% of the </w:t>
      </w:r>
      <w:proofErr w:type="gramStart"/>
      <w:r>
        <w:rPr>
          <w:rFonts w:ascii="Times New Roman" w:eastAsia="Times New Roman" w:hAnsi="Times New Roman" w:cs="Times New Roman"/>
          <w:sz w:val="24"/>
          <w:szCs w:val="24"/>
        </w:rPr>
        <w:t>respondent strongly disagree</w:t>
      </w:r>
      <w:proofErr w:type="gramEnd"/>
      <w:r>
        <w:rPr>
          <w:rFonts w:ascii="Times New Roman" w:eastAsia="Times New Roman" w:hAnsi="Times New Roman" w:cs="Times New Roman"/>
          <w:sz w:val="24"/>
          <w:szCs w:val="24"/>
        </w:rPr>
        <w:t xml:space="preserve">, 30% disagree, 36.7% undecided, 10% agree and 3.3% strongly disagree.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4.2.6.</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The point rating used by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trigger you to make reparative purchase. </w:t>
      </w:r>
    </w:p>
    <w:tbl>
      <w:tblPr>
        <w:tblW w:w="8493" w:type="dxa"/>
        <w:tblLayout w:type="fixed"/>
        <w:tblLook w:val="0400" w:firstRow="0" w:lastRow="0" w:firstColumn="0" w:lastColumn="0" w:noHBand="0" w:noVBand="1"/>
      </w:tblPr>
      <w:tblGrid>
        <w:gridCol w:w="838"/>
        <w:gridCol w:w="778"/>
        <w:gridCol w:w="1285"/>
        <w:gridCol w:w="1121"/>
        <w:gridCol w:w="1536"/>
        <w:gridCol w:w="2935"/>
      </w:tblGrid>
      <w:tr w:rsidR="00E30720" w:rsidTr="00E30720">
        <w:trPr>
          <w:trHeight w:val="578"/>
        </w:trPr>
        <w:tc>
          <w:tcPr>
            <w:tcW w:w="838"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8"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536"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935" w:type="dxa"/>
            <w:tcBorders>
              <w:top w:val="single" w:sz="16" w:space="0" w:color="000000"/>
              <w:left w:val="single" w:sz="8" w:space="0" w:color="000000"/>
              <w:bottom w:val="single" w:sz="12" w:space="0" w:color="FFFFFF"/>
              <w:right w:val="single" w:sz="16"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07"/>
        </w:trPr>
        <w:tc>
          <w:tcPr>
            <w:tcW w:w="838"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Valid </w:t>
            </w:r>
          </w:p>
        </w:tc>
        <w:tc>
          <w:tcPr>
            <w:tcW w:w="778"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E30720" w:rsidTr="00E30720">
        <w:trPr>
          <w:trHeight w:val="362"/>
        </w:trPr>
        <w:tc>
          <w:tcPr>
            <w:tcW w:w="838"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935"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r>
      <w:tr w:rsidR="00E30720" w:rsidTr="00E30720">
        <w:trPr>
          <w:trHeight w:val="362"/>
        </w:trPr>
        <w:tc>
          <w:tcPr>
            <w:tcW w:w="838"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rsidTr="00E30720">
        <w:trPr>
          <w:trHeight w:val="362"/>
        </w:trPr>
        <w:tc>
          <w:tcPr>
            <w:tcW w:w="838"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935"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E30720" w:rsidTr="00E30720">
        <w:trPr>
          <w:trHeight w:val="362"/>
        </w:trPr>
        <w:tc>
          <w:tcPr>
            <w:tcW w:w="838"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935"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375"/>
        </w:trPr>
        <w:tc>
          <w:tcPr>
            <w:tcW w:w="838"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35"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4.2.6 show that most of the </w:t>
      </w:r>
      <w:proofErr w:type="gramStart"/>
      <w:r>
        <w:rPr>
          <w:rFonts w:ascii="Times New Roman" w:eastAsia="Times New Roman" w:hAnsi="Times New Roman" w:cs="Times New Roman"/>
          <w:sz w:val="24"/>
          <w:szCs w:val="24"/>
        </w:rPr>
        <w:t>respondent representing 26.7% of the respondent population strongly disagree</w:t>
      </w:r>
      <w:proofErr w:type="gramEnd"/>
      <w:r>
        <w:rPr>
          <w:rFonts w:ascii="Times New Roman" w:eastAsia="Times New Roman" w:hAnsi="Times New Roman" w:cs="Times New Roman"/>
          <w:sz w:val="24"/>
          <w:szCs w:val="24"/>
        </w:rPr>
        <w:t xml:space="preserve"> and the same percentage hold undecided position, 23.3% disagree, 10% agree and 13.3% strongly agree.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4.2.7.</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7: You are satisfied service rendered by the organization after sales. </w:t>
      </w:r>
    </w:p>
    <w:tbl>
      <w:tblPr>
        <w:tblW w:w="8523" w:type="dxa"/>
        <w:tblLayout w:type="fixed"/>
        <w:tblLook w:val="0400" w:firstRow="0" w:lastRow="0" w:firstColumn="0" w:lastColumn="0" w:noHBand="0" w:noVBand="1"/>
      </w:tblPr>
      <w:tblGrid>
        <w:gridCol w:w="1050"/>
        <w:gridCol w:w="960"/>
        <w:gridCol w:w="1258"/>
        <w:gridCol w:w="1099"/>
        <w:gridCol w:w="1508"/>
        <w:gridCol w:w="2648"/>
      </w:tblGrid>
      <w:tr w:rsidR="00E30720" w:rsidTr="00E30720">
        <w:trPr>
          <w:trHeight w:val="600"/>
        </w:trPr>
        <w:tc>
          <w:tcPr>
            <w:tcW w:w="1051"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0"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508" w:type="dxa"/>
            <w:tcBorders>
              <w:top w:val="single" w:sz="16" w:space="0" w:color="000000"/>
              <w:left w:val="single" w:sz="8" w:space="0" w:color="000000"/>
              <w:bottom w:val="single" w:sz="12" w:space="0" w:color="FFFFFF"/>
              <w:right w:val="single" w:sz="8"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648" w:type="dxa"/>
            <w:tcBorders>
              <w:top w:val="single" w:sz="16" w:space="0" w:color="000000"/>
              <w:left w:val="single" w:sz="8" w:space="0" w:color="000000"/>
              <w:bottom w:val="single" w:sz="12" w:space="0" w:color="FFFFFF"/>
              <w:right w:val="single" w:sz="16" w:space="0" w:color="000000"/>
            </w:tcBorders>
            <w:vAlign w:val="center"/>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3"/>
        </w:trPr>
        <w:tc>
          <w:tcPr>
            <w:tcW w:w="1051" w:type="dxa"/>
            <w:vMerge w:val="restart"/>
            <w:tcBorders>
              <w:top w:val="single" w:sz="12" w:space="0" w:color="FFFFFF"/>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0"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r w:rsidR="00E30720" w:rsidTr="00E30720">
        <w:trPr>
          <w:trHeight w:val="490"/>
        </w:trPr>
        <w:tc>
          <w:tcPr>
            <w:tcW w:w="1051" w:type="dxa"/>
            <w:vMerge/>
            <w:tcBorders>
              <w:top w:val="single" w:sz="12" w:space="0" w:color="FFFFFF"/>
              <w:left w:val="single" w:sz="16" w:space="0" w:color="000000"/>
              <w:bottom w:val="single" w:sz="12" w:space="0" w:color="FFFFFF"/>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r>
      <w:tr w:rsidR="00E30720" w:rsidTr="00E30720">
        <w:trPr>
          <w:trHeight w:val="490"/>
        </w:trPr>
        <w:tc>
          <w:tcPr>
            <w:tcW w:w="1051" w:type="dxa"/>
            <w:vMerge/>
            <w:tcBorders>
              <w:top w:val="single" w:sz="12" w:space="0" w:color="FFFFFF"/>
              <w:left w:val="single" w:sz="16" w:space="0" w:color="000000"/>
              <w:bottom w:val="single" w:sz="12" w:space="0" w:color="FFFFFF"/>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E30720" w:rsidTr="00E30720">
        <w:trPr>
          <w:trHeight w:val="480"/>
        </w:trPr>
        <w:tc>
          <w:tcPr>
            <w:tcW w:w="1051" w:type="dxa"/>
            <w:vMerge/>
            <w:tcBorders>
              <w:top w:val="single" w:sz="12" w:space="0" w:color="FFFFFF"/>
              <w:left w:val="single" w:sz="16" w:space="0" w:color="000000"/>
              <w:bottom w:val="single" w:sz="12" w:space="0" w:color="FFFFFF"/>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484"/>
        </w:trPr>
        <w:tc>
          <w:tcPr>
            <w:tcW w:w="1051" w:type="dxa"/>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0" w:type="dxa"/>
            <w:tcBorders>
              <w:top w:val="single" w:sz="12"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p>
        </w:tc>
        <w:tc>
          <w:tcPr>
            <w:tcW w:w="1258" w:type="dxa"/>
            <w:tcBorders>
              <w:top w:val="single" w:sz="12"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48" w:type="dxa"/>
            <w:tcBorders>
              <w:top w:val="single" w:sz="12"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4.2.7 shows that 48.3% agree, 26.7% strongly agree, 20% undecided and 5% disagree. Majority of the respondent agree that they are </w:t>
      </w:r>
      <w:proofErr w:type="gramStart"/>
      <w:r>
        <w:rPr>
          <w:rFonts w:ascii="Times New Roman" w:eastAsia="Times New Roman" w:hAnsi="Times New Roman" w:cs="Times New Roman"/>
          <w:sz w:val="24"/>
          <w:szCs w:val="24"/>
        </w:rPr>
        <w:t>satisfy</w:t>
      </w:r>
      <w:proofErr w:type="gramEnd"/>
      <w:r>
        <w:rPr>
          <w:rFonts w:ascii="Times New Roman" w:eastAsia="Times New Roman" w:hAnsi="Times New Roman" w:cs="Times New Roman"/>
          <w:sz w:val="24"/>
          <w:szCs w:val="24"/>
        </w:rPr>
        <w:t xml:space="preserve"> with after sales service as a non-monetary reward program.</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4.2.8.</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Question 8: After sales service of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is effective </w:t>
      </w:r>
    </w:p>
    <w:tbl>
      <w:tblPr>
        <w:tblW w:w="8296" w:type="dxa"/>
        <w:tblLayout w:type="fixed"/>
        <w:tblLook w:val="0400" w:firstRow="0" w:lastRow="0" w:firstColumn="0" w:lastColumn="0" w:noHBand="0" w:noVBand="1"/>
      </w:tblPr>
      <w:tblGrid>
        <w:gridCol w:w="793"/>
        <w:gridCol w:w="734"/>
        <w:gridCol w:w="1210"/>
        <w:gridCol w:w="1056"/>
        <w:gridCol w:w="2213"/>
        <w:gridCol w:w="2290"/>
      </w:tblGrid>
      <w:tr w:rsidR="00E30720" w:rsidTr="00E30720">
        <w:trPr>
          <w:trHeight w:val="518"/>
        </w:trPr>
        <w:tc>
          <w:tcPr>
            <w:tcW w:w="793"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34"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0" w:type="dxa"/>
            <w:tcBorders>
              <w:top w:val="single" w:sz="16" w:space="0" w:color="000000"/>
              <w:left w:val="single" w:sz="16"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213"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290" w:type="dxa"/>
            <w:tcBorders>
              <w:top w:val="single" w:sz="16" w:space="0" w:color="000000"/>
              <w:left w:val="single" w:sz="8"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3"/>
        </w:trPr>
        <w:tc>
          <w:tcPr>
            <w:tcW w:w="793"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34"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056"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46.7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30720" w:rsidTr="00E30720">
        <w:trPr>
          <w:trHeight w:val="459"/>
        </w:trPr>
        <w:tc>
          <w:tcPr>
            <w:tcW w:w="793"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rsidTr="00E30720">
        <w:trPr>
          <w:trHeight w:val="461"/>
        </w:trPr>
        <w:tc>
          <w:tcPr>
            <w:tcW w:w="793"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90"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rsidTr="00E30720">
        <w:trPr>
          <w:trHeight w:val="458"/>
        </w:trPr>
        <w:tc>
          <w:tcPr>
            <w:tcW w:w="793"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90"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rsidTr="00E30720">
        <w:trPr>
          <w:trHeight w:val="458"/>
        </w:trPr>
        <w:tc>
          <w:tcPr>
            <w:tcW w:w="793"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rsidTr="00E30720">
        <w:trPr>
          <w:trHeight w:val="471"/>
        </w:trPr>
        <w:tc>
          <w:tcPr>
            <w:tcW w:w="793"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90" w:type="dxa"/>
            <w:vMerge/>
            <w:tcBorders>
              <w:top w:val="single" w:sz="12" w:space="0" w:color="FFFFFF"/>
              <w:left w:val="single" w:sz="8" w:space="0" w:color="000000"/>
              <w:bottom w:val="single" w:sz="16" w:space="0" w:color="000000"/>
              <w:right w:val="single" w:sz="16" w:space="0" w:color="000000"/>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4.2.8 shows that 36.7% of the respondents agree, 26.7% undecided, 16.7% disagree, 16.7% strongly agree and 3.3% strongly disagree.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4.2.9.</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9: The after sales service rendered motivate you to continue patronizing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w:t>
      </w:r>
    </w:p>
    <w:tbl>
      <w:tblPr>
        <w:tblW w:w="8411" w:type="dxa"/>
        <w:tblInd w:w="27" w:type="dxa"/>
        <w:tblLayout w:type="fixed"/>
        <w:tblLook w:val="0400" w:firstRow="0" w:lastRow="0" w:firstColumn="0" w:lastColumn="0" w:noHBand="0" w:noVBand="1"/>
      </w:tblPr>
      <w:tblGrid>
        <w:gridCol w:w="806"/>
        <w:gridCol w:w="775"/>
        <w:gridCol w:w="1275"/>
        <w:gridCol w:w="1114"/>
        <w:gridCol w:w="2228"/>
        <w:gridCol w:w="2213"/>
      </w:tblGrid>
      <w:tr w:rsidR="00E30720" w:rsidTr="00E30720">
        <w:trPr>
          <w:trHeight w:val="419"/>
        </w:trPr>
        <w:tc>
          <w:tcPr>
            <w:tcW w:w="806" w:type="dxa"/>
            <w:tcBorders>
              <w:top w:val="single" w:sz="16" w:space="0" w:color="000000"/>
              <w:left w:val="single" w:sz="16" w:space="0" w:color="000000"/>
              <w:bottom w:val="single" w:sz="12" w:space="0" w:color="FFFFFF"/>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p>
        </w:tc>
        <w:tc>
          <w:tcPr>
            <w:tcW w:w="775" w:type="dxa"/>
            <w:tcBorders>
              <w:top w:val="single" w:sz="16" w:space="0" w:color="000000"/>
              <w:left w:val="nil"/>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single" w:sz="16" w:space="0" w:color="000000"/>
              <w:left w:val="single" w:sz="16"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228"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213" w:type="dxa"/>
            <w:tcBorders>
              <w:top w:val="single" w:sz="16" w:space="0" w:color="000000"/>
              <w:left w:val="single" w:sz="8"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406"/>
        </w:trPr>
        <w:tc>
          <w:tcPr>
            <w:tcW w:w="806" w:type="dxa"/>
            <w:vMerge w:val="restart"/>
            <w:tcBorders>
              <w:top w:val="single" w:sz="12" w:space="0" w:color="FFFFFF"/>
              <w:left w:val="single" w:sz="16" w:space="0" w:color="000000"/>
              <w:bottom w:val="single" w:sz="16" w:space="0" w:color="000000"/>
              <w:right w:val="nil"/>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5" w:type="dxa"/>
            <w:tcBorders>
              <w:top w:val="single" w:sz="12"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E30720" w:rsidTr="00E30720">
        <w:trPr>
          <w:trHeight w:val="362"/>
        </w:trPr>
        <w:tc>
          <w:tcPr>
            <w:tcW w:w="806"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r>
      <w:tr w:rsidR="00E30720" w:rsidTr="00E30720">
        <w:trPr>
          <w:trHeight w:val="363"/>
        </w:trPr>
        <w:tc>
          <w:tcPr>
            <w:tcW w:w="806"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r>
      <w:tr w:rsidR="00E30720" w:rsidTr="00E30720">
        <w:trPr>
          <w:trHeight w:val="362"/>
        </w:trPr>
        <w:tc>
          <w:tcPr>
            <w:tcW w:w="806"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rsidTr="00E30720">
        <w:trPr>
          <w:trHeight w:val="362"/>
        </w:trPr>
        <w:tc>
          <w:tcPr>
            <w:tcW w:w="806"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375"/>
        </w:trPr>
        <w:tc>
          <w:tcPr>
            <w:tcW w:w="806" w:type="dxa"/>
            <w:vMerge/>
            <w:tcBorders>
              <w:top w:val="single" w:sz="12" w:space="0" w:color="FFFFFF"/>
              <w:left w:val="single" w:sz="16" w:space="0" w:color="000000"/>
              <w:bottom w:val="single" w:sz="16" w:space="0" w:color="000000"/>
              <w:right w:val="nil"/>
            </w:tcBorders>
          </w:tcPr>
          <w:p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Table 4.2.9 showcase that 33.3% of respondent agree that the after sales service rendered by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motivate them to repurchase, 23.3% disagree, 23.3 strongly disagree, 10% strongly disagree and 10% undecided.</w:t>
      </w:r>
      <w:proofErr w:type="gramEnd"/>
      <w:r>
        <w:rPr>
          <w:rFonts w:ascii="Times New Roman" w:eastAsia="Times New Roman" w:hAnsi="Times New Roman" w:cs="Times New Roman"/>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Table 4.2.10.</w:t>
      </w:r>
      <w:proofErr w:type="gramEnd"/>
      <w:r>
        <w:rPr>
          <w:rFonts w:ascii="Times New Roman" w:eastAsia="Times New Roman" w:hAnsi="Times New Roman" w:cs="Times New Roman"/>
          <w:b/>
          <w:sz w:val="24"/>
          <w:szCs w:val="24"/>
        </w:rPr>
        <w:t xml:space="preserve">  </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10: Price discount offered by </w:t>
      </w:r>
      <w:proofErr w:type="spellStart"/>
      <w:r>
        <w:rPr>
          <w:rFonts w:ascii="Times New Roman" w:eastAsia="Times New Roman" w:hAnsi="Times New Roman" w:cs="Times New Roman"/>
          <w:b/>
          <w:sz w:val="24"/>
          <w:szCs w:val="24"/>
        </w:rPr>
        <w:t>Danco</w:t>
      </w:r>
      <w:proofErr w:type="spellEnd"/>
      <w:r>
        <w:rPr>
          <w:rFonts w:ascii="Times New Roman" w:eastAsia="Times New Roman" w:hAnsi="Times New Roman" w:cs="Times New Roman"/>
          <w:b/>
          <w:sz w:val="24"/>
          <w:szCs w:val="24"/>
        </w:rPr>
        <w:t xml:space="preserve"> supermarket influence bulk purchase by customers.</w:t>
      </w:r>
      <w:r>
        <w:rPr>
          <w:rFonts w:ascii="Times New Roman" w:eastAsia="Times New Roman" w:hAnsi="Times New Roman" w:cs="Times New Roman"/>
          <w:sz w:val="24"/>
          <w:szCs w:val="24"/>
        </w:rPr>
        <w:t xml:space="preserve"> </w:t>
      </w:r>
    </w:p>
    <w:tbl>
      <w:tblPr>
        <w:tblW w:w="8822" w:type="dxa"/>
        <w:tblLayout w:type="fixed"/>
        <w:tblLook w:val="0400" w:firstRow="0" w:lastRow="0" w:firstColumn="0" w:lastColumn="0" w:noHBand="0" w:noVBand="1"/>
      </w:tblPr>
      <w:tblGrid>
        <w:gridCol w:w="1443"/>
        <w:gridCol w:w="1143"/>
        <w:gridCol w:w="1646"/>
        <w:gridCol w:w="1800"/>
        <w:gridCol w:w="2790"/>
      </w:tblGrid>
      <w:tr w:rsidR="00E30720" w:rsidTr="00E30720">
        <w:trPr>
          <w:trHeight w:val="518"/>
        </w:trPr>
        <w:tc>
          <w:tcPr>
            <w:tcW w:w="1443" w:type="dxa"/>
            <w:tcBorders>
              <w:top w:val="single" w:sz="16" w:space="0" w:color="000000"/>
              <w:left w:val="single" w:sz="16"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1800" w:type="dxa"/>
            <w:tcBorders>
              <w:top w:val="single" w:sz="16" w:space="0" w:color="000000"/>
              <w:left w:val="single" w:sz="8" w:space="0" w:color="000000"/>
              <w:bottom w:val="single" w:sz="12"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c>
          <w:tcPr>
            <w:tcW w:w="2790" w:type="dxa"/>
            <w:tcBorders>
              <w:top w:val="single" w:sz="16" w:space="0" w:color="000000"/>
              <w:left w:val="single" w:sz="8" w:space="0" w:color="000000"/>
              <w:bottom w:val="single" w:sz="12"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
        </w:tc>
      </w:tr>
      <w:tr w:rsidR="00E30720" w:rsidTr="00E30720">
        <w:trPr>
          <w:trHeight w:val="505"/>
        </w:trPr>
        <w:tc>
          <w:tcPr>
            <w:tcW w:w="1443" w:type="dxa"/>
            <w:tcBorders>
              <w:top w:val="single" w:sz="12" w:space="0" w:color="FFFFFF"/>
              <w:left w:val="single" w:sz="16"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646"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790" w:type="dxa"/>
            <w:tcBorders>
              <w:top w:val="single" w:sz="12"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E30720"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4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1800"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2790"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E30720" w:rsidTr="00E30720">
        <w:trPr>
          <w:trHeight w:val="459"/>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E30720"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2790"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E30720" w:rsidTr="00E30720">
        <w:trPr>
          <w:trHeight w:val="461"/>
        </w:trPr>
        <w:tc>
          <w:tcPr>
            <w:tcW w:w="1443" w:type="dxa"/>
            <w:tcBorders>
              <w:top w:val="single" w:sz="18" w:space="0" w:color="FFFFFF"/>
              <w:left w:val="single" w:sz="16"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rsidTr="00E30720">
        <w:trPr>
          <w:trHeight w:val="471"/>
        </w:trPr>
        <w:tc>
          <w:tcPr>
            <w:tcW w:w="1443" w:type="dxa"/>
            <w:tcBorders>
              <w:top w:val="single" w:sz="18" w:space="0" w:color="FFFFFF"/>
              <w:left w:val="single" w:sz="16"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90" w:type="dxa"/>
            <w:tcBorders>
              <w:top w:val="single" w:sz="18" w:space="0" w:color="FFFFFF"/>
              <w:left w:val="single" w:sz="8" w:space="0" w:color="000000"/>
              <w:bottom w:val="single" w:sz="16" w:space="0" w:color="000000"/>
              <w:right w:val="single" w:sz="16" w:space="0" w:color="000000"/>
            </w:tcBorders>
          </w:tcPr>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4.2.10 shows that 53.3% agree, 20% undecided, 20% strongly agree and 6.7% strongly disagree.  </w:t>
      </w:r>
    </w:p>
    <w:p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Discussion of Findings</w:t>
      </w:r>
    </w:p>
    <w:p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w:t>
      </w:r>
      <w:proofErr w:type="gramStart"/>
      <w:r>
        <w:rPr>
          <w:rFonts w:ascii="Times New Roman" w:eastAsia="Times New Roman" w:hAnsi="Times New Roman" w:cs="Times New Roman"/>
          <w:sz w:val="24"/>
          <w:szCs w:val="24"/>
        </w:rPr>
        <w:t>findings of this study therefore shows</w:t>
      </w:r>
      <w:proofErr w:type="gramEnd"/>
      <w:r>
        <w:rPr>
          <w:rFonts w:ascii="Times New Roman" w:eastAsia="Times New Roman" w:hAnsi="Times New Roman" w:cs="Times New Roman"/>
          <w:sz w:val="24"/>
          <w:szCs w:val="24"/>
        </w:rPr>
        <w:t xml:space="preserve"> that there is significant impact of customer reward programs on customer loyalty.</w:t>
      </w:r>
    </w:p>
    <w:p w:rsidR="00EC1EBD" w:rsidRDefault="00EC1EBD" w:rsidP="00EC1E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FIVE</w:t>
      </w:r>
    </w:p>
    <w:p w:rsidR="00EC1EBD" w:rsidRDefault="00EC1EBD" w:rsidP="00EC1E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RECOMMENDATIONS</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dwells on the summary of the research work, conclusion of the findings and recommendation.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w:t>
      </w:r>
      <w:r>
        <w:rPr>
          <w:rFonts w:ascii="Times New Roman" w:eastAsia="Times New Roman" w:hAnsi="Times New Roman" w:cs="Times New Roman"/>
          <w:sz w:val="24"/>
          <w:szCs w:val="24"/>
        </w:rPr>
        <w:t xml:space="preserve">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on the impact of customer reward programs on customer loyalty, using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case study and the research covers the period of 2020 to 2023.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impact of reward programs in enhancing customer loyalty, the research work divided the study into five </w:t>
      </w:r>
      <w:proofErr w:type="gramStart"/>
      <w:r>
        <w:rPr>
          <w:rFonts w:ascii="Times New Roman" w:eastAsia="Times New Roman" w:hAnsi="Times New Roman" w:cs="Times New Roman"/>
          <w:sz w:val="24"/>
          <w:szCs w:val="24"/>
        </w:rPr>
        <w:t>chapter</w:t>
      </w:r>
      <w:proofErr w:type="gramEnd"/>
      <w:r>
        <w:rPr>
          <w:rFonts w:ascii="Times New Roman" w:eastAsia="Times New Roman" w:hAnsi="Times New Roman" w:cs="Times New Roman"/>
          <w:sz w:val="24"/>
          <w:szCs w:val="24"/>
        </w:rPr>
        <w:t xml:space="preserve"> which focus on introduction to the study, literature review, methodology, data presentation, analysis and discussion of findings, and summary, conclusion and recommendation.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outcome of data gathered through questionnaire and interview 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w:t>
      </w:r>
      <w:proofErr w:type="gramStart"/>
      <w:r>
        <w:rPr>
          <w:rFonts w:ascii="Times New Roman" w:eastAsia="Times New Roman" w:hAnsi="Times New Roman" w:cs="Times New Roman"/>
          <w:sz w:val="24"/>
          <w:szCs w:val="24"/>
        </w:rPr>
        <w:t>study maintain</w:t>
      </w:r>
      <w:proofErr w:type="gramEnd"/>
      <w:r>
        <w:rPr>
          <w:rFonts w:ascii="Times New Roman" w:eastAsia="Times New Roman" w:hAnsi="Times New Roman" w:cs="Times New Roman"/>
          <w:sz w:val="24"/>
          <w:szCs w:val="24"/>
        </w:rPr>
        <w:t xml:space="preserve"> a neutral position regarding the effectiveness </w:t>
      </w:r>
      <w:r>
        <w:rPr>
          <w:rFonts w:ascii="Times New Roman" w:eastAsia="Times New Roman" w:hAnsi="Times New Roman" w:cs="Times New Roman"/>
          <w:sz w:val="24"/>
          <w:szCs w:val="24"/>
        </w:rPr>
        <w:lastRenderedPageBreak/>
        <w:t xml:space="preserve">of point system as a reward program because the adopted case study do not adopt point system as a reward tool.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r>
        <w:rPr>
          <w:rFonts w:ascii="Times New Roman" w:eastAsia="Times New Roman" w:hAnsi="Times New Roman" w:cs="Times New Roman"/>
          <w:sz w:val="24"/>
          <w:szCs w:val="24"/>
        </w:rPr>
        <w:t xml:space="preserve">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w:t>
      </w:r>
    </w:p>
    <w:p w:rsidR="00EC1EBD" w:rsidRDefault="00EC1EBD" w:rsidP="00EC1EBD">
      <w:pPr>
        <w:spacing w:after="0" w:line="360" w:lineRule="auto"/>
        <w:jc w:val="both"/>
        <w:rPr>
          <w:rFonts w:ascii="Times New Roman" w:eastAsia="Times New Roman" w:hAnsi="Times New Roman" w:cs="Times New Roman"/>
          <w:sz w:val="24"/>
          <w:szCs w:val="24"/>
        </w:rPr>
      </w:pPr>
    </w:p>
    <w:p w:rsidR="00EC1EBD" w:rsidRDefault="00EC1EBD" w:rsidP="00EC1EBD">
      <w:pPr>
        <w:spacing w:after="0" w:line="360" w:lineRule="auto"/>
        <w:jc w:val="both"/>
        <w:rPr>
          <w:rFonts w:ascii="Times New Roman" w:eastAsia="Times New Roman" w:hAnsi="Times New Roman" w:cs="Times New Roman"/>
          <w:sz w:val="24"/>
          <w:szCs w:val="24"/>
        </w:rPr>
      </w:pPr>
    </w:p>
    <w:p w:rsidR="00EC1EBD" w:rsidRDefault="00EC1EBD" w:rsidP="00EC1EBD">
      <w:pPr>
        <w:spacing w:after="0" w:line="360" w:lineRule="auto"/>
        <w:jc w:val="both"/>
        <w:rPr>
          <w:rFonts w:ascii="Times New Roman" w:eastAsia="Times New Roman" w:hAnsi="Times New Roman" w:cs="Times New Roman"/>
          <w:sz w:val="24"/>
          <w:szCs w:val="24"/>
        </w:rPr>
      </w:pPr>
    </w:p>
    <w:p w:rsidR="00EC1EBD" w:rsidRDefault="00EC1EBD" w:rsidP="00EC1EBD">
      <w:pPr>
        <w:spacing w:after="0" w:line="360" w:lineRule="auto"/>
        <w:jc w:val="both"/>
        <w:rPr>
          <w:rFonts w:ascii="Times New Roman" w:eastAsia="Times New Roman" w:hAnsi="Times New Roman" w:cs="Times New Roman"/>
          <w:sz w:val="24"/>
          <w:szCs w:val="24"/>
        </w:rPr>
      </w:pPr>
    </w:p>
    <w:p w:rsidR="00EC1EBD" w:rsidRDefault="00EC1EBD" w:rsidP="00EC1EB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EC1EBD" w:rsidRDefault="00EC1EBD" w:rsidP="00EC1EBD">
      <w:pPr>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Aaker</w:t>
      </w:r>
      <w:proofErr w:type="spellEnd"/>
      <w:r>
        <w:rPr>
          <w:rFonts w:ascii="Times New Roman" w:eastAsia="Times New Roman" w:hAnsi="Times New Roman" w:cs="Times New Roman"/>
          <w:sz w:val="24"/>
          <w:szCs w:val="24"/>
        </w:rPr>
        <w:t xml:space="preserve">, D.A. (1991), </w:t>
      </w:r>
      <w:r>
        <w:rPr>
          <w:rFonts w:ascii="Times New Roman" w:eastAsia="Times New Roman" w:hAnsi="Times New Roman" w:cs="Times New Roman"/>
          <w:i/>
          <w:sz w:val="24"/>
          <w:szCs w:val="24"/>
        </w:rPr>
        <w:t>Brand equity,</w:t>
      </w:r>
      <w:r>
        <w:rPr>
          <w:rFonts w:ascii="Times New Roman" w:eastAsia="Times New Roman" w:hAnsi="Times New Roman" w:cs="Times New Roman"/>
          <w:sz w:val="24"/>
          <w:szCs w:val="24"/>
        </w:rPr>
        <w:t xml:space="preserve"> New York NY: The free press. </w:t>
      </w:r>
    </w:p>
    <w:p w:rsidR="00EC1EBD" w:rsidRDefault="00EC1EBD" w:rsidP="00EC1EBD">
      <w:pPr>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Ball, D., Coelho, P.S &amp; </w:t>
      </w:r>
      <w:proofErr w:type="spellStart"/>
      <w:r>
        <w:rPr>
          <w:rFonts w:ascii="Times New Roman" w:eastAsia="Times New Roman" w:hAnsi="Times New Roman" w:cs="Times New Roman"/>
          <w:sz w:val="24"/>
          <w:szCs w:val="24"/>
        </w:rPr>
        <w:t>Machás</w:t>
      </w:r>
      <w:proofErr w:type="spellEnd"/>
      <w:r>
        <w:rPr>
          <w:rFonts w:ascii="Times New Roman" w:eastAsia="Times New Roman" w:hAnsi="Times New Roman" w:cs="Times New Roman"/>
          <w:sz w:val="24"/>
          <w:szCs w:val="24"/>
        </w:rPr>
        <w:t>, A. (2004).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role of communication and trust in explaining customer loyalty, European Journal of Marketing</w:t>
      </w:r>
      <w:r>
        <w:rPr>
          <w:rFonts w:ascii="Times New Roman" w:eastAsia="Times New Roman" w:hAnsi="Times New Roman" w:cs="Times New Roman"/>
          <w:sz w:val="24"/>
          <w:szCs w:val="24"/>
        </w:rPr>
        <w:t xml:space="preserve">, Vol. 38 No. 9/10 pp. 1272-1293   </w:t>
      </w:r>
    </w:p>
    <w:p w:rsidR="00EC1EBD" w:rsidRDefault="00EC1EBD" w:rsidP="00EC1EBD">
      <w:pPr>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C. (2013</w:t>
      </w:r>
      <w:r>
        <w:rPr>
          <w:rFonts w:ascii="Times New Roman" w:eastAsia="Times New Roman" w:hAnsi="Times New Roman" w:cs="Times New Roman"/>
          <w:i/>
          <w:sz w:val="24"/>
          <w:szCs w:val="24"/>
        </w:rPr>
        <w:t>). Study of customers’ loyalty: dimensions and facets. Management Marketin</w:t>
      </w:r>
      <w:r>
        <w:rPr>
          <w:rFonts w:ascii="Times New Roman" w:eastAsia="Times New Roman" w:hAnsi="Times New Roman" w:cs="Times New Roman"/>
          <w:sz w:val="24"/>
          <w:szCs w:val="24"/>
        </w:rPr>
        <w:t xml:space="preserve">g, volume XI, issue 1/2013, p.p.104-114. 6.  </w:t>
      </w:r>
    </w:p>
    <w:p w:rsidR="00EC1EBD" w:rsidRDefault="00EC1EBD" w:rsidP="00EC1EBD">
      <w:pPr>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Bose, S., &amp; </w:t>
      </w:r>
      <w:proofErr w:type="spellStart"/>
      <w:r>
        <w:rPr>
          <w:rFonts w:ascii="Times New Roman" w:eastAsia="Times New Roman" w:hAnsi="Times New Roman" w:cs="Times New Roman"/>
          <w:sz w:val="24"/>
          <w:szCs w:val="24"/>
        </w:rPr>
        <w:t>Rao</w:t>
      </w:r>
      <w:proofErr w:type="spellEnd"/>
      <w:r>
        <w:rPr>
          <w:rFonts w:ascii="Times New Roman" w:eastAsia="Times New Roman" w:hAnsi="Times New Roman" w:cs="Times New Roman"/>
          <w:sz w:val="24"/>
          <w:szCs w:val="24"/>
        </w:rPr>
        <w:t>, V.G. (2011</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Perceived benefits of customer loyalty programs: Validating the scale in the Indian context. Management &amp; Marketing Challenges for the Knowledge Society </w:t>
      </w:r>
      <w:r>
        <w:rPr>
          <w:rFonts w:ascii="Times New Roman" w:eastAsia="Times New Roman" w:hAnsi="Times New Roman" w:cs="Times New Roman"/>
          <w:sz w:val="24"/>
          <w:szCs w:val="24"/>
        </w:rPr>
        <w:t xml:space="preserve">Vol. 6, No. 4, pp. 543-560.  </w:t>
      </w:r>
    </w:p>
    <w:p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J.T. and Chen, S. (2001). </w:t>
      </w:r>
      <w:r>
        <w:rPr>
          <w:rFonts w:ascii="Times New Roman" w:eastAsia="Times New Roman" w:hAnsi="Times New Roman" w:cs="Times New Roman"/>
          <w:i/>
          <w:sz w:val="24"/>
          <w:szCs w:val="24"/>
        </w:rPr>
        <w:t xml:space="preserve">The relationship between customer loyalty and customer satisfaction, International Journal of Contemporary Hospitality </w:t>
      </w:r>
    </w:p>
    <w:p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Vol. 13 No. 5 pp. 213-217  </w:t>
      </w:r>
    </w:p>
    <w:p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 &amp; Shoemaker, S. (1998). </w:t>
      </w:r>
      <w:proofErr w:type="gramStart"/>
      <w:r>
        <w:rPr>
          <w:rFonts w:ascii="Times New Roman" w:eastAsia="Times New Roman" w:hAnsi="Times New Roman" w:cs="Times New Roman"/>
          <w:i/>
          <w:sz w:val="24"/>
          <w:szCs w:val="24"/>
        </w:rPr>
        <w:t>"Loyalty: a strategic commitment", Cornell Hotel and Restaurant Administration Quarterly,</w:t>
      </w:r>
      <w:r>
        <w:rPr>
          <w:rFonts w:ascii="Times New Roman" w:eastAsia="Times New Roman" w:hAnsi="Times New Roman" w:cs="Times New Roman"/>
          <w:sz w:val="24"/>
          <w:szCs w:val="24"/>
        </w:rPr>
        <w:t xml:space="preserve"> Vol. 2 No.</w:t>
      </w:r>
      <w:proofErr w:type="gramEnd"/>
      <w:r>
        <w:rPr>
          <w:rFonts w:ascii="Times New Roman" w:eastAsia="Times New Roman" w:hAnsi="Times New Roman" w:cs="Times New Roman"/>
          <w:sz w:val="24"/>
          <w:szCs w:val="24"/>
        </w:rPr>
        <w:t xml:space="preserve"> February, pp.12-25  </w:t>
      </w:r>
    </w:p>
    <w:p w:rsidR="00EC1EBD" w:rsidRDefault="00EC1EBD" w:rsidP="00EC1EBD">
      <w:pPr>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Chaudhuri</w:t>
      </w:r>
      <w:proofErr w:type="spellEnd"/>
      <w:r>
        <w:rPr>
          <w:rFonts w:ascii="Times New Roman" w:eastAsia="Times New Roman" w:hAnsi="Times New Roman" w:cs="Times New Roman"/>
          <w:sz w:val="24"/>
          <w:szCs w:val="24"/>
        </w:rPr>
        <w:t xml:space="preserve">, A. &amp; Holbrook, M.B. (2001), </w:t>
      </w:r>
      <w:r>
        <w:rPr>
          <w:rFonts w:ascii="Times New Roman" w:eastAsia="Times New Roman" w:hAnsi="Times New Roman" w:cs="Times New Roman"/>
          <w:i/>
          <w:sz w:val="24"/>
          <w:szCs w:val="24"/>
        </w:rPr>
        <w:t>"The chain of effects from brand trust and brand affect to brand performance: the role of brand loyalty"</w:t>
      </w:r>
      <w:r>
        <w:rPr>
          <w:rFonts w:ascii="Times New Roman" w:eastAsia="Times New Roman" w:hAnsi="Times New Roman" w:cs="Times New Roman"/>
          <w:sz w:val="24"/>
          <w:szCs w:val="24"/>
        </w:rPr>
        <w:t xml:space="preserve">, Journal </w:t>
      </w:r>
      <w:proofErr w:type="gramStart"/>
      <w:r>
        <w:rPr>
          <w:rFonts w:ascii="Times New Roman" w:eastAsia="Times New Roman" w:hAnsi="Times New Roman" w:cs="Times New Roman"/>
          <w:sz w:val="24"/>
          <w:szCs w:val="24"/>
        </w:rPr>
        <w:t>of  Marketing</w:t>
      </w:r>
      <w:proofErr w:type="gramEnd"/>
      <w:r>
        <w:rPr>
          <w:rFonts w:ascii="Times New Roman" w:eastAsia="Times New Roman" w:hAnsi="Times New Roman" w:cs="Times New Roman"/>
          <w:sz w:val="24"/>
          <w:szCs w:val="24"/>
        </w:rPr>
        <w:t xml:space="preserve">, Vol. 65 No.2, pp.81-94.  </w:t>
      </w:r>
    </w:p>
    <w:p w:rsidR="00EC1EBD" w:rsidRDefault="00EC1EBD" w:rsidP="00EC1EBD">
      <w:pPr>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Clark P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15 Business Benefits of a Loyalty Initiative”,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Wise Marketer. </w:t>
      </w:r>
    </w:p>
    <w:p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Curry, J. (2000). </w:t>
      </w:r>
      <w:r>
        <w:rPr>
          <w:rFonts w:ascii="Times New Roman" w:eastAsia="Times New Roman" w:hAnsi="Times New Roman" w:cs="Times New Roman"/>
          <w:i/>
          <w:sz w:val="24"/>
          <w:szCs w:val="24"/>
        </w:rPr>
        <w:t>The customer marketing method: how to implement and profit from customer relationship management</w:t>
      </w:r>
      <w:r>
        <w:rPr>
          <w:rFonts w:ascii="Times New Roman" w:eastAsia="Times New Roman" w:hAnsi="Times New Roman" w:cs="Times New Roman"/>
          <w:sz w:val="24"/>
          <w:szCs w:val="24"/>
        </w:rPr>
        <w:t xml:space="preserve">, New York: Free Press  </w:t>
      </w:r>
    </w:p>
    <w:p w:rsidR="00EC1EBD" w:rsidRDefault="00EC1EBD" w:rsidP="00EC1EBD">
      <w:pPr>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Duffy, D. L. (1998).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Customer loyalty strategies, journal of consumer marketing</w:t>
      </w:r>
      <w:r>
        <w:rPr>
          <w:rFonts w:ascii="Times New Roman" w:eastAsia="Times New Roman" w:hAnsi="Times New Roman" w:cs="Times New Roman"/>
          <w:sz w:val="24"/>
          <w:szCs w:val="24"/>
        </w:rPr>
        <w:t xml:space="preserve">, vol. 15 no.5 pp. 435-448  </w:t>
      </w:r>
    </w:p>
    <w:p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(2003), </w:t>
      </w:r>
      <w:r>
        <w:rPr>
          <w:rFonts w:ascii="Times New Roman" w:eastAsia="Times New Roman" w:hAnsi="Times New Roman" w:cs="Times New Roman"/>
          <w:i/>
          <w:sz w:val="24"/>
          <w:szCs w:val="24"/>
        </w:rPr>
        <w:t>Internal and external factors which affect customer loyalty</w:t>
      </w:r>
      <w:r>
        <w:rPr>
          <w:rFonts w:ascii="Times New Roman" w:eastAsia="Times New Roman" w:hAnsi="Times New Roman" w:cs="Times New Roman"/>
          <w:sz w:val="24"/>
          <w:szCs w:val="24"/>
        </w:rPr>
        <w:t xml:space="preserve">,  Journal of Consumer Marketing, vol. 20 No. 5 pp. 480-485  </w:t>
      </w:r>
    </w:p>
    <w:p w:rsidR="00EC1EBD" w:rsidRDefault="00EC1EBD" w:rsidP="00EC1EBD">
      <w:pPr>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Dwyer, F.R., </w:t>
      </w:r>
      <w:proofErr w:type="spellStart"/>
      <w:r>
        <w:rPr>
          <w:rFonts w:ascii="Times New Roman" w:eastAsia="Times New Roman" w:hAnsi="Times New Roman" w:cs="Times New Roman"/>
          <w:sz w:val="24"/>
          <w:szCs w:val="24"/>
        </w:rPr>
        <w:t>Schurr</w:t>
      </w:r>
      <w:proofErr w:type="spellEnd"/>
      <w:r>
        <w:rPr>
          <w:rFonts w:ascii="Times New Roman" w:eastAsia="Times New Roman" w:hAnsi="Times New Roman" w:cs="Times New Roman"/>
          <w:sz w:val="24"/>
          <w:szCs w:val="24"/>
        </w:rPr>
        <w:t>, P.H &amp; Oh, S. (1987).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Developing buyer-seller relationships</w:t>
      </w:r>
      <w:r>
        <w:rPr>
          <w:rFonts w:ascii="Times New Roman" w:eastAsia="Times New Roman" w:hAnsi="Times New Roman" w:cs="Times New Roman"/>
          <w:sz w:val="24"/>
          <w:szCs w:val="24"/>
        </w:rPr>
        <w:t>", Journal of Marketing, Vol. 51 No.1, pp.11-27.</w:t>
      </w:r>
      <w:proofErr w:type="gramEnd"/>
      <w:r>
        <w:rPr>
          <w:rFonts w:ascii="Times New Roman" w:eastAsia="Times New Roman" w:hAnsi="Times New Roman" w:cs="Times New Roman"/>
          <w:sz w:val="24"/>
          <w:szCs w:val="24"/>
        </w:rPr>
        <w:t xml:space="preserve"> </w:t>
      </w:r>
    </w:p>
    <w:p w:rsidR="00EC1EBD" w:rsidRPr="00E30720" w:rsidRDefault="00EC1EBD" w:rsidP="00EC1EBD">
      <w:pPr>
        <w:spacing w:after="0"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East R, Philip G, Kathy H &amp; Wendy L, (2005).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“Consumer Loyalty: Singular, Additive or Interactive?”</w:t>
      </w:r>
      <w:proofErr w:type="gramEnd"/>
      <w:r>
        <w:rPr>
          <w:rFonts w:ascii="Times New Roman" w:eastAsia="Times New Roman" w:hAnsi="Times New Roman" w:cs="Times New Roman"/>
          <w:sz w:val="24"/>
          <w:szCs w:val="24"/>
        </w:rPr>
        <w:t xml:space="preserve"> Australasian Marketing Journal 13 (2), p 10-26.</w:t>
      </w:r>
    </w:p>
    <w:sectPr w:rsidR="00EC1EBD" w:rsidRPr="00E30720" w:rsidSect="00B2033E">
      <w:footerReference w:type="default" r:id="rId12"/>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CC" w:rsidRDefault="001100CC" w:rsidP="00B2033E">
      <w:pPr>
        <w:spacing w:after="0" w:line="240" w:lineRule="auto"/>
      </w:pPr>
      <w:r>
        <w:separator/>
      </w:r>
    </w:p>
  </w:endnote>
  <w:endnote w:type="continuationSeparator" w:id="0">
    <w:p w:rsidR="001100CC" w:rsidRDefault="001100CC" w:rsidP="00B2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28108"/>
      <w:docPartObj>
        <w:docPartGallery w:val="Page Numbers (Bottom of Page)"/>
        <w:docPartUnique/>
      </w:docPartObj>
    </w:sdtPr>
    <w:sdtEndPr>
      <w:rPr>
        <w:noProof/>
      </w:rPr>
    </w:sdtEndPr>
    <w:sdtContent>
      <w:p w:rsidR="00E30720" w:rsidRDefault="00E30720">
        <w:pPr>
          <w:pStyle w:val="Footer"/>
          <w:jc w:val="center"/>
        </w:pPr>
        <w:r>
          <w:fldChar w:fldCharType="begin"/>
        </w:r>
        <w:r>
          <w:instrText xml:space="preserve"> PAGE   \* MERGEFORMAT </w:instrText>
        </w:r>
        <w:r>
          <w:fldChar w:fldCharType="separate"/>
        </w:r>
        <w:r w:rsidR="007A5D59">
          <w:rPr>
            <w:noProof/>
          </w:rPr>
          <w:t>1</w:t>
        </w:r>
        <w:r>
          <w:rPr>
            <w:noProof/>
          </w:rPr>
          <w:fldChar w:fldCharType="end"/>
        </w:r>
      </w:p>
    </w:sdtContent>
  </w:sdt>
  <w:p w:rsidR="00E30720" w:rsidRDefault="00E30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CC" w:rsidRDefault="001100CC" w:rsidP="00B2033E">
      <w:pPr>
        <w:spacing w:after="0" w:line="240" w:lineRule="auto"/>
      </w:pPr>
      <w:r>
        <w:separator/>
      </w:r>
    </w:p>
  </w:footnote>
  <w:footnote w:type="continuationSeparator" w:id="0">
    <w:p w:rsidR="001100CC" w:rsidRDefault="001100CC" w:rsidP="00B20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6A90"/>
    <w:multiLevelType w:val="multilevel"/>
    <w:tmpl w:val="D7AEC730"/>
    <w:lvl w:ilvl="0">
      <w:start w:val="1"/>
      <w:numFmt w:val="decimal"/>
      <w:lvlText w:val="%1."/>
      <w:lvlJc w:val="left"/>
      <w:pPr>
        <w:ind w:left="305" w:hanging="3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nsid w:val="4AE2078E"/>
    <w:multiLevelType w:val="multilevel"/>
    <w:tmpl w:val="E2C67358"/>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nsid w:val="57C26694"/>
    <w:multiLevelType w:val="multilevel"/>
    <w:tmpl w:val="31D64928"/>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2"/>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1.%2.%3"/>
      <w:lvlJc w:val="left"/>
      <w:pPr>
        <w:ind w:left="1500" w:hanging="15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
    <w:nsid w:val="61287D9A"/>
    <w:multiLevelType w:val="multilevel"/>
    <w:tmpl w:val="8E40D85A"/>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8"/>
      <w:numFmt w:val="decimal"/>
      <w:lvlText w:val="%1.%2.%3"/>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nsid w:val="61AA0315"/>
    <w:multiLevelType w:val="multilevel"/>
    <w:tmpl w:val="B5587F28"/>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nsid w:val="670E450F"/>
    <w:multiLevelType w:val="multilevel"/>
    <w:tmpl w:val="3CD4E2B4"/>
    <w:lvl w:ilvl="0">
      <w:start w:val="1"/>
      <w:numFmt w:val="lowerRoman"/>
      <w:lvlText w:val="%1."/>
      <w:lvlJc w:val="left"/>
      <w:pPr>
        <w:ind w:left="233" w:hanging="2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13" w:hanging="13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33" w:hanging="20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53" w:hanging="27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73" w:hanging="34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93" w:hanging="41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13" w:hanging="49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33" w:hanging="56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53" w:hanging="635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nsid w:val="6FBD707F"/>
    <w:multiLevelType w:val="multilevel"/>
    <w:tmpl w:val="EDAEC4B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780530CF"/>
    <w:multiLevelType w:val="multilevel"/>
    <w:tmpl w:val="474CB1FC"/>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1"/>
  </w:num>
  <w:num w:numId="3">
    <w:abstractNumId w:val="0"/>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3E"/>
    <w:rsid w:val="001100CC"/>
    <w:rsid w:val="0015549D"/>
    <w:rsid w:val="00354D99"/>
    <w:rsid w:val="00455B17"/>
    <w:rsid w:val="005F0D7E"/>
    <w:rsid w:val="00601357"/>
    <w:rsid w:val="00656D4D"/>
    <w:rsid w:val="006F2192"/>
    <w:rsid w:val="007A5D59"/>
    <w:rsid w:val="008B7325"/>
    <w:rsid w:val="00B2033E"/>
    <w:rsid w:val="00E30720"/>
    <w:rsid w:val="00EC1EBD"/>
    <w:rsid w:val="00F6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3E"/>
    <w:pPr>
      <w:spacing w:after="160" w:line="259"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3E"/>
  </w:style>
  <w:style w:type="paragraph" w:styleId="Footer">
    <w:name w:val="footer"/>
    <w:basedOn w:val="Normal"/>
    <w:link w:val="FooterChar"/>
    <w:uiPriority w:val="99"/>
    <w:unhideWhenUsed/>
    <w:rsid w:val="00B2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3E"/>
  </w:style>
  <w:style w:type="paragraph" w:styleId="ListParagraph">
    <w:name w:val="List Paragraph"/>
    <w:basedOn w:val="Normal"/>
    <w:uiPriority w:val="34"/>
    <w:qFormat/>
    <w:rsid w:val="00F66F14"/>
    <w:pPr>
      <w:ind w:left="720"/>
      <w:contextualSpacing/>
    </w:pPr>
  </w:style>
  <w:style w:type="paragraph" w:styleId="BalloonText">
    <w:name w:val="Balloon Text"/>
    <w:basedOn w:val="Normal"/>
    <w:link w:val="BalloonTextChar"/>
    <w:uiPriority w:val="99"/>
    <w:semiHidden/>
    <w:unhideWhenUsed/>
    <w:rsid w:val="00F6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14"/>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3E"/>
    <w:pPr>
      <w:spacing w:after="160" w:line="259"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3E"/>
  </w:style>
  <w:style w:type="paragraph" w:styleId="Footer">
    <w:name w:val="footer"/>
    <w:basedOn w:val="Normal"/>
    <w:link w:val="FooterChar"/>
    <w:uiPriority w:val="99"/>
    <w:unhideWhenUsed/>
    <w:rsid w:val="00B2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3E"/>
  </w:style>
  <w:style w:type="paragraph" w:styleId="ListParagraph">
    <w:name w:val="List Paragraph"/>
    <w:basedOn w:val="Normal"/>
    <w:uiPriority w:val="34"/>
    <w:qFormat/>
    <w:rsid w:val="00F66F14"/>
    <w:pPr>
      <w:ind w:left="720"/>
      <w:contextualSpacing/>
    </w:pPr>
  </w:style>
  <w:style w:type="paragraph" w:styleId="BalloonText">
    <w:name w:val="Balloon Text"/>
    <w:basedOn w:val="Normal"/>
    <w:link w:val="BalloonTextChar"/>
    <w:uiPriority w:val="99"/>
    <w:semiHidden/>
    <w:unhideWhenUsed/>
    <w:rsid w:val="00F6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14"/>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7233</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3</cp:revision>
  <cp:lastPrinted>2025-05-21T13:07:00Z</cp:lastPrinted>
  <dcterms:created xsi:type="dcterms:W3CDTF">2025-05-29T11:27:00Z</dcterms:created>
  <dcterms:modified xsi:type="dcterms:W3CDTF">2025-05-29T11:31:00Z</dcterms:modified>
</cp:coreProperties>
</file>