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AB6" w:rsidRPr="00811AB6" w:rsidRDefault="00811AB6" w:rsidP="00811AB6">
      <w:pPr>
        <w:spacing w:after="0" w:line="240" w:lineRule="auto"/>
        <w:jc w:val="center"/>
        <w:rPr>
          <w:rFonts w:ascii="Times New Roman" w:eastAsia="Times New Roman" w:hAnsi="Times New Roman" w:cs="Times New Roman"/>
          <w:b/>
          <w:sz w:val="30"/>
          <w:szCs w:val="24"/>
        </w:rPr>
      </w:pPr>
      <w:r w:rsidRPr="00811AB6">
        <w:rPr>
          <w:rFonts w:ascii="Times New Roman" w:eastAsia="Times New Roman" w:hAnsi="Times New Roman" w:cs="Times New Roman"/>
          <w:b/>
          <w:sz w:val="30"/>
          <w:szCs w:val="24"/>
        </w:rPr>
        <w:t xml:space="preserve">ENTRY MODE AND ORGANIZATIONAL PERFORMANCE OF SELECTED MULTINATIONAL CORPORATIONS </w:t>
      </w: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r w:rsidRPr="00811AB6">
        <w:rPr>
          <w:rFonts w:ascii="Times New Roman" w:eastAsia="Times New Roman" w:hAnsi="Times New Roman" w:cs="Times New Roman"/>
          <w:b/>
          <w:sz w:val="24"/>
          <w:szCs w:val="24"/>
        </w:rPr>
        <w:t xml:space="preserve">BY </w:t>
      </w: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Pr="00811AB6" w:rsidRDefault="00811AB6" w:rsidP="00811AB6">
      <w:pPr>
        <w:spacing w:after="0" w:line="240" w:lineRule="auto"/>
        <w:jc w:val="center"/>
        <w:rPr>
          <w:rFonts w:ascii="Times New Roman" w:eastAsia="Times New Roman" w:hAnsi="Times New Roman" w:cs="Times New Roman"/>
          <w:b/>
          <w:sz w:val="32"/>
          <w:szCs w:val="24"/>
        </w:rPr>
      </w:pPr>
      <w:r w:rsidRPr="00811AB6">
        <w:rPr>
          <w:rFonts w:ascii="Times New Roman" w:eastAsia="Times New Roman" w:hAnsi="Times New Roman" w:cs="Times New Roman"/>
          <w:b/>
          <w:sz w:val="32"/>
          <w:szCs w:val="24"/>
        </w:rPr>
        <w:t>ABDULRASHEED SHARAFADEEN</w:t>
      </w:r>
    </w:p>
    <w:p w:rsidR="00811AB6" w:rsidRPr="00811AB6" w:rsidRDefault="00811AB6" w:rsidP="00811AB6">
      <w:pPr>
        <w:spacing w:after="0" w:line="240" w:lineRule="auto"/>
        <w:jc w:val="center"/>
        <w:rPr>
          <w:rFonts w:ascii="Times New Roman" w:eastAsia="Times New Roman" w:hAnsi="Times New Roman" w:cs="Times New Roman"/>
          <w:b/>
          <w:sz w:val="32"/>
          <w:szCs w:val="24"/>
        </w:rPr>
      </w:pPr>
      <w:r w:rsidRPr="00811AB6">
        <w:rPr>
          <w:rFonts w:ascii="Times New Roman" w:eastAsia="Times New Roman" w:hAnsi="Times New Roman" w:cs="Times New Roman"/>
          <w:b/>
          <w:sz w:val="32"/>
          <w:szCs w:val="24"/>
        </w:rPr>
        <w:t>ND/23/BAM/PT/0513</w:t>
      </w:r>
    </w:p>
    <w:p w:rsidR="00811AB6" w:rsidRP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Pr="00811AB6" w:rsidRDefault="00811AB6" w:rsidP="00811AB6">
      <w:pPr>
        <w:spacing w:after="0" w:line="360" w:lineRule="auto"/>
        <w:jc w:val="center"/>
        <w:rPr>
          <w:rFonts w:ascii="Times New Roman" w:eastAsia="Times New Roman" w:hAnsi="Times New Roman" w:cs="Times New Roman"/>
          <w:b/>
          <w:sz w:val="24"/>
          <w:szCs w:val="24"/>
        </w:rPr>
      </w:pPr>
      <w:r w:rsidRPr="00811AB6">
        <w:rPr>
          <w:rFonts w:ascii="Times New Roman" w:eastAsia="Times New Roman" w:hAnsi="Times New Roman" w:cs="Times New Roman"/>
          <w:b/>
          <w:sz w:val="24"/>
          <w:szCs w:val="24"/>
        </w:rPr>
        <w:t>BEING A RESEARCH PROJECT SUBMITTED TO THE DEPARTMENT OF BUSINESS ADMINISTRATION, INSTITUTE OF FINANCE AND MANAGEMENT STUDIES, KWARA STATE POLYTECHNIC ILORIN</w:t>
      </w: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P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r w:rsidRPr="00811AB6">
        <w:rPr>
          <w:rFonts w:ascii="Times New Roman" w:eastAsia="Times New Roman" w:hAnsi="Times New Roman" w:cs="Times New Roman"/>
          <w:b/>
          <w:sz w:val="24"/>
          <w:szCs w:val="24"/>
        </w:rPr>
        <w:t xml:space="preserve">IN PARTIAL FULFILLMENT OF THE REQUIREMENTS FOR </w:t>
      </w:r>
    </w:p>
    <w:p w:rsidR="00811AB6" w:rsidRDefault="00811AB6" w:rsidP="00811AB6">
      <w:pPr>
        <w:spacing w:after="0" w:line="360" w:lineRule="auto"/>
        <w:jc w:val="center"/>
        <w:rPr>
          <w:rFonts w:ascii="Times New Roman" w:eastAsia="Times New Roman" w:hAnsi="Times New Roman" w:cs="Times New Roman"/>
          <w:b/>
          <w:sz w:val="24"/>
          <w:szCs w:val="24"/>
        </w:rPr>
      </w:pPr>
      <w:r w:rsidRPr="00811AB6">
        <w:rPr>
          <w:rFonts w:ascii="Times New Roman" w:eastAsia="Times New Roman" w:hAnsi="Times New Roman" w:cs="Times New Roman"/>
          <w:b/>
          <w:sz w:val="24"/>
          <w:szCs w:val="24"/>
        </w:rPr>
        <w:t xml:space="preserve">THE AWARD OF NATIONAL DIPLOMA (ND) IN </w:t>
      </w:r>
    </w:p>
    <w:p w:rsidR="00811AB6" w:rsidRPr="00811AB6" w:rsidRDefault="00811AB6" w:rsidP="00811AB6">
      <w:pPr>
        <w:spacing w:after="0" w:line="360" w:lineRule="auto"/>
        <w:jc w:val="center"/>
        <w:rPr>
          <w:rFonts w:ascii="Times New Roman" w:eastAsia="Times New Roman" w:hAnsi="Times New Roman" w:cs="Times New Roman"/>
          <w:b/>
          <w:sz w:val="24"/>
          <w:szCs w:val="24"/>
        </w:rPr>
      </w:pPr>
      <w:r w:rsidRPr="00811AB6">
        <w:rPr>
          <w:rFonts w:ascii="Times New Roman" w:eastAsia="Times New Roman" w:hAnsi="Times New Roman" w:cs="Times New Roman"/>
          <w:b/>
          <w:sz w:val="24"/>
          <w:szCs w:val="24"/>
        </w:rPr>
        <w:t>BUSINESS ADMINISTRATION AND MANAGEMENT</w:t>
      </w:r>
    </w:p>
    <w:p w:rsidR="00811AB6" w:rsidRPr="00811AB6" w:rsidRDefault="00811AB6" w:rsidP="00811AB6">
      <w:pPr>
        <w:spacing w:after="0" w:line="360" w:lineRule="auto"/>
        <w:jc w:val="center"/>
        <w:rPr>
          <w:rFonts w:ascii="Times New Roman" w:eastAsia="Times New Roman" w:hAnsi="Times New Roman" w:cs="Times New Roman"/>
          <w:b/>
          <w:sz w:val="24"/>
          <w:szCs w:val="24"/>
        </w:rPr>
      </w:pPr>
    </w:p>
    <w:p w:rsidR="00811AB6" w:rsidRPr="00811AB6" w:rsidRDefault="00811AB6" w:rsidP="00811AB6">
      <w:pPr>
        <w:spacing w:after="0" w:line="360" w:lineRule="auto"/>
        <w:jc w:val="center"/>
        <w:rPr>
          <w:rFonts w:ascii="Times New Roman" w:eastAsia="Times New Roman" w:hAnsi="Times New Roman" w:cs="Times New Roman"/>
          <w:b/>
          <w:sz w:val="24"/>
          <w:szCs w:val="24"/>
        </w:rPr>
      </w:pPr>
      <w:r w:rsidRPr="00811AB6">
        <w:rPr>
          <w:rFonts w:ascii="Times New Roman" w:eastAsia="Times New Roman" w:hAnsi="Times New Roman" w:cs="Times New Roman"/>
          <w:b/>
          <w:sz w:val="24"/>
          <w:szCs w:val="24"/>
        </w:rPr>
        <w:t>JUNE, 2025</w:t>
      </w:r>
    </w:p>
    <w:p w:rsidR="00811AB6" w:rsidRPr="00811AB6" w:rsidRDefault="00811AB6" w:rsidP="00811AB6">
      <w:pPr>
        <w:spacing w:after="0" w:line="360" w:lineRule="auto"/>
        <w:rPr>
          <w:rFonts w:ascii="Times New Roman" w:eastAsia="Times New Roman" w:hAnsi="Times New Roman" w:cs="Times New Roman"/>
          <w:b/>
          <w:sz w:val="24"/>
          <w:szCs w:val="24"/>
        </w:rPr>
      </w:pPr>
    </w:p>
    <w:p w:rsidR="00811AB6" w:rsidRDefault="00811AB6" w:rsidP="00811AB6">
      <w:pPr>
        <w:spacing w:after="0" w:line="240" w:lineRule="auto"/>
        <w:rPr>
          <w:rFonts w:ascii="Times New Roman" w:eastAsia="Times New Roman" w:hAnsi="Times New Roman" w:cs="Times New Roman"/>
          <w:sz w:val="24"/>
          <w:szCs w:val="24"/>
        </w:rPr>
      </w:pPr>
    </w:p>
    <w:p w:rsidR="00954207" w:rsidRPr="00811AB6" w:rsidRDefault="00954207" w:rsidP="00811AB6">
      <w:pPr>
        <w:spacing w:after="0" w:line="240" w:lineRule="auto"/>
        <w:rPr>
          <w:rFonts w:ascii="Times New Roman" w:eastAsia="Times New Roman" w:hAnsi="Times New Roman" w:cs="Times New Roman"/>
          <w:sz w:val="24"/>
          <w:szCs w:val="24"/>
        </w:rPr>
      </w:pPr>
    </w:p>
    <w:p w:rsidR="00811AB6" w:rsidRDefault="00811AB6" w:rsidP="00811AB6">
      <w:pPr>
        <w:spacing w:after="0" w:line="240" w:lineRule="auto"/>
        <w:rPr>
          <w:rFonts w:ascii="Times New Roman" w:eastAsia="Times New Roman" w:hAnsi="Times New Roman" w:cs="Times New Roman"/>
          <w:sz w:val="24"/>
          <w:szCs w:val="24"/>
        </w:rPr>
      </w:pPr>
    </w:p>
    <w:p w:rsidR="00811AB6" w:rsidRDefault="00811AB6" w:rsidP="00811AB6">
      <w:pPr>
        <w:spacing w:after="0" w:line="240" w:lineRule="auto"/>
        <w:rPr>
          <w:rFonts w:ascii="Times New Roman" w:eastAsia="Times New Roman" w:hAnsi="Times New Roman" w:cs="Times New Roman"/>
          <w:sz w:val="24"/>
          <w:szCs w:val="24"/>
        </w:rPr>
      </w:pPr>
    </w:p>
    <w:p w:rsidR="00811AB6" w:rsidRPr="00811AB6" w:rsidRDefault="00811AB6" w:rsidP="00811AB6">
      <w:pPr>
        <w:spacing w:after="0" w:line="360" w:lineRule="auto"/>
        <w:jc w:val="center"/>
        <w:rPr>
          <w:rFonts w:ascii="Times New Roman" w:eastAsia="Times New Roman" w:hAnsi="Times New Roman" w:cs="Times New Roman"/>
          <w:sz w:val="24"/>
          <w:szCs w:val="24"/>
        </w:rPr>
      </w:pPr>
      <w:r w:rsidRPr="00811AB6">
        <w:rPr>
          <w:rFonts w:ascii="Times New Roman" w:eastAsia="Times New Roman" w:hAnsi="Times New Roman" w:cs="Times New Roman"/>
          <w:b/>
          <w:sz w:val="24"/>
          <w:szCs w:val="24"/>
        </w:rPr>
        <w:lastRenderedPageBreak/>
        <w:t>CERTIFICATION</w:t>
      </w:r>
    </w:p>
    <w:p w:rsidR="00811AB6" w:rsidRP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This is to certify that the project report titled "Entry Mode and Organizational Performance of Selected Multinational Corporations" was written by Abdulrasheed Sharafadeen with matric number ND/23/BAM/PT/0513. The write-up has been read and approved as meeting the partial requirements for the award of National Diploma (ND) in Business Administration and Management, in Department of Business Administration and Management, Institute of Finance and Management Studies (IFMS), Kwara State Polytechnic, Ilorin, during the academic year 2024/2025 session.</w:t>
      </w:r>
    </w:p>
    <w:p w:rsidR="00811AB6" w:rsidRPr="00811AB6" w:rsidRDefault="00811AB6" w:rsidP="00811AB6">
      <w:pPr>
        <w:spacing w:after="0" w:line="360" w:lineRule="auto"/>
        <w:jc w:val="both"/>
        <w:rPr>
          <w:rFonts w:ascii="Times New Roman" w:eastAsia="Times New Roman" w:hAnsi="Times New Roman" w:cs="Times New Roman"/>
          <w:sz w:val="24"/>
          <w:szCs w:val="24"/>
        </w:rPr>
      </w:pPr>
    </w:p>
    <w:p w:rsidR="00811AB6" w:rsidRDefault="00811AB6" w:rsidP="00811AB6">
      <w:pPr>
        <w:spacing w:after="0" w:line="360" w:lineRule="auto"/>
        <w:jc w:val="both"/>
        <w:rPr>
          <w:rFonts w:ascii="Times New Roman" w:eastAsia="Times New Roman" w:hAnsi="Times New Roman" w:cs="Times New Roman"/>
          <w:sz w:val="24"/>
          <w:szCs w:val="24"/>
        </w:rPr>
      </w:pPr>
    </w:p>
    <w:p w:rsidR="00811AB6" w:rsidRDefault="00811AB6" w:rsidP="00811A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11AB6" w:rsidRP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MR. IBRAHIM BOLAKALE ALAUYAN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1AB6">
        <w:rPr>
          <w:rFonts w:ascii="Times New Roman" w:eastAsia="Times New Roman" w:hAnsi="Times New Roman" w:cs="Times New Roman"/>
          <w:sz w:val="24"/>
          <w:szCs w:val="24"/>
        </w:rPr>
        <w:t>DATE</w:t>
      </w:r>
    </w:p>
    <w:p w:rsidR="00811AB6" w:rsidRP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(Project Supervisor)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11AB6" w:rsidRPr="00811AB6" w:rsidRDefault="00811AB6" w:rsidP="00811AB6">
      <w:pPr>
        <w:spacing w:after="0" w:line="360" w:lineRule="auto"/>
        <w:jc w:val="both"/>
        <w:rPr>
          <w:rFonts w:ascii="Times New Roman" w:eastAsia="Times New Roman" w:hAnsi="Times New Roman" w:cs="Times New Roman"/>
          <w:sz w:val="24"/>
          <w:szCs w:val="24"/>
        </w:rPr>
      </w:pPr>
    </w:p>
    <w:p w:rsidR="00811AB6" w:rsidRDefault="00811AB6" w:rsidP="00811AB6">
      <w:pPr>
        <w:spacing w:after="0" w:line="360" w:lineRule="auto"/>
        <w:jc w:val="both"/>
        <w:rPr>
          <w:rFonts w:ascii="Times New Roman" w:eastAsia="Times New Roman" w:hAnsi="Times New Roman" w:cs="Times New Roman"/>
          <w:sz w:val="24"/>
          <w:szCs w:val="24"/>
        </w:rPr>
      </w:pPr>
    </w:p>
    <w:p w:rsidR="00811AB6" w:rsidRDefault="00811AB6" w:rsidP="00811A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11AB6" w:rsidRP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 xml:space="preserve">MR. KUDABO М. І.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1AB6">
        <w:rPr>
          <w:rFonts w:ascii="Times New Roman" w:eastAsia="Times New Roman" w:hAnsi="Times New Roman" w:cs="Times New Roman"/>
          <w:sz w:val="24"/>
          <w:szCs w:val="24"/>
        </w:rPr>
        <w:t>DATE</w:t>
      </w:r>
    </w:p>
    <w:p w:rsidR="00811AB6" w:rsidRP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(Project Coordinator)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11AB6" w:rsidRPr="00811AB6" w:rsidRDefault="00811AB6" w:rsidP="00811AB6">
      <w:pPr>
        <w:spacing w:after="0" w:line="360" w:lineRule="auto"/>
        <w:jc w:val="both"/>
        <w:rPr>
          <w:rFonts w:ascii="Times New Roman" w:eastAsia="Times New Roman" w:hAnsi="Times New Roman" w:cs="Times New Roman"/>
          <w:sz w:val="24"/>
          <w:szCs w:val="24"/>
        </w:rPr>
      </w:pPr>
    </w:p>
    <w:p w:rsidR="00811AB6" w:rsidRDefault="00811AB6" w:rsidP="00811AB6">
      <w:pPr>
        <w:spacing w:after="0" w:line="360" w:lineRule="auto"/>
        <w:jc w:val="both"/>
        <w:rPr>
          <w:rFonts w:ascii="Times New Roman" w:eastAsia="Times New Roman" w:hAnsi="Times New Roman" w:cs="Times New Roman"/>
          <w:sz w:val="24"/>
          <w:szCs w:val="24"/>
        </w:rPr>
      </w:pPr>
    </w:p>
    <w:p w:rsidR="00811AB6" w:rsidRDefault="00811AB6" w:rsidP="00811A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 xml:space="preserve">DR. ALAKOSO I. 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1AB6">
        <w:rPr>
          <w:rFonts w:ascii="Times New Roman" w:eastAsia="Times New Roman" w:hAnsi="Times New Roman" w:cs="Times New Roman"/>
          <w:sz w:val="24"/>
          <w:szCs w:val="24"/>
        </w:rPr>
        <w:t>DATE</w:t>
      </w:r>
    </w:p>
    <w:p w:rsidR="00811AB6" w:rsidRP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(Head of Department)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11AB6" w:rsidRP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11AB6" w:rsidRPr="00811AB6" w:rsidRDefault="00811AB6" w:rsidP="00811AB6">
      <w:pPr>
        <w:spacing w:after="0" w:line="360" w:lineRule="auto"/>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1AB6">
        <w:rPr>
          <w:rFonts w:ascii="Times New Roman" w:eastAsia="Times New Roman" w:hAnsi="Times New Roman" w:cs="Times New Roman"/>
          <w:sz w:val="24"/>
          <w:szCs w:val="24"/>
        </w:rPr>
        <w:t>DATE</w:t>
      </w:r>
    </w:p>
    <w:p w:rsidR="00811AB6" w:rsidRDefault="00811AB6" w:rsidP="00811AB6">
      <w:pPr>
        <w:spacing w:after="0" w:line="360" w:lineRule="auto"/>
        <w:rPr>
          <w:rFonts w:ascii="Times New Roman" w:eastAsia="Times New Roman" w:hAnsi="Times New Roman" w:cs="Times New Roman"/>
          <w:sz w:val="24"/>
          <w:szCs w:val="24"/>
        </w:rPr>
      </w:pPr>
    </w:p>
    <w:p w:rsidR="00811AB6" w:rsidRPr="00811AB6" w:rsidRDefault="00811AB6" w:rsidP="00811AB6">
      <w:pPr>
        <w:spacing w:after="0" w:line="360" w:lineRule="auto"/>
        <w:rPr>
          <w:rFonts w:ascii="Times New Roman" w:eastAsia="Times New Roman" w:hAnsi="Times New Roman" w:cs="Times New Roman"/>
          <w:sz w:val="24"/>
          <w:szCs w:val="24"/>
        </w:rPr>
      </w:pPr>
    </w:p>
    <w:p w:rsidR="00811AB6" w:rsidRPr="00811AB6" w:rsidRDefault="00811AB6" w:rsidP="00811AB6">
      <w:pPr>
        <w:spacing w:after="0" w:line="360" w:lineRule="auto"/>
        <w:jc w:val="center"/>
        <w:rPr>
          <w:rFonts w:ascii="Times New Roman" w:eastAsia="Times New Roman" w:hAnsi="Times New Roman" w:cs="Times New Roman"/>
          <w:sz w:val="24"/>
          <w:szCs w:val="24"/>
        </w:rPr>
      </w:pPr>
      <w:r w:rsidRPr="00811AB6">
        <w:rPr>
          <w:rFonts w:ascii="Times New Roman" w:eastAsia="Times New Roman" w:hAnsi="Times New Roman" w:cs="Times New Roman"/>
          <w:b/>
          <w:sz w:val="24"/>
          <w:szCs w:val="24"/>
        </w:rPr>
        <w:lastRenderedPageBreak/>
        <w:t>DEDICATION</w:t>
      </w:r>
    </w:p>
    <w:p w:rsidR="00811AB6" w:rsidRPr="00811AB6" w:rsidRDefault="00811AB6" w:rsidP="00811AB6">
      <w:pPr>
        <w:spacing w:after="0" w:line="360" w:lineRule="auto"/>
        <w:ind w:firstLine="720"/>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This work is dedicated to the almighty ALLAH Most beneficent, ever merciful for making me a living soul up to date of this project work and to my parents MR. and MRS. ABDULRASHEED.</w:t>
      </w: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Default="00811AB6" w:rsidP="00811AB6">
      <w:pPr>
        <w:spacing w:after="0" w:line="360" w:lineRule="auto"/>
        <w:jc w:val="center"/>
        <w:rPr>
          <w:rFonts w:ascii="Times New Roman" w:eastAsia="Times New Roman" w:hAnsi="Times New Roman" w:cs="Times New Roman"/>
          <w:b/>
          <w:sz w:val="24"/>
          <w:szCs w:val="24"/>
        </w:rPr>
      </w:pPr>
    </w:p>
    <w:p w:rsidR="00811AB6" w:rsidRPr="00811AB6" w:rsidRDefault="00811AB6" w:rsidP="00811AB6">
      <w:pPr>
        <w:spacing w:after="0" w:line="360" w:lineRule="auto"/>
        <w:jc w:val="center"/>
        <w:rPr>
          <w:rFonts w:ascii="Times New Roman" w:eastAsia="Times New Roman" w:hAnsi="Times New Roman" w:cs="Times New Roman"/>
          <w:sz w:val="24"/>
          <w:szCs w:val="24"/>
        </w:rPr>
      </w:pPr>
      <w:r w:rsidRPr="00811AB6">
        <w:rPr>
          <w:rFonts w:ascii="Times New Roman" w:eastAsia="Times New Roman" w:hAnsi="Times New Roman" w:cs="Times New Roman"/>
          <w:b/>
          <w:sz w:val="24"/>
          <w:szCs w:val="24"/>
        </w:rPr>
        <w:lastRenderedPageBreak/>
        <w:t>ACKNOWLEDGEMENTS</w:t>
      </w:r>
    </w:p>
    <w:p w:rsidR="00811AB6" w:rsidRP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All praise is given to the almighty ALLAH. I praise him and seek his forgiveness. I thank God for giving me the strength and the idea to cum up with this research work. without him, nothing would have been possible.</w:t>
      </w:r>
    </w:p>
    <w:p w:rsidR="00811AB6" w:rsidRP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My utmost gratitude goes to my parents MR. and MRS. ABDULRASHEED, my elder sister, and to the entire family for their love and, care, prayers and financial support and Great concern to see my dream cum to reality. I love you all.</w:t>
      </w:r>
    </w:p>
    <w:p w:rsidR="00811AB6" w:rsidRPr="00811AB6" w:rsidRDefault="00811AB6" w:rsidP="00811AB6">
      <w:pPr>
        <w:spacing w:after="0" w:line="360" w:lineRule="auto"/>
        <w:jc w:val="both"/>
        <w:rPr>
          <w:rFonts w:ascii="Times New Roman" w:eastAsia="Times New Roman" w:hAnsi="Times New Roman" w:cs="Times New Roman"/>
          <w:sz w:val="24"/>
          <w:szCs w:val="24"/>
        </w:rPr>
      </w:pPr>
      <w:r w:rsidRPr="00811AB6">
        <w:rPr>
          <w:rFonts w:ascii="Times New Roman" w:eastAsia="Times New Roman" w:hAnsi="Times New Roman" w:cs="Times New Roman"/>
          <w:sz w:val="24"/>
          <w:szCs w:val="24"/>
        </w:rPr>
        <w:t>My appreciation and gratitude goes to my fatherly mentor of MR. IBRAHIM BOLAKALE ALAUYAN my project supervisor, thanks for all u do sir and thanks for your guidance may Almighty God bless you and your family richly. Also to all the staffs of Business Administration Department thank you for the knowledge inculcated in me.</w:t>
      </w:r>
    </w:p>
    <w:p w:rsidR="00811AB6" w:rsidRPr="00811AB6" w:rsidRDefault="00811AB6" w:rsidP="00811AB6">
      <w:pPr>
        <w:spacing w:after="0" w:line="360" w:lineRule="auto"/>
        <w:jc w:val="both"/>
        <w:rPr>
          <w:rFonts w:ascii="Times New Roman" w:eastAsia="Times New Roman" w:hAnsi="Times New Roman" w:cs="Times New Roman"/>
          <w:sz w:val="24"/>
          <w:szCs w:val="24"/>
        </w:rPr>
      </w:pPr>
    </w:p>
    <w:p w:rsidR="00811AB6" w:rsidRP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811AB6" w:rsidRDefault="00811AB6" w:rsidP="00811AB6">
      <w:pPr>
        <w:spacing w:after="0" w:line="360" w:lineRule="auto"/>
        <w:rPr>
          <w:rFonts w:ascii="Times New Roman" w:eastAsia="Times New Roman" w:hAnsi="Times New Roman" w:cs="Times New Roman"/>
          <w:sz w:val="24"/>
          <w:szCs w:val="24"/>
        </w:rPr>
      </w:pPr>
    </w:p>
    <w:p w:rsidR="005914BA" w:rsidRPr="00811AB6" w:rsidRDefault="005914BA" w:rsidP="00811AB6">
      <w:pPr>
        <w:spacing w:after="0" w:line="360" w:lineRule="auto"/>
        <w:jc w:val="center"/>
        <w:rPr>
          <w:rFonts w:ascii="Times New Roman" w:eastAsia="Times New Roman" w:hAnsi="Times New Roman" w:cs="Times New Roman"/>
          <w:b/>
          <w:color w:val="000000"/>
          <w:sz w:val="24"/>
          <w:szCs w:val="24"/>
        </w:rPr>
      </w:pPr>
    </w:p>
    <w:p w:rsidR="00811AB6" w:rsidRDefault="00811AB6" w:rsidP="00811AB6">
      <w:pPr>
        <w:spacing w:after="0" w:line="360" w:lineRule="auto"/>
        <w:jc w:val="center"/>
        <w:rPr>
          <w:rFonts w:ascii="Times New Roman" w:eastAsia="Times New Roman" w:hAnsi="Times New Roman" w:cs="Times New Roman"/>
          <w:b/>
          <w:color w:val="000000"/>
          <w:sz w:val="24"/>
          <w:szCs w:val="24"/>
        </w:rPr>
      </w:pPr>
    </w:p>
    <w:p w:rsidR="00954207" w:rsidRDefault="00954207" w:rsidP="00811AB6">
      <w:pPr>
        <w:spacing w:after="0" w:line="360" w:lineRule="auto"/>
        <w:jc w:val="center"/>
        <w:rPr>
          <w:rFonts w:ascii="Times New Roman" w:eastAsia="Times New Roman" w:hAnsi="Times New Roman" w:cs="Times New Roman"/>
          <w:b/>
          <w:color w:val="000000"/>
          <w:sz w:val="24"/>
          <w:szCs w:val="24"/>
        </w:rPr>
      </w:pPr>
    </w:p>
    <w:p w:rsidR="00954207" w:rsidRDefault="00954207" w:rsidP="00954207">
      <w:pPr>
        <w:spacing w:after="0" w:line="360" w:lineRule="auto"/>
        <w:ind w:right="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OF CONTENTS</w:t>
      </w:r>
    </w:p>
    <w:p w:rsidR="00954207" w:rsidRDefault="00954207" w:rsidP="009542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ABSTRACT</w:t>
      </w:r>
    </w:p>
    <w:p w:rsidR="00954207" w:rsidRDefault="00954207" w:rsidP="009542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CHAPTER ONE:</w:t>
      </w:r>
      <w:r>
        <w:rPr>
          <w:rFonts w:ascii="Times New Roman" w:hAnsi="Times New Roman" w:cs="Times New Roman"/>
          <w:b/>
          <w:sz w:val="24"/>
          <w:szCs w:val="24"/>
        </w:rPr>
        <w:tab/>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CHAPTER TWO:</w:t>
      </w:r>
      <w:r>
        <w:rPr>
          <w:rFonts w:ascii="Times New Roman" w:hAnsi="Times New Roman" w:cs="Times New Roman"/>
          <w:b/>
          <w:sz w:val="24"/>
          <w:szCs w:val="24"/>
        </w:rPr>
        <w:tab/>
        <w:t xml:space="preserve">LITERATURE REVIEW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CLARIFICATION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REVIEW</w:t>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CHAPTER THREE: METHODOLOGY </w:t>
      </w:r>
      <w:r>
        <w:rPr>
          <w:rFonts w:ascii="Times New Roman" w:hAnsi="Times New Roman" w:cs="Times New Roman"/>
          <w:b/>
          <w:sz w:val="24"/>
          <w:szCs w:val="24"/>
        </w:rPr>
        <w:tab/>
      </w:r>
      <w:r>
        <w:rPr>
          <w:rFonts w:ascii="Times New Roman" w:hAnsi="Times New Roman" w:cs="Times New Roman"/>
          <w:b/>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INSTRUMENT FOR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3.7</w:t>
      </w:r>
      <w:r>
        <w:rPr>
          <w:rFonts w:ascii="Times New Roman" w:hAnsi="Times New Roman" w:cs="Times New Roman"/>
          <w:sz w:val="24"/>
          <w:szCs w:val="24"/>
        </w:rPr>
        <w:tab/>
        <w:t xml:space="preserve">HISTORICAL BACKGROUND OF THE CASE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left="720"/>
        <w:jc w:val="both"/>
        <w:rPr>
          <w:rFonts w:ascii="Times New Roman" w:hAnsi="Times New Roman" w:cs="Times New Roman"/>
          <w:b/>
          <w:i/>
          <w:sz w:val="24"/>
          <w:szCs w:val="24"/>
        </w:rPr>
      </w:pPr>
      <w:r>
        <w:rPr>
          <w:rFonts w:ascii="Times New Roman" w:hAnsi="Times New Roman" w:cs="Times New Roman"/>
          <w:b/>
          <w:sz w:val="24"/>
          <w:szCs w:val="24"/>
        </w:rPr>
        <w:t>CHAPTER FOUR:</w:t>
      </w:r>
      <w:r>
        <w:rPr>
          <w:rFonts w:ascii="Times New Roman" w:hAnsi="Times New Roman" w:cs="Times New Roman"/>
          <w:b/>
          <w:sz w:val="24"/>
          <w:szCs w:val="24"/>
        </w:rPr>
        <w:tab/>
        <w:t>DATA PRESENTATION, ANALYSIS AND INTERPRETATION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DATA PRESENTATION AND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CHAPTER FIVE:</w:t>
      </w:r>
      <w:r>
        <w:rPr>
          <w:rFonts w:ascii="Times New Roman" w:hAnsi="Times New Roman" w:cs="Times New Roman"/>
          <w:b/>
          <w:sz w:val="24"/>
          <w:szCs w:val="24"/>
        </w:rPr>
        <w:tab/>
        <w:t xml:space="preserve"> SUMMARY, CONCLUSION AND RECOMMENDATIONS </w:t>
      </w:r>
      <w:r>
        <w:rPr>
          <w:rFonts w:ascii="Times New Roman" w:hAnsi="Times New Roman" w:cs="Times New Roman"/>
          <w:b/>
          <w:sz w:val="24"/>
          <w:szCs w:val="24"/>
        </w:rPr>
        <w:tab/>
      </w:r>
      <w:r>
        <w:rPr>
          <w:rFonts w:ascii="Times New Roman" w:hAnsi="Times New Roman" w:cs="Times New Roman"/>
          <w:b/>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207" w:rsidRDefault="00954207" w:rsidP="00954207">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REFERENCES</w:t>
      </w:r>
    </w:p>
    <w:p w:rsidR="00954207" w:rsidRDefault="00954207" w:rsidP="00954207">
      <w:pPr>
        <w:spacing w:after="0" w:line="360" w:lineRule="auto"/>
        <w:jc w:val="center"/>
        <w:rPr>
          <w:rFonts w:ascii="Times New Roman" w:hAnsi="Times New Roman" w:cs="Times New Roman"/>
          <w:b/>
          <w:sz w:val="24"/>
          <w:szCs w:val="24"/>
        </w:rPr>
        <w:sectPr w:rsidR="00954207">
          <w:footerReference w:type="default" r:id="rId6"/>
          <w:pgSz w:w="11520" w:h="14400" w:code="1"/>
          <w:pgMar w:top="1440" w:right="1440" w:bottom="1170" w:left="1440" w:header="720" w:footer="720" w:gutter="0"/>
          <w:pgNumType w:fmt="lowerRoman"/>
          <w:cols w:space="720"/>
          <w:titlePg/>
          <w:docGrid w:linePitch="360"/>
        </w:sectPr>
      </w:pPr>
    </w:p>
    <w:p w:rsidR="005914BA" w:rsidRPr="005914BA" w:rsidRDefault="005914BA" w:rsidP="00811AB6">
      <w:pPr>
        <w:spacing w:after="0" w:line="360" w:lineRule="auto"/>
        <w:jc w:val="center"/>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lastRenderedPageBreak/>
        <w:t>CHAPTER ONE</w:t>
      </w:r>
    </w:p>
    <w:p w:rsidR="005914BA" w:rsidRPr="005914BA" w:rsidRDefault="005914BA" w:rsidP="00811AB6">
      <w:pPr>
        <w:spacing w:after="0" w:line="360" w:lineRule="auto"/>
        <w:jc w:val="center"/>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INTRODUCTION</w:t>
      </w:r>
    </w:p>
    <w:p w:rsidR="005914BA" w:rsidRPr="005914BA" w:rsidRDefault="005914BA" w:rsidP="00811AB6">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1.1 </w:t>
      </w:r>
      <w:r w:rsidRPr="00811AB6">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Background to the Study  </w:t>
      </w:r>
    </w:p>
    <w:p w:rsidR="005914BA" w:rsidRPr="005914BA" w:rsidRDefault="005914BA" w:rsidP="00954207">
      <w:pPr>
        <w:spacing w:after="0" w:line="360" w:lineRule="auto"/>
        <w:ind w:left="20"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saturation of affluent companies in developed markets has greatly reduced their profit  margins. This has led to the need for multinational companies to expand their operations beyond  geographical borders and increase interest in emerging markets. The movement to emerging  economies appears reasonable, as the sum of emerging populations, are estimated on to be average  80% of the population worldwide, which brings more opportunities to the multinationals in  increasing their wealth.  </w:t>
      </w:r>
    </w:p>
    <w:p w:rsidR="005914BA" w:rsidRPr="005914BA" w:rsidRDefault="005914BA" w:rsidP="00954207">
      <w:pPr>
        <w:spacing w:after="0" w:line="360" w:lineRule="auto"/>
        <w:ind w:left="18"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Multinationals have solely been competing for the top tier of the market pyramid which is small  and has been shrinking. Challenges faced by multinationals in entering emerging markets include:  rise in corporate interest in these emerging markets, frequent unavailability of convertible currency  resulting in barter and counter trade hence placing a burden on international managers to market  products received in return to other consumers; Lack of good quality products as many producers  place emphasis on product performance neglecting style and product presentation. In recent years,  the world business environment has changed dramatically through the globalization of economies  and liberalization of markets, resulting in a new, business setting (Ishimwe, 2013; Kagabo, 2012;  Mutio, 2013). Advancement in political and economic changes, technological revolution and  advancement in communications, transportation and information technology has resulted in the  removal of trade barriers that have shaped the world as a global village(Ambetsa, 2009; Ndwiga,  2012). Globalization is the result of the behavior and expansion strategy of multinational  corporations (Syvrud, 2013).   </w:t>
      </w:r>
    </w:p>
    <w:p w:rsidR="005914BA" w:rsidRPr="005914BA" w:rsidRDefault="005914BA" w:rsidP="00954207">
      <w:pPr>
        <w:spacing w:after="0" w:line="360" w:lineRule="auto"/>
        <w:ind w:left="18" w:firstLine="8"/>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The fast-paced nature of the modern corporate world necessitates swift responses from companies  that want to maintain a competitive edge. Information technology is rapidly expanding into new  fields, and with it, companies are increasingly turning to online and social media marketing to get  the word out about their offerings. Companies need to make an effort to adjust to the ever-changing  market if they want to survive in today's </w:t>
      </w:r>
      <w:r w:rsidRPr="005914BA">
        <w:rPr>
          <w:rFonts w:ascii="Times New Roman" w:eastAsia="Times New Roman" w:hAnsi="Times New Roman" w:cs="Times New Roman"/>
          <w:color w:val="000000"/>
          <w:sz w:val="24"/>
          <w:szCs w:val="24"/>
        </w:rPr>
        <w:lastRenderedPageBreak/>
        <w:t>competitive, global market (Muogbo, 2013). Management  in business include the activities of top-level executives in making decisions, structuring and  planning operations, and carrying out strategies in order to achieve the organization's goals.  Company must take the necessary measures while putting its strategy into action. To guarantee  the strategy's success, upper-level management must reallocate resources and restructure the  organization (Dess et al., 2005). These choices have a significant impact on the company's future  and its ability to function, thus they need input from the highest levels of management. In the past  two decades, corporate management has risen in prominence among academics and business  professionals as a result of globalization. The capacity of corporate management to monitor global  changes and place the company for sustainable growth is gaining in importance as more  organizations go global. There is a large body of literature on the subject of business management,  which has been considerably contributed to by both developed and developing nations.  </w:t>
      </w:r>
    </w:p>
    <w:p w:rsidR="005914BA" w:rsidRPr="005914BA" w:rsidRDefault="005914BA" w:rsidP="00954207">
      <w:pPr>
        <w:spacing w:after="0" w:line="360" w:lineRule="auto"/>
        <w:ind w:left="20"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 the recent years, the world business environment has changed dramatically through the  globalization of economies and liberalization of markets, resulting in a new, furious business  setting for firms. Political and economic changes since the late 1980s along with the technological  revolution and advancement in communications, transportation and information technology has  resulted in the removal of trade barriers that have shaped the world as a global village for business.  It has been argued that globalization is the result of the behavior and expansion strategy of  multinational corporations (MNCs). </w:t>
      </w:r>
    </w:p>
    <w:p w:rsidR="005914BA" w:rsidRPr="005914BA" w:rsidRDefault="005914BA" w:rsidP="00954207">
      <w:pPr>
        <w:spacing w:after="0" w:line="360" w:lineRule="auto"/>
        <w:ind w:left="20"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importance of the foreign market entry strategy decision has been well documented. The entry  mode chosen has a major impact on the level of control the Multinational enterprise has over the  venture Some entry modes, such as exporting and licensing, are associated with low levels of  control over operations and marketing, but are also associated with lower levels of risk. In contrast,  other entry modes such as joint ventures and full ownership of facilities involve more control, but  entail additional risk. Since reversing an inappropriate entry strategy choice can be difficult, it is  important that well thought out decisions be made.  </w:t>
      </w:r>
    </w:p>
    <w:p w:rsidR="005914BA" w:rsidRPr="005914BA" w:rsidRDefault="005914BA" w:rsidP="00954207">
      <w:pPr>
        <w:spacing w:after="0" w:line="360" w:lineRule="auto"/>
        <w:ind w:left="18"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International business is any commercial transaction that crosses the borders of two countries  (Obatu, 2012). It comprises a large and growing portion of the world’s total business. International  business is any commercial transaction that crosses the border of two or more countries (Ngendo,  2012). International business comprises a largeand growing portion of the world’s total business.  Today, global events and competition affects almost all companies, large and small, regardless of  industry. This is the result of selling output to and security supplies and resources from foreign  countries, as well as competing against products and services from abroad (Ssebugwawo, 2010).  Thus most manager need to approach their operating strategies from international stand point,  companies operating internationally have more diverse and complex operating environments than  those that conduct business at home. International business has been going through the most  fundamental and far reaching process of change of the post war period (Kutkut, 2013).  </w:t>
      </w:r>
    </w:p>
    <w:p w:rsidR="005914BA" w:rsidRPr="005914BA" w:rsidRDefault="005914BA" w:rsidP="006B0EE7">
      <w:pPr>
        <w:spacing w:after="0" w:line="360" w:lineRule="auto"/>
        <w:ind w:left="21"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The implication of this change pose a significant challenge both to the industry and the government  throughout the world and promise to alter not only the nature and structure of competition but also  the balance of economic power (Magunga, 2010). Increase in globalization has also contributed  to companies re-examining the manner in which they do business internationally forcing  companies to adopt global strategies for survival (Mugeni, 2013). Thus, there is a rapid growth of strategic alliance between firms in various parts of the world in a desperate attempt to gain the  economies of scale in production, distribution and marketing. At the center of the international  business are the multinational corporations. There is no formal definition of a multinational  corporation, although various definitions have been proposed using different criteria (Ishimwe,  2013; Kagabo, 2012; Magunga, 2010; Mutio, 2013). Among these notions and definitions, include  examination of different metrics. Multinational firm is one that is structured so that business is  conducted or ownership is held across a number of countries, or one that is organized into global  product divisions (Avulyte, 2014). The specific ratio of foreignbusiness activities or assets to total  firm activities or assets is another criteria </w:t>
      </w:r>
      <w:r w:rsidRPr="005914BA">
        <w:rPr>
          <w:rFonts w:ascii="Times New Roman" w:eastAsia="Times New Roman" w:hAnsi="Times New Roman" w:cs="Times New Roman"/>
          <w:color w:val="000000"/>
          <w:sz w:val="24"/>
          <w:szCs w:val="24"/>
        </w:rPr>
        <w:lastRenderedPageBreak/>
        <w:t>used in the definition of the multinational corporations  (Cheptegei, 2012). In this context, a multinational firm is one in which a certain percentage of the  earnings, assets, sales, or personnel of a firm come from or are deployed in foreign locations  (Mutambah, 2012).  </w:t>
      </w:r>
    </w:p>
    <w:p w:rsidR="005914BA" w:rsidRPr="005914BA" w:rsidRDefault="005914BA" w:rsidP="00954207">
      <w:pPr>
        <w:spacing w:after="0" w:line="360" w:lineRule="auto"/>
        <w:ind w:left="18"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Another definition is based on the perspective of the corporation in relations to the scope of its  activities. This definition holds that if the management of a corporation has the perception and the  attitude that the parameters of its sphere of operations and markets are multinational, then the firm  is indeed a multinational corporation (Mwende, 2013). The definition of the multinational has also  been examined in context of company resources. In this context, a multinational corporation means  an enterprise that allocates company resources without regard to national frontiers, but is  nationally based in terms of ownership and top management (Cherop, 2011). In essence, they are  international corporations with production locations in more than one country. The distribution of  ownership, global products, and mixed nationalities of management are other determining  characteristics (Wagitu,2011).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1.2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Statement of the Problem </w:t>
      </w:r>
    </w:p>
    <w:p w:rsidR="005914BA" w:rsidRPr="005914BA" w:rsidRDefault="005914BA" w:rsidP="00954207">
      <w:pPr>
        <w:spacing w:after="0" w:line="360" w:lineRule="auto"/>
        <w:ind w:left="18"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In the modern times, the business environment is dynamic, complex and in continual change. The  choice of foreign market entry mode greatly influences the entrant’s future decisions and  performance in foreign markets (Gathirua, 2013). They firms also need devise entry strategies that  will preposition them to take advantage of the opportunities in the economy in a manner that is  sustainable (Lepa, 2012). For an international firm to enter to the foreign market is a function of  various parameters some of which are firm specific others are influenced by the foreign business  environment, while others are influenced by the very context in which the decision is being made  (Ngendo, 2012). Entry mode are very challenging to international business managers, wrong  decision on entry mode choice can be very costly to the organizations in terms of time and  resources (Ndwiga, 2012). Research shows that a firm’s foreign market entry strategy is directly  related to the firm’s performance. An appropriate strategy can be an important source of  </w:t>
      </w:r>
      <w:r w:rsidRPr="005914BA">
        <w:rPr>
          <w:rFonts w:ascii="Times New Roman" w:eastAsia="Times New Roman" w:hAnsi="Times New Roman" w:cs="Times New Roman"/>
          <w:color w:val="000000"/>
          <w:sz w:val="24"/>
          <w:szCs w:val="24"/>
        </w:rPr>
        <w:lastRenderedPageBreak/>
        <w:t>competitive advantage in a new market and on the other hand can be competitive liability leading  to a competitive disadvantage (Mutio, 2013; Ndwiga, 2012). Most multinational corporations  would prefer to remain domestic but several factors push them into entering foreign markets. Some  of these factors are; higher profit opportunities in international market, need for a large customer  base to achieve economies of scale, reduce dependency on any one market, counter attacking  global competitors in their home markets and Global customers who need international service  (Cheptegei, 2012; Kagethe, 2012; Kavata, 2013; Kiandiko,2010).  </w:t>
      </w:r>
    </w:p>
    <w:p w:rsidR="005914BA" w:rsidRPr="005914BA" w:rsidRDefault="005914BA" w:rsidP="006B0EE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Organizations require massive resources of time, energy and personnel on the national level.  Adding an international component greatly intensifies the amounts of resources needed; this  commitment is staggering and is generally avoided by many domestic businesses (Avulyte, 2014).  Organizations must consider many factors before going international; among other things, it must  evaluate its personnel, assets, international experience and the suitability of its products. These factors should be reviewed in terms of the overall short-term and long-term strategic goals and  objectives of the firm (Ishimwe, 2013). Organizations have to review all these factors in order  tousethe appropriate entry strategy to enter a foreign market(Kiandiko, 2010). Nigeria is the  largest economy in Eastern Africa and among the biggest in Africa, and this study wishes to  explore the different market entry strategies adopted by the multinational corporations and the  challenges associated by those strategies.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1.3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Research Objectives  </w:t>
      </w:r>
    </w:p>
    <w:p w:rsidR="005914BA" w:rsidRPr="005914BA" w:rsidRDefault="005914BA" w:rsidP="006B0EE7">
      <w:pPr>
        <w:spacing w:after="0" w:line="360" w:lineRule="auto"/>
        <w:ind w:left="25" w:hanging="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major objective of the study is to investigate the impact of entry mode on performance of  selected multinational corporations; while the specific objectives of the study are to;  </w:t>
      </w:r>
    </w:p>
    <w:p w:rsidR="005914BA" w:rsidRPr="005914BA" w:rsidRDefault="005914BA" w:rsidP="006B0EE7">
      <w:pPr>
        <w:spacing w:after="0" w:line="360" w:lineRule="auto"/>
        <w:ind w:left="384" w:hanging="36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 To examine the extent to which exporting affect the performance of selected multinational  corporations?  </w:t>
      </w:r>
    </w:p>
    <w:p w:rsidR="005914BA" w:rsidRPr="005914BA" w:rsidRDefault="005914BA" w:rsidP="006B0EE7">
      <w:pPr>
        <w:spacing w:after="0" w:line="360" w:lineRule="auto"/>
        <w:ind w:left="384" w:hanging="36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II. To determine the impact of piggy banking on the performance of selected multinational  corporation.  </w:t>
      </w:r>
    </w:p>
    <w:p w:rsidR="005914BA" w:rsidRPr="005914BA" w:rsidRDefault="005914BA" w:rsidP="006B0EE7">
      <w:pPr>
        <w:spacing w:after="0" w:line="360" w:lineRule="auto"/>
        <w:ind w:left="384" w:hanging="36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III. To investigate the effect of counter trade on the performance of selected multinational  corporations. </w:t>
      </w:r>
    </w:p>
    <w:p w:rsidR="005914BA" w:rsidRPr="005914BA" w:rsidRDefault="005914BA" w:rsidP="006B0EE7">
      <w:pPr>
        <w:spacing w:after="0" w:line="360" w:lineRule="auto"/>
        <w:ind w:left="34"/>
        <w:jc w:val="both"/>
        <w:rPr>
          <w:rFonts w:ascii="Times New Roman" w:eastAsia="Times New Roman" w:hAnsi="Times New Roman" w:cs="Times New Roman"/>
          <w:b/>
          <w:sz w:val="24"/>
          <w:szCs w:val="24"/>
        </w:rPr>
      </w:pPr>
      <w:r w:rsidRPr="005914BA">
        <w:rPr>
          <w:rFonts w:ascii="Times New Roman" w:eastAsia="Times New Roman" w:hAnsi="Times New Roman" w:cs="Times New Roman"/>
          <w:color w:val="000000"/>
          <w:sz w:val="24"/>
          <w:szCs w:val="24"/>
        </w:rPr>
        <w:t xml:space="preserve">IV. To recommend the best entry strategies to the intending multi-national corporation. </w:t>
      </w:r>
      <w:r w:rsidRPr="005914BA">
        <w:rPr>
          <w:rFonts w:ascii="Times New Roman" w:eastAsia="Times New Roman" w:hAnsi="Times New Roman" w:cs="Times New Roman"/>
          <w:b/>
          <w:color w:val="000000"/>
          <w:sz w:val="24"/>
          <w:szCs w:val="24"/>
        </w:rPr>
        <w:t xml:space="preserve">1.4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Research Questions  </w:t>
      </w:r>
    </w:p>
    <w:p w:rsidR="005914BA" w:rsidRPr="005914BA" w:rsidRDefault="005914BA" w:rsidP="006B0EE7">
      <w:pPr>
        <w:spacing w:after="0" w:line="360" w:lineRule="auto"/>
        <w:ind w:left="2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accompanying research questions will guide the study; </w:t>
      </w:r>
    </w:p>
    <w:p w:rsidR="006B0EE7" w:rsidRDefault="006B0EE7" w:rsidP="006B0EE7">
      <w:pPr>
        <w:spacing w:after="0" w:line="360" w:lineRule="auto"/>
        <w:ind w:left="713" w:hanging="6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5914BA" w:rsidRPr="005914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5914BA" w:rsidRPr="005914BA">
        <w:rPr>
          <w:rFonts w:ascii="Times New Roman" w:eastAsia="Times New Roman" w:hAnsi="Times New Roman" w:cs="Times New Roman"/>
          <w:color w:val="000000"/>
          <w:sz w:val="24"/>
          <w:szCs w:val="24"/>
        </w:rPr>
        <w:t xml:space="preserve">To what extent does exporting affect the performance of selected multinational corporations? </w:t>
      </w:r>
    </w:p>
    <w:p w:rsidR="005914BA" w:rsidRPr="005914BA" w:rsidRDefault="006B0EE7" w:rsidP="006B0EE7">
      <w:pPr>
        <w:spacing w:after="0" w:line="360" w:lineRule="auto"/>
        <w:ind w:left="2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w:t>
      </w:r>
      <w:r w:rsidR="005914BA" w:rsidRPr="005914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5914BA" w:rsidRPr="005914BA">
        <w:rPr>
          <w:rFonts w:ascii="Times New Roman" w:eastAsia="Times New Roman" w:hAnsi="Times New Roman" w:cs="Times New Roman"/>
          <w:color w:val="000000"/>
          <w:sz w:val="24"/>
          <w:szCs w:val="24"/>
        </w:rPr>
        <w:t xml:space="preserve">What is the impact of piggyback on the performance of selected multinational </w:t>
      </w:r>
      <w:r>
        <w:rPr>
          <w:rFonts w:ascii="Times New Roman" w:eastAsia="Times New Roman" w:hAnsi="Times New Roman" w:cs="Times New Roman"/>
          <w:color w:val="000000"/>
          <w:sz w:val="24"/>
          <w:szCs w:val="24"/>
        </w:rPr>
        <w:tab/>
      </w:r>
      <w:r w:rsidR="005914BA" w:rsidRPr="005914BA">
        <w:rPr>
          <w:rFonts w:ascii="Times New Roman" w:eastAsia="Times New Roman" w:hAnsi="Times New Roman" w:cs="Times New Roman"/>
          <w:color w:val="000000"/>
          <w:sz w:val="24"/>
          <w:szCs w:val="24"/>
        </w:rPr>
        <w:t>corporations?</w:t>
      </w:r>
    </w:p>
    <w:p w:rsidR="005914BA" w:rsidRPr="005914BA" w:rsidRDefault="006B0EE7" w:rsidP="006B0EE7">
      <w:pPr>
        <w:spacing w:after="0" w:line="360" w:lineRule="auto"/>
        <w:ind w:left="2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iii</w:t>
      </w:r>
      <w:r w:rsidR="005914BA" w:rsidRPr="005914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5914BA" w:rsidRPr="005914BA">
        <w:rPr>
          <w:rFonts w:ascii="Times New Roman" w:eastAsia="Times New Roman" w:hAnsi="Times New Roman" w:cs="Times New Roman"/>
          <w:color w:val="000000"/>
          <w:sz w:val="24"/>
          <w:szCs w:val="24"/>
        </w:rPr>
        <w:t xml:space="preserve">How far does counter trade affects the performance of selected multi-national </w:t>
      </w:r>
      <w:r>
        <w:rPr>
          <w:rFonts w:ascii="Times New Roman" w:eastAsia="Times New Roman" w:hAnsi="Times New Roman" w:cs="Times New Roman"/>
          <w:color w:val="000000"/>
          <w:sz w:val="24"/>
          <w:szCs w:val="24"/>
        </w:rPr>
        <w:tab/>
      </w:r>
      <w:r w:rsidR="005914BA" w:rsidRPr="005914BA">
        <w:rPr>
          <w:rFonts w:ascii="Times New Roman" w:eastAsia="Times New Roman" w:hAnsi="Times New Roman" w:cs="Times New Roman"/>
          <w:color w:val="000000"/>
          <w:sz w:val="24"/>
          <w:szCs w:val="24"/>
        </w:rPr>
        <w:t>corporations?  </w:t>
      </w:r>
    </w:p>
    <w:p w:rsidR="005914BA" w:rsidRPr="005914BA" w:rsidRDefault="005914BA" w:rsidP="006B0EE7">
      <w:pPr>
        <w:spacing w:after="0" w:line="360" w:lineRule="auto"/>
        <w:jc w:val="both"/>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1.5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Research Hypothesis  </w:t>
      </w:r>
    </w:p>
    <w:p w:rsidR="005914BA" w:rsidRPr="005914BA" w:rsidRDefault="005914BA" w:rsidP="006B0EE7">
      <w:pPr>
        <w:spacing w:after="0" w:line="360" w:lineRule="auto"/>
        <w:ind w:left="2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HO1 Exporting has no significant effect on the performance of selected multinational corporations.  </w:t>
      </w:r>
    </w:p>
    <w:p w:rsidR="005914BA" w:rsidRPr="005914BA" w:rsidRDefault="005914BA" w:rsidP="006B0EE7">
      <w:pPr>
        <w:spacing w:after="0" w:line="360" w:lineRule="auto"/>
        <w:ind w:left="22" w:hanging="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HO2 Piggybacking does not significantly affect the performance of selected multinational  corporations.  </w:t>
      </w:r>
    </w:p>
    <w:p w:rsidR="005914BA" w:rsidRPr="005914BA" w:rsidRDefault="005914BA" w:rsidP="006B0EE7">
      <w:pPr>
        <w:spacing w:after="0" w:line="360" w:lineRule="auto"/>
        <w:ind w:left="22" w:hanging="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HO3 There is no significant impact of countertrade on the performance of selected multinational  corporations.  </w:t>
      </w:r>
    </w:p>
    <w:p w:rsidR="005914BA" w:rsidRPr="005914BA" w:rsidRDefault="005914BA" w:rsidP="006B0EE7">
      <w:pPr>
        <w:spacing w:after="0" w:line="360" w:lineRule="auto"/>
        <w:jc w:val="both"/>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1.6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Scope of the Study  </w:t>
      </w:r>
    </w:p>
    <w:p w:rsidR="005914BA" w:rsidRPr="005914BA" w:rsidRDefault="005914BA" w:rsidP="006B0EE7">
      <w:pPr>
        <w:spacing w:after="0" w:line="360" w:lineRule="auto"/>
        <w:ind w:left="18" w:firstLine="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This study focuses on the examination of entry strategies that multi-national corporationsuse in  entering an international market (like Nigeria), this it shall do by using some selected multi national corporations in Nigeria as case studies. The selected multi-national corporations include:  UAC foods Plc, Flour Mills Nigeria plc, De United Foods industry Ltd, Nigeria Bottling  companies Plc, Nigeria Breweries plc, Guinness Nigeria, Classic Beverage Nigeria Ltd,  Honeywell Flour Mills Plc, International Breweries and Promasidor Nigeria Limited. It shall make  the study by assessing the impact of these strategies on the performance of the selected multi national corporations. The study boundary shall be between the period of entry of these selected  multi-national </w:t>
      </w:r>
      <w:r w:rsidRPr="005914BA">
        <w:rPr>
          <w:rFonts w:ascii="Times New Roman" w:eastAsia="Times New Roman" w:hAnsi="Times New Roman" w:cs="Times New Roman"/>
          <w:color w:val="000000"/>
          <w:sz w:val="24"/>
          <w:szCs w:val="24"/>
        </w:rPr>
        <w:lastRenderedPageBreak/>
        <w:t>corporations and the present era, and it will systematically identifying the nexus  between these strategies and the performance of the selected multi-national corporations since the  adoption of the entry strategies.  </w:t>
      </w:r>
    </w:p>
    <w:p w:rsidR="005914BA" w:rsidRPr="005914BA" w:rsidRDefault="005914BA" w:rsidP="006B0EE7">
      <w:pPr>
        <w:spacing w:after="0" w:line="360" w:lineRule="auto"/>
        <w:ind w:left="18" w:firstLine="8"/>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time frame for this study has made it impossible for the researcher to sample a larger  population because it has to be conducted and submitted within a stipulated time. This is the reason why the study will be limited to information on a few multinational corporations in Nigeria.  However, it will capture the necessaries and do justice to making reliable recommendations and a  relevant study  </w:t>
      </w:r>
    </w:p>
    <w:p w:rsidR="005914BA" w:rsidRPr="005914BA" w:rsidRDefault="005914BA" w:rsidP="006B0EE7">
      <w:pPr>
        <w:spacing w:after="0" w:line="360" w:lineRule="auto"/>
        <w:jc w:val="both"/>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1.7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Significance of the Study  </w:t>
      </w:r>
    </w:p>
    <w:p w:rsidR="005914BA" w:rsidRPr="005914BA" w:rsidRDefault="005914BA" w:rsidP="006B0EE7">
      <w:pPr>
        <w:spacing w:after="0" w:line="360" w:lineRule="auto"/>
        <w:ind w:left="15" w:firstLine="10"/>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This study is valuable to different stakeholders. The study will contribute to the existing literature  on the strategies that multinational corporations used to enter the Nigerian market. The study will  further shed knowledge on the reasons multinational corporations leave their national markets and  enter foreign markets. In this context, the study will be useful to firms considering entering  Nigerian market. The study will help them have a better understanding and appreciation of the  prospects of development strategies, and the formulation and implementation of ideal competitive  strategies to distinguish a company from the others.  </w:t>
      </w:r>
    </w:p>
    <w:p w:rsidR="005914BA" w:rsidRPr="005914BA" w:rsidRDefault="005914BA" w:rsidP="006B0EE7">
      <w:pPr>
        <w:spacing w:after="0" w:line="360" w:lineRule="auto"/>
        <w:ind w:left="20"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government agencies whose interested lies in upgrading the country’s economy by increasing  the revenues earned through global trading and creation of investor confidence can use the finding  and recommendations of this study to act on the challenges facing firms intending to enter at the  foreign market. The findings of this study would also be valuable to Government of Nigeria policy  makers. This is in regards to firms seeking entry into Nigerian market. Through the findings of  this study, the policy makers would gain knowledge on how to draft policies to govern foreign  firms’ admission into Nigeria.  </w:t>
      </w:r>
    </w:p>
    <w:p w:rsidR="005914BA" w:rsidRPr="005914BA" w:rsidRDefault="005914BA" w:rsidP="006B0EE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The research study will enable practitioners and academicians in both public and private to have a  wider knowledge on the concept of foreign entry strategies. The study will also contribute to the  existing body of knowledge in the area of international business in </w:t>
      </w:r>
      <w:r w:rsidRPr="005914BA">
        <w:rPr>
          <w:rFonts w:ascii="Times New Roman" w:eastAsia="Times New Roman" w:hAnsi="Times New Roman" w:cs="Times New Roman"/>
          <w:color w:val="000000"/>
          <w:sz w:val="24"/>
          <w:szCs w:val="24"/>
        </w:rPr>
        <w:lastRenderedPageBreak/>
        <w:t>carrying out of similar studies  as a point reference for related research topics. In this context, through the findings of this study, future researchers and academicians would be able to find source of literature to guide their future  research works besides providing areas for further research that they can research on. This would  help suggest topics that future researchers can research on to further the existing knowledge on  market entry strategies.  </w:t>
      </w:r>
    </w:p>
    <w:p w:rsidR="005914BA" w:rsidRPr="005914BA" w:rsidRDefault="005914BA" w:rsidP="006B0EE7">
      <w:pPr>
        <w:spacing w:after="0" w:line="360" w:lineRule="auto"/>
        <w:ind w:left="18" w:firstLine="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More significantly, the case studies were selected from different business sectors, such as the  banking sector, telecommunication sector and the oil and gas business sector. This will definitely  strengthen the accuracy of the study, as the selected multinational corporations were chosen from  different sectors.  </w:t>
      </w:r>
    </w:p>
    <w:p w:rsidR="005914BA" w:rsidRPr="005914BA" w:rsidRDefault="005914BA" w:rsidP="006B0EE7">
      <w:pPr>
        <w:spacing w:after="0" w:line="360" w:lineRule="auto"/>
        <w:jc w:val="both"/>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1.8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Operationalization of research variables  </w:t>
      </w:r>
    </w:p>
    <w:p w:rsidR="005914BA" w:rsidRPr="005914BA" w:rsidRDefault="005914BA" w:rsidP="006B0EE7">
      <w:pPr>
        <w:spacing w:after="0" w:line="360" w:lineRule="auto"/>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1. </w:t>
      </w:r>
      <w:r w:rsidR="006B0EE7">
        <w:rPr>
          <w:rFonts w:ascii="Times New Roman" w:eastAsia="Times New Roman" w:hAnsi="Times New Roman" w:cs="Times New Roman"/>
          <w:color w:val="000000"/>
          <w:sz w:val="24"/>
          <w:szCs w:val="24"/>
        </w:rPr>
        <w:tab/>
      </w:r>
      <w:r w:rsidRPr="005914BA">
        <w:rPr>
          <w:rFonts w:ascii="Times New Roman" w:eastAsia="Times New Roman" w:hAnsi="Times New Roman" w:cs="Times New Roman"/>
          <w:color w:val="000000"/>
          <w:sz w:val="24"/>
          <w:szCs w:val="24"/>
        </w:rPr>
        <w:t>International Business and Multinational Corporations  </w:t>
      </w:r>
    </w:p>
    <w:p w:rsidR="005914BA" w:rsidRPr="005914BA" w:rsidRDefault="005914BA" w:rsidP="006B0EE7">
      <w:pPr>
        <w:spacing w:after="0" w:line="360" w:lineRule="auto"/>
        <w:ind w:left="18"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International business is any commercial transaction that crosses the borders of two countries  (Obatu, 2012). It comprises a large and growing portion of the world’s total business. International  business is any commercial transaction that crosses the border of two or more countries (Ngendo,  2012). International business comprises a large</w:t>
      </w:r>
      <w:r w:rsidR="006B0EE7">
        <w:rPr>
          <w:rFonts w:ascii="Times New Roman" w:eastAsia="Times New Roman" w:hAnsi="Times New Roman" w:cs="Times New Roman"/>
          <w:color w:val="000000"/>
          <w:sz w:val="24"/>
          <w:szCs w:val="24"/>
        </w:rPr>
        <w:t xml:space="preserve"> </w:t>
      </w:r>
      <w:r w:rsidRPr="005914BA">
        <w:rPr>
          <w:rFonts w:ascii="Times New Roman" w:eastAsia="Times New Roman" w:hAnsi="Times New Roman" w:cs="Times New Roman"/>
          <w:color w:val="000000"/>
          <w:sz w:val="24"/>
          <w:szCs w:val="24"/>
        </w:rPr>
        <w:t>and growing portion of the world’s total business.  Today, global events and competition affects almost all companies, large and small, regardless of  industry. This is the result of selling output to and security supplies and resources from foreign  countries, as well as competing against products and services from abroad (Ssebugwawo, 2010).  Thus most manager need to approach their operating strategies from international stand point,  companies operating internationally have more diverse and complex operating environments than  those that conduct business at home. International business has been going through the most  fundamental and far reaching process of change of the post war period (Kutkut, 2013).  </w:t>
      </w:r>
    </w:p>
    <w:p w:rsidR="005914BA" w:rsidRPr="005914BA" w:rsidRDefault="005914BA" w:rsidP="006B0EE7">
      <w:pPr>
        <w:spacing w:after="0" w:line="360" w:lineRule="auto"/>
        <w:ind w:left="2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The implication of this change pose a significant challenge both to the industry and the government throughout the world and promise to alter not only the nature and structure of competition but also  the balance of economic power (Magunga, 2010). Increase in </w:t>
      </w:r>
      <w:r w:rsidRPr="005914BA">
        <w:rPr>
          <w:rFonts w:ascii="Times New Roman" w:eastAsia="Times New Roman" w:hAnsi="Times New Roman" w:cs="Times New Roman"/>
          <w:color w:val="000000"/>
          <w:sz w:val="24"/>
          <w:szCs w:val="24"/>
        </w:rPr>
        <w:lastRenderedPageBreak/>
        <w:t>globalization has also contributed to  companies re-examining the manner in which they do business internationally forcing companies  to adopt global strategies for survival (Mugeni, 2013). Thus, there is a rapid growth of strategic  alliance between firms in various parts of the world in a desperate attempt to gain the economies  of scale in production, distribution and marketing. At the center of the international business are  the multinational corporations.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2. </w:t>
      </w:r>
      <w:r w:rsidR="006B0EE7">
        <w:rPr>
          <w:rFonts w:ascii="Times New Roman" w:eastAsia="Times New Roman" w:hAnsi="Times New Roman" w:cs="Times New Roman"/>
          <w:color w:val="000000"/>
          <w:sz w:val="24"/>
          <w:szCs w:val="24"/>
        </w:rPr>
        <w:tab/>
      </w:r>
      <w:r w:rsidRPr="005914BA">
        <w:rPr>
          <w:rFonts w:ascii="Times New Roman" w:eastAsia="Times New Roman" w:hAnsi="Times New Roman" w:cs="Times New Roman"/>
          <w:color w:val="000000"/>
          <w:sz w:val="24"/>
          <w:szCs w:val="24"/>
        </w:rPr>
        <w:t>Foreign Market Entry Strategies  </w:t>
      </w:r>
    </w:p>
    <w:p w:rsidR="005914BA" w:rsidRPr="005914BA" w:rsidRDefault="005914BA" w:rsidP="00954207">
      <w:pPr>
        <w:spacing w:after="0" w:line="360" w:lineRule="auto"/>
        <w:ind w:left="18" w:firstLine="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There is need for foreign business to determine the mode of foreign entry that best suit its  objectives and strategic fit in the foreign business environment(Ngendo, 2012; Njui, 2013; Nyaga,  2014; Nyakango, 2013). The entry mode chosen has a major impact on the level of control the  Multinational enterprise has over the venture (Varmah, 2012). Huge amounts of funds are involved  in international business and the choice of a particular entry mode is very significant on the  business across borders. It can also be defined as the process by which firms both increase their  awareness of the direct and indirect influences of international transactions on their future, and  establish and conduct transactions with other countries (Wanjiru, 2013). The current interest by  business firms in international markets can be attributed in part to shifts in demand and supply  characteristics in markets throughout the world as well as the ever-changing competitive  environment (Mumelo, 2012). The process of finding new markets therefore has prompted an  increasing number of firms to develop strategies to enter and expand into markets outside their  home countries (Folea, Nurul, &amp; Ajayi, 2008). Selection of foreign markets and entry modes  therefore lies at the heart of any business or any organization that aspires to operate internationally  (Njui,2013). </w:t>
      </w:r>
    </w:p>
    <w:p w:rsidR="005914BA" w:rsidRPr="005914BA" w:rsidRDefault="005914BA" w:rsidP="00954207">
      <w:pPr>
        <w:spacing w:after="0" w:line="360" w:lineRule="auto"/>
        <w:ind w:left="18" w:firstLine="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Firms may pursue internationalization due to a variety of reasons. Some of the motives may be  proactive while others could be reactive (Mokeira, 2013; Muchiri, 2012; Mugeni, 2013). A good  example of a reactive motive is the need to serve a key customer who has expanded abroad  (Munyao, 2013). On the other hand proactive motive would be to tap foreign market opportunities  or acquire new knowledge. Most firms enter </w:t>
      </w:r>
      <w:r w:rsidRPr="005914BA">
        <w:rPr>
          <w:rFonts w:ascii="Times New Roman" w:eastAsia="Times New Roman" w:hAnsi="Times New Roman" w:cs="Times New Roman"/>
          <w:color w:val="000000"/>
          <w:sz w:val="24"/>
          <w:szCs w:val="24"/>
        </w:rPr>
        <w:lastRenderedPageBreak/>
        <w:t>regional markets sequentially beginning in markets  with which they are more familiar. They also introduce their largest and strongest lines of business  into these markets first, followed by their other lines of business once the first lines are successful  l(Wagitu, 2011). They also usually invest in the same area as their original location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1.9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Operational definition of Terms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1. </w:t>
      </w:r>
      <w:r w:rsidR="006B0EE7">
        <w:rPr>
          <w:rFonts w:ascii="Times New Roman" w:eastAsia="Times New Roman" w:hAnsi="Times New Roman" w:cs="Times New Roman"/>
          <w:color w:val="000000"/>
          <w:sz w:val="24"/>
          <w:szCs w:val="24"/>
        </w:rPr>
        <w:tab/>
      </w:r>
      <w:r w:rsidRPr="005914BA">
        <w:rPr>
          <w:rFonts w:ascii="Times New Roman" w:eastAsia="Times New Roman" w:hAnsi="Times New Roman" w:cs="Times New Roman"/>
          <w:color w:val="000000"/>
          <w:sz w:val="24"/>
          <w:szCs w:val="24"/>
        </w:rPr>
        <w:t>Entry Mode  </w:t>
      </w:r>
    </w:p>
    <w:p w:rsidR="005914BA" w:rsidRPr="005914BA" w:rsidRDefault="005914BA" w:rsidP="00954207">
      <w:pPr>
        <w:spacing w:after="0" w:line="360" w:lineRule="auto"/>
        <w:ind w:left="20"/>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An entry mode describes a company’s approach to enter a new foreign market that has not been  targeted by the company before. The process aims at bringing a product or service to a targeted  international market. It can also initiate the entry of related business activities, such as technology,  human resources, management and other resources to the new target country. It is important to  consider that there are several ways of entering an international market. Compared to a new market  entry in your home country, in case of foreign market entry, the specificities of the targeted country  should be considered when making a decision regarding the appropriate market entry mode. (Prime  target, n.d)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2. </w:t>
      </w:r>
      <w:r w:rsidR="006B0EE7">
        <w:rPr>
          <w:rFonts w:ascii="Times New Roman" w:eastAsia="Times New Roman" w:hAnsi="Times New Roman" w:cs="Times New Roman"/>
          <w:color w:val="000000"/>
          <w:sz w:val="24"/>
          <w:szCs w:val="24"/>
        </w:rPr>
        <w:tab/>
      </w:r>
      <w:r w:rsidRPr="005914BA">
        <w:rPr>
          <w:rFonts w:ascii="Times New Roman" w:eastAsia="Times New Roman" w:hAnsi="Times New Roman" w:cs="Times New Roman"/>
          <w:color w:val="000000"/>
          <w:sz w:val="24"/>
          <w:szCs w:val="24"/>
        </w:rPr>
        <w:t>Performance  </w:t>
      </w:r>
    </w:p>
    <w:p w:rsidR="005914BA" w:rsidRPr="005914BA" w:rsidRDefault="005914BA" w:rsidP="00954207">
      <w:pPr>
        <w:spacing w:after="0" w:line="360" w:lineRule="auto"/>
        <w:ind w:left="25" w:hanging="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act of performing; carrying into execution or action; execution; achievement;  accomplishment; representation by action. quotations ( Wiktionary, n.d)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3. </w:t>
      </w:r>
      <w:r w:rsidR="006B0EE7">
        <w:rPr>
          <w:rFonts w:ascii="Times New Roman" w:eastAsia="Times New Roman" w:hAnsi="Times New Roman" w:cs="Times New Roman"/>
          <w:color w:val="000000"/>
          <w:sz w:val="24"/>
          <w:szCs w:val="24"/>
        </w:rPr>
        <w:tab/>
      </w:r>
      <w:r w:rsidRPr="005914BA">
        <w:rPr>
          <w:rFonts w:ascii="Times New Roman" w:eastAsia="Times New Roman" w:hAnsi="Times New Roman" w:cs="Times New Roman"/>
          <w:color w:val="000000"/>
          <w:sz w:val="24"/>
          <w:szCs w:val="24"/>
        </w:rPr>
        <w:t>Organizational performance  </w:t>
      </w:r>
    </w:p>
    <w:p w:rsidR="005914BA" w:rsidRPr="005914BA" w:rsidRDefault="005914BA" w:rsidP="00954207">
      <w:pPr>
        <w:spacing w:after="0" w:line="360" w:lineRule="auto"/>
        <w:ind w:left="18" w:firstLine="9"/>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Organizational performance refers to how well an organization is doing and how much of its daily  tasks and set objectives it successfully completes. Measuring an organization's performance  involves comparing its actual outputs or results with the intended ones. This comparison helps  organizations determine if they're achieving what they set out to do. Business owners, strategic  partners, and managers typically conduct this performance evaluation, and the process includes  recognizing and implementing processes that can help improve the company's performance.  (Indeed Editorial team, 2022)  </w:t>
      </w:r>
    </w:p>
    <w:p w:rsidR="006B0EE7" w:rsidRDefault="006B0EE7" w:rsidP="006B0EE7">
      <w:pPr>
        <w:spacing w:after="0" w:line="360" w:lineRule="auto"/>
        <w:rPr>
          <w:rFonts w:ascii="Times New Roman" w:eastAsia="Times New Roman" w:hAnsi="Times New Roman" w:cs="Times New Roman"/>
          <w:color w:val="000000"/>
          <w:sz w:val="24"/>
          <w:szCs w:val="24"/>
        </w:rPr>
      </w:pPr>
    </w:p>
    <w:p w:rsidR="006B0EE7" w:rsidRDefault="006B0EE7" w:rsidP="006B0EE7">
      <w:pPr>
        <w:spacing w:after="0" w:line="360" w:lineRule="auto"/>
        <w:rPr>
          <w:rFonts w:ascii="Times New Roman" w:eastAsia="Times New Roman" w:hAnsi="Times New Roman" w:cs="Times New Roman"/>
          <w:color w:val="000000"/>
          <w:sz w:val="24"/>
          <w:szCs w:val="24"/>
        </w:rPr>
      </w:pP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 xml:space="preserve">4. </w:t>
      </w:r>
      <w:r w:rsidR="006B0EE7">
        <w:rPr>
          <w:rFonts w:ascii="Times New Roman" w:eastAsia="Times New Roman" w:hAnsi="Times New Roman" w:cs="Times New Roman"/>
          <w:color w:val="000000"/>
          <w:sz w:val="24"/>
          <w:szCs w:val="24"/>
        </w:rPr>
        <w:tab/>
      </w:r>
      <w:r w:rsidRPr="005914BA">
        <w:rPr>
          <w:rFonts w:ascii="Times New Roman" w:eastAsia="Times New Roman" w:hAnsi="Times New Roman" w:cs="Times New Roman"/>
          <w:color w:val="000000"/>
          <w:sz w:val="24"/>
          <w:szCs w:val="24"/>
        </w:rPr>
        <w:t>Multinational corporations  </w:t>
      </w:r>
    </w:p>
    <w:p w:rsidR="005914BA" w:rsidRPr="005914BA" w:rsidRDefault="005914BA" w:rsidP="00954207">
      <w:pPr>
        <w:spacing w:after="0" w:line="360" w:lineRule="auto"/>
        <w:ind w:left="18" w:firstLine="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There is no formal definition of a multinational corporation, although various definitions have  been proposed using different criteria (Ishimwe, 2013; Kagabo, 2012; Magunga, 2010; Mutio,  2013). Among these notions and definitions, include examination of different metrics.  Multinational firm is one that is structured so that business is conducted or ownership is held across  a number of countries, or one that is organized into global product divisions (Avulyte, 2014). The  specific ratio of foreignbusiness activities or assets to total firm activities or assets is another  criteria used in the definition of the multinational corporations (Cheptegei, 2012). In this context,  a multinational firm is one in which a certain percentage of the earnings, assets, sales, or personnel  of a firm come from or are deployed in foreign locations (Mutambah, 2012).  </w:t>
      </w:r>
    </w:p>
    <w:p w:rsidR="005914BA" w:rsidRPr="005914BA" w:rsidRDefault="005914BA" w:rsidP="00954207">
      <w:pPr>
        <w:spacing w:after="0" w:line="360" w:lineRule="auto"/>
        <w:ind w:left="20" w:hanging="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Another definition is based on the perspective of the corporation in relations to the scope of its  activities. This definition holds that if the management of a corporation has the perception and the  attitude that the parameters of its sphere of operations and markets are multinational, then the firm  is indeed a multinational corporation (Mwende, 2013).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5. </w:t>
      </w:r>
      <w:r w:rsidR="006B0EE7">
        <w:rPr>
          <w:rFonts w:ascii="Times New Roman" w:eastAsia="Times New Roman" w:hAnsi="Times New Roman" w:cs="Times New Roman"/>
          <w:color w:val="000000"/>
          <w:sz w:val="24"/>
          <w:szCs w:val="24"/>
        </w:rPr>
        <w:tab/>
      </w:r>
      <w:r w:rsidRPr="005914BA">
        <w:rPr>
          <w:rFonts w:ascii="Times New Roman" w:eastAsia="Times New Roman" w:hAnsi="Times New Roman" w:cs="Times New Roman"/>
          <w:color w:val="000000"/>
          <w:sz w:val="24"/>
          <w:szCs w:val="24"/>
        </w:rPr>
        <w:t>Joint venture  </w:t>
      </w:r>
    </w:p>
    <w:p w:rsidR="005914BA" w:rsidRPr="005914BA" w:rsidRDefault="005914BA" w:rsidP="00954207">
      <w:pPr>
        <w:spacing w:after="0" w:line="360" w:lineRule="auto"/>
        <w:ind w:left="20" w:firstLine="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This is one of the preferred modes of entry into international business for businesses who do not  mind sharing their brand, knowledge, and expertise.  </w:t>
      </w:r>
    </w:p>
    <w:p w:rsidR="005914BA" w:rsidRPr="005914BA" w:rsidRDefault="005914BA" w:rsidP="00954207">
      <w:pPr>
        <w:spacing w:after="0" w:line="360" w:lineRule="auto"/>
        <w:ind w:left="20" w:firstLine="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Companies wishing to expand into overseas markets can form joint ventures with local businesses  in the overseas location, wherein both joint venture partners share the rewards and risks associated  with the business.  </w:t>
      </w:r>
    </w:p>
    <w:p w:rsidR="006B0EE7" w:rsidRDefault="006B0EE7" w:rsidP="00954207">
      <w:pPr>
        <w:spacing w:after="0" w:line="360" w:lineRule="auto"/>
        <w:ind w:left="3749"/>
        <w:rPr>
          <w:rFonts w:ascii="Times New Roman" w:eastAsia="Times New Roman" w:hAnsi="Times New Roman" w:cs="Times New Roman"/>
          <w:color w:val="000000"/>
          <w:sz w:val="24"/>
          <w:szCs w:val="24"/>
        </w:rPr>
      </w:pPr>
    </w:p>
    <w:p w:rsidR="006B0EE7" w:rsidRDefault="006B0EE7" w:rsidP="00954207">
      <w:pPr>
        <w:spacing w:after="0" w:line="360" w:lineRule="auto"/>
        <w:ind w:left="3749"/>
        <w:rPr>
          <w:rFonts w:ascii="Times New Roman" w:eastAsia="Times New Roman" w:hAnsi="Times New Roman" w:cs="Times New Roman"/>
          <w:color w:val="000000"/>
          <w:sz w:val="24"/>
          <w:szCs w:val="24"/>
        </w:rPr>
      </w:pPr>
    </w:p>
    <w:p w:rsidR="006B0EE7" w:rsidRDefault="006B0EE7" w:rsidP="00954207">
      <w:pPr>
        <w:spacing w:after="0" w:line="360" w:lineRule="auto"/>
        <w:ind w:left="3749"/>
        <w:rPr>
          <w:rFonts w:ascii="Times New Roman" w:eastAsia="Times New Roman" w:hAnsi="Times New Roman" w:cs="Times New Roman"/>
          <w:color w:val="000000"/>
          <w:sz w:val="24"/>
          <w:szCs w:val="24"/>
        </w:rPr>
      </w:pPr>
    </w:p>
    <w:p w:rsidR="006B0EE7" w:rsidRDefault="006B0EE7" w:rsidP="00954207">
      <w:pPr>
        <w:spacing w:after="0" w:line="360" w:lineRule="auto"/>
        <w:ind w:left="3749"/>
        <w:rPr>
          <w:rFonts w:ascii="Times New Roman" w:eastAsia="Times New Roman" w:hAnsi="Times New Roman" w:cs="Times New Roman"/>
          <w:color w:val="000000"/>
          <w:sz w:val="24"/>
          <w:szCs w:val="24"/>
        </w:rPr>
      </w:pPr>
    </w:p>
    <w:p w:rsidR="006B0EE7" w:rsidRDefault="006B0EE7" w:rsidP="00954207">
      <w:pPr>
        <w:spacing w:after="0" w:line="360" w:lineRule="auto"/>
        <w:ind w:left="3749"/>
        <w:rPr>
          <w:rFonts w:ascii="Times New Roman" w:eastAsia="Times New Roman" w:hAnsi="Times New Roman" w:cs="Times New Roman"/>
          <w:color w:val="000000"/>
          <w:sz w:val="24"/>
          <w:szCs w:val="24"/>
        </w:rPr>
      </w:pPr>
    </w:p>
    <w:p w:rsidR="006B0EE7" w:rsidRDefault="006B0EE7" w:rsidP="00954207">
      <w:pPr>
        <w:spacing w:after="0" w:line="360" w:lineRule="auto"/>
        <w:ind w:left="3749"/>
        <w:rPr>
          <w:rFonts w:ascii="Times New Roman" w:eastAsia="Times New Roman" w:hAnsi="Times New Roman" w:cs="Times New Roman"/>
          <w:color w:val="000000"/>
          <w:sz w:val="24"/>
          <w:szCs w:val="24"/>
        </w:rPr>
      </w:pPr>
    </w:p>
    <w:p w:rsidR="006B0EE7" w:rsidRDefault="006B0EE7" w:rsidP="00954207">
      <w:pPr>
        <w:spacing w:after="0" w:line="360" w:lineRule="auto"/>
        <w:ind w:left="3749"/>
        <w:rPr>
          <w:rFonts w:ascii="Times New Roman" w:eastAsia="Times New Roman" w:hAnsi="Times New Roman" w:cs="Times New Roman"/>
          <w:color w:val="000000"/>
          <w:sz w:val="24"/>
          <w:szCs w:val="24"/>
        </w:rPr>
      </w:pPr>
    </w:p>
    <w:p w:rsidR="005914BA" w:rsidRPr="005914BA" w:rsidRDefault="005914BA" w:rsidP="00954207">
      <w:pPr>
        <w:spacing w:after="0" w:line="360" w:lineRule="auto"/>
        <w:ind w:left="3749"/>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lastRenderedPageBreak/>
        <w:t>CHAPTER TWO  </w:t>
      </w:r>
    </w:p>
    <w:p w:rsidR="005914BA" w:rsidRPr="005914BA" w:rsidRDefault="005914BA" w:rsidP="00954207">
      <w:pPr>
        <w:spacing w:after="0" w:line="360" w:lineRule="auto"/>
        <w:ind w:left="3259"/>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LITERATURE REVIEW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2.0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Preamble  </w:t>
      </w:r>
    </w:p>
    <w:p w:rsidR="005914BA" w:rsidRPr="005914BA" w:rsidRDefault="005914BA" w:rsidP="00954207">
      <w:pPr>
        <w:spacing w:after="0" w:line="360" w:lineRule="auto"/>
        <w:ind w:left="25" w:hanging="1"/>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This section concerns a systematic analysis and appraisal of studies, works and documents  containing information about the problem under study. It serve as an essential ingredient for  development of knowledge since every study builds on and benefits from previous studies.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2.1 Conceptual Review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2.1.1 Foreign market entry strategy </w:t>
      </w:r>
    </w:p>
    <w:p w:rsidR="006B0EE7" w:rsidRDefault="005914BA" w:rsidP="006B0EE7">
      <w:pPr>
        <w:spacing w:after="0" w:line="360" w:lineRule="auto"/>
        <w:ind w:left="20" w:firstLine="3"/>
        <w:jc w:val="both"/>
        <w:rPr>
          <w:rFonts w:ascii="Times New Roman" w:eastAsia="Times New Roman" w:hAnsi="Times New Roman" w:cs="Times New Roman"/>
          <w:color w:val="000000"/>
          <w:sz w:val="24"/>
          <w:szCs w:val="24"/>
        </w:rPr>
      </w:pPr>
      <w:r w:rsidRPr="005914BA">
        <w:rPr>
          <w:rFonts w:ascii="Times New Roman" w:eastAsia="Times New Roman" w:hAnsi="Times New Roman" w:cs="Times New Roman"/>
          <w:color w:val="000000"/>
          <w:sz w:val="24"/>
          <w:szCs w:val="24"/>
        </w:rPr>
        <w:t xml:space="preserve">Market entry strategy is when introducing new products to new/existing market, which can cause  an impact on the market from their time of entry (Green, Barclay and Ryans, 1995). A market  entry involve a combination of factors that determine firms’ foreign market entry decisions, which  consist of cultural aspects, Location costs, internalization, financial variables, competitive strategy  and the cost of doing business abroad (Buckly and Casson, 1998). Indeed, certain researchers use  the terms “entry mode” and “entry strategy” interchangeably, e.g. Cavusgil et al. (2011) and  Andersen and Buvik (2002), while Root (1987) defines entry strategy as a range of decisions, and  entry mode as one of them. Entering a new market is one of a firm's most important strategic  choices, it requires strong commitment concerning financial and managerial resources and a  variety of research methods in several fields such as country size and the level of development,  trade and infrastructure (Mitra and Golder, 2002) as well as competitive advantages, market  assessment and timing of entry (Green, Barclay and Ryans, 1995). As firms increasingly engage  in international business and increasingly depend on international markets for survival and growth,  the importance of the strategic reasoning and decision-making related to internationalization is  ever growing. At the very heart of any international strategy lies the selection of what markets to  enter and the entry mode for each market (Koch, 2001). In choosing market expansion strategies,  companies face several elements that can cause a variety of competitive conditions in diverse  markets </w:t>
      </w:r>
      <w:r w:rsidRPr="005914BA">
        <w:rPr>
          <w:rFonts w:ascii="Times New Roman" w:eastAsia="Times New Roman" w:hAnsi="Times New Roman" w:cs="Times New Roman"/>
          <w:color w:val="000000"/>
          <w:sz w:val="24"/>
          <w:szCs w:val="24"/>
        </w:rPr>
        <w:lastRenderedPageBreak/>
        <w:t xml:space="preserve">over time; these challenges could appear in different forms such as firms that gain fast  rate growth through short product life cycle can develop entry barriers against competitors and  increase profitability. On the other hand choosing few markets for accelerated growth can lead to  increased market share and indicate a powerful competitive state (Hollensen, 2014). Companies  may pursue different types of entry strategies to establish in certain markets, one of these strategies  is a global strategy. </w:t>
      </w:r>
    </w:p>
    <w:p w:rsidR="005914BA" w:rsidRPr="005914BA" w:rsidRDefault="005914BA" w:rsidP="006B0EE7">
      <w:pPr>
        <w:spacing w:after="0" w:line="360" w:lineRule="auto"/>
        <w:ind w:left="20" w:firstLine="3"/>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For an effective global strategy, Global Strategy Build competition position  Integrate dispersed activities Extend home base advantages Product location Build clear base for  each distinct entity Consistent Position strategy companies should as well focus on distributing  their product-lines and activities to home bases at different locations with the most advantageous  opportunities; and integrating their activities to avoid any challenges that could arise due to  language and cultural differences when it comes to international markets (Hutt and Speh, 2010).  Entering a new market requires several entry modes that could help the firm on making the right  decisions, the previous should be based on balancing risks and rewards resulted from the chosen  entry (Rienda and Quer, 2007 as seen in Akhsassi 2014). Mintzberg (1978), as seen in Arnstorp,  (2013) defined strategy as “a pattern in a stream of decisions”, this study views foreign market  entry strategy as the stream of decisions that leads to entry into a foreign market. These patterns  of decisions that should be considered when entering into the foreign market are;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 the rationale for market selection,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ii. the choice of entry mode and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iii. staffing and establishing foreign operations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2.1.2 The Rationale for Market Selection  </w:t>
      </w:r>
    </w:p>
    <w:p w:rsidR="005914BA" w:rsidRPr="005914BA" w:rsidRDefault="005914BA" w:rsidP="006B0EE7">
      <w:pPr>
        <w:spacing w:after="0" w:line="360" w:lineRule="auto"/>
        <w:ind w:left="16" w:hanging="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Frequently described as a standout amongst the most basic choices in international business  (Cherunilam, 2007, Andersen and Strandskov, 1997), market selection is worried with recognizing  and screening potential country-markets and ultimately selecting which markets to enter. The  market selection process is usually composed of </w:t>
      </w:r>
      <w:r w:rsidRPr="005914BA">
        <w:rPr>
          <w:rFonts w:ascii="Times New Roman" w:eastAsia="Times New Roman" w:hAnsi="Times New Roman" w:cs="Times New Roman"/>
          <w:color w:val="000000"/>
          <w:sz w:val="24"/>
          <w:szCs w:val="24"/>
        </w:rPr>
        <w:lastRenderedPageBreak/>
        <w:t>stages, such as preliminary screening, identification/in-depth screening and final selection (Koch, 2001). At each stage markets are  assessed based on a range of selection criteria such as market size and growth, availability and cost  of production factors, level of economic development, country condition, psychic separation,  market-based variables, competition, information and market knowledge (Sakarya et al., 2007).  More generally, such selection criteria can thus be outer or inner to the firm, they can be market or industry-based, host country institution-based or firm resourcebased. Despite presenting a scope  of various choice criteria, Cavusgil et al. (2011) ultimately states that “the best markets are large  and fast-growing”, emphasizing the significance of market-based factors. The factors considered  and the reasoning leading to market selection constitute the firm’s rationale for market selection.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2.1.3 Choice of Entry Mode  </w:t>
      </w:r>
    </w:p>
    <w:p w:rsidR="005914BA" w:rsidRPr="005914BA" w:rsidRDefault="005914BA" w:rsidP="006B0EE7">
      <w:pPr>
        <w:spacing w:after="0" w:line="360" w:lineRule="auto"/>
        <w:ind w:left="20" w:firstLine="13"/>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Strategies conceivably, the most widely studied concept within the foreign market entry process  is the choice of entry mode. Root (1983) defines foreign market entry mode as “an institutional  course of action that makes possible the passage of a firm’s items, innovation human aptitudes,  management, or different assets into a foreign country”. Anderson and Gatignon (1986) allude to  the entry mode as the “governance structure” of the foreign operations. Choosing an entry mode  includes several trade-offs, and each available entry mode has its focal points and weaknesses.  Firms seek to choose an entry mode that yields the desired measure of control over operations in  the foreign country, while at the same time adhering to the firm’s resource constraints and limiting  the risk assumed. According to Root (1987) “to gain greater control, the company will have to  commit more resources to foreign markets and thereby assume greater market and political risks.”  Anderson and Gatignon (1986) , in this manner recommends that the decision of entry mode is a  function of this exchange-off among control and resource commitment, while Cavusgil et al.  (2011), in addition includes the dimensions of flexibility and risk. Several different classifications of the generic entry modes accessible to the firm have been proposed. In an expansive broad sense  they can be classified as </w:t>
      </w:r>
      <w:r w:rsidRPr="005914BA">
        <w:rPr>
          <w:rFonts w:ascii="Times New Roman" w:eastAsia="Times New Roman" w:hAnsi="Times New Roman" w:cs="Times New Roman"/>
          <w:color w:val="000000"/>
          <w:sz w:val="24"/>
          <w:szCs w:val="24"/>
        </w:rPr>
        <w:lastRenderedPageBreak/>
        <w:t>either low-, medium- or highcontrol modes (Anderson and Gatignon,  1986, Cavusgil et al., 2011) or as either export, contractual or investment/equity modes (Root,  1987). Based on 15 more specific entry modes presented by Root (1987), Johnson and Tellis  (2008) propose the following five generic entry modes: Export: a firm’s sales of goods/services  created in the home market and sold in the host nation, specifically or through directly an entity in  the host country, for example, a business specialist or distributor. License and Franchise: A formal  consent or right offered to a firm or a specialized agent located in a host nation to utilize a firm’s  exclusive innovation or other knowledge resources in return for payment. Alliance: Agreement  and joint effort between a firm in the home market with a firm situated in a host nation to share  activities in the host nation. Joint Venture: Shared responsibility of an entity situated in a host  nation by two accomplices – one situated in the home country and the other situated in the host  nation. Wholly Owned Subsidiary: Complete ownership of an (acquired or developed) entity  situated in a host nation by a firm situated in the home country to manufacture or perform esteem  expansion or offer products/benefits in the host country.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2.1.4 Staffing and Establishing Foreign Operations  </w:t>
      </w:r>
    </w:p>
    <w:p w:rsidR="005914BA" w:rsidRPr="005914BA" w:rsidRDefault="005914BA" w:rsidP="00954207">
      <w:pPr>
        <w:spacing w:after="0" w:line="360" w:lineRule="auto"/>
        <w:ind w:left="21"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Given that the chosen entry mode includes a type of subsidiary in the foreign market, either jointly  or wholly owned, the entrant firm must establish foreign business operations. This entails a range  of activities such as designing and staffing an organization, hiring or buying offices or facilities,  contracting external advisors, accounting and auditing firms and other business partners, getting  important licenses, certificates and approvals required to operate in the host country etc. This third  aspect of foreign market entry strategy is worried with the difficulties, costs and decisions related  to setting up foreign operations. It is a less concise and restricted aspect than the two former, and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21  </w:t>
      </w:r>
    </w:p>
    <w:p w:rsidR="005914BA" w:rsidRPr="005914BA" w:rsidRDefault="005914BA" w:rsidP="00954207">
      <w:pPr>
        <w:spacing w:after="0" w:line="360" w:lineRule="auto"/>
        <w:ind w:left="18" w:firstLine="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is expected to be open enough to capture an extensive variety of issues firms are exposed to when  setting up business operations in the particular foreign countries considered in this study. One vital  part of the staffing strategy, is the decision between employing parent country nationals (PCNs)  or expatriates, host country nationals (HCNs) and third country nationals (TCNs), corresponding  to the categorization of Cavusgil et al. (2011). According to Gaur et al. (2007) this staffing decision  has implications for control, coordination and knowledge management between the parent firm  and the subsidiary, as well as affecting subsidiary responsiveness and legitimacy in the host  country. Additionally, this part of the market entry process is intended to address the total costs  and the time it takes to set up business operations in the foreign country.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2.1.5 Foreign Entry Market Mode Classification  </w:t>
      </w:r>
    </w:p>
    <w:p w:rsidR="005914BA" w:rsidRPr="005914BA" w:rsidRDefault="005914BA" w:rsidP="00954207">
      <w:pPr>
        <w:spacing w:after="0" w:line="360" w:lineRule="auto"/>
        <w:ind w:left="18" w:firstLine="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decision of foreign market entry mode is the choice of which type of operation to use to enter  foreign markets. Firms growing past their national limits are confronted with the key choice of  how to build themselves abroad. To understand and investigate firms’ Mode of Entry (MOE) is  what concerns researchers in foreign market entry. Entry mode researchers have examined a  substantial number of entry mode types, yet, the extent of this number is not completely agreed  upon. To give some examples, Anderson and Gatignon (1986) list 17, Pan and Tse (2000) proposed  10,Erramilli and Rao (1990) charaterize 11 while Brouthers and Hennart (2007) recognize 16  diverse entry mode types in the observational writing. Other than various perspectives on the  correct number of sorts, analysts additionally recommend different approaches to characterize  entry mode type. Be that as it may, there is by all accounts accord on three (or four) general  classifications into which the different types fall. These pursue a custom worked around the works  of Root (1987), which has later been embraced and additionally adjusted by numerous researchers  (e.g. Pan and Tse, 2000; Sharma and Erramilli, 2004). These types are export, contractual, and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22  </w:t>
      </w:r>
    </w:p>
    <w:p w:rsidR="005914BA" w:rsidRPr="005914BA" w:rsidRDefault="005914BA" w:rsidP="00954207">
      <w:pPr>
        <w:spacing w:after="0" w:line="360" w:lineRule="auto"/>
        <w:ind w:left="2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investment/establishment entry modes.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2.1.5.1 Market Entry Mode  </w:t>
      </w:r>
    </w:p>
    <w:p w:rsidR="005914BA" w:rsidRPr="005914BA" w:rsidRDefault="005914BA" w:rsidP="00954207">
      <w:pPr>
        <w:spacing w:after="0" w:line="360" w:lineRule="auto"/>
        <w:ind w:left="20" w:firstLine="3"/>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Entering another market requires several entry modes that could help the firm on settling on the  correct choice. The firm has various options when it is endeavoring to assess a mode of market  entry. It should be remembered that there is nobody techniques which is reasonable to all  organizations under a specific arrangement of conditions. However, there are number of  alternatives which companies and individuals within them have to weigh up under the pertaining  market situation. In choosing mode of entry a number of particular factors will shape their choices.  There are various modes of entry that a firm/corporation may choose to adopt. There are a number  of ways to classify the options of entry open to corporations, but no one method is accurate because  of the dynamic nature of the global economy.  </w:t>
      </w:r>
    </w:p>
    <w:p w:rsidR="005914BA" w:rsidRPr="005914BA" w:rsidRDefault="005914BA" w:rsidP="00954207">
      <w:pPr>
        <w:spacing w:after="0" w:line="360" w:lineRule="auto"/>
        <w:ind w:left="46" w:hanging="340"/>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Exporting: Exporting is the most usual method of going into foreign market. Initially, a  domestic business unit begins its global business by trading to one country. Progressively, it  extends its exports to various nations. Exporting is exceptionally valuable when a country has  surplus production capacity i.e., its household utilization is less than its production capacity.  </w:t>
      </w:r>
    </w:p>
    <w:p w:rsidR="005914BA" w:rsidRPr="005914BA" w:rsidRDefault="005914BA" w:rsidP="00954207">
      <w:pPr>
        <w:spacing w:after="0" w:line="360" w:lineRule="auto"/>
        <w:ind w:left="23" w:hanging="35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 Licensing and Franchising: In licensing business unit of one nation (Licensor) permits the  business unit of other nations (Licensee) to utilize its specialized know-how (patents,  trademarks, copyrights and so forth.). For this, licensor charges sovereignty/royalty from  license for a stipulated time frame. In the majority of the countries, the rate of royalty ranges  from 5 per cent to 8 per cent for sales made. Licensing agreements empowers the licensor to  make maximum utilization of its intellectual property. Licensee, as well, can profit the  advantages of present day innovation by going into licensing agreement. Under franchising,  business unit of one country (Franchiser) concedes appropriate right to do business in a specific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23  </w:t>
      </w:r>
    </w:p>
    <w:p w:rsidR="005914BA" w:rsidRPr="005914BA" w:rsidRDefault="005914BA" w:rsidP="00954207">
      <w:pPr>
        <w:spacing w:after="0" w:line="360" w:lineRule="auto"/>
        <w:ind w:left="378"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way to the business unit of other country (Franchisee). This right can be with regards to selling  the products under the brand name of franchiser. Sometimes, the key parts </w:t>
      </w:r>
      <w:r w:rsidRPr="005914BA">
        <w:rPr>
          <w:rFonts w:ascii="Times New Roman" w:eastAsia="Times New Roman" w:hAnsi="Times New Roman" w:cs="Times New Roman"/>
          <w:color w:val="000000"/>
          <w:sz w:val="24"/>
          <w:szCs w:val="24"/>
        </w:rPr>
        <w:lastRenderedPageBreak/>
        <w:t>are given by  franchiser to franchisee. In another type of franchising, the producer may select dealers in other  countries. For instance, soda pop makers like Pepsi and Coca-Cola give the key part of their  products, Le. Syrup to their franchisee in different countries. The franchisees have their own  particular packaging plants where they make soda pops. However they offer the same under  the brand name of the franchiser.  </w:t>
      </w:r>
    </w:p>
    <w:p w:rsidR="005914BA" w:rsidRPr="005914BA" w:rsidRDefault="005914BA" w:rsidP="00954207">
      <w:pPr>
        <w:spacing w:after="0" w:line="360" w:lineRule="auto"/>
        <w:ind w:left="28" w:hanging="35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 Strategic Alliance: Strategic alliance is entered between two business units for accomplishing  a particular objective e.g., setting up basic innovative work unit for growing new innovation,  giving training to employees of both units. Setting up common research and development unit  for developing new technology, providing training to employees of both units.  </w:t>
      </w:r>
    </w:p>
    <w:p w:rsidR="005914BA" w:rsidRPr="005914BA" w:rsidRDefault="005914BA" w:rsidP="00954207">
      <w:pPr>
        <w:spacing w:after="0" w:line="360" w:lineRule="auto"/>
        <w:ind w:left="22" w:hanging="35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 Joint Ventures: It is a common strategy for getting an entry into foreign market. In joint  venture, foreign partner makes a course of action or agreement with nearby unit of other nations  in which possession and management are shared by local unit and foreign accomplice. Local  unit has thorough knowledge of domestic conditions and it has its local set-up and  infrastructure like manufacturing unit, distribution network, service centers, etc.  </w:t>
      </w:r>
    </w:p>
    <w:p w:rsidR="005914BA" w:rsidRPr="005914BA" w:rsidRDefault="005914BA" w:rsidP="006B0EE7">
      <w:pPr>
        <w:spacing w:after="0" w:line="360" w:lineRule="auto"/>
        <w:ind w:left="30" w:hanging="350"/>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 Contract Manufacturing: In this understanding, specialty unit or business unit of one country  goes into agreement with producers of different countries to enable them to fabricate the  merchandise at their own, yet the right to market these products is held by the parent foreign  enterprise. Under such agreement, the parent foreign enterprise can expand its business to other  nations without setting up its own manufacturing plant in other nations. If the parent enterprise  feels that marketing in a particular nation is not much profitable, it can have easy exit from that nation as it has not set up its own production plant in other nation.  </w:t>
      </w:r>
    </w:p>
    <w:p w:rsidR="005914BA" w:rsidRPr="005914BA" w:rsidRDefault="005914BA" w:rsidP="00954207">
      <w:pPr>
        <w:spacing w:after="0" w:line="360" w:lineRule="auto"/>
        <w:ind w:left="29" w:hanging="35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6. Management Contracting: In this arrangement, parent enterprise of one nation sets up  management agencies. Through these administration offices, business units of different  countries are overseen with no stake in possession/capital. It implies the parent venture  </w:t>
      </w:r>
      <w:r w:rsidRPr="005914BA">
        <w:rPr>
          <w:rFonts w:ascii="Times New Roman" w:eastAsia="Times New Roman" w:hAnsi="Times New Roman" w:cs="Times New Roman"/>
          <w:color w:val="000000"/>
          <w:sz w:val="24"/>
          <w:szCs w:val="24"/>
        </w:rPr>
        <w:lastRenderedPageBreak/>
        <w:t>essentially gives its administrative skill to business units of different countries. For this, a few  expenses as rate of benefit or singular amount expense is charged by parent enterprise.  </w:t>
      </w:r>
    </w:p>
    <w:p w:rsidR="005914BA" w:rsidRPr="005914BA" w:rsidRDefault="005914BA" w:rsidP="00954207">
      <w:pPr>
        <w:spacing w:after="0" w:line="360" w:lineRule="auto"/>
        <w:ind w:left="27" w:hanging="351"/>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 Wholly Owned Subsidiaries: A few organizations open completely possessed assembling  units in different countries. These backup organizations are wholly owned by their parent  organization. MNCs incline toward this course for globalization when they need to have  complete control over assembling activities in different countries. Rather than going into joint  ventures, licensing, franchising, exporting, and so on. They set up their own subsidiary units  in various countries. MNCs have full proprietorship and control over these subsidiaries. For  instance, Samsung gadgets have set up Samsung China as its completely claimed fabricating  backup unit.  </w:t>
      </w:r>
    </w:p>
    <w:p w:rsidR="005914BA" w:rsidRPr="005914BA" w:rsidRDefault="005914BA" w:rsidP="00954207">
      <w:pPr>
        <w:spacing w:after="0" w:line="360" w:lineRule="auto"/>
        <w:ind w:left="33" w:hanging="34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 Assembly Contracts: In this strategy of going into foreign markets, foreign partner gives key  segments and parts which are gathered in another country. Usually business unit of developed  nation provides key components, while these are assembled in developing nation. These  agreements are gone into in order to profit the advantage of the shabby work accessible in  developing nations. The products so assembled are showcase under the brand name of foreign  parent company.  </w:t>
      </w:r>
    </w:p>
    <w:p w:rsidR="005914BA" w:rsidRPr="005914BA" w:rsidRDefault="005914BA" w:rsidP="006B0EE7">
      <w:pPr>
        <w:spacing w:after="0" w:line="360" w:lineRule="auto"/>
        <w:ind w:left="28" w:hanging="35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 Cross-border Mergers and Acquisitions: Such mergers and acquisitions happen between  business units of various countries. In merger, business units generally operating working at same level, having same sort of business join hands to avoid competition and to improve their  long-term competitive strength.  </w:t>
      </w:r>
    </w:p>
    <w:p w:rsidR="005914BA" w:rsidRPr="005914BA" w:rsidRDefault="005914BA" w:rsidP="00954207">
      <w:pPr>
        <w:spacing w:after="0" w:line="360" w:lineRule="auto"/>
        <w:ind w:left="46" w:hanging="33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 Third Country Route Location: This strategy of taking entry into foreign markets is utilized  to exploit well disposed relations between two countries. In this case, one country does not  make direct investment in other nation; rather investment is made in third nation. Through this  third nation, the investment is routed to destination country.  </w:t>
      </w:r>
    </w:p>
    <w:p w:rsidR="005914BA" w:rsidRPr="005914BA" w:rsidRDefault="005914BA" w:rsidP="00954207">
      <w:pPr>
        <w:spacing w:after="0" w:line="360" w:lineRule="auto"/>
        <w:ind w:left="46" w:hanging="33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11. Consortium: these are similar to joint ventures and could be classified as such with the  exception of two unique qualities (1)they involved a larger number of participants and (2) and  they frequently work in a nations or market where none of the member is </w:t>
      </w:r>
      <w:r w:rsidRPr="005914BA">
        <w:rPr>
          <w:rFonts w:ascii="Times New Roman" w:eastAsia="Times New Roman" w:hAnsi="Times New Roman" w:cs="Times New Roman"/>
          <w:color w:val="000000"/>
          <w:sz w:val="24"/>
          <w:szCs w:val="24"/>
        </w:rPr>
        <w:lastRenderedPageBreak/>
        <w:t>currently active.  Consortia are developed to pull financial and managerial resources to lessen risks. Internet: the  internet is becoming important as a foreign market entry strategy. Internet promoting  concentrated on local deals. Be that as it may, a shocking expansive number of companies  started receiving orders from customers in different countries, bringing about the idea of the  concept of foreign internet marketing (FIM)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2.2.</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 xml:space="preserve"> Theoretical Review  </w:t>
      </w:r>
    </w:p>
    <w:p w:rsidR="005914BA" w:rsidRPr="005914BA" w:rsidRDefault="005914BA" w:rsidP="006B0EE7">
      <w:pPr>
        <w:spacing w:after="0" w:line="360" w:lineRule="auto"/>
        <w:ind w:left="20" w:firstLine="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This subsection gives a brief introduction, to the most common theoretical perspectives on foreign  market entry strategy as relates to this study. In their comprehensive literature review of the research field, Brouthers and Hennart (2007) found that the most commonly employed theoretical  perspectives on the entry mode choice are transaction cost theory, the resourcebased view,  institutional theory and Dunning’s eclectic framework.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Institutional Theory  </w:t>
      </w:r>
    </w:p>
    <w:p w:rsidR="005914BA" w:rsidRPr="005914BA" w:rsidRDefault="005914BA" w:rsidP="00954207">
      <w:pPr>
        <w:spacing w:after="0" w:line="360" w:lineRule="auto"/>
        <w:ind w:left="18"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INT is constructed on the notions that govern the institution. According to INT, “organizations  implement business practices because doing so enhances their legitimacy” (DiMaggio &amp; Powell,  1983). This theory can provide valuable insights on SCM tools and practice adoption. INT may be  used to describe how changes in societal values, technology improvements, and legislation  influence decisions about “green” sustainable activities and environmental management (Tate et  al., 2010). Market forces along with the SC, according to Gonzalez et al. (2008), have a substantial  influence on the adoption of environmental measures. They conclude that companies with a  certified EMS place greater pressure on their suppliers to adopt environmental practices, claiming  that environmental awareness diffuses upstream in the SC.  </w:t>
      </w:r>
    </w:p>
    <w:p w:rsidR="005914BA" w:rsidRPr="005914BA" w:rsidRDefault="005914BA" w:rsidP="00954207">
      <w:pPr>
        <w:spacing w:after="0" w:line="360" w:lineRule="auto"/>
        <w:ind w:left="18"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According to Zhu and Sarkis (2007), these three institutional constraints have a moderating  influence on Chinese firms' GSCM practices and performance. They show that normative and  coercive constraints modulate certain GSCM practices to enhance firms' environmental  performance, although the presence of mimetic pressure increased GSCM practices' economic  performance. However, none of the pressures result in a win-</w:t>
      </w:r>
      <w:r w:rsidRPr="005914BA">
        <w:rPr>
          <w:rFonts w:ascii="Times New Roman" w:eastAsia="Times New Roman" w:hAnsi="Times New Roman" w:cs="Times New Roman"/>
          <w:color w:val="000000"/>
          <w:sz w:val="24"/>
          <w:szCs w:val="24"/>
        </w:rPr>
        <w:lastRenderedPageBreak/>
        <w:t>win situation for GSCM in terms of  increased economic and environmental performance. Delmas and Toffel (2004) study how  different organizational methods led to the adoption of environmental management techniques  using INT.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 Transaction Cost Economy Theory </w:t>
      </w:r>
    </w:p>
    <w:p w:rsidR="005914BA" w:rsidRPr="005914BA" w:rsidRDefault="005914BA" w:rsidP="006B0EE7">
      <w:pPr>
        <w:spacing w:after="0" w:line="360" w:lineRule="auto"/>
        <w:ind w:left="18"/>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Among the four perspectives, transaction cost theory is the most frequently used theoretical  perspective (Brouthers and Hennart, 2007). Transaction cost theory is concerned with the costs of  transacting in the market, and states that the boundaries of firms are determined by firms selecting  the governance structure that minimizes the transaction costs of carrying out its activities  (Williamson, 1985). The theory is based on two behavioral assumptions, namely bounded  rationality and opportunism. According to Williamson (1985) three factors influence transaction  costs and thereby the choice of governance structure, namely asset specificity, internal and external  uncertainty and task frequency. According to Anderson and Gatignon (1986) the entry mode  decision is a trade-off between control and resource commitment. When the transaction costs of  operating in a particular foreign market are low, firms utilize the market. In other words, the default  entry mode under the transaction cost perspective is a low resource commitment mode, such as  exporting. When transaction costs of operating in the foreign market are higher, the need for  control is higher and firms must engage in an entry mode that involves higher commitment of  resources, such as establishing a subsidiary abroad. Resource-Based View The resource-based  view, also termed knowledge-based or organizational capabilities view, focuses on the unique  bundle of resources and capabilities possessed by the firm. Barney (1991) classifies firm resources  into financial resources, physical resources, human resources and organizational capital, and states  that resources that are valuable, rare and imperfectly imitable form a basis for competitive  advantages. Firms thus seek to possess, develop or acquire such resources in order to exploit  competitive advantages in the market. With regard to foreign market entry the resource-based view  is therefore concerned with how firms can use foreign markets to exploit their unique resources,  or develop or acquire new resource-based advantages </w:t>
      </w:r>
      <w:r w:rsidRPr="005914BA">
        <w:rPr>
          <w:rFonts w:ascii="Times New Roman" w:eastAsia="Times New Roman" w:hAnsi="Times New Roman" w:cs="Times New Roman"/>
          <w:color w:val="000000"/>
          <w:sz w:val="24"/>
          <w:szCs w:val="24"/>
        </w:rPr>
        <w:lastRenderedPageBreak/>
        <w:t>(Brouthers and Hennart, 2007). According  to Brouthers and Hennart (2007) international experience is one such resource that has been found to influence foreign market entry decisions. This is in tune with the internationalization process or  stages model proposed by Johanson and Vahlne (1977), perhaps the most influential effort to  develop a model of the internationalization of a firm and the chain of operational modes in a  specific country (Björkman and Eklund, 1996). This model states that firms, as they become  increasingly experienced with foreign markets, gradually enter more distant markets and, as they  gain knowledge about a particular foreign market, gradually increase their resource commitment  in each market.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 Social Capability theory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social capability theory is a broad normative framework for the evaluation of  </w:t>
      </w:r>
    </w:p>
    <w:p w:rsidR="005914BA" w:rsidRPr="005914BA" w:rsidRDefault="005914BA" w:rsidP="006B0EE7">
      <w:pPr>
        <w:spacing w:after="0" w:line="360" w:lineRule="auto"/>
        <w:ind w:left="21"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individual well-being and social arrangements, the design of policies and proposals about social  change in society. The capability approach is used in a wide range of fields, most prominently in  development thinking, welfare economics, social policy and political philosophy. It can be used to  evaluate a wide variety of aspects of people’s well-being, such as individual well-being, inequality  and poverty. It can also be used as an alternative evaluative tool for social cost-benefit analysis, or  to design and evaluate policies, ranging from welfare state design in affluent societies, to  development policies by governments and non-governmental organisations (NGOs) in developing  countries. In academia, it is being discussed in quite abstract and philosophical terms, but also used  for applied and empirical studies. In development policy circles, it has provided the foundations  of the human development paradigm (Fukuda-Parr 2003; Fukuda-Parr and Kumar 2003). book reflects a convergence between action research and positions emerging out of the critique of  scientific traditionalism (Stephen Toulmin and Bjorn Gustaven, 1996).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2.3 </w:t>
      </w:r>
      <w:r w:rsidR="006B0EE7" w:rsidRPr="006B0EE7">
        <w:rPr>
          <w:rFonts w:ascii="Times New Roman" w:eastAsia="Times New Roman" w:hAnsi="Times New Roman" w:cs="Times New Roman"/>
          <w:b/>
          <w:color w:val="000000"/>
          <w:sz w:val="24"/>
          <w:szCs w:val="24"/>
        </w:rPr>
        <w:tab/>
      </w:r>
      <w:r w:rsidR="006B0EE7" w:rsidRPr="005914BA">
        <w:rPr>
          <w:rFonts w:ascii="Times New Roman" w:eastAsia="Times New Roman" w:hAnsi="Times New Roman" w:cs="Times New Roman"/>
          <w:b/>
          <w:color w:val="000000"/>
          <w:sz w:val="24"/>
          <w:szCs w:val="24"/>
        </w:rPr>
        <w:t>EMPIRICAL</w:t>
      </w:r>
      <w:r w:rsidRPr="005914BA">
        <w:rPr>
          <w:rFonts w:ascii="Times New Roman" w:eastAsia="Times New Roman" w:hAnsi="Times New Roman" w:cs="Times New Roman"/>
          <w:b/>
          <w:color w:val="000000"/>
          <w:sz w:val="24"/>
          <w:szCs w:val="24"/>
        </w:rPr>
        <w:t xml:space="preserve"> REVIEW  </w:t>
      </w:r>
    </w:p>
    <w:p w:rsidR="005914BA" w:rsidRPr="005914BA" w:rsidRDefault="005914BA" w:rsidP="006B0EE7">
      <w:pPr>
        <w:spacing w:after="0" w:line="360" w:lineRule="auto"/>
        <w:ind w:left="20"/>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George Acheamponga and Benard Kumah(2011) carried out a study on "Impact of firm-level  factors and market entry mode on performance: A study of service MNCs in an </w:t>
      </w:r>
      <w:r w:rsidRPr="005914BA">
        <w:rPr>
          <w:rFonts w:ascii="Times New Roman" w:eastAsia="Times New Roman" w:hAnsi="Times New Roman" w:cs="Times New Roman"/>
          <w:color w:val="000000"/>
          <w:sz w:val="24"/>
          <w:szCs w:val="24"/>
        </w:rPr>
        <w:lastRenderedPageBreak/>
        <w:t>emerging  economy". The study examined the market entry strategies of multinational services companies  into Ghana’s service sector and the linkages to firm level performance after entry. Literature was  reviewed on market entry strategies, internationalisation, globalisation of service firms and  resource-based theory. The study adopted a quantitative research approach in this study to enable  empirical testing of Ekeledo and Sivakumar (2004) framework. The study found that firm specific  factors affect the market entry strategy while the entry strategy also affects performance after it  enters the market. Home country factors and the features of services are also seen to moderate on  the effects mentioned. The study also found that the features of services were an industry wide  issue not so much consideration is given to it.  </w:t>
      </w:r>
    </w:p>
    <w:p w:rsidR="005914BA" w:rsidRPr="005914BA" w:rsidRDefault="005914BA" w:rsidP="006B0EE7">
      <w:pPr>
        <w:spacing w:after="0" w:line="360" w:lineRule="auto"/>
        <w:ind w:left="18" w:firstLine="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Howard S. Rasheed (2005) conducted a study on "Foreign Entry Mode and Performance: The  Moderating Effects of Environment". According to the researcher, as the trend toward economic  globalization increases, the internationalization of small and medium-sized enterprises (SMEs) has  become an important topic. Research on the performance outcomes of foreign market entry  strategies has been primarily considered from the perspective of the multinational corporations. In  the paper, hierarchical regression analyses were conducted on archival data of 123 publicly held  manufacturing SMEs based in the United States to test a contingency model that hypothesizes  more of the performance variance is explained when the foreign market entry mode is aligned  strategically with domestic and foreign environmental factors. The results indicate that firms will have a higher rate of international revenue growth using no-equity-based (exporting) foreign  market entry modes in growing domestic environments. International revenue growth is higher for  equity-based modes when foreign market risks are high. The findings should provide managers of  SMEs with contextual evidence for making successful foreign market entry decisions. </w:t>
      </w:r>
    </w:p>
    <w:p w:rsidR="005914BA" w:rsidRPr="005914BA" w:rsidRDefault="005914BA" w:rsidP="00954207">
      <w:pPr>
        <w:spacing w:after="0" w:line="360" w:lineRule="auto"/>
        <w:ind w:left="20"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Robert Arasa and Linah Nduku Gideon (2015) carried out a research on "The Influence of  International Market Entry Strategies on Firm Financial Performance A study of </w:t>
      </w:r>
      <w:r w:rsidRPr="005914BA">
        <w:rPr>
          <w:rFonts w:ascii="Times New Roman" w:eastAsia="Times New Roman" w:hAnsi="Times New Roman" w:cs="Times New Roman"/>
          <w:color w:val="000000"/>
          <w:sz w:val="24"/>
          <w:szCs w:val="24"/>
        </w:rPr>
        <w:lastRenderedPageBreak/>
        <w:t>manufacturing  multinationals in Kenya". The study examined the influence of international market entry  strategies on the financial  </w:t>
      </w:r>
    </w:p>
    <w:p w:rsidR="005914BA" w:rsidRPr="005914BA" w:rsidRDefault="005914BA" w:rsidP="00954207">
      <w:pPr>
        <w:spacing w:after="0" w:line="360" w:lineRule="auto"/>
        <w:ind w:firstLine="18"/>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performance of manufacturing multinationals in Kenya. 108 manufacturing firms which are  located in Nairobi formed the population of the study. Questionnaire was used as the preferred  data collection tool. Both descriptive and inferential statistics were utilized to facilitate data  analysis. Results indicated that manufacturing multinationals used various international market  strategies to venture into business. These strategies include licensing, whole owned subsidiaries,  joint venture, exporting, direct investment and strategic alliances. Study findings also indicated  that firms intending to go international do consider various factors when making a choice of a  market entry strategy. These considerations include resources available, company competence,  competition in the market, size of the host country, availability of possible partnering firms within  host country, host country requirements and state of firm development.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2.4 </w:t>
      </w:r>
      <w:r w:rsidR="006B0EE7">
        <w:rPr>
          <w:rFonts w:ascii="Times New Roman" w:eastAsia="Times New Roman" w:hAnsi="Times New Roman" w:cs="Times New Roman"/>
          <w:color w:val="000000"/>
          <w:sz w:val="24"/>
          <w:szCs w:val="24"/>
        </w:rPr>
        <w:tab/>
      </w:r>
      <w:r w:rsidRPr="005914BA">
        <w:rPr>
          <w:rFonts w:ascii="Times New Roman" w:eastAsia="Times New Roman" w:hAnsi="Times New Roman" w:cs="Times New Roman"/>
          <w:color w:val="000000"/>
          <w:sz w:val="24"/>
          <w:szCs w:val="24"/>
        </w:rPr>
        <w:t>Conceptual Framework  </w:t>
      </w:r>
    </w:p>
    <w:p w:rsidR="005914BA" w:rsidRPr="005914BA" w:rsidRDefault="005914BA" w:rsidP="006B0EE7">
      <w:pPr>
        <w:spacing w:after="0" w:line="360" w:lineRule="auto"/>
        <w:ind w:left="20"/>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The objective of a conceptual framework is to portray ideas applicable to the study and map  relationship among them (McGaghie, Bordage and Shea, 2001).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2.4.1 Organizational performance  </w:t>
      </w:r>
    </w:p>
    <w:p w:rsidR="005914BA" w:rsidRPr="005914BA" w:rsidRDefault="005914BA" w:rsidP="00954207">
      <w:pPr>
        <w:spacing w:after="0" w:line="360" w:lineRule="auto"/>
        <w:ind w:left="20"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 the literature review it is considered that “traditionally most of the managerial performance  measures have been based on financial measures of performance” (Eccles, 1991; Nanni et  al., 1992; in Mishra and Mohanty, 2014). Also, it is mentioned that “these measures include  return on assets (ROA), return on equity, and return on sales” (Mishra and Mohanty, 2014). In  </w:t>
      </w:r>
    </w:p>
    <w:p w:rsidR="005914BA" w:rsidRPr="005914BA" w:rsidRDefault="005914BA" w:rsidP="006B0EE7">
      <w:pPr>
        <w:spacing w:after="0" w:line="360" w:lineRule="auto"/>
        <w:ind w:left="18"/>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 International Conference on Business Excellence 2020 PICBE | 399 order to define the firm’s  performance it is important to mention that “financial indicators reflect the fulfilment of an  multionational entreprises’s (MNE’s) economic goals in financial terms” (Richter et al.,  2017). Also, “market-based financial indicators take the investor’s view (e.g. cumulative  abnormal returns, market-to-book ratio, excess value) and concentrate on or involve risk  considerations (…)” (Richter et al., 2017). According to </w:t>
      </w:r>
      <w:r w:rsidRPr="005914BA">
        <w:rPr>
          <w:rFonts w:ascii="Times New Roman" w:eastAsia="Times New Roman" w:hAnsi="Times New Roman" w:cs="Times New Roman"/>
          <w:color w:val="000000"/>
          <w:sz w:val="24"/>
          <w:szCs w:val="24"/>
        </w:rPr>
        <w:lastRenderedPageBreak/>
        <w:t>Richter et al. (2017) all these indicators  form “the narrowest conception of business performance”, and “the border conceptualization  of performance is operational performance”. In this context it is necessary to mention the  following aspects: -“operational indicators focus on those key determinants of success that  might lead to financial performance” (Venkatraman and Ramanujam, 1986; in Richter et al.,  2017); -“effectiveness measures include reputation, survival, chievement of goals,  performance in relation to competitors, etc.” (Hult et al., 2008; Venkatraman and Ramanujam,  1986; in Richter et al., 2017); -“operational effectiveness, organizational effectiveness and  financial performance (indicators) are interrelated” (Richter et al., 2017); -“organizational  effectiveness performance is supposed to be reflected in better financial performance in the  medium or long term, because performance improvement is at the heart of strategic management and organization theory” (Venkatraman and Ramanujam, 1986; Ginsberg and  Venkatraman, 1985; in Richter et al., 2017); -“financial performance influences organizations  and operational and organizational performance” (Richter et al., 2017).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w:t>
      </w:r>
      <w:r w:rsidR="006B0EE7">
        <w:rPr>
          <w:rFonts w:ascii="Times New Roman" w:eastAsia="Times New Roman" w:hAnsi="Times New Roman" w:cs="Times New Roman"/>
          <w:color w:val="000000"/>
          <w:sz w:val="24"/>
          <w:szCs w:val="24"/>
        </w:rPr>
        <w:t>4</w:t>
      </w:r>
      <w:r w:rsidRPr="005914BA">
        <w:rPr>
          <w:rFonts w:ascii="Times New Roman" w:eastAsia="Times New Roman" w:hAnsi="Times New Roman" w:cs="Times New Roman"/>
          <w:color w:val="000000"/>
          <w:sz w:val="24"/>
          <w:szCs w:val="24"/>
        </w:rPr>
        <w:t>.2 Franchising and organizational performance  </w:t>
      </w:r>
    </w:p>
    <w:p w:rsidR="005914BA" w:rsidRPr="005914BA" w:rsidRDefault="005914BA" w:rsidP="006B0EE7">
      <w:pPr>
        <w:spacing w:after="0" w:line="360" w:lineRule="auto"/>
        <w:ind w:left="18" w:firstLine="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Franchising can improve marketing performance when applied as an organizational strategy.  Franchising one’s business procedures can enhance one’s competitive advantage. The explanation  for this is that franchising reduces business costs. Organization may choose to franchise with  certain business aims in mind. The aim might be the need to improve on financial performance.  Most time, such organizations know that franchising firms may offer them the chance to work  inexpensively through effective innovation and economies of scale. By minimizing costs,  organizations can achieve their economic related goals and this enhances their marketing  performance. Consequently, the extra amount that would have been passed to the consumers as  higher costs for the goods now becomes irrelevant as consumers pay less for their products. This  enables business to contend positively in the light of price and along these lines, giving them a  competitive advantage. Franchising is good for business because it </w:t>
      </w:r>
      <w:r w:rsidRPr="005914BA">
        <w:rPr>
          <w:rFonts w:ascii="Times New Roman" w:eastAsia="Times New Roman" w:hAnsi="Times New Roman" w:cs="Times New Roman"/>
          <w:color w:val="000000"/>
          <w:sz w:val="24"/>
          <w:szCs w:val="24"/>
        </w:rPr>
        <w:lastRenderedPageBreak/>
        <w:t>improve organization  competitiveness (Lever, 1997; Sharpe, 1997; Steensma and Corley, 2000), increase profitability  and efficiency (Sinderman, 1995; Casale, 1996), improve financial performance (Crane ,1999),  lower innovation cost and risks (Quinn, 2000). Nevertheless , franchising does generate some  problems , as it sometimes usually reduces an organization’s control over how certain services are</w:t>
      </w:r>
      <w:r w:rsidR="006B0EE7">
        <w:rPr>
          <w:rFonts w:ascii="Times New Roman" w:eastAsia="Times New Roman" w:hAnsi="Times New Roman" w:cs="Times New Roman"/>
          <w:color w:val="000000"/>
          <w:sz w:val="24"/>
          <w:szCs w:val="24"/>
        </w:rPr>
        <w:t xml:space="preserve"> </w:t>
      </w:r>
      <w:r w:rsidRPr="005914BA">
        <w:rPr>
          <w:rFonts w:ascii="Times New Roman" w:eastAsia="Times New Roman" w:hAnsi="Times New Roman" w:cs="Times New Roman"/>
          <w:color w:val="000000"/>
          <w:sz w:val="24"/>
          <w:szCs w:val="24"/>
        </w:rPr>
        <w:t>delivered, which thus, may raise the organization’s liability exposure.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2.4.3 Strategic Alliance and Organizational Performance  </w:t>
      </w:r>
    </w:p>
    <w:p w:rsidR="006B0EE7" w:rsidRDefault="005914BA" w:rsidP="00954207">
      <w:pPr>
        <w:spacing w:after="0" w:line="360" w:lineRule="auto"/>
        <w:ind w:left="18" w:firstLine="2"/>
        <w:jc w:val="both"/>
        <w:rPr>
          <w:rFonts w:ascii="Times New Roman" w:eastAsia="Times New Roman" w:hAnsi="Times New Roman" w:cs="Times New Roman"/>
          <w:color w:val="000000"/>
          <w:sz w:val="24"/>
          <w:szCs w:val="24"/>
        </w:rPr>
      </w:pPr>
      <w:r w:rsidRPr="005914BA">
        <w:rPr>
          <w:rFonts w:ascii="Times New Roman" w:eastAsia="Times New Roman" w:hAnsi="Times New Roman" w:cs="Times New Roman"/>
          <w:color w:val="000000"/>
          <w:sz w:val="24"/>
          <w:szCs w:val="24"/>
        </w:rPr>
        <w:t xml:space="preserve">At present, the American Marketing Association defines marketing as the activity, set of  institutions, and processes for creating, communicating, delivering, and exchanging offerings that  have an incentive for clients, customers, partners, and society at large. The value based approach  puts the customer at the focal point of all marketing considerations. Enhancing the international  exchange effort truly implies improving the value that the customer sees in the product advertised.  Companies go into alliances to upgrade their marketing performance in the face of their customers  and to build competitive advantage in the market environment. There is evidence suggesting  organizations forming alliances will experience enhanced marketing performance Nielsen (2007),  Lee (2007) and Gorzen (2007). A wide stream of research guarantees that cooperation is a  fascinating organizational model, paying little mind to the states of the Industry and the  environment. Perry et al. (2004) found a positive critical connection between participation in  strategic alliances and marketing performance. Tebrani (2003) presumes that utilizing strategic  alliances enhances performance paying little mind to the type of competitive strategy used, the  country of origin, or the industry in which the alliances are established. The conviction  encompassing this line of thought was so common for so long that observational investigation of  the connection between strategic alliances and performance got little consideration (Stuart, 2000).  </w:t>
      </w:r>
    </w:p>
    <w:p w:rsidR="005914BA" w:rsidRPr="005914BA" w:rsidRDefault="005914BA" w:rsidP="006B0EE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2.4.4 Joint ventures and organizational performance  </w:t>
      </w:r>
    </w:p>
    <w:p w:rsidR="005914BA" w:rsidRPr="005914BA" w:rsidRDefault="005914BA" w:rsidP="00954207">
      <w:pPr>
        <w:spacing w:after="0" w:line="360" w:lineRule="auto"/>
        <w:ind w:left="18"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Performance Inter firm collaborations are an important source of resources and marketing  performance. Since the worldwide economy is becoming, integrated over </w:t>
      </w:r>
      <w:r w:rsidRPr="005914BA">
        <w:rPr>
          <w:rFonts w:ascii="Times New Roman" w:eastAsia="Times New Roman" w:hAnsi="Times New Roman" w:cs="Times New Roman"/>
          <w:color w:val="000000"/>
          <w:sz w:val="24"/>
          <w:szCs w:val="24"/>
        </w:rPr>
        <w:lastRenderedPageBreak/>
        <w:t>nations and the fast  moves in the globalization of markets, joint venture (inter firm collaboration) have progressively  considered alliances as an alluring vehicles through which they can develop and expand their  scope. 2.2.5 Export and Marketing Performance  </w:t>
      </w:r>
    </w:p>
    <w:p w:rsidR="005914BA" w:rsidRPr="005914BA" w:rsidRDefault="005914BA" w:rsidP="006B0EE7">
      <w:pPr>
        <w:spacing w:after="0" w:line="360" w:lineRule="auto"/>
        <w:ind w:left="18" w:firstLine="8"/>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Thanks to accelerated globalization trends and expanding market integration, exporting has turned  out to be one of the quickest growing areas of world economic activities. Exporting is the first  phase in firm’s internalization process and as such it requires fewer resources, involving less risk  and greater flexibility when compared with other more advanced foreign market entry strategies  (Leonidou , 2014). As markets and competitions become globalised, foreign markets have become  increasingly viable for growth oriented firms and these firms engaged in export activities to  enhance their marketing performance. Past studies have attempted to identify the effect of  exporting activities on marketing performance. Hence, Porter, 1980, 1985, posits that Exporting  companies plan their marketing strategy in order to build sustainable competitive advantages.  These advantages are communicating to the customers through a low price (low cost) or a non – price differentiation implemented using specific marketing mix programs for various segments and nations. In addition, exporting companies following “pure differentiation strategies” have been  found to outflank those with “cost leadership strategy”, particularly in the case of exporters in  developed country markets (Aulakh, Kotable, and Teegen 2000). Botavia and Kolachi (2012),  states that exporting firms that adapt marketing blend components get competitive advantage and  have better returns.  </w:t>
      </w:r>
    </w:p>
    <w:p w:rsidR="006B0EE7" w:rsidRDefault="006B0EE7" w:rsidP="00954207">
      <w:pPr>
        <w:spacing w:after="0" w:line="360" w:lineRule="auto"/>
        <w:ind w:left="3414"/>
        <w:rPr>
          <w:rFonts w:ascii="Times New Roman" w:eastAsia="Times New Roman" w:hAnsi="Times New Roman" w:cs="Times New Roman"/>
          <w:color w:val="000000"/>
          <w:sz w:val="24"/>
          <w:szCs w:val="24"/>
        </w:rPr>
      </w:pPr>
    </w:p>
    <w:p w:rsidR="006B0EE7" w:rsidRDefault="006B0EE7" w:rsidP="00954207">
      <w:pPr>
        <w:spacing w:after="0" w:line="360" w:lineRule="auto"/>
        <w:ind w:left="3414"/>
        <w:rPr>
          <w:rFonts w:ascii="Times New Roman" w:eastAsia="Times New Roman" w:hAnsi="Times New Roman" w:cs="Times New Roman"/>
          <w:color w:val="000000"/>
          <w:sz w:val="24"/>
          <w:szCs w:val="24"/>
        </w:rPr>
      </w:pPr>
    </w:p>
    <w:p w:rsidR="006B0EE7" w:rsidRDefault="006B0EE7" w:rsidP="00954207">
      <w:pPr>
        <w:spacing w:after="0" w:line="360" w:lineRule="auto"/>
        <w:ind w:left="3414"/>
        <w:rPr>
          <w:rFonts w:ascii="Times New Roman" w:eastAsia="Times New Roman" w:hAnsi="Times New Roman" w:cs="Times New Roman"/>
          <w:color w:val="000000"/>
          <w:sz w:val="24"/>
          <w:szCs w:val="24"/>
        </w:rPr>
      </w:pPr>
    </w:p>
    <w:p w:rsidR="006B0EE7" w:rsidRDefault="006B0EE7" w:rsidP="00954207">
      <w:pPr>
        <w:spacing w:after="0" w:line="360" w:lineRule="auto"/>
        <w:ind w:left="3414"/>
        <w:rPr>
          <w:rFonts w:ascii="Times New Roman" w:eastAsia="Times New Roman" w:hAnsi="Times New Roman" w:cs="Times New Roman"/>
          <w:color w:val="000000"/>
          <w:sz w:val="24"/>
          <w:szCs w:val="24"/>
        </w:rPr>
      </w:pPr>
    </w:p>
    <w:p w:rsidR="006B0EE7" w:rsidRDefault="006B0EE7" w:rsidP="00954207">
      <w:pPr>
        <w:spacing w:after="0" w:line="360" w:lineRule="auto"/>
        <w:ind w:left="3414"/>
        <w:rPr>
          <w:rFonts w:ascii="Times New Roman" w:eastAsia="Times New Roman" w:hAnsi="Times New Roman" w:cs="Times New Roman"/>
          <w:color w:val="000000"/>
          <w:sz w:val="24"/>
          <w:szCs w:val="24"/>
        </w:rPr>
      </w:pPr>
    </w:p>
    <w:p w:rsidR="006B0EE7" w:rsidRDefault="006B0EE7" w:rsidP="00954207">
      <w:pPr>
        <w:spacing w:after="0" w:line="360" w:lineRule="auto"/>
        <w:ind w:left="3414"/>
        <w:rPr>
          <w:rFonts w:ascii="Times New Roman" w:eastAsia="Times New Roman" w:hAnsi="Times New Roman" w:cs="Times New Roman"/>
          <w:color w:val="000000"/>
          <w:sz w:val="24"/>
          <w:szCs w:val="24"/>
        </w:rPr>
      </w:pPr>
    </w:p>
    <w:p w:rsidR="006B0EE7" w:rsidRDefault="006B0EE7" w:rsidP="00954207">
      <w:pPr>
        <w:spacing w:after="0" w:line="360" w:lineRule="auto"/>
        <w:ind w:left="3414"/>
        <w:rPr>
          <w:rFonts w:ascii="Times New Roman" w:eastAsia="Times New Roman" w:hAnsi="Times New Roman" w:cs="Times New Roman"/>
          <w:color w:val="000000"/>
          <w:sz w:val="24"/>
          <w:szCs w:val="24"/>
        </w:rPr>
      </w:pPr>
    </w:p>
    <w:p w:rsidR="005914BA" w:rsidRPr="005914BA" w:rsidRDefault="005914BA" w:rsidP="00954207">
      <w:pPr>
        <w:spacing w:after="0" w:line="360" w:lineRule="auto"/>
        <w:ind w:left="3414"/>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lastRenderedPageBreak/>
        <w:t>CHAPTER THREE  </w:t>
      </w:r>
    </w:p>
    <w:p w:rsidR="005914BA" w:rsidRPr="005914BA" w:rsidRDefault="005914BA" w:rsidP="00954207">
      <w:pPr>
        <w:spacing w:after="0" w:line="360" w:lineRule="auto"/>
        <w:ind w:left="2834"/>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RESEARCH METHODOLOGY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3.0 </w:t>
      </w:r>
      <w:r w:rsid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Preamble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chapter discusses the methodology used to answer the research questions and test the  hypotheses with the point of accomplishing the objectives of the study. The chapter covers the  research method, research design, the study population, instrument for data collection, sample size  and sampling techniques, source of data and procedure for data collection, design of instrument,  data analysis method, and the validity and reliability of the research instrument.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3.1 Research Design  </w:t>
      </w:r>
    </w:p>
    <w:p w:rsidR="005914BA" w:rsidRPr="005914BA" w:rsidRDefault="005914BA" w:rsidP="006B0EE7">
      <w:pPr>
        <w:spacing w:after="0" w:line="360" w:lineRule="auto"/>
        <w:ind w:left="18"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According to Ada (2009) the research design refers to the explanation of the method adopted in  the carrying out of the research and is thus a plan or structure of any aspect of the research  procedure. Descriptive research technique was used in the study. According to Simiyu (2013) a  descriptive study enables the current description of the phenomena being studied. On the other  hand, Chepkangor (2012) argues that descriptive case studies are used to describe an event/process  in its natural ambit and the main objectives is to answer how, who and what questions. Due to the  large number of multinationals in the country, the survey descriptive research technique was adopted. According to Ada (2009) the survey research design refers to the process of eliciting data  or information from a large population through use of questionnaires. Questionnaires were used  to describe existing phenomena by asking individuals about the perception, attitudes and behavior  or values (Kipkenei,2012).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3.2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Population of the Study  </w:t>
      </w:r>
    </w:p>
    <w:p w:rsidR="005914BA" w:rsidRPr="005914BA" w:rsidRDefault="005914BA" w:rsidP="00954207">
      <w:pPr>
        <w:spacing w:after="0" w:line="360" w:lineRule="auto"/>
        <w:ind w:left="18" w:firstLine="9"/>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Cherotich (2012) defines population as entire group of individuals, events or objects having  common observable characteristics. In the context of this study, the researcher targeted the  multinational firms in the banking sector, multinational in auditing services and multinational  beverage companies. The sampling frame for this study is one hundred </w:t>
      </w:r>
      <w:r w:rsidRPr="005914BA">
        <w:rPr>
          <w:rFonts w:ascii="Times New Roman" w:eastAsia="Times New Roman" w:hAnsi="Times New Roman" w:cs="Times New Roman"/>
          <w:color w:val="000000"/>
          <w:sz w:val="24"/>
          <w:szCs w:val="24"/>
        </w:rPr>
        <w:lastRenderedPageBreak/>
        <w:t>and fifty [150] respondents,  and were collected from the selected 10 food and beverage industries under study.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3.3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Sampling Techniques  </w:t>
      </w:r>
    </w:p>
    <w:p w:rsidR="005914BA" w:rsidRPr="005914BA" w:rsidRDefault="005914BA" w:rsidP="00954207">
      <w:pPr>
        <w:spacing w:after="0" w:line="360" w:lineRule="auto"/>
        <w:ind w:left="18" w:firstLine="1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Since it is sometimes impossible to study an entire population, researchers typically rely on  sampling to determine a section that truly represents the population. It is important that the sample  be representative of the population, and not biased in a systematic manner. Thus, in this study, the  stratified random sampling, the disproportionate type method was adopted. This sampling  technique was chosen because the study populations – food and beverage industries – are stratified  along different companies. Hence, the researcher selected sample from each group such that the  number of sample subject from a particular group is proportional to the group’s share of the total  population. </w:t>
      </w:r>
    </w:p>
    <w:p w:rsidR="005914BA" w:rsidRPr="005914BA" w:rsidRDefault="005914BA" w:rsidP="006B0EE7">
      <w:pPr>
        <w:spacing w:after="0" w:line="360" w:lineRule="auto"/>
        <w:rPr>
          <w:rFonts w:ascii="Times New Roman" w:eastAsia="Times New Roman" w:hAnsi="Times New Roman" w:cs="Times New Roman"/>
          <w:b/>
          <w:sz w:val="24"/>
          <w:szCs w:val="24"/>
        </w:rPr>
      </w:pPr>
      <w:r w:rsidRPr="005914BA">
        <w:rPr>
          <w:rFonts w:ascii="Times New Roman" w:eastAsia="Times New Roman" w:hAnsi="Times New Roman" w:cs="Times New Roman"/>
          <w:b/>
          <w:color w:val="000000"/>
          <w:sz w:val="24"/>
          <w:szCs w:val="24"/>
        </w:rPr>
        <w:t xml:space="preserve">3.4 </w:t>
      </w:r>
      <w:r w:rsidR="006B0EE7" w:rsidRPr="006B0EE7">
        <w:rPr>
          <w:rFonts w:ascii="Times New Roman" w:eastAsia="Times New Roman" w:hAnsi="Times New Roman" w:cs="Times New Roman"/>
          <w:b/>
          <w:color w:val="000000"/>
          <w:sz w:val="24"/>
          <w:szCs w:val="24"/>
        </w:rPr>
        <w:tab/>
      </w:r>
      <w:r w:rsidRPr="005914BA">
        <w:rPr>
          <w:rFonts w:ascii="Times New Roman" w:eastAsia="Times New Roman" w:hAnsi="Times New Roman" w:cs="Times New Roman"/>
          <w:b/>
          <w:color w:val="000000"/>
          <w:sz w:val="24"/>
          <w:szCs w:val="24"/>
        </w:rPr>
        <w:t>Sample Size Determination  </w:t>
      </w:r>
    </w:p>
    <w:p w:rsidR="005914BA" w:rsidRPr="005914BA" w:rsidRDefault="005914BA" w:rsidP="00954207">
      <w:pPr>
        <w:spacing w:after="0" w:line="360" w:lineRule="auto"/>
        <w:ind w:left="25" w:hanging="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This subsection has examined the determination of the sample size used for the study and the  sampling technique used.  </w:t>
      </w:r>
    </w:p>
    <w:p w:rsidR="005914BA" w:rsidRPr="005914BA" w:rsidRDefault="005914BA" w:rsidP="00954207">
      <w:pPr>
        <w:spacing w:after="0" w:line="360" w:lineRule="auto"/>
        <w:ind w:left="3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Sample size was determined using the Yamane’s simplified formula that is  </w:t>
      </w:r>
    </w:p>
    <w:p w:rsidR="005914BA" w:rsidRPr="005914BA" w:rsidRDefault="005914BA" w:rsidP="00954207">
      <w:pPr>
        <w:spacing w:after="0" w:line="360" w:lineRule="auto"/>
        <w:ind w:left="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n= N/ (1+N (e^2))  </w:t>
      </w:r>
    </w:p>
    <w:p w:rsidR="005914BA" w:rsidRPr="005914BA" w:rsidRDefault="005914BA" w:rsidP="00954207">
      <w:pPr>
        <w:spacing w:after="0" w:line="360" w:lineRule="auto"/>
        <w:ind w:left="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Where: </w:t>
      </w:r>
    </w:p>
    <w:p w:rsidR="005914BA" w:rsidRPr="005914BA" w:rsidRDefault="005914BA" w:rsidP="00954207">
      <w:pPr>
        <w:spacing w:after="0" w:line="360" w:lineRule="auto"/>
        <w:ind w:left="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n is the sample size  </w:t>
      </w:r>
    </w:p>
    <w:p w:rsidR="005914BA" w:rsidRPr="005914BA" w:rsidRDefault="005914BA" w:rsidP="00954207">
      <w:pPr>
        <w:spacing w:after="0" w:line="360" w:lineRule="auto"/>
        <w:ind w:left="1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N is the population  </w:t>
      </w:r>
    </w:p>
    <w:p w:rsidR="005914BA" w:rsidRPr="005914BA" w:rsidRDefault="005914BA" w:rsidP="00954207">
      <w:pPr>
        <w:spacing w:after="0" w:line="360" w:lineRule="auto"/>
        <w:ind w:left="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E is the tolerable error =0.05  </w:t>
      </w:r>
    </w:p>
    <w:p w:rsidR="005914BA" w:rsidRPr="005914BA" w:rsidRDefault="005914BA" w:rsidP="00954207">
      <w:pPr>
        <w:spacing w:after="0" w:line="360" w:lineRule="auto"/>
        <w:ind w:left="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n= 150/ (1+150(0.05)</w:t>
      </w:r>
      <w:r w:rsidRPr="005914BA">
        <w:rPr>
          <w:rFonts w:ascii="Times New Roman" w:eastAsia="Times New Roman" w:hAnsi="Times New Roman" w:cs="Times New Roman"/>
          <w:color w:val="000000"/>
          <w:sz w:val="24"/>
          <w:szCs w:val="24"/>
          <w:vertAlign w:val="superscript"/>
        </w:rPr>
        <w:t>2</w:t>
      </w:r>
      <w:r w:rsidRPr="005914BA">
        <w:rPr>
          <w:rFonts w:ascii="Times New Roman" w:eastAsia="Times New Roman" w:hAnsi="Times New Roman" w:cs="Times New Roman"/>
          <w:color w:val="000000"/>
          <w:sz w:val="24"/>
          <w:szCs w:val="24"/>
        </w:rPr>
        <w:t>)  </w:t>
      </w:r>
    </w:p>
    <w:p w:rsidR="005914BA" w:rsidRPr="005914BA" w:rsidRDefault="005914BA" w:rsidP="00954207">
      <w:pPr>
        <w:spacing w:after="0" w:line="360" w:lineRule="auto"/>
        <w:ind w:left="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n= 150/ (1+ 150(0.0025)  </w:t>
      </w:r>
    </w:p>
    <w:p w:rsidR="005914BA" w:rsidRPr="005914BA" w:rsidRDefault="005914BA" w:rsidP="00954207">
      <w:pPr>
        <w:spacing w:after="0" w:line="360" w:lineRule="auto"/>
        <w:ind w:left="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n= 150/ (1+0.375)  </w:t>
      </w:r>
    </w:p>
    <w:p w:rsidR="005914BA" w:rsidRPr="005914BA" w:rsidRDefault="005914BA" w:rsidP="00954207">
      <w:pPr>
        <w:spacing w:after="0" w:line="360" w:lineRule="auto"/>
        <w:ind w:left="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n= 150/1.375  </w:t>
      </w:r>
    </w:p>
    <w:p w:rsidR="005914BA" w:rsidRPr="005914BA" w:rsidRDefault="005914BA" w:rsidP="00954207">
      <w:pPr>
        <w:spacing w:after="0" w:line="360" w:lineRule="auto"/>
        <w:ind w:left="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n= 109  </w:t>
      </w:r>
    </w:p>
    <w:p w:rsidR="005914BA" w:rsidRPr="005914BA" w:rsidRDefault="005914BA" w:rsidP="00954207">
      <w:pPr>
        <w:spacing w:after="0" w:line="360" w:lineRule="auto"/>
        <w:ind w:left="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109 respondents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The simple random sampling technique was used for the study. According to Ibrahim (2012) a  simple random sample of size n consists of n individuals from the population </w:t>
      </w:r>
      <w:r w:rsidRPr="005914BA">
        <w:rPr>
          <w:rFonts w:ascii="Times New Roman" w:eastAsia="Times New Roman" w:hAnsi="Times New Roman" w:cs="Times New Roman"/>
          <w:color w:val="000000"/>
          <w:sz w:val="24"/>
          <w:szCs w:val="24"/>
        </w:rPr>
        <w:lastRenderedPageBreak/>
        <w:t>chosen in such a  way that every set of n individuals has an equal chance to be the sample actually selected.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 xml:space="preserve">3.5 </w:t>
      </w:r>
      <w:r w:rsidR="000F5438" w:rsidRP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Method of Data Collection  </w:t>
      </w:r>
    </w:p>
    <w:p w:rsidR="005914BA" w:rsidRPr="005914BA" w:rsidRDefault="005914BA" w:rsidP="00954207">
      <w:pPr>
        <w:spacing w:after="0" w:line="360" w:lineRule="auto"/>
        <w:ind w:left="20" w:firstLine="3"/>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Primary data will be collected collected through a drop and pick method. In this method, 109  questionnaires will be distributed to respondents with a view of collecting them later. The  advantage associated with this method is that it’s convenient to both the researcher and the  respondents since the respondents fills the questionnaires at their convenient time.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 xml:space="preserve">3.6 </w:t>
      </w:r>
      <w:r w:rsid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Instrument of Data Collection  </w:t>
      </w:r>
    </w:p>
    <w:p w:rsidR="005914BA" w:rsidRPr="005914BA" w:rsidRDefault="005914BA" w:rsidP="000F5438">
      <w:pPr>
        <w:spacing w:after="0" w:line="360" w:lineRule="auto"/>
        <w:ind w:left="21"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research instrument to be used in this study is a structured questionnaire with five point Likert  scale form whereby the respondents will be asked to give answers ranging from strongly disagreed  to strongly agree. it is particularly suitable at measuring or obtaining evaluative response towards  an object according to Yemere and Agbonifoh , (1999), requiring intense evaluation of his attitude stating how well he agrees or disagrees with a statement; hence its usage in this study.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 xml:space="preserve">3.7 </w:t>
      </w:r>
      <w:r w:rsidR="000F5438" w:rsidRP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Validation of Research Instrument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This border on ensuring that the measuring instrument is of quality in order to prevent  measurement errors. Specifically, validation of instruments is of two-fold involving validity and  reliability.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 xml:space="preserve">3.8 </w:t>
      </w:r>
      <w:r w:rsidR="000F5438" w:rsidRP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Validity of the research Instrument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This refers to the consistency of the questionnaire in producing same or similar results in repeated  trials. A pilot study was conducted using 20 respondents within three weeks. These respondents  were randomly drawn from the list of long term serving employees and top managements of the  selected food and beverage sector who have the requisite knowledge and understanding of the  operations of the foreign market entry strategies. The test –retest method was used to assess the  reliability of the questionnaire. Using Cronbach’s Alpha Coefficient test to measure scale  reliability, the internal consistency </w:t>
      </w:r>
      <w:r w:rsidRPr="005914BA">
        <w:rPr>
          <w:rFonts w:ascii="Times New Roman" w:eastAsia="Times New Roman" w:hAnsi="Times New Roman" w:cs="Times New Roman"/>
          <w:color w:val="000000"/>
          <w:sz w:val="24"/>
          <w:szCs w:val="24"/>
        </w:rPr>
        <w:lastRenderedPageBreak/>
        <w:t>of the study variables will be confirmed. The recommended  coefficient value for Cronbach’s Alpha score will be set at 0.7 (Hair, Bush and Ortinau, 2006).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 xml:space="preserve">3.9 </w:t>
      </w:r>
      <w:r w:rsidR="000F5438" w:rsidRP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Method of Data Analysis  </w:t>
      </w:r>
    </w:p>
    <w:p w:rsidR="005914BA" w:rsidRPr="005914BA" w:rsidRDefault="005914BA" w:rsidP="00954207">
      <w:pPr>
        <w:spacing w:after="0" w:line="360" w:lineRule="auto"/>
        <w:ind w:left="20"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collected data will be coded and analyzed using descriptive statistic and SPSS on its relative  measures. The Statistical Package for Social Sciences (SPSS) version 21 will be used for the  analysis. Graphical data presentation will also be available, that is a table. </w:t>
      </w:r>
    </w:p>
    <w:p w:rsidR="000F5438" w:rsidRDefault="000F5438" w:rsidP="00954207">
      <w:pPr>
        <w:spacing w:after="0" w:line="360" w:lineRule="auto"/>
        <w:ind w:left="18"/>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0F5438" w:rsidRDefault="000F5438" w:rsidP="000F5438">
      <w:pPr>
        <w:spacing w:after="0" w:line="360" w:lineRule="auto"/>
        <w:ind w:left="18"/>
        <w:jc w:val="center"/>
        <w:rPr>
          <w:rFonts w:ascii="Times New Roman" w:eastAsia="Times New Roman" w:hAnsi="Times New Roman" w:cs="Times New Roman"/>
          <w:color w:val="000000"/>
          <w:sz w:val="24"/>
          <w:szCs w:val="24"/>
        </w:rPr>
      </w:pPr>
    </w:p>
    <w:p w:rsidR="005914BA" w:rsidRPr="000F5438" w:rsidRDefault="005914BA" w:rsidP="000F5438">
      <w:pPr>
        <w:spacing w:after="0" w:line="360" w:lineRule="auto"/>
        <w:ind w:left="18"/>
        <w:jc w:val="center"/>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lastRenderedPageBreak/>
        <w:t>CHAPTER FOUR</w:t>
      </w:r>
    </w:p>
    <w:p w:rsidR="005914BA" w:rsidRPr="000F5438" w:rsidRDefault="005914BA" w:rsidP="00954207">
      <w:pPr>
        <w:spacing w:after="0" w:line="360" w:lineRule="auto"/>
        <w:ind w:left="1726"/>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DATA ANALYSIS, RESULTS AND DISCUSSION  </w:t>
      </w:r>
    </w:p>
    <w:p w:rsidR="005914BA" w:rsidRPr="005914BA" w:rsidRDefault="005914BA" w:rsidP="000F5438">
      <w:pPr>
        <w:spacing w:after="0" w:line="360" w:lineRule="auto"/>
        <w:rPr>
          <w:rFonts w:ascii="Times New Roman" w:eastAsia="Times New Roman" w:hAnsi="Times New Roman" w:cs="Times New Roman"/>
          <w:sz w:val="24"/>
          <w:szCs w:val="24"/>
        </w:rPr>
      </w:pPr>
      <w:r w:rsidRPr="000F5438">
        <w:rPr>
          <w:rFonts w:ascii="Times New Roman" w:eastAsia="Times New Roman" w:hAnsi="Times New Roman" w:cs="Times New Roman"/>
          <w:b/>
          <w:color w:val="000000"/>
          <w:sz w:val="24"/>
          <w:szCs w:val="24"/>
        </w:rPr>
        <w:t xml:space="preserve">4.1 </w:t>
      </w:r>
      <w:r w:rsid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Preamble  </w:t>
      </w:r>
    </w:p>
    <w:p w:rsidR="005914BA" w:rsidRPr="005914BA" w:rsidRDefault="005914BA" w:rsidP="00954207">
      <w:pPr>
        <w:spacing w:after="0" w:line="360" w:lineRule="auto"/>
        <w:ind w:left="2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This chapter addressed the analysis of data gathered for the purpose of the study. Hence, it was  divided into the following sections as; presentation of data, data analysis, test of hypotheses,  interpretation of results and finally discussion of results.  </w:t>
      </w:r>
    </w:p>
    <w:p w:rsidR="005914BA" w:rsidRPr="005914BA" w:rsidRDefault="005914BA" w:rsidP="00954207">
      <w:pPr>
        <w:spacing w:after="0" w:line="360" w:lineRule="auto"/>
        <w:ind w:left="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As a result, out of 109 questionnaires issued to Selected multi-national companies,102 (or 93%)  were correctly filled and returned, while 6 (or 7%) were either not returned or incorrectly filled.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 xml:space="preserve">4.2 </w:t>
      </w:r>
      <w:r w:rsidR="000F5438" w:rsidRP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Questionnaire’s Response Rate  </w:t>
      </w: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Table 4.2.1 Questionnaire Response Rate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Questionnaire Frequency Percentage  Returned 102 93.0%  </w:t>
      </w:r>
      <w:r w:rsidRPr="005914BA">
        <w:rPr>
          <w:rFonts w:ascii="Times New Roman" w:eastAsia="Times New Roman" w:hAnsi="Times New Roman" w:cs="Times New Roman"/>
          <w:color w:val="000000"/>
          <w:sz w:val="24"/>
          <w:szCs w:val="24"/>
        </w:rPr>
        <w:br/>
        <w:t>Not Returned / Wrongly  Filled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 7.0%  </w:t>
      </w:r>
    </w:p>
    <w:tbl>
      <w:tblPr>
        <w:tblW w:w="0" w:type="auto"/>
        <w:tblCellMar>
          <w:top w:w="15" w:type="dxa"/>
          <w:left w:w="15" w:type="dxa"/>
          <w:bottom w:w="15" w:type="dxa"/>
          <w:right w:w="15" w:type="dxa"/>
        </w:tblCellMar>
        <w:tblLook w:val="04A0"/>
      </w:tblPr>
      <w:tblGrid>
        <w:gridCol w:w="887"/>
        <w:gridCol w:w="760"/>
        <w:gridCol w:w="956"/>
      </w:tblGrid>
      <w:tr w:rsidR="005914BA" w:rsidRPr="005914BA" w:rsidTr="005914BA">
        <w:trPr>
          <w:trHeight w:val="4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6"/>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 </w:t>
            </w:r>
          </w:p>
        </w:tc>
      </w:tr>
    </w:tbl>
    <w:p w:rsidR="005914BA" w:rsidRPr="005914BA" w:rsidRDefault="005914BA" w:rsidP="00954207">
      <w:pPr>
        <w:spacing w:after="0" w:line="360" w:lineRule="auto"/>
        <w:ind w:left="3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Source: Researcher’s Field Survey, 2023  </w:t>
      </w:r>
    </w:p>
    <w:p w:rsidR="005914BA" w:rsidRPr="005914BA" w:rsidRDefault="005914BA" w:rsidP="000F5438">
      <w:pPr>
        <w:spacing w:after="0" w:line="360" w:lineRule="auto"/>
        <w:ind w:left="25" w:hanging="1"/>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table 4.2.1 showed that the responses from the distributed copies of questionnaire was very  encouraging, that is to say out of one hundred (109) copies of questionnaire administered and  distributed among the Selected multi-national corporation,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represent in tables, percentage, and simple  linear regression was employed in hypothesis testing.  </w:t>
      </w:r>
    </w:p>
    <w:p w:rsidR="000F5438" w:rsidRDefault="000F5438" w:rsidP="000F5438">
      <w:pPr>
        <w:spacing w:after="0" w:line="360" w:lineRule="auto"/>
        <w:rPr>
          <w:rFonts w:ascii="Times New Roman" w:eastAsia="Times New Roman" w:hAnsi="Times New Roman" w:cs="Times New Roman"/>
          <w:color w:val="000000"/>
          <w:sz w:val="24"/>
          <w:szCs w:val="24"/>
        </w:rPr>
      </w:pPr>
    </w:p>
    <w:p w:rsidR="000F5438" w:rsidRDefault="000F5438" w:rsidP="000F5438">
      <w:pPr>
        <w:spacing w:after="0" w:line="360" w:lineRule="auto"/>
        <w:rPr>
          <w:rFonts w:ascii="Times New Roman" w:eastAsia="Times New Roman" w:hAnsi="Times New Roman" w:cs="Times New Roman"/>
          <w:color w:val="000000"/>
          <w:sz w:val="24"/>
          <w:szCs w:val="24"/>
        </w:rPr>
      </w:pP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lastRenderedPageBreak/>
        <w:t xml:space="preserve">4.3 </w:t>
      </w:r>
      <w:r w:rsidR="000F5438" w:rsidRP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Presentation of Data  </w:t>
      </w: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Table 4.3.1 Distribution table for Demographic of the Respondents  </w:t>
      </w:r>
    </w:p>
    <w:p w:rsidR="005914BA" w:rsidRPr="005914BA" w:rsidRDefault="005914BA" w:rsidP="000F5438">
      <w:pPr>
        <w:spacing w:after="0" w:line="360" w:lineRule="auto"/>
        <w:ind w:left="146" w:hanging="830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S/N Factor Factor level Frequency Precentage% Cumulative  percent  </w:t>
      </w:r>
      <w:r w:rsidR="000F5438">
        <w:rPr>
          <w:rFonts w:ascii="Times New Roman" w:eastAsia="Times New Roman" w:hAnsi="Times New Roman" w:cs="Times New Roman"/>
          <w:color w:val="000000"/>
          <w:sz w:val="24"/>
          <w:szCs w:val="24"/>
        </w:rPr>
        <w:tab/>
      </w:r>
      <w:r w:rsidRPr="005914BA">
        <w:rPr>
          <w:rFonts w:ascii="Times New Roman" w:eastAsia="Times New Roman" w:hAnsi="Times New Roman" w:cs="Times New Roman"/>
          <w:color w:val="000000"/>
          <w:sz w:val="24"/>
          <w:szCs w:val="24"/>
        </w:rPr>
        <w:t>1. Gender Male  Female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 Age 20 – 25 years  26 -–30 years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31– 35 years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36 years – and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above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39.3  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60.7  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35.9  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37.6  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18.5  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39.3  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35.9  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73.5  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92.0  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 Educational  Background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OND/NCE  B.sc/HND  MBA/Msc  PhD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38.3  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38.4  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18.6  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38.3  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76.7  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95.3  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57"/>
        <w:gridCol w:w="1470"/>
        <w:gridCol w:w="1229"/>
        <w:gridCol w:w="614"/>
        <w:gridCol w:w="793"/>
        <w:gridCol w:w="792"/>
      </w:tblGrid>
      <w:tr w:rsidR="005914BA" w:rsidRPr="005914BA" w:rsidTr="005914BA">
        <w:trPr>
          <w:trHeight w:val="4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Managerial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6"/>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Manager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41.7 </w:t>
            </w:r>
          </w:p>
        </w:tc>
      </w:tr>
    </w:tbl>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sz w:val="24"/>
          <w:szCs w:val="24"/>
        </w:rPr>
        <w:br/>
      </w:r>
      <w:r w:rsidRPr="005914BA">
        <w:rPr>
          <w:rFonts w:ascii="Times New Roman" w:eastAsia="Times New Roman" w:hAnsi="Times New Roman" w:cs="Times New Roman"/>
          <w:sz w:val="24"/>
          <w:szCs w:val="24"/>
        </w:rPr>
        <w:br/>
      </w:r>
      <w:r w:rsidRPr="005914BA">
        <w:rPr>
          <w:rFonts w:ascii="Times New Roman" w:eastAsia="Times New Roman" w:hAnsi="Times New Roman" w:cs="Times New Roman"/>
          <w:color w:val="000000"/>
          <w:sz w:val="24"/>
          <w:szCs w:val="24"/>
        </w:rPr>
        <w:lastRenderedPageBreak/>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cadre MD/CEO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37.2  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78.9  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 Working  experience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Department Head  Supervisor/Others  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 3 years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3–5 years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6–10 years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Others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102  62  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19.8  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100.00  60.3  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26.9  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6.6  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98.8  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60.3  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87.2  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93.4  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63"/>
        <w:gridCol w:w="1288"/>
        <w:gridCol w:w="1788"/>
        <w:gridCol w:w="749"/>
        <w:gridCol w:w="1049"/>
        <w:gridCol w:w="1181"/>
      </w:tblGrid>
      <w:tr w:rsidR="005914BA" w:rsidRPr="005914BA" w:rsidTr="005914BA">
        <w:trPr>
          <w:trHeight w:val="24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Years of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operation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0–2 years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3–5 years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6-9 years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Over 10 years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12  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34  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43  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13  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11.7  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33.7  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43.8  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12.7  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11.7  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45.4  </w:t>
            </w:r>
          </w:p>
          <w:p w:rsidR="005914BA" w:rsidRPr="005914BA" w:rsidRDefault="005914BA" w:rsidP="00954207">
            <w:pPr>
              <w:spacing w:after="0" w:line="360" w:lineRule="auto"/>
              <w:ind w:left="1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89.2  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1000.00 </w:t>
            </w:r>
          </w:p>
        </w:tc>
      </w:tr>
    </w:tbl>
    <w:p w:rsidR="005914BA" w:rsidRPr="005914BA" w:rsidRDefault="005914BA" w:rsidP="00954207">
      <w:pPr>
        <w:spacing w:after="0" w:line="360" w:lineRule="auto"/>
        <w:ind w:left="3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Source: Researcher’s Field Survey, 2023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  </w:t>
      </w:r>
    </w:p>
    <w:p w:rsidR="005914BA" w:rsidRPr="005914BA" w:rsidRDefault="005914BA" w:rsidP="000F5438">
      <w:pPr>
        <w:spacing w:after="0" w:line="360" w:lineRule="auto"/>
        <w:ind w:left="20"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Furthermore, the distribution above shows that 37 of the respondents representing 35.9% falls in  the age bracket of 20–25 years old, 38 of the respondents representing 37.6% are between 26–30  years. In addition, 19 respondents with 18.5% are between the ages of 31-35 years, while 8 of the  respondents representing 7.8% are between the ages of 36 years and above. This by implication  means that the highest respondents are within the age bracket of 26–30 yearswhich constitute 37.6%.  </w:t>
      </w:r>
    </w:p>
    <w:p w:rsidR="005914BA" w:rsidRPr="005914BA" w:rsidRDefault="005914BA" w:rsidP="00954207">
      <w:pPr>
        <w:spacing w:after="0" w:line="360" w:lineRule="auto"/>
        <w:ind w:left="20"/>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Additionally, the table shows that 40 of the respondents representing 38.3% have OND/NCE as  their highest qualification, 39 of the respondents representing 38.4% have B.sc/HnD, 19 of the  respondents representing 18.6% have MBA/M.sc as their highest qualification, 5 of the  respondents representing 4.7% has PhD as their highest qualification. This means that most of the  respondents to the questionnaire are OND/NCE holders with a percentage of 38.4%.  </w:t>
      </w:r>
    </w:p>
    <w:p w:rsidR="005914BA" w:rsidRPr="005914BA" w:rsidRDefault="005914BA" w:rsidP="00954207">
      <w:pPr>
        <w:spacing w:after="0" w:line="360" w:lineRule="auto"/>
        <w:ind w:left="20"/>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Also, the table indicates that 43 of the Respondents representing 41.7% are managers, 38 of the  Respondents representing 37.2% are MD/CEO's ‚20 of the Respondents representing 19.8‚ 1 of  the Respondents representing 1.2% are under supervisor/Others.This means that most of the  respondents to the questionnaire are Managers with a percentage of 41.7%.  </w:t>
      </w:r>
    </w:p>
    <w:p w:rsidR="005914BA" w:rsidRPr="005914BA" w:rsidRDefault="005914BA" w:rsidP="00954207">
      <w:pPr>
        <w:spacing w:after="0" w:line="360" w:lineRule="auto"/>
        <w:ind w:left="25" w:hanging="1"/>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table also indicates that employees with 1-3 years experience are 62 with 60.3%‚ while  employees with 3–5 years experience are 27 with 26.9%‚employees with 6– 10 years experience  are 6 with 6.2%, lastly employee with more that 10 years (others) are 7 with 6.6 %. Therefore,  employees with the highest working experience are 1-3 years with a percentage of 60.3%.  </w:t>
      </w:r>
    </w:p>
    <w:p w:rsidR="005914BA" w:rsidRPr="005914BA" w:rsidRDefault="005914BA" w:rsidP="00954207">
      <w:pPr>
        <w:spacing w:after="0" w:line="360" w:lineRule="auto"/>
        <w:ind w:left="20"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Finally, the table indicates that mutli national corporations who have spent 0-2years are 12 with  11.7%, while mutli national corporations with 3-5years stay are 34 with 33.7 %, 43 of the multi  national corporations have spent 6-9years with a percentage of 43.8% lastly, multi-national  corporation s with 10years and above are 13 with a percentage of 12.7% Therefore, mutli national  corporations with the highest years of service are 6 – 9years with a percentage of 43.8%. </w:t>
      </w:r>
    </w:p>
    <w:p w:rsidR="005914BA" w:rsidRPr="005914BA" w:rsidRDefault="005914BA" w:rsidP="00954207">
      <w:pPr>
        <w:spacing w:after="0" w:line="360" w:lineRule="auto"/>
        <w:ind w:left="2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Table 4.3.2 Exporting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S/N Factor Factor Level Frequency Percentage% Cumulative percent  </w:t>
      </w:r>
      <w:r w:rsidRPr="005914BA">
        <w:rPr>
          <w:rFonts w:ascii="Times New Roman" w:eastAsia="Times New Roman" w:hAnsi="Times New Roman" w:cs="Times New Roman"/>
          <w:color w:val="000000"/>
          <w:sz w:val="24"/>
          <w:szCs w:val="24"/>
        </w:rPr>
        <w:br/>
        <w:t>1. Exports create  high-wage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employment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 Export prices  should be low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enough to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remain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competitive in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market, yet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high enough to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make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reasonable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profit.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78.5  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31.5  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36.4  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63.6  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78.5  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36.4  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63"/>
        <w:gridCol w:w="2960"/>
        <w:gridCol w:w="887"/>
        <w:gridCol w:w="758"/>
        <w:gridCol w:w="1061"/>
        <w:gridCol w:w="1049"/>
      </w:tblGrid>
      <w:tr w:rsidR="005914BA" w:rsidRPr="005914BA" w:rsidTr="005914BA">
        <w:trPr>
          <w:trHeight w:val="22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exchange  rate affects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demands for  exports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ind w:left="11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58  </w:t>
            </w:r>
          </w:p>
          <w:p w:rsidR="005914BA" w:rsidRPr="005914BA" w:rsidRDefault="005914BA" w:rsidP="00954207">
            <w:pPr>
              <w:spacing w:after="0" w:line="360" w:lineRule="auto"/>
              <w:ind w:left="13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43.0  </w:t>
            </w:r>
          </w:p>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57.0  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43.0  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r>
    </w:tbl>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sz w:val="24"/>
          <w:szCs w:val="24"/>
        </w:rPr>
        <w:br/>
      </w:r>
      <w:r w:rsidRPr="005914BA">
        <w:rPr>
          <w:rFonts w:ascii="Times New Roman" w:eastAsia="Times New Roman" w:hAnsi="Times New Roman" w:cs="Times New Roman"/>
          <w:sz w:val="24"/>
          <w:szCs w:val="24"/>
        </w:rPr>
        <w:br/>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 Export-related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57.0  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57.0  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wages are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higher in the  service sector  than in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manufacturing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U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36.0  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93.0  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64"/>
        <w:gridCol w:w="3987"/>
        <w:gridCol w:w="887"/>
        <w:gridCol w:w="758"/>
        <w:gridCol w:w="1061"/>
        <w:gridCol w:w="1049"/>
      </w:tblGrid>
      <w:tr w:rsidR="005914BA" w:rsidRPr="005914BA" w:rsidTr="005914BA">
        <w:trPr>
          <w:trHeight w:val="2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trade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surplus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contributes to  organizational  growth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ind w:left="11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SD  </w:t>
            </w:r>
          </w:p>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37  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58  </w:t>
            </w:r>
          </w:p>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9  </w:t>
            </w:r>
          </w:p>
          <w:p w:rsidR="005914BA" w:rsidRPr="005914BA" w:rsidRDefault="005914BA" w:rsidP="00954207">
            <w:pPr>
              <w:spacing w:after="0" w:line="360" w:lineRule="auto"/>
              <w:ind w:left="13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36.0  </w:t>
            </w:r>
          </w:p>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57.0  </w:t>
            </w:r>
          </w:p>
          <w:p w:rsidR="005914BA" w:rsidRPr="005914BA" w:rsidRDefault="005914BA" w:rsidP="00954207">
            <w:pPr>
              <w:spacing w:after="0" w:line="360" w:lineRule="auto"/>
              <w:ind w:left="1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8.7  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36.0  </w:t>
            </w:r>
          </w:p>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93.0  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3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Source: Researcher’s Field Survey, 2023.  </w:t>
      </w:r>
    </w:p>
    <w:p w:rsidR="005914BA" w:rsidRPr="005914BA" w:rsidRDefault="005914BA" w:rsidP="00954207">
      <w:pPr>
        <w:spacing w:after="0" w:line="360" w:lineRule="auto"/>
        <w:ind w:left="20"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From the distribution table 4.3.2 above, 80 of the respondents representing 78.5% said they  strongly agree to the statement that Exports create high-wage employment, and 22 of the  respondents representing 31.5% said they agree to  </w:t>
      </w:r>
    </w:p>
    <w:p w:rsidR="005914BA" w:rsidRPr="005914BA" w:rsidRDefault="005914BA" w:rsidP="00954207">
      <w:pPr>
        <w:spacing w:after="0" w:line="360" w:lineRule="auto"/>
        <w:ind w:left="21" w:hanging="6"/>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statement. Therefore, the largest populations strongly agreed that Exports create high-wage  employment.  </w:t>
      </w:r>
    </w:p>
    <w:p w:rsidR="005914BA" w:rsidRPr="005914BA" w:rsidRDefault="005914BA" w:rsidP="00954207">
      <w:pPr>
        <w:spacing w:after="0" w:line="360" w:lineRule="auto"/>
        <w:ind w:left="18"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 addition, the distribution table, 37 respondents choose strongly agreed which is equivalent to  36.4%, 65 of the respondents representing 63.6% said they agreed that Export prices should be  low enough to remain competitive in the market, yet high enough to make reasonable  profit.Therefore, the largest population agreed to the statement.  </w:t>
      </w:r>
    </w:p>
    <w:p w:rsidR="005914BA" w:rsidRPr="005914BA" w:rsidRDefault="005914BA" w:rsidP="00954207">
      <w:pPr>
        <w:spacing w:after="0" w:line="360" w:lineRule="auto"/>
        <w:ind w:left="20"/>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Also, the distribution table shows that 44 of the respondents representing 43.0% said they strongly  agreed to the statement that The exchange rate affects demands for exports. while 58 of the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58  </w:t>
      </w:r>
    </w:p>
    <w:p w:rsidR="005914BA" w:rsidRPr="005914BA" w:rsidRDefault="005914BA" w:rsidP="00954207">
      <w:pPr>
        <w:spacing w:after="0" w:line="360" w:lineRule="auto"/>
        <w:ind w:left="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respondent agreed, therefore the largest population agreed the statement.  </w:t>
      </w:r>
    </w:p>
    <w:p w:rsidR="005914BA" w:rsidRPr="005914BA" w:rsidRDefault="005914BA" w:rsidP="00954207">
      <w:pPr>
        <w:spacing w:after="0" w:line="360" w:lineRule="auto"/>
        <w:ind w:left="20"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Furthermore, the distribution table shows that 58 respondents strongly agreed representing 57.0%  while 37 of the respondents representing 36.0% said they agreed and 9 respondents undecided to  the statement that Export-related wages re higher in the service sector than manufacturing.  Therefore, the largest population strongly agreed fourth statement.  </w:t>
      </w:r>
    </w:p>
    <w:p w:rsidR="005914BA" w:rsidRPr="005914BA" w:rsidRDefault="005914BA" w:rsidP="00954207">
      <w:pPr>
        <w:spacing w:after="0" w:line="360" w:lineRule="auto"/>
        <w:ind w:left="18"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Lastly, the distribution table shows that 37 respondents strongly agreed representing 36.0% while  58 of the respondents representing 57.0% said they agreed and 9 respondents strongly disagree to  the statement that trade surplus contributes to organizational growth. Therefore, the largest  population agreed last statement.  </w:t>
      </w: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Table4.3.4 piggybacking  </w:t>
      </w:r>
    </w:p>
    <w:p w:rsidR="005914BA" w:rsidRPr="005914BA" w:rsidRDefault="005914BA" w:rsidP="00954207">
      <w:pPr>
        <w:spacing w:after="0" w:line="360" w:lineRule="auto"/>
        <w:ind w:left="14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S/N Factor Factor Level Frequency Percentage%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The use of piggy  backing is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definitely a low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risk way of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handling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operational export.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13  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80.1  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12.8  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58"/>
        <w:gridCol w:w="5385"/>
        <w:gridCol w:w="755"/>
        <w:gridCol w:w="684"/>
        <w:gridCol w:w="864"/>
      </w:tblGrid>
      <w:tr w:rsidR="005914BA" w:rsidRPr="005914BA" w:rsidTr="005914BA">
        <w:trPr>
          <w:trHeight w:val="16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2" w:firstLine="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Organization uses  piggybacking as  their method of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ind w:left="11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42  </w:t>
            </w:r>
          </w:p>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56  </w:t>
            </w:r>
          </w:p>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40.9  </w:t>
            </w:r>
          </w:p>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54.5  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4.5 </w:t>
            </w:r>
          </w:p>
        </w:tc>
      </w:tr>
    </w:tbl>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sz w:val="24"/>
          <w:szCs w:val="24"/>
        </w:rPr>
        <w:br/>
      </w:r>
      <w:r w:rsidRPr="005914BA">
        <w:rPr>
          <w:rFonts w:ascii="Times New Roman" w:eastAsia="Times New Roman" w:hAnsi="Times New Roman" w:cs="Times New Roman"/>
          <w:sz w:val="24"/>
          <w:szCs w:val="24"/>
        </w:rPr>
        <w:br/>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internationalization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 increase their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sales volume.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102 100.00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 The use of piggy  backing helps the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business reduce its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overall costs.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 Piggybacking  helps rider to learn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from carrier.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SA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56  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37.8  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63.2  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40.9  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54.5  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61"/>
        <w:gridCol w:w="5293"/>
        <w:gridCol w:w="888"/>
        <w:gridCol w:w="749"/>
        <w:gridCol w:w="1064"/>
      </w:tblGrid>
      <w:tr w:rsidR="005914BA" w:rsidRPr="005914BA" w:rsidTr="005914BA">
        <w:trPr>
          <w:trHeight w:val="29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use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Piggybacking  </w:t>
            </w:r>
          </w:p>
          <w:p w:rsidR="005914BA" w:rsidRPr="005914BA" w:rsidRDefault="005914BA" w:rsidP="00954207">
            <w:pPr>
              <w:spacing w:after="0" w:line="360" w:lineRule="auto"/>
              <w:ind w:left="11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helps organizations  have easy access to  the target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audience.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  </w:t>
            </w:r>
          </w:p>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SD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58  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37  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57.0%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36.0%  </w:t>
            </w:r>
          </w:p>
          <w:p w:rsidR="005914BA" w:rsidRPr="005914BA" w:rsidRDefault="005914BA" w:rsidP="00954207">
            <w:pPr>
              <w:spacing w:after="0" w:line="360" w:lineRule="auto"/>
              <w:ind w:left="1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8.7%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3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Source: Researcher’s Field Survey, 2023.  </w:t>
      </w:r>
    </w:p>
    <w:p w:rsidR="005914BA" w:rsidRPr="005914BA" w:rsidRDefault="005914BA" w:rsidP="00954207">
      <w:pPr>
        <w:spacing w:after="0" w:line="360" w:lineRule="auto"/>
        <w:ind w:left="20"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From the distribution table 4.3.4 above, 82 of the respondents representing 80.1% said they  strongly agreed to the statement that The use of piggy backing is definitely a low risk way of  handling operational export, 13 of the respondents representing 12.8% agreed, 7 0f the respondent  representing 7.0% said they strongly disagreed to the statement. Therefore, the largest population  strongly agreed that the use of piggy backing is definitely a low risk way of handling operational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60  </w:t>
      </w: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export.  </w:t>
      </w:r>
    </w:p>
    <w:p w:rsidR="005914BA" w:rsidRPr="005914BA" w:rsidRDefault="005914BA" w:rsidP="00954207">
      <w:pPr>
        <w:spacing w:after="0" w:line="360" w:lineRule="auto"/>
        <w:ind w:left="18"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 addition, the table 4.3.4 above shows that 42 of the respondents representing 40.9% said they  strongly agreed that Organization uses piggybacking as their method of internationalization to  increase their sales volume, 56 of the respondents representing 54.5% said they agreed to the  statement that Organization uses piggybacking as their method of internationalization to increase  their sales volume, 5 of the respondent representing 4.5% disagree to the statement organization  uses piggybacking as their method of internationalization to increase their sales volume.  Therefore, the largest population agreed that organization uses piggybacking as their method of  internationalization to increase their sales volume.  </w:t>
      </w:r>
    </w:p>
    <w:p w:rsidR="005914BA" w:rsidRPr="005914BA" w:rsidRDefault="005914BA" w:rsidP="00954207">
      <w:pPr>
        <w:spacing w:after="0" w:line="360" w:lineRule="auto"/>
        <w:ind w:left="18"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In addition, the table above indicates that 38 of the respondents representing 37.8% said they  strongly agreed that the use of piggy backing helps the business reduce its overall costs , 64 of  the respondents representing 63.2% said they agreed to the statement. Therefore, the largest  population agreed to the statement.  </w:t>
      </w:r>
    </w:p>
    <w:p w:rsidR="005914BA" w:rsidRPr="005914BA" w:rsidRDefault="005914BA" w:rsidP="00954207">
      <w:pPr>
        <w:spacing w:after="0" w:line="360" w:lineRule="auto"/>
        <w:ind w:left="22" w:firstLine="3"/>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table shows that, 42 respondents with 40.9% Strongly agreed to the statement that  Piggybacking helps rider to learn from carrier, 56 respondents representing 54.5% agreed to the  statement, and 5 respondent represents 4.5% strongly disagreed to the statement, Hence, this  implies that Piggybacking helps rider to learn from carrier.  </w:t>
      </w:r>
    </w:p>
    <w:p w:rsidR="005914BA" w:rsidRPr="005914BA" w:rsidRDefault="005914BA" w:rsidP="00954207">
      <w:pPr>
        <w:spacing w:after="0" w:line="360" w:lineRule="auto"/>
        <w:ind w:left="18"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Lastly, 58 respondents with 57.0% Strongly agree to the statement that The use Piggybacking  helps organizations have easy access to the target audience.,37 respondent with 36.0% disagrees  with the statement , while 9 respondents with 8.7% strongly Disagree. Therefore , the largest  population strongly Agrees to the statement that The use Piggybacking helps organizations have  easy access to the target audience.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61  </w:t>
      </w: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Table 4.3.5 Counter Trade  </w:t>
      </w:r>
    </w:p>
    <w:p w:rsidR="005914BA" w:rsidRPr="005914BA" w:rsidRDefault="005914BA" w:rsidP="00954207">
      <w:pPr>
        <w:spacing w:after="0" w:line="360" w:lineRule="auto"/>
        <w:ind w:left="143" w:hanging="773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S/N Factor Factor level Frequency Percentage% Cumulative  percent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Counter Trade  allows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disposal of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declining or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surplus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products.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U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41  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28  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16  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16 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40.5  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27.7  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16.1  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15.7  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40.5  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68.2  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84.3  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59"/>
        <w:gridCol w:w="2447"/>
        <w:gridCol w:w="888"/>
        <w:gridCol w:w="749"/>
        <w:gridCol w:w="1049"/>
        <w:gridCol w:w="1061"/>
      </w:tblGrid>
      <w:tr w:rsidR="005914BA" w:rsidRPr="005914BA" w:rsidTr="005914BA">
        <w:trPr>
          <w:trHeight w:val="44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use of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counter trade  allows  </w:t>
            </w:r>
          </w:p>
          <w:p w:rsidR="005914BA" w:rsidRPr="005914BA" w:rsidRDefault="005914BA" w:rsidP="00954207">
            <w:pPr>
              <w:spacing w:after="0" w:line="360" w:lineRule="auto"/>
              <w:ind w:left="120" w:firstLine="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organization  gain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competitive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advantage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over the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competitors.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ind w:left="11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SD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43  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38  </w:t>
            </w:r>
          </w:p>
          <w:p w:rsidR="005914BA" w:rsidRPr="005914BA" w:rsidRDefault="005914BA" w:rsidP="00954207">
            <w:pPr>
              <w:spacing w:after="0" w:line="360" w:lineRule="auto"/>
              <w:ind w:left="11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20  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41.7  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37.2  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19.8  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1.2 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41.7  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78.9  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98.8  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62  </w:t>
      </w:r>
    </w:p>
    <w:p w:rsidR="005914BA" w:rsidRPr="005914BA" w:rsidRDefault="005914BA" w:rsidP="00954207">
      <w:pPr>
        <w:spacing w:after="0" w:line="360" w:lineRule="auto"/>
        <w:ind w:left="13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 Helps find  </w:t>
      </w:r>
    </w:p>
    <w:p w:rsidR="005914BA" w:rsidRPr="005914BA" w:rsidRDefault="005914BA" w:rsidP="00954207">
      <w:pPr>
        <w:spacing w:after="0" w:line="360" w:lineRule="auto"/>
        <w:ind w:left="318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ind w:left="466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53  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51.7  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51.7  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new export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markets or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protect the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output of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domestic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industries.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 Counter Trade  helps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organization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develop 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workaround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on the rules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and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regulations of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foreign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country.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U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U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Total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48  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40.9  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43.4  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47.1  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92.6  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43.4  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90.5  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61"/>
        <w:gridCol w:w="4532"/>
        <w:gridCol w:w="888"/>
        <w:gridCol w:w="749"/>
        <w:gridCol w:w="1049"/>
        <w:gridCol w:w="1061"/>
      </w:tblGrid>
      <w:tr w:rsidR="005914BA" w:rsidRPr="005914BA" w:rsidTr="005914BA">
        <w:trPr>
          <w:trHeight w:val="24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Countertrade  facilitates the  conversation  of foreign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currency.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SA  </w:t>
            </w:r>
          </w:p>
          <w:p w:rsidR="005914BA" w:rsidRPr="005914BA" w:rsidRDefault="005914BA" w:rsidP="00954207">
            <w:pPr>
              <w:spacing w:after="0" w:line="360" w:lineRule="auto"/>
              <w:ind w:left="11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w:t>
            </w:r>
          </w:p>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SD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54  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45  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52.9  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44.6  </w:t>
            </w:r>
          </w:p>
          <w:p w:rsidR="005914BA" w:rsidRPr="005914BA" w:rsidRDefault="005914BA" w:rsidP="00954207">
            <w:pPr>
              <w:spacing w:after="0" w:line="360" w:lineRule="auto"/>
              <w:ind w:left="11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2.5  </w:t>
            </w:r>
          </w:p>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52.9  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97.5  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100.00 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3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Source: Researcher's Field Survey,2023.  </w:t>
      </w:r>
    </w:p>
    <w:p w:rsidR="005914BA" w:rsidRPr="005914BA" w:rsidRDefault="005914BA" w:rsidP="00954207">
      <w:pPr>
        <w:spacing w:after="0" w:line="360" w:lineRule="auto"/>
        <w:ind w:left="20"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From the distribution, 41 of the respondents representing 40.5% said they strongly agreed to the  statement that Counter Trade allows disposal of declining or surplus products, 28 of the  respondents representing 27.7% said they agreed to the statement, 16 of the respondents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63  </w:t>
      </w:r>
    </w:p>
    <w:p w:rsidR="005914BA" w:rsidRPr="005914BA" w:rsidRDefault="005914BA" w:rsidP="00954207">
      <w:pPr>
        <w:spacing w:after="0" w:line="360" w:lineRule="auto"/>
        <w:ind w:left="12" w:hanging="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representing 16.1% said they are neutral to the statement and 16 of the respondents representing  15.7% said they strongly disagree to the statement. Therefore, the largest population strongly  agreed that Counter Trade allows disposal of declining or surplus products.  </w:t>
      </w:r>
    </w:p>
    <w:p w:rsidR="005914BA" w:rsidRPr="005914BA" w:rsidRDefault="005914BA" w:rsidP="00954207">
      <w:pPr>
        <w:spacing w:after="0" w:line="360" w:lineRule="auto"/>
        <w:ind w:left="18"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Also, the distribution table above shows that 43 of the respondents representing 41.7% said they  strongly agreed that The use of counter trade allows organization gain competitive advantage over  the competitors, 38 of the respondents representing 37.2% said they agree to the statement that,  20 of the respondents representing 19.8% said they strongly disagree to the statement and 1 of the  respondents representing 1.2% said they disagree to the statement. Therefore, the largest  population strongly agrees that The use of counter trade allows organization gain competitive  advantage over the competitors.  </w:t>
      </w:r>
    </w:p>
    <w:p w:rsidR="005914BA" w:rsidRPr="005914BA" w:rsidRDefault="005914BA" w:rsidP="00954207">
      <w:pPr>
        <w:spacing w:after="0" w:line="360" w:lineRule="auto"/>
        <w:ind w:left="21"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The table states that 53 of the respondents representing 51.7% said they strongly agreed to the  third statement, 42 of the respondents representing 40.9% said they agreed to the </w:t>
      </w:r>
      <w:r w:rsidRPr="005914BA">
        <w:rPr>
          <w:rFonts w:ascii="Times New Roman" w:eastAsia="Times New Roman" w:hAnsi="Times New Roman" w:cs="Times New Roman"/>
          <w:color w:val="000000"/>
          <w:sz w:val="24"/>
          <w:szCs w:val="24"/>
        </w:rPr>
        <w:lastRenderedPageBreak/>
        <w:t>statement, 7 of  the respondents representing 7.4% said they were undecided to the statement. Therefore, the  largest population strongly agreed that Counter Trade Helps find new export markets or protect  the output of domestic industries.  </w:t>
      </w:r>
    </w:p>
    <w:p w:rsidR="005914BA" w:rsidRPr="005914BA" w:rsidRDefault="005914BA" w:rsidP="00954207">
      <w:pPr>
        <w:spacing w:after="0" w:line="360" w:lineRule="auto"/>
        <w:ind w:left="20" w:hanging="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Also, the distribution table shows that only 44 respondent responded to the questionnaire as  strongly agreed with 43.4%, 48 of the respondents representing 47.1% agreed to the statement, 10  of the respondents representing 9.5% said they were undecided to the statement, Therefore the  largest population agreed that Counter Trade helps organization develop a workaround on the rules  and regulations of a foreign country.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64  </w:t>
      </w:r>
    </w:p>
    <w:p w:rsidR="005914BA" w:rsidRPr="005914BA" w:rsidRDefault="005914BA" w:rsidP="00954207">
      <w:pPr>
        <w:spacing w:after="0" w:line="360" w:lineRule="auto"/>
        <w:ind w:left="18" w:firstLine="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Finally, the distribution table shows that only 54 respondent responded to the questionnaire as  strongly agree with 52.9% ‚ 45 of the respondent representing 44.6% agreed to the statement, 3  respondent representing 2.5% said they strongly disagree to the statement‚ Therefore, the largest  population strongly agreed that Counter Trade facilities the conversation of foreign currency.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 Hypothesis Testing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4.4.1 Hypothesis one  </w:t>
      </w:r>
    </w:p>
    <w:p w:rsidR="005914BA" w:rsidRPr="005914BA" w:rsidRDefault="005914BA" w:rsidP="00954207">
      <w:pPr>
        <w:spacing w:after="0" w:line="360" w:lineRule="auto"/>
        <w:ind w:left="23" w:hanging="48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H1: Exporting has no significant effect on the performance of selected multinational corporations.  4.4.1.1 Model Summary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Model R R sqare Adjusted R  Square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Std.Error of the  Estimate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21"/>
        <w:gridCol w:w="905"/>
        <w:gridCol w:w="808"/>
        <w:gridCol w:w="809"/>
        <w:gridCol w:w="1156"/>
      </w:tblGrid>
      <w:tr w:rsidR="005914BA" w:rsidRPr="005914BA" w:rsidTr="005914BA">
        <w:trPr>
          <w:trHeight w:val="5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.881°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6"/>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2.49514 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3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Source: Field Survey, 2023  </w:t>
      </w: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a. Predictors:(Constant), Performance  </w:t>
      </w:r>
    </w:p>
    <w:p w:rsidR="005914BA" w:rsidRPr="005914BA" w:rsidRDefault="005914BA" w:rsidP="00954207">
      <w:pPr>
        <w:spacing w:after="0" w:line="360" w:lineRule="auto"/>
        <w:ind w:left="20" w:firstLine="6"/>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result from the model summary table above shows the effect of Exporting on the Mode Of  Entry of Selected multi-national corporation shows to be 77.6% (R square 0.776). while the  remaining 23% is due to other variables that are not included in the model. This mean that the  regression (model formulated) is useful for making predictions since the value of R</w:t>
      </w:r>
      <w:r w:rsidRPr="005914BA">
        <w:rPr>
          <w:rFonts w:ascii="Times New Roman" w:eastAsia="Times New Roman" w:hAnsi="Times New Roman" w:cs="Times New Roman"/>
          <w:color w:val="000000"/>
          <w:sz w:val="24"/>
          <w:szCs w:val="24"/>
          <w:vertAlign w:val="superscript"/>
        </w:rPr>
        <w:t>2</w:t>
      </w:r>
      <w:r w:rsidRPr="005914BA">
        <w:rPr>
          <w:rFonts w:ascii="Times New Roman" w:eastAsia="Times New Roman" w:hAnsi="Times New Roman" w:cs="Times New Roman"/>
          <w:color w:val="000000"/>
          <w:sz w:val="24"/>
          <w:szCs w:val="24"/>
        </w:rPr>
        <w:t xml:space="preserve"> is close to 1  4.4.1.2 ANOVA </w:t>
      </w:r>
    </w:p>
    <w:tbl>
      <w:tblPr>
        <w:tblW w:w="0" w:type="auto"/>
        <w:tblCellMar>
          <w:top w:w="15" w:type="dxa"/>
          <w:left w:w="15" w:type="dxa"/>
          <w:bottom w:w="15" w:type="dxa"/>
          <w:right w:w="15" w:type="dxa"/>
        </w:tblCellMar>
        <w:tblLook w:val="04A0"/>
      </w:tblPr>
      <w:tblGrid>
        <w:gridCol w:w="1004"/>
        <w:gridCol w:w="1088"/>
        <w:gridCol w:w="629"/>
        <w:gridCol w:w="1533"/>
        <w:gridCol w:w="507"/>
        <w:gridCol w:w="764"/>
      </w:tblGrid>
      <w:tr w:rsidR="005914BA" w:rsidRPr="005914BA" w:rsidTr="005914BA">
        <w:trPr>
          <w:trHeight w:val="5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Model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Sum of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Df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Mean Square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Sig.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65  </w:t>
      </w:r>
    </w:p>
    <w:p w:rsidR="005914BA" w:rsidRPr="005914BA" w:rsidRDefault="005914BA" w:rsidP="00954207">
      <w:pPr>
        <w:spacing w:after="0" w:line="360" w:lineRule="auto"/>
        <w:ind w:left="173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Squares  </w:t>
      </w:r>
    </w:p>
    <w:tbl>
      <w:tblPr>
        <w:tblW w:w="0" w:type="auto"/>
        <w:tblCellMar>
          <w:top w:w="15" w:type="dxa"/>
          <w:left w:w="15" w:type="dxa"/>
          <w:bottom w:w="15" w:type="dxa"/>
          <w:right w:w="15" w:type="dxa"/>
        </w:tblCellMar>
        <w:tblLook w:val="04A0"/>
      </w:tblPr>
      <w:tblGrid>
        <w:gridCol w:w="1504"/>
        <w:gridCol w:w="1361"/>
        <w:gridCol w:w="682"/>
        <w:gridCol w:w="1342"/>
        <w:gridCol w:w="1167"/>
        <w:gridCol w:w="810"/>
      </w:tblGrid>
      <w:tr w:rsidR="005914BA" w:rsidRPr="005914BA" w:rsidTr="005914BA">
        <w:trPr>
          <w:trHeight w:val="24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Regression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Residual  </w:t>
            </w:r>
          </w:p>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5097.047  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1475.497  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6572.544 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74  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5097.047  </w:t>
            </w:r>
          </w:p>
          <w:p w:rsidR="005914BA" w:rsidRPr="005914BA" w:rsidRDefault="005914BA" w:rsidP="00954207">
            <w:pPr>
              <w:spacing w:after="0" w:line="360" w:lineRule="auto"/>
              <w:ind w:left="1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6.226 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818.708 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.000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Dependent Variable: Exporting  </w:t>
      </w:r>
    </w:p>
    <w:p w:rsidR="005914BA" w:rsidRPr="005914BA" w:rsidRDefault="005914BA" w:rsidP="00954207">
      <w:pPr>
        <w:spacing w:after="0" w:line="360" w:lineRule="auto"/>
        <w:ind w:left="1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b. Predictors (Constant) Performance,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The table above summarized the results of an analysis of variation in the dependent variable with  large value of regression sum of squares (5097.047) in comparison to the residual sum of squares  with value of 1475.497 (this value indicated that the model does not fail to explain a lot of the  variation in the dependent variables. However, the estimated F-value (818.708) as given in the  table above with significance value of 0.000, </w:t>
      </w:r>
      <w:r w:rsidRPr="005914BA">
        <w:rPr>
          <w:rFonts w:ascii="Times New Roman" w:eastAsia="Times New Roman" w:hAnsi="Times New Roman" w:cs="Times New Roman"/>
          <w:color w:val="000000"/>
          <w:sz w:val="24"/>
          <w:szCs w:val="24"/>
        </w:rPr>
        <w:lastRenderedPageBreak/>
        <w:t>which is less than p-value of 0.05 (p&lt;0.05) which  means that the explanatory variable elements as a whole can jointly influence change in the  dependent variable (Exporting).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4.4.1.3 Coefficients  </w:t>
      </w:r>
    </w:p>
    <w:p w:rsidR="005914BA" w:rsidRPr="005914BA" w:rsidRDefault="005914BA" w:rsidP="00954207">
      <w:pPr>
        <w:spacing w:after="0" w:line="360" w:lineRule="auto"/>
        <w:ind w:left="13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Model Unstandardized Coefficient Standardized Coefficient T Sig  </w:t>
      </w:r>
    </w:p>
    <w:p w:rsidR="005914BA" w:rsidRPr="005914BA" w:rsidRDefault="005914BA" w:rsidP="00954207">
      <w:pPr>
        <w:spacing w:after="0" w:line="360" w:lineRule="auto"/>
        <w:ind w:left="306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B STD ERROR BETA  </w:t>
      </w:r>
    </w:p>
    <w:tbl>
      <w:tblPr>
        <w:tblW w:w="0" w:type="auto"/>
        <w:tblCellMar>
          <w:top w:w="15" w:type="dxa"/>
          <w:left w:w="15" w:type="dxa"/>
          <w:bottom w:w="15" w:type="dxa"/>
          <w:right w:w="15" w:type="dxa"/>
        </w:tblCellMar>
        <w:tblLook w:val="04A0"/>
      </w:tblPr>
      <w:tblGrid>
        <w:gridCol w:w="3715"/>
        <w:gridCol w:w="978"/>
        <w:gridCol w:w="870"/>
        <w:gridCol w:w="743"/>
        <w:gridCol w:w="979"/>
        <w:gridCol w:w="740"/>
      </w:tblGrid>
      <w:tr w:rsidR="005914BA" w:rsidRPr="005914BA" w:rsidTr="005914BA">
        <w:trPr>
          <w:trHeight w:val="9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489"/>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(CONSTANT) Performance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2.228  </w:t>
            </w:r>
          </w:p>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.733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.552  </w:t>
            </w:r>
          </w:p>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4.037  </w:t>
            </w:r>
          </w:p>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11.339 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.000  </w:t>
            </w:r>
          </w:p>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.000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Dependent Variable: Exporting  </w:t>
      </w:r>
    </w:p>
    <w:p w:rsidR="005914BA" w:rsidRPr="005914BA" w:rsidRDefault="005914BA" w:rsidP="00954207">
      <w:pPr>
        <w:spacing w:after="0" w:line="360" w:lineRule="auto"/>
        <w:ind w:left="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Interpretation  </w:t>
      </w:r>
    </w:p>
    <w:p w:rsidR="005914BA" w:rsidRPr="005914BA" w:rsidRDefault="005914BA" w:rsidP="00954207">
      <w:pPr>
        <w:spacing w:after="0" w:line="360" w:lineRule="auto"/>
        <w:ind w:left="2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dependent variable as shown in the table 4.4.1.3 was Exporting. This was used as a yardstick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66  </w:t>
      </w:r>
    </w:p>
    <w:p w:rsidR="005914BA" w:rsidRPr="005914BA" w:rsidRDefault="005914BA" w:rsidP="00954207">
      <w:pPr>
        <w:spacing w:after="0" w:line="360" w:lineRule="auto"/>
        <w:ind w:left="18" w:firstLine="3"/>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 examine the relationship between the two variables (i.e. Exporting and organization  performance). The predictors is Exporting, as depicted in table 4.4.1.3, it is obvious that there is a  direct relationship between Exporting and organization performance).  </w:t>
      </w:r>
    </w:p>
    <w:p w:rsidR="005914BA" w:rsidRPr="005914BA" w:rsidRDefault="005914BA" w:rsidP="00954207">
      <w:pPr>
        <w:spacing w:after="0" w:line="360" w:lineRule="auto"/>
        <w:ind w:left="20" w:hanging="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According to the result in the table above Performance t-test coefficient is 4.037 and the P-value  is 0.000 which is less than 0.05 (i.e. P&lt;0.05). This means that these variables are statistically  significant at 5% significant level. The general swift of this regression outcome in relations to the  coefficient of Exporting on the profitability of Selected business in Ilorin.  </w:t>
      </w:r>
    </w:p>
    <w:p w:rsidR="005914BA" w:rsidRPr="005914BA" w:rsidRDefault="005914BA" w:rsidP="00954207">
      <w:pPr>
        <w:spacing w:after="0" w:line="360" w:lineRule="auto"/>
        <w:ind w:left="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Decision Rule  </w:t>
      </w:r>
    </w:p>
    <w:p w:rsidR="005914BA" w:rsidRPr="005914BA" w:rsidRDefault="005914BA" w:rsidP="00954207">
      <w:pPr>
        <w:spacing w:after="0" w:line="360" w:lineRule="auto"/>
        <w:ind w:left="20" w:hanging="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As a result of the outcome, the Null Hypothesis (HO1) is rejected on the basis that the p-value is  less 0.05.  </w:t>
      </w:r>
    </w:p>
    <w:p w:rsidR="005914BA" w:rsidRPr="005914BA" w:rsidRDefault="005914BA" w:rsidP="00954207">
      <w:pPr>
        <w:spacing w:after="0" w:line="360" w:lineRule="auto"/>
        <w:ind w:left="20" w:firstLine="3"/>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Hence the alternative hypothesis is accepted, that Exporting has a significant effect on the Entry  mode of selected multinational corporations. The consequence from the test of </w:t>
      </w:r>
      <w:r w:rsidRPr="005914BA">
        <w:rPr>
          <w:rFonts w:ascii="Times New Roman" w:eastAsia="Times New Roman" w:hAnsi="Times New Roman" w:cs="Times New Roman"/>
          <w:color w:val="000000"/>
          <w:sz w:val="24"/>
          <w:szCs w:val="24"/>
        </w:rPr>
        <w:lastRenderedPageBreak/>
        <w:t>hypothesis one as  stated above lined up with the outcomes of Al Omari, 2009 , as it was discovered in his book titled  “impact of management information systems computerized on the performance of employees in  the Luna.” that adoption of Exporting has a positive relationship on the performance of selected  multinational corporations. Hence, it explains how significant hypothesis one is to be  recommended to the performance of selected multinational corporations in Nigeria.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4.4.2.1 Hypothesis two  </w:t>
      </w:r>
    </w:p>
    <w:p w:rsidR="005914BA" w:rsidRPr="005914BA" w:rsidRDefault="005914BA" w:rsidP="00954207">
      <w:pPr>
        <w:spacing w:after="0" w:line="360" w:lineRule="auto"/>
        <w:ind w:left="23" w:hanging="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u w:val="single"/>
        </w:rPr>
        <w:t xml:space="preserve">H2: </w:t>
      </w:r>
      <w:r w:rsidRPr="005914BA">
        <w:rPr>
          <w:rFonts w:ascii="Times New Roman" w:eastAsia="Times New Roman" w:hAnsi="Times New Roman" w:cs="Times New Roman"/>
          <w:color w:val="000000"/>
          <w:sz w:val="24"/>
          <w:szCs w:val="24"/>
        </w:rPr>
        <w:t>Piggybacking does not significantly affect the performance of selected multinational  corporations.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4.4.2.1 Model Summary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Model R R Square Adjusted R  Square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Std. Error of the  Estimate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21"/>
        <w:gridCol w:w="809"/>
        <w:gridCol w:w="810"/>
        <w:gridCol w:w="809"/>
        <w:gridCol w:w="1156"/>
      </w:tblGrid>
      <w:tr w:rsidR="005914BA" w:rsidRPr="005914BA" w:rsidTr="005914BA">
        <w:trPr>
          <w:trHeight w:val="4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.874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.764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.763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6"/>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2.55852 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67  </w:t>
      </w:r>
    </w:p>
    <w:p w:rsidR="005914BA" w:rsidRPr="005914BA" w:rsidRDefault="005914BA" w:rsidP="00954207">
      <w:pPr>
        <w:spacing w:after="0" w:line="360" w:lineRule="auto"/>
        <w:ind w:left="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Predictors: (Constant), Performance  </w:t>
      </w:r>
    </w:p>
    <w:p w:rsidR="005914BA" w:rsidRPr="005914BA" w:rsidRDefault="005914BA" w:rsidP="00954207">
      <w:pPr>
        <w:spacing w:after="0" w:line="360" w:lineRule="auto"/>
        <w:ind w:left="23"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result from the model summary table above shows the effect of piggyback on the performance  of selected multinational corporations shows to be 76 % (R square 0.764). while the remaining  23% is due to other variables that are not included in the model. This mean that the regression  (model formulated) is useful for making predictions since the value of R² is close to 1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4.4.2.2 ANOVA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Model Sum of  Squares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Df Mean Square F Sig.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504"/>
        <w:gridCol w:w="2385"/>
        <w:gridCol w:w="682"/>
        <w:gridCol w:w="1344"/>
        <w:gridCol w:w="1100"/>
        <w:gridCol w:w="810"/>
      </w:tblGrid>
      <w:tr w:rsidR="005914BA" w:rsidRPr="005914BA" w:rsidTr="005914BA">
        <w:trPr>
          <w:trHeight w:val="19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Regression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Residual  </w:t>
            </w:r>
          </w:p>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3" w:hanging="2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 5021.141  1551.403  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6572.544 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74  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w:t>
            </w:r>
          </w:p>
          <w:p w:rsidR="005914BA" w:rsidRPr="005914BA" w:rsidRDefault="005914BA" w:rsidP="00954207">
            <w:pPr>
              <w:spacing w:after="0" w:line="360" w:lineRule="auto"/>
              <w:ind w:left="1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5021.141  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6.546 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 767.054 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.000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3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Source: Field Survey, 2023  </w:t>
      </w:r>
    </w:p>
    <w:p w:rsidR="005914BA" w:rsidRPr="005914BA" w:rsidRDefault="005914BA" w:rsidP="00954207">
      <w:pPr>
        <w:spacing w:after="0" w:line="360" w:lineRule="auto"/>
        <w:ind w:left="46"/>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Predictors: (Constant), Performance  </w:t>
      </w:r>
    </w:p>
    <w:p w:rsidR="005914BA" w:rsidRPr="005914BA" w:rsidRDefault="005914BA" w:rsidP="00954207">
      <w:pPr>
        <w:spacing w:after="0" w:line="360" w:lineRule="auto"/>
        <w:ind w:left="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 Piggy back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table above summarized the results of an analysis of variation in the dependent variable with  large value of regression sum of squares (5021.141) in comparison to the residual sum of squares  with value of 1551.403 (this value indicated that the model does not fail to explain a lot of the  variation in the dependent variables. However, the estimated F-value (767.054) as given in the  table above with significance value of 0.000, which is less than p-value of 0.05 (p&lt;0.05) which  means that the explanatory variable elements as a whole can jointly influence change in the  dependent variable (Piggy back).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4.4.2.3 Coefficients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68  </w:t>
      </w:r>
    </w:p>
    <w:p w:rsidR="005914BA" w:rsidRPr="005914BA" w:rsidRDefault="005914BA" w:rsidP="00954207">
      <w:pPr>
        <w:spacing w:after="0" w:line="360" w:lineRule="auto"/>
        <w:ind w:left="13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Model Unstandardized Coefficient Standardized Coefficient T Sig  </w:t>
      </w:r>
    </w:p>
    <w:p w:rsidR="005914BA" w:rsidRPr="005914BA" w:rsidRDefault="005914BA" w:rsidP="00954207">
      <w:pPr>
        <w:spacing w:after="0" w:line="360" w:lineRule="auto"/>
        <w:ind w:left="306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B STD ERROR BETA  </w:t>
      </w:r>
    </w:p>
    <w:tbl>
      <w:tblPr>
        <w:tblW w:w="0" w:type="auto"/>
        <w:tblCellMar>
          <w:top w:w="15" w:type="dxa"/>
          <w:left w:w="15" w:type="dxa"/>
          <w:bottom w:w="15" w:type="dxa"/>
          <w:right w:w="15" w:type="dxa"/>
        </w:tblCellMar>
        <w:tblLook w:val="04A0"/>
      </w:tblPr>
      <w:tblGrid>
        <w:gridCol w:w="3787"/>
        <w:gridCol w:w="983"/>
        <w:gridCol w:w="870"/>
        <w:gridCol w:w="810"/>
        <w:gridCol w:w="918"/>
        <w:gridCol w:w="740"/>
      </w:tblGrid>
      <w:tr w:rsidR="005914BA" w:rsidRPr="005914BA" w:rsidTr="005914BA">
        <w:trPr>
          <w:trHeight w:val="9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501"/>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1. (CONSTANT)  Performance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6.556  </w:t>
            </w:r>
          </w:p>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.279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.862  </w:t>
            </w:r>
          </w:p>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.096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.253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7.609  </w:t>
            </w:r>
          </w:p>
          <w:p w:rsidR="005914BA" w:rsidRPr="005914BA" w:rsidRDefault="005914BA" w:rsidP="00954207">
            <w:pPr>
              <w:spacing w:after="0" w:line="360" w:lineRule="auto"/>
              <w:ind w:left="11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2.899 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.000  </w:t>
            </w:r>
          </w:p>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.004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Dependent Variable: Piggybacking  </w:t>
      </w:r>
    </w:p>
    <w:p w:rsidR="005914BA" w:rsidRPr="005914BA" w:rsidRDefault="005914BA" w:rsidP="00954207">
      <w:pPr>
        <w:spacing w:after="0" w:line="360" w:lineRule="auto"/>
        <w:ind w:left="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Interpretation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dependent variable as shown in the table 4.4.2.3 was piggybacking. This was used as a  yardstick to examine the relationship between the two variables (i.e. piggybacking and  Performance). The predictors is Performance, as depicted in table 4.4.2.3, it is obvious that there  is a direct relationship between Piggybacking and Organizational performance).  </w:t>
      </w:r>
    </w:p>
    <w:p w:rsidR="005914BA" w:rsidRPr="005914BA" w:rsidRDefault="005914BA" w:rsidP="00954207">
      <w:pPr>
        <w:spacing w:after="0" w:line="360" w:lineRule="auto"/>
        <w:ind w:left="20" w:hanging="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According to the result in the table above Performance t-test coefficient is 7.609 and the P-value  is 0.000 which is less than 0.05 (i.e. P&lt;0.05). This means that these variables are statistically  significant at 5% significant level. The general swift of this regression outcome in relations to the  coefficient of Piggybacking in selected multinational corporations.  </w:t>
      </w:r>
    </w:p>
    <w:p w:rsidR="005914BA" w:rsidRPr="005914BA" w:rsidRDefault="005914BA" w:rsidP="00954207">
      <w:pPr>
        <w:spacing w:after="0" w:line="360" w:lineRule="auto"/>
        <w:ind w:left="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Decision Rule  </w:t>
      </w:r>
    </w:p>
    <w:p w:rsidR="005914BA" w:rsidRPr="005914BA" w:rsidRDefault="005914BA" w:rsidP="00954207">
      <w:pPr>
        <w:spacing w:after="0" w:line="360" w:lineRule="auto"/>
        <w:ind w:left="20"/>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As a result of the outcome, the Null Hypothesis (HO1) is rejected on the basis that the p-value is  less 0.05. Hence the alternative hypothesis is accepted, that Piggybacking affect the performance  of selected multinational corporations. The consequence from the test of hypothesis one as stated  above lined up with the outcomes of Al Saudy, 2018, as it was discovered in his book titled “impact  to the quality of management information systems in raising the level of functionality.”that  adoption of accounting information system has a positive relationship on piggybacking and  selected multinational corporation. Hence, it explains how significant hypothesis one is to be  recommended to the piggybacking of selected multinational corporations in Nigeria.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4.4.3 Hypothesis three  </w:t>
      </w:r>
    </w:p>
    <w:p w:rsidR="005914BA" w:rsidRPr="005914BA" w:rsidRDefault="005914BA" w:rsidP="00954207">
      <w:pPr>
        <w:spacing w:after="0" w:line="360" w:lineRule="auto"/>
        <w:ind w:left="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H3: There is no significant impact of Counter Trade on the performance of selected multinational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69  </w:t>
      </w:r>
    </w:p>
    <w:p w:rsidR="005914BA" w:rsidRPr="005914BA" w:rsidRDefault="005914BA" w:rsidP="00954207">
      <w:pPr>
        <w:spacing w:after="0" w:line="360" w:lineRule="auto"/>
        <w:ind w:left="26"/>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corporations.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4.4.3.1 Model Summary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Model R R Square Adjusted R  Square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Std. Error of the  Estimate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21"/>
        <w:gridCol w:w="809"/>
        <w:gridCol w:w="810"/>
        <w:gridCol w:w="809"/>
        <w:gridCol w:w="1179"/>
      </w:tblGrid>
      <w:tr w:rsidR="005914BA" w:rsidRPr="005914BA" w:rsidTr="005914BA">
        <w:trPr>
          <w:trHeight w:val="5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.541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1.88536 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Predictors: Constant (performance)  </w:t>
      </w:r>
    </w:p>
    <w:p w:rsidR="005914BA" w:rsidRPr="005914BA" w:rsidRDefault="005914BA" w:rsidP="00954207">
      <w:pPr>
        <w:spacing w:after="0" w:line="360" w:lineRule="auto"/>
        <w:ind w:left="20"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model summary as indicated in table 4.4.3.1 above shows that R Square is 0.54; this implies  that 54% of variation in the dependent variable (Counter Trade) were explained by the independent  variable (Performance) while the remaining 46% is due to other variables that are not included in  the model. This mean that the regression (model formulated) is useful for making predictions since  the value of R² is close to 1.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4.4.3.2 ANOVA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Model Sum of  Squares  </w:t>
      </w:r>
    </w:p>
    <w:p w:rsidR="005914BA" w:rsidRPr="005914BA" w:rsidRDefault="005914BA" w:rsidP="00954207">
      <w:pPr>
        <w:spacing w:after="0" w:line="360" w:lineRule="auto"/>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Df Mean Square F Sig.  </w:t>
      </w:r>
      <w:r w:rsidRPr="005914BA">
        <w:rPr>
          <w:rFonts w:ascii="Times New Roman" w:eastAsia="Times New Roman" w:hAnsi="Times New Roman" w:cs="Times New Roman"/>
          <w:color w:val="000000"/>
          <w:sz w:val="24"/>
          <w:szCs w:val="24"/>
        </w:rPr>
        <w:br/>
      </w:r>
    </w:p>
    <w:p w:rsidR="005914BA" w:rsidRPr="005914BA" w:rsidRDefault="005914BA" w:rsidP="0095420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504"/>
        <w:gridCol w:w="2169"/>
        <w:gridCol w:w="682"/>
        <w:gridCol w:w="1222"/>
        <w:gridCol w:w="1181"/>
        <w:gridCol w:w="803"/>
      </w:tblGrid>
      <w:tr w:rsidR="005914BA" w:rsidRPr="005914BA" w:rsidTr="005914BA">
        <w:trPr>
          <w:trHeight w:val="19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1.  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Regression  </w:t>
            </w:r>
          </w:p>
          <w:p w:rsidR="005914BA" w:rsidRPr="005914BA" w:rsidRDefault="005914BA" w:rsidP="00954207">
            <w:pPr>
              <w:spacing w:after="0" w:line="360" w:lineRule="auto"/>
              <w:ind w:left="11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Residual  </w:t>
            </w:r>
          </w:p>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3" w:hanging="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 515.220  437.212  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952.432 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74  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w:t>
            </w:r>
          </w:p>
          <w:p w:rsidR="005914BA" w:rsidRPr="005914BA" w:rsidRDefault="005914BA" w:rsidP="00954207">
            <w:pPr>
              <w:spacing w:after="0" w:line="360" w:lineRule="auto"/>
              <w:ind w:left="1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515.220  </w:t>
            </w:r>
          </w:p>
          <w:p w:rsidR="005914BA" w:rsidRPr="005914BA" w:rsidRDefault="005914BA" w:rsidP="00954207">
            <w:pPr>
              <w:spacing w:after="0" w:line="360" w:lineRule="auto"/>
              <w:ind w:left="12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3.555 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w:t>
            </w:r>
          </w:p>
          <w:p w:rsidR="005914BA" w:rsidRPr="005914BA" w:rsidRDefault="005914BA" w:rsidP="00954207">
            <w:pPr>
              <w:spacing w:after="0" w:line="360" w:lineRule="auto"/>
              <w:ind w:left="14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144.946 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w:t>
            </w:r>
          </w:p>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.000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Dependent Variable: Counter Trade  </w:t>
      </w:r>
    </w:p>
    <w:p w:rsidR="005914BA" w:rsidRPr="005914BA" w:rsidRDefault="005914BA" w:rsidP="00954207">
      <w:pPr>
        <w:spacing w:after="0" w:line="360" w:lineRule="auto"/>
        <w:ind w:left="1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b. Predictors: (Constant) Performance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70  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table above summarized the results of an analysis of variation in the dependent variable with  large value of regression sum of squares (515.220) in comparison to the residual sum of squares  with value of 437.212 (this value indicated that the model does not fail to explain a lot of the  variation in the dependent variables. However, the estimated F-value (144.946) as given in the  table above with significance value of 0.000, which is less than p-value of 0.05 (p&lt;0.05) which  means that the explanatory variable elements as a whole can jointly influence change in the  dependent variable (Counter Trade).  </w:t>
      </w:r>
    </w:p>
    <w:p w:rsidR="005914BA" w:rsidRPr="005914BA" w:rsidRDefault="005914BA" w:rsidP="00954207">
      <w:pPr>
        <w:spacing w:after="0" w:line="360" w:lineRule="auto"/>
        <w:ind w:left="50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4.4.3.3 Coefficients  </w:t>
      </w:r>
    </w:p>
    <w:p w:rsidR="005914BA" w:rsidRPr="005914BA" w:rsidRDefault="005914BA" w:rsidP="00954207">
      <w:pPr>
        <w:spacing w:after="0" w:line="360" w:lineRule="auto"/>
        <w:ind w:left="13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Model Unstandardized Coefficient Standardized Coefficient T Sig  </w:t>
      </w:r>
    </w:p>
    <w:p w:rsidR="005914BA" w:rsidRPr="005914BA" w:rsidRDefault="005914BA" w:rsidP="00954207">
      <w:pPr>
        <w:spacing w:after="0" w:line="360" w:lineRule="auto"/>
        <w:ind w:left="306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B STD ERROR BETA  </w:t>
      </w:r>
    </w:p>
    <w:tbl>
      <w:tblPr>
        <w:tblW w:w="0" w:type="auto"/>
        <w:tblCellMar>
          <w:top w:w="15" w:type="dxa"/>
          <w:left w:w="15" w:type="dxa"/>
          <w:bottom w:w="15" w:type="dxa"/>
          <w:right w:w="15" w:type="dxa"/>
        </w:tblCellMar>
        <w:tblLook w:val="04A0"/>
      </w:tblPr>
      <w:tblGrid>
        <w:gridCol w:w="3715"/>
        <w:gridCol w:w="978"/>
        <w:gridCol w:w="870"/>
        <w:gridCol w:w="743"/>
        <w:gridCol w:w="979"/>
        <w:gridCol w:w="740"/>
      </w:tblGrid>
      <w:tr w:rsidR="005914BA" w:rsidRPr="005914BA" w:rsidTr="005914BA">
        <w:trPr>
          <w:trHeight w:val="9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489"/>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 (CONSTANT) Performance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2.146  </w:t>
            </w:r>
          </w:p>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.523  </w:t>
            </w:r>
          </w:p>
          <w:p w:rsidR="005914BA" w:rsidRPr="005914BA" w:rsidRDefault="005914BA" w:rsidP="00954207">
            <w:pPr>
              <w:spacing w:after="0" w:line="360" w:lineRule="auto"/>
              <w:ind w:left="130"/>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.063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ind w:left="119"/>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4.099  </w:t>
            </w:r>
          </w:p>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12.039 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.000  </w:t>
            </w:r>
          </w:p>
          <w:p w:rsidR="005914BA" w:rsidRPr="005914BA" w:rsidRDefault="005914BA" w:rsidP="00954207">
            <w:pPr>
              <w:spacing w:after="0" w:line="360" w:lineRule="auto"/>
              <w:jc w:val="center"/>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.000 </w:t>
            </w:r>
          </w:p>
        </w:tc>
      </w:tr>
    </w:tbl>
    <w:p w:rsidR="005914BA" w:rsidRPr="005914BA" w:rsidRDefault="005914BA" w:rsidP="00954207">
      <w:pPr>
        <w:spacing w:after="240" w:line="360" w:lineRule="auto"/>
        <w:rPr>
          <w:rFonts w:ascii="Times New Roman" w:eastAsia="Times New Roman" w:hAnsi="Times New Roman" w:cs="Times New Roman"/>
          <w:sz w:val="24"/>
          <w:szCs w:val="24"/>
        </w:rPr>
      </w:pPr>
    </w:p>
    <w:p w:rsidR="005914BA" w:rsidRPr="005914BA" w:rsidRDefault="005914BA" w:rsidP="00954207">
      <w:pPr>
        <w:spacing w:after="0" w:line="360" w:lineRule="auto"/>
        <w:ind w:left="27"/>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 Dependent Variable.,(Counter Trade)  </w:t>
      </w:r>
    </w:p>
    <w:p w:rsidR="005914BA" w:rsidRPr="005914BA" w:rsidRDefault="005914BA" w:rsidP="00954207">
      <w:pPr>
        <w:spacing w:after="0" w:line="360" w:lineRule="auto"/>
        <w:ind w:left="23"/>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Interpretation  </w:t>
      </w:r>
    </w:p>
    <w:p w:rsidR="005914BA" w:rsidRPr="005914BA" w:rsidRDefault="005914BA" w:rsidP="00954207">
      <w:pPr>
        <w:spacing w:after="0" w:line="360" w:lineRule="auto"/>
        <w:ind w:left="18" w:firstLine="8"/>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lastRenderedPageBreak/>
        <w:t>The dependent variable as shown in the table 4.4.3.3 was Counter Trade. This was used as a  yardstick to examine the relationship between the two variables (i.e. Counter Trade and  performance). The predictors is Performance, as depicted in table 4.4.3.3, it is obvious that there  is a direct relationship between Counter Trade and performance).  </w:t>
      </w:r>
    </w:p>
    <w:p w:rsidR="005914BA" w:rsidRPr="005914BA" w:rsidRDefault="005914BA" w:rsidP="00954207">
      <w:pPr>
        <w:spacing w:after="0" w:line="360" w:lineRule="auto"/>
        <w:ind w:left="20" w:hanging="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According to the result in the table above Counter Trade t-test coefficient is 4.099 and the P-value  is 0.000 which is less than 0.05 (i.e. P&lt;0.05). This means that these variables are statistically  significant at 5% significant level. The general swift of this regression outcome in relations to the  coefficient of Counter Trade on the performance of selected multinational corporations.  </w:t>
      </w:r>
    </w:p>
    <w:p w:rsidR="005914BA" w:rsidRPr="005914BA" w:rsidRDefault="005914BA" w:rsidP="00954207">
      <w:pPr>
        <w:spacing w:after="0" w:line="360" w:lineRule="auto"/>
        <w:ind w:left="21"/>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Decision Rule  </w:t>
      </w:r>
    </w:p>
    <w:p w:rsidR="005914BA" w:rsidRPr="005914BA" w:rsidRDefault="005914BA" w:rsidP="00954207">
      <w:pPr>
        <w:spacing w:after="0" w:line="360" w:lineRule="auto"/>
        <w:ind w:left="20" w:hanging="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As a result of the outcome, the Null Hypothesis (HO1) is rejected on the basis that the p-value is  less 0.05. Hence the alternative hypothesis is accepted, that Counter Trade has a significant effect </w:t>
      </w:r>
    </w:p>
    <w:p w:rsidR="005914BA" w:rsidRPr="005914BA" w:rsidRDefault="005914BA" w:rsidP="00954207">
      <w:pPr>
        <w:spacing w:after="0" w:line="360" w:lineRule="auto"/>
        <w:jc w:val="right"/>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71  </w:t>
      </w:r>
    </w:p>
    <w:p w:rsidR="005914BA" w:rsidRPr="005914BA" w:rsidRDefault="005914BA" w:rsidP="00954207">
      <w:pPr>
        <w:spacing w:after="0" w:line="360" w:lineRule="auto"/>
        <w:ind w:left="20" w:firstLine="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on Performance of selected multinational corporations. The consequence from the test of  hypothesis one as stated above lined up with the outcomes of Al Saudy, 2017, as it was discovered  in his book titled “impact to the counter trade in raising the level of functionality.” that adoption  of Counter Trade has a positive relationship on the performance of selected multinational  corporations in Nigeria. Hence, it explains how significant hypothesis one is to be recommended  to the Profit Maximization of selected multinational corporations in Nigeria.  </w:t>
      </w:r>
    </w:p>
    <w:p w:rsidR="005914BA" w:rsidRPr="005914BA" w:rsidRDefault="005914BA" w:rsidP="00954207">
      <w:pPr>
        <w:spacing w:after="0" w:line="360" w:lineRule="auto"/>
        <w:ind w:left="18"/>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w:t>
      </w:r>
    </w:p>
    <w:p w:rsidR="000F5438" w:rsidRDefault="000F5438" w:rsidP="00954207">
      <w:pPr>
        <w:spacing w:after="0" w:line="360" w:lineRule="auto"/>
        <w:ind w:left="3757"/>
        <w:rPr>
          <w:rFonts w:ascii="Times New Roman" w:eastAsia="Times New Roman" w:hAnsi="Times New Roman" w:cs="Times New Roman"/>
          <w:color w:val="000000"/>
          <w:sz w:val="24"/>
          <w:szCs w:val="24"/>
        </w:rPr>
      </w:pPr>
    </w:p>
    <w:p w:rsidR="000F5438" w:rsidRDefault="000F5438" w:rsidP="00954207">
      <w:pPr>
        <w:spacing w:after="0" w:line="360" w:lineRule="auto"/>
        <w:ind w:left="3757"/>
        <w:rPr>
          <w:rFonts w:ascii="Times New Roman" w:eastAsia="Times New Roman" w:hAnsi="Times New Roman" w:cs="Times New Roman"/>
          <w:color w:val="000000"/>
          <w:sz w:val="24"/>
          <w:szCs w:val="24"/>
        </w:rPr>
      </w:pPr>
    </w:p>
    <w:p w:rsidR="000F5438" w:rsidRDefault="000F5438" w:rsidP="00954207">
      <w:pPr>
        <w:spacing w:after="0" w:line="360" w:lineRule="auto"/>
        <w:ind w:left="3757"/>
        <w:rPr>
          <w:rFonts w:ascii="Times New Roman" w:eastAsia="Times New Roman" w:hAnsi="Times New Roman" w:cs="Times New Roman"/>
          <w:color w:val="000000"/>
          <w:sz w:val="24"/>
          <w:szCs w:val="24"/>
        </w:rPr>
      </w:pPr>
    </w:p>
    <w:p w:rsidR="000F5438" w:rsidRDefault="000F5438" w:rsidP="00954207">
      <w:pPr>
        <w:spacing w:after="0" w:line="360" w:lineRule="auto"/>
        <w:ind w:left="3757"/>
        <w:rPr>
          <w:rFonts w:ascii="Times New Roman" w:eastAsia="Times New Roman" w:hAnsi="Times New Roman" w:cs="Times New Roman"/>
          <w:color w:val="000000"/>
          <w:sz w:val="24"/>
          <w:szCs w:val="24"/>
        </w:rPr>
      </w:pPr>
    </w:p>
    <w:p w:rsidR="000F5438" w:rsidRDefault="000F5438" w:rsidP="00954207">
      <w:pPr>
        <w:spacing w:after="0" w:line="360" w:lineRule="auto"/>
        <w:ind w:left="3757"/>
        <w:rPr>
          <w:rFonts w:ascii="Times New Roman" w:eastAsia="Times New Roman" w:hAnsi="Times New Roman" w:cs="Times New Roman"/>
          <w:color w:val="000000"/>
          <w:sz w:val="24"/>
          <w:szCs w:val="24"/>
        </w:rPr>
      </w:pPr>
    </w:p>
    <w:p w:rsidR="000F5438" w:rsidRDefault="000F5438" w:rsidP="00954207">
      <w:pPr>
        <w:spacing w:after="0" w:line="360" w:lineRule="auto"/>
        <w:ind w:left="3757"/>
        <w:rPr>
          <w:rFonts w:ascii="Times New Roman" w:eastAsia="Times New Roman" w:hAnsi="Times New Roman" w:cs="Times New Roman"/>
          <w:color w:val="000000"/>
          <w:sz w:val="24"/>
          <w:szCs w:val="24"/>
        </w:rPr>
      </w:pPr>
    </w:p>
    <w:p w:rsidR="005914BA" w:rsidRPr="000F5438" w:rsidRDefault="005914BA" w:rsidP="00954207">
      <w:pPr>
        <w:spacing w:after="0" w:line="360" w:lineRule="auto"/>
        <w:ind w:left="3757"/>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lastRenderedPageBreak/>
        <w:t>CHAPTER FIVE  </w:t>
      </w:r>
    </w:p>
    <w:p w:rsidR="000F5438" w:rsidRDefault="005914BA" w:rsidP="00954207">
      <w:pPr>
        <w:spacing w:after="0" w:line="360" w:lineRule="auto"/>
        <w:ind w:left="498" w:firstLine="562"/>
        <w:rPr>
          <w:rFonts w:ascii="Times New Roman" w:eastAsia="Times New Roman" w:hAnsi="Times New Roman" w:cs="Times New Roman"/>
          <w:b/>
          <w:color w:val="000000"/>
          <w:sz w:val="24"/>
          <w:szCs w:val="24"/>
        </w:rPr>
      </w:pPr>
      <w:r w:rsidRPr="000F5438">
        <w:rPr>
          <w:rFonts w:ascii="Times New Roman" w:eastAsia="Times New Roman" w:hAnsi="Times New Roman" w:cs="Times New Roman"/>
          <w:b/>
          <w:color w:val="000000"/>
          <w:sz w:val="24"/>
          <w:szCs w:val="24"/>
        </w:rPr>
        <w:t xml:space="preserve">SUMMARY, CONCLUSIONS, AND RECOMMENDATIONS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5.1 Preamble  </w:t>
      </w:r>
    </w:p>
    <w:p w:rsidR="005914BA" w:rsidRPr="005914BA" w:rsidRDefault="005914BA" w:rsidP="00954207">
      <w:pPr>
        <w:spacing w:after="0" w:line="360" w:lineRule="auto"/>
        <w:ind w:left="20"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This chapter is the concluding part of the study which addressed the summary of the findings of  the study, the conclusions made, the recommendations of the study, the contributions to  knowledge and suggestions for further study.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purpose of this study is Entry Mode And Organization Performance Of Selected  Multinational Corporation .Three hypotheses were put forward in the course of the research which  was tested using regression analysis and correlation analysis.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 xml:space="preserve">5.2 </w:t>
      </w:r>
      <w:r w:rsidR="000F5438" w:rsidRP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Summary Of Findings  </w:t>
      </w:r>
    </w:p>
    <w:p w:rsidR="005914BA" w:rsidRPr="005914BA" w:rsidRDefault="005914BA" w:rsidP="00954207">
      <w:pPr>
        <w:spacing w:after="0" w:line="360" w:lineRule="auto"/>
        <w:ind w:left="18" w:firstLine="7"/>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research work started with the chapter one with the introductory part discussing the  background of the topic chosen to the best of the researchers’ knowledge which was followed by  a clear definition of the statement of research problem that underpins the research as observed by  the researcher while also taking cognizance of prior studies by scholars. Three specific objectives  were drawn out to address the overriding objective- to look into the Entry Mode And  Organizational Performance Of Selected Multinational Corporations.  </w:t>
      </w:r>
    </w:p>
    <w:p w:rsidR="005914BA" w:rsidRPr="005914BA" w:rsidRDefault="005914BA" w:rsidP="00954207">
      <w:pPr>
        <w:spacing w:after="0" w:line="360" w:lineRule="auto"/>
        <w:ind w:left="20"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However, hypothesis one stated Exporting has no significant effect on the performance of selected  multinational corporations. as it was revealed that the performance of selected multinational  corporations is hugely influenced by the level of exporting that is been put into practice.Exporting  and licensing were the major forms of market entry strategies used to enter Nigeria as cited by  65.2% of the respondents. </w:t>
      </w:r>
    </w:p>
    <w:p w:rsidR="005914BA" w:rsidRPr="005914BA" w:rsidRDefault="005914BA" w:rsidP="00954207">
      <w:pPr>
        <w:spacing w:after="0" w:line="360" w:lineRule="auto"/>
        <w:ind w:left="18" w:firstLine="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Furthermore, hypothesis two seeks to clarify Piggybacking does not significantly affect the  performance of selected multinational corporations.  </w:t>
      </w:r>
    </w:p>
    <w:p w:rsidR="005914BA" w:rsidRPr="005914BA" w:rsidRDefault="005914BA" w:rsidP="00954207">
      <w:pPr>
        <w:spacing w:after="0" w:line="360" w:lineRule="auto"/>
        <w:ind w:left="21" w:firstLine="6"/>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Opportunities are being recognised and it's very easy for these opportunities to be maneuvered and  tapped.  </w:t>
      </w:r>
    </w:p>
    <w:p w:rsidR="005914BA" w:rsidRPr="005914BA" w:rsidRDefault="005914BA" w:rsidP="00954207">
      <w:pPr>
        <w:spacing w:after="0" w:line="360" w:lineRule="auto"/>
        <w:ind w:left="20"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The research essentially focussed on investigating the best market strategies used by  multinationals to enter into a new market, especially entry strategies with less risks </w:t>
      </w:r>
      <w:r w:rsidRPr="005914BA">
        <w:rPr>
          <w:rFonts w:ascii="Times New Roman" w:eastAsia="Times New Roman" w:hAnsi="Times New Roman" w:cs="Times New Roman"/>
          <w:color w:val="000000"/>
          <w:sz w:val="24"/>
          <w:szCs w:val="24"/>
        </w:rPr>
        <w:lastRenderedPageBreak/>
        <w:t>attached. The  research has identified a number of entry strategies that have been used to enter the Nigerian  market by indicating the extent to which these strategies have been used by the multinationals, as  the entry strategies used in entering the market constitutes the determinant of the prospect of the  multinational firms in their host countries.  </w:t>
      </w:r>
    </w:p>
    <w:p w:rsidR="005914BA" w:rsidRPr="005914BA" w:rsidRDefault="005914BA" w:rsidP="00954207">
      <w:pPr>
        <w:spacing w:after="0" w:line="360" w:lineRule="auto"/>
        <w:ind w:left="18" w:firstLine="6"/>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 addition, hypothesis three states that There is no significant impact of countertrade on the  performance of selected multinational corporations. However, the study found that the Counter  trade helps to enhance sales and operation of selected business in Ilorin. In furtherance, the study  discovered that market share in the operations of the organization has a link with implementation  of Counter Trade,it was discovered that Counter Trade goes a long way in affecting the over  performance of the organization.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t xml:space="preserve">5.3 </w:t>
      </w:r>
      <w:r w:rsidR="000F5438" w:rsidRP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Conclusions  </w:t>
      </w:r>
    </w:p>
    <w:p w:rsidR="005914BA" w:rsidRPr="005914BA" w:rsidRDefault="005914BA" w:rsidP="00954207">
      <w:pPr>
        <w:spacing w:after="0" w:line="360" w:lineRule="auto"/>
        <w:ind w:left="22"/>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Highlighted below are the conclusions of the study:  </w:t>
      </w:r>
    </w:p>
    <w:p w:rsidR="005914BA" w:rsidRPr="005914BA" w:rsidRDefault="005914BA" w:rsidP="00954207">
      <w:pPr>
        <w:spacing w:after="0" w:line="360" w:lineRule="auto"/>
        <w:ind w:left="18"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Exporting has been found to have favourable effects on organizational performance , Counter  Trade and piggy backing even also on the entry mode and organizational performance . Thus Entry  Mode should be seen as an inevitable tool in any organization both public and private. However,  before this could be done or undertaken, a thorough examination of the organization performance  should be looked into and amended to this effect .. </w:t>
      </w:r>
    </w:p>
    <w:p w:rsidR="005914BA" w:rsidRPr="005914BA" w:rsidRDefault="005914BA" w:rsidP="00954207">
      <w:pPr>
        <w:spacing w:after="0" w:line="360" w:lineRule="auto"/>
        <w:ind w:left="24"/>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In addition, the study concluded that  </w:t>
      </w:r>
    </w:p>
    <w:p w:rsidR="005914BA" w:rsidRPr="005914BA" w:rsidRDefault="005914BA" w:rsidP="00954207">
      <w:pPr>
        <w:spacing w:after="0" w:line="360" w:lineRule="auto"/>
        <w:ind w:left="18" w:firstLine="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Piggy backing does affect the effectiveness of Entry Mode And Organizational Performance as  business owner tends be more productive, and also experience a positive change in the overall  performance of their organization.  </w:t>
      </w:r>
    </w:p>
    <w:p w:rsidR="005914BA" w:rsidRPr="005914BA" w:rsidRDefault="005914BA" w:rsidP="00954207">
      <w:pPr>
        <w:spacing w:after="0" w:line="360" w:lineRule="auto"/>
        <w:ind w:left="21"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Lastly, the study concluded that Counter Trade does affect the Entry Mode And Organizational  Performance Of Selected Multinational Corporations . This was proven to be correct considering  the results of the findings as it showed that Entry Mode And Organizational Performance Of  Selected Multinational Corporations tends to improve drastically when they allow organization  gain competitive advantage over the competitors.  </w:t>
      </w:r>
    </w:p>
    <w:p w:rsidR="005914BA" w:rsidRPr="000F5438" w:rsidRDefault="005914BA" w:rsidP="000F5438">
      <w:pPr>
        <w:spacing w:after="0" w:line="360" w:lineRule="auto"/>
        <w:rPr>
          <w:rFonts w:ascii="Times New Roman" w:eastAsia="Times New Roman" w:hAnsi="Times New Roman" w:cs="Times New Roman"/>
          <w:b/>
          <w:sz w:val="24"/>
          <w:szCs w:val="24"/>
        </w:rPr>
      </w:pPr>
      <w:r w:rsidRPr="000F5438">
        <w:rPr>
          <w:rFonts w:ascii="Times New Roman" w:eastAsia="Times New Roman" w:hAnsi="Times New Roman" w:cs="Times New Roman"/>
          <w:b/>
          <w:color w:val="000000"/>
          <w:sz w:val="24"/>
          <w:szCs w:val="24"/>
        </w:rPr>
        <w:lastRenderedPageBreak/>
        <w:t xml:space="preserve">5.4 </w:t>
      </w:r>
      <w:r w:rsidR="000F5438" w:rsidRPr="000F5438">
        <w:rPr>
          <w:rFonts w:ascii="Times New Roman" w:eastAsia="Times New Roman" w:hAnsi="Times New Roman" w:cs="Times New Roman"/>
          <w:b/>
          <w:color w:val="000000"/>
          <w:sz w:val="24"/>
          <w:szCs w:val="24"/>
        </w:rPr>
        <w:tab/>
      </w:r>
      <w:r w:rsidRPr="000F5438">
        <w:rPr>
          <w:rFonts w:ascii="Times New Roman" w:eastAsia="Times New Roman" w:hAnsi="Times New Roman" w:cs="Times New Roman"/>
          <w:b/>
          <w:color w:val="000000"/>
          <w:sz w:val="24"/>
          <w:szCs w:val="24"/>
        </w:rPr>
        <w:t>Recommendations  </w:t>
      </w:r>
    </w:p>
    <w:p w:rsidR="005914BA" w:rsidRPr="005914BA" w:rsidRDefault="005914BA" w:rsidP="00954207">
      <w:pPr>
        <w:spacing w:after="0" w:line="360" w:lineRule="auto"/>
        <w:ind w:left="21" w:firstLine="5"/>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The study recommends examination of more market entry strategies into the Nigerian market for  the exploration of the market opportunities in the country.  </w:t>
      </w:r>
    </w:p>
    <w:p w:rsidR="005914BA" w:rsidRPr="005914BA" w:rsidRDefault="005914BA" w:rsidP="00954207">
      <w:pPr>
        <w:spacing w:after="0" w:line="360" w:lineRule="auto"/>
        <w:ind w:left="20" w:firstLine="2"/>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Multinationals Corporations (MNCs) should critically analyze the various strategies at their  disposal in entering a new market before making decisions on how to enter the selected market.  Market entry strategy plays a very important role in determining the successfulness of the  multinational corporations on the local market.  </w:t>
      </w:r>
    </w:p>
    <w:p w:rsidR="005914BA" w:rsidRPr="005914BA" w:rsidRDefault="005914BA" w:rsidP="00954207">
      <w:pPr>
        <w:spacing w:after="0" w:line="360" w:lineRule="auto"/>
        <w:ind w:left="22" w:hanging="4"/>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Market entry strategies play vital role in the determination of the success/failure of a multinational  company, hence thorough examination of the strategies to use should be done to avoid unnecessary  failure.  </w:t>
      </w:r>
    </w:p>
    <w:p w:rsidR="005914BA" w:rsidRPr="005914BA" w:rsidRDefault="005914BA" w:rsidP="00C72257">
      <w:pPr>
        <w:spacing w:after="0" w:line="360" w:lineRule="auto"/>
        <w:ind w:left="20" w:firstLine="3"/>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Before a multinational company decides to enter into a foreign market, certain economic laws  guiding international and domestic trade should be studied, this would equip the multinationals  with the knowledge of the economic do's and don'ts of the host country, this is imperative in that  it helps the multinational to be fully informed about the legalities guiding trade in the host country.  Exporting is a very affordable strategy to entering new market, this is because it creates the  opportunity for the multinational to test run the demand rate of their products without necessarily and initially being in the host country. In exporting, goods are shipped from a country to another,  with no labour in use and less risk attached. This is the first strategy to be used by any multinational  organization to study well the demand rate of their products and to understand the new market  better before finally considering moving to the new market.  </w:t>
      </w:r>
    </w:p>
    <w:p w:rsidR="005914BA" w:rsidRPr="00C72257" w:rsidRDefault="005914BA" w:rsidP="00C72257">
      <w:pPr>
        <w:spacing w:after="0" w:line="360" w:lineRule="auto"/>
        <w:rPr>
          <w:rFonts w:ascii="Times New Roman" w:eastAsia="Times New Roman" w:hAnsi="Times New Roman" w:cs="Times New Roman"/>
          <w:b/>
          <w:sz w:val="24"/>
          <w:szCs w:val="24"/>
        </w:rPr>
      </w:pPr>
      <w:r w:rsidRPr="00C72257">
        <w:rPr>
          <w:rFonts w:ascii="Times New Roman" w:eastAsia="Times New Roman" w:hAnsi="Times New Roman" w:cs="Times New Roman"/>
          <w:b/>
          <w:color w:val="000000"/>
          <w:sz w:val="24"/>
          <w:szCs w:val="24"/>
        </w:rPr>
        <w:t xml:space="preserve">5.5 </w:t>
      </w:r>
      <w:r w:rsidR="00C72257" w:rsidRPr="00C72257">
        <w:rPr>
          <w:rFonts w:ascii="Times New Roman" w:eastAsia="Times New Roman" w:hAnsi="Times New Roman" w:cs="Times New Roman"/>
          <w:b/>
          <w:color w:val="000000"/>
          <w:sz w:val="24"/>
          <w:szCs w:val="24"/>
        </w:rPr>
        <w:tab/>
      </w:r>
      <w:r w:rsidRPr="00C72257">
        <w:rPr>
          <w:rFonts w:ascii="Times New Roman" w:eastAsia="Times New Roman" w:hAnsi="Times New Roman" w:cs="Times New Roman"/>
          <w:b/>
          <w:color w:val="000000"/>
          <w:sz w:val="24"/>
          <w:szCs w:val="24"/>
        </w:rPr>
        <w:t>Suggestions For Further Study  </w:t>
      </w:r>
    </w:p>
    <w:p w:rsidR="005914BA" w:rsidRPr="005914BA" w:rsidRDefault="005914BA" w:rsidP="00954207">
      <w:pPr>
        <w:spacing w:after="0" w:line="360" w:lineRule="auto"/>
        <w:ind w:left="25"/>
        <w:jc w:val="both"/>
        <w:rPr>
          <w:rFonts w:ascii="Times New Roman" w:eastAsia="Times New Roman" w:hAnsi="Times New Roman" w:cs="Times New Roman"/>
          <w:sz w:val="24"/>
          <w:szCs w:val="24"/>
        </w:rPr>
      </w:pPr>
      <w:r w:rsidRPr="005914BA">
        <w:rPr>
          <w:rFonts w:ascii="Times New Roman" w:eastAsia="Times New Roman" w:hAnsi="Times New Roman" w:cs="Times New Roman"/>
          <w:color w:val="000000"/>
          <w:sz w:val="24"/>
          <w:szCs w:val="24"/>
        </w:rPr>
        <w:t xml:space="preserve">This study was channeled towards examining the Entry Mode And Organization Performance Of  Selected Multinational Corporation. Hence, further studies may focus on factors that contribute to  growth of multinational corporation? </w:t>
      </w:r>
    </w:p>
    <w:p w:rsidR="006B0EE7" w:rsidRPr="00811AB6" w:rsidRDefault="006B0EE7" w:rsidP="00811AB6">
      <w:pPr>
        <w:spacing w:line="360" w:lineRule="auto"/>
        <w:rPr>
          <w:rFonts w:ascii="Times New Roman" w:hAnsi="Times New Roman" w:cs="Times New Roman"/>
          <w:sz w:val="24"/>
          <w:szCs w:val="24"/>
        </w:rPr>
      </w:pPr>
    </w:p>
    <w:sectPr w:rsidR="006B0EE7" w:rsidRPr="00811AB6" w:rsidSect="00954207">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90E" w:rsidRDefault="0006590E" w:rsidP="00954207">
      <w:pPr>
        <w:spacing w:after="0" w:line="240" w:lineRule="auto"/>
      </w:pPr>
      <w:r>
        <w:separator/>
      </w:r>
    </w:p>
  </w:endnote>
  <w:endnote w:type="continuationSeparator" w:id="1">
    <w:p w:rsidR="0006590E" w:rsidRDefault="0006590E" w:rsidP="00954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EE7" w:rsidRDefault="006B0EE7">
    <w:pPr>
      <w:pStyle w:val="Footer"/>
      <w:tabs>
        <w:tab w:val="clear" w:pos="4680"/>
        <w:tab w:val="clear" w:pos="9360"/>
      </w:tabs>
      <w:jc w:val="right"/>
    </w:pPr>
    <w:fldSimple w:instr=" PAGE   \* MERGEFORMAT ">
      <w:r w:rsidR="00C72257">
        <w:rPr>
          <w:noProof/>
        </w:rPr>
        <w:t>61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90E" w:rsidRDefault="0006590E" w:rsidP="00954207">
      <w:pPr>
        <w:spacing w:after="0" w:line="240" w:lineRule="auto"/>
      </w:pPr>
      <w:r>
        <w:separator/>
      </w:r>
    </w:p>
  </w:footnote>
  <w:footnote w:type="continuationSeparator" w:id="1">
    <w:p w:rsidR="0006590E" w:rsidRDefault="0006590E" w:rsidP="009542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w:hdrShapeDefaults>
  <w:footnotePr>
    <w:footnote w:id="0"/>
    <w:footnote w:id="1"/>
  </w:footnotePr>
  <w:endnotePr>
    <w:endnote w:id="0"/>
    <w:endnote w:id="1"/>
  </w:endnotePr>
  <w:compat/>
  <w:rsids>
    <w:rsidRoot w:val="005914BA"/>
    <w:rsid w:val="0006590E"/>
    <w:rsid w:val="000F5438"/>
    <w:rsid w:val="00256661"/>
    <w:rsid w:val="00580D83"/>
    <w:rsid w:val="005914BA"/>
    <w:rsid w:val="006B0EE7"/>
    <w:rsid w:val="006F173D"/>
    <w:rsid w:val="00780589"/>
    <w:rsid w:val="00811AB6"/>
    <w:rsid w:val="00954207"/>
    <w:rsid w:val="00C72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D8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4207"/>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954207"/>
    <w:rPr>
      <w:rFonts w:ascii="Calibri" w:eastAsia="Calibri" w:hAnsi="Calibri" w:cs="Arial"/>
    </w:rPr>
  </w:style>
  <w:style w:type="paragraph" w:styleId="BalloonText">
    <w:name w:val="Balloon Text"/>
    <w:basedOn w:val="Normal"/>
    <w:link w:val="BalloonTextChar"/>
    <w:uiPriority w:val="99"/>
    <w:semiHidden/>
    <w:unhideWhenUsed/>
    <w:rsid w:val="00954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207"/>
    <w:rPr>
      <w:rFonts w:ascii="Tahoma" w:hAnsi="Tahoma" w:cs="Tahoma"/>
      <w:sz w:val="16"/>
      <w:szCs w:val="16"/>
    </w:rPr>
  </w:style>
  <w:style w:type="paragraph" w:styleId="Header">
    <w:name w:val="header"/>
    <w:basedOn w:val="Normal"/>
    <w:link w:val="HeaderChar"/>
    <w:uiPriority w:val="99"/>
    <w:semiHidden/>
    <w:unhideWhenUsed/>
    <w:rsid w:val="009542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207"/>
  </w:style>
  <w:style w:type="paragraph" w:styleId="ListParagraph">
    <w:name w:val="List Paragraph"/>
    <w:basedOn w:val="Normal"/>
    <w:uiPriority w:val="34"/>
    <w:qFormat/>
    <w:rsid w:val="006B0EE7"/>
    <w:pPr>
      <w:ind w:left="720"/>
      <w:contextualSpacing/>
    </w:pPr>
  </w:style>
</w:styles>
</file>

<file path=word/webSettings.xml><?xml version="1.0" encoding="utf-8"?>
<w:webSettings xmlns:r="http://schemas.openxmlformats.org/officeDocument/2006/relationships" xmlns:w="http://schemas.openxmlformats.org/wordprocessingml/2006/main">
  <w:divs>
    <w:div w:id="397635390">
      <w:bodyDiv w:val="1"/>
      <w:marLeft w:val="0"/>
      <w:marRight w:val="0"/>
      <w:marTop w:val="0"/>
      <w:marBottom w:val="0"/>
      <w:divBdr>
        <w:top w:val="none" w:sz="0" w:space="0" w:color="auto"/>
        <w:left w:val="none" w:sz="0" w:space="0" w:color="auto"/>
        <w:bottom w:val="none" w:sz="0" w:space="0" w:color="auto"/>
        <w:right w:val="none" w:sz="0" w:space="0" w:color="auto"/>
      </w:divBdr>
      <w:divsChild>
        <w:div w:id="1355693786">
          <w:marLeft w:val="0"/>
          <w:marRight w:val="0"/>
          <w:marTop w:val="0"/>
          <w:marBottom w:val="0"/>
          <w:divBdr>
            <w:top w:val="none" w:sz="0" w:space="0" w:color="auto"/>
            <w:left w:val="none" w:sz="0" w:space="0" w:color="auto"/>
            <w:bottom w:val="none" w:sz="0" w:space="0" w:color="auto"/>
            <w:right w:val="none" w:sz="0" w:space="0" w:color="auto"/>
          </w:divBdr>
          <w:divsChild>
            <w:div w:id="920484223">
              <w:marLeft w:val="0"/>
              <w:marRight w:val="0"/>
              <w:marTop w:val="0"/>
              <w:marBottom w:val="0"/>
              <w:divBdr>
                <w:top w:val="none" w:sz="0" w:space="0" w:color="auto"/>
                <w:left w:val="none" w:sz="0" w:space="0" w:color="auto"/>
                <w:bottom w:val="none" w:sz="0" w:space="0" w:color="auto"/>
                <w:right w:val="none" w:sz="0" w:space="0" w:color="auto"/>
              </w:divBdr>
            </w:div>
            <w:div w:id="584459689">
              <w:marLeft w:val="0"/>
              <w:marRight w:val="0"/>
              <w:marTop w:val="0"/>
              <w:marBottom w:val="0"/>
              <w:divBdr>
                <w:top w:val="none" w:sz="0" w:space="0" w:color="auto"/>
                <w:left w:val="none" w:sz="0" w:space="0" w:color="auto"/>
                <w:bottom w:val="none" w:sz="0" w:space="0" w:color="auto"/>
                <w:right w:val="none" w:sz="0" w:space="0" w:color="auto"/>
              </w:divBdr>
            </w:div>
            <w:div w:id="1785613060">
              <w:marLeft w:val="0"/>
              <w:marRight w:val="0"/>
              <w:marTop w:val="0"/>
              <w:marBottom w:val="0"/>
              <w:divBdr>
                <w:top w:val="none" w:sz="0" w:space="0" w:color="auto"/>
                <w:left w:val="none" w:sz="0" w:space="0" w:color="auto"/>
                <w:bottom w:val="none" w:sz="0" w:space="0" w:color="auto"/>
                <w:right w:val="none" w:sz="0" w:space="0" w:color="auto"/>
              </w:divBdr>
            </w:div>
            <w:div w:id="105269373">
              <w:marLeft w:val="0"/>
              <w:marRight w:val="0"/>
              <w:marTop w:val="0"/>
              <w:marBottom w:val="0"/>
              <w:divBdr>
                <w:top w:val="none" w:sz="0" w:space="0" w:color="auto"/>
                <w:left w:val="none" w:sz="0" w:space="0" w:color="auto"/>
                <w:bottom w:val="none" w:sz="0" w:space="0" w:color="auto"/>
                <w:right w:val="none" w:sz="0" w:space="0" w:color="auto"/>
              </w:divBdr>
            </w:div>
            <w:div w:id="289484820">
              <w:marLeft w:val="0"/>
              <w:marRight w:val="0"/>
              <w:marTop w:val="0"/>
              <w:marBottom w:val="0"/>
              <w:divBdr>
                <w:top w:val="none" w:sz="0" w:space="0" w:color="auto"/>
                <w:left w:val="none" w:sz="0" w:space="0" w:color="auto"/>
                <w:bottom w:val="none" w:sz="0" w:space="0" w:color="auto"/>
                <w:right w:val="none" w:sz="0" w:space="0" w:color="auto"/>
              </w:divBdr>
            </w:div>
            <w:div w:id="215630963">
              <w:marLeft w:val="0"/>
              <w:marRight w:val="0"/>
              <w:marTop w:val="0"/>
              <w:marBottom w:val="0"/>
              <w:divBdr>
                <w:top w:val="none" w:sz="0" w:space="0" w:color="auto"/>
                <w:left w:val="none" w:sz="0" w:space="0" w:color="auto"/>
                <w:bottom w:val="none" w:sz="0" w:space="0" w:color="auto"/>
                <w:right w:val="none" w:sz="0" w:space="0" w:color="auto"/>
              </w:divBdr>
            </w:div>
            <w:div w:id="38895465">
              <w:marLeft w:val="0"/>
              <w:marRight w:val="0"/>
              <w:marTop w:val="0"/>
              <w:marBottom w:val="0"/>
              <w:divBdr>
                <w:top w:val="none" w:sz="0" w:space="0" w:color="auto"/>
                <w:left w:val="none" w:sz="0" w:space="0" w:color="auto"/>
                <w:bottom w:val="none" w:sz="0" w:space="0" w:color="auto"/>
                <w:right w:val="none" w:sz="0" w:space="0" w:color="auto"/>
              </w:divBdr>
            </w:div>
            <w:div w:id="462305815">
              <w:marLeft w:val="0"/>
              <w:marRight w:val="0"/>
              <w:marTop w:val="0"/>
              <w:marBottom w:val="0"/>
              <w:divBdr>
                <w:top w:val="none" w:sz="0" w:space="0" w:color="auto"/>
                <w:left w:val="none" w:sz="0" w:space="0" w:color="auto"/>
                <w:bottom w:val="none" w:sz="0" w:space="0" w:color="auto"/>
                <w:right w:val="none" w:sz="0" w:space="0" w:color="auto"/>
              </w:divBdr>
            </w:div>
            <w:div w:id="332345525">
              <w:marLeft w:val="0"/>
              <w:marRight w:val="0"/>
              <w:marTop w:val="0"/>
              <w:marBottom w:val="0"/>
              <w:divBdr>
                <w:top w:val="none" w:sz="0" w:space="0" w:color="auto"/>
                <w:left w:val="none" w:sz="0" w:space="0" w:color="auto"/>
                <w:bottom w:val="none" w:sz="0" w:space="0" w:color="auto"/>
                <w:right w:val="none" w:sz="0" w:space="0" w:color="auto"/>
              </w:divBdr>
            </w:div>
            <w:div w:id="623387315">
              <w:marLeft w:val="0"/>
              <w:marRight w:val="0"/>
              <w:marTop w:val="0"/>
              <w:marBottom w:val="0"/>
              <w:divBdr>
                <w:top w:val="none" w:sz="0" w:space="0" w:color="auto"/>
                <w:left w:val="none" w:sz="0" w:space="0" w:color="auto"/>
                <w:bottom w:val="none" w:sz="0" w:space="0" w:color="auto"/>
                <w:right w:val="none" w:sz="0" w:space="0" w:color="auto"/>
              </w:divBdr>
            </w:div>
            <w:div w:id="1011033383">
              <w:marLeft w:val="0"/>
              <w:marRight w:val="0"/>
              <w:marTop w:val="0"/>
              <w:marBottom w:val="0"/>
              <w:divBdr>
                <w:top w:val="none" w:sz="0" w:space="0" w:color="auto"/>
                <w:left w:val="none" w:sz="0" w:space="0" w:color="auto"/>
                <w:bottom w:val="none" w:sz="0" w:space="0" w:color="auto"/>
                <w:right w:val="none" w:sz="0" w:space="0" w:color="auto"/>
              </w:divBdr>
            </w:div>
            <w:div w:id="368653594">
              <w:marLeft w:val="0"/>
              <w:marRight w:val="0"/>
              <w:marTop w:val="0"/>
              <w:marBottom w:val="0"/>
              <w:divBdr>
                <w:top w:val="none" w:sz="0" w:space="0" w:color="auto"/>
                <w:left w:val="none" w:sz="0" w:space="0" w:color="auto"/>
                <w:bottom w:val="none" w:sz="0" w:space="0" w:color="auto"/>
                <w:right w:val="none" w:sz="0" w:space="0" w:color="auto"/>
              </w:divBdr>
              <w:divsChild>
                <w:div w:id="1388458104">
                  <w:marLeft w:val="0"/>
                  <w:marRight w:val="0"/>
                  <w:marTop w:val="0"/>
                  <w:marBottom w:val="0"/>
                  <w:divBdr>
                    <w:top w:val="none" w:sz="0" w:space="0" w:color="auto"/>
                    <w:left w:val="none" w:sz="0" w:space="0" w:color="auto"/>
                    <w:bottom w:val="none" w:sz="0" w:space="0" w:color="auto"/>
                    <w:right w:val="none" w:sz="0" w:space="0" w:color="auto"/>
                  </w:divBdr>
                </w:div>
                <w:div w:id="191962806">
                  <w:marLeft w:val="0"/>
                  <w:marRight w:val="0"/>
                  <w:marTop w:val="0"/>
                  <w:marBottom w:val="0"/>
                  <w:divBdr>
                    <w:top w:val="none" w:sz="0" w:space="0" w:color="auto"/>
                    <w:left w:val="none" w:sz="0" w:space="0" w:color="auto"/>
                    <w:bottom w:val="none" w:sz="0" w:space="0" w:color="auto"/>
                    <w:right w:val="none" w:sz="0" w:space="0" w:color="auto"/>
                  </w:divBdr>
                </w:div>
                <w:div w:id="1028868916">
                  <w:marLeft w:val="0"/>
                  <w:marRight w:val="0"/>
                  <w:marTop w:val="0"/>
                  <w:marBottom w:val="0"/>
                  <w:divBdr>
                    <w:top w:val="none" w:sz="0" w:space="0" w:color="auto"/>
                    <w:left w:val="none" w:sz="0" w:space="0" w:color="auto"/>
                    <w:bottom w:val="none" w:sz="0" w:space="0" w:color="auto"/>
                    <w:right w:val="none" w:sz="0" w:space="0" w:color="auto"/>
                  </w:divBdr>
                </w:div>
                <w:div w:id="916592918">
                  <w:marLeft w:val="0"/>
                  <w:marRight w:val="0"/>
                  <w:marTop w:val="0"/>
                  <w:marBottom w:val="0"/>
                  <w:divBdr>
                    <w:top w:val="none" w:sz="0" w:space="0" w:color="auto"/>
                    <w:left w:val="none" w:sz="0" w:space="0" w:color="auto"/>
                    <w:bottom w:val="none" w:sz="0" w:space="0" w:color="auto"/>
                    <w:right w:val="none" w:sz="0" w:space="0" w:color="auto"/>
                  </w:divBdr>
                </w:div>
                <w:div w:id="1805655742">
                  <w:marLeft w:val="0"/>
                  <w:marRight w:val="0"/>
                  <w:marTop w:val="0"/>
                  <w:marBottom w:val="0"/>
                  <w:divBdr>
                    <w:top w:val="none" w:sz="0" w:space="0" w:color="auto"/>
                    <w:left w:val="none" w:sz="0" w:space="0" w:color="auto"/>
                    <w:bottom w:val="none" w:sz="0" w:space="0" w:color="auto"/>
                    <w:right w:val="none" w:sz="0" w:space="0" w:color="auto"/>
                  </w:divBdr>
                </w:div>
                <w:div w:id="2003658633">
                  <w:marLeft w:val="0"/>
                  <w:marRight w:val="0"/>
                  <w:marTop w:val="0"/>
                  <w:marBottom w:val="0"/>
                  <w:divBdr>
                    <w:top w:val="none" w:sz="0" w:space="0" w:color="auto"/>
                    <w:left w:val="none" w:sz="0" w:space="0" w:color="auto"/>
                    <w:bottom w:val="none" w:sz="0" w:space="0" w:color="auto"/>
                    <w:right w:val="none" w:sz="0" w:space="0" w:color="auto"/>
                  </w:divBdr>
                </w:div>
                <w:div w:id="645857358">
                  <w:marLeft w:val="0"/>
                  <w:marRight w:val="0"/>
                  <w:marTop w:val="0"/>
                  <w:marBottom w:val="0"/>
                  <w:divBdr>
                    <w:top w:val="none" w:sz="0" w:space="0" w:color="auto"/>
                    <w:left w:val="none" w:sz="0" w:space="0" w:color="auto"/>
                    <w:bottom w:val="none" w:sz="0" w:space="0" w:color="auto"/>
                    <w:right w:val="none" w:sz="0" w:space="0" w:color="auto"/>
                  </w:divBdr>
                </w:div>
                <w:div w:id="1149130014">
                  <w:marLeft w:val="0"/>
                  <w:marRight w:val="0"/>
                  <w:marTop w:val="0"/>
                  <w:marBottom w:val="0"/>
                  <w:divBdr>
                    <w:top w:val="none" w:sz="0" w:space="0" w:color="auto"/>
                    <w:left w:val="none" w:sz="0" w:space="0" w:color="auto"/>
                    <w:bottom w:val="none" w:sz="0" w:space="0" w:color="auto"/>
                    <w:right w:val="none" w:sz="0" w:space="0" w:color="auto"/>
                  </w:divBdr>
                </w:div>
                <w:div w:id="2134594551">
                  <w:marLeft w:val="0"/>
                  <w:marRight w:val="0"/>
                  <w:marTop w:val="0"/>
                  <w:marBottom w:val="0"/>
                  <w:divBdr>
                    <w:top w:val="none" w:sz="0" w:space="0" w:color="auto"/>
                    <w:left w:val="none" w:sz="0" w:space="0" w:color="auto"/>
                    <w:bottom w:val="none" w:sz="0" w:space="0" w:color="auto"/>
                    <w:right w:val="none" w:sz="0" w:space="0" w:color="auto"/>
                  </w:divBdr>
                </w:div>
                <w:div w:id="1563832565">
                  <w:marLeft w:val="0"/>
                  <w:marRight w:val="0"/>
                  <w:marTop w:val="0"/>
                  <w:marBottom w:val="0"/>
                  <w:divBdr>
                    <w:top w:val="none" w:sz="0" w:space="0" w:color="auto"/>
                    <w:left w:val="none" w:sz="0" w:space="0" w:color="auto"/>
                    <w:bottom w:val="none" w:sz="0" w:space="0" w:color="auto"/>
                    <w:right w:val="none" w:sz="0" w:space="0" w:color="auto"/>
                  </w:divBdr>
                </w:div>
                <w:div w:id="912200134">
                  <w:marLeft w:val="0"/>
                  <w:marRight w:val="0"/>
                  <w:marTop w:val="0"/>
                  <w:marBottom w:val="0"/>
                  <w:divBdr>
                    <w:top w:val="none" w:sz="0" w:space="0" w:color="auto"/>
                    <w:left w:val="none" w:sz="0" w:space="0" w:color="auto"/>
                    <w:bottom w:val="none" w:sz="0" w:space="0" w:color="auto"/>
                    <w:right w:val="none" w:sz="0" w:space="0" w:color="auto"/>
                  </w:divBdr>
                </w:div>
                <w:div w:id="1653370518">
                  <w:marLeft w:val="0"/>
                  <w:marRight w:val="0"/>
                  <w:marTop w:val="0"/>
                  <w:marBottom w:val="0"/>
                  <w:divBdr>
                    <w:top w:val="none" w:sz="0" w:space="0" w:color="auto"/>
                    <w:left w:val="none" w:sz="0" w:space="0" w:color="auto"/>
                    <w:bottom w:val="none" w:sz="0" w:space="0" w:color="auto"/>
                    <w:right w:val="none" w:sz="0" w:space="0" w:color="auto"/>
                  </w:divBdr>
                </w:div>
                <w:div w:id="457603117">
                  <w:marLeft w:val="0"/>
                  <w:marRight w:val="0"/>
                  <w:marTop w:val="0"/>
                  <w:marBottom w:val="0"/>
                  <w:divBdr>
                    <w:top w:val="none" w:sz="0" w:space="0" w:color="auto"/>
                    <w:left w:val="none" w:sz="0" w:space="0" w:color="auto"/>
                    <w:bottom w:val="none" w:sz="0" w:space="0" w:color="auto"/>
                    <w:right w:val="none" w:sz="0" w:space="0" w:color="auto"/>
                  </w:divBdr>
                </w:div>
                <w:div w:id="95369876">
                  <w:marLeft w:val="0"/>
                  <w:marRight w:val="0"/>
                  <w:marTop w:val="0"/>
                  <w:marBottom w:val="0"/>
                  <w:divBdr>
                    <w:top w:val="none" w:sz="0" w:space="0" w:color="auto"/>
                    <w:left w:val="none" w:sz="0" w:space="0" w:color="auto"/>
                    <w:bottom w:val="none" w:sz="0" w:space="0" w:color="auto"/>
                    <w:right w:val="none" w:sz="0" w:space="0" w:color="auto"/>
                  </w:divBdr>
                </w:div>
                <w:div w:id="1492404334">
                  <w:marLeft w:val="0"/>
                  <w:marRight w:val="0"/>
                  <w:marTop w:val="0"/>
                  <w:marBottom w:val="0"/>
                  <w:divBdr>
                    <w:top w:val="none" w:sz="0" w:space="0" w:color="auto"/>
                    <w:left w:val="none" w:sz="0" w:space="0" w:color="auto"/>
                    <w:bottom w:val="none" w:sz="0" w:space="0" w:color="auto"/>
                    <w:right w:val="none" w:sz="0" w:space="0" w:color="auto"/>
                  </w:divBdr>
                </w:div>
                <w:div w:id="1304699338">
                  <w:marLeft w:val="0"/>
                  <w:marRight w:val="0"/>
                  <w:marTop w:val="0"/>
                  <w:marBottom w:val="0"/>
                  <w:divBdr>
                    <w:top w:val="none" w:sz="0" w:space="0" w:color="auto"/>
                    <w:left w:val="none" w:sz="0" w:space="0" w:color="auto"/>
                    <w:bottom w:val="none" w:sz="0" w:space="0" w:color="auto"/>
                    <w:right w:val="none" w:sz="0" w:space="0" w:color="auto"/>
                  </w:divBdr>
                </w:div>
                <w:div w:id="1123424668">
                  <w:marLeft w:val="0"/>
                  <w:marRight w:val="0"/>
                  <w:marTop w:val="0"/>
                  <w:marBottom w:val="0"/>
                  <w:divBdr>
                    <w:top w:val="none" w:sz="0" w:space="0" w:color="auto"/>
                    <w:left w:val="none" w:sz="0" w:space="0" w:color="auto"/>
                    <w:bottom w:val="none" w:sz="0" w:space="0" w:color="auto"/>
                    <w:right w:val="none" w:sz="0" w:space="0" w:color="auto"/>
                  </w:divBdr>
                </w:div>
                <w:div w:id="2135128027">
                  <w:marLeft w:val="0"/>
                  <w:marRight w:val="0"/>
                  <w:marTop w:val="0"/>
                  <w:marBottom w:val="0"/>
                  <w:divBdr>
                    <w:top w:val="none" w:sz="0" w:space="0" w:color="auto"/>
                    <w:left w:val="none" w:sz="0" w:space="0" w:color="auto"/>
                    <w:bottom w:val="none" w:sz="0" w:space="0" w:color="auto"/>
                    <w:right w:val="none" w:sz="0" w:space="0" w:color="auto"/>
                  </w:divBdr>
                </w:div>
                <w:div w:id="697656741">
                  <w:marLeft w:val="0"/>
                  <w:marRight w:val="0"/>
                  <w:marTop w:val="0"/>
                  <w:marBottom w:val="0"/>
                  <w:divBdr>
                    <w:top w:val="none" w:sz="0" w:space="0" w:color="auto"/>
                    <w:left w:val="none" w:sz="0" w:space="0" w:color="auto"/>
                    <w:bottom w:val="none" w:sz="0" w:space="0" w:color="auto"/>
                    <w:right w:val="none" w:sz="0" w:space="0" w:color="auto"/>
                  </w:divBdr>
                </w:div>
                <w:div w:id="229079823">
                  <w:marLeft w:val="0"/>
                  <w:marRight w:val="0"/>
                  <w:marTop w:val="0"/>
                  <w:marBottom w:val="0"/>
                  <w:divBdr>
                    <w:top w:val="none" w:sz="0" w:space="0" w:color="auto"/>
                    <w:left w:val="none" w:sz="0" w:space="0" w:color="auto"/>
                    <w:bottom w:val="none" w:sz="0" w:space="0" w:color="auto"/>
                    <w:right w:val="none" w:sz="0" w:space="0" w:color="auto"/>
                  </w:divBdr>
                </w:div>
                <w:div w:id="549414403">
                  <w:marLeft w:val="0"/>
                  <w:marRight w:val="0"/>
                  <w:marTop w:val="0"/>
                  <w:marBottom w:val="0"/>
                  <w:divBdr>
                    <w:top w:val="none" w:sz="0" w:space="0" w:color="auto"/>
                    <w:left w:val="none" w:sz="0" w:space="0" w:color="auto"/>
                    <w:bottom w:val="none" w:sz="0" w:space="0" w:color="auto"/>
                    <w:right w:val="none" w:sz="0" w:space="0" w:color="auto"/>
                  </w:divBdr>
                </w:div>
                <w:div w:id="838303545">
                  <w:marLeft w:val="0"/>
                  <w:marRight w:val="0"/>
                  <w:marTop w:val="0"/>
                  <w:marBottom w:val="0"/>
                  <w:divBdr>
                    <w:top w:val="none" w:sz="0" w:space="0" w:color="auto"/>
                    <w:left w:val="none" w:sz="0" w:space="0" w:color="auto"/>
                    <w:bottom w:val="none" w:sz="0" w:space="0" w:color="auto"/>
                    <w:right w:val="none" w:sz="0" w:space="0" w:color="auto"/>
                  </w:divBdr>
                </w:div>
                <w:div w:id="13669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7103">
          <w:marLeft w:val="0"/>
          <w:marRight w:val="0"/>
          <w:marTop w:val="0"/>
          <w:marBottom w:val="0"/>
          <w:divBdr>
            <w:top w:val="none" w:sz="0" w:space="0" w:color="auto"/>
            <w:left w:val="none" w:sz="0" w:space="0" w:color="auto"/>
            <w:bottom w:val="none" w:sz="0" w:space="0" w:color="auto"/>
            <w:right w:val="none" w:sz="0" w:space="0" w:color="auto"/>
          </w:divBdr>
        </w:div>
        <w:div w:id="1703899803">
          <w:marLeft w:val="0"/>
          <w:marRight w:val="0"/>
          <w:marTop w:val="0"/>
          <w:marBottom w:val="0"/>
          <w:divBdr>
            <w:top w:val="none" w:sz="0" w:space="0" w:color="auto"/>
            <w:left w:val="none" w:sz="0" w:space="0" w:color="auto"/>
            <w:bottom w:val="none" w:sz="0" w:space="0" w:color="auto"/>
            <w:right w:val="none" w:sz="0" w:space="0" w:color="auto"/>
          </w:divBdr>
          <w:divsChild>
            <w:div w:id="1342001558">
              <w:marLeft w:val="0"/>
              <w:marRight w:val="0"/>
              <w:marTop w:val="0"/>
              <w:marBottom w:val="0"/>
              <w:divBdr>
                <w:top w:val="none" w:sz="0" w:space="0" w:color="auto"/>
                <w:left w:val="none" w:sz="0" w:space="0" w:color="auto"/>
                <w:bottom w:val="none" w:sz="0" w:space="0" w:color="auto"/>
                <w:right w:val="none" w:sz="0" w:space="0" w:color="auto"/>
              </w:divBdr>
            </w:div>
            <w:div w:id="159859250">
              <w:marLeft w:val="0"/>
              <w:marRight w:val="0"/>
              <w:marTop w:val="0"/>
              <w:marBottom w:val="0"/>
              <w:divBdr>
                <w:top w:val="none" w:sz="0" w:space="0" w:color="auto"/>
                <w:left w:val="none" w:sz="0" w:space="0" w:color="auto"/>
                <w:bottom w:val="none" w:sz="0" w:space="0" w:color="auto"/>
                <w:right w:val="none" w:sz="0" w:space="0" w:color="auto"/>
              </w:divBdr>
            </w:div>
            <w:div w:id="96491615">
              <w:marLeft w:val="0"/>
              <w:marRight w:val="0"/>
              <w:marTop w:val="0"/>
              <w:marBottom w:val="0"/>
              <w:divBdr>
                <w:top w:val="none" w:sz="0" w:space="0" w:color="auto"/>
                <w:left w:val="none" w:sz="0" w:space="0" w:color="auto"/>
                <w:bottom w:val="none" w:sz="0" w:space="0" w:color="auto"/>
                <w:right w:val="none" w:sz="0" w:space="0" w:color="auto"/>
              </w:divBdr>
            </w:div>
            <w:div w:id="1340231053">
              <w:marLeft w:val="0"/>
              <w:marRight w:val="0"/>
              <w:marTop w:val="0"/>
              <w:marBottom w:val="0"/>
              <w:divBdr>
                <w:top w:val="none" w:sz="0" w:space="0" w:color="auto"/>
                <w:left w:val="none" w:sz="0" w:space="0" w:color="auto"/>
                <w:bottom w:val="none" w:sz="0" w:space="0" w:color="auto"/>
                <w:right w:val="none" w:sz="0" w:space="0" w:color="auto"/>
              </w:divBdr>
            </w:div>
            <w:div w:id="863905693">
              <w:marLeft w:val="0"/>
              <w:marRight w:val="0"/>
              <w:marTop w:val="0"/>
              <w:marBottom w:val="0"/>
              <w:divBdr>
                <w:top w:val="none" w:sz="0" w:space="0" w:color="auto"/>
                <w:left w:val="none" w:sz="0" w:space="0" w:color="auto"/>
                <w:bottom w:val="none" w:sz="0" w:space="0" w:color="auto"/>
                <w:right w:val="none" w:sz="0" w:space="0" w:color="auto"/>
              </w:divBdr>
            </w:div>
            <w:div w:id="1410076934">
              <w:marLeft w:val="0"/>
              <w:marRight w:val="0"/>
              <w:marTop w:val="0"/>
              <w:marBottom w:val="0"/>
              <w:divBdr>
                <w:top w:val="none" w:sz="0" w:space="0" w:color="auto"/>
                <w:left w:val="none" w:sz="0" w:space="0" w:color="auto"/>
                <w:bottom w:val="none" w:sz="0" w:space="0" w:color="auto"/>
                <w:right w:val="none" w:sz="0" w:space="0" w:color="auto"/>
              </w:divBdr>
            </w:div>
            <w:div w:id="821892790">
              <w:marLeft w:val="0"/>
              <w:marRight w:val="0"/>
              <w:marTop w:val="0"/>
              <w:marBottom w:val="0"/>
              <w:divBdr>
                <w:top w:val="none" w:sz="0" w:space="0" w:color="auto"/>
                <w:left w:val="none" w:sz="0" w:space="0" w:color="auto"/>
                <w:bottom w:val="none" w:sz="0" w:space="0" w:color="auto"/>
                <w:right w:val="none" w:sz="0" w:space="0" w:color="auto"/>
              </w:divBdr>
            </w:div>
          </w:divsChild>
        </w:div>
        <w:div w:id="1521627820">
          <w:marLeft w:val="0"/>
          <w:marRight w:val="0"/>
          <w:marTop w:val="0"/>
          <w:marBottom w:val="0"/>
          <w:divBdr>
            <w:top w:val="none" w:sz="0" w:space="0" w:color="auto"/>
            <w:left w:val="none" w:sz="0" w:space="0" w:color="auto"/>
            <w:bottom w:val="none" w:sz="0" w:space="0" w:color="auto"/>
            <w:right w:val="none" w:sz="0" w:space="0" w:color="auto"/>
          </w:divBdr>
        </w:div>
        <w:div w:id="2122604810">
          <w:marLeft w:val="0"/>
          <w:marRight w:val="0"/>
          <w:marTop w:val="0"/>
          <w:marBottom w:val="0"/>
          <w:divBdr>
            <w:top w:val="none" w:sz="0" w:space="0" w:color="auto"/>
            <w:left w:val="none" w:sz="0" w:space="0" w:color="auto"/>
            <w:bottom w:val="none" w:sz="0" w:space="0" w:color="auto"/>
            <w:right w:val="none" w:sz="0" w:space="0" w:color="auto"/>
          </w:divBdr>
        </w:div>
        <w:div w:id="1766533658">
          <w:marLeft w:val="0"/>
          <w:marRight w:val="0"/>
          <w:marTop w:val="0"/>
          <w:marBottom w:val="0"/>
          <w:divBdr>
            <w:top w:val="none" w:sz="0" w:space="0" w:color="auto"/>
            <w:left w:val="none" w:sz="0" w:space="0" w:color="auto"/>
            <w:bottom w:val="none" w:sz="0" w:space="0" w:color="auto"/>
            <w:right w:val="none" w:sz="0" w:space="0" w:color="auto"/>
          </w:divBdr>
        </w:div>
        <w:div w:id="1154299453">
          <w:marLeft w:val="0"/>
          <w:marRight w:val="0"/>
          <w:marTop w:val="0"/>
          <w:marBottom w:val="0"/>
          <w:divBdr>
            <w:top w:val="none" w:sz="0" w:space="0" w:color="auto"/>
            <w:left w:val="none" w:sz="0" w:space="0" w:color="auto"/>
            <w:bottom w:val="none" w:sz="0" w:space="0" w:color="auto"/>
            <w:right w:val="none" w:sz="0" w:space="0" w:color="auto"/>
          </w:divBdr>
        </w:div>
        <w:div w:id="1675650799">
          <w:marLeft w:val="0"/>
          <w:marRight w:val="0"/>
          <w:marTop w:val="0"/>
          <w:marBottom w:val="0"/>
          <w:divBdr>
            <w:top w:val="none" w:sz="0" w:space="0" w:color="auto"/>
            <w:left w:val="none" w:sz="0" w:space="0" w:color="auto"/>
            <w:bottom w:val="none" w:sz="0" w:space="0" w:color="auto"/>
            <w:right w:val="none" w:sz="0" w:space="0" w:color="auto"/>
          </w:divBdr>
        </w:div>
      </w:divsChild>
    </w:div>
    <w:div w:id="1596479638">
      <w:bodyDiv w:val="1"/>
      <w:marLeft w:val="0"/>
      <w:marRight w:val="0"/>
      <w:marTop w:val="0"/>
      <w:marBottom w:val="0"/>
      <w:divBdr>
        <w:top w:val="none" w:sz="0" w:space="0" w:color="auto"/>
        <w:left w:val="none" w:sz="0" w:space="0" w:color="auto"/>
        <w:bottom w:val="none" w:sz="0" w:space="0" w:color="auto"/>
        <w:right w:val="none" w:sz="0" w:space="0" w:color="auto"/>
      </w:divBdr>
      <w:divsChild>
        <w:div w:id="93862072">
          <w:marLeft w:val="18"/>
          <w:marRight w:val="0"/>
          <w:marTop w:val="0"/>
          <w:marBottom w:val="0"/>
          <w:divBdr>
            <w:top w:val="none" w:sz="0" w:space="0" w:color="auto"/>
            <w:left w:val="none" w:sz="0" w:space="0" w:color="auto"/>
            <w:bottom w:val="none" w:sz="0" w:space="0" w:color="auto"/>
            <w:right w:val="none" w:sz="0" w:space="0" w:color="auto"/>
          </w:divBdr>
        </w:div>
        <w:div w:id="1912888472">
          <w:marLeft w:val="18"/>
          <w:marRight w:val="0"/>
          <w:marTop w:val="0"/>
          <w:marBottom w:val="0"/>
          <w:divBdr>
            <w:top w:val="none" w:sz="0" w:space="0" w:color="auto"/>
            <w:left w:val="none" w:sz="0" w:space="0" w:color="auto"/>
            <w:bottom w:val="none" w:sz="0" w:space="0" w:color="auto"/>
            <w:right w:val="none" w:sz="0" w:space="0" w:color="auto"/>
          </w:divBdr>
        </w:div>
        <w:div w:id="1576696562">
          <w:marLeft w:val="18"/>
          <w:marRight w:val="0"/>
          <w:marTop w:val="0"/>
          <w:marBottom w:val="0"/>
          <w:divBdr>
            <w:top w:val="none" w:sz="0" w:space="0" w:color="auto"/>
            <w:left w:val="none" w:sz="0" w:space="0" w:color="auto"/>
            <w:bottom w:val="none" w:sz="0" w:space="0" w:color="auto"/>
            <w:right w:val="none" w:sz="0" w:space="0" w:color="auto"/>
          </w:divBdr>
        </w:div>
        <w:div w:id="1106343246">
          <w:marLeft w:val="18"/>
          <w:marRight w:val="0"/>
          <w:marTop w:val="0"/>
          <w:marBottom w:val="0"/>
          <w:divBdr>
            <w:top w:val="none" w:sz="0" w:space="0" w:color="auto"/>
            <w:left w:val="none" w:sz="0" w:space="0" w:color="auto"/>
            <w:bottom w:val="none" w:sz="0" w:space="0" w:color="auto"/>
            <w:right w:val="none" w:sz="0" w:space="0" w:color="auto"/>
          </w:divBdr>
        </w:div>
        <w:div w:id="1449616546">
          <w:marLeft w:val="18"/>
          <w:marRight w:val="0"/>
          <w:marTop w:val="0"/>
          <w:marBottom w:val="0"/>
          <w:divBdr>
            <w:top w:val="none" w:sz="0" w:space="0" w:color="auto"/>
            <w:left w:val="none" w:sz="0" w:space="0" w:color="auto"/>
            <w:bottom w:val="none" w:sz="0" w:space="0" w:color="auto"/>
            <w:right w:val="none" w:sz="0" w:space="0" w:color="auto"/>
          </w:divBdr>
        </w:div>
        <w:div w:id="1077246775">
          <w:marLeft w:val="18"/>
          <w:marRight w:val="0"/>
          <w:marTop w:val="0"/>
          <w:marBottom w:val="0"/>
          <w:divBdr>
            <w:top w:val="none" w:sz="0" w:space="0" w:color="auto"/>
            <w:left w:val="none" w:sz="0" w:space="0" w:color="auto"/>
            <w:bottom w:val="none" w:sz="0" w:space="0" w:color="auto"/>
            <w:right w:val="none" w:sz="0" w:space="0" w:color="auto"/>
          </w:divBdr>
        </w:div>
        <w:div w:id="425421399">
          <w:marLeft w:val="18"/>
          <w:marRight w:val="0"/>
          <w:marTop w:val="0"/>
          <w:marBottom w:val="0"/>
          <w:divBdr>
            <w:top w:val="none" w:sz="0" w:space="0" w:color="auto"/>
            <w:left w:val="none" w:sz="0" w:space="0" w:color="auto"/>
            <w:bottom w:val="none" w:sz="0" w:space="0" w:color="auto"/>
            <w:right w:val="none" w:sz="0" w:space="0" w:color="auto"/>
          </w:divBdr>
        </w:div>
        <w:div w:id="1069037290">
          <w:marLeft w:val="18"/>
          <w:marRight w:val="0"/>
          <w:marTop w:val="0"/>
          <w:marBottom w:val="0"/>
          <w:divBdr>
            <w:top w:val="none" w:sz="0" w:space="0" w:color="auto"/>
            <w:left w:val="none" w:sz="0" w:space="0" w:color="auto"/>
            <w:bottom w:val="none" w:sz="0" w:space="0" w:color="auto"/>
            <w:right w:val="none" w:sz="0" w:space="0" w:color="auto"/>
          </w:divBdr>
        </w:div>
        <w:div w:id="947351616">
          <w:marLeft w:val="18"/>
          <w:marRight w:val="0"/>
          <w:marTop w:val="0"/>
          <w:marBottom w:val="0"/>
          <w:divBdr>
            <w:top w:val="none" w:sz="0" w:space="0" w:color="auto"/>
            <w:left w:val="none" w:sz="0" w:space="0" w:color="auto"/>
            <w:bottom w:val="none" w:sz="0" w:space="0" w:color="auto"/>
            <w:right w:val="none" w:sz="0" w:space="0" w:color="auto"/>
          </w:divBdr>
        </w:div>
        <w:div w:id="1695811798">
          <w:marLeft w:val="18"/>
          <w:marRight w:val="0"/>
          <w:marTop w:val="0"/>
          <w:marBottom w:val="0"/>
          <w:divBdr>
            <w:top w:val="none" w:sz="0" w:space="0" w:color="auto"/>
            <w:left w:val="none" w:sz="0" w:space="0" w:color="auto"/>
            <w:bottom w:val="none" w:sz="0" w:space="0" w:color="auto"/>
            <w:right w:val="none" w:sz="0" w:space="0" w:color="auto"/>
          </w:divBdr>
        </w:div>
        <w:div w:id="212423969">
          <w:marLeft w:val="18"/>
          <w:marRight w:val="0"/>
          <w:marTop w:val="0"/>
          <w:marBottom w:val="0"/>
          <w:divBdr>
            <w:top w:val="none" w:sz="0" w:space="0" w:color="auto"/>
            <w:left w:val="none" w:sz="0" w:space="0" w:color="auto"/>
            <w:bottom w:val="none" w:sz="0" w:space="0" w:color="auto"/>
            <w:right w:val="none" w:sz="0" w:space="0" w:color="auto"/>
          </w:divBdr>
        </w:div>
        <w:div w:id="2025934950">
          <w:marLeft w:val="18"/>
          <w:marRight w:val="0"/>
          <w:marTop w:val="0"/>
          <w:marBottom w:val="0"/>
          <w:divBdr>
            <w:top w:val="none" w:sz="0" w:space="0" w:color="auto"/>
            <w:left w:val="none" w:sz="0" w:space="0" w:color="auto"/>
            <w:bottom w:val="none" w:sz="0" w:space="0" w:color="auto"/>
            <w:right w:val="none" w:sz="0" w:space="0" w:color="auto"/>
          </w:divBdr>
        </w:div>
        <w:div w:id="37046170">
          <w:marLeft w:val="18"/>
          <w:marRight w:val="0"/>
          <w:marTop w:val="0"/>
          <w:marBottom w:val="0"/>
          <w:divBdr>
            <w:top w:val="none" w:sz="0" w:space="0" w:color="auto"/>
            <w:left w:val="none" w:sz="0" w:space="0" w:color="auto"/>
            <w:bottom w:val="none" w:sz="0" w:space="0" w:color="auto"/>
            <w:right w:val="none" w:sz="0" w:space="0" w:color="auto"/>
          </w:divBdr>
        </w:div>
        <w:div w:id="1860972598">
          <w:marLeft w:val="18"/>
          <w:marRight w:val="0"/>
          <w:marTop w:val="0"/>
          <w:marBottom w:val="0"/>
          <w:divBdr>
            <w:top w:val="none" w:sz="0" w:space="0" w:color="auto"/>
            <w:left w:val="none" w:sz="0" w:space="0" w:color="auto"/>
            <w:bottom w:val="none" w:sz="0" w:space="0" w:color="auto"/>
            <w:right w:val="none" w:sz="0" w:space="0" w:color="auto"/>
          </w:divBdr>
        </w:div>
        <w:div w:id="392387667">
          <w:marLeft w:val="18"/>
          <w:marRight w:val="0"/>
          <w:marTop w:val="0"/>
          <w:marBottom w:val="0"/>
          <w:divBdr>
            <w:top w:val="none" w:sz="0" w:space="0" w:color="auto"/>
            <w:left w:val="none" w:sz="0" w:space="0" w:color="auto"/>
            <w:bottom w:val="none" w:sz="0" w:space="0" w:color="auto"/>
            <w:right w:val="none" w:sz="0" w:space="0" w:color="auto"/>
          </w:divBdr>
        </w:div>
        <w:div w:id="2034305950">
          <w:marLeft w:val="18"/>
          <w:marRight w:val="0"/>
          <w:marTop w:val="0"/>
          <w:marBottom w:val="0"/>
          <w:divBdr>
            <w:top w:val="none" w:sz="0" w:space="0" w:color="auto"/>
            <w:left w:val="none" w:sz="0" w:space="0" w:color="auto"/>
            <w:bottom w:val="none" w:sz="0" w:space="0" w:color="auto"/>
            <w:right w:val="none" w:sz="0" w:space="0" w:color="auto"/>
          </w:divBdr>
        </w:div>
        <w:div w:id="1152334722">
          <w:marLeft w:val="18"/>
          <w:marRight w:val="0"/>
          <w:marTop w:val="0"/>
          <w:marBottom w:val="0"/>
          <w:divBdr>
            <w:top w:val="none" w:sz="0" w:space="0" w:color="auto"/>
            <w:left w:val="none" w:sz="0" w:space="0" w:color="auto"/>
            <w:bottom w:val="none" w:sz="0" w:space="0" w:color="auto"/>
            <w:right w:val="none" w:sz="0" w:space="0" w:color="auto"/>
          </w:divBdr>
        </w:div>
        <w:div w:id="299773325">
          <w:marLeft w:val="18"/>
          <w:marRight w:val="0"/>
          <w:marTop w:val="0"/>
          <w:marBottom w:val="0"/>
          <w:divBdr>
            <w:top w:val="none" w:sz="0" w:space="0" w:color="auto"/>
            <w:left w:val="none" w:sz="0" w:space="0" w:color="auto"/>
            <w:bottom w:val="none" w:sz="0" w:space="0" w:color="auto"/>
            <w:right w:val="none" w:sz="0" w:space="0" w:color="auto"/>
          </w:divBdr>
        </w:div>
        <w:div w:id="358162520">
          <w:marLeft w:val="1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67</Pages>
  <Words>14662</Words>
  <Characters>83574</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6</cp:revision>
  <dcterms:created xsi:type="dcterms:W3CDTF">2025-07-31T14:55:00Z</dcterms:created>
  <dcterms:modified xsi:type="dcterms:W3CDTF">2025-07-31T15:21:00Z</dcterms:modified>
</cp:coreProperties>
</file>