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60B" w:rsidRDefault="00A9360B"/>
    <w:p w:rsidR="00A9360B" w:rsidRDefault="00A9360B"/>
    <w:p w:rsidR="00A9360B" w:rsidRDefault="00A9360B"/>
    <w:p w:rsidR="00A9360B" w:rsidRDefault="00A9360B"/>
    <w:p w:rsidR="00A9360B" w:rsidRDefault="00A9360B"/>
    <w:p w:rsidR="00A9360B" w:rsidRDefault="00A9360B"/>
    <w:p w:rsidR="00A9360B" w:rsidRDefault="00302549">
      <w:pPr>
        <w:jc w:val="center"/>
        <w:rPr>
          <w:rFonts w:ascii="Calisto MT" w:hAnsi="Calisto MT" w:cs="Calisto MT"/>
          <w:b/>
          <w:bCs/>
          <w:sz w:val="52"/>
          <w:szCs w:val="52"/>
        </w:rPr>
      </w:pPr>
      <w:r>
        <w:rPr>
          <w:rFonts w:ascii="Calisto MT" w:hAnsi="Calisto MT" w:cs="Calisto MT"/>
          <w:b/>
          <w:bCs/>
          <w:sz w:val="52"/>
          <w:szCs w:val="52"/>
        </w:rPr>
        <w:t>KWARA STATE POLYTECHNIC</w:t>
      </w:r>
    </w:p>
    <w:p w:rsidR="00A9360B" w:rsidRDefault="00302549">
      <w:pPr>
        <w:jc w:val="center"/>
        <w:rPr>
          <w:rFonts w:ascii="Calisto MT" w:hAnsi="Calisto MT" w:cs="Calisto MT"/>
          <w:b/>
          <w:bCs/>
          <w:sz w:val="52"/>
          <w:szCs w:val="52"/>
        </w:rPr>
      </w:pPr>
      <w:r>
        <w:rPr>
          <w:rFonts w:ascii="Calisto MT" w:hAnsi="Calisto MT" w:cs="Calisto MT"/>
          <w:b/>
          <w:bCs/>
          <w:sz w:val="52"/>
          <w:szCs w:val="52"/>
        </w:rPr>
        <w:t>ILORIN KWARA STATE</w:t>
      </w:r>
    </w:p>
    <w:p w:rsidR="00A9360B" w:rsidRDefault="00A9360B">
      <w:pPr>
        <w:jc w:val="center"/>
      </w:pPr>
    </w:p>
    <w:p w:rsidR="00A9360B" w:rsidRDefault="00A9360B">
      <w:pPr>
        <w:jc w:val="both"/>
      </w:pPr>
    </w:p>
    <w:p w:rsidR="00A9360B" w:rsidRDefault="00A9360B">
      <w:pPr>
        <w:jc w:val="center"/>
      </w:pPr>
    </w:p>
    <w:p w:rsidR="00A9360B" w:rsidRDefault="00A9360B">
      <w:pPr>
        <w:jc w:val="center"/>
      </w:pPr>
    </w:p>
    <w:p w:rsidR="00A9360B" w:rsidRDefault="00302549">
      <w:pPr>
        <w:jc w:val="center"/>
        <w:rPr>
          <w:rFonts w:ascii="SimSun" w:eastAsia="SimSun" w:hAnsi="SimSun" w:cs="SimSun"/>
          <w:sz w:val="24"/>
          <w:szCs w:val="24"/>
        </w:rPr>
      </w:pPr>
      <w:r>
        <w:rPr>
          <w:rFonts w:ascii="SimSun" w:eastAsia="SimSun" w:hAnsi="SimSun" w:cs="SimSun"/>
          <w:noProof/>
          <w:sz w:val="24"/>
          <w:szCs w:val="24"/>
          <w:lang w:eastAsia="en-US"/>
        </w:rPr>
        <w:drawing>
          <wp:inline distT="0" distB="0" distL="114300" distR="114300">
            <wp:extent cx="3630295" cy="2658110"/>
            <wp:effectExtent l="0" t="0" r="8255" b="889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3630295" cy="2658110"/>
                    </a:xfrm>
                    <a:prstGeom prst="rect">
                      <a:avLst/>
                    </a:prstGeom>
                    <a:noFill/>
                    <a:ln w="9525">
                      <a:noFill/>
                    </a:ln>
                  </pic:spPr>
                </pic:pic>
              </a:graphicData>
            </a:graphic>
          </wp:inline>
        </w:drawing>
      </w:r>
    </w:p>
    <w:p w:rsidR="00A9360B" w:rsidRDefault="00A9360B">
      <w:pPr>
        <w:jc w:val="center"/>
        <w:rPr>
          <w:rFonts w:ascii="SimSun" w:eastAsia="SimSun" w:hAnsi="SimSun" w:cs="SimSun"/>
          <w:sz w:val="24"/>
          <w:szCs w:val="24"/>
        </w:rPr>
      </w:pPr>
    </w:p>
    <w:p w:rsidR="00A9360B" w:rsidRDefault="00A9360B">
      <w:pPr>
        <w:jc w:val="center"/>
        <w:rPr>
          <w:rFonts w:ascii="SimSun" w:eastAsia="SimSun" w:hAnsi="SimSun" w:cs="SimSun"/>
          <w:sz w:val="24"/>
          <w:szCs w:val="24"/>
        </w:rPr>
      </w:pPr>
    </w:p>
    <w:p w:rsidR="00A9360B" w:rsidRDefault="00302549">
      <w:pPr>
        <w:jc w:val="center"/>
        <w:rPr>
          <w:rFonts w:ascii="Times New Roman" w:hAnsi="Times New Roman"/>
          <w:b/>
          <w:sz w:val="44"/>
          <w:szCs w:val="44"/>
        </w:rPr>
      </w:pPr>
      <w:r>
        <w:rPr>
          <w:rFonts w:ascii="Times New Roman" w:hAnsi="Times New Roman"/>
          <w:b/>
          <w:sz w:val="44"/>
          <w:szCs w:val="44"/>
        </w:rPr>
        <w:t xml:space="preserve">INSTITUTE OF ENVIRONMENTAL STUDIES(I.E.S) </w:t>
      </w:r>
    </w:p>
    <w:p w:rsidR="00A9360B" w:rsidRDefault="00A9360B">
      <w:pPr>
        <w:jc w:val="center"/>
        <w:rPr>
          <w:rFonts w:ascii="Times New Roman" w:hAnsi="Times New Roman"/>
          <w:b/>
          <w:sz w:val="44"/>
          <w:szCs w:val="44"/>
        </w:rPr>
      </w:pPr>
    </w:p>
    <w:p w:rsidR="00A9360B" w:rsidRDefault="00A9360B">
      <w:pPr>
        <w:jc w:val="center"/>
        <w:rPr>
          <w:rFonts w:ascii="Times New Roman" w:hAnsi="Times New Roman"/>
          <w:b/>
          <w:sz w:val="44"/>
          <w:szCs w:val="44"/>
        </w:rPr>
      </w:pPr>
    </w:p>
    <w:p w:rsidR="00A9360B" w:rsidRDefault="00302549">
      <w:pPr>
        <w:jc w:val="center"/>
        <w:rPr>
          <w:rFonts w:ascii="Times New Roman" w:hAnsi="Times New Roman"/>
          <w:b/>
          <w:sz w:val="44"/>
          <w:szCs w:val="44"/>
        </w:rPr>
      </w:pPr>
      <w:r>
        <w:rPr>
          <w:rFonts w:ascii="Times New Roman" w:hAnsi="Times New Roman"/>
          <w:b/>
          <w:sz w:val="44"/>
          <w:szCs w:val="44"/>
        </w:rPr>
        <w:t>DEPARTMENT OF ARCHITECTURAL TECHNOLOGY</w:t>
      </w:r>
    </w:p>
    <w:p w:rsidR="00A9360B" w:rsidRDefault="00A9360B">
      <w:pPr>
        <w:jc w:val="center"/>
        <w:rPr>
          <w:rFonts w:ascii="Times New Roman" w:hAnsi="Times New Roman"/>
          <w:b/>
          <w:sz w:val="44"/>
          <w:szCs w:val="44"/>
        </w:rPr>
      </w:pPr>
    </w:p>
    <w:p w:rsidR="00A9360B" w:rsidRDefault="00302549">
      <w:pPr>
        <w:rPr>
          <w:rFonts w:ascii="Times New Roman" w:hAnsi="Times New Roman"/>
          <w:b/>
          <w:sz w:val="44"/>
          <w:szCs w:val="44"/>
        </w:rPr>
      </w:pPr>
      <w:r>
        <w:rPr>
          <w:rFonts w:ascii="Times New Roman" w:hAnsi="Times New Roman"/>
          <w:b/>
          <w:sz w:val="44"/>
          <w:szCs w:val="44"/>
        </w:rPr>
        <w:br w:type="page"/>
      </w:r>
    </w:p>
    <w:p w:rsidR="00A9360B" w:rsidRDefault="00A9360B">
      <w:pPr>
        <w:spacing w:line="360" w:lineRule="auto"/>
        <w:jc w:val="center"/>
        <w:rPr>
          <w:rFonts w:ascii="Times New Roman" w:hAnsi="Times New Roman"/>
          <w:b/>
          <w:sz w:val="28"/>
          <w:szCs w:val="28"/>
        </w:rPr>
      </w:pPr>
    </w:p>
    <w:p w:rsidR="00A9360B" w:rsidRDefault="00302549">
      <w:pPr>
        <w:spacing w:line="360" w:lineRule="auto"/>
        <w:jc w:val="center"/>
        <w:rPr>
          <w:rFonts w:ascii="Times New Roman" w:hAnsi="Times New Roman"/>
          <w:b/>
          <w:sz w:val="32"/>
          <w:szCs w:val="32"/>
        </w:rPr>
      </w:pPr>
      <w:r>
        <w:rPr>
          <w:rFonts w:ascii="Times New Roman" w:hAnsi="Times New Roman"/>
          <w:b/>
          <w:sz w:val="32"/>
          <w:szCs w:val="32"/>
        </w:rPr>
        <w:t xml:space="preserve">A PROJECT REPORT </w:t>
      </w:r>
    </w:p>
    <w:p w:rsidR="00A9360B" w:rsidRDefault="00A9360B">
      <w:pPr>
        <w:rPr>
          <w:rFonts w:ascii="Times New Roman" w:hAnsi="Times New Roman"/>
          <w:sz w:val="32"/>
          <w:szCs w:val="32"/>
        </w:rPr>
      </w:pPr>
    </w:p>
    <w:p w:rsidR="00A9360B" w:rsidRDefault="00302549">
      <w:pPr>
        <w:spacing w:line="360" w:lineRule="auto"/>
        <w:jc w:val="center"/>
        <w:rPr>
          <w:rFonts w:ascii="Times New Roman" w:hAnsi="Times New Roman"/>
          <w:b/>
          <w:sz w:val="28"/>
          <w:szCs w:val="28"/>
        </w:rPr>
      </w:pPr>
      <w:r>
        <w:rPr>
          <w:rFonts w:ascii="Times New Roman" w:hAnsi="Times New Roman"/>
          <w:b/>
          <w:sz w:val="28"/>
          <w:szCs w:val="28"/>
        </w:rPr>
        <w:t xml:space="preserve">ON </w:t>
      </w:r>
    </w:p>
    <w:p w:rsidR="00A9360B" w:rsidRDefault="00A9360B">
      <w:pPr>
        <w:rPr>
          <w:rFonts w:ascii="Times New Roman" w:hAnsi="Times New Roman"/>
          <w:sz w:val="28"/>
          <w:szCs w:val="28"/>
        </w:rPr>
      </w:pPr>
    </w:p>
    <w:p w:rsidR="00A9360B" w:rsidRDefault="00302549">
      <w:pPr>
        <w:spacing w:line="360" w:lineRule="auto"/>
        <w:jc w:val="center"/>
        <w:rPr>
          <w:rFonts w:ascii="Times New Roman" w:hAnsi="Times New Roman"/>
          <w:b/>
          <w:sz w:val="28"/>
          <w:szCs w:val="28"/>
        </w:rPr>
      </w:pPr>
      <w:r>
        <w:rPr>
          <w:rFonts w:ascii="Times New Roman" w:hAnsi="Times New Roman"/>
          <w:b/>
          <w:sz w:val="28"/>
          <w:szCs w:val="28"/>
        </w:rPr>
        <w:t>PROPOSE DENTAL CLINIC</w:t>
      </w:r>
    </w:p>
    <w:p w:rsidR="00A9360B" w:rsidRDefault="00302549">
      <w:pPr>
        <w:spacing w:line="360" w:lineRule="auto"/>
        <w:jc w:val="center"/>
        <w:rPr>
          <w:rFonts w:ascii="Times New Roman" w:hAnsi="Times New Roman"/>
          <w:b/>
          <w:bCs/>
          <w:sz w:val="28"/>
          <w:szCs w:val="28"/>
        </w:rPr>
      </w:pPr>
      <w:r>
        <w:rPr>
          <w:rFonts w:ascii="Times New Roman" w:hAnsi="Times New Roman"/>
          <w:b/>
          <w:bCs/>
          <w:sz w:val="28"/>
          <w:szCs w:val="28"/>
        </w:rPr>
        <w:t>FOR</w:t>
      </w:r>
    </w:p>
    <w:p w:rsidR="00A9360B" w:rsidRDefault="00302549">
      <w:pPr>
        <w:jc w:val="center"/>
        <w:rPr>
          <w:rFonts w:ascii="Times New Roman" w:hAnsi="Times New Roman"/>
          <w:sz w:val="28"/>
          <w:szCs w:val="28"/>
        </w:rPr>
      </w:pPr>
      <w:r>
        <w:rPr>
          <w:rFonts w:ascii="Times New Roman" w:hAnsi="Times New Roman"/>
          <w:b/>
          <w:sz w:val="28"/>
          <w:szCs w:val="28"/>
        </w:rPr>
        <w:t>WEST LOCAL GOVERNMENT AREA, KWARA STATE</w:t>
      </w:r>
    </w:p>
    <w:p w:rsidR="00A9360B" w:rsidRDefault="00A9360B">
      <w:pPr>
        <w:rPr>
          <w:rFonts w:ascii="Times New Roman" w:hAnsi="Times New Roman"/>
          <w:sz w:val="28"/>
          <w:szCs w:val="28"/>
        </w:rPr>
      </w:pPr>
    </w:p>
    <w:p w:rsidR="00A9360B" w:rsidRDefault="00302549">
      <w:pPr>
        <w:spacing w:line="360" w:lineRule="auto"/>
        <w:jc w:val="center"/>
        <w:rPr>
          <w:rFonts w:ascii="Times New Roman" w:hAnsi="Times New Roman"/>
          <w:b/>
          <w:i/>
          <w:sz w:val="28"/>
          <w:szCs w:val="28"/>
        </w:rPr>
      </w:pPr>
      <w:r>
        <w:rPr>
          <w:rFonts w:ascii="Times New Roman" w:hAnsi="Times New Roman"/>
          <w:b/>
          <w:i/>
          <w:sz w:val="28"/>
          <w:szCs w:val="28"/>
        </w:rPr>
        <w:t>By</w:t>
      </w:r>
    </w:p>
    <w:p w:rsidR="00A9360B" w:rsidRDefault="00302549">
      <w:pPr>
        <w:jc w:val="center"/>
        <w:rPr>
          <w:rFonts w:ascii="Elephant" w:hAnsi="Elephant" w:cs="Elephant"/>
          <w:b/>
          <w:bCs/>
          <w:sz w:val="28"/>
          <w:szCs w:val="28"/>
        </w:rPr>
      </w:pPr>
      <w:r>
        <w:rPr>
          <w:rFonts w:ascii="Elephant" w:hAnsi="Elephant" w:cs="Elephant"/>
          <w:b/>
          <w:bCs/>
          <w:sz w:val="28"/>
          <w:szCs w:val="28"/>
        </w:rPr>
        <w:t xml:space="preserve">ISIAQ ISMAIL </w:t>
      </w:r>
      <w:r>
        <w:rPr>
          <w:rFonts w:ascii="Elephant" w:hAnsi="Elephant" w:cs="Elephant"/>
          <w:b/>
          <w:bCs/>
          <w:sz w:val="28"/>
          <w:szCs w:val="28"/>
        </w:rPr>
        <w:t>DOGO</w:t>
      </w:r>
    </w:p>
    <w:p w:rsidR="00A9360B" w:rsidRDefault="00A9360B">
      <w:pPr>
        <w:jc w:val="center"/>
        <w:rPr>
          <w:rFonts w:ascii="Elephant" w:hAnsi="Elephant" w:cs="Elephant"/>
          <w:b/>
          <w:bCs/>
          <w:sz w:val="28"/>
          <w:szCs w:val="28"/>
        </w:rPr>
      </w:pPr>
    </w:p>
    <w:p w:rsidR="00A9360B" w:rsidRDefault="00302549">
      <w:pPr>
        <w:jc w:val="center"/>
        <w:rPr>
          <w:rFonts w:ascii="Arial Black" w:hAnsi="Arial Black" w:cs="Arial Black"/>
          <w:b/>
          <w:sz w:val="28"/>
          <w:szCs w:val="28"/>
        </w:rPr>
      </w:pPr>
      <w:r>
        <w:rPr>
          <w:rFonts w:ascii="Arial Black" w:hAnsi="Arial Black" w:cs="Arial Black"/>
          <w:b/>
          <w:sz w:val="28"/>
          <w:szCs w:val="28"/>
        </w:rPr>
        <w:t>ND/23/ARC/</w:t>
      </w:r>
      <w:r w:rsidR="00315E62">
        <w:rPr>
          <w:rFonts w:ascii="Arial Black" w:hAnsi="Arial Black" w:cs="Arial Black"/>
          <w:b/>
          <w:sz w:val="28"/>
          <w:szCs w:val="28"/>
        </w:rPr>
        <w:t>PT</w:t>
      </w:r>
      <w:r>
        <w:rPr>
          <w:rFonts w:ascii="Arial Black" w:hAnsi="Arial Black" w:cs="Arial Black"/>
          <w:b/>
          <w:sz w:val="28"/>
          <w:szCs w:val="28"/>
        </w:rPr>
        <w:t>/0</w:t>
      </w:r>
      <w:r>
        <w:rPr>
          <w:rFonts w:ascii="Arial Black" w:hAnsi="Arial Black" w:cs="Arial Black"/>
          <w:b/>
          <w:sz w:val="28"/>
          <w:szCs w:val="28"/>
        </w:rPr>
        <w:t>013</w:t>
      </w:r>
    </w:p>
    <w:p w:rsidR="00A9360B" w:rsidRDefault="00A9360B">
      <w:pPr>
        <w:rPr>
          <w:rFonts w:ascii="Times New Roman" w:hAnsi="Times New Roman"/>
          <w:sz w:val="28"/>
          <w:szCs w:val="28"/>
        </w:rPr>
      </w:pPr>
    </w:p>
    <w:p w:rsidR="00A9360B" w:rsidRDefault="00A9360B">
      <w:pPr>
        <w:rPr>
          <w:rFonts w:ascii="Times New Roman" w:hAnsi="Times New Roman"/>
          <w:sz w:val="28"/>
          <w:szCs w:val="28"/>
        </w:rPr>
      </w:pPr>
    </w:p>
    <w:p w:rsidR="00A9360B" w:rsidRDefault="00A9360B">
      <w:pPr>
        <w:rPr>
          <w:rFonts w:ascii="Times New Roman" w:hAnsi="Times New Roman"/>
          <w:sz w:val="28"/>
          <w:szCs w:val="28"/>
        </w:rPr>
      </w:pPr>
    </w:p>
    <w:p w:rsidR="00A9360B" w:rsidRDefault="00302549">
      <w:pPr>
        <w:spacing w:line="360" w:lineRule="auto"/>
        <w:jc w:val="center"/>
        <w:rPr>
          <w:rFonts w:ascii="Times New Roman" w:hAnsi="Times New Roman"/>
          <w:sz w:val="28"/>
          <w:szCs w:val="28"/>
        </w:rPr>
      </w:pPr>
      <w:r>
        <w:rPr>
          <w:rFonts w:ascii="Times New Roman" w:hAnsi="Times New Roman"/>
          <w:b/>
          <w:sz w:val="28"/>
          <w:szCs w:val="28"/>
        </w:rPr>
        <w:t>SUBMITTED TO</w:t>
      </w:r>
      <w:r>
        <w:rPr>
          <w:rFonts w:ascii="Times New Roman" w:hAnsi="Times New Roman"/>
          <w:b/>
          <w:sz w:val="28"/>
          <w:szCs w:val="28"/>
        </w:rPr>
        <w:t>:</w:t>
      </w:r>
    </w:p>
    <w:p w:rsidR="00A9360B" w:rsidRDefault="00302549">
      <w:pPr>
        <w:spacing w:line="360" w:lineRule="auto"/>
        <w:jc w:val="center"/>
        <w:rPr>
          <w:rFonts w:ascii="Times New Roman" w:hAnsi="Times New Roman"/>
          <w:b/>
          <w:sz w:val="28"/>
          <w:szCs w:val="28"/>
        </w:rPr>
      </w:pPr>
      <w:r>
        <w:rPr>
          <w:rFonts w:ascii="Times New Roman" w:hAnsi="Times New Roman"/>
          <w:b/>
          <w:sz w:val="28"/>
          <w:szCs w:val="28"/>
        </w:rPr>
        <w:t xml:space="preserve">THE DEPARTMENT OF ARCHITECTURAL TECHNOLOGY </w:t>
      </w:r>
    </w:p>
    <w:p w:rsidR="00A9360B" w:rsidRDefault="00302549">
      <w:pPr>
        <w:spacing w:line="360" w:lineRule="auto"/>
        <w:jc w:val="center"/>
        <w:rPr>
          <w:rFonts w:ascii="Times New Roman" w:hAnsi="Times New Roman"/>
          <w:b/>
          <w:sz w:val="28"/>
          <w:szCs w:val="28"/>
        </w:rPr>
      </w:pPr>
      <w:r>
        <w:rPr>
          <w:rFonts w:ascii="Times New Roman" w:hAnsi="Times New Roman"/>
          <w:b/>
          <w:sz w:val="28"/>
          <w:szCs w:val="28"/>
        </w:rPr>
        <w:t xml:space="preserve">INSTITUTE OF ENVIRONMENTAL STUDIES, (I.E.S) </w:t>
      </w:r>
    </w:p>
    <w:p w:rsidR="00A9360B" w:rsidRDefault="00302549">
      <w:pPr>
        <w:spacing w:line="360" w:lineRule="auto"/>
        <w:jc w:val="center"/>
        <w:rPr>
          <w:rFonts w:ascii="Times New Roman" w:hAnsi="Times New Roman"/>
          <w:b/>
          <w:sz w:val="28"/>
          <w:szCs w:val="28"/>
        </w:rPr>
      </w:pPr>
      <w:r>
        <w:rPr>
          <w:rFonts w:ascii="Times New Roman" w:hAnsi="Times New Roman"/>
          <w:b/>
          <w:sz w:val="28"/>
          <w:szCs w:val="28"/>
        </w:rPr>
        <w:t>KWARA STATE POLYTECHNIC ILORRIN, KWARA STATE.</w:t>
      </w:r>
    </w:p>
    <w:p w:rsidR="00A9360B" w:rsidRDefault="00A9360B">
      <w:pPr>
        <w:spacing w:line="360" w:lineRule="auto"/>
        <w:jc w:val="center"/>
        <w:rPr>
          <w:rFonts w:ascii="Times New Roman" w:hAnsi="Times New Roman"/>
          <w:b/>
          <w:sz w:val="28"/>
          <w:szCs w:val="28"/>
        </w:rPr>
      </w:pPr>
    </w:p>
    <w:p w:rsidR="00A9360B" w:rsidRDefault="00A9360B">
      <w:pPr>
        <w:spacing w:line="360" w:lineRule="auto"/>
        <w:jc w:val="center"/>
        <w:rPr>
          <w:rFonts w:ascii="Times New Roman" w:hAnsi="Times New Roman"/>
          <w:b/>
          <w:sz w:val="28"/>
          <w:szCs w:val="28"/>
        </w:rPr>
      </w:pPr>
    </w:p>
    <w:p w:rsidR="00A9360B" w:rsidRDefault="00302549">
      <w:pPr>
        <w:spacing w:line="360" w:lineRule="auto"/>
        <w:jc w:val="center"/>
        <w:rPr>
          <w:rFonts w:ascii="Times New Roman" w:hAnsi="Times New Roman"/>
          <w:sz w:val="28"/>
          <w:szCs w:val="28"/>
        </w:rPr>
      </w:pPr>
      <w:r>
        <w:rPr>
          <w:rFonts w:ascii="Times New Roman" w:hAnsi="Times New Roman"/>
          <w:b/>
          <w:sz w:val="28"/>
          <w:szCs w:val="28"/>
        </w:rPr>
        <w:t>IN PARTIAL FULFILLMENT OF THE REQUIREMENTS FOR THE AWARD OF NATIONAL DIPLOMA (</w:t>
      </w:r>
      <w:r>
        <w:rPr>
          <w:rFonts w:ascii="Times New Roman" w:hAnsi="Times New Roman"/>
          <w:b/>
          <w:sz w:val="28"/>
          <w:szCs w:val="28"/>
        </w:rPr>
        <w:t>ND) IN ARCHITECTURAL TECHNOLOGY</w:t>
      </w:r>
    </w:p>
    <w:p w:rsidR="00A9360B" w:rsidRDefault="00A9360B">
      <w:pPr>
        <w:spacing w:line="360" w:lineRule="auto"/>
        <w:jc w:val="center"/>
        <w:rPr>
          <w:rFonts w:ascii="Times New Roman" w:hAnsi="Times New Roman"/>
          <w:b/>
          <w:sz w:val="28"/>
          <w:szCs w:val="28"/>
        </w:rPr>
      </w:pPr>
    </w:p>
    <w:p w:rsidR="00A9360B" w:rsidRDefault="00A9360B">
      <w:pPr>
        <w:rPr>
          <w:rFonts w:ascii="Times New Roman" w:hAnsi="Times New Roman"/>
          <w:sz w:val="28"/>
          <w:szCs w:val="28"/>
        </w:rPr>
      </w:pPr>
    </w:p>
    <w:p w:rsidR="00A9360B" w:rsidRDefault="00A9360B">
      <w:pPr>
        <w:rPr>
          <w:rFonts w:ascii="Times New Roman" w:hAnsi="Times New Roman"/>
          <w:sz w:val="28"/>
          <w:szCs w:val="28"/>
        </w:rPr>
      </w:pPr>
    </w:p>
    <w:p w:rsidR="00A9360B" w:rsidRDefault="00302549">
      <w:pPr>
        <w:spacing w:line="360" w:lineRule="auto"/>
        <w:jc w:val="center"/>
        <w:rPr>
          <w:rFonts w:ascii="Times New Roman" w:hAnsi="Times New Roman"/>
          <w:b/>
          <w:sz w:val="28"/>
          <w:szCs w:val="28"/>
        </w:rPr>
      </w:pPr>
      <w:r>
        <w:rPr>
          <w:rFonts w:ascii="Times New Roman" w:hAnsi="Times New Roman"/>
          <w:b/>
          <w:sz w:val="28"/>
          <w:szCs w:val="28"/>
        </w:rPr>
        <w:t>JULY</w:t>
      </w:r>
      <w:r>
        <w:rPr>
          <w:rFonts w:ascii="Times New Roman" w:hAnsi="Times New Roman"/>
          <w:b/>
          <w:sz w:val="28"/>
          <w:szCs w:val="28"/>
        </w:rPr>
        <w:t>, 2025</w:t>
      </w:r>
    </w:p>
    <w:p w:rsidR="00A9360B" w:rsidRDefault="00302549">
      <w:pPr>
        <w:rPr>
          <w:rFonts w:ascii="Times New Roman" w:hAnsi="Times New Roman"/>
          <w:b/>
          <w:sz w:val="44"/>
          <w:szCs w:val="44"/>
        </w:rPr>
      </w:pPr>
      <w:r>
        <w:rPr>
          <w:rFonts w:ascii="Times New Roman" w:hAnsi="Times New Roman"/>
          <w:b/>
          <w:sz w:val="44"/>
          <w:szCs w:val="44"/>
        </w:rPr>
        <w:br w:type="page"/>
      </w:r>
    </w:p>
    <w:p w:rsidR="00FA2AAA" w:rsidRDefault="00FA2AAA">
      <w:pPr>
        <w:spacing w:after="45"/>
        <w:jc w:val="center"/>
      </w:pPr>
      <w:r>
        <w:object w:dxaOrig="7051" w:dyaOrig="10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29.25pt" o:ole="">
            <v:imagedata r:id="rId9" o:title=""/>
          </v:shape>
          <o:OLEObject Type="Embed" ProgID="CorelDRAW.Graphic.13" ShapeID="_x0000_i1025" DrawAspect="Content" ObjectID="_1817025125" r:id="rId10"/>
        </w:object>
      </w:r>
    </w:p>
    <w:p w:rsidR="00FA2AAA" w:rsidRDefault="00FA2AAA">
      <w:pPr>
        <w:spacing w:after="45"/>
        <w:jc w:val="center"/>
      </w:pPr>
    </w:p>
    <w:p w:rsidR="00FA2AAA" w:rsidRDefault="00FA2AAA">
      <w:pPr>
        <w:spacing w:after="45"/>
        <w:jc w:val="center"/>
      </w:pPr>
    </w:p>
    <w:p w:rsidR="00FA2AAA" w:rsidRDefault="00FA2AAA">
      <w:pPr>
        <w:spacing w:after="45"/>
        <w:jc w:val="center"/>
        <w:rPr>
          <w:rFonts w:ascii="Times New Roman" w:hAnsi="Times New Roman"/>
          <w:b/>
          <w:sz w:val="44"/>
          <w:szCs w:val="44"/>
        </w:rPr>
      </w:pPr>
      <w:r>
        <w:object w:dxaOrig="7051" w:dyaOrig="9742">
          <v:shape id="_x0000_i1026" type="#_x0000_t75" style="width:477.75pt;height:660pt" o:ole="">
            <v:imagedata r:id="rId11" o:title=""/>
          </v:shape>
          <o:OLEObject Type="Embed" ProgID="CorelDRAW.Graphic.13" ShapeID="_x0000_i1026" DrawAspect="Content" ObjectID="_1817025126" r:id="rId12"/>
        </w:object>
      </w:r>
    </w:p>
    <w:p w:rsidR="00A9360B" w:rsidRDefault="00302549">
      <w:pPr>
        <w:spacing w:after="45"/>
        <w:jc w:val="center"/>
        <w:rPr>
          <w:rFonts w:ascii="Times New Roman" w:hAnsi="Times New Roman"/>
          <w:b/>
          <w:sz w:val="44"/>
          <w:szCs w:val="44"/>
        </w:rPr>
      </w:pPr>
      <w:r>
        <w:rPr>
          <w:rFonts w:ascii="Times New Roman" w:hAnsi="Times New Roman"/>
          <w:b/>
          <w:sz w:val="44"/>
          <w:szCs w:val="44"/>
        </w:rPr>
        <w:lastRenderedPageBreak/>
        <w:t>ACKNOWLEDGMENT</w:t>
      </w:r>
    </w:p>
    <w:p w:rsidR="00A9360B" w:rsidRDefault="00302549">
      <w:pPr>
        <w:ind w:left="430"/>
        <w:jc w:val="both"/>
        <w:rPr>
          <w:rFonts w:ascii="Times New Roman" w:hAnsi="Times New Roman"/>
          <w:sz w:val="28"/>
          <w:szCs w:val="28"/>
        </w:rPr>
      </w:pPr>
      <w:r>
        <w:rPr>
          <w:rFonts w:ascii="Times New Roman" w:hAnsi="Times New Roman"/>
          <w:sz w:val="28"/>
          <w:szCs w:val="28"/>
        </w:rPr>
        <w:t>All glory, adoration and praise are due to God Almighty, the universe’s creator, who made it possible for me to participate in this program.</w:t>
      </w:r>
    </w:p>
    <w:p w:rsidR="00A9360B" w:rsidRDefault="00A9360B">
      <w:pPr>
        <w:ind w:left="430"/>
        <w:jc w:val="both"/>
        <w:rPr>
          <w:rFonts w:ascii="Times New Roman" w:hAnsi="Times New Roman"/>
          <w:sz w:val="28"/>
          <w:szCs w:val="28"/>
        </w:rPr>
      </w:pPr>
    </w:p>
    <w:p w:rsidR="00A9360B" w:rsidRDefault="00302549">
      <w:pPr>
        <w:ind w:left="430"/>
        <w:jc w:val="both"/>
        <w:rPr>
          <w:rFonts w:ascii="Times New Roman" w:hAnsi="Times New Roman"/>
          <w:sz w:val="28"/>
          <w:szCs w:val="28"/>
        </w:rPr>
      </w:pPr>
      <w:r>
        <w:rPr>
          <w:rFonts w:ascii="Times New Roman" w:hAnsi="Times New Roman"/>
          <w:sz w:val="28"/>
          <w:szCs w:val="28"/>
        </w:rPr>
        <w:t xml:space="preserve">Above all, I would like to express my gratitude to my capable, diligent, and hardworking project supervisor, ARC O.F ADEYEMI, as well as the members of the Architecture Department staff at Kwara State Polytechnic, Ilorin, </w:t>
      </w:r>
      <w:r>
        <w:rPr>
          <w:rFonts w:ascii="Times New Roman" w:hAnsi="Times New Roman"/>
          <w:b/>
          <w:bCs/>
          <w:sz w:val="28"/>
          <w:szCs w:val="28"/>
        </w:rPr>
        <w:t>RECTOR ENGINEER/ARC: ABDUL JIMOH M</w:t>
      </w:r>
      <w:r>
        <w:rPr>
          <w:rFonts w:ascii="Times New Roman" w:hAnsi="Times New Roman"/>
          <w:b/>
          <w:bCs/>
          <w:sz w:val="28"/>
          <w:szCs w:val="28"/>
        </w:rPr>
        <w:t>OHAMMED, DIRECTOR: ARC ABDULAZEEZ B.F.Y, H.O.D: ARC TOMORI J.M, ARC: SOLOMON FAMILIAR S.O, PROJECT CONDINATOR: ARC OLAREWAJU F.A.</w:t>
      </w:r>
      <w:r>
        <w:rPr>
          <w:rFonts w:ascii="Times New Roman" w:hAnsi="Times New Roman"/>
          <w:sz w:val="28"/>
          <w:szCs w:val="28"/>
        </w:rPr>
        <w:t xml:space="preserve"> for their support, </w:t>
      </w:r>
      <w:r w:rsidR="00FA2AAA">
        <w:rPr>
          <w:rFonts w:ascii="Times New Roman" w:hAnsi="Times New Roman"/>
          <w:sz w:val="28"/>
          <w:szCs w:val="28"/>
        </w:rPr>
        <w:t>knowledgeable</w:t>
      </w:r>
      <w:r>
        <w:rPr>
          <w:rFonts w:ascii="Times New Roman" w:hAnsi="Times New Roman"/>
          <w:sz w:val="28"/>
          <w:szCs w:val="28"/>
        </w:rPr>
        <w:t xml:space="preserve"> </w:t>
      </w:r>
      <w:r w:rsidR="00FA2AAA">
        <w:rPr>
          <w:rFonts w:ascii="Times New Roman" w:hAnsi="Times New Roman"/>
          <w:sz w:val="28"/>
          <w:szCs w:val="28"/>
        </w:rPr>
        <w:t>counsel</w:t>
      </w:r>
      <w:r>
        <w:rPr>
          <w:rFonts w:ascii="Times New Roman" w:hAnsi="Times New Roman"/>
          <w:sz w:val="28"/>
          <w:szCs w:val="28"/>
        </w:rPr>
        <w:t>, and unwaveringly helpful assistance and supervision, all of which were crucial to the</w:t>
      </w:r>
      <w:r>
        <w:rPr>
          <w:rFonts w:ascii="Times New Roman" w:hAnsi="Times New Roman"/>
          <w:sz w:val="28"/>
          <w:szCs w:val="28"/>
        </w:rPr>
        <w:t xml:space="preserve"> </w:t>
      </w:r>
      <w:r w:rsidR="00FA2AAA">
        <w:rPr>
          <w:rFonts w:ascii="Times New Roman" w:hAnsi="Times New Roman"/>
          <w:sz w:val="28"/>
          <w:szCs w:val="28"/>
        </w:rPr>
        <w:t>successfully</w:t>
      </w:r>
      <w:r>
        <w:rPr>
          <w:rFonts w:ascii="Times New Roman" w:hAnsi="Times New Roman"/>
          <w:sz w:val="28"/>
          <w:szCs w:val="28"/>
        </w:rPr>
        <w:t xml:space="preserve"> completion of this study. </w:t>
      </w:r>
    </w:p>
    <w:p w:rsidR="00A9360B" w:rsidRDefault="00A9360B">
      <w:pPr>
        <w:ind w:left="430"/>
        <w:jc w:val="both"/>
        <w:rPr>
          <w:rFonts w:ascii="Times New Roman" w:hAnsi="Times New Roman"/>
          <w:sz w:val="28"/>
          <w:szCs w:val="28"/>
        </w:rPr>
      </w:pPr>
    </w:p>
    <w:p w:rsidR="00A9360B" w:rsidRDefault="00302549">
      <w:pPr>
        <w:ind w:left="430"/>
        <w:jc w:val="both"/>
        <w:rPr>
          <w:rFonts w:ascii="Times New Roman" w:hAnsi="Times New Roman"/>
          <w:sz w:val="28"/>
          <w:szCs w:val="28"/>
        </w:rPr>
      </w:pPr>
      <w:r>
        <w:rPr>
          <w:rFonts w:ascii="Times New Roman" w:hAnsi="Times New Roman"/>
          <w:sz w:val="28"/>
          <w:szCs w:val="28"/>
        </w:rPr>
        <w:t xml:space="preserve">My sincere </w:t>
      </w:r>
      <w:r w:rsidR="00FA2AAA">
        <w:rPr>
          <w:rFonts w:ascii="Times New Roman" w:hAnsi="Times New Roman"/>
          <w:sz w:val="28"/>
          <w:szCs w:val="28"/>
        </w:rPr>
        <w:t>thanks</w:t>
      </w:r>
      <w:r>
        <w:rPr>
          <w:rFonts w:ascii="Times New Roman" w:hAnsi="Times New Roman"/>
          <w:sz w:val="28"/>
          <w:szCs w:val="28"/>
        </w:rPr>
        <w:t xml:space="preserve"> are Parent </w:t>
      </w:r>
      <w:r>
        <w:rPr>
          <w:rFonts w:ascii="Times New Roman" w:hAnsi="Times New Roman"/>
          <w:b/>
          <w:bCs/>
          <w:sz w:val="28"/>
          <w:szCs w:val="28"/>
        </w:rPr>
        <w:t>DOGO FAMILY</w:t>
      </w:r>
      <w:r>
        <w:rPr>
          <w:rFonts w:ascii="Times New Roman" w:hAnsi="Times New Roman"/>
          <w:sz w:val="28"/>
          <w:szCs w:val="28"/>
        </w:rPr>
        <w:t xml:space="preserve"> and their unfathomable financial, moral, and parental prayers support from the time of my birth </w:t>
      </w:r>
      <w:r w:rsidR="00FA2AAA">
        <w:rPr>
          <w:rFonts w:ascii="Times New Roman" w:hAnsi="Times New Roman"/>
          <w:sz w:val="28"/>
          <w:szCs w:val="28"/>
        </w:rPr>
        <w:t>until</w:t>
      </w:r>
      <w:r>
        <w:rPr>
          <w:rFonts w:ascii="Times New Roman" w:hAnsi="Times New Roman"/>
          <w:sz w:val="28"/>
          <w:szCs w:val="28"/>
        </w:rPr>
        <w:t xml:space="preserve"> now. They are capable, kind, and knowledgeable. I pray that God Almighty will grant you along life filled with prosperity and good health and that you wi</w:t>
      </w:r>
      <w:r>
        <w:rPr>
          <w:rFonts w:ascii="Times New Roman" w:hAnsi="Times New Roman"/>
          <w:sz w:val="28"/>
          <w:szCs w:val="28"/>
        </w:rPr>
        <w:t xml:space="preserve">ll always be there to enjoy your labour. </w:t>
      </w:r>
    </w:p>
    <w:p w:rsidR="00A9360B" w:rsidRDefault="00A9360B">
      <w:pPr>
        <w:ind w:left="430"/>
        <w:jc w:val="both"/>
        <w:rPr>
          <w:rFonts w:ascii="Times New Roman" w:hAnsi="Times New Roman"/>
          <w:sz w:val="28"/>
          <w:szCs w:val="28"/>
        </w:rPr>
      </w:pPr>
    </w:p>
    <w:p w:rsidR="00A9360B" w:rsidRDefault="00302549">
      <w:pPr>
        <w:ind w:left="430"/>
        <w:jc w:val="both"/>
        <w:rPr>
          <w:rFonts w:ascii="Times New Roman" w:hAnsi="Times New Roman"/>
          <w:sz w:val="28"/>
          <w:szCs w:val="28"/>
        </w:rPr>
      </w:pPr>
      <w:r>
        <w:rPr>
          <w:rFonts w:ascii="Times New Roman" w:hAnsi="Times New Roman"/>
          <w:sz w:val="28"/>
          <w:szCs w:val="28"/>
        </w:rPr>
        <w:t xml:space="preserve">Nevertheless, I want to thank all of my friends for the benefits they provide in all forms. </w:t>
      </w:r>
    </w:p>
    <w:p w:rsidR="00A9360B" w:rsidRDefault="00A9360B">
      <w:pPr>
        <w:ind w:left="430"/>
        <w:jc w:val="both"/>
        <w:rPr>
          <w:rFonts w:ascii="Times New Roman" w:hAnsi="Times New Roman"/>
          <w:sz w:val="28"/>
          <w:szCs w:val="28"/>
        </w:rPr>
      </w:pPr>
    </w:p>
    <w:p w:rsidR="00A9360B" w:rsidRDefault="00A9360B">
      <w:pPr>
        <w:ind w:left="430"/>
        <w:jc w:val="both"/>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ind w:left="430"/>
        <w:rPr>
          <w:rFonts w:ascii="Times New Roman" w:hAnsi="Times New Roman"/>
          <w:sz w:val="28"/>
          <w:szCs w:val="28"/>
        </w:rPr>
      </w:pPr>
    </w:p>
    <w:p w:rsidR="00A9360B" w:rsidRDefault="00A9360B">
      <w:pPr>
        <w:jc w:val="center"/>
        <w:rPr>
          <w:rFonts w:ascii="Times New Roman" w:hAnsi="Times New Roman"/>
          <w:b/>
          <w:sz w:val="44"/>
          <w:szCs w:val="44"/>
        </w:rPr>
      </w:pPr>
    </w:p>
    <w:p w:rsidR="00A9360B" w:rsidRPr="00FA2AAA" w:rsidRDefault="00FA2AAA">
      <w:pPr>
        <w:jc w:val="center"/>
        <w:rPr>
          <w:rFonts w:ascii="Times New Roman" w:hAnsi="Times New Roman"/>
          <w:b/>
          <w:sz w:val="40"/>
          <w:szCs w:val="44"/>
        </w:rPr>
      </w:pPr>
      <w:r w:rsidRPr="00FA2AAA">
        <w:rPr>
          <w:rFonts w:ascii="Times New Roman" w:hAnsi="Times New Roman"/>
          <w:b/>
          <w:sz w:val="40"/>
          <w:szCs w:val="44"/>
        </w:rPr>
        <w:lastRenderedPageBreak/>
        <w:t>DEDICATION</w:t>
      </w:r>
    </w:p>
    <w:p w:rsidR="00FA2AAA" w:rsidRPr="00FA2AAA" w:rsidRDefault="00FA2AAA" w:rsidP="00FA2AAA">
      <w:pPr>
        <w:jc w:val="both"/>
        <w:rPr>
          <w:rFonts w:ascii="Times New Roman" w:hAnsi="Times New Roman"/>
          <w:bCs/>
          <w:sz w:val="28"/>
          <w:szCs w:val="28"/>
        </w:rPr>
      </w:pPr>
      <w:r w:rsidRPr="00FA2AAA">
        <w:rPr>
          <w:rFonts w:ascii="Times New Roman" w:hAnsi="Times New Roman"/>
          <w:bCs/>
          <w:sz w:val="28"/>
          <w:szCs w:val="28"/>
        </w:rPr>
        <w:t xml:space="preserve">This design project is dedicated to almighty Allah, the all sufficient and the most beneficent God for his guidance and grace toward me to complete this program successfully and also to my parents and the entire family of ARC. ONIYANGI for their supports morally, spiritually, financially and in every other way to see that my program was successful. </w:t>
      </w:r>
    </w:p>
    <w:p w:rsidR="00A9360B" w:rsidRDefault="00A9360B">
      <w:pPr>
        <w:jc w:val="both"/>
        <w:rPr>
          <w:rFonts w:ascii="Times New Roman" w:hAnsi="Times New Roman"/>
          <w:b/>
          <w:sz w:val="24"/>
          <w:szCs w:val="24"/>
        </w:rPr>
      </w:pPr>
    </w:p>
    <w:p w:rsidR="00315E62" w:rsidRPr="00315E62" w:rsidRDefault="00315E62" w:rsidP="00315E62">
      <w:pPr>
        <w:spacing w:line="360" w:lineRule="auto"/>
        <w:jc w:val="cente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rsidP="00FA2AAA">
      <w:pPr>
        <w:pStyle w:val="NormalWeb"/>
        <w:jc w:val="center"/>
        <w:rPr>
          <w:sz w:val="40"/>
          <w:szCs w:val="40"/>
        </w:rPr>
      </w:pPr>
      <w:r>
        <w:rPr>
          <w:rStyle w:val="Strong"/>
          <w:sz w:val="40"/>
          <w:szCs w:val="40"/>
        </w:rPr>
        <w:lastRenderedPageBreak/>
        <w:t>ABSTRACT</w:t>
      </w:r>
    </w:p>
    <w:p w:rsidR="00FA2AAA" w:rsidRDefault="00FA2AAA" w:rsidP="00FA2AAA">
      <w:pPr>
        <w:jc w:val="both"/>
        <w:rPr>
          <w:sz w:val="28"/>
          <w:szCs w:val="28"/>
        </w:rPr>
      </w:pPr>
      <w:r>
        <w:rPr>
          <w:sz w:val="28"/>
          <w:szCs w:val="28"/>
        </w:rPr>
        <w:t xml:space="preserve">Oral health is a fundamental component of general well being, yet it remains critically under-served in Nigeria, especially among low and middle income population. Despite the increasing incidence of dental diseases such as caries, periodontal infections and oral cancers access to affordable and quality dental care remains limited due to infrastructural deficiencies, low public awareness, poor policy implementation, and a significant urban-rural disparity in healthcare service distribution. This project proposes the establishment of a modern, community-focused dental clinic in Nigeria aimed at delivering comprehensive, accessible, and affordable oral healthcare services. The clinic will provide preventive, diagnostic, therapeutic, and rehabilitative dental care using state of the art equipment and a patient-centered design. </w:t>
      </w:r>
    </w:p>
    <w:p w:rsidR="00FA2AAA" w:rsidRDefault="00FA2AAA" w:rsidP="00FA2AAA">
      <w:pPr>
        <w:jc w:val="both"/>
        <w:rPr>
          <w:sz w:val="28"/>
          <w:szCs w:val="28"/>
        </w:rPr>
      </w:pPr>
    </w:p>
    <w:p w:rsidR="00FA2AAA" w:rsidRDefault="00FA2AAA" w:rsidP="00FA2AAA">
      <w:pPr>
        <w:jc w:val="both"/>
        <w:rPr>
          <w:sz w:val="28"/>
          <w:szCs w:val="28"/>
        </w:rPr>
      </w:pPr>
      <w:r>
        <w:rPr>
          <w:sz w:val="28"/>
          <w:szCs w:val="28"/>
        </w:rPr>
        <w:t>The study explores the current state of dental healthcare in Nigeria, identifies the challenges in access and delivery, and justifies the necessity of a mid level clinic that bridges the gap between tertiary institutions and inaccessible private practices. Utilizing a mixed - methods research approach comprising both primary data (field surveys and interviews) and secondary sources (academic publications, government health reports, and WHO data), the project assesses the feasibility, design criteria, functional space requirements, sustainability strategies and potential impact of such a clinic. A case study analysis of existing dental facilities in Lagos further supports the proposed intervention .</w:t>
      </w:r>
    </w:p>
    <w:p w:rsidR="00FA2AAA" w:rsidRDefault="00FA2AAA" w:rsidP="00FA2AAA">
      <w:pPr>
        <w:jc w:val="both"/>
        <w:rPr>
          <w:sz w:val="28"/>
          <w:szCs w:val="28"/>
        </w:rPr>
      </w:pPr>
    </w:p>
    <w:p w:rsidR="00FA2AAA" w:rsidRDefault="00FA2AAA" w:rsidP="00FA2AAA">
      <w:pPr>
        <w:jc w:val="both"/>
        <w:rPr>
          <w:sz w:val="28"/>
          <w:szCs w:val="28"/>
        </w:rPr>
      </w:pPr>
      <w:r>
        <w:rPr>
          <w:sz w:val="28"/>
          <w:szCs w:val="28"/>
        </w:rPr>
        <w:t>Ultimately, this project not only seeks to provide a replaceable model of oral healthcare delivery but also aims to contribute to the national conservation on integrate moral health into primary healthcare system. By addressing systemic gaps in infrastructure, affordability, and education, the project aspires to improve health outcomes and foster a culture of preventive oral care in Nigeria.</w:t>
      </w:r>
    </w:p>
    <w:p w:rsidR="00FA2AAA" w:rsidRDefault="00FA2AAA" w:rsidP="00FA2AAA">
      <w:pPr>
        <w:jc w:val="both"/>
        <w:rPr>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FA2AAA" w:rsidRDefault="00FA2AAA">
      <w:pPr>
        <w:spacing w:line="360" w:lineRule="auto"/>
        <w:jc w:val="center"/>
        <w:rPr>
          <w:rFonts w:ascii="Times New Roman" w:hAnsi="Times New Roman"/>
          <w:b/>
          <w:sz w:val="28"/>
          <w:szCs w:val="28"/>
        </w:rPr>
      </w:pPr>
    </w:p>
    <w:p w:rsidR="00A9360B" w:rsidRDefault="00302549">
      <w:pPr>
        <w:spacing w:line="360" w:lineRule="auto"/>
        <w:jc w:val="center"/>
        <w:rPr>
          <w:rFonts w:ascii="Times New Roman" w:hAnsi="Times New Roman"/>
          <w:sz w:val="28"/>
          <w:szCs w:val="28"/>
        </w:rPr>
      </w:pPr>
      <w:r>
        <w:rPr>
          <w:rFonts w:ascii="Times New Roman" w:hAnsi="Times New Roman"/>
          <w:b/>
          <w:sz w:val="28"/>
          <w:szCs w:val="28"/>
        </w:rPr>
        <w:lastRenderedPageBreak/>
        <w:t>TABLE OF CONTENTS</w:t>
      </w:r>
    </w:p>
    <w:p w:rsidR="00A9360B" w:rsidRDefault="00302549">
      <w:pPr>
        <w:spacing w:line="360" w:lineRule="auto"/>
        <w:rPr>
          <w:rFonts w:ascii="Times New Roman" w:hAnsi="Times New Roman"/>
          <w:sz w:val="28"/>
          <w:szCs w:val="28"/>
        </w:rPr>
      </w:pPr>
      <w:r>
        <w:rPr>
          <w:rFonts w:ascii="Times New Roman" w:hAnsi="Times New Roman"/>
          <w:sz w:val="28"/>
          <w:szCs w:val="28"/>
        </w:rPr>
        <w:t>Title page</w:t>
      </w:r>
    </w:p>
    <w:p w:rsidR="00A9360B" w:rsidRDefault="00302549">
      <w:pPr>
        <w:spacing w:line="360" w:lineRule="auto"/>
        <w:rPr>
          <w:rFonts w:ascii="Times New Roman" w:hAnsi="Times New Roman"/>
          <w:sz w:val="28"/>
          <w:szCs w:val="28"/>
        </w:rPr>
      </w:pPr>
      <w:r>
        <w:rPr>
          <w:rFonts w:ascii="Times New Roman" w:hAnsi="Times New Roman"/>
          <w:sz w:val="28"/>
          <w:szCs w:val="28"/>
        </w:rPr>
        <w:t>Declaration…………………………………………………….....……..</w:t>
      </w:r>
      <w:r>
        <w:rPr>
          <w:rFonts w:ascii="Times New Roman" w:hAnsi="Times New Roman"/>
          <w:sz w:val="28"/>
          <w:szCs w:val="28"/>
        </w:rPr>
        <w:t>IV</w:t>
      </w:r>
    </w:p>
    <w:p w:rsidR="00A9360B" w:rsidRDefault="00302549">
      <w:pPr>
        <w:spacing w:line="360" w:lineRule="auto"/>
        <w:rPr>
          <w:rFonts w:ascii="Times New Roman" w:hAnsi="Times New Roman"/>
          <w:sz w:val="28"/>
          <w:szCs w:val="28"/>
        </w:rPr>
      </w:pPr>
      <w:r>
        <w:rPr>
          <w:rFonts w:ascii="Times New Roman" w:hAnsi="Times New Roman"/>
          <w:sz w:val="28"/>
          <w:szCs w:val="28"/>
        </w:rPr>
        <w:t>Dedication………………………………………………………….....…iii</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Certification </w:t>
      </w:r>
      <w:r>
        <w:rPr>
          <w:rFonts w:ascii="Times New Roman" w:hAnsi="Times New Roman"/>
          <w:sz w:val="28"/>
          <w:szCs w:val="28"/>
        </w:rPr>
        <w:t>………………….……………………………………...…iv</w:t>
      </w:r>
    </w:p>
    <w:p w:rsidR="00A9360B" w:rsidRDefault="00302549">
      <w:pPr>
        <w:spacing w:line="360" w:lineRule="auto"/>
        <w:rPr>
          <w:rFonts w:ascii="Times New Roman" w:hAnsi="Times New Roman"/>
          <w:sz w:val="28"/>
          <w:szCs w:val="28"/>
        </w:rPr>
      </w:pPr>
      <w:r>
        <w:rPr>
          <w:rFonts w:ascii="Times New Roman" w:hAnsi="Times New Roman"/>
          <w:sz w:val="28"/>
          <w:szCs w:val="28"/>
        </w:rPr>
        <w:t>Acknowledgement………………………………………………………</w:t>
      </w:r>
      <w:r>
        <w:rPr>
          <w:rFonts w:ascii="Times New Roman" w:hAnsi="Times New Roman"/>
          <w:sz w:val="28"/>
          <w:szCs w:val="28"/>
        </w:rPr>
        <w:t>III</w:t>
      </w:r>
    </w:p>
    <w:p w:rsidR="00A9360B" w:rsidRDefault="00302549">
      <w:pPr>
        <w:rPr>
          <w:rFonts w:ascii="Times New Roman" w:hAnsi="Times New Roman"/>
          <w:sz w:val="28"/>
          <w:szCs w:val="28"/>
        </w:rPr>
      </w:pPr>
      <w:r>
        <w:rPr>
          <w:rFonts w:ascii="Times New Roman" w:hAnsi="Times New Roman"/>
          <w:sz w:val="28"/>
          <w:szCs w:val="28"/>
        </w:rPr>
        <w:t>Table of content………………………………………….……..VI</w:t>
      </w:r>
      <w:r>
        <w:rPr>
          <w:rFonts w:ascii="Times New Roman" w:hAnsi="Times New Roman"/>
          <w:sz w:val="28"/>
          <w:szCs w:val="28"/>
        </w:rPr>
        <w:t>-VII</w:t>
      </w:r>
    </w:p>
    <w:p w:rsidR="00A9360B" w:rsidRDefault="00302549">
      <w:pPr>
        <w:rPr>
          <w:rFonts w:ascii="Times New Roman" w:hAnsi="Times New Roman"/>
          <w:sz w:val="28"/>
          <w:szCs w:val="28"/>
        </w:rPr>
      </w:pPr>
      <w:r>
        <w:rPr>
          <w:rFonts w:ascii="Times New Roman" w:hAnsi="Times New Roman"/>
          <w:sz w:val="28"/>
          <w:szCs w:val="28"/>
        </w:rPr>
        <w:t>.</w:t>
      </w:r>
    </w:p>
    <w:p w:rsidR="00A9360B" w:rsidRDefault="00302549">
      <w:pPr>
        <w:spacing w:line="360" w:lineRule="auto"/>
        <w:rPr>
          <w:rFonts w:ascii="Times New Roman" w:hAnsi="Times New Roman"/>
          <w:sz w:val="28"/>
          <w:szCs w:val="28"/>
        </w:rPr>
      </w:pPr>
      <w:r>
        <w:rPr>
          <w:rFonts w:ascii="Times New Roman" w:hAnsi="Times New Roman"/>
          <w:sz w:val="28"/>
          <w:szCs w:val="28"/>
        </w:rPr>
        <w:t>Abstract……………………………………………........…………..</w:t>
      </w:r>
      <w:r>
        <w:rPr>
          <w:rFonts w:ascii="Times New Roman" w:hAnsi="Times New Roman"/>
          <w:sz w:val="28"/>
          <w:szCs w:val="28"/>
        </w:rPr>
        <w:t>VII</w:t>
      </w:r>
    </w:p>
    <w:p w:rsidR="00A9360B" w:rsidRDefault="00302549">
      <w:pPr>
        <w:spacing w:line="360" w:lineRule="auto"/>
        <w:rPr>
          <w:rFonts w:ascii="Times New Roman" w:hAnsi="Times New Roman"/>
          <w:sz w:val="28"/>
          <w:szCs w:val="28"/>
        </w:rPr>
      </w:pPr>
      <w:r>
        <w:rPr>
          <w:rFonts w:ascii="Times New Roman" w:hAnsi="Times New Roman"/>
          <w:b/>
          <w:sz w:val="28"/>
          <w:szCs w:val="28"/>
        </w:rPr>
        <w:t>CHAPTER ONE</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 Introduction……………………………………………..……….…..1</w:t>
      </w:r>
    </w:p>
    <w:p w:rsidR="00A9360B" w:rsidRDefault="00302549">
      <w:pPr>
        <w:spacing w:line="360" w:lineRule="auto"/>
        <w:rPr>
          <w:rFonts w:ascii="Times New Roman" w:hAnsi="Times New Roman"/>
          <w:sz w:val="28"/>
          <w:szCs w:val="28"/>
        </w:rPr>
      </w:pPr>
      <w:r>
        <w:rPr>
          <w:rFonts w:ascii="Times New Roman" w:hAnsi="Times New Roman"/>
          <w:sz w:val="28"/>
          <w:szCs w:val="28"/>
        </w:rPr>
        <w:tab/>
        <w:t>Background of the Study…………………………………………..2</w:t>
      </w:r>
    </w:p>
    <w:p w:rsidR="00A9360B" w:rsidRDefault="00302549">
      <w:pPr>
        <w:spacing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Definition of the Study…………………………...………….…….2</w:t>
      </w:r>
    </w:p>
    <w:p w:rsidR="00A9360B" w:rsidRDefault="00302549">
      <w:pPr>
        <w:spacing w:line="360" w:lineRule="auto"/>
        <w:rPr>
          <w:rFonts w:ascii="Times New Roman" w:hAnsi="Times New Roman"/>
          <w:sz w:val="28"/>
          <w:szCs w:val="28"/>
        </w:rPr>
      </w:pPr>
      <w:r>
        <w:rPr>
          <w:rFonts w:ascii="Times New Roman" w:hAnsi="Times New Roman"/>
          <w:sz w:val="28"/>
          <w:szCs w:val="28"/>
        </w:rPr>
        <w:t>Justification………………………………………………………..…2</w:t>
      </w:r>
    </w:p>
    <w:p w:rsidR="00A9360B" w:rsidRDefault="00302549">
      <w:pPr>
        <w:spacing w:line="360" w:lineRule="auto"/>
        <w:rPr>
          <w:rFonts w:ascii="Times New Roman" w:hAnsi="Times New Roman"/>
          <w:sz w:val="28"/>
          <w:szCs w:val="28"/>
        </w:rPr>
      </w:pPr>
      <w:r>
        <w:rPr>
          <w:rFonts w:ascii="Times New Roman" w:hAnsi="Times New Roman"/>
          <w:sz w:val="28"/>
          <w:szCs w:val="28"/>
        </w:rPr>
        <w:t>Aim and Objectives of the Project……….…………………….…..2</w:t>
      </w:r>
    </w:p>
    <w:p w:rsidR="00A9360B" w:rsidRDefault="00302549">
      <w:pPr>
        <w:spacing w:line="360" w:lineRule="auto"/>
        <w:rPr>
          <w:rFonts w:ascii="Times New Roman" w:hAnsi="Times New Roman"/>
          <w:sz w:val="28"/>
          <w:szCs w:val="28"/>
        </w:rPr>
      </w:pPr>
      <w:r>
        <w:rPr>
          <w:rFonts w:ascii="Times New Roman" w:hAnsi="Times New Roman"/>
          <w:sz w:val="28"/>
          <w:szCs w:val="28"/>
        </w:rPr>
        <w:t>Scope of Design…………………………………………………….3</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 Problem Statement…………………………………………….……3</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  Deduction……………………………………….....………………4</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       Limitation …………………………………....………...….……4</w:t>
      </w:r>
      <w:r>
        <w:rPr>
          <w:rFonts w:ascii="Times New Roman" w:hAnsi="Times New Roman"/>
          <w:sz w:val="28"/>
          <w:szCs w:val="28"/>
        </w:rPr>
        <w:tab/>
        <w:t>Methodology…………………………………....………….….…4</w:t>
      </w:r>
    </w:p>
    <w:p w:rsidR="00A9360B" w:rsidRDefault="00302549">
      <w:pPr>
        <w:spacing w:line="360" w:lineRule="auto"/>
        <w:rPr>
          <w:rFonts w:ascii="Times New Roman" w:hAnsi="Times New Roman"/>
          <w:sz w:val="28"/>
          <w:szCs w:val="28"/>
        </w:rPr>
      </w:pPr>
      <w:r>
        <w:rPr>
          <w:rFonts w:ascii="Times New Roman" w:hAnsi="Times New Roman"/>
          <w:b/>
          <w:sz w:val="28"/>
          <w:szCs w:val="28"/>
        </w:rPr>
        <w:t xml:space="preserve">    CHAPTER TWO</w:t>
      </w:r>
      <w:r>
        <w:rPr>
          <w:rFonts w:ascii="Times New Roman" w:hAnsi="Times New Roman"/>
          <w:sz w:val="28"/>
          <w:szCs w:val="28"/>
        </w:rPr>
        <w:t>:</w:t>
      </w:r>
    </w:p>
    <w:p w:rsidR="00A9360B" w:rsidRDefault="00302549">
      <w:pPr>
        <w:spacing w:line="360" w:lineRule="auto"/>
        <w:rPr>
          <w:rFonts w:ascii="Times New Roman" w:hAnsi="Times New Roman"/>
          <w:sz w:val="28"/>
          <w:szCs w:val="28"/>
        </w:rPr>
      </w:pPr>
      <w:r>
        <w:rPr>
          <w:rFonts w:ascii="Times New Roman" w:hAnsi="Times New Roman"/>
          <w:sz w:val="28"/>
          <w:szCs w:val="28"/>
        </w:rPr>
        <w:tab/>
        <w:t>Review of Relevant Literature....................................................</w:t>
      </w:r>
      <w:r>
        <w:rPr>
          <w:rFonts w:ascii="Times New Roman" w:hAnsi="Times New Roman"/>
          <w:sz w:val="28"/>
          <w:szCs w:val="28"/>
        </w:rPr>
        <w:t>7&amp;8</w:t>
      </w:r>
    </w:p>
    <w:p w:rsidR="00A9360B" w:rsidRDefault="00A9360B">
      <w:pPr>
        <w:rPr>
          <w:rFonts w:ascii="Times New Roman" w:hAnsi="Times New Roman"/>
          <w:sz w:val="28"/>
          <w:szCs w:val="28"/>
        </w:rPr>
      </w:pPr>
    </w:p>
    <w:p w:rsidR="00A9360B" w:rsidRDefault="00302549">
      <w:pPr>
        <w:spacing w:line="360" w:lineRule="auto"/>
        <w:rPr>
          <w:rFonts w:ascii="Times New Roman" w:hAnsi="Times New Roman"/>
          <w:b/>
          <w:sz w:val="28"/>
          <w:szCs w:val="28"/>
        </w:rPr>
      </w:pPr>
      <w:r>
        <w:rPr>
          <w:rFonts w:ascii="Times New Roman" w:hAnsi="Times New Roman"/>
          <w:b/>
          <w:sz w:val="28"/>
          <w:szCs w:val="28"/>
        </w:rPr>
        <w:t>CHAPTER THREE</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What is Case </w:t>
      </w:r>
      <w:r>
        <w:rPr>
          <w:rFonts w:ascii="Times New Roman" w:hAnsi="Times New Roman"/>
          <w:sz w:val="28"/>
          <w:szCs w:val="28"/>
        </w:rPr>
        <w:t>Studies........................................................................</w:t>
      </w:r>
      <w:r>
        <w:rPr>
          <w:rFonts w:ascii="Times New Roman" w:hAnsi="Times New Roman"/>
          <w:sz w:val="28"/>
          <w:szCs w:val="28"/>
        </w:rPr>
        <w:t>9</w:t>
      </w:r>
    </w:p>
    <w:p w:rsidR="00A9360B" w:rsidRDefault="00302549">
      <w:pPr>
        <w:spacing w:line="360" w:lineRule="auto"/>
        <w:rPr>
          <w:rFonts w:ascii="Times New Roman" w:hAnsi="Times New Roman"/>
          <w:sz w:val="28"/>
          <w:szCs w:val="28"/>
        </w:rPr>
      </w:pPr>
      <w:r>
        <w:rPr>
          <w:rFonts w:ascii="Times New Roman" w:hAnsi="Times New Roman"/>
          <w:sz w:val="28"/>
          <w:szCs w:val="28"/>
        </w:rPr>
        <w:tab/>
        <w:t xml:space="preserve"> Case Study One…………………………...……………………</w:t>
      </w:r>
      <w:r>
        <w:rPr>
          <w:rFonts w:ascii="Times New Roman" w:hAnsi="Times New Roman"/>
          <w:sz w:val="28"/>
          <w:szCs w:val="28"/>
        </w:rPr>
        <w:t>10</w:t>
      </w:r>
      <w:r>
        <w:rPr>
          <w:rFonts w:ascii="Times New Roman" w:hAnsi="Times New Roman"/>
          <w:sz w:val="28"/>
          <w:szCs w:val="28"/>
        </w:rPr>
        <w:tab/>
        <w:t>Case Study Two………………………………….….……….....1</w:t>
      </w:r>
      <w:r>
        <w:rPr>
          <w:rFonts w:ascii="Times New Roman" w:hAnsi="Times New Roman"/>
          <w:sz w:val="28"/>
          <w:szCs w:val="28"/>
        </w:rPr>
        <w:t>1</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 Case Study Three…………………………..………….……….12</w:t>
      </w:r>
      <w:r>
        <w:rPr>
          <w:rFonts w:ascii="Times New Roman" w:hAnsi="Times New Roman"/>
          <w:sz w:val="28"/>
          <w:szCs w:val="28"/>
        </w:rPr>
        <w:t>&amp;13</w:t>
      </w:r>
    </w:p>
    <w:p w:rsidR="00A9360B" w:rsidRDefault="00A9360B">
      <w:pPr>
        <w:spacing w:line="360" w:lineRule="auto"/>
        <w:rPr>
          <w:rFonts w:ascii="Times New Roman" w:hAnsi="Times New Roman"/>
          <w:sz w:val="28"/>
          <w:szCs w:val="28"/>
        </w:rPr>
      </w:pPr>
    </w:p>
    <w:p w:rsidR="00FA2AAA" w:rsidRDefault="00FA2AAA">
      <w:pPr>
        <w:spacing w:line="360" w:lineRule="auto"/>
        <w:rPr>
          <w:rFonts w:ascii="Times New Roman" w:hAnsi="Times New Roman"/>
          <w:b/>
          <w:sz w:val="28"/>
          <w:szCs w:val="28"/>
        </w:rPr>
      </w:pPr>
    </w:p>
    <w:p w:rsidR="00A9360B" w:rsidRDefault="00302549">
      <w:pPr>
        <w:spacing w:line="360" w:lineRule="auto"/>
        <w:rPr>
          <w:rFonts w:ascii="Times New Roman" w:hAnsi="Times New Roman"/>
          <w:b/>
          <w:sz w:val="28"/>
          <w:szCs w:val="28"/>
        </w:rPr>
      </w:pPr>
      <w:r>
        <w:rPr>
          <w:rFonts w:ascii="Times New Roman" w:hAnsi="Times New Roman"/>
          <w:b/>
          <w:sz w:val="28"/>
          <w:szCs w:val="28"/>
        </w:rPr>
        <w:lastRenderedPageBreak/>
        <w:t>CHAPTER FOUR</w:t>
      </w:r>
    </w:p>
    <w:p w:rsidR="00A9360B" w:rsidRDefault="00302549">
      <w:pPr>
        <w:spacing w:line="360" w:lineRule="auto"/>
        <w:rPr>
          <w:rFonts w:ascii="Times New Roman" w:hAnsi="Times New Roman"/>
          <w:sz w:val="28"/>
          <w:szCs w:val="28"/>
        </w:rPr>
      </w:pPr>
      <w:r>
        <w:rPr>
          <w:rFonts w:ascii="Times New Roman" w:hAnsi="Times New Roman"/>
          <w:sz w:val="28"/>
          <w:szCs w:val="28"/>
        </w:rPr>
        <w:tab/>
        <w:t>Background of the Site Location Tow</w:t>
      </w:r>
      <w:r>
        <w:rPr>
          <w:rFonts w:ascii="Times New Roman" w:hAnsi="Times New Roman"/>
          <w:sz w:val="28"/>
          <w:szCs w:val="28"/>
        </w:rPr>
        <w:t>n.....................................15</w:t>
      </w:r>
      <w:r>
        <w:rPr>
          <w:rFonts w:ascii="Times New Roman" w:hAnsi="Times New Roman"/>
          <w:sz w:val="28"/>
          <w:szCs w:val="28"/>
        </w:rPr>
        <w:tab/>
        <w:t>Site Location/Description............................................................16</w:t>
      </w:r>
      <w:r>
        <w:rPr>
          <w:rFonts w:ascii="Times New Roman" w:hAnsi="Times New Roman"/>
          <w:sz w:val="28"/>
          <w:szCs w:val="28"/>
        </w:rPr>
        <w:tab/>
        <w:t>Site Location Criteria...................................................................17</w:t>
      </w:r>
    </w:p>
    <w:p w:rsidR="00A9360B" w:rsidRDefault="00302549">
      <w:pPr>
        <w:spacing w:line="360" w:lineRule="auto"/>
        <w:rPr>
          <w:rFonts w:ascii="Times New Roman" w:hAnsi="Times New Roman"/>
          <w:sz w:val="28"/>
          <w:szCs w:val="28"/>
        </w:rPr>
      </w:pPr>
      <w:r>
        <w:rPr>
          <w:rFonts w:ascii="Times New Roman" w:hAnsi="Times New Roman"/>
          <w:sz w:val="28"/>
          <w:szCs w:val="28"/>
        </w:rPr>
        <w:tab/>
        <w:t>Geographical/Climate Data…………………..</w:t>
      </w:r>
      <w:r>
        <w:rPr>
          <w:rFonts w:ascii="Times New Roman" w:hAnsi="Times New Roman"/>
          <w:sz w:val="28"/>
          <w:szCs w:val="28"/>
        </w:rPr>
        <w:t>.………...……..17</w:t>
      </w:r>
    </w:p>
    <w:p w:rsidR="00A9360B" w:rsidRDefault="00302549">
      <w:pPr>
        <w:spacing w:line="360" w:lineRule="auto"/>
        <w:rPr>
          <w:rFonts w:ascii="Times New Roman" w:hAnsi="Times New Roman"/>
          <w:sz w:val="28"/>
          <w:szCs w:val="28"/>
        </w:rPr>
      </w:pPr>
      <w:r>
        <w:rPr>
          <w:rFonts w:ascii="Times New Roman" w:hAnsi="Times New Roman"/>
          <w:sz w:val="28"/>
          <w:szCs w:val="28"/>
        </w:rPr>
        <w:t xml:space="preserve">   Design Criteria................................................................................20</w:t>
      </w:r>
    </w:p>
    <w:p w:rsidR="00A9360B" w:rsidRDefault="00302549">
      <w:pPr>
        <w:spacing w:line="360" w:lineRule="auto"/>
        <w:rPr>
          <w:rFonts w:ascii="Times New Roman" w:hAnsi="Times New Roman"/>
          <w:sz w:val="28"/>
          <w:szCs w:val="28"/>
        </w:rPr>
      </w:pPr>
      <w:r>
        <w:rPr>
          <w:rFonts w:ascii="Times New Roman" w:hAnsi="Times New Roman"/>
          <w:sz w:val="28"/>
          <w:szCs w:val="28"/>
        </w:rPr>
        <w:tab/>
        <w:t>Brief Analysis................................................................................21</w:t>
      </w:r>
    </w:p>
    <w:p w:rsidR="00A9360B" w:rsidRDefault="00302549">
      <w:pPr>
        <w:spacing w:line="360" w:lineRule="auto"/>
        <w:rPr>
          <w:rFonts w:ascii="Times New Roman" w:hAnsi="Times New Roman"/>
          <w:sz w:val="28"/>
          <w:szCs w:val="28"/>
        </w:rPr>
      </w:pPr>
      <w:r>
        <w:rPr>
          <w:rFonts w:ascii="Times New Roman" w:hAnsi="Times New Roman"/>
          <w:sz w:val="28"/>
          <w:szCs w:val="28"/>
        </w:rPr>
        <w:tab/>
        <w:t>Space Allocation/schedule of accommodation</w:t>
      </w:r>
      <w:r>
        <w:rPr>
          <w:rFonts w:ascii="Times New Roman" w:hAnsi="Times New Roman"/>
          <w:sz w:val="28"/>
          <w:szCs w:val="28"/>
        </w:rPr>
        <w:t>…………………22</w:t>
      </w:r>
    </w:p>
    <w:p w:rsidR="00A9360B" w:rsidRDefault="00302549">
      <w:pPr>
        <w:spacing w:line="360" w:lineRule="auto"/>
        <w:rPr>
          <w:rFonts w:ascii="Times New Roman" w:hAnsi="Times New Roman"/>
          <w:sz w:val="28"/>
          <w:szCs w:val="28"/>
        </w:rPr>
      </w:pPr>
      <w:r>
        <w:rPr>
          <w:rFonts w:ascii="Times New Roman" w:hAnsi="Times New Roman"/>
          <w:sz w:val="28"/>
          <w:szCs w:val="28"/>
        </w:rPr>
        <w:tab/>
        <w:t>Conceptual Development...............................................................23</w:t>
      </w:r>
    </w:p>
    <w:p w:rsidR="00A9360B" w:rsidRDefault="00A9360B">
      <w:pPr>
        <w:rPr>
          <w:rFonts w:ascii="Times New Roman" w:hAnsi="Times New Roman"/>
          <w:sz w:val="28"/>
          <w:szCs w:val="28"/>
        </w:rPr>
      </w:pPr>
    </w:p>
    <w:p w:rsidR="00A9360B" w:rsidRDefault="00302549">
      <w:pPr>
        <w:spacing w:line="360" w:lineRule="auto"/>
        <w:rPr>
          <w:rFonts w:ascii="Times New Roman" w:hAnsi="Times New Roman"/>
          <w:sz w:val="28"/>
          <w:szCs w:val="28"/>
        </w:rPr>
      </w:pPr>
      <w:r>
        <w:rPr>
          <w:rFonts w:ascii="Times New Roman" w:hAnsi="Times New Roman"/>
          <w:b/>
          <w:sz w:val="28"/>
          <w:szCs w:val="28"/>
        </w:rPr>
        <w:t>CHAPTER FIVE</w:t>
      </w:r>
    </w:p>
    <w:p w:rsidR="00A9360B" w:rsidRDefault="00302549">
      <w:pPr>
        <w:spacing w:line="360" w:lineRule="auto"/>
        <w:rPr>
          <w:rFonts w:ascii="Times New Roman" w:hAnsi="Times New Roman"/>
          <w:sz w:val="28"/>
          <w:szCs w:val="28"/>
        </w:rPr>
      </w:pPr>
      <w:r>
        <w:rPr>
          <w:rFonts w:ascii="Times New Roman" w:hAnsi="Times New Roman"/>
          <w:sz w:val="28"/>
          <w:szCs w:val="28"/>
        </w:rPr>
        <w:tab/>
        <w:t>Appraisal of Proposed Scheme……………………………</w:t>
      </w:r>
      <w:r>
        <w:rPr>
          <w:rFonts w:ascii="Times New Roman" w:hAnsi="Times New Roman"/>
          <w:sz w:val="28"/>
          <w:szCs w:val="28"/>
        </w:rPr>
        <w:t>22--27</w:t>
      </w:r>
    </w:p>
    <w:p w:rsidR="00A9360B" w:rsidRDefault="00302549">
      <w:pPr>
        <w:spacing w:line="360" w:lineRule="auto"/>
        <w:rPr>
          <w:rFonts w:ascii="Times New Roman" w:hAnsi="Times New Roman"/>
          <w:sz w:val="28"/>
          <w:szCs w:val="28"/>
        </w:rPr>
      </w:pPr>
      <w:r>
        <w:rPr>
          <w:rFonts w:ascii="Times New Roman" w:hAnsi="Times New Roman"/>
          <w:sz w:val="28"/>
          <w:szCs w:val="28"/>
        </w:rPr>
        <w:tab/>
        <w:t>Construction Methodology and Material...………………...…….25</w:t>
      </w:r>
    </w:p>
    <w:p w:rsidR="00A9360B" w:rsidRDefault="00302549">
      <w:pPr>
        <w:spacing w:line="360" w:lineRule="auto"/>
        <w:jc w:val="both"/>
        <w:rPr>
          <w:rFonts w:ascii="Times New Roman" w:hAnsi="Times New Roman"/>
          <w:sz w:val="28"/>
          <w:szCs w:val="28"/>
        </w:rPr>
      </w:pPr>
      <w:r>
        <w:rPr>
          <w:rFonts w:ascii="Times New Roman" w:hAnsi="Times New Roman"/>
          <w:sz w:val="28"/>
          <w:szCs w:val="28"/>
        </w:rPr>
        <w:tab/>
        <w:t>Service, Installation, Acoustic, Waste,</w:t>
      </w:r>
      <w:r>
        <w:rPr>
          <w:rFonts w:ascii="Times New Roman" w:hAnsi="Times New Roman"/>
          <w:sz w:val="28"/>
          <w:szCs w:val="28"/>
        </w:rPr>
        <w:t xml:space="preserve"> Disposal, Lighting, Plumbing and Electrical installation, Acoustic, Waste Disposal, Fire Protection and External Works……………………………………………………………</w:t>
      </w:r>
      <w:r>
        <w:rPr>
          <w:rFonts w:ascii="Times New Roman" w:hAnsi="Times New Roman"/>
          <w:sz w:val="28"/>
          <w:szCs w:val="28"/>
        </w:rPr>
        <w:t>28</w:t>
      </w:r>
      <w:r>
        <w:rPr>
          <w:rFonts w:ascii="Times New Roman" w:hAnsi="Times New Roman"/>
          <w:sz w:val="28"/>
          <w:szCs w:val="28"/>
        </w:rPr>
        <w:t xml:space="preserve">  Recommendation</w:t>
      </w:r>
      <w:r w:rsidR="00FA2AAA">
        <w:rPr>
          <w:rFonts w:ascii="Times New Roman" w:hAnsi="Times New Roman"/>
          <w:sz w:val="28"/>
          <w:szCs w:val="28"/>
        </w:rPr>
        <w:t xml:space="preserve"> </w:t>
      </w:r>
      <w:r>
        <w:rPr>
          <w:rFonts w:ascii="Times New Roman" w:hAnsi="Times New Roman"/>
          <w:sz w:val="28"/>
          <w:szCs w:val="28"/>
        </w:rPr>
        <w:t>………………………… …………….....…….….</w:t>
      </w:r>
      <w:r>
        <w:rPr>
          <w:rFonts w:ascii="Times New Roman" w:hAnsi="Times New Roman"/>
          <w:sz w:val="28"/>
          <w:szCs w:val="28"/>
        </w:rPr>
        <w:t>28</w:t>
      </w:r>
    </w:p>
    <w:p w:rsidR="00A9360B" w:rsidRDefault="00302549">
      <w:pPr>
        <w:spacing w:line="360" w:lineRule="auto"/>
        <w:rPr>
          <w:rFonts w:ascii="Times New Roman" w:hAnsi="Times New Roman"/>
          <w:sz w:val="28"/>
          <w:szCs w:val="28"/>
        </w:rPr>
      </w:pPr>
      <w:r>
        <w:rPr>
          <w:rFonts w:ascii="Times New Roman" w:hAnsi="Times New Roman"/>
          <w:sz w:val="28"/>
          <w:szCs w:val="28"/>
        </w:rPr>
        <w:t>Conclusion…………………………………………..........………….</w:t>
      </w:r>
      <w:r>
        <w:rPr>
          <w:rFonts w:ascii="Times New Roman" w:hAnsi="Times New Roman"/>
          <w:sz w:val="28"/>
          <w:szCs w:val="28"/>
        </w:rPr>
        <w:t>28</w:t>
      </w:r>
    </w:p>
    <w:p w:rsidR="00A9360B" w:rsidRDefault="00302549">
      <w:pPr>
        <w:spacing w:line="360" w:lineRule="auto"/>
        <w:rPr>
          <w:rFonts w:ascii="Times New Roman" w:hAnsi="Times New Roman"/>
          <w:sz w:val="28"/>
          <w:szCs w:val="28"/>
        </w:rPr>
      </w:pPr>
      <w:r>
        <w:rPr>
          <w:rFonts w:ascii="Times New Roman" w:hAnsi="Times New Roman"/>
          <w:sz w:val="28"/>
          <w:szCs w:val="28"/>
        </w:rPr>
        <w:t>Appendix………………………………………</w:t>
      </w:r>
      <w:r>
        <w:rPr>
          <w:rFonts w:ascii="Times New Roman" w:hAnsi="Times New Roman"/>
          <w:sz w:val="28"/>
          <w:szCs w:val="28"/>
        </w:rPr>
        <w:t>…......……………..</w:t>
      </w:r>
      <w:r>
        <w:rPr>
          <w:rFonts w:ascii="Times New Roman" w:hAnsi="Times New Roman"/>
          <w:sz w:val="28"/>
          <w:szCs w:val="28"/>
        </w:rPr>
        <w:t>29-33</w:t>
      </w:r>
    </w:p>
    <w:p w:rsidR="00315E62" w:rsidRPr="00FA2AAA" w:rsidRDefault="00302549" w:rsidP="00FA2AAA">
      <w:pPr>
        <w:rPr>
          <w:rFonts w:ascii="Times New Roman" w:hAnsi="Times New Roman"/>
          <w:b/>
          <w:sz w:val="24"/>
          <w:szCs w:val="24"/>
        </w:rPr>
      </w:pPr>
      <w:r>
        <w:rPr>
          <w:rFonts w:ascii="Times New Roman" w:hAnsi="Times New Roman"/>
          <w:b/>
          <w:sz w:val="24"/>
          <w:szCs w:val="24"/>
        </w:rPr>
        <w:br w:type="page"/>
      </w:r>
    </w:p>
    <w:p w:rsidR="00A9360B" w:rsidRDefault="00302549">
      <w:pPr>
        <w:pStyle w:val="NormalWeb"/>
        <w:jc w:val="center"/>
        <w:rPr>
          <w:rStyle w:val="Strong"/>
          <w:rFonts w:ascii="Arial Black" w:hAnsi="Arial Black" w:cs="Arial Black"/>
          <w:sz w:val="32"/>
          <w:szCs w:val="32"/>
        </w:rPr>
      </w:pPr>
      <w:r>
        <w:rPr>
          <w:rStyle w:val="Strong"/>
          <w:rFonts w:ascii="Arial Black" w:hAnsi="Arial Black" w:cs="Arial Black"/>
          <w:sz w:val="32"/>
          <w:szCs w:val="32"/>
        </w:rPr>
        <w:lastRenderedPageBreak/>
        <w:t>CHAPTER ONE</w:t>
      </w:r>
    </w:p>
    <w:p w:rsidR="00A9360B" w:rsidRDefault="00302549">
      <w:pPr>
        <w:pStyle w:val="NormalWeb"/>
        <w:numPr>
          <w:ilvl w:val="0"/>
          <w:numId w:val="1"/>
        </w:numPr>
      </w:pPr>
      <w:r>
        <w:rPr>
          <w:rStyle w:val="Strong"/>
        </w:rPr>
        <w:t>INTRODUCTION TO DENTAL CLINI</w:t>
      </w:r>
      <w:bookmarkStart w:id="0" w:name="_GoBack"/>
      <w:bookmarkEnd w:id="0"/>
      <w:r>
        <w:rPr>
          <w:rStyle w:val="Strong"/>
        </w:rPr>
        <w:t>C</w:t>
      </w:r>
    </w:p>
    <w:p w:rsidR="00A9360B" w:rsidRDefault="00302549">
      <w:pPr>
        <w:pStyle w:val="NormalWeb"/>
        <w:jc w:val="both"/>
        <w:rPr>
          <w:sz w:val="28"/>
          <w:szCs w:val="28"/>
        </w:rPr>
      </w:pPr>
      <w:r>
        <w:rPr>
          <w:sz w:val="28"/>
          <w:szCs w:val="28"/>
        </w:rPr>
        <w:t>Dental</w:t>
      </w:r>
      <w:r>
        <w:rPr>
          <w:sz w:val="28"/>
          <w:szCs w:val="28"/>
        </w:rPr>
        <w:t xml:space="preserve"> health is an essential </w:t>
      </w:r>
      <w:r>
        <w:rPr>
          <w:sz w:val="28"/>
          <w:szCs w:val="28"/>
        </w:rPr>
        <w:t>aspect</w:t>
      </w:r>
      <w:r>
        <w:rPr>
          <w:sz w:val="28"/>
          <w:szCs w:val="28"/>
        </w:rPr>
        <w:t xml:space="preserve"> of overall well-being, and</w:t>
      </w:r>
      <w:r>
        <w:rPr>
          <w:sz w:val="28"/>
          <w:szCs w:val="28"/>
        </w:rPr>
        <w:t xml:space="preserve"> the demand for functional, accessible, and hygienic dental facilities has significantly increased in both urban and rural communities. A dental clinic is a healthcare facility specifically designed to provide a wide range of oral and maxillofacial treatme</w:t>
      </w:r>
      <w:r>
        <w:rPr>
          <w:sz w:val="28"/>
          <w:szCs w:val="28"/>
        </w:rPr>
        <w:t>nts, including preventive care, diagnostics, restorative procedures, and oral surgeries. As an integral part of public and private healthcare systems, dental clinics serve individuals across all age groups, offering services that range from routine check-u</w:t>
      </w:r>
      <w:r>
        <w:rPr>
          <w:sz w:val="28"/>
          <w:szCs w:val="28"/>
        </w:rPr>
        <w:t>ps and cleanings to complex treatments like root canals, extractions, and cosmetic procedures.</w:t>
      </w:r>
    </w:p>
    <w:p w:rsidR="00A9360B" w:rsidRDefault="00302549">
      <w:pPr>
        <w:pStyle w:val="NormalWeb"/>
        <w:jc w:val="both"/>
        <w:rPr>
          <w:sz w:val="28"/>
          <w:szCs w:val="28"/>
        </w:rPr>
      </w:pPr>
      <w:r>
        <w:rPr>
          <w:sz w:val="28"/>
          <w:szCs w:val="28"/>
        </w:rPr>
        <w:t>The design and planning of a dental clinic require more than just accommodating dental chairs and equipment. It must take into consideration patient comfort, inf</w:t>
      </w:r>
      <w:r>
        <w:rPr>
          <w:sz w:val="28"/>
          <w:szCs w:val="28"/>
        </w:rPr>
        <w:t>ection control, staff workflow, privacy, ventilation, lighting, and accessibility. A well-designed dental clinic should offer a calming environment that minimizes anxiety for patients, especially for children and the elderly who may experience fear or disc</w:t>
      </w:r>
      <w:r>
        <w:rPr>
          <w:sz w:val="28"/>
          <w:szCs w:val="28"/>
        </w:rPr>
        <w:t>omfort during dental visits. At the same time, the layout must promote efficiency, allowing dental professionals to carry out treatments smoothly while maintaining high standards of hygiene and safety.</w:t>
      </w:r>
    </w:p>
    <w:p w:rsidR="00A9360B" w:rsidRDefault="00302549">
      <w:pPr>
        <w:pStyle w:val="NormalWeb"/>
        <w:jc w:val="both"/>
        <w:rPr>
          <w:sz w:val="28"/>
          <w:szCs w:val="28"/>
        </w:rPr>
      </w:pPr>
      <w:r>
        <w:rPr>
          <w:sz w:val="28"/>
          <w:szCs w:val="28"/>
        </w:rPr>
        <w:t>In contemporary architectural practice, designing a de</w:t>
      </w:r>
      <w:r>
        <w:rPr>
          <w:sz w:val="28"/>
          <w:szCs w:val="28"/>
        </w:rPr>
        <w:t>ntal clinic involves integrating modern healthcare standards with sustainable and responsive building solutions. This includes creating a spatial arrangement that distinguishes between public, semi-public, and clinical areas; establishing a one-way flow sy</w:t>
      </w:r>
      <w:r>
        <w:rPr>
          <w:sz w:val="28"/>
          <w:szCs w:val="28"/>
        </w:rPr>
        <w:t>stem for sterilization and waste disposal; and ensuring the operatory rooms receive adequate natural light while protecting patient privacy. The inclusion of sterilization zones, X-ray and imaging rooms, waiting lounges, consultation areas, and staff suppo</w:t>
      </w:r>
      <w:r>
        <w:rPr>
          <w:sz w:val="28"/>
          <w:szCs w:val="28"/>
        </w:rPr>
        <w:t>rt spaces reflects the growing complexity of dental practice and the corresponding architectural responses needed to support it.</w:t>
      </w:r>
    </w:p>
    <w:p w:rsidR="00A9360B" w:rsidRDefault="00302549">
      <w:pPr>
        <w:pStyle w:val="NormalWeb"/>
        <w:numPr>
          <w:ilvl w:val="0"/>
          <w:numId w:val="2"/>
        </w:numPr>
        <w:jc w:val="both"/>
        <w:rPr>
          <w:sz w:val="28"/>
          <w:szCs w:val="28"/>
        </w:rPr>
      </w:pPr>
      <w:r>
        <w:rPr>
          <w:rStyle w:val="Strong"/>
          <w:sz w:val="28"/>
          <w:szCs w:val="28"/>
        </w:rPr>
        <w:t>DEFINITION OF THE STUDY</w:t>
      </w:r>
    </w:p>
    <w:p w:rsidR="00A9360B" w:rsidRDefault="00302549">
      <w:pPr>
        <w:pStyle w:val="NormalWeb"/>
        <w:jc w:val="both"/>
        <w:rPr>
          <w:sz w:val="28"/>
          <w:szCs w:val="28"/>
        </w:rPr>
      </w:pPr>
      <w:r>
        <w:rPr>
          <w:sz w:val="28"/>
          <w:szCs w:val="28"/>
        </w:rPr>
        <w:t>This study involves the architectural design and spatial planning of a purpose-built dental clinic aime</w:t>
      </w:r>
      <w:r>
        <w:rPr>
          <w:sz w:val="28"/>
          <w:szCs w:val="28"/>
        </w:rPr>
        <w:t xml:space="preserve">d at providing efficient oral healthcare services in a safe, comfortable, and functional environment. It focuses on developing a healthcare facility that not only meets the clinical and </w:t>
      </w:r>
      <w:r>
        <w:rPr>
          <w:sz w:val="28"/>
          <w:szCs w:val="28"/>
        </w:rPr>
        <w:lastRenderedPageBreak/>
        <w:t>operational needs of dental professionals but also enhances patient co</w:t>
      </w:r>
      <w:r>
        <w:rPr>
          <w:sz w:val="28"/>
          <w:szCs w:val="28"/>
        </w:rPr>
        <w:t>mfort, privacy, and accessibility.</w:t>
      </w:r>
    </w:p>
    <w:p w:rsidR="00A9360B" w:rsidRDefault="00302549">
      <w:pPr>
        <w:pStyle w:val="NormalWeb"/>
        <w:jc w:val="both"/>
        <w:rPr>
          <w:sz w:val="28"/>
          <w:szCs w:val="28"/>
        </w:rPr>
      </w:pPr>
      <w:r>
        <w:rPr>
          <w:sz w:val="28"/>
          <w:szCs w:val="28"/>
        </w:rPr>
        <w:t>The project addresses the core principles of health facility design, including zoning, circulation flow, environmental responsiveness, and infection control. It seeks to explore how architecture can support and improve th</w:t>
      </w:r>
      <w:r>
        <w:rPr>
          <w:sz w:val="28"/>
          <w:szCs w:val="28"/>
        </w:rPr>
        <w:t>e workflow in a dental setting—ranging from the reception and waiting areas to the operatory rooms, sterilization spaces, imaging rooms, and support facilities. Special attention is given to factors such as daylighting, ventilation, hygiene, and material s</w:t>
      </w:r>
      <w:r>
        <w:rPr>
          <w:sz w:val="28"/>
          <w:szCs w:val="28"/>
        </w:rPr>
        <w:t>election to ensure a healthy, welcoming, and user-friendly space for both staff and patients.</w:t>
      </w:r>
    </w:p>
    <w:p w:rsidR="00A9360B" w:rsidRDefault="00302549">
      <w:pPr>
        <w:pStyle w:val="NormalWeb"/>
        <w:numPr>
          <w:ilvl w:val="0"/>
          <w:numId w:val="2"/>
        </w:numPr>
        <w:rPr>
          <w:rStyle w:val="Strong"/>
          <w:sz w:val="28"/>
          <w:szCs w:val="28"/>
        </w:rPr>
      </w:pPr>
      <w:r>
        <w:rPr>
          <w:rStyle w:val="Strong"/>
          <w:sz w:val="28"/>
          <w:szCs w:val="28"/>
        </w:rPr>
        <w:t>JUSTIFICATION FOR THE STUDY</w:t>
      </w:r>
    </w:p>
    <w:p w:rsidR="00A9360B" w:rsidRDefault="00302549">
      <w:pPr>
        <w:pStyle w:val="NormalWeb"/>
        <w:jc w:val="both"/>
        <w:rPr>
          <w:sz w:val="28"/>
          <w:szCs w:val="28"/>
        </w:rPr>
      </w:pPr>
      <w:r>
        <w:rPr>
          <w:sz w:val="28"/>
          <w:szCs w:val="28"/>
        </w:rPr>
        <w:t>The growing demand for accessible and hygienic dental healthcare services has highlighted the urgent need for well-designed dental cli</w:t>
      </w:r>
      <w:r>
        <w:rPr>
          <w:sz w:val="28"/>
          <w:szCs w:val="28"/>
        </w:rPr>
        <w:t>nics that meet both functional and emotional needs. In many communities, especially in urban and semi-urban areas, dental facilities are often located in poorly adapted spaces, such as converted residential buildings, that lack proper zoning, adequate vent</w:t>
      </w:r>
      <w:r>
        <w:rPr>
          <w:sz w:val="28"/>
          <w:szCs w:val="28"/>
        </w:rPr>
        <w:t>ilation, patient privacy, and infection control systems. These limitations not only compromise patient experience but also affect the efficiency and safety of dental practitioners.</w:t>
      </w:r>
    </w:p>
    <w:p w:rsidR="00A9360B" w:rsidRDefault="00302549">
      <w:pPr>
        <w:pStyle w:val="NormalWeb"/>
        <w:jc w:val="both"/>
        <w:rPr>
          <w:sz w:val="28"/>
          <w:szCs w:val="28"/>
        </w:rPr>
      </w:pPr>
      <w:r>
        <w:rPr>
          <w:sz w:val="28"/>
          <w:szCs w:val="28"/>
        </w:rPr>
        <w:t>Designing a purpose-built dental clinic offers a unique opportunity to crea</w:t>
      </w:r>
      <w:r>
        <w:rPr>
          <w:sz w:val="28"/>
          <w:szCs w:val="28"/>
        </w:rPr>
        <w:t>te a space that is tailored specifically to the demands of oral healthcare. It allows for better organization of spaces such as waiting areas, operatory rooms, sterilization zones, and support facilities. With the right spatial planning, patient flow can b</w:t>
      </w:r>
      <w:r>
        <w:rPr>
          <w:sz w:val="28"/>
          <w:szCs w:val="28"/>
        </w:rPr>
        <w:t xml:space="preserve">e improved, cross-contamination risks reduced, and comfort levels enhanced. A well-planned dental clinic can also accommodate new technologies, encourage better hygiene practices, and support the mental well-being of patients—especially children, elderly, </w:t>
      </w:r>
      <w:r>
        <w:rPr>
          <w:sz w:val="28"/>
          <w:szCs w:val="28"/>
        </w:rPr>
        <w:t>and those with dental anxiety.</w:t>
      </w:r>
    </w:p>
    <w:p w:rsidR="00A9360B" w:rsidRDefault="00302549">
      <w:pPr>
        <w:pStyle w:val="NormalWeb"/>
        <w:jc w:val="both"/>
        <w:rPr>
          <w:sz w:val="28"/>
          <w:szCs w:val="28"/>
        </w:rPr>
      </w:pPr>
      <w:r>
        <w:rPr>
          <w:sz w:val="28"/>
          <w:szCs w:val="28"/>
        </w:rPr>
        <w:t>This project is justified not only by the technical need for improved dental infrastructure but also by the social impact it can have. A well-designed clinic promotes trust, increases patient satisfaction, and ensures that de</w:t>
      </w:r>
      <w:r>
        <w:rPr>
          <w:sz w:val="28"/>
          <w:szCs w:val="28"/>
        </w:rPr>
        <w:t>ntal professionals can work more efficiently in a safe and supportive environment. Through thoughtful architecture, this project aims to contribute to the broader goal of enhancing public health and raising the standard of dental care delivery in the commu</w:t>
      </w:r>
      <w:r>
        <w:rPr>
          <w:sz w:val="28"/>
          <w:szCs w:val="28"/>
        </w:rPr>
        <w:t>nity.</w:t>
      </w:r>
    </w:p>
    <w:p w:rsidR="00A9360B" w:rsidRDefault="00302549">
      <w:pPr>
        <w:jc w:val="both"/>
        <w:rPr>
          <w:rStyle w:val="Strong"/>
        </w:rPr>
      </w:pPr>
      <w:r>
        <w:rPr>
          <w:rStyle w:val="Strong"/>
        </w:rPr>
        <w:br w:type="page"/>
      </w:r>
    </w:p>
    <w:p w:rsidR="00A9360B" w:rsidRDefault="00302549">
      <w:pPr>
        <w:pStyle w:val="NormalWeb"/>
        <w:numPr>
          <w:ilvl w:val="0"/>
          <w:numId w:val="2"/>
        </w:numPr>
        <w:jc w:val="both"/>
        <w:rPr>
          <w:sz w:val="28"/>
          <w:szCs w:val="28"/>
        </w:rPr>
      </w:pPr>
      <w:r>
        <w:rPr>
          <w:rStyle w:val="Strong"/>
          <w:sz w:val="28"/>
          <w:szCs w:val="28"/>
        </w:rPr>
        <w:lastRenderedPageBreak/>
        <w:t>AIM OF THE PROJECT</w:t>
      </w:r>
      <w:r>
        <w:rPr>
          <w:sz w:val="28"/>
          <w:szCs w:val="28"/>
        </w:rPr>
        <w:br/>
        <w:t>The aim of this project is to design a functional, hygienic, and patient-friendly dental clinic that meets modern oral healthcare standards, improves patient experience, and supports efficient clinical operations through proper a</w:t>
      </w:r>
      <w:r>
        <w:rPr>
          <w:sz w:val="28"/>
          <w:szCs w:val="28"/>
        </w:rPr>
        <w:t>rchitectural planning and environmental design.</w:t>
      </w:r>
    </w:p>
    <w:p w:rsidR="00A9360B" w:rsidRDefault="00302549">
      <w:pPr>
        <w:pStyle w:val="NormalWeb"/>
        <w:jc w:val="both"/>
        <w:rPr>
          <w:sz w:val="28"/>
          <w:szCs w:val="28"/>
        </w:rPr>
      </w:pPr>
      <w:r>
        <w:rPr>
          <w:rStyle w:val="Strong"/>
          <w:sz w:val="28"/>
          <w:szCs w:val="28"/>
        </w:rPr>
        <w:t>Objectives of the Project</w:t>
      </w:r>
    </w:p>
    <w:p w:rsidR="00A9360B" w:rsidRDefault="00302549">
      <w:pPr>
        <w:pStyle w:val="NormalWeb"/>
        <w:numPr>
          <w:ilvl w:val="0"/>
          <w:numId w:val="3"/>
        </w:numPr>
        <w:jc w:val="both"/>
        <w:rPr>
          <w:sz w:val="28"/>
          <w:szCs w:val="28"/>
        </w:rPr>
      </w:pPr>
      <w:r>
        <w:rPr>
          <w:sz w:val="28"/>
          <w:szCs w:val="28"/>
        </w:rPr>
        <w:t>To develop a comprehensive spatial arrangement that separates public, semi-public, and clinical zones for smooth patient and staff circulation</w:t>
      </w:r>
    </w:p>
    <w:p w:rsidR="00A9360B" w:rsidRDefault="00302549">
      <w:pPr>
        <w:pStyle w:val="NormalWeb"/>
        <w:numPr>
          <w:ilvl w:val="0"/>
          <w:numId w:val="3"/>
        </w:numPr>
        <w:jc w:val="both"/>
        <w:rPr>
          <w:sz w:val="28"/>
          <w:szCs w:val="28"/>
        </w:rPr>
      </w:pPr>
      <w:r>
        <w:rPr>
          <w:sz w:val="28"/>
          <w:szCs w:val="28"/>
        </w:rPr>
        <w:t>To integrate infection control principl</w:t>
      </w:r>
      <w:r>
        <w:rPr>
          <w:sz w:val="28"/>
          <w:szCs w:val="28"/>
        </w:rPr>
        <w:t>es by designing effective zoning for clean and dirty flows, sterilization areas, and waste disposal</w:t>
      </w:r>
    </w:p>
    <w:p w:rsidR="00A9360B" w:rsidRDefault="00302549">
      <w:pPr>
        <w:pStyle w:val="NormalWeb"/>
        <w:numPr>
          <w:ilvl w:val="0"/>
          <w:numId w:val="3"/>
        </w:numPr>
        <w:jc w:val="both"/>
        <w:rPr>
          <w:sz w:val="28"/>
          <w:szCs w:val="28"/>
        </w:rPr>
      </w:pPr>
      <w:r>
        <w:rPr>
          <w:sz w:val="28"/>
          <w:szCs w:val="28"/>
        </w:rPr>
        <w:t>To enhance patient comfort through the use of natural lighting, ventilation, acoustics, and soothing interior materials</w:t>
      </w:r>
    </w:p>
    <w:p w:rsidR="00A9360B" w:rsidRDefault="00302549">
      <w:pPr>
        <w:pStyle w:val="NormalWeb"/>
        <w:numPr>
          <w:ilvl w:val="0"/>
          <w:numId w:val="3"/>
        </w:numPr>
        <w:jc w:val="both"/>
        <w:rPr>
          <w:sz w:val="28"/>
          <w:szCs w:val="28"/>
        </w:rPr>
      </w:pPr>
      <w:r>
        <w:rPr>
          <w:sz w:val="28"/>
          <w:szCs w:val="28"/>
        </w:rPr>
        <w:t xml:space="preserve">To accommodate essential clinical </w:t>
      </w:r>
      <w:r>
        <w:rPr>
          <w:sz w:val="28"/>
          <w:szCs w:val="28"/>
        </w:rPr>
        <w:t>areas such as dental operatory rooms, imaging rooms, sterilization units, recovery spaces, and administrative offices</w:t>
      </w:r>
    </w:p>
    <w:p w:rsidR="00A9360B" w:rsidRDefault="00302549">
      <w:pPr>
        <w:pStyle w:val="NormalWeb"/>
        <w:numPr>
          <w:ilvl w:val="0"/>
          <w:numId w:val="3"/>
        </w:numPr>
        <w:jc w:val="both"/>
        <w:rPr>
          <w:sz w:val="28"/>
          <w:szCs w:val="28"/>
        </w:rPr>
      </w:pPr>
      <w:r>
        <w:rPr>
          <w:sz w:val="28"/>
          <w:szCs w:val="28"/>
        </w:rPr>
        <w:t>To ensure accessibility for all users, including people with disabilities, through thoughtful layout and barrier-free design</w:t>
      </w:r>
    </w:p>
    <w:p w:rsidR="00A9360B" w:rsidRDefault="00302549">
      <w:pPr>
        <w:numPr>
          <w:ilvl w:val="0"/>
          <w:numId w:val="4"/>
        </w:numPr>
        <w:jc w:val="both"/>
        <w:rPr>
          <w:sz w:val="28"/>
          <w:szCs w:val="28"/>
        </w:rPr>
      </w:pPr>
      <w:r>
        <w:rPr>
          <w:rStyle w:val="Strong"/>
          <w:sz w:val="28"/>
          <w:szCs w:val="28"/>
        </w:rPr>
        <w:t xml:space="preserve">SCOPE OF THE </w:t>
      </w:r>
      <w:r>
        <w:rPr>
          <w:rStyle w:val="Strong"/>
          <w:sz w:val="28"/>
          <w:szCs w:val="28"/>
        </w:rPr>
        <w:t>DESIGN</w:t>
      </w:r>
    </w:p>
    <w:p w:rsidR="00A9360B" w:rsidRDefault="00302549">
      <w:pPr>
        <w:pStyle w:val="NormalWeb"/>
        <w:jc w:val="both"/>
        <w:rPr>
          <w:sz w:val="28"/>
          <w:szCs w:val="28"/>
        </w:rPr>
      </w:pPr>
      <w:r>
        <w:rPr>
          <w:sz w:val="28"/>
          <w:szCs w:val="28"/>
        </w:rPr>
        <w:t>The scope of this project covers the full architectural design of a purpose-built dental clinic from conceptual planning to detailed design presentation level. The focus is on creating a functional, hygienic, and patient-centered facility that meets</w:t>
      </w:r>
      <w:r>
        <w:rPr>
          <w:sz w:val="28"/>
          <w:szCs w:val="28"/>
        </w:rPr>
        <w:t xml:space="preserve"> modern healthcare standards while responding to the specific needs of a small-to-medium-scale dental practice.</w:t>
      </w:r>
    </w:p>
    <w:p w:rsidR="00A9360B" w:rsidRDefault="00302549">
      <w:pPr>
        <w:pStyle w:val="NormalWeb"/>
        <w:jc w:val="both"/>
        <w:rPr>
          <w:sz w:val="28"/>
          <w:szCs w:val="28"/>
        </w:rPr>
      </w:pPr>
      <w:r>
        <w:rPr>
          <w:sz w:val="28"/>
          <w:szCs w:val="28"/>
        </w:rPr>
        <w:t xml:space="preserve">The design includes the planning of essential spaces such as the reception and waiting areas, consulting and operatory rooms, sterilization and </w:t>
      </w:r>
      <w:r>
        <w:rPr>
          <w:sz w:val="28"/>
          <w:szCs w:val="28"/>
        </w:rPr>
        <w:t>utility spaces, imaging/X-ray room, staff offices, restrooms, pharmacy or dental store, and other support zones. The layout will clearly define public, semi-public, and restricted clinical areas to ensure smooth circulation and minimize cross-contamination</w:t>
      </w:r>
      <w:r>
        <w:rPr>
          <w:sz w:val="28"/>
          <w:szCs w:val="28"/>
        </w:rPr>
        <w:t>.</w:t>
      </w:r>
    </w:p>
    <w:p w:rsidR="00A9360B" w:rsidRDefault="00302549">
      <w:pPr>
        <w:pStyle w:val="NormalWeb"/>
        <w:jc w:val="both"/>
        <w:rPr>
          <w:sz w:val="28"/>
          <w:szCs w:val="28"/>
        </w:rPr>
      </w:pPr>
      <w:r>
        <w:rPr>
          <w:sz w:val="28"/>
          <w:szCs w:val="28"/>
        </w:rPr>
        <w:t>The project also covers external works, including landscaping, parking layout, accessible entry routes, and designated waste collection points. Services integration will be considered, such as plumbing for dental units, electrical layout, lighting, mecha</w:t>
      </w:r>
      <w:r>
        <w:rPr>
          <w:sz w:val="28"/>
          <w:szCs w:val="28"/>
        </w:rPr>
        <w:t>nical ventilation, and provision for dental gases and suction systems. The structure will be designed to meet comfort, safety, and hygiene requirements using materials suitable for a clinical environment.</w:t>
      </w:r>
    </w:p>
    <w:p w:rsidR="00A9360B" w:rsidRDefault="00302549">
      <w:pPr>
        <w:pStyle w:val="NormalWeb"/>
        <w:jc w:val="both"/>
        <w:rPr>
          <w:sz w:val="28"/>
          <w:szCs w:val="28"/>
        </w:rPr>
      </w:pPr>
      <w:r>
        <w:rPr>
          <w:sz w:val="28"/>
          <w:szCs w:val="28"/>
        </w:rPr>
        <w:lastRenderedPageBreak/>
        <w:t>Additionally, the design scope includes environment</w:t>
      </w:r>
      <w:r>
        <w:rPr>
          <w:sz w:val="28"/>
          <w:szCs w:val="28"/>
        </w:rPr>
        <w:t>al analysis and site response, ensuring the building takes advantage of natural lighting, ventilation, and climate orientation where possible. Deliverables will consist of site plans, floor plans, sections, elevations, conceptual sketches, 3D views, and re</w:t>
      </w:r>
      <w:r>
        <w:rPr>
          <w:sz w:val="28"/>
          <w:szCs w:val="28"/>
        </w:rPr>
        <w:t>levant architectural details sufficient for academic presentation and review. Structural, mechanical, and quantity surveying components are outside the full detailing scope but may be referenced for coordination.</w:t>
      </w:r>
    </w:p>
    <w:p w:rsidR="00A9360B" w:rsidRDefault="00302549">
      <w:pPr>
        <w:pStyle w:val="NormalWeb"/>
        <w:numPr>
          <w:ilvl w:val="0"/>
          <w:numId w:val="4"/>
        </w:numPr>
        <w:jc w:val="both"/>
        <w:rPr>
          <w:sz w:val="28"/>
          <w:szCs w:val="28"/>
        </w:rPr>
      </w:pPr>
      <w:r>
        <w:rPr>
          <w:rStyle w:val="Strong"/>
          <w:sz w:val="28"/>
          <w:szCs w:val="28"/>
        </w:rPr>
        <w:t>PROBLEM STATEMENT</w:t>
      </w:r>
    </w:p>
    <w:p w:rsidR="00A9360B" w:rsidRDefault="00302549">
      <w:pPr>
        <w:pStyle w:val="NormalWeb"/>
        <w:jc w:val="both"/>
        <w:rPr>
          <w:sz w:val="28"/>
          <w:szCs w:val="28"/>
        </w:rPr>
      </w:pPr>
      <w:r>
        <w:rPr>
          <w:sz w:val="28"/>
          <w:szCs w:val="28"/>
        </w:rPr>
        <w:t xml:space="preserve">Access to quality dental </w:t>
      </w:r>
      <w:r>
        <w:rPr>
          <w:sz w:val="28"/>
          <w:szCs w:val="28"/>
        </w:rPr>
        <w:t>care is essential for maintaining overall health, yet many dental clinics—especially those located in densely populated or underserved areas—operate in buildings that were not originally designed for clinical use. These facilities often lack proper spatial</w:t>
      </w:r>
      <w:r>
        <w:rPr>
          <w:sz w:val="28"/>
          <w:szCs w:val="28"/>
        </w:rPr>
        <w:t xml:space="preserve"> organization, leading to overcrowded waiting areas, poor infection control, inadequate ventilation, and inefficient workflow for both patients and dental staff.</w:t>
      </w:r>
    </w:p>
    <w:p w:rsidR="00A9360B" w:rsidRDefault="00302549">
      <w:pPr>
        <w:pStyle w:val="NormalWeb"/>
        <w:jc w:val="both"/>
        <w:rPr>
          <w:sz w:val="28"/>
          <w:szCs w:val="28"/>
        </w:rPr>
      </w:pPr>
      <w:r>
        <w:rPr>
          <w:sz w:val="28"/>
          <w:szCs w:val="28"/>
        </w:rPr>
        <w:t>In many cases, public and private dental clinics function in adapted residential structures or</w:t>
      </w:r>
      <w:r>
        <w:rPr>
          <w:sz w:val="28"/>
          <w:szCs w:val="28"/>
        </w:rPr>
        <w:t xml:space="preserve"> poorly planned spaces that fail to meet healthcare standards. The absence of clearly defined zones for sterilization, consultation, treatment, and recovery compromises hygiene and creates a risk of cross-contamination. Additionally, the lack of attention </w:t>
      </w:r>
      <w:r>
        <w:rPr>
          <w:sz w:val="28"/>
          <w:szCs w:val="28"/>
        </w:rPr>
        <w:t>to patient comfort, privacy, accessibility for people with disabilities, and environmental considerations such as lighting and ventilation contributes to patient anxiety and an overall unsatisfactory experience.</w:t>
      </w:r>
    </w:p>
    <w:p w:rsidR="00A9360B" w:rsidRDefault="00302549">
      <w:pPr>
        <w:pStyle w:val="NormalWeb"/>
        <w:jc w:val="both"/>
        <w:rPr>
          <w:sz w:val="28"/>
          <w:szCs w:val="28"/>
        </w:rPr>
      </w:pPr>
      <w:r>
        <w:rPr>
          <w:sz w:val="28"/>
          <w:szCs w:val="28"/>
        </w:rPr>
        <w:t>These challenges highlight the need for a pu</w:t>
      </w:r>
      <w:r>
        <w:rPr>
          <w:sz w:val="28"/>
          <w:szCs w:val="28"/>
        </w:rPr>
        <w:t>rpose-built dental clinic that is designed with the specific requirements of oral healthcare delivery in mind. There is a growing demand for modern dental facilities that can support smooth circulation, patient safety, operational efficiency, and a calming</w:t>
      </w:r>
      <w:r>
        <w:rPr>
          <w:sz w:val="28"/>
          <w:szCs w:val="28"/>
        </w:rPr>
        <w:t xml:space="preserve"> treatment environment. Addressing these issues through thoughtful architectural planning is essential in improving the quality and accessibility of dental services in our communities.</w:t>
      </w:r>
    </w:p>
    <w:p w:rsidR="00A9360B" w:rsidRDefault="00302549">
      <w:pPr>
        <w:pStyle w:val="NormalWeb"/>
        <w:numPr>
          <w:ilvl w:val="0"/>
          <w:numId w:val="4"/>
        </w:numPr>
        <w:jc w:val="both"/>
        <w:rPr>
          <w:sz w:val="28"/>
          <w:szCs w:val="28"/>
        </w:rPr>
      </w:pPr>
      <w:r>
        <w:rPr>
          <w:rStyle w:val="Strong"/>
          <w:sz w:val="28"/>
          <w:szCs w:val="28"/>
        </w:rPr>
        <w:t>DEDUCTION</w:t>
      </w:r>
    </w:p>
    <w:p w:rsidR="00A9360B" w:rsidRDefault="00302549">
      <w:pPr>
        <w:pStyle w:val="NormalWeb"/>
        <w:jc w:val="both"/>
        <w:rPr>
          <w:sz w:val="28"/>
          <w:szCs w:val="28"/>
        </w:rPr>
      </w:pPr>
      <w:r>
        <w:rPr>
          <w:sz w:val="28"/>
          <w:szCs w:val="28"/>
        </w:rPr>
        <w:t>From the analysis of existing dental clinics and the challeng</w:t>
      </w:r>
      <w:r>
        <w:rPr>
          <w:sz w:val="28"/>
          <w:szCs w:val="28"/>
        </w:rPr>
        <w:t>es observed in their spatial and functional organization, it is evident that many facilities fall short of the basic standards required for efficient healthcare delivery. These shortcomings often stem from poor planning, inadequate zoning, lack of proper i</w:t>
      </w:r>
      <w:r>
        <w:rPr>
          <w:sz w:val="28"/>
          <w:szCs w:val="28"/>
        </w:rPr>
        <w:t>nfection control measures, and insufficient consideration for patient comfort and staff workflow.</w:t>
      </w:r>
    </w:p>
    <w:p w:rsidR="00A9360B" w:rsidRDefault="00302549">
      <w:pPr>
        <w:pStyle w:val="NormalWeb"/>
        <w:jc w:val="both"/>
        <w:rPr>
          <w:sz w:val="28"/>
          <w:szCs w:val="28"/>
        </w:rPr>
      </w:pPr>
      <w:r>
        <w:rPr>
          <w:sz w:val="28"/>
          <w:szCs w:val="28"/>
        </w:rPr>
        <w:lastRenderedPageBreak/>
        <w:t>It can therefore be deduced that a well-designed dental clinic should not only address the technical aspects of oral treatment but also integrate thoughtful a</w:t>
      </w:r>
      <w:r>
        <w:rPr>
          <w:sz w:val="28"/>
          <w:szCs w:val="28"/>
        </w:rPr>
        <w:t>rchitectural solutions that enhance hygiene, circulation, accessibility, and environmental comfort. A clearly defined layout, proper separation of clean and contaminated zones, effective daylighting, adequate ventilation, and user-friendly design are all c</w:t>
      </w:r>
      <w:r>
        <w:rPr>
          <w:sz w:val="28"/>
          <w:szCs w:val="28"/>
        </w:rPr>
        <w:t>ritical in creating a dental facility that is safe, functional, and welcoming.</w:t>
      </w:r>
    </w:p>
    <w:p w:rsidR="00A9360B" w:rsidRDefault="00302549">
      <w:pPr>
        <w:pStyle w:val="NormalWeb"/>
        <w:jc w:val="both"/>
      </w:pPr>
      <w:r>
        <w:rPr>
          <w:sz w:val="28"/>
          <w:szCs w:val="28"/>
        </w:rPr>
        <w:t>This project confirms that architecture plays a vital role in healthcare delivery, especially in specialized fields like dentistry, where space planning directly affects the qua</w:t>
      </w:r>
      <w:r>
        <w:rPr>
          <w:sz w:val="28"/>
          <w:szCs w:val="28"/>
        </w:rPr>
        <w:t>lity of care. The proposed design aims to solve the identified problems and set a standard for future developments of dental clinics within the community.</w:t>
      </w:r>
    </w:p>
    <w:p w:rsidR="00A9360B" w:rsidRDefault="00302549">
      <w:pPr>
        <w:pStyle w:val="NormalWeb"/>
        <w:numPr>
          <w:ilvl w:val="0"/>
          <w:numId w:val="4"/>
        </w:numPr>
        <w:jc w:val="both"/>
        <w:rPr>
          <w:sz w:val="28"/>
          <w:szCs w:val="28"/>
        </w:rPr>
      </w:pPr>
      <w:r>
        <w:rPr>
          <w:rStyle w:val="Strong"/>
          <w:sz w:val="28"/>
          <w:szCs w:val="28"/>
        </w:rPr>
        <w:t>LIMITATION OF THE STUDY</w:t>
      </w:r>
    </w:p>
    <w:p w:rsidR="00A9360B" w:rsidRDefault="00302549">
      <w:pPr>
        <w:pStyle w:val="NormalWeb"/>
        <w:jc w:val="both"/>
        <w:rPr>
          <w:sz w:val="28"/>
          <w:szCs w:val="28"/>
        </w:rPr>
      </w:pPr>
      <w:r>
        <w:rPr>
          <w:sz w:val="28"/>
          <w:szCs w:val="28"/>
        </w:rPr>
        <w:t>This project is focused strictly on the architectural design of a dental clin</w:t>
      </w:r>
      <w:r>
        <w:rPr>
          <w:sz w:val="28"/>
          <w:szCs w:val="28"/>
        </w:rPr>
        <w:t xml:space="preserve">ic and does not cover full structural calculations, electrical load analysis, mechanical system detailing, or cost estimation. While the design integrates space requirements for plumbing, dental gases, suction systems, lighting, and ventilation, the exact </w:t>
      </w:r>
      <w:r>
        <w:rPr>
          <w:sz w:val="28"/>
          <w:szCs w:val="28"/>
        </w:rPr>
        <w:t>specifications and engineering designs of these services are beyond the scope of this study and are only represented schematically for design coordination purposes.</w:t>
      </w:r>
    </w:p>
    <w:p w:rsidR="00A9360B" w:rsidRDefault="00302549">
      <w:pPr>
        <w:pStyle w:val="NormalWeb"/>
        <w:jc w:val="both"/>
        <w:rPr>
          <w:sz w:val="28"/>
          <w:szCs w:val="28"/>
        </w:rPr>
      </w:pPr>
      <w:r>
        <w:rPr>
          <w:sz w:val="28"/>
          <w:szCs w:val="28"/>
        </w:rPr>
        <w:t>In addition, this work does not include the preparation of construction drawings for execut</w:t>
      </w:r>
      <w:r>
        <w:rPr>
          <w:sz w:val="28"/>
          <w:szCs w:val="28"/>
        </w:rPr>
        <w:t xml:space="preserve">ion on-site, tender documents, or a full bill of quantities. Equipment layout is based on standard dimensions and assumed functional requirements, not brand-specific models or supplier recommendations. All medical zoning and planning are guided by general </w:t>
      </w:r>
      <w:r>
        <w:rPr>
          <w:sz w:val="28"/>
          <w:szCs w:val="28"/>
        </w:rPr>
        <w:t>best practices and case study observations, rather than compliance with any specific health ministry or international accreditation.</w:t>
      </w:r>
    </w:p>
    <w:p w:rsidR="00A9360B" w:rsidRDefault="00302549">
      <w:pPr>
        <w:pStyle w:val="NormalWeb"/>
        <w:jc w:val="both"/>
        <w:rPr>
          <w:sz w:val="28"/>
          <w:szCs w:val="28"/>
        </w:rPr>
      </w:pPr>
      <w:r>
        <w:rPr>
          <w:sz w:val="28"/>
          <w:szCs w:val="28"/>
        </w:rPr>
        <w:t>Time constraints, access to real case studies, and limited field data also posed some restrictions on the depth of analysis</w:t>
      </w:r>
      <w:r>
        <w:rPr>
          <w:sz w:val="28"/>
          <w:szCs w:val="28"/>
        </w:rPr>
        <w:t xml:space="preserve"> and validation of the design solutions. Despite these limitations, the project remains a strong academic exploration of dental clinic design principles, aimed at providing a practical and thoughtful architectural response to the growing demand for quality</w:t>
      </w:r>
      <w:r>
        <w:rPr>
          <w:sz w:val="28"/>
          <w:szCs w:val="28"/>
        </w:rPr>
        <w:t xml:space="preserve"> oral healthcare environments.</w:t>
      </w:r>
    </w:p>
    <w:p w:rsidR="00A9360B" w:rsidRDefault="00A9360B">
      <w:pPr>
        <w:pStyle w:val="NormalWeb"/>
        <w:jc w:val="both"/>
        <w:rPr>
          <w:sz w:val="28"/>
          <w:szCs w:val="28"/>
        </w:rPr>
      </w:pPr>
    </w:p>
    <w:p w:rsidR="00A9360B" w:rsidRDefault="00A9360B">
      <w:pPr>
        <w:pStyle w:val="NormalWeb"/>
        <w:jc w:val="both"/>
        <w:rPr>
          <w:sz w:val="32"/>
          <w:szCs w:val="32"/>
        </w:rPr>
      </w:pPr>
    </w:p>
    <w:p w:rsidR="00A9360B" w:rsidRDefault="00A9360B">
      <w:pPr>
        <w:pStyle w:val="NormalWeb"/>
        <w:jc w:val="both"/>
        <w:rPr>
          <w:sz w:val="32"/>
          <w:szCs w:val="32"/>
        </w:rPr>
      </w:pPr>
    </w:p>
    <w:p w:rsidR="00A9360B" w:rsidRDefault="00302549">
      <w:pPr>
        <w:pStyle w:val="NormalWeb"/>
        <w:numPr>
          <w:ilvl w:val="0"/>
          <w:numId w:val="4"/>
        </w:numPr>
        <w:jc w:val="both"/>
        <w:rPr>
          <w:sz w:val="28"/>
          <w:szCs w:val="28"/>
        </w:rPr>
      </w:pPr>
      <w:r>
        <w:rPr>
          <w:rStyle w:val="Strong"/>
          <w:sz w:val="28"/>
          <w:szCs w:val="28"/>
        </w:rPr>
        <w:lastRenderedPageBreak/>
        <w:t>Research Methodology</w:t>
      </w:r>
    </w:p>
    <w:p w:rsidR="00A9360B" w:rsidRDefault="00302549">
      <w:pPr>
        <w:pStyle w:val="NormalWeb"/>
        <w:jc w:val="both"/>
        <w:rPr>
          <w:sz w:val="28"/>
          <w:szCs w:val="28"/>
        </w:rPr>
      </w:pPr>
      <w:r>
        <w:rPr>
          <w:sz w:val="28"/>
          <w:szCs w:val="28"/>
        </w:rPr>
        <w:t>The methodology adopted for this project is a combination of qualitative architectural research and design-based problem-solving. The goal is to understand the functional and environmental requirements</w:t>
      </w:r>
      <w:r>
        <w:rPr>
          <w:sz w:val="28"/>
          <w:szCs w:val="28"/>
        </w:rPr>
        <w:t xml:space="preserve"> of a dental clinic and translate them into a well-organized, efficient, and patient-friendly architectural design. The approach follows a logical progression from data gathering and analysis to conceptual development and final design presentation.</w:t>
      </w:r>
    </w:p>
    <w:p w:rsidR="00A9360B" w:rsidRDefault="00302549">
      <w:pPr>
        <w:pStyle w:val="NormalWeb"/>
        <w:jc w:val="both"/>
        <w:rPr>
          <w:sz w:val="28"/>
          <w:szCs w:val="28"/>
        </w:rPr>
      </w:pPr>
      <w:r>
        <w:rPr>
          <w:sz w:val="28"/>
          <w:szCs w:val="28"/>
        </w:rPr>
        <w:t>The stu</w:t>
      </w:r>
      <w:r>
        <w:rPr>
          <w:sz w:val="28"/>
          <w:szCs w:val="28"/>
        </w:rPr>
        <w:t xml:space="preserve">dy began with a thorough </w:t>
      </w:r>
      <w:r>
        <w:rPr>
          <w:rStyle w:val="Strong"/>
          <w:sz w:val="28"/>
          <w:szCs w:val="28"/>
        </w:rPr>
        <w:t>literature review</w:t>
      </w:r>
      <w:r>
        <w:rPr>
          <w:sz w:val="28"/>
          <w:szCs w:val="28"/>
        </w:rPr>
        <w:t>, focusing on healthcare architecture, dental clinic design standards, infection control practices, spatial zoning strategies, and environmental comfort in clinical settings. This provided the foundational knowledg</w:t>
      </w:r>
      <w:r>
        <w:rPr>
          <w:sz w:val="28"/>
          <w:szCs w:val="28"/>
        </w:rPr>
        <w:t>e needed to establish the basic principles for designing a functional oral healthcare facility.</w:t>
      </w:r>
    </w:p>
    <w:p w:rsidR="00A9360B" w:rsidRDefault="00302549">
      <w:pPr>
        <w:pStyle w:val="NormalWeb"/>
        <w:jc w:val="both"/>
        <w:rPr>
          <w:sz w:val="28"/>
          <w:szCs w:val="28"/>
        </w:rPr>
      </w:pPr>
      <w:r>
        <w:rPr>
          <w:sz w:val="28"/>
          <w:szCs w:val="28"/>
        </w:rPr>
        <w:t xml:space="preserve">Next, </w:t>
      </w:r>
      <w:r>
        <w:rPr>
          <w:rStyle w:val="Strong"/>
          <w:sz w:val="28"/>
          <w:szCs w:val="28"/>
        </w:rPr>
        <w:t>case studies</w:t>
      </w:r>
      <w:r>
        <w:rPr>
          <w:sz w:val="28"/>
          <w:szCs w:val="28"/>
        </w:rPr>
        <w:t xml:space="preserve"> of existing dental clinics were carried out to observe practical applications of design principles in real-life situations. These included si</w:t>
      </w:r>
      <w:r>
        <w:rPr>
          <w:sz w:val="28"/>
          <w:szCs w:val="28"/>
        </w:rPr>
        <w:t>te visits, plan analyses, and evaluation of architectural merits and shortcomings. Attention was paid to circulation flow, spatial arrangements, daylighting, privacy, service integration, and patient experience. The lessons learned from these examples help</w:t>
      </w:r>
      <w:r>
        <w:rPr>
          <w:sz w:val="28"/>
          <w:szCs w:val="28"/>
        </w:rPr>
        <w:t>ed shape the design direction of this project.</w:t>
      </w:r>
    </w:p>
    <w:p w:rsidR="00A9360B" w:rsidRDefault="00302549">
      <w:pPr>
        <w:pStyle w:val="NormalWeb"/>
        <w:jc w:val="both"/>
        <w:rPr>
          <w:sz w:val="28"/>
          <w:szCs w:val="28"/>
        </w:rPr>
      </w:pPr>
      <w:r>
        <w:rPr>
          <w:sz w:val="28"/>
          <w:szCs w:val="28"/>
        </w:rPr>
        <w:t xml:space="preserve">A detailed </w:t>
      </w:r>
      <w:r>
        <w:rPr>
          <w:rStyle w:val="Strong"/>
          <w:sz w:val="28"/>
          <w:szCs w:val="28"/>
        </w:rPr>
        <w:t>site analysis</w:t>
      </w:r>
      <w:r>
        <w:rPr>
          <w:sz w:val="28"/>
          <w:szCs w:val="28"/>
        </w:rPr>
        <w:t xml:space="preserve"> was then conducted to assess the chosen location in terms of topography, orientation, climate, access roads, noise levels, and environmental constraints. This analysis informed decisions on site layout, building placement, entry orientation, and natural v</w:t>
      </w:r>
      <w:r>
        <w:rPr>
          <w:sz w:val="28"/>
          <w:szCs w:val="28"/>
        </w:rPr>
        <w:t>entilation strategies.</w:t>
      </w:r>
    </w:p>
    <w:p w:rsidR="00A9360B" w:rsidRDefault="00302549">
      <w:pPr>
        <w:pStyle w:val="NormalWeb"/>
        <w:jc w:val="both"/>
        <w:rPr>
          <w:sz w:val="28"/>
          <w:szCs w:val="28"/>
        </w:rPr>
      </w:pPr>
      <w:r>
        <w:rPr>
          <w:sz w:val="28"/>
          <w:szCs w:val="28"/>
        </w:rPr>
        <w:t xml:space="preserve">After gathering and synthesizing this information, the </w:t>
      </w:r>
      <w:r>
        <w:rPr>
          <w:rStyle w:val="Strong"/>
          <w:sz w:val="28"/>
          <w:szCs w:val="28"/>
        </w:rPr>
        <w:t>design development phase</w:t>
      </w:r>
      <w:r>
        <w:rPr>
          <w:sz w:val="28"/>
          <w:szCs w:val="28"/>
        </w:rPr>
        <w:t xml:space="preserve"> began. This involved creating bubble diagrams, adjacency matrices, zoning layouts, and massing studies to refine spatial relationships and circulation. C</w:t>
      </w:r>
      <w:r>
        <w:rPr>
          <w:sz w:val="28"/>
          <w:szCs w:val="28"/>
        </w:rPr>
        <w:t>oncepts were tested through sketches and iterations until a coherent and functional layout was achieved. Environmental design strategies such as daylight control, cross ventilation, and thermal comfort were also integrated into the planning.</w:t>
      </w:r>
    </w:p>
    <w:p w:rsidR="00A9360B" w:rsidRDefault="00302549">
      <w:pPr>
        <w:pStyle w:val="NormalWeb"/>
        <w:jc w:val="both"/>
        <w:rPr>
          <w:sz w:val="28"/>
          <w:szCs w:val="28"/>
        </w:rPr>
      </w:pPr>
      <w:r>
        <w:rPr>
          <w:sz w:val="28"/>
          <w:szCs w:val="28"/>
        </w:rPr>
        <w:t>The project co</w:t>
      </w:r>
      <w:r>
        <w:rPr>
          <w:sz w:val="28"/>
          <w:szCs w:val="28"/>
        </w:rPr>
        <w:t>ncludes with the production of detailed architectural drawings, including site plan, floor plans, sections, elevations, 3D views, and key design features. These drawings visually communicate the final proposal and demonstrate how the research has been tran</w:t>
      </w:r>
      <w:r>
        <w:rPr>
          <w:sz w:val="28"/>
          <w:szCs w:val="28"/>
        </w:rPr>
        <w:t>slated into a thoughtful and practical dental clinic design.</w:t>
      </w:r>
    </w:p>
    <w:p w:rsidR="00A9360B" w:rsidRDefault="00302549">
      <w:pPr>
        <w:rPr>
          <w:sz w:val="28"/>
          <w:szCs w:val="28"/>
        </w:rPr>
      </w:pPr>
      <w:r>
        <w:rPr>
          <w:sz w:val="28"/>
          <w:szCs w:val="28"/>
        </w:rPr>
        <w:lastRenderedPageBreak/>
        <w:br w:type="page"/>
      </w:r>
    </w:p>
    <w:p w:rsidR="00A9360B" w:rsidRDefault="00302549">
      <w:pPr>
        <w:pStyle w:val="NormalWeb"/>
        <w:jc w:val="center"/>
        <w:rPr>
          <w:rFonts w:ascii="Arial Black" w:hAnsi="Arial Black" w:cs="Arial Black"/>
          <w:b/>
          <w:bCs/>
          <w:sz w:val="32"/>
          <w:szCs w:val="32"/>
        </w:rPr>
      </w:pPr>
      <w:r>
        <w:rPr>
          <w:rFonts w:ascii="Arial Black" w:hAnsi="Arial Black" w:cs="Arial Black"/>
          <w:b/>
          <w:bCs/>
          <w:sz w:val="32"/>
          <w:szCs w:val="32"/>
        </w:rPr>
        <w:lastRenderedPageBreak/>
        <w:t>CHAPTER TWO</w:t>
      </w:r>
    </w:p>
    <w:p w:rsidR="00A9360B" w:rsidRDefault="00A9360B"/>
    <w:p w:rsidR="00A9360B" w:rsidRDefault="00302549">
      <w:pPr>
        <w:pStyle w:val="NormalWeb"/>
        <w:jc w:val="center"/>
        <w:rPr>
          <w:sz w:val="32"/>
          <w:szCs w:val="32"/>
        </w:rPr>
      </w:pPr>
      <w:r>
        <w:rPr>
          <w:rStyle w:val="Strong"/>
          <w:sz w:val="32"/>
          <w:szCs w:val="32"/>
        </w:rPr>
        <w:t>REVIEW OF RELEVANT LITERATURE</w:t>
      </w:r>
    </w:p>
    <w:p w:rsidR="00A9360B" w:rsidRDefault="00302549">
      <w:pPr>
        <w:pStyle w:val="NormalWeb"/>
        <w:jc w:val="both"/>
        <w:rPr>
          <w:sz w:val="28"/>
          <w:szCs w:val="28"/>
        </w:rPr>
      </w:pPr>
      <w:r>
        <w:rPr>
          <w:sz w:val="28"/>
          <w:szCs w:val="28"/>
        </w:rPr>
        <w:t xml:space="preserve">The design of dental clinics has evolved significantly over time, moving from simple treatment rooms to fully integrated healthcare environments that </w:t>
      </w:r>
      <w:r>
        <w:rPr>
          <w:sz w:val="28"/>
          <w:szCs w:val="28"/>
        </w:rPr>
        <w:t>prioritize hygiene, comfort, workflow, and patient psychology. Literature on healthcare architecture emphasizes that the spatial quality and functional arrangement of clinical spaces directly impact service efficiency, patient safety, and staff productivit</w:t>
      </w:r>
      <w:r>
        <w:rPr>
          <w:sz w:val="28"/>
          <w:szCs w:val="28"/>
        </w:rPr>
        <w:t>y.</w:t>
      </w:r>
    </w:p>
    <w:p w:rsidR="00A9360B" w:rsidRDefault="00302549">
      <w:pPr>
        <w:pStyle w:val="NormalWeb"/>
        <w:jc w:val="both"/>
        <w:rPr>
          <w:sz w:val="28"/>
          <w:szCs w:val="28"/>
        </w:rPr>
      </w:pPr>
      <w:r>
        <w:rPr>
          <w:rStyle w:val="Strong"/>
          <w:sz w:val="28"/>
          <w:szCs w:val="28"/>
        </w:rPr>
        <w:t>Evolution and Typology of Dental Clinics</w:t>
      </w:r>
      <w:r>
        <w:rPr>
          <w:sz w:val="28"/>
          <w:szCs w:val="28"/>
        </w:rPr>
        <w:br/>
        <w:t>Dental facilities have developed alongside advancements in dentistry, equipment technology, and infection control protocols. Early dental spaces were primarily treatment-focused, often lacking proper sterilizatio</w:t>
      </w:r>
      <w:r>
        <w:rPr>
          <w:sz w:val="28"/>
          <w:szCs w:val="28"/>
        </w:rPr>
        <w:t>n zones or recovery areas. Modern clinics, however, are guided by clearly defined zones—public, semi-public, and clinical—each serving a specific role in patient experience and clinical workflow. The World Health Organization (WHO) and various healthcare d</w:t>
      </w:r>
      <w:r>
        <w:rPr>
          <w:sz w:val="28"/>
          <w:szCs w:val="28"/>
        </w:rPr>
        <w:t>esign bodies emphasize that dental clinics must be designed with infection control, accessibility, staff efficiency, and patient comfort at their core.</w:t>
      </w:r>
    </w:p>
    <w:p w:rsidR="00A9360B" w:rsidRDefault="00302549">
      <w:pPr>
        <w:pStyle w:val="NormalWeb"/>
        <w:jc w:val="both"/>
        <w:rPr>
          <w:sz w:val="28"/>
          <w:szCs w:val="28"/>
        </w:rPr>
      </w:pPr>
      <w:r>
        <w:rPr>
          <w:sz w:val="28"/>
          <w:szCs w:val="28"/>
        </w:rPr>
        <w:t xml:space="preserve">Dental clinics can be classified into various types based on scale and specialization—ranging from solo </w:t>
      </w:r>
      <w:r>
        <w:rPr>
          <w:sz w:val="28"/>
          <w:szCs w:val="28"/>
        </w:rPr>
        <w:t>private practices and group clinics to pediatric, orthodontic, and surgical dental facilities. Each type requires a slightly different layout, but they all follow the same general principles: controlled access to treatment rooms, proper ventilation, clean/</w:t>
      </w:r>
      <w:r>
        <w:rPr>
          <w:sz w:val="28"/>
          <w:szCs w:val="28"/>
        </w:rPr>
        <w:t>dirty workflow separation, and easy wayfinding.</w:t>
      </w:r>
    </w:p>
    <w:p w:rsidR="00A9360B" w:rsidRDefault="00302549">
      <w:pPr>
        <w:pStyle w:val="NormalWeb"/>
        <w:jc w:val="both"/>
        <w:rPr>
          <w:sz w:val="28"/>
          <w:szCs w:val="28"/>
        </w:rPr>
      </w:pPr>
      <w:r>
        <w:rPr>
          <w:rStyle w:val="Strong"/>
          <w:sz w:val="28"/>
          <w:szCs w:val="28"/>
        </w:rPr>
        <w:t>Spatial Relationships and Zoning Principles</w:t>
      </w:r>
      <w:r>
        <w:rPr>
          <w:sz w:val="28"/>
          <w:szCs w:val="28"/>
        </w:rPr>
        <w:br/>
        <w:t>A major focus in the literature is the importance of efficient spatial relationships. According to design guidelines by organizations such as the Facility Guideline</w:t>
      </w:r>
      <w:r>
        <w:rPr>
          <w:sz w:val="28"/>
          <w:szCs w:val="28"/>
        </w:rPr>
        <w:t>s Institute (FGI), dental clinics should prioritize direct adjacency between sterilization areas and operatories to ensure proper instrument flow. Similarly, waiting areas should be visually and acoustically separated from treatment spaces to enhance priva</w:t>
      </w:r>
      <w:r>
        <w:rPr>
          <w:sz w:val="28"/>
          <w:szCs w:val="28"/>
        </w:rPr>
        <w:t>cy and reduce anxiety. Literature also recommends unidirectional flow paths that separate staff and patients to prevent congestion and contamination.</w:t>
      </w:r>
    </w:p>
    <w:p w:rsidR="00A9360B" w:rsidRDefault="00302549">
      <w:pPr>
        <w:pStyle w:val="NormalWeb"/>
        <w:jc w:val="both"/>
        <w:rPr>
          <w:sz w:val="28"/>
          <w:szCs w:val="28"/>
        </w:rPr>
      </w:pPr>
      <w:r>
        <w:rPr>
          <w:sz w:val="28"/>
          <w:szCs w:val="28"/>
        </w:rPr>
        <w:t>Studies further suggest that open-plan operatories may be efficient in terms of layout but often compromis</w:t>
      </w:r>
      <w:r>
        <w:rPr>
          <w:sz w:val="28"/>
          <w:szCs w:val="28"/>
        </w:rPr>
        <w:t xml:space="preserve">e acoustic privacy and patient </w:t>
      </w:r>
      <w:r>
        <w:rPr>
          <w:sz w:val="28"/>
          <w:szCs w:val="28"/>
        </w:rPr>
        <w:lastRenderedPageBreak/>
        <w:t>comfort. Closed or semi-private rooms are now favored in many cases, especially where minor surgical procedures are performed. The position and access to imaging rooms, recovery areas, consultation rooms, and dental labs must</w:t>
      </w:r>
      <w:r>
        <w:rPr>
          <w:sz w:val="28"/>
          <w:szCs w:val="28"/>
        </w:rPr>
        <w:t xml:space="preserve"> also follow a logic that supports smooth clinical operations.</w:t>
      </w:r>
    </w:p>
    <w:p w:rsidR="00A9360B" w:rsidRDefault="00302549">
      <w:pPr>
        <w:pStyle w:val="NormalWeb"/>
        <w:jc w:val="both"/>
        <w:rPr>
          <w:sz w:val="28"/>
          <w:szCs w:val="28"/>
        </w:rPr>
      </w:pPr>
      <w:r>
        <w:rPr>
          <w:rStyle w:val="Strong"/>
          <w:sz w:val="28"/>
          <w:szCs w:val="28"/>
        </w:rPr>
        <w:t>Technological and Environmental Considerations</w:t>
      </w:r>
      <w:r>
        <w:rPr>
          <w:sz w:val="28"/>
          <w:szCs w:val="28"/>
        </w:rPr>
        <w:br/>
        <w:t>Dental equipment, such as chairs, X-ray machines, and suction systems, require precise integration with building services. Literature highlights t</w:t>
      </w:r>
      <w:r>
        <w:rPr>
          <w:sz w:val="28"/>
          <w:szCs w:val="28"/>
        </w:rPr>
        <w:t>he need for well-planned service routes for plumbing, electrical systems, dental gases, and compressed air. Mechanical ventilation systems are crucial in maintaining clean air circulation, especially in operatory zones and sterilization areas. Infection co</w:t>
      </w:r>
      <w:r>
        <w:rPr>
          <w:sz w:val="28"/>
          <w:szCs w:val="28"/>
        </w:rPr>
        <w:t>ntrol standards now recommend negative pressure rooms for aerosol-generating procedures.</w:t>
      </w:r>
    </w:p>
    <w:p w:rsidR="00A9360B" w:rsidRDefault="00302549">
      <w:pPr>
        <w:pStyle w:val="NormalWeb"/>
        <w:jc w:val="both"/>
        <w:rPr>
          <w:sz w:val="28"/>
          <w:szCs w:val="28"/>
        </w:rPr>
      </w:pPr>
      <w:r>
        <w:rPr>
          <w:sz w:val="28"/>
          <w:szCs w:val="28"/>
        </w:rPr>
        <w:t>In terms of environmental comfort, numerous studies confirm that natural lighting has a calming effect on patients and helps reduce anxiety, especially in pediatric an</w:t>
      </w:r>
      <w:r>
        <w:rPr>
          <w:sz w:val="28"/>
          <w:szCs w:val="28"/>
        </w:rPr>
        <w:t>d geriatric care. However, care must be taken to avoid direct glare on dental chairs during procedures. Therefore, design strategies such as clerestory windows, diffused glazing, light shelves, and landscape views are often encouraged in modern clinic desi</w:t>
      </w:r>
      <w:r>
        <w:rPr>
          <w:sz w:val="28"/>
          <w:szCs w:val="28"/>
        </w:rPr>
        <w:t>gn.</w:t>
      </w:r>
    </w:p>
    <w:p w:rsidR="00A9360B" w:rsidRDefault="00302549">
      <w:pPr>
        <w:pStyle w:val="NormalWeb"/>
        <w:jc w:val="both"/>
        <w:rPr>
          <w:sz w:val="28"/>
          <w:szCs w:val="28"/>
        </w:rPr>
      </w:pPr>
      <w:r>
        <w:rPr>
          <w:rStyle w:val="Strong"/>
          <w:sz w:val="28"/>
          <w:szCs w:val="28"/>
        </w:rPr>
        <w:t>Sub-Topic Focus: Patient Experience and Anxiety Reduction</w:t>
      </w:r>
      <w:r>
        <w:rPr>
          <w:sz w:val="28"/>
          <w:szCs w:val="28"/>
        </w:rPr>
        <w:br/>
        <w:t>Several architectural studies have explored how design affects patient psychology. The literature notes that many people feel anxious or fearful about visiting a dentist. This fear can be reduce</w:t>
      </w:r>
      <w:r>
        <w:rPr>
          <w:sz w:val="28"/>
          <w:szCs w:val="28"/>
        </w:rPr>
        <w:t>d through calming interiors, use of natural materials, soft lighting, acoustic control, and pleasant waiting areas. Wayfinding, signage, and spatial legibility also play a major role in helping patients feel confident and comfortable within the facility. A</w:t>
      </w:r>
      <w:r>
        <w:rPr>
          <w:sz w:val="28"/>
          <w:szCs w:val="28"/>
        </w:rPr>
        <w:t>s such, architecture becomes an active agent in enhancing not just physical care but emotional well-being.</w:t>
      </w:r>
    </w:p>
    <w:p w:rsidR="00A9360B" w:rsidRDefault="00302549">
      <w:pPr>
        <w:rPr>
          <w:sz w:val="28"/>
          <w:szCs w:val="28"/>
        </w:rPr>
      </w:pPr>
      <w:r>
        <w:rPr>
          <w:sz w:val="28"/>
          <w:szCs w:val="28"/>
        </w:rPr>
        <w:br w:type="page"/>
      </w:r>
    </w:p>
    <w:p w:rsidR="00A9360B" w:rsidRDefault="00302549">
      <w:pPr>
        <w:pStyle w:val="NormalWeb"/>
        <w:jc w:val="center"/>
        <w:rPr>
          <w:rFonts w:ascii="Arial Black" w:hAnsi="Arial Black" w:cs="Arial Black"/>
        </w:rPr>
      </w:pPr>
      <w:r>
        <w:rPr>
          <w:rFonts w:ascii="Arial Black" w:hAnsi="Arial Black" w:cs="Arial Black"/>
          <w:b/>
          <w:bCs/>
          <w:sz w:val="36"/>
          <w:szCs w:val="36"/>
        </w:rPr>
        <w:lastRenderedPageBreak/>
        <w:t>CHAPTER THREE</w:t>
      </w:r>
    </w:p>
    <w:p w:rsidR="00A9360B" w:rsidRDefault="00302549">
      <w:pPr>
        <w:pStyle w:val="NormalWeb"/>
        <w:numPr>
          <w:ilvl w:val="0"/>
          <w:numId w:val="4"/>
        </w:numPr>
        <w:jc w:val="both"/>
        <w:rPr>
          <w:sz w:val="28"/>
          <w:szCs w:val="28"/>
        </w:rPr>
      </w:pPr>
      <w:r>
        <w:rPr>
          <w:rStyle w:val="Strong"/>
          <w:sz w:val="28"/>
          <w:szCs w:val="28"/>
        </w:rPr>
        <w:t>CASE STUDIES</w:t>
      </w:r>
    </w:p>
    <w:p w:rsidR="00A9360B" w:rsidRDefault="00302549">
      <w:pPr>
        <w:pStyle w:val="NormalWeb"/>
        <w:jc w:val="both"/>
        <w:rPr>
          <w:sz w:val="28"/>
          <w:szCs w:val="28"/>
        </w:rPr>
      </w:pPr>
      <w:r>
        <w:rPr>
          <w:sz w:val="28"/>
          <w:szCs w:val="28"/>
        </w:rPr>
        <w:t xml:space="preserve">Case studies are in-depth investigations of existing buildings or projects that are similar in purpose, scale, or </w:t>
      </w:r>
      <w:r>
        <w:rPr>
          <w:sz w:val="28"/>
          <w:szCs w:val="28"/>
        </w:rPr>
        <w:t>function to the one being proposed. In architectural design, case studies help designers and students learn from real-world examples by observing how certain design problems were solved, how different spaces were arranged, and how various materials, servic</w:t>
      </w:r>
      <w:r>
        <w:rPr>
          <w:sz w:val="28"/>
          <w:szCs w:val="28"/>
        </w:rPr>
        <w:t>es, and technologies were used effectively.</w:t>
      </w:r>
    </w:p>
    <w:p w:rsidR="00A9360B" w:rsidRDefault="00302549">
      <w:pPr>
        <w:pStyle w:val="NormalWeb"/>
        <w:jc w:val="both"/>
        <w:rPr>
          <w:sz w:val="28"/>
          <w:szCs w:val="28"/>
        </w:rPr>
      </w:pPr>
      <w:r>
        <w:rPr>
          <w:sz w:val="28"/>
          <w:szCs w:val="28"/>
        </w:rPr>
        <w:t>In this project, case studies are conducted on selected dental clinics—either local or international—that reflect relevant design principles. These case studies focus on examining the layout of the clinics, spati</w:t>
      </w:r>
      <w:r>
        <w:rPr>
          <w:sz w:val="28"/>
          <w:szCs w:val="28"/>
        </w:rPr>
        <w:t>al relationships between rooms, circulation patterns, zoning for public and clinical areas, methods of infection control, environmental comfort strategies, and patient-centered features such as privacy, lighting, and accessibility.</w:t>
      </w:r>
    </w:p>
    <w:p w:rsidR="00A9360B" w:rsidRDefault="00302549">
      <w:pPr>
        <w:pStyle w:val="NormalWeb"/>
        <w:jc w:val="both"/>
        <w:rPr>
          <w:sz w:val="28"/>
          <w:szCs w:val="28"/>
        </w:rPr>
      </w:pPr>
      <w:r>
        <w:rPr>
          <w:sz w:val="28"/>
          <w:szCs w:val="28"/>
        </w:rPr>
        <w:t>By analyzing floor plans</w:t>
      </w:r>
      <w:r>
        <w:rPr>
          <w:sz w:val="28"/>
          <w:szCs w:val="28"/>
        </w:rPr>
        <w:t>, sections, elevations, photographs, and site characteristics of these clinics, the study identifies both the strengths (merits) and weaknesses (demerits) of each design. These findings provide valuable insights that guide the development of a more functio</w:t>
      </w:r>
      <w:r>
        <w:rPr>
          <w:sz w:val="28"/>
          <w:szCs w:val="28"/>
        </w:rPr>
        <w:t>nal and efficient design for the proposed dental clinic.</w:t>
      </w:r>
    </w:p>
    <w:p w:rsidR="00A9360B" w:rsidRDefault="00302549">
      <w:pPr>
        <w:jc w:val="center"/>
        <w:rPr>
          <w:rFonts w:ascii="Times New Roman" w:hAnsi="Times New Roman"/>
          <w:b/>
          <w:smallCaps/>
          <w:sz w:val="28"/>
          <w:szCs w:val="28"/>
        </w:rPr>
      </w:pPr>
      <w:r>
        <w:rPr>
          <w:rFonts w:ascii="Times New Roman" w:hAnsi="Times New Roman"/>
          <w:b/>
          <w:sz w:val="28"/>
          <w:szCs w:val="28"/>
        </w:rPr>
        <w:t>CASE STUDY ONE</w:t>
      </w:r>
    </w:p>
    <w:p w:rsidR="00A9360B" w:rsidRDefault="00302549">
      <w:pPr>
        <w:rPr>
          <w:rFonts w:ascii="Times New Roman" w:hAnsi="Times New Roman"/>
          <w:b/>
          <w:smallCaps/>
          <w:sz w:val="28"/>
          <w:szCs w:val="28"/>
        </w:rPr>
      </w:pPr>
      <w:r>
        <w:rPr>
          <w:rFonts w:ascii="Times New Roman" w:hAnsi="Times New Roman"/>
          <w:sz w:val="28"/>
          <w:szCs w:val="28"/>
        </w:rPr>
        <w:t xml:space="preserve">NAME: </w:t>
      </w:r>
      <w:r>
        <w:rPr>
          <w:rFonts w:ascii="Times New Roman" w:hAnsi="Times New Roman"/>
          <w:sz w:val="28"/>
          <w:szCs w:val="28"/>
        </w:rPr>
        <w:t>ASHUBIARO HOSPITAL</w:t>
      </w:r>
    </w:p>
    <w:p w:rsidR="00A9360B" w:rsidRDefault="00302549">
      <w:pPr>
        <w:rPr>
          <w:rFonts w:ascii="Times New Roman" w:hAnsi="Times New Roman"/>
          <w:sz w:val="28"/>
          <w:szCs w:val="28"/>
        </w:rPr>
      </w:pPr>
      <w:r>
        <w:rPr>
          <w:rFonts w:ascii="Times New Roman" w:hAnsi="Times New Roman"/>
          <w:sz w:val="28"/>
          <w:szCs w:val="28"/>
        </w:rPr>
        <w:t>LOCATION:</w:t>
      </w:r>
      <w:r>
        <w:rPr>
          <w:rFonts w:ascii="Times New Roman" w:hAnsi="Times New Roman"/>
          <w:sz w:val="28"/>
          <w:szCs w:val="28"/>
        </w:rPr>
        <w:t>OSUN, OSHOGBO.</w:t>
      </w:r>
    </w:p>
    <w:p w:rsidR="00A9360B" w:rsidRDefault="00302549">
      <w:pPr>
        <w:rPr>
          <w:rFonts w:ascii="Times New Roman" w:hAnsi="Times New Roman"/>
          <w:sz w:val="28"/>
          <w:szCs w:val="28"/>
        </w:rPr>
      </w:pPr>
      <w:r>
        <w:rPr>
          <w:rFonts w:ascii="Times New Roman" w:hAnsi="Times New Roman"/>
          <w:noProof/>
          <w:sz w:val="28"/>
          <w:szCs w:val="28"/>
          <w:lang w:eastAsia="en-US"/>
        </w:rPr>
        <w:drawing>
          <wp:inline distT="0" distB="0" distL="114300" distR="114300">
            <wp:extent cx="5264150" cy="2791460"/>
            <wp:effectExtent l="0" t="0" r="12700" b="8890"/>
            <wp:docPr id="3" name="Picture 3" descr="IMG_20250728_235120_18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50728_235120_188 (2)"/>
                    <pic:cNvPicPr>
                      <a:picLocks noChangeAspect="1"/>
                    </pic:cNvPicPr>
                  </pic:nvPicPr>
                  <pic:blipFill>
                    <a:blip r:embed="rId13"/>
                    <a:stretch>
                      <a:fillRect/>
                    </a:stretch>
                  </pic:blipFill>
                  <pic:spPr>
                    <a:xfrm>
                      <a:off x="0" y="0"/>
                      <a:ext cx="5264150" cy="2791460"/>
                    </a:xfrm>
                    <a:prstGeom prst="rect">
                      <a:avLst/>
                    </a:prstGeom>
                  </pic:spPr>
                </pic:pic>
              </a:graphicData>
            </a:graphic>
          </wp:inline>
        </w:drawing>
      </w:r>
    </w:p>
    <w:p w:rsidR="00A9360B" w:rsidRDefault="00302549">
      <w:pPr>
        <w:jc w:val="center"/>
        <w:rPr>
          <w:rFonts w:ascii="Times New Roman" w:hAnsi="Times New Roman"/>
          <w:sz w:val="28"/>
          <w:szCs w:val="28"/>
        </w:rPr>
      </w:pPr>
      <w:r>
        <w:rPr>
          <w:rFonts w:ascii="Times New Roman" w:hAnsi="Times New Roman"/>
          <w:sz w:val="28"/>
          <w:szCs w:val="28"/>
        </w:rPr>
        <w:t>FIG1.1: FLOOR PLAN</w:t>
      </w:r>
    </w:p>
    <w:p w:rsidR="00A9360B" w:rsidRDefault="00A9360B">
      <w:pPr>
        <w:jc w:val="center"/>
        <w:rPr>
          <w:rFonts w:ascii="Times New Roman" w:hAnsi="Times New Roman"/>
          <w:b/>
          <w:bCs/>
          <w:sz w:val="24"/>
          <w:szCs w:val="24"/>
        </w:rPr>
      </w:pPr>
    </w:p>
    <w:p w:rsidR="00A9360B" w:rsidRDefault="00302549">
      <w:pPr>
        <w:jc w:val="center"/>
        <w:rPr>
          <w:rFonts w:ascii="Times New Roman" w:hAnsi="Times New Roman"/>
          <w:sz w:val="28"/>
          <w:szCs w:val="28"/>
        </w:rPr>
      </w:pPr>
      <w:r>
        <w:rPr>
          <w:rFonts w:ascii="Times New Roman" w:hAnsi="Times New Roman"/>
          <w:noProof/>
          <w:sz w:val="28"/>
          <w:szCs w:val="28"/>
          <w:lang w:eastAsia="en-US"/>
        </w:rPr>
        <w:drawing>
          <wp:inline distT="0" distB="0" distL="114300" distR="114300">
            <wp:extent cx="5273040" cy="2910205"/>
            <wp:effectExtent l="0" t="0" r="3810" b="4445"/>
            <wp:docPr id="4" name="Picture 4" descr="IMG_20250728_235145_93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50728_235145_939 (2)"/>
                    <pic:cNvPicPr>
                      <a:picLocks noChangeAspect="1"/>
                    </pic:cNvPicPr>
                  </pic:nvPicPr>
                  <pic:blipFill>
                    <a:blip r:embed="rId14"/>
                    <a:stretch>
                      <a:fillRect/>
                    </a:stretch>
                  </pic:blipFill>
                  <pic:spPr>
                    <a:xfrm>
                      <a:off x="0" y="0"/>
                      <a:ext cx="5273040" cy="2910205"/>
                    </a:xfrm>
                    <a:prstGeom prst="rect">
                      <a:avLst/>
                    </a:prstGeom>
                  </pic:spPr>
                </pic:pic>
              </a:graphicData>
            </a:graphic>
          </wp:inline>
        </w:drawing>
      </w:r>
    </w:p>
    <w:p w:rsidR="00A9360B" w:rsidRDefault="00A9360B">
      <w:pPr>
        <w:jc w:val="center"/>
        <w:rPr>
          <w:rFonts w:ascii="Times New Roman" w:hAnsi="Times New Roman"/>
          <w:sz w:val="28"/>
          <w:szCs w:val="28"/>
        </w:rPr>
      </w:pPr>
    </w:p>
    <w:p w:rsidR="00A9360B" w:rsidRDefault="00302549">
      <w:pPr>
        <w:jc w:val="center"/>
        <w:rPr>
          <w:sz w:val="28"/>
          <w:szCs w:val="28"/>
        </w:rPr>
      </w:pPr>
      <w:r>
        <w:rPr>
          <w:rFonts w:ascii="Times New Roman" w:hAnsi="Times New Roman"/>
          <w:sz w:val="28"/>
          <w:szCs w:val="28"/>
        </w:rPr>
        <w:t xml:space="preserve">FIG 1.2. </w:t>
      </w:r>
      <w:r>
        <w:rPr>
          <w:rFonts w:ascii="Times New Roman" w:hAnsi="Times New Roman"/>
          <w:b/>
          <w:bCs/>
          <w:sz w:val="24"/>
          <w:szCs w:val="24"/>
        </w:rPr>
        <w:t>CASE STUDY 1 MERIT &amp; DEMERIT</w:t>
      </w:r>
    </w:p>
    <w:p w:rsidR="00A9360B" w:rsidRDefault="00A9360B">
      <w:pPr>
        <w:rPr>
          <w:sz w:val="28"/>
          <w:szCs w:val="28"/>
        </w:rPr>
      </w:pPr>
    </w:p>
    <w:p w:rsidR="00A9360B" w:rsidRDefault="00A9360B">
      <w:pPr>
        <w:rPr>
          <w:sz w:val="28"/>
          <w:szCs w:val="28"/>
        </w:rPr>
      </w:pPr>
    </w:p>
    <w:p w:rsidR="00A9360B" w:rsidRDefault="00302549">
      <w:pPr>
        <w:jc w:val="both"/>
        <w:rPr>
          <w:sz w:val="28"/>
          <w:szCs w:val="28"/>
        </w:rPr>
      </w:pPr>
      <w:r>
        <w:rPr>
          <w:noProof/>
          <w:sz w:val="28"/>
          <w:szCs w:val="28"/>
          <w:lang w:eastAsia="en-US"/>
        </w:rPr>
        <w:drawing>
          <wp:inline distT="0" distB="0" distL="114300" distR="114300">
            <wp:extent cx="5234940" cy="2892425"/>
            <wp:effectExtent l="0" t="0" r="3810" b="3175"/>
            <wp:docPr id="5" name="Picture 5" descr="IMG_20250728_235157_6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50728_235157_619 (2)"/>
                    <pic:cNvPicPr>
                      <a:picLocks noChangeAspect="1"/>
                    </pic:cNvPicPr>
                  </pic:nvPicPr>
                  <pic:blipFill>
                    <a:blip r:embed="rId15"/>
                    <a:stretch>
                      <a:fillRect/>
                    </a:stretch>
                  </pic:blipFill>
                  <pic:spPr>
                    <a:xfrm>
                      <a:off x="0" y="0"/>
                      <a:ext cx="5234940" cy="2892425"/>
                    </a:xfrm>
                    <a:prstGeom prst="rect">
                      <a:avLst/>
                    </a:prstGeom>
                  </pic:spPr>
                </pic:pic>
              </a:graphicData>
            </a:graphic>
          </wp:inline>
        </w:drawing>
      </w:r>
    </w:p>
    <w:p w:rsidR="00A9360B" w:rsidRDefault="00A9360B">
      <w:pPr>
        <w:jc w:val="both"/>
        <w:rPr>
          <w:sz w:val="28"/>
          <w:szCs w:val="28"/>
        </w:rPr>
      </w:pPr>
    </w:p>
    <w:p w:rsidR="00A9360B" w:rsidRDefault="00302549">
      <w:pPr>
        <w:jc w:val="center"/>
        <w:rPr>
          <w:sz w:val="28"/>
          <w:szCs w:val="28"/>
        </w:rPr>
      </w:pPr>
      <w:r>
        <w:rPr>
          <w:sz w:val="28"/>
          <w:szCs w:val="28"/>
        </w:rPr>
        <w:t>FIG 1.3 LOCATIONAL PLAN</w:t>
      </w:r>
    </w:p>
    <w:p w:rsidR="00A9360B" w:rsidRDefault="00A9360B">
      <w:pPr>
        <w:jc w:val="center"/>
        <w:rPr>
          <w:sz w:val="28"/>
          <w:szCs w:val="28"/>
        </w:rPr>
      </w:pPr>
    </w:p>
    <w:p w:rsidR="00A9360B" w:rsidRDefault="00302549">
      <w:pPr>
        <w:rPr>
          <w:sz w:val="28"/>
          <w:szCs w:val="28"/>
        </w:rPr>
      </w:pPr>
      <w:r>
        <w:rPr>
          <w:sz w:val="28"/>
          <w:szCs w:val="28"/>
        </w:rPr>
        <w:br w:type="page"/>
      </w:r>
    </w:p>
    <w:p w:rsidR="00A9360B" w:rsidRDefault="00302549">
      <w:pPr>
        <w:jc w:val="center"/>
        <w:rPr>
          <w:b/>
          <w:bCs/>
          <w:sz w:val="28"/>
          <w:szCs w:val="28"/>
        </w:rPr>
      </w:pPr>
      <w:r>
        <w:rPr>
          <w:b/>
          <w:bCs/>
          <w:sz w:val="28"/>
          <w:szCs w:val="28"/>
        </w:rPr>
        <w:lastRenderedPageBreak/>
        <w:t>CASE STUDY TWO</w:t>
      </w:r>
    </w:p>
    <w:p w:rsidR="00A9360B" w:rsidRDefault="00A9360B">
      <w:pPr>
        <w:jc w:val="center"/>
        <w:rPr>
          <w:b/>
          <w:bCs/>
          <w:sz w:val="28"/>
          <w:szCs w:val="28"/>
        </w:rPr>
      </w:pPr>
    </w:p>
    <w:p w:rsidR="00A9360B" w:rsidRDefault="00302549">
      <w:pPr>
        <w:jc w:val="both"/>
        <w:rPr>
          <w:sz w:val="28"/>
          <w:szCs w:val="28"/>
        </w:rPr>
      </w:pPr>
      <w:r>
        <w:rPr>
          <w:noProof/>
          <w:sz w:val="28"/>
          <w:szCs w:val="28"/>
          <w:lang w:eastAsia="en-US"/>
        </w:rPr>
        <w:drawing>
          <wp:inline distT="0" distB="0" distL="114300" distR="114300">
            <wp:extent cx="5227955" cy="2086610"/>
            <wp:effectExtent l="0" t="0" r="10795" b="8890"/>
            <wp:docPr id="6" name="Picture 6" descr="IMG_20250728_235238_35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50728_235238_353 (2)"/>
                    <pic:cNvPicPr>
                      <a:picLocks noChangeAspect="1"/>
                    </pic:cNvPicPr>
                  </pic:nvPicPr>
                  <pic:blipFill>
                    <a:blip r:embed="rId16"/>
                    <a:stretch>
                      <a:fillRect/>
                    </a:stretch>
                  </pic:blipFill>
                  <pic:spPr>
                    <a:xfrm>
                      <a:off x="0" y="0"/>
                      <a:ext cx="5227955" cy="2086610"/>
                    </a:xfrm>
                    <a:prstGeom prst="rect">
                      <a:avLst/>
                    </a:prstGeom>
                  </pic:spPr>
                </pic:pic>
              </a:graphicData>
            </a:graphic>
          </wp:inline>
        </w:drawing>
      </w:r>
    </w:p>
    <w:p w:rsidR="00A9360B" w:rsidRDefault="00302549">
      <w:pPr>
        <w:jc w:val="center"/>
        <w:rPr>
          <w:rFonts w:ascii="Times New Roman" w:hAnsi="Times New Roman"/>
          <w:sz w:val="28"/>
          <w:szCs w:val="28"/>
        </w:rPr>
      </w:pPr>
      <w:r>
        <w:rPr>
          <w:rFonts w:ascii="Times New Roman" w:hAnsi="Times New Roman"/>
          <w:sz w:val="28"/>
          <w:szCs w:val="28"/>
        </w:rPr>
        <w:t>FIG1.4: FLOOR PLAN</w:t>
      </w:r>
    </w:p>
    <w:p w:rsidR="00A9360B" w:rsidRDefault="00A9360B">
      <w:pPr>
        <w:jc w:val="both"/>
        <w:rPr>
          <w:sz w:val="28"/>
          <w:szCs w:val="28"/>
        </w:rPr>
      </w:pPr>
    </w:p>
    <w:p w:rsidR="00A9360B" w:rsidRDefault="00302549">
      <w:pPr>
        <w:jc w:val="both"/>
        <w:rPr>
          <w:sz w:val="28"/>
          <w:szCs w:val="28"/>
        </w:rPr>
      </w:pPr>
      <w:r>
        <w:rPr>
          <w:noProof/>
          <w:sz w:val="28"/>
          <w:szCs w:val="28"/>
          <w:lang w:eastAsia="en-US"/>
        </w:rPr>
        <w:drawing>
          <wp:inline distT="0" distB="0" distL="114300" distR="114300">
            <wp:extent cx="5264150" cy="2339975"/>
            <wp:effectExtent l="0" t="0" r="12700" b="3175"/>
            <wp:docPr id="7" name="Picture 7" descr="IMG_20250728_235252_23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50728_235252_236 (2)"/>
                    <pic:cNvPicPr>
                      <a:picLocks noChangeAspect="1"/>
                    </pic:cNvPicPr>
                  </pic:nvPicPr>
                  <pic:blipFill>
                    <a:blip r:embed="rId17"/>
                    <a:stretch>
                      <a:fillRect/>
                    </a:stretch>
                  </pic:blipFill>
                  <pic:spPr>
                    <a:xfrm>
                      <a:off x="0" y="0"/>
                      <a:ext cx="5264150" cy="2339975"/>
                    </a:xfrm>
                    <a:prstGeom prst="rect">
                      <a:avLst/>
                    </a:prstGeom>
                  </pic:spPr>
                </pic:pic>
              </a:graphicData>
            </a:graphic>
          </wp:inline>
        </w:drawing>
      </w:r>
    </w:p>
    <w:p w:rsidR="00A9360B" w:rsidRDefault="00302549">
      <w:pPr>
        <w:jc w:val="center"/>
        <w:rPr>
          <w:sz w:val="28"/>
          <w:szCs w:val="28"/>
        </w:rPr>
      </w:pPr>
      <w:r>
        <w:rPr>
          <w:rFonts w:ascii="Times New Roman" w:hAnsi="Times New Roman"/>
          <w:sz w:val="28"/>
          <w:szCs w:val="28"/>
        </w:rPr>
        <w:t xml:space="preserve">FIG 1.5. </w:t>
      </w:r>
      <w:r>
        <w:rPr>
          <w:rFonts w:ascii="Times New Roman" w:hAnsi="Times New Roman"/>
          <w:b/>
          <w:bCs/>
          <w:sz w:val="24"/>
          <w:szCs w:val="24"/>
        </w:rPr>
        <w:t>CASE STUDY 2  MERIT &amp; DEMERIT</w:t>
      </w:r>
    </w:p>
    <w:p w:rsidR="00A9360B" w:rsidRDefault="00302549">
      <w:pPr>
        <w:jc w:val="both"/>
        <w:rPr>
          <w:sz w:val="28"/>
          <w:szCs w:val="28"/>
        </w:rPr>
      </w:pPr>
      <w:r>
        <w:rPr>
          <w:noProof/>
          <w:sz w:val="28"/>
          <w:szCs w:val="28"/>
          <w:lang w:eastAsia="en-US"/>
        </w:rPr>
        <w:drawing>
          <wp:inline distT="0" distB="0" distL="114300" distR="114300">
            <wp:extent cx="5259070" cy="2833370"/>
            <wp:effectExtent l="0" t="0" r="17780" b="5080"/>
            <wp:docPr id="9" name="Picture 9" descr="IMG_20250728_235302_66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0250728_235302_669 (2)"/>
                    <pic:cNvPicPr>
                      <a:picLocks noChangeAspect="1"/>
                    </pic:cNvPicPr>
                  </pic:nvPicPr>
                  <pic:blipFill>
                    <a:blip r:embed="rId18"/>
                    <a:stretch>
                      <a:fillRect/>
                    </a:stretch>
                  </pic:blipFill>
                  <pic:spPr>
                    <a:xfrm>
                      <a:off x="0" y="0"/>
                      <a:ext cx="5259070" cy="2833370"/>
                    </a:xfrm>
                    <a:prstGeom prst="rect">
                      <a:avLst/>
                    </a:prstGeom>
                  </pic:spPr>
                </pic:pic>
              </a:graphicData>
            </a:graphic>
          </wp:inline>
        </w:drawing>
      </w:r>
    </w:p>
    <w:p w:rsidR="00A9360B" w:rsidRDefault="00302549">
      <w:pPr>
        <w:jc w:val="center"/>
        <w:rPr>
          <w:sz w:val="28"/>
          <w:szCs w:val="28"/>
        </w:rPr>
      </w:pPr>
      <w:r>
        <w:rPr>
          <w:sz w:val="28"/>
          <w:szCs w:val="28"/>
        </w:rPr>
        <w:t>FIG 1.6 LOCATIONAL PLAN</w:t>
      </w:r>
    </w:p>
    <w:p w:rsidR="00A9360B" w:rsidRDefault="00302549">
      <w:pPr>
        <w:rPr>
          <w:sz w:val="28"/>
          <w:szCs w:val="28"/>
        </w:rPr>
      </w:pPr>
      <w:r>
        <w:rPr>
          <w:sz w:val="28"/>
          <w:szCs w:val="28"/>
        </w:rPr>
        <w:br w:type="page"/>
      </w:r>
    </w:p>
    <w:p w:rsidR="00A9360B" w:rsidRDefault="00302549">
      <w:pPr>
        <w:jc w:val="center"/>
        <w:rPr>
          <w:sz w:val="28"/>
          <w:szCs w:val="28"/>
        </w:rPr>
      </w:pPr>
      <w:r>
        <w:rPr>
          <w:sz w:val="28"/>
          <w:szCs w:val="28"/>
        </w:rPr>
        <w:lastRenderedPageBreak/>
        <w:t>CASE STUDY THREE</w:t>
      </w:r>
    </w:p>
    <w:p w:rsidR="00A9360B" w:rsidRDefault="00302549">
      <w:pPr>
        <w:jc w:val="both"/>
        <w:rPr>
          <w:sz w:val="28"/>
          <w:szCs w:val="28"/>
        </w:rPr>
      </w:pPr>
      <w:r>
        <w:rPr>
          <w:noProof/>
          <w:sz w:val="28"/>
          <w:szCs w:val="28"/>
          <w:lang w:eastAsia="en-US"/>
        </w:rPr>
        <w:drawing>
          <wp:inline distT="0" distB="0" distL="114300" distR="114300">
            <wp:extent cx="5264785" cy="2409190"/>
            <wp:effectExtent l="0" t="0" r="12065" b="10160"/>
            <wp:docPr id="10" name="Picture 10" descr="IMG_20250728_235329_1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50728_235329_101 (2)"/>
                    <pic:cNvPicPr>
                      <a:picLocks noChangeAspect="1"/>
                    </pic:cNvPicPr>
                  </pic:nvPicPr>
                  <pic:blipFill>
                    <a:blip r:embed="rId19"/>
                    <a:stretch>
                      <a:fillRect/>
                    </a:stretch>
                  </pic:blipFill>
                  <pic:spPr>
                    <a:xfrm>
                      <a:off x="0" y="0"/>
                      <a:ext cx="5264785" cy="2409190"/>
                    </a:xfrm>
                    <a:prstGeom prst="rect">
                      <a:avLst/>
                    </a:prstGeom>
                  </pic:spPr>
                </pic:pic>
              </a:graphicData>
            </a:graphic>
          </wp:inline>
        </w:drawing>
      </w:r>
    </w:p>
    <w:p w:rsidR="00A9360B" w:rsidRDefault="00302549">
      <w:pPr>
        <w:jc w:val="center"/>
        <w:rPr>
          <w:rFonts w:ascii="Times New Roman" w:hAnsi="Times New Roman"/>
          <w:sz w:val="28"/>
          <w:szCs w:val="28"/>
        </w:rPr>
      </w:pPr>
      <w:r>
        <w:rPr>
          <w:rFonts w:ascii="Times New Roman" w:hAnsi="Times New Roman"/>
          <w:sz w:val="28"/>
          <w:szCs w:val="28"/>
        </w:rPr>
        <w:t>FIG1.7: FLOOR PLAN</w:t>
      </w:r>
    </w:p>
    <w:p w:rsidR="00A9360B" w:rsidRDefault="00A9360B">
      <w:pPr>
        <w:jc w:val="center"/>
        <w:rPr>
          <w:rFonts w:ascii="Times New Roman" w:hAnsi="Times New Roman"/>
          <w:sz w:val="28"/>
          <w:szCs w:val="28"/>
        </w:rPr>
      </w:pPr>
    </w:p>
    <w:p w:rsidR="00A9360B" w:rsidRDefault="00A9360B">
      <w:pPr>
        <w:jc w:val="center"/>
        <w:rPr>
          <w:rFonts w:ascii="Times New Roman" w:hAnsi="Times New Roman"/>
          <w:sz w:val="28"/>
          <w:szCs w:val="28"/>
        </w:rPr>
      </w:pPr>
    </w:p>
    <w:p w:rsidR="00A9360B" w:rsidRDefault="00302549">
      <w:pPr>
        <w:jc w:val="both"/>
        <w:rPr>
          <w:sz w:val="28"/>
          <w:szCs w:val="28"/>
        </w:rPr>
      </w:pPr>
      <w:r>
        <w:rPr>
          <w:noProof/>
          <w:sz w:val="28"/>
          <w:szCs w:val="28"/>
          <w:lang w:eastAsia="en-US"/>
        </w:rPr>
        <w:drawing>
          <wp:inline distT="0" distB="0" distL="114300" distR="114300">
            <wp:extent cx="5249545" cy="2177415"/>
            <wp:effectExtent l="0" t="0" r="8255" b="13335"/>
            <wp:docPr id="11" name="Picture 11" descr="IMG_20250728_235341_5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0250728_235341_540 (2)"/>
                    <pic:cNvPicPr>
                      <a:picLocks noChangeAspect="1"/>
                    </pic:cNvPicPr>
                  </pic:nvPicPr>
                  <pic:blipFill>
                    <a:blip r:embed="rId20"/>
                    <a:stretch>
                      <a:fillRect/>
                    </a:stretch>
                  </pic:blipFill>
                  <pic:spPr>
                    <a:xfrm>
                      <a:off x="0" y="0"/>
                      <a:ext cx="5249545" cy="2177415"/>
                    </a:xfrm>
                    <a:prstGeom prst="rect">
                      <a:avLst/>
                    </a:prstGeom>
                  </pic:spPr>
                </pic:pic>
              </a:graphicData>
            </a:graphic>
          </wp:inline>
        </w:drawing>
      </w:r>
    </w:p>
    <w:p w:rsidR="00A9360B" w:rsidRDefault="00302549">
      <w:pPr>
        <w:jc w:val="center"/>
        <w:rPr>
          <w:rFonts w:ascii="Times New Roman" w:hAnsi="Times New Roman"/>
          <w:b/>
          <w:bCs/>
          <w:sz w:val="24"/>
          <w:szCs w:val="24"/>
        </w:rPr>
      </w:pPr>
      <w:r>
        <w:rPr>
          <w:rFonts w:ascii="Times New Roman" w:hAnsi="Times New Roman"/>
          <w:sz w:val="28"/>
          <w:szCs w:val="28"/>
        </w:rPr>
        <w:t xml:space="preserve">FIG 1.8. </w:t>
      </w:r>
      <w:r>
        <w:rPr>
          <w:rFonts w:ascii="Times New Roman" w:hAnsi="Times New Roman"/>
          <w:b/>
          <w:bCs/>
          <w:sz w:val="24"/>
          <w:szCs w:val="24"/>
        </w:rPr>
        <w:t>CASE STUDY 2  MERIT &amp; DEMERIT</w:t>
      </w:r>
    </w:p>
    <w:p w:rsidR="00A9360B" w:rsidRDefault="00A9360B">
      <w:pPr>
        <w:jc w:val="center"/>
        <w:rPr>
          <w:rFonts w:ascii="Times New Roman" w:hAnsi="Times New Roman"/>
          <w:b/>
          <w:bCs/>
          <w:sz w:val="24"/>
          <w:szCs w:val="24"/>
        </w:rPr>
      </w:pPr>
    </w:p>
    <w:p w:rsidR="00A9360B" w:rsidRDefault="00A9360B">
      <w:pPr>
        <w:jc w:val="center"/>
        <w:rPr>
          <w:rFonts w:ascii="Times New Roman" w:hAnsi="Times New Roman"/>
          <w:b/>
          <w:bCs/>
          <w:sz w:val="24"/>
          <w:szCs w:val="24"/>
        </w:rPr>
      </w:pPr>
    </w:p>
    <w:p w:rsidR="00A9360B" w:rsidRDefault="00A9360B">
      <w:pPr>
        <w:jc w:val="center"/>
        <w:rPr>
          <w:rFonts w:ascii="Times New Roman" w:hAnsi="Times New Roman"/>
          <w:b/>
          <w:bCs/>
          <w:sz w:val="24"/>
          <w:szCs w:val="24"/>
        </w:rPr>
      </w:pPr>
    </w:p>
    <w:p w:rsidR="00A9360B" w:rsidRDefault="00A9360B">
      <w:pPr>
        <w:jc w:val="center"/>
        <w:rPr>
          <w:rFonts w:ascii="Times New Roman" w:hAnsi="Times New Roman"/>
          <w:b/>
          <w:bCs/>
          <w:sz w:val="24"/>
          <w:szCs w:val="24"/>
        </w:rPr>
      </w:pPr>
    </w:p>
    <w:p w:rsidR="00A9360B" w:rsidRDefault="00A9360B">
      <w:pPr>
        <w:jc w:val="center"/>
        <w:rPr>
          <w:rFonts w:ascii="Times New Roman" w:hAnsi="Times New Roman"/>
          <w:b/>
          <w:bCs/>
          <w:sz w:val="24"/>
          <w:szCs w:val="24"/>
        </w:rPr>
      </w:pPr>
    </w:p>
    <w:p w:rsidR="00A9360B" w:rsidRDefault="00A9360B">
      <w:pPr>
        <w:jc w:val="center"/>
        <w:rPr>
          <w:rFonts w:ascii="Times New Roman" w:hAnsi="Times New Roman"/>
          <w:b/>
          <w:bCs/>
          <w:sz w:val="24"/>
          <w:szCs w:val="24"/>
        </w:rPr>
      </w:pPr>
    </w:p>
    <w:p w:rsidR="00A9360B" w:rsidRDefault="00302549">
      <w:pPr>
        <w:jc w:val="center"/>
        <w:rPr>
          <w:rFonts w:ascii="Times New Roman" w:hAnsi="Times New Roman"/>
          <w:b/>
          <w:bCs/>
          <w:sz w:val="24"/>
          <w:szCs w:val="24"/>
        </w:rPr>
      </w:pPr>
      <w:r>
        <w:rPr>
          <w:rFonts w:ascii="Times New Roman" w:hAnsi="Times New Roman"/>
          <w:b/>
          <w:bCs/>
          <w:sz w:val="24"/>
          <w:szCs w:val="24"/>
        </w:rPr>
        <w:t>ONLINE CASE STUDY</w:t>
      </w:r>
    </w:p>
    <w:p w:rsidR="00A9360B" w:rsidRDefault="00A9360B">
      <w:pPr>
        <w:jc w:val="center"/>
        <w:rPr>
          <w:rFonts w:ascii="Times New Roman" w:hAnsi="Times New Roman"/>
          <w:b/>
          <w:bCs/>
          <w:sz w:val="24"/>
          <w:szCs w:val="24"/>
        </w:rPr>
      </w:pPr>
    </w:p>
    <w:p w:rsidR="00A9360B" w:rsidRDefault="00302549">
      <w:pPr>
        <w:rPr>
          <w:rFonts w:ascii="Times New Roman" w:hAnsi="Times New Roman"/>
          <w:b/>
          <w:smallCaps/>
          <w:sz w:val="28"/>
          <w:szCs w:val="28"/>
        </w:rPr>
      </w:pPr>
      <w:r>
        <w:rPr>
          <w:rFonts w:ascii="Times New Roman" w:hAnsi="Times New Roman"/>
          <w:sz w:val="28"/>
          <w:szCs w:val="28"/>
        </w:rPr>
        <w:t xml:space="preserve">NAME: </w:t>
      </w:r>
      <w:r>
        <w:rPr>
          <w:rFonts w:ascii="Times New Roman" w:hAnsi="Times New Roman"/>
          <w:sz w:val="28"/>
          <w:szCs w:val="28"/>
        </w:rPr>
        <w:t>ONTARIO HOSPITAL</w:t>
      </w:r>
    </w:p>
    <w:p w:rsidR="00A9360B" w:rsidRDefault="00302549">
      <w:pPr>
        <w:rPr>
          <w:rFonts w:ascii="Times New Roman" w:hAnsi="Times New Roman"/>
          <w:sz w:val="28"/>
          <w:szCs w:val="28"/>
        </w:rPr>
      </w:pPr>
      <w:r>
        <w:rPr>
          <w:rFonts w:ascii="Times New Roman" w:hAnsi="Times New Roman"/>
          <w:sz w:val="28"/>
          <w:szCs w:val="28"/>
        </w:rPr>
        <w:t>LOCATION:</w:t>
      </w:r>
      <w:r>
        <w:rPr>
          <w:rFonts w:ascii="Times New Roman" w:hAnsi="Times New Roman"/>
          <w:sz w:val="28"/>
          <w:szCs w:val="28"/>
        </w:rPr>
        <w:t>GERMANY &amp; DUBAI</w:t>
      </w:r>
    </w:p>
    <w:p w:rsidR="00A9360B" w:rsidRDefault="00A9360B">
      <w:pPr>
        <w:rPr>
          <w:rFonts w:ascii="Times New Roman" w:hAnsi="Times New Roman"/>
          <w:sz w:val="28"/>
          <w:szCs w:val="28"/>
        </w:rPr>
      </w:pPr>
    </w:p>
    <w:p w:rsidR="00A9360B" w:rsidRDefault="00A9360B">
      <w:pPr>
        <w:rPr>
          <w:rFonts w:ascii="Times New Roman" w:hAnsi="Times New Roman"/>
          <w:sz w:val="28"/>
          <w:szCs w:val="28"/>
        </w:rPr>
      </w:pPr>
    </w:p>
    <w:p w:rsidR="00A9360B" w:rsidRDefault="00A9360B">
      <w:pPr>
        <w:jc w:val="both"/>
        <w:rPr>
          <w:rFonts w:ascii="Times New Roman" w:hAnsi="Times New Roman"/>
          <w:b/>
          <w:bCs/>
          <w:sz w:val="24"/>
          <w:szCs w:val="24"/>
        </w:rPr>
      </w:pPr>
    </w:p>
    <w:p w:rsidR="00A9360B" w:rsidRDefault="00302549">
      <w:pPr>
        <w:jc w:val="both"/>
        <w:rPr>
          <w:sz w:val="28"/>
          <w:szCs w:val="28"/>
        </w:rPr>
      </w:pPr>
      <w:r>
        <w:rPr>
          <w:noProof/>
          <w:sz w:val="28"/>
          <w:szCs w:val="28"/>
          <w:lang w:eastAsia="en-US"/>
        </w:rPr>
        <w:lastRenderedPageBreak/>
        <w:drawing>
          <wp:inline distT="0" distB="0" distL="114300" distR="114300">
            <wp:extent cx="5263515" cy="2501265"/>
            <wp:effectExtent l="0" t="0" r="13335" b="13335"/>
            <wp:docPr id="12" name="Picture 12" descr="IMG_20250728_235541_89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0250728_235541_893 (2)"/>
                    <pic:cNvPicPr>
                      <a:picLocks noChangeAspect="1"/>
                    </pic:cNvPicPr>
                  </pic:nvPicPr>
                  <pic:blipFill>
                    <a:blip r:embed="rId21"/>
                    <a:stretch>
                      <a:fillRect/>
                    </a:stretch>
                  </pic:blipFill>
                  <pic:spPr>
                    <a:xfrm>
                      <a:off x="0" y="0"/>
                      <a:ext cx="5263515" cy="2501265"/>
                    </a:xfrm>
                    <a:prstGeom prst="rect">
                      <a:avLst/>
                    </a:prstGeom>
                  </pic:spPr>
                </pic:pic>
              </a:graphicData>
            </a:graphic>
          </wp:inline>
        </w:drawing>
      </w:r>
    </w:p>
    <w:p w:rsidR="00A9360B" w:rsidRDefault="00302549">
      <w:pPr>
        <w:jc w:val="center"/>
        <w:rPr>
          <w:rFonts w:ascii="Times New Roman" w:hAnsi="Times New Roman"/>
          <w:b/>
          <w:bCs/>
          <w:sz w:val="24"/>
          <w:szCs w:val="24"/>
        </w:rPr>
      </w:pPr>
      <w:r>
        <w:rPr>
          <w:rFonts w:ascii="Times New Roman" w:hAnsi="Times New Roman"/>
          <w:sz w:val="28"/>
          <w:szCs w:val="28"/>
        </w:rPr>
        <w:t xml:space="preserve">FIG 1.9. ONLINE </w:t>
      </w:r>
      <w:r>
        <w:rPr>
          <w:rFonts w:ascii="Times New Roman" w:hAnsi="Times New Roman"/>
          <w:b/>
          <w:bCs/>
          <w:sz w:val="24"/>
          <w:szCs w:val="24"/>
        </w:rPr>
        <w:t xml:space="preserve">CASE STUDY  </w:t>
      </w:r>
    </w:p>
    <w:p w:rsidR="00A9360B" w:rsidRDefault="00302549">
      <w:pPr>
        <w:jc w:val="both"/>
        <w:rPr>
          <w:sz w:val="28"/>
          <w:szCs w:val="28"/>
        </w:rPr>
      </w:pPr>
      <w:r>
        <w:rPr>
          <w:sz w:val="28"/>
          <w:szCs w:val="28"/>
        </w:rPr>
        <w:br w:type="page"/>
      </w:r>
    </w:p>
    <w:p w:rsidR="00A9360B" w:rsidRDefault="00302549">
      <w:pPr>
        <w:pStyle w:val="NormalWeb"/>
        <w:jc w:val="center"/>
        <w:rPr>
          <w:b/>
          <w:bCs/>
          <w:sz w:val="32"/>
          <w:szCs w:val="32"/>
        </w:rPr>
      </w:pPr>
      <w:r>
        <w:rPr>
          <w:rFonts w:ascii="Arial Black" w:hAnsi="Arial Black" w:cs="Arial Black"/>
          <w:b/>
          <w:bCs/>
          <w:sz w:val="32"/>
          <w:szCs w:val="32"/>
        </w:rPr>
        <w:lastRenderedPageBreak/>
        <w:t>CHAPTER FOUR</w:t>
      </w:r>
    </w:p>
    <w:p w:rsidR="00A9360B" w:rsidRDefault="00302549">
      <w:pPr>
        <w:pStyle w:val="NormalWeb"/>
        <w:numPr>
          <w:ilvl w:val="0"/>
          <w:numId w:val="4"/>
        </w:numPr>
        <w:rPr>
          <w:sz w:val="28"/>
          <w:szCs w:val="28"/>
        </w:rPr>
      </w:pPr>
      <w:r>
        <w:rPr>
          <w:rStyle w:val="Strong"/>
          <w:sz w:val="28"/>
          <w:szCs w:val="28"/>
        </w:rPr>
        <w:t>BACKGROUND OF THE SITE LOCATION TOWN (ILORIN, KWARA STATE)</w:t>
      </w:r>
    </w:p>
    <w:p w:rsidR="00A9360B" w:rsidRDefault="00302549">
      <w:pPr>
        <w:pStyle w:val="NormalWeb"/>
        <w:rPr>
          <w:sz w:val="28"/>
          <w:szCs w:val="28"/>
        </w:rPr>
      </w:pPr>
      <w:r>
        <w:rPr>
          <w:sz w:val="28"/>
          <w:szCs w:val="28"/>
        </w:rPr>
        <w:t xml:space="preserve">Ilorin is the capital city of Kwara State, located in the North-Central geopolitical zone of Nigeria. Strategically positioned between the northern and southern parts of the country, </w:t>
      </w:r>
      <w:r>
        <w:rPr>
          <w:sz w:val="28"/>
          <w:szCs w:val="28"/>
        </w:rPr>
        <w:t>Ilorin serves as a vital link and melting pot of diverse cultures, traditions, and ethnic groups, particularly the Yoruba, Fulani, and Nupe. It is one of the most historically rich cities in Nigeria, known for its Islamic heritage, traditional craftsmanshi</w:t>
      </w:r>
      <w:r>
        <w:rPr>
          <w:sz w:val="28"/>
          <w:szCs w:val="28"/>
        </w:rPr>
        <w:t>p, and academic institutions.</w:t>
      </w:r>
    </w:p>
    <w:p w:rsidR="00A9360B" w:rsidRDefault="00302549">
      <w:pPr>
        <w:pStyle w:val="NormalWeb"/>
        <w:rPr>
          <w:sz w:val="28"/>
          <w:szCs w:val="28"/>
        </w:rPr>
      </w:pPr>
      <w:r>
        <w:rPr>
          <w:sz w:val="28"/>
          <w:szCs w:val="28"/>
        </w:rPr>
        <w:t>Over the years, Ilorin has evolved from a quiet traditional town into a growing urban center with increasing demand for infrastructure, social amenities, and healthcare services. As the city expands, the need for modern health</w:t>
      </w:r>
      <w:r>
        <w:rPr>
          <w:sz w:val="28"/>
          <w:szCs w:val="28"/>
        </w:rPr>
        <w:t xml:space="preserve"> facilities—including specialized services like dental care—has become more apparent. The existing dental clinics in Ilorin are either government-run or privately operated within repurposed residential buildings, many of which fall short in terms of modern</w:t>
      </w:r>
      <w:r>
        <w:rPr>
          <w:sz w:val="28"/>
          <w:szCs w:val="28"/>
        </w:rPr>
        <w:t xml:space="preserve"> spatial planning, infection control, and patient comfort.</w:t>
      </w:r>
    </w:p>
    <w:p w:rsidR="00A9360B" w:rsidRDefault="00302549">
      <w:pPr>
        <w:pStyle w:val="NormalWeb"/>
        <w:rPr>
          <w:sz w:val="28"/>
          <w:szCs w:val="28"/>
        </w:rPr>
      </w:pPr>
      <w:r>
        <w:rPr>
          <w:sz w:val="28"/>
          <w:szCs w:val="28"/>
        </w:rPr>
        <w:t>The city is home to several educational institutions including the University of Ilorin, Kwara State Polytechnic, and multiple secondary schools and vocational training centers, which contribute to</w:t>
      </w:r>
      <w:r>
        <w:rPr>
          <w:sz w:val="28"/>
          <w:szCs w:val="28"/>
        </w:rPr>
        <w:t xml:space="preserve"> a growing, youthful population. This creates a pressing demand for accessible and efficient healthcare systems to cater to students, staff, families, and the general public.</w:t>
      </w:r>
    </w:p>
    <w:p w:rsidR="00A9360B" w:rsidRDefault="00302549">
      <w:pPr>
        <w:pStyle w:val="NormalWeb"/>
        <w:rPr>
          <w:sz w:val="28"/>
          <w:szCs w:val="28"/>
        </w:rPr>
      </w:pPr>
      <w:r>
        <w:rPr>
          <w:sz w:val="28"/>
          <w:szCs w:val="28"/>
        </w:rPr>
        <w:t>Ilorin experiences a tropical wet and dry climate, with a defined rainy season an</w:t>
      </w:r>
      <w:r>
        <w:rPr>
          <w:sz w:val="28"/>
          <w:szCs w:val="28"/>
        </w:rPr>
        <w:t>d a dry harmattan period. This climatic condition influences the design approach for buildings in the area—particularly in terms of ventilation, natural lighting, roofing, and protection from dust and heat. The availability of relatively flat land, good ro</w:t>
      </w:r>
      <w:r>
        <w:rPr>
          <w:sz w:val="28"/>
          <w:szCs w:val="28"/>
        </w:rPr>
        <w:t>ad networks, and proximity to existing residential neighborhoods make Ilorin a practical and impactful location for a purpose-built dental clinic.</w:t>
      </w:r>
    </w:p>
    <w:p w:rsidR="00A9360B" w:rsidRDefault="00302549">
      <w:pPr>
        <w:pStyle w:val="NormalWeb"/>
        <w:rPr>
          <w:sz w:val="28"/>
          <w:szCs w:val="28"/>
        </w:rPr>
      </w:pPr>
      <w:r>
        <w:rPr>
          <w:sz w:val="28"/>
          <w:szCs w:val="28"/>
        </w:rPr>
        <w:t>In view of its urban growth, diverse population, and rising healthcare needs, Ilorin offers a suitable settin</w:t>
      </w:r>
      <w:r>
        <w:rPr>
          <w:sz w:val="28"/>
          <w:szCs w:val="28"/>
        </w:rPr>
        <w:t>g for the development of a modern dental clinic that meets the standards of hygiene, accessibility, and patient comfort required in today’s oral healthcare practice.</w:t>
      </w:r>
    </w:p>
    <w:p w:rsidR="00A9360B" w:rsidRDefault="00A9360B">
      <w:pPr>
        <w:pStyle w:val="NormalWeb"/>
        <w:rPr>
          <w:sz w:val="28"/>
          <w:szCs w:val="28"/>
        </w:rPr>
      </w:pPr>
    </w:p>
    <w:p w:rsidR="00A9360B" w:rsidRDefault="00302549">
      <w:pPr>
        <w:pStyle w:val="NormalWeb"/>
        <w:numPr>
          <w:ilvl w:val="0"/>
          <w:numId w:val="4"/>
        </w:numPr>
        <w:jc w:val="both"/>
        <w:rPr>
          <w:sz w:val="28"/>
          <w:szCs w:val="28"/>
        </w:rPr>
      </w:pPr>
      <w:r>
        <w:rPr>
          <w:rStyle w:val="Strong"/>
          <w:sz w:val="28"/>
          <w:szCs w:val="28"/>
        </w:rPr>
        <w:lastRenderedPageBreak/>
        <w:t>SITE LOCATION AND DESCRIPTION</w:t>
      </w:r>
    </w:p>
    <w:p w:rsidR="00A9360B" w:rsidRDefault="00302549">
      <w:pPr>
        <w:pStyle w:val="NormalWeb"/>
        <w:jc w:val="both"/>
        <w:rPr>
          <w:sz w:val="28"/>
          <w:szCs w:val="28"/>
        </w:rPr>
      </w:pPr>
      <w:r>
        <w:rPr>
          <w:sz w:val="28"/>
          <w:szCs w:val="28"/>
        </w:rPr>
        <w:t xml:space="preserve">The proposed site for the dental clinic is located along </w:t>
      </w:r>
      <w:r>
        <w:rPr>
          <w:sz w:val="28"/>
          <w:szCs w:val="28"/>
        </w:rPr>
        <w:t>Taiwo Isale Road, in the heart of Ilorin, the capital city of Kwara State, Nigeria. Taiwo Isale is one of the busiest and most well-known roads in Ilorin, serving as a vital link between the city center and several surrounding residential and commercial di</w:t>
      </w:r>
      <w:r>
        <w:rPr>
          <w:sz w:val="28"/>
          <w:szCs w:val="28"/>
        </w:rPr>
        <w:t>stricts. The road connects various neighborhoods and is known for its vibrant mix of activities, including retail shops, schools, religious centers, and healthcare facilities.</w:t>
      </w:r>
    </w:p>
    <w:p w:rsidR="00A9360B" w:rsidRDefault="00302549">
      <w:pPr>
        <w:pStyle w:val="NormalWeb"/>
        <w:jc w:val="both"/>
        <w:rPr>
          <w:sz w:val="28"/>
          <w:szCs w:val="28"/>
        </w:rPr>
      </w:pPr>
      <w:r>
        <w:rPr>
          <w:sz w:val="28"/>
          <w:szCs w:val="28"/>
        </w:rPr>
        <w:t>The site lies within an urbanized area that enjoys good road accessibility and p</w:t>
      </w:r>
      <w:r>
        <w:rPr>
          <w:sz w:val="28"/>
          <w:szCs w:val="28"/>
        </w:rPr>
        <w:t xml:space="preserve">roximity to essential services and amenities. It is easily reachable by both private and public transportation, making it convenient for patients from different parts of the city. The area is well populated and attracts regular foot and vehicular traffic, </w:t>
      </w:r>
      <w:r>
        <w:rPr>
          <w:sz w:val="28"/>
          <w:szCs w:val="28"/>
        </w:rPr>
        <w:t>which is favorable for the visibility and accessibility of a public-oriented health facility such as a dental clinic.</w:t>
      </w:r>
    </w:p>
    <w:p w:rsidR="00A9360B" w:rsidRDefault="00302549">
      <w:pPr>
        <w:pStyle w:val="NormalWeb"/>
        <w:jc w:val="both"/>
        <w:rPr>
          <w:sz w:val="28"/>
          <w:szCs w:val="28"/>
        </w:rPr>
      </w:pPr>
      <w:r>
        <w:rPr>
          <w:noProof/>
          <w:sz w:val="28"/>
          <w:szCs w:val="28"/>
          <w:lang w:eastAsia="en-US"/>
        </w:rPr>
        <w:drawing>
          <wp:inline distT="0" distB="0" distL="114300" distR="114300">
            <wp:extent cx="5273675" cy="2555240"/>
            <wp:effectExtent l="0" t="0" r="3175" b="16510"/>
            <wp:docPr id="14" name="Picture 14" descr="IMG_20250729_075209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20250729_075209_459"/>
                    <pic:cNvPicPr>
                      <a:picLocks noChangeAspect="1"/>
                    </pic:cNvPicPr>
                  </pic:nvPicPr>
                  <pic:blipFill>
                    <a:blip r:embed="rId22"/>
                    <a:stretch>
                      <a:fillRect/>
                    </a:stretch>
                  </pic:blipFill>
                  <pic:spPr>
                    <a:xfrm>
                      <a:off x="0" y="0"/>
                      <a:ext cx="5273675" cy="2555240"/>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2.0</w:t>
      </w:r>
      <w:r>
        <w:rPr>
          <w:sz w:val="28"/>
          <w:szCs w:val="28"/>
        </w:rPr>
        <w:t>.</w:t>
      </w:r>
      <w:r>
        <w:rPr>
          <w:sz w:val="28"/>
          <w:szCs w:val="28"/>
        </w:rPr>
        <w:t xml:space="preserve"> LOCATION PLAN</w:t>
      </w:r>
    </w:p>
    <w:p w:rsidR="00A9360B" w:rsidRDefault="00302549">
      <w:pPr>
        <w:pStyle w:val="NormalWeb"/>
        <w:jc w:val="both"/>
        <w:rPr>
          <w:sz w:val="28"/>
          <w:szCs w:val="28"/>
        </w:rPr>
      </w:pPr>
      <w:r>
        <w:rPr>
          <w:sz w:val="28"/>
          <w:szCs w:val="28"/>
        </w:rPr>
        <w:t>Topographically, the site is generally flat with slight natural drainage that can be effectively managed during t</w:t>
      </w:r>
      <w:r>
        <w:rPr>
          <w:sz w:val="28"/>
          <w:szCs w:val="28"/>
        </w:rPr>
        <w:t>he design process. The surrounding buildings are a mix of low-rise commercial and residential structures, which makes the proposed use compatible with the neighborhood context. The site also benefits from an open frontage along Taiwo Isale Road, allowing f</w:t>
      </w:r>
      <w:r>
        <w:rPr>
          <w:sz w:val="28"/>
          <w:szCs w:val="28"/>
        </w:rPr>
        <w:t>or clear access points, controlled parking, and visibility for signage and branding.</w:t>
      </w:r>
    </w:p>
    <w:p w:rsidR="00A9360B" w:rsidRDefault="00302549">
      <w:pPr>
        <w:pStyle w:val="NormalWeb"/>
        <w:jc w:val="both"/>
      </w:pPr>
      <w:r>
        <w:rPr>
          <w:sz w:val="28"/>
          <w:szCs w:val="28"/>
        </w:rPr>
        <w:t>In terms of climate, Ilorin falls within the tropical wet and dry zone, and this specific site receives good exposure to natural light and prevailing winds, which will aid</w:t>
      </w:r>
      <w:r>
        <w:rPr>
          <w:sz w:val="28"/>
          <w:szCs w:val="28"/>
        </w:rPr>
        <w:t xml:space="preserve"> in the application of passive design strategies such </w:t>
      </w:r>
      <w:r>
        <w:rPr>
          <w:sz w:val="28"/>
          <w:szCs w:val="28"/>
        </w:rPr>
        <w:lastRenderedPageBreak/>
        <w:t>as cross-ventilation and daylighting. However, design considerations will also have to account for dust from nearby traffic and noise pollution from the busy road.</w:t>
      </w:r>
    </w:p>
    <w:p w:rsidR="00A9360B" w:rsidRDefault="00302549">
      <w:pPr>
        <w:pStyle w:val="NormalWeb"/>
        <w:numPr>
          <w:ilvl w:val="0"/>
          <w:numId w:val="4"/>
        </w:numPr>
        <w:rPr>
          <w:sz w:val="28"/>
          <w:szCs w:val="28"/>
        </w:rPr>
      </w:pPr>
      <w:r>
        <w:rPr>
          <w:rStyle w:val="Strong"/>
          <w:sz w:val="28"/>
          <w:szCs w:val="28"/>
        </w:rPr>
        <w:t>SITE LOCATION CRITERIA</w:t>
      </w:r>
    </w:p>
    <w:p w:rsidR="00A9360B" w:rsidRDefault="00302549">
      <w:pPr>
        <w:pStyle w:val="NormalWeb"/>
        <w:jc w:val="both"/>
        <w:rPr>
          <w:sz w:val="28"/>
          <w:szCs w:val="28"/>
        </w:rPr>
      </w:pPr>
      <w:r>
        <w:rPr>
          <w:sz w:val="28"/>
          <w:szCs w:val="28"/>
        </w:rPr>
        <w:t>The selection o</w:t>
      </w:r>
      <w:r>
        <w:rPr>
          <w:sz w:val="28"/>
          <w:szCs w:val="28"/>
        </w:rPr>
        <w:t>f a suitable site is a critical part of healthcare facility planning, especially for a specialized service like a dental clinic. For this project, the site selection was based on a set of functional, environmental, and urban criteria to ensure that the loc</w:t>
      </w:r>
      <w:r>
        <w:rPr>
          <w:sz w:val="28"/>
          <w:szCs w:val="28"/>
        </w:rPr>
        <w:t>ation would support smooth operations, accessibility, and user comfort. The following criteria were considered in choosing the site along Taiwo Isale Road, Ilorin:</w:t>
      </w:r>
    </w:p>
    <w:p w:rsidR="00A9360B" w:rsidRDefault="00302549">
      <w:pPr>
        <w:pStyle w:val="NormalWeb"/>
        <w:jc w:val="both"/>
        <w:rPr>
          <w:sz w:val="28"/>
          <w:szCs w:val="28"/>
        </w:rPr>
      </w:pPr>
      <w:r>
        <w:rPr>
          <w:rStyle w:val="Strong"/>
          <w:sz w:val="28"/>
          <w:szCs w:val="28"/>
        </w:rPr>
        <w:t>1. Accessibility</w:t>
      </w:r>
      <w:r>
        <w:rPr>
          <w:sz w:val="28"/>
          <w:szCs w:val="28"/>
        </w:rPr>
        <w:br/>
        <w:t>The site is easily accessible via a major road—Taiwo Isale—which ensures vi</w:t>
      </w:r>
      <w:r>
        <w:rPr>
          <w:sz w:val="28"/>
          <w:szCs w:val="28"/>
        </w:rPr>
        <w:t>sibility and convenience for both private vehicle users and those relying on public transportation. Proximity to public bus stops and road connectivity to other parts of Ilorin makes the location ideal for patient access.</w:t>
      </w:r>
    </w:p>
    <w:p w:rsidR="00A9360B" w:rsidRDefault="00302549">
      <w:pPr>
        <w:pStyle w:val="NormalWeb"/>
        <w:jc w:val="both"/>
        <w:rPr>
          <w:sz w:val="28"/>
          <w:szCs w:val="28"/>
        </w:rPr>
      </w:pPr>
      <w:r>
        <w:rPr>
          <w:rStyle w:val="Strong"/>
          <w:sz w:val="28"/>
          <w:szCs w:val="28"/>
        </w:rPr>
        <w:t>2. Visibility and Exposure</w:t>
      </w:r>
      <w:r>
        <w:rPr>
          <w:sz w:val="28"/>
          <w:szCs w:val="28"/>
        </w:rPr>
        <w:br/>
        <w:t>Being l</w:t>
      </w:r>
      <w:r>
        <w:rPr>
          <w:sz w:val="28"/>
          <w:szCs w:val="28"/>
        </w:rPr>
        <w:t>ocated along a busy and well-known road enhances the public visibility of the clinic, which is beneficial for attracting patients and promoting healthcare awareness. High pedestrian and vehicular traffic in the area supports the clinic’s functional relevan</w:t>
      </w:r>
      <w:r>
        <w:rPr>
          <w:sz w:val="28"/>
          <w:szCs w:val="28"/>
        </w:rPr>
        <w:t>ce in a community setting.</w:t>
      </w:r>
    </w:p>
    <w:p w:rsidR="00A9360B" w:rsidRDefault="00302549">
      <w:pPr>
        <w:pStyle w:val="NormalWeb"/>
        <w:jc w:val="both"/>
        <w:rPr>
          <w:sz w:val="28"/>
          <w:szCs w:val="28"/>
        </w:rPr>
      </w:pPr>
      <w:r>
        <w:rPr>
          <w:rStyle w:val="Strong"/>
          <w:sz w:val="28"/>
          <w:szCs w:val="28"/>
        </w:rPr>
        <w:t>3</w:t>
      </w:r>
      <w:r>
        <w:rPr>
          <w:rStyle w:val="Strong"/>
          <w:sz w:val="28"/>
          <w:szCs w:val="28"/>
        </w:rPr>
        <w:t>. Environmental Suitability</w:t>
      </w:r>
      <w:r>
        <w:rPr>
          <w:sz w:val="28"/>
          <w:szCs w:val="28"/>
        </w:rPr>
        <w:br/>
        <w:t xml:space="preserve">The site receives sufficient natural light and air movement, making it conducive for implementing passive design strategies. Its orientation and openness allow for cross ventilation, which improves </w:t>
      </w:r>
      <w:r>
        <w:rPr>
          <w:sz w:val="28"/>
          <w:szCs w:val="28"/>
        </w:rPr>
        <w:t>thermal comfort and reduces reliance on mechanical systems.</w:t>
      </w:r>
    </w:p>
    <w:p w:rsidR="00A9360B" w:rsidRDefault="00302549">
      <w:pPr>
        <w:pStyle w:val="NormalWeb"/>
        <w:jc w:val="both"/>
        <w:rPr>
          <w:sz w:val="28"/>
          <w:szCs w:val="28"/>
        </w:rPr>
      </w:pPr>
      <w:r>
        <w:rPr>
          <w:rStyle w:val="Strong"/>
          <w:sz w:val="28"/>
          <w:szCs w:val="28"/>
        </w:rPr>
        <w:t>4</w:t>
      </w:r>
      <w:r>
        <w:rPr>
          <w:rStyle w:val="Strong"/>
          <w:sz w:val="28"/>
          <w:szCs w:val="28"/>
        </w:rPr>
        <w:t>. Safety and Security</w:t>
      </w:r>
      <w:r>
        <w:rPr>
          <w:sz w:val="28"/>
          <w:szCs w:val="28"/>
        </w:rPr>
        <w:br/>
        <w:t>Taiwo Isale is generally a stable and active area with low crime reports and visible community activity. This enhances the safety of both patients and staff, particularly du</w:t>
      </w:r>
      <w:r>
        <w:rPr>
          <w:sz w:val="28"/>
          <w:szCs w:val="28"/>
        </w:rPr>
        <w:t>ring early morning and late afternoon appointments.</w:t>
      </w:r>
    </w:p>
    <w:p w:rsidR="00A9360B" w:rsidRDefault="00302549">
      <w:pPr>
        <w:pStyle w:val="NormalWeb"/>
        <w:jc w:val="both"/>
        <w:rPr>
          <w:sz w:val="28"/>
          <w:szCs w:val="28"/>
        </w:rPr>
      </w:pPr>
      <w:r>
        <w:rPr>
          <w:rStyle w:val="Strong"/>
          <w:sz w:val="28"/>
          <w:szCs w:val="28"/>
        </w:rPr>
        <w:t>5</w:t>
      </w:r>
      <w:r>
        <w:rPr>
          <w:rStyle w:val="Strong"/>
          <w:sz w:val="28"/>
          <w:szCs w:val="28"/>
        </w:rPr>
        <w:t>. Parking and External Space Potential</w:t>
      </w:r>
      <w:r>
        <w:rPr>
          <w:sz w:val="28"/>
          <w:szCs w:val="28"/>
        </w:rPr>
        <w:br/>
        <w:t>The site is large enough to accommodate essential external features such as a drop-off zone, on-site parking for staff and patients, landscaping, and waste manageme</w:t>
      </w:r>
      <w:r>
        <w:rPr>
          <w:sz w:val="28"/>
          <w:szCs w:val="28"/>
        </w:rPr>
        <w:t>nt zones without over-congesting the surrounding area.</w:t>
      </w:r>
    </w:p>
    <w:p w:rsidR="00A9360B" w:rsidRDefault="00302549">
      <w:pPr>
        <w:pStyle w:val="NormalWeb"/>
        <w:numPr>
          <w:ilvl w:val="0"/>
          <w:numId w:val="4"/>
        </w:numPr>
        <w:rPr>
          <w:sz w:val="28"/>
          <w:szCs w:val="28"/>
        </w:rPr>
      </w:pPr>
      <w:r>
        <w:rPr>
          <w:rStyle w:val="Strong"/>
          <w:sz w:val="28"/>
          <w:szCs w:val="28"/>
        </w:rPr>
        <w:t>GEOGRAPHICAL AND CLIMATE DATA</w:t>
      </w:r>
    </w:p>
    <w:p w:rsidR="00A9360B" w:rsidRDefault="00302549">
      <w:pPr>
        <w:pStyle w:val="NormalWeb"/>
        <w:rPr>
          <w:sz w:val="28"/>
          <w:szCs w:val="28"/>
        </w:rPr>
      </w:pPr>
      <w:r>
        <w:rPr>
          <w:sz w:val="28"/>
          <w:szCs w:val="28"/>
        </w:rPr>
        <w:lastRenderedPageBreak/>
        <w:t>Ilorin, the capital of Kwara State, is located in the North-Central region of Nigeria. Geographically, the city lies between latitudes 8°24′N and longitudes 4°34′E, coveri</w:t>
      </w:r>
      <w:r>
        <w:rPr>
          <w:sz w:val="28"/>
          <w:szCs w:val="28"/>
        </w:rPr>
        <w:t>ng a mix of gently undulating plains and lowland terrain. The city sits at an elevation of approximately 290 meters (951 feet) above sea level, making it generally flat with mild slopes that assist natural drainage. The site for the proposed dental clinic,</w:t>
      </w:r>
      <w:r>
        <w:rPr>
          <w:sz w:val="28"/>
          <w:szCs w:val="28"/>
        </w:rPr>
        <w:t xml:space="preserve"> located along Taiwo Isale Road, falls within this flat terrain, which makes it ideal for construction and easy site development.</w:t>
      </w:r>
    </w:p>
    <w:p w:rsidR="00A9360B" w:rsidRDefault="00302549">
      <w:pPr>
        <w:pStyle w:val="NormalWeb"/>
        <w:rPr>
          <w:sz w:val="28"/>
          <w:szCs w:val="28"/>
        </w:rPr>
      </w:pPr>
      <w:r>
        <w:rPr>
          <w:rStyle w:val="Strong"/>
          <w:sz w:val="28"/>
          <w:szCs w:val="28"/>
        </w:rPr>
        <w:t>GEOGRAPHICAL CONTEXT</w:t>
      </w:r>
      <w:r>
        <w:rPr>
          <w:sz w:val="28"/>
          <w:szCs w:val="28"/>
        </w:rPr>
        <w:br/>
        <w:t>The city is bordered by various communities and towns such as Ganmo, Asa Dam, Sango, and Olorunsogo. Taiw</w:t>
      </w:r>
      <w:r>
        <w:rPr>
          <w:sz w:val="28"/>
          <w:szCs w:val="28"/>
        </w:rPr>
        <w:t>o Isale Road itself is a central urban corridor surrounded by both residential and commercial developments. The area features paved roads, electricity infrastructure, and access to water and communication services. The geological makeup of the region inclu</w:t>
      </w:r>
      <w:r>
        <w:rPr>
          <w:sz w:val="28"/>
          <w:szCs w:val="28"/>
        </w:rPr>
        <w:t>des granite and basement complex rocks, with sandy-loam surface soil that supports stable foundations for building structures.</w:t>
      </w:r>
    </w:p>
    <w:p w:rsidR="00A9360B" w:rsidRDefault="00302549">
      <w:pPr>
        <w:pStyle w:val="NormalWeb"/>
        <w:rPr>
          <w:sz w:val="28"/>
          <w:szCs w:val="28"/>
        </w:rPr>
      </w:pPr>
      <w:r>
        <w:rPr>
          <w:rStyle w:val="Strong"/>
          <w:sz w:val="28"/>
          <w:szCs w:val="28"/>
        </w:rPr>
        <w:t>CLIMATE CHARACTERISTICS</w:t>
      </w:r>
      <w:r>
        <w:rPr>
          <w:sz w:val="28"/>
          <w:szCs w:val="28"/>
        </w:rPr>
        <w:br/>
        <w:t>Ilorin experiences a tropical wet and dry climate (Aw under the Köppen-Geiger classification), which is c</w:t>
      </w:r>
      <w:r>
        <w:rPr>
          <w:sz w:val="28"/>
          <w:szCs w:val="28"/>
        </w:rPr>
        <w:t>haracterized by distinct wet and dry seasons. The rainy season typically starts in April and ends in October, while the dry season spans from November to March. This seasonal rhythm has a direct influence on building design, especially with respect to drai</w:t>
      </w:r>
      <w:r>
        <w:rPr>
          <w:sz w:val="28"/>
          <w:szCs w:val="28"/>
        </w:rPr>
        <w:t>nage, roofing, and natural ventilation.</w:t>
      </w:r>
    </w:p>
    <w:p w:rsidR="00A9360B" w:rsidRDefault="00302549">
      <w:pPr>
        <w:pStyle w:val="NormalWeb"/>
        <w:numPr>
          <w:ilvl w:val="0"/>
          <w:numId w:val="5"/>
        </w:numPr>
        <w:rPr>
          <w:sz w:val="28"/>
          <w:szCs w:val="28"/>
        </w:rPr>
      </w:pPr>
      <w:r>
        <w:rPr>
          <w:rStyle w:val="Strong"/>
          <w:sz w:val="28"/>
          <w:szCs w:val="28"/>
        </w:rPr>
        <w:t>Average Annual Rainfall</w:t>
      </w:r>
      <w:r>
        <w:rPr>
          <w:sz w:val="28"/>
          <w:szCs w:val="28"/>
        </w:rPr>
        <w:t>: Between 1,100 mm and 1,300 mm, with peak rainfall occurring between July and September.</w:t>
      </w:r>
    </w:p>
    <w:p w:rsidR="00A9360B" w:rsidRDefault="00302549">
      <w:pPr>
        <w:pStyle w:val="NormalWeb"/>
        <w:numPr>
          <w:ilvl w:val="0"/>
          <w:numId w:val="5"/>
        </w:numPr>
        <w:rPr>
          <w:sz w:val="28"/>
          <w:szCs w:val="28"/>
        </w:rPr>
      </w:pPr>
      <w:r>
        <w:rPr>
          <w:rStyle w:val="Strong"/>
          <w:sz w:val="28"/>
          <w:szCs w:val="28"/>
        </w:rPr>
        <w:t>Temperature Range</w:t>
      </w:r>
      <w:r>
        <w:rPr>
          <w:sz w:val="28"/>
          <w:szCs w:val="28"/>
        </w:rPr>
        <w:t>: The average daily temperature ranges from 21°C to 34°C, with the hottest months bein</w:t>
      </w:r>
      <w:r>
        <w:rPr>
          <w:sz w:val="28"/>
          <w:szCs w:val="28"/>
        </w:rPr>
        <w:t>g February to April.</w:t>
      </w:r>
    </w:p>
    <w:p w:rsidR="00A9360B" w:rsidRDefault="00302549">
      <w:pPr>
        <w:pStyle w:val="NormalWeb"/>
        <w:numPr>
          <w:ilvl w:val="0"/>
          <w:numId w:val="5"/>
        </w:numPr>
        <w:rPr>
          <w:sz w:val="28"/>
          <w:szCs w:val="28"/>
        </w:rPr>
      </w:pPr>
      <w:r>
        <w:rPr>
          <w:rStyle w:val="Strong"/>
          <w:sz w:val="28"/>
          <w:szCs w:val="28"/>
        </w:rPr>
        <w:t>Humidity Levels</w:t>
      </w:r>
      <w:r>
        <w:rPr>
          <w:sz w:val="28"/>
          <w:szCs w:val="28"/>
        </w:rPr>
        <w:t>: Humidity is generally high during the rainy season, ranging between 70% and 85%, and relatively lower in the dry season.</w:t>
      </w:r>
    </w:p>
    <w:p w:rsidR="00A9360B" w:rsidRDefault="00302549">
      <w:pPr>
        <w:pStyle w:val="NormalWeb"/>
        <w:numPr>
          <w:ilvl w:val="0"/>
          <w:numId w:val="5"/>
        </w:numPr>
        <w:rPr>
          <w:sz w:val="28"/>
          <w:szCs w:val="28"/>
        </w:rPr>
      </w:pPr>
      <w:r>
        <w:rPr>
          <w:rStyle w:val="Strong"/>
          <w:sz w:val="28"/>
          <w:szCs w:val="28"/>
        </w:rPr>
        <w:t>Wind Patterns</w:t>
      </w:r>
      <w:r>
        <w:rPr>
          <w:sz w:val="28"/>
          <w:szCs w:val="28"/>
        </w:rPr>
        <w:t>: The city enjoys light to moderate wind flow throughout the year. The Harmattan win</w:t>
      </w:r>
      <w:r>
        <w:rPr>
          <w:sz w:val="28"/>
          <w:szCs w:val="28"/>
        </w:rPr>
        <w:t>ds from the northeast dominate the dry season, carrying fine dust particles.</w:t>
      </w:r>
    </w:p>
    <w:p w:rsidR="00A9360B" w:rsidRDefault="00302549">
      <w:pPr>
        <w:pStyle w:val="NormalWeb"/>
        <w:numPr>
          <w:ilvl w:val="0"/>
          <w:numId w:val="5"/>
        </w:numPr>
      </w:pPr>
      <w:r>
        <w:rPr>
          <w:rStyle w:val="Strong"/>
          <w:sz w:val="28"/>
          <w:szCs w:val="28"/>
        </w:rPr>
        <w:t>Sunlight</w:t>
      </w:r>
      <w:r>
        <w:rPr>
          <w:sz w:val="28"/>
          <w:szCs w:val="28"/>
        </w:rPr>
        <w:t>: Ilorin receives ample sunlight throughout the year, averaging 6–8 hours per day, making it suitable for daylighting strategies and potential solar energy integration.</w:t>
      </w:r>
    </w:p>
    <w:p w:rsidR="00A9360B" w:rsidRDefault="00302549">
      <w:pPr>
        <w:pStyle w:val="NormalWeb"/>
        <w:numPr>
          <w:ilvl w:val="0"/>
          <w:numId w:val="6"/>
        </w:numPr>
        <w:rPr>
          <w:b/>
          <w:bCs/>
          <w:sz w:val="28"/>
          <w:szCs w:val="28"/>
        </w:rPr>
      </w:pPr>
      <w:r>
        <w:rPr>
          <w:rStyle w:val="Strong"/>
          <w:sz w:val="28"/>
          <w:szCs w:val="28"/>
        </w:rPr>
        <w:t>DE</w:t>
      </w:r>
      <w:r>
        <w:rPr>
          <w:rStyle w:val="Strong"/>
          <w:sz w:val="28"/>
          <w:szCs w:val="28"/>
        </w:rPr>
        <w:t>SIGN CRITERIA</w:t>
      </w:r>
    </w:p>
    <w:p w:rsidR="00A9360B" w:rsidRDefault="00302549">
      <w:pPr>
        <w:pStyle w:val="NormalWeb"/>
        <w:rPr>
          <w:sz w:val="28"/>
          <w:szCs w:val="28"/>
        </w:rPr>
      </w:pPr>
      <w:r>
        <w:rPr>
          <w:sz w:val="28"/>
          <w:szCs w:val="28"/>
        </w:rPr>
        <w:t xml:space="preserve">The design criteria for the proposed dental clinic serve as the foundational guidelines that shape the planning, layout, spatial organization, service integration, and environmental response of the </w:t>
      </w:r>
      <w:r>
        <w:rPr>
          <w:sz w:val="28"/>
          <w:szCs w:val="28"/>
        </w:rPr>
        <w:lastRenderedPageBreak/>
        <w:t>project. These criteria ensure that the fina</w:t>
      </w:r>
      <w:r>
        <w:rPr>
          <w:sz w:val="28"/>
          <w:szCs w:val="28"/>
        </w:rPr>
        <w:t>l design meets functional, operational, hygienic, and user-centered goals. Based on the site conditions, programmatic needs, and healthcare design standards, the following design criteria were established:</w:t>
      </w:r>
    </w:p>
    <w:p w:rsidR="00A9360B" w:rsidRDefault="00302549">
      <w:pPr>
        <w:pStyle w:val="NormalWeb"/>
        <w:rPr>
          <w:sz w:val="28"/>
          <w:szCs w:val="28"/>
        </w:rPr>
      </w:pPr>
      <w:r>
        <w:rPr>
          <w:rStyle w:val="Strong"/>
          <w:sz w:val="28"/>
          <w:szCs w:val="28"/>
        </w:rPr>
        <w:t>1. Functional Efficiency</w:t>
      </w:r>
      <w:r>
        <w:rPr>
          <w:sz w:val="28"/>
          <w:szCs w:val="28"/>
        </w:rPr>
        <w:br/>
        <w:t>The layout must support a</w:t>
      </w:r>
      <w:r>
        <w:rPr>
          <w:sz w:val="28"/>
          <w:szCs w:val="28"/>
        </w:rPr>
        <w:t xml:space="preserve"> smooth and logical flow of activities, minimizing unnecessary movement and reducing patient waiting times. Spaces such as reception, waiting areas, consultation rooms, operatories, sterilization units, and staff zones must be well-connected to enhance ope</w:t>
      </w:r>
      <w:r>
        <w:rPr>
          <w:sz w:val="28"/>
          <w:szCs w:val="28"/>
        </w:rPr>
        <w:t>rational efficiency.</w:t>
      </w:r>
    </w:p>
    <w:p w:rsidR="00A9360B" w:rsidRDefault="00302549">
      <w:pPr>
        <w:pStyle w:val="NormalWeb"/>
        <w:rPr>
          <w:sz w:val="28"/>
          <w:szCs w:val="28"/>
        </w:rPr>
      </w:pPr>
      <w:r>
        <w:rPr>
          <w:rStyle w:val="Strong"/>
          <w:sz w:val="28"/>
          <w:szCs w:val="28"/>
        </w:rPr>
        <w:t>2. Spatial Zoning and Circulation Flow</w:t>
      </w:r>
      <w:r>
        <w:rPr>
          <w:sz w:val="28"/>
          <w:szCs w:val="28"/>
        </w:rPr>
        <w:br/>
        <w:t>Clear zoning between public, semi-public, and restricted clinical areas is required. Patient circulation must not intersect with clinical instrument routes or waste disposal paths. There must be a</w:t>
      </w:r>
      <w:r>
        <w:rPr>
          <w:sz w:val="28"/>
          <w:szCs w:val="28"/>
        </w:rPr>
        <w:t xml:space="preserve"> unidirectional workflow for instruments—from dirty to clean—to support infection control. Staff circulation should be separated from patient areas where necessary.</w:t>
      </w:r>
    </w:p>
    <w:p w:rsidR="00A9360B" w:rsidRDefault="00302549">
      <w:pPr>
        <w:pStyle w:val="NormalWeb"/>
        <w:rPr>
          <w:sz w:val="28"/>
          <w:szCs w:val="28"/>
        </w:rPr>
      </w:pPr>
      <w:r>
        <w:rPr>
          <w:rStyle w:val="Strong"/>
          <w:sz w:val="28"/>
          <w:szCs w:val="28"/>
        </w:rPr>
        <w:t>3. Schedule of Accommodation</w:t>
      </w:r>
      <w:r>
        <w:rPr>
          <w:sz w:val="28"/>
          <w:szCs w:val="28"/>
        </w:rPr>
        <w:br/>
        <w:t>The design must incorporate all required spaces including:</w:t>
      </w:r>
    </w:p>
    <w:p w:rsidR="00A9360B" w:rsidRDefault="00302549">
      <w:pPr>
        <w:pStyle w:val="NormalWeb"/>
        <w:numPr>
          <w:ilvl w:val="0"/>
          <w:numId w:val="7"/>
        </w:numPr>
        <w:rPr>
          <w:sz w:val="28"/>
          <w:szCs w:val="28"/>
        </w:rPr>
      </w:pPr>
      <w:r>
        <w:rPr>
          <w:sz w:val="28"/>
          <w:szCs w:val="28"/>
        </w:rPr>
        <w:t>Reception and Records Area</w:t>
      </w:r>
    </w:p>
    <w:p w:rsidR="00A9360B" w:rsidRDefault="00302549">
      <w:pPr>
        <w:pStyle w:val="NormalWeb"/>
        <w:numPr>
          <w:ilvl w:val="0"/>
          <w:numId w:val="7"/>
        </w:numPr>
        <w:rPr>
          <w:sz w:val="28"/>
          <w:szCs w:val="28"/>
        </w:rPr>
      </w:pPr>
      <w:r>
        <w:rPr>
          <w:sz w:val="28"/>
          <w:szCs w:val="28"/>
        </w:rPr>
        <w:t>Waiting Area with comfortable seating</w:t>
      </w:r>
    </w:p>
    <w:p w:rsidR="00A9360B" w:rsidRDefault="00302549">
      <w:pPr>
        <w:pStyle w:val="NormalWeb"/>
        <w:numPr>
          <w:ilvl w:val="0"/>
          <w:numId w:val="7"/>
        </w:numPr>
        <w:rPr>
          <w:sz w:val="28"/>
          <w:szCs w:val="28"/>
        </w:rPr>
      </w:pPr>
      <w:r>
        <w:rPr>
          <w:sz w:val="28"/>
          <w:szCs w:val="28"/>
        </w:rPr>
        <w:t>Public Restrooms (including accessible WC)</w:t>
      </w:r>
    </w:p>
    <w:p w:rsidR="00A9360B" w:rsidRDefault="00302549">
      <w:pPr>
        <w:pStyle w:val="NormalWeb"/>
        <w:numPr>
          <w:ilvl w:val="0"/>
          <w:numId w:val="7"/>
        </w:numPr>
        <w:rPr>
          <w:sz w:val="28"/>
          <w:szCs w:val="28"/>
        </w:rPr>
      </w:pPr>
      <w:r>
        <w:rPr>
          <w:sz w:val="28"/>
          <w:szCs w:val="28"/>
        </w:rPr>
        <w:t>Dental Operatory Rooms (3–5 units)</w:t>
      </w:r>
    </w:p>
    <w:p w:rsidR="00A9360B" w:rsidRDefault="00302549">
      <w:pPr>
        <w:pStyle w:val="NormalWeb"/>
        <w:numPr>
          <w:ilvl w:val="0"/>
          <w:numId w:val="7"/>
        </w:numPr>
        <w:rPr>
          <w:sz w:val="28"/>
          <w:szCs w:val="28"/>
        </w:rPr>
      </w:pPr>
      <w:r>
        <w:rPr>
          <w:sz w:val="28"/>
          <w:szCs w:val="28"/>
        </w:rPr>
        <w:t>Imaging/X-ray Room with shielding</w:t>
      </w:r>
    </w:p>
    <w:p w:rsidR="00A9360B" w:rsidRDefault="00302549">
      <w:pPr>
        <w:pStyle w:val="NormalWeb"/>
        <w:numPr>
          <w:ilvl w:val="0"/>
          <w:numId w:val="7"/>
        </w:numPr>
        <w:rPr>
          <w:sz w:val="28"/>
          <w:szCs w:val="28"/>
        </w:rPr>
      </w:pPr>
      <w:r>
        <w:rPr>
          <w:sz w:val="28"/>
          <w:szCs w:val="28"/>
        </w:rPr>
        <w:t>Sterilization/CSSD (Central Sterile Supply Department)</w:t>
      </w:r>
    </w:p>
    <w:p w:rsidR="00A9360B" w:rsidRDefault="00302549">
      <w:pPr>
        <w:pStyle w:val="NormalWeb"/>
        <w:numPr>
          <w:ilvl w:val="0"/>
          <w:numId w:val="7"/>
        </w:numPr>
        <w:rPr>
          <w:sz w:val="28"/>
          <w:szCs w:val="28"/>
        </w:rPr>
      </w:pPr>
      <w:r>
        <w:rPr>
          <w:sz w:val="28"/>
          <w:szCs w:val="28"/>
        </w:rPr>
        <w:t xml:space="preserve">Dirty and Clean Utility </w:t>
      </w:r>
      <w:r>
        <w:rPr>
          <w:sz w:val="28"/>
          <w:szCs w:val="28"/>
        </w:rPr>
        <w:t>Rooms</w:t>
      </w:r>
    </w:p>
    <w:p w:rsidR="00A9360B" w:rsidRDefault="00302549">
      <w:pPr>
        <w:pStyle w:val="NormalWeb"/>
        <w:numPr>
          <w:ilvl w:val="0"/>
          <w:numId w:val="7"/>
        </w:numPr>
        <w:rPr>
          <w:sz w:val="28"/>
          <w:szCs w:val="28"/>
        </w:rPr>
      </w:pPr>
      <w:r>
        <w:rPr>
          <w:sz w:val="28"/>
          <w:szCs w:val="28"/>
        </w:rPr>
        <w:t>Staff Offices and Lounge</w:t>
      </w:r>
    </w:p>
    <w:p w:rsidR="00A9360B" w:rsidRDefault="00302549">
      <w:pPr>
        <w:pStyle w:val="NormalWeb"/>
        <w:numPr>
          <w:ilvl w:val="0"/>
          <w:numId w:val="7"/>
        </w:numPr>
        <w:rPr>
          <w:sz w:val="28"/>
          <w:szCs w:val="28"/>
        </w:rPr>
      </w:pPr>
      <w:r>
        <w:rPr>
          <w:sz w:val="28"/>
          <w:szCs w:val="28"/>
        </w:rPr>
        <w:t>Pharmacy or Store</w:t>
      </w:r>
    </w:p>
    <w:p w:rsidR="00A9360B" w:rsidRDefault="00302549">
      <w:pPr>
        <w:pStyle w:val="NormalWeb"/>
        <w:numPr>
          <w:ilvl w:val="0"/>
          <w:numId w:val="7"/>
        </w:numPr>
        <w:rPr>
          <w:sz w:val="28"/>
          <w:szCs w:val="28"/>
        </w:rPr>
      </w:pPr>
      <w:r>
        <w:rPr>
          <w:sz w:val="28"/>
          <w:szCs w:val="28"/>
        </w:rPr>
        <w:t>Changing Rooms and Staff WC</w:t>
      </w:r>
    </w:p>
    <w:p w:rsidR="00A9360B" w:rsidRDefault="00302549">
      <w:pPr>
        <w:pStyle w:val="NormalWeb"/>
        <w:numPr>
          <w:ilvl w:val="0"/>
          <w:numId w:val="7"/>
        </w:numPr>
        <w:rPr>
          <w:sz w:val="28"/>
          <w:szCs w:val="28"/>
        </w:rPr>
      </w:pPr>
      <w:r>
        <w:rPr>
          <w:sz w:val="28"/>
          <w:szCs w:val="28"/>
        </w:rPr>
        <w:t>Plant Room (for compressor, suction, and HVAC systems)</w:t>
      </w:r>
    </w:p>
    <w:p w:rsidR="00A9360B" w:rsidRDefault="00302549">
      <w:pPr>
        <w:pStyle w:val="NormalWeb"/>
        <w:numPr>
          <w:ilvl w:val="0"/>
          <w:numId w:val="7"/>
        </w:numPr>
        <w:rPr>
          <w:sz w:val="28"/>
          <w:szCs w:val="28"/>
        </w:rPr>
      </w:pPr>
      <w:r>
        <w:rPr>
          <w:sz w:val="28"/>
          <w:szCs w:val="28"/>
        </w:rPr>
        <w:t>Waste Holding Area</w:t>
      </w:r>
    </w:p>
    <w:p w:rsidR="00A9360B" w:rsidRDefault="00302549">
      <w:pPr>
        <w:pStyle w:val="NormalWeb"/>
        <w:numPr>
          <w:ilvl w:val="0"/>
          <w:numId w:val="7"/>
        </w:numPr>
        <w:rPr>
          <w:sz w:val="28"/>
          <w:szCs w:val="28"/>
        </w:rPr>
      </w:pPr>
      <w:r>
        <w:rPr>
          <w:sz w:val="28"/>
          <w:szCs w:val="28"/>
        </w:rPr>
        <w:t>Landscaped outdoor spaces and designated parking</w:t>
      </w:r>
    </w:p>
    <w:p w:rsidR="00A9360B" w:rsidRDefault="00302549">
      <w:pPr>
        <w:pStyle w:val="NormalWeb"/>
        <w:rPr>
          <w:sz w:val="28"/>
          <w:szCs w:val="28"/>
        </w:rPr>
      </w:pPr>
      <w:r>
        <w:rPr>
          <w:rStyle w:val="Strong"/>
          <w:sz w:val="28"/>
          <w:szCs w:val="28"/>
        </w:rPr>
        <w:t>4. Infection Control and Hygiene</w:t>
      </w:r>
      <w:r>
        <w:rPr>
          <w:sz w:val="28"/>
          <w:szCs w:val="28"/>
        </w:rPr>
        <w:br/>
        <w:t>Surfaces, materials, an</w:t>
      </w:r>
      <w:r>
        <w:rPr>
          <w:sz w:val="28"/>
          <w:szCs w:val="28"/>
        </w:rPr>
        <w:t>d finishes must be easy to clean and disinfect. Coved junctions, non-slip flooring, and anti-microbial wall coatings are recommended. The CSSD should support a one-way workflow with defined dirty and clean sides. Hand-washing sinks and hand sanitizer point</w:t>
      </w:r>
      <w:r>
        <w:rPr>
          <w:sz w:val="28"/>
          <w:szCs w:val="28"/>
        </w:rPr>
        <w:t>s must be located throughout clinical areas.</w:t>
      </w:r>
    </w:p>
    <w:p w:rsidR="00A9360B" w:rsidRDefault="00302549">
      <w:pPr>
        <w:pStyle w:val="NormalWeb"/>
        <w:rPr>
          <w:sz w:val="28"/>
          <w:szCs w:val="28"/>
        </w:rPr>
      </w:pPr>
      <w:r>
        <w:rPr>
          <w:rStyle w:val="Strong"/>
          <w:sz w:val="28"/>
          <w:szCs w:val="28"/>
        </w:rPr>
        <w:lastRenderedPageBreak/>
        <w:t>5. Environmental Comfort</w:t>
      </w:r>
      <w:r>
        <w:rPr>
          <w:sz w:val="28"/>
          <w:szCs w:val="28"/>
        </w:rPr>
        <w:br/>
        <w:t xml:space="preserve">The design should promote natural ventilation and daylight while avoiding glare on dental chairs. Openings should be strategically placed to allow cross-ventilation in waiting areas and </w:t>
      </w:r>
      <w:r>
        <w:rPr>
          <w:sz w:val="28"/>
          <w:szCs w:val="28"/>
        </w:rPr>
        <w:t>staff rooms. Operatory rooms should be shaded, and windows should ensure privacy while still allowing filtered light. Artificial lighting should be bright but soothing.</w:t>
      </w:r>
    </w:p>
    <w:p w:rsidR="00A9360B" w:rsidRDefault="00302549">
      <w:pPr>
        <w:pStyle w:val="NormalWeb"/>
        <w:rPr>
          <w:sz w:val="28"/>
          <w:szCs w:val="28"/>
        </w:rPr>
      </w:pPr>
      <w:r>
        <w:rPr>
          <w:rStyle w:val="Strong"/>
          <w:sz w:val="28"/>
          <w:szCs w:val="28"/>
        </w:rPr>
        <w:t>6. Accessibility</w:t>
      </w:r>
      <w:r>
        <w:rPr>
          <w:sz w:val="28"/>
          <w:szCs w:val="28"/>
        </w:rPr>
        <w:br/>
        <w:t>The facility must comply with universal access design. Ramps, wide doo</w:t>
      </w:r>
      <w:r>
        <w:rPr>
          <w:sz w:val="28"/>
          <w:szCs w:val="28"/>
        </w:rPr>
        <w:t>rways, barrier-free restrooms, and clear internal pathways must be incorporated to accommodate people with disabilities, the elderly, and children.</w:t>
      </w:r>
    </w:p>
    <w:p w:rsidR="00A9360B" w:rsidRDefault="00302549">
      <w:pPr>
        <w:pStyle w:val="NormalWeb"/>
        <w:rPr>
          <w:sz w:val="28"/>
          <w:szCs w:val="28"/>
        </w:rPr>
      </w:pPr>
      <w:r>
        <w:rPr>
          <w:rStyle w:val="Strong"/>
          <w:sz w:val="28"/>
          <w:szCs w:val="28"/>
        </w:rPr>
        <w:t>7. Privacy and Acoustics</w:t>
      </w:r>
      <w:r>
        <w:rPr>
          <w:sz w:val="28"/>
          <w:szCs w:val="28"/>
        </w:rPr>
        <w:br/>
        <w:t>Each operatory must provide visual and acoustic privacy for patients. Waiting and t</w:t>
      </w:r>
      <w:r>
        <w:rPr>
          <w:sz w:val="28"/>
          <w:szCs w:val="28"/>
        </w:rPr>
        <w:t>reatment zones should be acoustically separated to reduce stress and noise disturbance. Doors and partitions must be selected with appropriate sound insulation.</w:t>
      </w:r>
    </w:p>
    <w:p w:rsidR="00A9360B" w:rsidRDefault="00302549">
      <w:pPr>
        <w:pStyle w:val="NormalWeb"/>
        <w:rPr>
          <w:sz w:val="15"/>
          <w:szCs w:val="15"/>
        </w:rPr>
      </w:pPr>
      <w:r>
        <w:rPr>
          <w:rStyle w:val="Strong"/>
          <w:sz w:val="28"/>
          <w:szCs w:val="28"/>
        </w:rPr>
        <w:t>8. Building Services Integration</w:t>
      </w:r>
      <w:r>
        <w:rPr>
          <w:sz w:val="28"/>
          <w:szCs w:val="28"/>
        </w:rPr>
        <w:br/>
        <w:t>The design must account for the early coordination of essentia</w:t>
      </w:r>
      <w:r>
        <w:rPr>
          <w:sz w:val="28"/>
          <w:szCs w:val="28"/>
        </w:rPr>
        <w:t>l services such as:</w:t>
      </w:r>
    </w:p>
    <w:p w:rsidR="00A9360B" w:rsidRDefault="00302549">
      <w:pPr>
        <w:pStyle w:val="NormalWeb"/>
        <w:numPr>
          <w:ilvl w:val="0"/>
          <w:numId w:val="8"/>
        </w:numPr>
        <w:rPr>
          <w:sz w:val="28"/>
          <w:szCs w:val="28"/>
        </w:rPr>
      </w:pPr>
      <w:r>
        <w:rPr>
          <w:sz w:val="28"/>
          <w:szCs w:val="28"/>
        </w:rPr>
        <w:t>Plumbing to each operatory for sinks and dental chair connections</w:t>
      </w:r>
    </w:p>
    <w:p w:rsidR="00A9360B" w:rsidRDefault="00302549">
      <w:pPr>
        <w:pStyle w:val="NormalWeb"/>
        <w:numPr>
          <w:ilvl w:val="0"/>
          <w:numId w:val="8"/>
        </w:numPr>
        <w:rPr>
          <w:sz w:val="28"/>
          <w:szCs w:val="28"/>
        </w:rPr>
      </w:pPr>
      <w:r>
        <w:rPr>
          <w:sz w:val="28"/>
          <w:szCs w:val="28"/>
        </w:rPr>
        <w:t>Electrical and data outlets for dental equipment and computers</w:t>
      </w:r>
    </w:p>
    <w:p w:rsidR="00A9360B" w:rsidRDefault="00302549">
      <w:pPr>
        <w:pStyle w:val="NormalWeb"/>
        <w:numPr>
          <w:ilvl w:val="0"/>
          <w:numId w:val="8"/>
        </w:numPr>
        <w:rPr>
          <w:sz w:val="28"/>
          <w:szCs w:val="28"/>
        </w:rPr>
      </w:pPr>
      <w:r>
        <w:rPr>
          <w:sz w:val="28"/>
          <w:szCs w:val="28"/>
        </w:rPr>
        <w:t>Mechanical ventilation and air conditioning systems</w:t>
      </w:r>
    </w:p>
    <w:p w:rsidR="00A9360B" w:rsidRDefault="00302549">
      <w:pPr>
        <w:pStyle w:val="NormalWeb"/>
        <w:numPr>
          <w:ilvl w:val="0"/>
          <w:numId w:val="8"/>
        </w:numPr>
        <w:rPr>
          <w:sz w:val="28"/>
          <w:szCs w:val="28"/>
        </w:rPr>
      </w:pPr>
      <w:r>
        <w:rPr>
          <w:sz w:val="28"/>
          <w:szCs w:val="28"/>
        </w:rPr>
        <w:t>Dental gases (oxygen, compressed air, suction)</w:t>
      </w:r>
    </w:p>
    <w:p w:rsidR="00A9360B" w:rsidRDefault="00302549">
      <w:pPr>
        <w:pStyle w:val="NormalWeb"/>
        <w:numPr>
          <w:ilvl w:val="0"/>
          <w:numId w:val="8"/>
        </w:numPr>
        <w:rPr>
          <w:sz w:val="28"/>
          <w:szCs w:val="28"/>
        </w:rPr>
      </w:pPr>
      <w:r>
        <w:rPr>
          <w:sz w:val="28"/>
          <w:szCs w:val="28"/>
        </w:rPr>
        <w:t xml:space="preserve">Medical </w:t>
      </w:r>
      <w:r>
        <w:rPr>
          <w:sz w:val="28"/>
          <w:szCs w:val="28"/>
        </w:rPr>
        <w:t>waste management, fire protection, and emergency lighting</w:t>
      </w:r>
    </w:p>
    <w:p w:rsidR="00A9360B" w:rsidRDefault="00302549">
      <w:pPr>
        <w:pStyle w:val="NormalWeb"/>
        <w:rPr>
          <w:sz w:val="28"/>
          <w:szCs w:val="28"/>
        </w:rPr>
      </w:pPr>
      <w:r>
        <w:rPr>
          <w:rStyle w:val="Strong"/>
          <w:sz w:val="28"/>
          <w:szCs w:val="28"/>
        </w:rPr>
        <w:t>9. Safety and Regulations</w:t>
      </w:r>
      <w:r>
        <w:rPr>
          <w:sz w:val="28"/>
          <w:szCs w:val="28"/>
        </w:rPr>
        <w:br/>
        <w:t xml:space="preserve">The design must comply with local planning and building codes. Fire exits, extinguishers, signage, accessible pathways, and emergency routes must be clearly indicated. The </w:t>
      </w:r>
      <w:r>
        <w:rPr>
          <w:sz w:val="28"/>
          <w:szCs w:val="28"/>
        </w:rPr>
        <w:t>layout must allow for fast evacuation and safe access for emergency services.</w:t>
      </w:r>
    </w:p>
    <w:p w:rsidR="00A9360B" w:rsidRDefault="00302549">
      <w:pPr>
        <w:pStyle w:val="NormalWeb"/>
      </w:pPr>
      <w:r>
        <w:rPr>
          <w:rStyle w:val="Strong"/>
          <w:sz w:val="28"/>
          <w:szCs w:val="28"/>
        </w:rPr>
        <w:t>10. Site and Environmental Response</w:t>
      </w:r>
      <w:r>
        <w:rPr>
          <w:sz w:val="28"/>
          <w:szCs w:val="28"/>
        </w:rPr>
        <w:br/>
        <w:t xml:space="preserve">Building orientation should maximize shading and daylight while protecting clinical spaces from direct sun. Roof overhangs, window hoods, and </w:t>
      </w:r>
      <w:r>
        <w:rPr>
          <w:sz w:val="28"/>
          <w:szCs w:val="28"/>
        </w:rPr>
        <w:t>landscaping should be used for passive environmental control. Rainwater drainage must be handled effectively on-site.</w:t>
      </w:r>
    </w:p>
    <w:p w:rsidR="00A9360B" w:rsidRDefault="00302549">
      <w:pPr>
        <w:pStyle w:val="NormalWeb"/>
        <w:numPr>
          <w:ilvl w:val="0"/>
          <w:numId w:val="9"/>
        </w:numPr>
      </w:pPr>
      <w:r>
        <w:rPr>
          <w:rStyle w:val="Strong"/>
          <w:sz w:val="28"/>
          <w:szCs w:val="28"/>
        </w:rPr>
        <w:t>BRIEF ANALYSIS</w:t>
      </w:r>
    </w:p>
    <w:p w:rsidR="00A9360B" w:rsidRDefault="00302549">
      <w:pPr>
        <w:pStyle w:val="NormalWeb"/>
        <w:rPr>
          <w:sz w:val="28"/>
          <w:szCs w:val="28"/>
        </w:rPr>
      </w:pPr>
      <w:r>
        <w:rPr>
          <w:sz w:val="28"/>
          <w:szCs w:val="28"/>
        </w:rPr>
        <w:lastRenderedPageBreak/>
        <w:t>The brief for the proposed dental clinic outlines the client’s intention to establish a modern, purpose-built facility that</w:t>
      </w:r>
      <w:r>
        <w:rPr>
          <w:sz w:val="28"/>
          <w:szCs w:val="28"/>
        </w:rPr>
        <w:t xml:space="preserve"> delivers efficient oral healthcare services in a clean, accessible, and patient-friendly environment. The project is expected to respond to both functional and emotional needs of users—patients, dental practitioners, and support staff.</w:t>
      </w:r>
    </w:p>
    <w:p w:rsidR="00A9360B" w:rsidRDefault="00302549">
      <w:pPr>
        <w:pStyle w:val="NormalWeb"/>
        <w:rPr>
          <w:sz w:val="28"/>
          <w:szCs w:val="28"/>
        </w:rPr>
      </w:pPr>
      <w:r>
        <w:rPr>
          <w:sz w:val="28"/>
          <w:szCs w:val="28"/>
        </w:rPr>
        <w:t>The core requiremen</w:t>
      </w:r>
      <w:r>
        <w:rPr>
          <w:sz w:val="28"/>
          <w:szCs w:val="28"/>
        </w:rPr>
        <w:t>ts include a welcoming reception and waiting area, multiple fully equipped operatory rooms, an imaging room, a central sterilization and supply unit (CSSD), clean and dirty utility rooms, a pharmacy or small dental store, staff offices, and support facilit</w:t>
      </w:r>
      <w:r>
        <w:rPr>
          <w:sz w:val="28"/>
          <w:szCs w:val="28"/>
        </w:rPr>
        <w:t>ies such as WCs, lockers, and a plant room. Accessibility, infection control, privacy, comfort, and workflow efficiency are top priorities.</w:t>
      </w:r>
    </w:p>
    <w:p w:rsidR="00A9360B" w:rsidRDefault="00302549">
      <w:pPr>
        <w:pStyle w:val="NormalWeb"/>
        <w:rPr>
          <w:sz w:val="28"/>
          <w:szCs w:val="28"/>
        </w:rPr>
      </w:pPr>
      <w:r>
        <w:rPr>
          <w:sz w:val="28"/>
          <w:szCs w:val="28"/>
        </w:rPr>
        <w:t>The client also emphasized the need for easy circulation paths for both patients and staff, with zoning that separat</w:t>
      </w:r>
      <w:r>
        <w:rPr>
          <w:sz w:val="28"/>
          <w:szCs w:val="28"/>
        </w:rPr>
        <w:t>es public from clinical and service areas. A clear and logical layout is required to minimize confusion and reduce anxiety, especially for first-time visitors or elderly patients.</w:t>
      </w:r>
    </w:p>
    <w:p w:rsidR="00A9360B" w:rsidRDefault="00302549">
      <w:pPr>
        <w:pStyle w:val="NormalWeb"/>
      </w:pPr>
      <w:r>
        <w:rPr>
          <w:sz w:val="28"/>
          <w:szCs w:val="28"/>
        </w:rPr>
        <w:t>Environmentally, the brief calls for a building that can make use of natural</w:t>
      </w:r>
      <w:r>
        <w:rPr>
          <w:sz w:val="28"/>
          <w:szCs w:val="28"/>
        </w:rPr>
        <w:t xml:space="preserve"> lighting and ventilation where possible, while maintaining patient privacy and indoor comfort. Externally, the design should accommodate drop-off space, parking, service areas, and basic landscaping that improves the aesthetic value of the clinic.</w:t>
      </w:r>
    </w:p>
    <w:p w:rsidR="00A9360B" w:rsidRDefault="00302549">
      <w:pPr>
        <w:pStyle w:val="NormalWeb"/>
        <w:numPr>
          <w:ilvl w:val="0"/>
          <w:numId w:val="9"/>
        </w:numPr>
        <w:rPr>
          <w:sz w:val="28"/>
          <w:szCs w:val="28"/>
        </w:rPr>
      </w:pPr>
      <w:r>
        <w:rPr>
          <w:rStyle w:val="Strong"/>
          <w:sz w:val="28"/>
          <w:szCs w:val="28"/>
        </w:rPr>
        <w:t>CONCEPT</w:t>
      </w:r>
      <w:r>
        <w:rPr>
          <w:rStyle w:val="Strong"/>
          <w:sz w:val="28"/>
          <w:szCs w:val="28"/>
        </w:rPr>
        <w:t>UAL DEVELOPMENT</w:t>
      </w:r>
    </w:p>
    <w:p w:rsidR="00A9360B" w:rsidRDefault="00302549">
      <w:pPr>
        <w:pStyle w:val="NormalWeb"/>
        <w:jc w:val="both"/>
        <w:rPr>
          <w:sz w:val="28"/>
          <w:szCs w:val="28"/>
        </w:rPr>
      </w:pPr>
      <w:r>
        <w:rPr>
          <w:sz w:val="28"/>
          <w:szCs w:val="28"/>
        </w:rPr>
        <w:t>The conceptual development of the proposed dental clinic is rooted in creating a health-focused, user-friendly environment that responds to both functional needs and emotional comfort. The goal is to design a facility that simplifies moveme</w:t>
      </w:r>
      <w:r>
        <w:rPr>
          <w:sz w:val="28"/>
          <w:szCs w:val="28"/>
        </w:rPr>
        <w:t>nt, enhances cleanliness, maximizes daylight, and reduces patient anxiety—while ensuring efficient operations for dental professionals.</w:t>
      </w:r>
    </w:p>
    <w:p w:rsidR="00A9360B" w:rsidRDefault="00302549">
      <w:pPr>
        <w:pStyle w:val="NormalWeb"/>
        <w:jc w:val="both"/>
        <w:rPr>
          <w:sz w:val="28"/>
          <w:szCs w:val="28"/>
        </w:rPr>
      </w:pPr>
      <w:r>
        <w:rPr>
          <w:sz w:val="28"/>
          <w:szCs w:val="28"/>
        </w:rPr>
        <w:t xml:space="preserve">The primary design concept is built around the </w:t>
      </w:r>
      <w:r>
        <w:rPr>
          <w:rStyle w:val="Strong"/>
          <w:sz w:val="28"/>
          <w:szCs w:val="28"/>
        </w:rPr>
        <w:t>“</w:t>
      </w:r>
      <w:r>
        <w:rPr>
          <w:rStyle w:val="Strong"/>
          <w:sz w:val="28"/>
          <w:szCs w:val="28"/>
        </w:rPr>
        <w:t>LETTER E</w:t>
      </w:r>
      <w:r>
        <w:rPr>
          <w:rStyle w:val="Strong"/>
          <w:sz w:val="28"/>
          <w:szCs w:val="28"/>
        </w:rPr>
        <w:t>”</w:t>
      </w:r>
      <w:r>
        <w:rPr>
          <w:sz w:val="28"/>
          <w:szCs w:val="28"/>
        </w:rPr>
        <w:t xml:space="preserve"> principle. </w:t>
      </w:r>
    </w:p>
    <w:p w:rsidR="00A9360B" w:rsidRDefault="00302549">
      <w:pPr>
        <w:pStyle w:val="NormalWeb"/>
        <w:jc w:val="both"/>
        <w:rPr>
          <w:sz w:val="28"/>
          <w:szCs w:val="28"/>
        </w:rPr>
      </w:pPr>
      <w:r>
        <w:rPr>
          <w:sz w:val="28"/>
          <w:szCs w:val="28"/>
        </w:rPr>
        <w:t>The administrative and support areas, including th</w:t>
      </w:r>
      <w:r>
        <w:rPr>
          <w:sz w:val="28"/>
          <w:szCs w:val="28"/>
        </w:rPr>
        <w:t>e dentist’s office, nurses' station, pharmacy, and staff lounge, are placed toward the rear of the building, allowing privacy and focused work. These areas are directly linked to the clinical zone but remain isolated from public circulation.</w:t>
      </w:r>
    </w:p>
    <w:p w:rsidR="00A9360B" w:rsidRDefault="00302549">
      <w:pPr>
        <w:pStyle w:val="NormalWeb"/>
        <w:jc w:val="both"/>
        <w:rPr>
          <w:sz w:val="28"/>
          <w:szCs w:val="28"/>
        </w:rPr>
      </w:pPr>
      <w:r>
        <w:rPr>
          <w:sz w:val="28"/>
          <w:szCs w:val="28"/>
        </w:rPr>
        <w:t xml:space="preserve">Environmental </w:t>
      </w:r>
      <w:r>
        <w:rPr>
          <w:sz w:val="28"/>
          <w:szCs w:val="28"/>
        </w:rPr>
        <w:t xml:space="preserve">sustainability is also a core element of the concept. The building is oriented to take advantage of natural ventilation and daylighting, reducing reliance on artificial systems. Operatory rooms are </w:t>
      </w:r>
      <w:r>
        <w:rPr>
          <w:sz w:val="28"/>
          <w:szCs w:val="28"/>
        </w:rPr>
        <w:lastRenderedPageBreak/>
        <w:t>designed with clerestory windows or high-level openings to</w:t>
      </w:r>
      <w:r>
        <w:rPr>
          <w:sz w:val="28"/>
          <w:szCs w:val="28"/>
        </w:rPr>
        <w:t xml:space="preserve"> allow daylight while preserving patient privacy. Roof overhangs, window hoods, and internal blinds help reduce glare and thermal gain.</w:t>
      </w:r>
    </w:p>
    <w:p w:rsidR="00A9360B" w:rsidRDefault="00302549">
      <w:pPr>
        <w:pStyle w:val="NormalWeb"/>
        <w:jc w:val="both"/>
        <w:rPr>
          <w:sz w:val="28"/>
          <w:szCs w:val="28"/>
        </w:rPr>
      </w:pPr>
      <w:r>
        <w:rPr>
          <w:sz w:val="28"/>
          <w:szCs w:val="28"/>
        </w:rPr>
        <w:t>Outdoor elements such as parking, landscaping, and the waste zone are thoughtfully arranged for functionality and aesthe</w:t>
      </w:r>
      <w:r>
        <w:rPr>
          <w:sz w:val="28"/>
          <w:szCs w:val="28"/>
        </w:rPr>
        <w:t>tics. Parking is located near the entrance for convenience, while landscaped green buffers reduce heat and improve the visual experience for patients and staff.</w:t>
      </w:r>
    </w:p>
    <w:p w:rsidR="00A9360B" w:rsidRDefault="00302549">
      <w:pPr>
        <w:rPr>
          <w:sz w:val="28"/>
          <w:szCs w:val="28"/>
        </w:rPr>
      </w:pPr>
      <w:r>
        <w:rPr>
          <w:sz w:val="28"/>
          <w:szCs w:val="28"/>
        </w:rPr>
        <w:br w:type="page"/>
      </w:r>
    </w:p>
    <w:p w:rsidR="00A9360B" w:rsidRDefault="00302549">
      <w:pPr>
        <w:pStyle w:val="NormalWeb"/>
        <w:jc w:val="center"/>
      </w:pPr>
      <w:r>
        <w:rPr>
          <w:rFonts w:ascii="Arial Black" w:hAnsi="Arial Black" w:cs="Arial Black"/>
          <w:b/>
          <w:bCs/>
          <w:sz w:val="32"/>
          <w:szCs w:val="32"/>
        </w:rPr>
        <w:lastRenderedPageBreak/>
        <w:t>CHAPTER FIVE</w:t>
      </w:r>
    </w:p>
    <w:p w:rsidR="00A9360B" w:rsidRDefault="00302549">
      <w:pPr>
        <w:pStyle w:val="NormalWeb"/>
        <w:numPr>
          <w:ilvl w:val="0"/>
          <w:numId w:val="9"/>
        </w:numPr>
        <w:rPr>
          <w:sz w:val="28"/>
          <w:szCs w:val="28"/>
        </w:rPr>
      </w:pPr>
      <w:r>
        <w:rPr>
          <w:rStyle w:val="Strong"/>
          <w:sz w:val="28"/>
          <w:szCs w:val="28"/>
        </w:rPr>
        <w:t>APPRAISAL OF THE PROPOSED SCHEME</w:t>
      </w:r>
    </w:p>
    <w:p w:rsidR="00A9360B" w:rsidRDefault="00302549">
      <w:pPr>
        <w:pStyle w:val="NormalWeb"/>
        <w:jc w:val="both"/>
        <w:rPr>
          <w:sz w:val="28"/>
          <w:szCs w:val="28"/>
        </w:rPr>
      </w:pPr>
      <w:r>
        <w:rPr>
          <w:sz w:val="28"/>
          <w:szCs w:val="28"/>
        </w:rPr>
        <w:t>The proposed dental clinic design presents a we</w:t>
      </w:r>
      <w:r>
        <w:rPr>
          <w:sz w:val="28"/>
          <w:szCs w:val="28"/>
        </w:rPr>
        <w:t>ll-structured and functional architectural response to the challenges commonly faced in existing oral healthcare facilities. It demonstrates a strong understanding of spatial organization, hygiene protocols, user comfort, and operational efficiency.</w:t>
      </w:r>
    </w:p>
    <w:p w:rsidR="00A9360B" w:rsidRDefault="00302549">
      <w:pPr>
        <w:pStyle w:val="NormalWeb"/>
        <w:jc w:val="both"/>
        <w:rPr>
          <w:sz w:val="28"/>
          <w:szCs w:val="28"/>
        </w:rPr>
      </w:pPr>
      <w:r>
        <w:rPr>
          <w:sz w:val="28"/>
          <w:szCs w:val="28"/>
        </w:rPr>
        <w:t>One of</w:t>
      </w:r>
      <w:r>
        <w:rPr>
          <w:sz w:val="28"/>
          <w:szCs w:val="28"/>
        </w:rPr>
        <w:t xml:space="preserve"> the key strengths of the proposed scheme is the clear zoning between public, semi-public, and private areas. The separation of patient flow from staff and equipment circulation enhances both user experience and infection control. The linear layout of the </w:t>
      </w:r>
      <w:r>
        <w:rPr>
          <w:sz w:val="28"/>
          <w:szCs w:val="28"/>
        </w:rPr>
        <w:t>operatory rooms along a central corridor ensures efficient movement while maintaining privacy and acoustic control.</w:t>
      </w:r>
    </w:p>
    <w:p w:rsidR="00A9360B" w:rsidRDefault="00302549">
      <w:pPr>
        <w:pStyle w:val="NormalWeb"/>
        <w:jc w:val="both"/>
        <w:rPr>
          <w:sz w:val="28"/>
          <w:szCs w:val="28"/>
        </w:rPr>
      </w:pPr>
      <w:r>
        <w:rPr>
          <w:sz w:val="28"/>
          <w:szCs w:val="28"/>
        </w:rPr>
        <w:t xml:space="preserve">The incorporation of a sterilization unit with a one-way instrument flow system shows a strong commitment to hygiene and safety. By placing </w:t>
      </w:r>
      <w:r>
        <w:rPr>
          <w:sz w:val="28"/>
          <w:szCs w:val="28"/>
        </w:rPr>
        <w:t>the CSSD near the operatory rooms and keeping it isolated from patient zones, the design reflects a professional understanding of clinical workflow in dental environments.</w:t>
      </w:r>
    </w:p>
    <w:p w:rsidR="00A9360B" w:rsidRDefault="00302549">
      <w:pPr>
        <w:pStyle w:val="NormalWeb"/>
        <w:jc w:val="both"/>
        <w:rPr>
          <w:sz w:val="28"/>
          <w:szCs w:val="28"/>
        </w:rPr>
      </w:pPr>
      <w:r>
        <w:rPr>
          <w:sz w:val="28"/>
          <w:szCs w:val="28"/>
        </w:rPr>
        <w:t>Another notable feature is the integration of passive design strategies. The buildin</w:t>
      </w:r>
      <w:r>
        <w:rPr>
          <w:sz w:val="28"/>
          <w:szCs w:val="28"/>
        </w:rPr>
        <w:t>g takes advantage of natural light and ventilation, reducing energy consumption and creating a more calming environment for patients. The placement of operatory rooms with clerestory lighting, the shaded waiting area, and the use of cross-ventilation in ke</w:t>
      </w:r>
      <w:r>
        <w:rPr>
          <w:sz w:val="28"/>
          <w:szCs w:val="28"/>
        </w:rPr>
        <w:t>y zones help improve thermal comfort and indoor air quality.</w:t>
      </w:r>
    </w:p>
    <w:p w:rsidR="00A9360B" w:rsidRDefault="00302549">
      <w:pPr>
        <w:pStyle w:val="NormalWeb"/>
        <w:jc w:val="both"/>
        <w:rPr>
          <w:sz w:val="28"/>
          <w:szCs w:val="28"/>
        </w:rPr>
      </w:pPr>
      <w:r>
        <w:rPr>
          <w:sz w:val="28"/>
          <w:szCs w:val="28"/>
        </w:rPr>
        <w:t>Accessibility is also commendably addressed. Ramps, wide doorways, and barrier-free restrooms ensure that people with disabilities and the elderly can access all parts of the clinic comfortably a</w:t>
      </w:r>
      <w:r>
        <w:rPr>
          <w:sz w:val="28"/>
          <w:szCs w:val="28"/>
        </w:rPr>
        <w:t>nd independently. The exterior layout includes clear vehicular drop-off zones, organized parking spaces, and landscaped buffers, enhancing functionality and aesthetics.</w:t>
      </w:r>
    </w:p>
    <w:p w:rsidR="00A9360B" w:rsidRDefault="00302549">
      <w:pPr>
        <w:pStyle w:val="NormalWeb"/>
        <w:jc w:val="both"/>
        <w:rPr>
          <w:sz w:val="28"/>
          <w:szCs w:val="28"/>
        </w:rPr>
      </w:pPr>
      <w:r>
        <w:rPr>
          <w:sz w:val="28"/>
          <w:szCs w:val="28"/>
        </w:rPr>
        <w:t>Furthermore, the allocation of support spaces—such as a pharmacy/store, staff lounge, i</w:t>
      </w:r>
      <w:r>
        <w:rPr>
          <w:sz w:val="28"/>
          <w:szCs w:val="28"/>
        </w:rPr>
        <w:t>maging room, and janitor's closet—demonstrates that the design goes beyond the basics of treatment to cover the full spectrum of operational needs.</w:t>
      </w:r>
    </w:p>
    <w:p w:rsidR="00A9360B" w:rsidRDefault="00A9360B">
      <w:pPr>
        <w:pStyle w:val="NormalWeb"/>
        <w:jc w:val="both"/>
        <w:rPr>
          <w:rFonts w:ascii="Arial Black" w:hAnsi="Arial Black" w:cs="Arial Black"/>
          <w:sz w:val="32"/>
          <w:szCs w:val="32"/>
        </w:rPr>
      </w:pPr>
    </w:p>
    <w:p w:rsidR="00A9360B" w:rsidRDefault="00A9360B"/>
    <w:p w:rsidR="00A9360B" w:rsidRDefault="00302549">
      <w:pPr>
        <w:pStyle w:val="NormalWeb"/>
        <w:numPr>
          <w:ilvl w:val="0"/>
          <w:numId w:val="9"/>
        </w:numPr>
        <w:rPr>
          <w:sz w:val="28"/>
          <w:szCs w:val="28"/>
        </w:rPr>
      </w:pPr>
      <w:r>
        <w:rPr>
          <w:rStyle w:val="Strong"/>
          <w:sz w:val="28"/>
          <w:szCs w:val="28"/>
        </w:rPr>
        <w:t>CONSTRUCTION METHODOLOGY AND MATERIAL</w:t>
      </w:r>
    </w:p>
    <w:p w:rsidR="00A9360B" w:rsidRDefault="00302549">
      <w:pPr>
        <w:pStyle w:val="NormalWeb"/>
        <w:rPr>
          <w:sz w:val="28"/>
          <w:szCs w:val="28"/>
        </w:rPr>
      </w:pPr>
      <w:r>
        <w:rPr>
          <w:sz w:val="28"/>
          <w:szCs w:val="28"/>
        </w:rPr>
        <w:t xml:space="preserve">The construction methodology for the proposed dental clinic is </w:t>
      </w:r>
      <w:r>
        <w:rPr>
          <w:sz w:val="28"/>
          <w:szCs w:val="28"/>
        </w:rPr>
        <w:t>centered around durability, hygiene, cost-effectiveness, ease of maintenance, and responsiveness to the local climate. The materials selected are chosen to support both the clinical functions of the facility and the architectural intent of creating a clean</w:t>
      </w:r>
      <w:r>
        <w:rPr>
          <w:sz w:val="28"/>
          <w:szCs w:val="28"/>
        </w:rPr>
        <w:t>, calm, and comfortable healthcare environment.</w:t>
      </w:r>
    </w:p>
    <w:p w:rsidR="00A9360B" w:rsidRDefault="00302549">
      <w:pPr>
        <w:pStyle w:val="NormalWeb"/>
        <w:rPr>
          <w:sz w:val="28"/>
          <w:szCs w:val="28"/>
        </w:rPr>
      </w:pPr>
      <w:r>
        <w:rPr>
          <w:rStyle w:val="Strong"/>
          <w:sz w:val="28"/>
          <w:szCs w:val="28"/>
        </w:rPr>
        <w:t>1. Foundation and Substructure</w:t>
      </w:r>
      <w:r>
        <w:rPr>
          <w:sz w:val="28"/>
          <w:szCs w:val="28"/>
        </w:rPr>
        <w:br/>
        <w:t>The building will be constructed on a reinforced concrete strip or pad foundation system, depending on the soil conditions on-site. The flat topography of the Taiwo Isale locati</w:t>
      </w:r>
      <w:r>
        <w:rPr>
          <w:sz w:val="28"/>
          <w:szCs w:val="28"/>
        </w:rPr>
        <w:t>on supports this type of foundation, and proper damp-proofing measures will be introduced to prevent moisture ingress. Anti-termite treatment and hardcore filling will also be applied before concrete blinding.</w:t>
      </w:r>
    </w:p>
    <w:p w:rsidR="00A9360B" w:rsidRDefault="00302549">
      <w:pPr>
        <w:pStyle w:val="NormalWeb"/>
        <w:rPr>
          <w:sz w:val="28"/>
          <w:szCs w:val="28"/>
        </w:rPr>
      </w:pPr>
      <w:r>
        <w:rPr>
          <w:rStyle w:val="Strong"/>
          <w:sz w:val="28"/>
          <w:szCs w:val="28"/>
        </w:rPr>
        <w:t>2. Superstructure (Walls)</w:t>
      </w:r>
      <w:r>
        <w:rPr>
          <w:sz w:val="28"/>
          <w:szCs w:val="28"/>
        </w:rPr>
        <w:br/>
        <w:t>The external and int</w:t>
      </w:r>
      <w:r>
        <w:rPr>
          <w:sz w:val="28"/>
          <w:szCs w:val="28"/>
        </w:rPr>
        <w:t>ernal walls will be built using 150 mm to 225 mm thick sandcrete blocks. These blocks offer strength, cost efficiency, and good thermal mass. Internal partitions between operatory rooms and other sensitive clinical spaces will be sound-insulated using doub</w:t>
      </w:r>
      <w:r>
        <w:rPr>
          <w:sz w:val="28"/>
          <w:szCs w:val="28"/>
        </w:rPr>
        <w:t>le layers or hollow-core blocks to maintain privacy and acoustic separation. All walls will be finished with smooth cement plaster, ready to receive washable paint or tiles.</w:t>
      </w:r>
    </w:p>
    <w:p w:rsidR="00A9360B" w:rsidRDefault="00302549">
      <w:pPr>
        <w:pStyle w:val="NormalWeb"/>
        <w:rPr>
          <w:sz w:val="28"/>
          <w:szCs w:val="28"/>
        </w:rPr>
      </w:pPr>
      <w:r>
        <w:rPr>
          <w:rStyle w:val="Strong"/>
          <w:sz w:val="28"/>
          <w:szCs w:val="28"/>
        </w:rPr>
        <w:t>3. Roofing System</w:t>
      </w:r>
      <w:r>
        <w:rPr>
          <w:sz w:val="28"/>
          <w:szCs w:val="28"/>
        </w:rPr>
        <w:br/>
        <w:t>The roofing will be a lightweight pitched truss system using tim</w:t>
      </w:r>
      <w:r>
        <w:rPr>
          <w:sz w:val="28"/>
          <w:szCs w:val="28"/>
        </w:rPr>
        <w:t>ber or mild steel trusses, covered with long-span aluminum roofing sheets. This type of roof allows easy drainage during the rainy season and reduces heat build-up. A suspended ceiling system will be used beneath the trusses to conceal electrical wiring, d</w:t>
      </w:r>
      <w:r>
        <w:rPr>
          <w:sz w:val="28"/>
          <w:szCs w:val="28"/>
        </w:rPr>
        <w:t>ucts, and services while providing acoustic absorption in the waiting and operatory areas.</w:t>
      </w:r>
    </w:p>
    <w:p w:rsidR="00A9360B" w:rsidRDefault="00302549">
      <w:pPr>
        <w:pStyle w:val="NormalWeb"/>
        <w:rPr>
          <w:sz w:val="28"/>
          <w:szCs w:val="28"/>
        </w:rPr>
      </w:pPr>
      <w:r>
        <w:rPr>
          <w:rStyle w:val="Strong"/>
          <w:sz w:val="28"/>
          <w:szCs w:val="28"/>
        </w:rPr>
        <w:t>4. Flooring</w:t>
      </w:r>
      <w:r>
        <w:rPr>
          <w:sz w:val="28"/>
          <w:szCs w:val="28"/>
        </w:rPr>
        <w:br/>
        <w:t>Floor finishes in clinical zones such as operatories, sterilization areas, and restrooms will be anti-slip ceramic tiles or epoxy flooring for easy clean</w:t>
      </w:r>
      <w:r>
        <w:rPr>
          <w:sz w:val="28"/>
          <w:szCs w:val="28"/>
        </w:rPr>
        <w:t xml:space="preserve">ing and moisture resistance. Public areas like the reception and waiting room will have polished vitrified tiles, while staff and storage rooms may use screeded floors with durable PVC tiles or vinyl sheet finishes. Skirtings will be coved to aid cleaning </w:t>
      </w:r>
      <w:r>
        <w:rPr>
          <w:sz w:val="28"/>
          <w:szCs w:val="28"/>
        </w:rPr>
        <w:t>and hygiene.</w:t>
      </w:r>
    </w:p>
    <w:p w:rsidR="00A9360B" w:rsidRDefault="00302549">
      <w:pPr>
        <w:pStyle w:val="NormalWeb"/>
        <w:rPr>
          <w:sz w:val="28"/>
          <w:szCs w:val="28"/>
        </w:rPr>
      </w:pPr>
      <w:r>
        <w:rPr>
          <w:rStyle w:val="Strong"/>
          <w:sz w:val="28"/>
          <w:szCs w:val="28"/>
        </w:rPr>
        <w:lastRenderedPageBreak/>
        <w:t>5. Doors and Windows</w:t>
      </w:r>
      <w:r>
        <w:rPr>
          <w:sz w:val="28"/>
          <w:szCs w:val="28"/>
        </w:rPr>
        <w:br/>
        <w:t xml:space="preserve">External doors will be made of steel or security-grade aluminum with powder-coated finishes, while internal doors in clinical zones will be flush solid-core wooden doors with PVC-coated or laminated surfaces for moisture </w:t>
      </w:r>
      <w:r>
        <w:rPr>
          <w:sz w:val="28"/>
          <w:szCs w:val="28"/>
        </w:rPr>
        <w:t>resistance. Windows will be aluminum casement types with mosquito netting, frosted or tinted glass in treatment rooms for privacy, and louvered openings or clerestories in ventilation areas.</w:t>
      </w:r>
    </w:p>
    <w:p w:rsidR="00A9360B" w:rsidRDefault="00302549">
      <w:pPr>
        <w:pStyle w:val="NormalWeb"/>
        <w:rPr>
          <w:sz w:val="28"/>
          <w:szCs w:val="28"/>
        </w:rPr>
      </w:pPr>
      <w:r>
        <w:rPr>
          <w:rStyle w:val="Strong"/>
          <w:sz w:val="28"/>
          <w:szCs w:val="28"/>
        </w:rPr>
        <w:t>6. Finishes and Wall Treatments</w:t>
      </w:r>
      <w:r>
        <w:rPr>
          <w:sz w:val="28"/>
          <w:szCs w:val="28"/>
        </w:rPr>
        <w:br/>
        <w:t>Internal wall finishes in clinica</w:t>
      </w:r>
      <w:r>
        <w:rPr>
          <w:sz w:val="28"/>
          <w:szCs w:val="28"/>
        </w:rPr>
        <w:t>l rooms will use emulsion or antimicrobial paints for hygiene. Areas like the sterilization room, dirty utility, and restrooms will receive ceramic tiles to at least 1.5 m height. External walls will be finished with weather-resistant paint or textured pla</w:t>
      </w:r>
      <w:r>
        <w:rPr>
          <w:sz w:val="28"/>
          <w:szCs w:val="28"/>
        </w:rPr>
        <w:t>ster to handle dust and moisture.</w:t>
      </w:r>
    </w:p>
    <w:p w:rsidR="00A9360B" w:rsidRDefault="00302549">
      <w:pPr>
        <w:pStyle w:val="NormalWeb"/>
        <w:rPr>
          <w:sz w:val="28"/>
          <w:szCs w:val="28"/>
        </w:rPr>
      </w:pPr>
      <w:r>
        <w:rPr>
          <w:rStyle w:val="Strong"/>
          <w:sz w:val="28"/>
          <w:szCs w:val="28"/>
        </w:rPr>
        <w:t>7. Plumbing and Drainage</w:t>
      </w:r>
      <w:r>
        <w:rPr>
          <w:sz w:val="28"/>
          <w:szCs w:val="28"/>
        </w:rPr>
        <w:br/>
        <w:t>The plumbing system will include cold-water supply pipes connected to storage tanks (overhead or ground-level) and pressure pumps for consistency. Wastewater will be managed via a PVC drainage syst</w:t>
      </w:r>
      <w:r>
        <w:rPr>
          <w:sz w:val="28"/>
          <w:szCs w:val="28"/>
        </w:rPr>
        <w:t>em with grease traps and inspection chambers, channeling flow into a soakaway or public sewer network. Operatory rooms will each have a sink with foot-operated or sensor taps to reduce contamination risk.</w:t>
      </w:r>
    </w:p>
    <w:p w:rsidR="00A9360B" w:rsidRDefault="00302549">
      <w:pPr>
        <w:pStyle w:val="NormalWeb"/>
        <w:rPr>
          <w:sz w:val="28"/>
          <w:szCs w:val="28"/>
        </w:rPr>
      </w:pPr>
      <w:r>
        <w:rPr>
          <w:rStyle w:val="Strong"/>
          <w:sz w:val="28"/>
          <w:szCs w:val="28"/>
        </w:rPr>
        <w:t>8. Electrical Installations</w:t>
      </w:r>
      <w:r>
        <w:rPr>
          <w:sz w:val="28"/>
          <w:szCs w:val="28"/>
        </w:rPr>
        <w:br/>
        <w:t>The building will be su</w:t>
      </w:r>
      <w:r>
        <w:rPr>
          <w:sz w:val="28"/>
          <w:szCs w:val="28"/>
        </w:rPr>
        <w:t>pplied with 220–240V electricity with a well-structured wiring layout. The electrical system will include lighting points, power outlets, sockets for dental equipment, emergency lighting, and a backup generator. LED lights will be used for energy efficienc</w:t>
      </w:r>
      <w:r>
        <w:rPr>
          <w:sz w:val="28"/>
          <w:szCs w:val="28"/>
        </w:rPr>
        <w:t>y, and task lighting will be included over treatment chairs. Surge protectors and circuit breakers will be installed for safety.</w:t>
      </w:r>
    </w:p>
    <w:p w:rsidR="00A9360B" w:rsidRDefault="00302549">
      <w:pPr>
        <w:pStyle w:val="NormalWeb"/>
        <w:rPr>
          <w:sz w:val="28"/>
          <w:szCs w:val="28"/>
        </w:rPr>
      </w:pPr>
      <w:r>
        <w:rPr>
          <w:rStyle w:val="Strong"/>
          <w:sz w:val="28"/>
          <w:szCs w:val="28"/>
        </w:rPr>
        <w:t>9. Mechanical Installations</w:t>
      </w:r>
      <w:r>
        <w:rPr>
          <w:sz w:val="28"/>
          <w:szCs w:val="28"/>
        </w:rPr>
        <w:br/>
        <w:t>Provision will be made for air-conditioning units in treatment rooms and the reception area. Ceilin</w:t>
      </w:r>
      <w:r>
        <w:rPr>
          <w:sz w:val="28"/>
          <w:szCs w:val="28"/>
        </w:rPr>
        <w:t>g fans and extract fans will be installed where necessary to enhance airflow. Suction systems and compressed air units for dental operations will be housed in a separate plant room with soundproofing.</w:t>
      </w:r>
    </w:p>
    <w:p w:rsidR="00A9360B" w:rsidRDefault="00302549">
      <w:pPr>
        <w:pStyle w:val="NormalWeb"/>
        <w:rPr>
          <w:sz w:val="28"/>
          <w:szCs w:val="28"/>
        </w:rPr>
      </w:pPr>
      <w:r>
        <w:rPr>
          <w:rStyle w:val="Strong"/>
          <w:sz w:val="28"/>
          <w:szCs w:val="28"/>
        </w:rPr>
        <w:t>10. External Works and Site Development</w:t>
      </w:r>
      <w:r>
        <w:rPr>
          <w:sz w:val="28"/>
          <w:szCs w:val="28"/>
        </w:rPr>
        <w:br/>
        <w:t>The external en</w:t>
      </w:r>
      <w:r>
        <w:rPr>
          <w:sz w:val="28"/>
          <w:szCs w:val="28"/>
        </w:rPr>
        <w:t>vironment will include paved walkways, a drop-off zone, parking spaces, landscaping with shade trees and shrubs, water drainage channels, a waste collection zone, and security lighting. A signpost will be installed at the entrance for visibility.</w:t>
      </w:r>
    </w:p>
    <w:p w:rsidR="00A9360B" w:rsidRDefault="00A9360B"/>
    <w:p w:rsidR="00A9360B" w:rsidRDefault="00302549">
      <w:pPr>
        <w:pStyle w:val="NormalWeb"/>
        <w:numPr>
          <w:ilvl w:val="0"/>
          <w:numId w:val="9"/>
        </w:numPr>
        <w:rPr>
          <w:sz w:val="28"/>
          <w:szCs w:val="28"/>
        </w:rPr>
      </w:pPr>
      <w:r>
        <w:rPr>
          <w:rStyle w:val="Strong"/>
          <w:sz w:val="28"/>
          <w:szCs w:val="28"/>
        </w:rPr>
        <w:t>SERVICES</w:t>
      </w:r>
      <w:r>
        <w:rPr>
          <w:rStyle w:val="Strong"/>
          <w:sz w:val="28"/>
          <w:szCs w:val="28"/>
        </w:rPr>
        <w:t>, INSTALLATION, AND ENVIRONMENTAL SYSTEMS</w:t>
      </w:r>
    </w:p>
    <w:p w:rsidR="00A9360B" w:rsidRDefault="00302549">
      <w:pPr>
        <w:pStyle w:val="NormalWeb"/>
        <w:rPr>
          <w:sz w:val="28"/>
          <w:szCs w:val="28"/>
        </w:rPr>
      </w:pPr>
      <w:r>
        <w:rPr>
          <w:sz w:val="28"/>
          <w:szCs w:val="28"/>
        </w:rPr>
        <w:t>To ensure the smooth operation of the proposed dental clinic, all building services have been carefully considered and integrated into the design. These include mechanical, electrical, and plumbing systems (MEP), a</w:t>
      </w:r>
      <w:r>
        <w:rPr>
          <w:sz w:val="28"/>
          <w:szCs w:val="28"/>
        </w:rPr>
        <w:t>s well as fire safety, acoustics, waste management, and external site services.</w:t>
      </w:r>
    </w:p>
    <w:p w:rsidR="00A9360B" w:rsidRDefault="00302549">
      <w:pPr>
        <w:pStyle w:val="NormalWeb"/>
        <w:rPr>
          <w:sz w:val="28"/>
          <w:szCs w:val="28"/>
        </w:rPr>
      </w:pPr>
      <w:r>
        <w:rPr>
          <w:rStyle w:val="Strong"/>
          <w:sz w:val="28"/>
          <w:szCs w:val="28"/>
        </w:rPr>
        <w:t>1. Acoustic Control</w:t>
      </w:r>
      <w:r>
        <w:rPr>
          <w:sz w:val="28"/>
          <w:szCs w:val="28"/>
        </w:rPr>
        <w:br/>
        <w:t>Acoustic comfort is crucial in a dental clinic to reduce anxiety for patients and ensure privacy between treatment rooms. Sound-insulated partition walls an</w:t>
      </w:r>
      <w:r>
        <w:rPr>
          <w:sz w:val="28"/>
          <w:szCs w:val="28"/>
        </w:rPr>
        <w:t>d solid-core doors will be used to separate operatories. Acoustic ceiling panels or sound-absorbing tiles will be installed in the waiting area, operatory rooms, and staff offices. Soft finishes like rugs or upholstered furniture may be introduced in the r</w:t>
      </w:r>
      <w:r>
        <w:rPr>
          <w:sz w:val="28"/>
          <w:szCs w:val="28"/>
        </w:rPr>
        <w:t>eception to reduce ambient noise levels.</w:t>
      </w:r>
    </w:p>
    <w:p w:rsidR="00A9360B" w:rsidRDefault="00302549">
      <w:pPr>
        <w:pStyle w:val="NormalWeb"/>
        <w:rPr>
          <w:sz w:val="28"/>
          <w:szCs w:val="28"/>
        </w:rPr>
      </w:pPr>
      <w:r>
        <w:rPr>
          <w:rStyle w:val="Strong"/>
          <w:sz w:val="28"/>
          <w:szCs w:val="28"/>
        </w:rPr>
        <w:t>2. Waste Disposal System</w:t>
      </w:r>
      <w:r>
        <w:rPr>
          <w:sz w:val="28"/>
          <w:szCs w:val="28"/>
        </w:rPr>
        <w:br/>
        <w:t>A well-organized waste management system will be implemented to ensure the safe handling of both general and medical waste. The clinic will include:</w:t>
      </w:r>
    </w:p>
    <w:p w:rsidR="00A9360B" w:rsidRDefault="00302549">
      <w:pPr>
        <w:pStyle w:val="NormalWeb"/>
        <w:numPr>
          <w:ilvl w:val="0"/>
          <w:numId w:val="10"/>
        </w:numPr>
        <w:rPr>
          <w:sz w:val="28"/>
          <w:szCs w:val="28"/>
        </w:rPr>
      </w:pPr>
      <w:r>
        <w:rPr>
          <w:rStyle w:val="Strong"/>
          <w:sz w:val="28"/>
          <w:szCs w:val="28"/>
        </w:rPr>
        <w:t>General waste bins</w:t>
      </w:r>
      <w:r>
        <w:rPr>
          <w:sz w:val="28"/>
          <w:szCs w:val="28"/>
        </w:rPr>
        <w:t xml:space="preserve"> in public areas and re</w:t>
      </w:r>
      <w:r>
        <w:rPr>
          <w:sz w:val="28"/>
          <w:szCs w:val="28"/>
        </w:rPr>
        <w:t>strooms</w:t>
      </w:r>
    </w:p>
    <w:p w:rsidR="00A9360B" w:rsidRDefault="00302549">
      <w:pPr>
        <w:pStyle w:val="NormalWeb"/>
        <w:numPr>
          <w:ilvl w:val="0"/>
          <w:numId w:val="10"/>
        </w:numPr>
        <w:rPr>
          <w:sz w:val="28"/>
          <w:szCs w:val="28"/>
        </w:rPr>
      </w:pPr>
      <w:r>
        <w:rPr>
          <w:sz w:val="28"/>
          <w:szCs w:val="28"/>
        </w:rPr>
        <w:t xml:space="preserve">A secure </w:t>
      </w:r>
      <w:r>
        <w:rPr>
          <w:rStyle w:val="Strong"/>
          <w:sz w:val="28"/>
          <w:szCs w:val="28"/>
        </w:rPr>
        <w:t>waste holding room</w:t>
      </w:r>
      <w:r>
        <w:rPr>
          <w:sz w:val="28"/>
          <w:szCs w:val="28"/>
        </w:rPr>
        <w:t xml:space="preserve"> near the service exit for temporary storage before collection by licensed medical waste handlers</w:t>
      </w:r>
    </w:p>
    <w:p w:rsidR="00A9360B" w:rsidRDefault="00302549">
      <w:pPr>
        <w:pStyle w:val="NormalWeb"/>
        <w:rPr>
          <w:sz w:val="28"/>
          <w:szCs w:val="28"/>
        </w:rPr>
      </w:pPr>
      <w:r>
        <w:rPr>
          <w:rStyle w:val="Strong"/>
          <w:sz w:val="28"/>
          <w:szCs w:val="28"/>
        </w:rPr>
        <w:t>3. Lighting Installation</w:t>
      </w:r>
      <w:r>
        <w:rPr>
          <w:sz w:val="28"/>
          <w:szCs w:val="28"/>
        </w:rPr>
        <w:br/>
        <w:t>The lighting system is designed to enhance visibility, comfort, and energy efficiency:</w:t>
      </w:r>
    </w:p>
    <w:p w:rsidR="00A9360B" w:rsidRDefault="00302549">
      <w:pPr>
        <w:pStyle w:val="NormalWeb"/>
        <w:numPr>
          <w:ilvl w:val="0"/>
          <w:numId w:val="10"/>
        </w:numPr>
        <w:rPr>
          <w:sz w:val="28"/>
          <w:szCs w:val="28"/>
        </w:rPr>
      </w:pPr>
      <w:r>
        <w:rPr>
          <w:rStyle w:val="Strong"/>
          <w:sz w:val="28"/>
          <w:szCs w:val="28"/>
        </w:rPr>
        <w:t>Natural day</w:t>
      </w:r>
      <w:r>
        <w:rPr>
          <w:rStyle w:val="Strong"/>
          <w:sz w:val="28"/>
          <w:szCs w:val="28"/>
        </w:rPr>
        <w:t>lighting</w:t>
      </w:r>
      <w:r>
        <w:rPr>
          <w:sz w:val="28"/>
          <w:szCs w:val="28"/>
        </w:rPr>
        <w:t xml:space="preserve"> is maximized in public and staff zones through well-placed windows, clerestories, and shaded opening</w:t>
      </w:r>
    </w:p>
    <w:p w:rsidR="00A9360B" w:rsidRDefault="00302549">
      <w:pPr>
        <w:pStyle w:val="NormalWeb"/>
        <w:numPr>
          <w:ilvl w:val="0"/>
          <w:numId w:val="10"/>
        </w:numPr>
        <w:rPr>
          <w:sz w:val="28"/>
          <w:szCs w:val="28"/>
        </w:rPr>
      </w:pPr>
      <w:r>
        <w:rPr>
          <w:rStyle w:val="Strong"/>
          <w:sz w:val="28"/>
          <w:szCs w:val="28"/>
        </w:rPr>
        <w:t>LED lights</w:t>
      </w:r>
      <w:r>
        <w:rPr>
          <w:sz w:val="28"/>
          <w:szCs w:val="28"/>
        </w:rPr>
        <w:t xml:space="preserve"> are used throughout the clinic for low energy consumption and long life</w:t>
      </w:r>
    </w:p>
    <w:p w:rsidR="00A9360B" w:rsidRDefault="00302549">
      <w:pPr>
        <w:pStyle w:val="NormalWeb"/>
        <w:numPr>
          <w:ilvl w:val="0"/>
          <w:numId w:val="10"/>
        </w:numPr>
        <w:rPr>
          <w:sz w:val="28"/>
          <w:szCs w:val="28"/>
        </w:rPr>
      </w:pPr>
      <w:r>
        <w:rPr>
          <w:rStyle w:val="Strong"/>
          <w:sz w:val="28"/>
          <w:szCs w:val="28"/>
        </w:rPr>
        <w:t>Task lighting</w:t>
      </w:r>
      <w:r>
        <w:rPr>
          <w:sz w:val="28"/>
          <w:szCs w:val="28"/>
        </w:rPr>
        <w:t xml:space="preserve"> is provided directly above each dental chair for </w:t>
      </w:r>
      <w:r>
        <w:rPr>
          <w:sz w:val="28"/>
          <w:szCs w:val="28"/>
        </w:rPr>
        <w:t>precision during procedures</w:t>
      </w:r>
    </w:p>
    <w:p w:rsidR="00A9360B" w:rsidRDefault="00302549">
      <w:pPr>
        <w:pStyle w:val="NormalWeb"/>
        <w:numPr>
          <w:ilvl w:val="0"/>
          <w:numId w:val="10"/>
        </w:numPr>
        <w:rPr>
          <w:sz w:val="28"/>
          <w:szCs w:val="28"/>
        </w:rPr>
      </w:pPr>
      <w:r>
        <w:rPr>
          <w:rStyle w:val="Strong"/>
          <w:sz w:val="28"/>
          <w:szCs w:val="28"/>
        </w:rPr>
        <w:t>Ambient lighting</w:t>
      </w:r>
      <w:r>
        <w:rPr>
          <w:sz w:val="28"/>
          <w:szCs w:val="28"/>
        </w:rPr>
        <w:t xml:space="preserve"> in the waiting and consultation rooms will use soft, warm tones to reduce stress</w:t>
      </w:r>
    </w:p>
    <w:p w:rsidR="00A9360B" w:rsidRDefault="00302549">
      <w:pPr>
        <w:pStyle w:val="NormalWeb"/>
        <w:numPr>
          <w:ilvl w:val="0"/>
          <w:numId w:val="10"/>
        </w:numPr>
        <w:rPr>
          <w:sz w:val="28"/>
          <w:szCs w:val="28"/>
        </w:rPr>
      </w:pPr>
      <w:r>
        <w:rPr>
          <w:rStyle w:val="Strong"/>
          <w:sz w:val="28"/>
          <w:szCs w:val="28"/>
        </w:rPr>
        <w:t>Emergency lighting</w:t>
      </w:r>
      <w:r>
        <w:rPr>
          <w:sz w:val="28"/>
          <w:szCs w:val="28"/>
        </w:rPr>
        <w:t xml:space="preserve"> will be installed in corridors, exit paths, and critical areas to maintain visibility during power outages</w:t>
      </w:r>
    </w:p>
    <w:p w:rsidR="00A9360B" w:rsidRDefault="00302549">
      <w:pPr>
        <w:pStyle w:val="NormalWeb"/>
        <w:rPr>
          <w:sz w:val="28"/>
          <w:szCs w:val="28"/>
        </w:rPr>
      </w:pPr>
      <w:r>
        <w:rPr>
          <w:rStyle w:val="Strong"/>
          <w:sz w:val="28"/>
          <w:szCs w:val="28"/>
        </w:rPr>
        <w:lastRenderedPageBreak/>
        <w:t>4. P</w:t>
      </w:r>
      <w:r>
        <w:rPr>
          <w:rStyle w:val="Strong"/>
          <w:sz w:val="28"/>
          <w:szCs w:val="28"/>
        </w:rPr>
        <w:t>lumbing System</w:t>
      </w:r>
      <w:r>
        <w:rPr>
          <w:sz w:val="28"/>
          <w:szCs w:val="28"/>
        </w:rPr>
        <w:br/>
        <w:t>A reliable plumbing system is essential to support clinical functions:</w:t>
      </w:r>
    </w:p>
    <w:p w:rsidR="00A9360B" w:rsidRDefault="00302549">
      <w:pPr>
        <w:pStyle w:val="NormalWeb"/>
        <w:numPr>
          <w:ilvl w:val="0"/>
          <w:numId w:val="10"/>
        </w:numPr>
        <w:rPr>
          <w:sz w:val="28"/>
          <w:szCs w:val="28"/>
        </w:rPr>
      </w:pPr>
      <w:r>
        <w:rPr>
          <w:rStyle w:val="Strong"/>
          <w:sz w:val="28"/>
          <w:szCs w:val="28"/>
        </w:rPr>
        <w:t>Cold water supply lines</w:t>
      </w:r>
      <w:r>
        <w:rPr>
          <w:sz w:val="28"/>
          <w:szCs w:val="28"/>
        </w:rPr>
        <w:t xml:space="preserve"> will run to sinks in all operatories, restrooms, sterilization rooms, and utility areas</w:t>
      </w:r>
    </w:p>
    <w:p w:rsidR="00A9360B" w:rsidRDefault="00302549">
      <w:pPr>
        <w:pStyle w:val="NormalWeb"/>
        <w:numPr>
          <w:ilvl w:val="0"/>
          <w:numId w:val="10"/>
        </w:numPr>
        <w:rPr>
          <w:sz w:val="28"/>
          <w:szCs w:val="28"/>
        </w:rPr>
      </w:pPr>
      <w:r>
        <w:rPr>
          <w:rStyle w:val="Strong"/>
          <w:sz w:val="28"/>
          <w:szCs w:val="28"/>
        </w:rPr>
        <w:t>Hot water units</w:t>
      </w:r>
      <w:r>
        <w:rPr>
          <w:sz w:val="28"/>
          <w:szCs w:val="28"/>
        </w:rPr>
        <w:t xml:space="preserve"> (instant or centralized) will be installed</w:t>
      </w:r>
      <w:r>
        <w:rPr>
          <w:sz w:val="28"/>
          <w:szCs w:val="28"/>
        </w:rPr>
        <w:t xml:space="preserve"> in treatment zones and staff areas requiring hygiene</w:t>
      </w:r>
    </w:p>
    <w:p w:rsidR="00A9360B" w:rsidRDefault="00302549">
      <w:pPr>
        <w:pStyle w:val="NormalWeb"/>
        <w:numPr>
          <w:ilvl w:val="0"/>
          <w:numId w:val="10"/>
        </w:numPr>
        <w:rPr>
          <w:sz w:val="28"/>
          <w:szCs w:val="28"/>
        </w:rPr>
      </w:pPr>
      <w:r>
        <w:rPr>
          <w:rStyle w:val="Strong"/>
          <w:sz w:val="28"/>
          <w:szCs w:val="28"/>
        </w:rPr>
        <w:t>Hand-washing sinks</w:t>
      </w:r>
      <w:r>
        <w:rPr>
          <w:sz w:val="28"/>
          <w:szCs w:val="28"/>
        </w:rPr>
        <w:t xml:space="preserve"> with foot-operated or sensor taps will be provided in clinical zones</w:t>
      </w:r>
    </w:p>
    <w:p w:rsidR="00A9360B" w:rsidRDefault="00302549">
      <w:pPr>
        <w:pStyle w:val="NormalWeb"/>
        <w:numPr>
          <w:ilvl w:val="0"/>
          <w:numId w:val="10"/>
        </w:numPr>
        <w:rPr>
          <w:sz w:val="28"/>
          <w:szCs w:val="28"/>
        </w:rPr>
      </w:pPr>
      <w:r>
        <w:rPr>
          <w:rStyle w:val="Strong"/>
          <w:sz w:val="28"/>
          <w:szCs w:val="28"/>
        </w:rPr>
        <w:t>Drainage lines</w:t>
      </w:r>
      <w:r>
        <w:rPr>
          <w:sz w:val="28"/>
          <w:szCs w:val="28"/>
        </w:rPr>
        <w:t xml:space="preserve"> will be connected to PVC pipes leading to septic tanks or municipal sewers</w:t>
      </w:r>
    </w:p>
    <w:p w:rsidR="00A9360B" w:rsidRDefault="00302549">
      <w:pPr>
        <w:pStyle w:val="NormalWeb"/>
        <w:numPr>
          <w:ilvl w:val="0"/>
          <w:numId w:val="10"/>
        </w:numPr>
        <w:rPr>
          <w:sz w:val="28"/>
          <w:szCs w:val="28"/>
        </w:rPr>
      </w:pPr>
      <w:r>
        <w:rPr>
          <w:sz w:val="28"/>
          <w:szCs w:val="28"/>
        </w:rPr>
        <w:t>Provision will be made f</w:t>
      </w:r>
      <w:r>
        <w:rPr>
          <w:sz w:val="28"/>
          <w:szCs w:val="28"/>
        </w:rPr>
        <w:t xml:space="preserve">or </w:t>
      </w:r>
      <w:r>
        <w:rPr>
          <w:rStyle w:val="Strong"/>
          <w:sz w:val="28"/>
          <w:szCs w:val="28"/>
        </w:rPr>
        <w:t>floor drains</w:t>
      </w:r>
      <w:r>
        <w:rPr>
          <w:sz w:val="28"/>
          <w:szCs w:val="28"/>
        </w:rPr>
        <w:t xml:space="preserve"> in wet zones like restrooms and sterilization units</w:t>
      </w:r>
    </w:p>
    <w:p w:rsidR="00A9360B" w:rsidRDefault="00302549">
      <w:pPr>
        <w:pStyle w:val="NormalWeb"/>
        <w:rPr>
          <w:sz w:val="28"/>
          <w:szCs w:val="28"/>
        </w:rPr>
      </w:pPr>
      <w:r>
        <w:rPr>
          <w:rStyle w:val="Strong"/>
          <w:sz w:val="28"/>
          <w:szCs w:val="28"/>
        </w:rPr>
        <w:t>5. Electrical Installation</w:t>
      </w:r>
      <w:r>
        <w:rPr>
          <w:sz w:val="28"/>
          <w:szCs w:val="28"/>
        </w:rPr>
        <w:br/>
        <w:t>The electrical system is designed for safety, redundancy, and operational ease:</w:t>
      </w:r>
    </w:p>
    <w:p w:rsidR="00A9360B" w:rsidRDefault="00302549">
      <w:pPr>
        <w:pStyle w:val="NormalWeb"/>
        <w:numPr>
          <w:ilvl w:val="0"/>
          <w:numId w:val="10"/>
        </w:numPr>
        <w:rPr>
          <w:sz w:val="28"/>
          <w:szCs w:val="28"/>
        </w:rPr>
      </w:pPr>
      <w:r>
        <w:rPr>
          <w:sz w:val="28"/>
          <w:szCs w:val="28"/>
        </w:rPr>
        <w:t xml:space="preserve">The clinic will be supplied with </w:t>
      </w:r>
      <w:r>
        <w:rPr>
          <w:rStyle w:val="Strong"/>
          <w:sz w:val="28"/>
          <w:szCs w:val="28"/>
        </w:rPr>
        <w:t>single-phase 220–240V electricity</w:t>
      </w:r>
      <w:r>
        <w:rPr>
          <w:sz w:val="28"/>
          <w:szCs w:val="28"/>
        </w:rPr>
        <w:t xml:space="preserve">, distributed through a </w:t>
      </w:r>
      <w:r>
        <w:rPr>
          <w:rStyle w:val="Strong"/>
          <w:sz w:val="28"/>
          <w:szCs w:val="28"/>
        </w:rPr>
        <w:t>main distribution board</w:t>
      </w:r>
      <w:r>
        <w:rPr>
          <w:sz w:val="28"/>
          <w:szCs w:val="28"/>
        </w:rPr>
        <w:t xml:space="preserve"> and sub-circuits</w:t>
      </w:r>
    </w:p>
    <w:p w:rsidR="00A9360B" w:rsidRDefault="00302549">
      <w:pPr>
        <w:pStyle w:val="NormalWeb"/>
        <w:numPr>
          <w:ilvl w:val="0"/>
          <w:numId w:val="10"/>
        </w:numPr>
        <w:rPr>
          <w:sz w:val="28"/>
          <w:szCs w:val="28"/>
        </w:rPr>
      </w:pPr>
      <w:r>
        <w:rPr>
          <w:rStyle w:val="Strong"/>
          <w:sz w:val="28"/>
          <w:szCs w:val="28"/>
        </w:rPr>
        <w:t>Dedicated outlets</w:t>
      </w:r>
      <w:r>
        <w:rPr>
          <w:sz w:val="28"/>
          <w:szCs w:val="28"/>
        </w:rPr>
        <w:t xml:space="preserve"> for dental chairs, suction units, X-ray equipment, autoclaves, and computers will be installed</w:t>
      </w:r>
    </w:p>
    <w:p w:rsidR="00A9360B" w:rsidRDefault="00302549">
      <w:pPr>
        <w:pStyle w:val="NormalWeb"/>
        <w:numPr>
          <w:ilvl w:val="0"/>
          <w:numId w:val="10"/>
        </w:numPr>
        <w:rPr>
          <w:sz w:val="28"/>
          <w:szCs w:val="28"/>
        </w:rPr>
      </w:pPr>
      <w:r>
        <w:rPr>
          <w:rStyle w:val="Strong"/>
          <w:sz w:val="28"/>
          <w:szCs w:val="28"/>
        </w:rPr>
        <w:t>Switches and sockets</w:t>
      </w:r>
      <w:r>
        <w:rPr>
          <w:sz w:val="28"/>
          <w:szCs w:val="28"/>
        </w:rPr>
        <w:t xml:space="preserve"> will be mounted at standard accessible heights</w:t>
      </w:r>
    </w:p>
    <w:p w:rsidR="00A9360B" w:rsidRDefault="00302549">
      <w:pPr>
        <w:pStyle w:val="NormalWeb"/>
        <w:numPr>
          <w:ilvl w:val="0"/>
          <w:numId w:val="10"/>
        </w:numPr>
        <w:rPr>
          <w:sz w:val="28"/>
          <w:szCs w:val="28"/>
        </w:rPr>
      </w:pPr>
      <w:r>
        <w:rPr>
          <w:rStyle w:val="Strong"/>
          <w:sz w:val="28"/>
          <w:szCs w:val="28"/>
        </w:rPr>
        <w:t xml:space="preserve">Power </w:t>
      </w:r>
      <w:r>
        <w:rPr>
          <w:rStyle w:val="Strong"/>
          <w:sz w:val="28"/>
          <w:szCs w:val="28"/>
        </w:rPr>
        <w:t>backup</w:t>
      </w:r>
      <w:r>
        <w:rPr>
          <w:sz w:val="28"/>
          <w:szCs w:val="28"/>
        </w:rPr>
        <w:t xml:space="preserve"> will be provided by a </w:t>
      </w:r>
      <w:r>
        <w:rPr>
          <w:rStyle w:val="Strong"/>
          <w:sz w:val="28"/>
          <w:szCs w:val="28"/>
        </w:rPr>
        <w:t>standby generator</w:t>
      </w:r>
      <w:r>
        <w:rPr>
          <w:sz w:val="28"/>
          <w:szCs w:val="28"/>
        </w:rPr>
        <w:t xml:space="preserve"> or </w:t>
      </w:r>
      <w:r>
        <w:rPr>
          <w:rStyle w:val="Strong"/>
          <w:sz w:val="28"/>
          <w:szCs w:val="28"/>
        </w:rPr>
        <w:t>inverter system</w:t>
      </w:r>
      <w:r>
        <w:rPr>
          <w:sz w:val="28"/>
          <w:szCs w:val="28"/>
        </w:rPr>
        <w:t>, especially for sensitive dental and sterilization equipment</w:t>
      </w:r>
    </w:p>
    <w:p w:rsidR="00A9360B" w:rsidRDefault="00302549">
      <w:pPr>
        <w:pStyle w:val="NormalWeb"/>
        <w:numPr>
          <w:ilvl w:val="0"/>
          <w:numId w:val="10"/>
        </w:numPr>
        <w:rPr>
          <w:sz w:val="28"/>
          <w:szCs w:val="28"/>
        </w:rPr>
      </w:pPr>
      <w:r>
        <w:rPr>
          <w:rStyle w:val="Strong"/>
          <w:sz w:val="28"/>
          <w:szCs w:val="28"/>
        </w:rPr>
        <w:t>Surge protectors</w:t>
      </w:r>
      <w:r>
        <w:rPr>
          <w:sz w:val="28"/>
          <w:szCs w:val="28"/>
        </w:rPr>
        <w:t xml:space="preserve"> and </w:t>
      </w:r>
      <w:r>
        <w:rPr>
          <w:rStyle w:val="Strong"/>
          <w:sz w:val="28"/>
          <w:szCs w:val="28"/>
        </w:rPr>
        <w:t>MCBs (Miniature Circuit Breakers)</w:t>
      </w:r>
      <w:r>
        <w:rPr>
          <w:sz w:val="28"/>
          <w:szCs w:val="28"/>
        </w:rPr>
        <w:t xml:space="preserve"> will be installed to prevent electrical damage</w:t>
      </w:r>
    </w:p>
    <w:p w:rsidR="00A9360B" w:rsidRDefault="00302549">
      <w:pPr>
        <w:pStyle w:val="NormalWeb"/>
        <w:rPr>
          <w:sz w:val="28"/>
          <w:szCs w:val="28"/>
        </w:rPr>
      </w:pPr>
      <w:r>
        <w:rPr>
          <w:rStyle w:val="Strong"/>
          <w:sz w:val="28"/>
          <w:szCs w:val="28"/>
        </w:rPr>
        <w:t>6. Fire Protection</w:t>
      </w:r>
      <w:r>
        <w:rPr>
          <w:sz w:val="28"/>
          <w:szCs w:val="28"/>
        </w:rPr>
        <w:br/>
        <w:t>To ensur</w:t>
      </w:r>
      <w:r>
        <w:rPr>
          <w:sz w:val="28"/>
          <w:szCs w:val="28"/>
        </w:rPr>
        <w:t>e occupant safety and meet regulatory requirements, the following fire safety provisions will be included:</w:t>
      </w:r>
    </w:p>
    <w:p w:rsidR="00A9360B" w:rsidRDefault="00302549">
      <w:pPr>
        <w:pStyle w:val="NormalWeb"/>
        <w:numPr>
          <w:ilvl w:val="0"/>
          <w:numId w:val="10"/>
        </w:numPr>
        <w:rPr>
          <w:sz w:val="28"/>
          <w:szCs w:val="28"/>
        </w:rPr>
      </w:pPr>
      <w:r>
        <w:rPr>
          <w:rStyle w:val="Strong"/>
          <w:sz w:val="28"/>
          <w:szCs w:val="28"/>
        </w:rPr>
        <w:t>Fire extinguishers</w:t>
      </w:r>
      <w:r>
        <w:rPr>
          <w:sz w:val="28"/>
          <w:szCs w:val="28"/>
        </w:rPr>
        <w:t xml:space="preserve"> (dry powder and CO₂ types) placed in strategic zones: reception, operatory corridor, sterilization room, and plant room</w:t>
      </w:r>
    </w:p>
    <w:p w:rsidR="00A9360B" w:rsidRDefault="00302549">
      <w:pPr>
        <w:pStyle w:val="NormalWeb"/>
        <w:numPr>
          <w:ilvl w:val="0"/>
          <w:numId w:val="10"/>
        </w:numPr>
        <w:rPr>
          <w:sz w:val="28"/>
          <w:szCs w:val="28"/>
        </w:rPr>
      </w:pPr>
      <w:r>
        <w:rPr>
          <w:rStyle w:val="Strong"/>
          <w:sz w:val="28"/>
          <w:szCs w:val="28"/>
        </w:rPr>
        <w:t>Smoke dete</w:t>
      </w:r>
      <w:r>
        <w:rPr>
          <w:rStyle w:val="Strong"/>
          <w:sz w:val="28"/>
          <w:szCs w:val="28"/>
        </w:rPr>
        <w:t>ctors</w:t>
      </w:r>
      <w:r>
        <w:rPr>
          <w:sz w:val="28"/>
          <w:szCs w:val="28"/>
        </w:rPr>
        <w:t xml:space="preserve"> in electrical and storage areas</w:t>
      </w:r>
    </w:p>
    <w:p w:rsidR="00A9360B" w:rsidRDefault="00302549">
      <w:pPr>
        <w:pStyle w:val="NormalWeb"/>
        <w:numPr>
          <w:ilvl w:val="0"/>
          <w:numId w:val="10"/>
        </w:numPr>
        <w:rPr>
          <w:sz w:val="28"/>
          <w:szCs w:val="28"/>
        </w:rPr>
      </w:pPr>
      <w:r>
        <w:rPr>
          <w:rStyle w:val="Strong"/>
          <w:sz w:val="28"/>
          <w:szCs w:val="28"/>
        </w:rPr>
        <w:t>Fire alarm system</w:t>
      </w:r>
      <w:r>
        <w:rPr>
          <w:sz w:val="28"/>
          <w:szCs w:val="28"/>
        </w:rPr>
        <w:t xml:space="preserve"> with manual break-glass points near exits</w:t>
      </w:r>
    </w:p>
    <w:p w:rsidR="00A9360B" w:rsidRDefault="00302549">
      <w:pPr>
        <w:pStyle w:val="NormalWeb"/>
        <w:numPr>
          <w:ilvl w:val="0"/>
          <w:numId w:val="10"/>
        </w:numPr>
        <w:rPr>
          <w:sz w:val="28"/>
          <w:szCs w:val="28"/>
        </w:rPr>
      </w:pPr>
      <w:r>
        <w:rPr>
          <w:sz w:val="28"/>
          <w:szCs w:val="28"/>
        </w:rPr>
        <w:t xml:space="preserve">Clearly marked and </w:t>
      </w:r>
      <w:r>
        <w:rPr>
          <w:rStyle w:val="Strong"/>
          <w:sz w:val="28"/>
          <w:szCs w:val="28"/>
        </w:rPr>
        <w:t>illuminated emergency exits</w:t>
      </w:r>
    </w:p>
    <w:p w:rsidR="00A9360B" w:rsidRDefault="00302549">
      <w:pPr>
        <w:pStyle w:val="NormalWeb"/>
        <w:numPr>
          <w:ilvl w:val="0"/>
          <w:numId w:val="10"/>
        </w:numPr>
        <w:rPr>
          <w:sz w:val="28"/>
          <w:szCs w:val="28"/>
        </w:rPr>
      </w:pPr>
      <w:r>
        <w:rPr>
          <w:sz w:val="28"/>
          <w:szCs w:val="28"/>
        </w:rPr>
        <w:t>Fire-resistant internal doors, particularly in utility and plant areas</w:t>
      </w:r>
    </w:p>
    <w:p w:rsidR="00A9360B" w:rsidRDefault="00302549">
      <w:pPr>
        <w:pStyle w:val="NormalWeb"/>
        <w:numPr>
          <w:ilvl w:val="0"/>
          <w:numId w:val="10"/>
        </w:numPr>
        <w:rPr>
          <w:sz w:val="28"/>
          <w:szCs w:val="28"/>
        </w:rPr>
      </w:pPr>
      <w:r>
        <w:rPr>
          <w:rStyle w:val="Strong"/>
          <w:sz w:val="28"/>
          <w:szCs w:val="28"/>
        </w:rPr>
        <w:t>Safe egress paths</w:t>
      </w:r>
      <w:r>
        <w:rPr>
          <w:sz w:val="28"/>
          <w:szCs w:val="28"/>
        </w:rPr>
        <w:t xml:space="preserve"> leading to open assemb</w:t>
      </w:r>
      <w:r>
        <w:rPr>
          <w:sz w:val="28"/>
          <w:szCs w:val="28"/>
        </w:rPr>
        <w:t>ly areas outside the building</w:t>
      </w:r>
    </w:p>
    <w:p w:rsidR="00A9360B" w:rsidRDefault="00302549">
      <w:pPr>
        <w:pStyle w:val="NormalWeb"/>
        <w:rPr>
          <w:sz w:val="28"/>
          <w:szCs w:val="28"/>
        </w:rPr>
      </w:pPr>
      <w:r>
        <w:rPr>
          <w:rStyle w:val="Strong"/>
          <w:sz w:val="28"/>
          <w:szCs w:val="28"/>
        </w:rPr>
        <w:t>7. External Works</w:t>
      </w:r>
      <w:r>
        <w:rPr>
          <w:sz w:val="28"/>
          <w:szCs w:val="28"/>
        </w:rPr>
        <w:br/>
        <w:t>The external works complement the function and appearance of the clinic and include:</w:t>
      </w:r>
    </w:p>
    <w:p w:rsidR="00A9360B" w:rsidRDefault="00302549">
      <w:pPr>
        <w:pStyle w:val="NormalWeb"/>
        <w:numPr>
          <w:ilvl w:val="0"/>
          <w:numId w:val="10"/>
        </w:numPr>
        <w:rPr>
          <w:sz w:val="28"/>
          <w:szCs w:val="28"/>
        </w:rPr>
      </w:pPr>
      <w:r>
        <w:rPr>
          <w:rStyle w:val="Strong"/>
          <w:sz w:val="28"/>
          <w:szCs w:val="28"/>
        </w:rPr>
        <w:lastRenderedPageBreak/>
        <w:t>Parking bays</w:t>
      </w:r>
      <w:r>
        <w:rPr>
          <w:sz w:val="28"/>
          <w:szCs w:val="28"/>
        </w:rPr>
        <w:t xml:space="preserve"> for staff and patients, including at least one accessible space for persons with disabilities</w:t>
      </w:r>
    </w:p>
    <w:p w:rsidR="00A9360B" w:rsidRDefault="00302549">
      <w:pPr>
        <w:pStyle w:val="NormalWeb"/>
        <w:numPr>
          <w:ilvl w:val="0"/>
          <w:numId w:val="10"/>
        </w:numPr>
        <w:rPr>
          <w:sz w:val="28"/>
          <w:szCs w:val="28"/>
        </w:rPr>
      </w:pPr>
      <w:r>
        <w:rPr>
          <w:rStyle w:val="Strong"/>
          <w:sz w:val="28"/>
          <w:szCs w:val="28"/>
        </w:rPr>
        <w:t>Drop-off zone</w:t>
      </w:r>
      <w:r>
        <w:rPr>
          <w:sz w:val="28"/>
          <w:szCs w:val="28"/>
        </w:rPr>
        <w:t xml:space="preserve"> at</w:t>
      </w:r>
      <w:r>
        <w:rPr>
          <w:sz w:val="28"/>
          <w:szCs w:val="28"/>
        </w:rPr>
        <w:t xml:space="preserve"> the entrance for elderly or emergency arrivals</w:t>
      </w:r>
    </w:p>
    <w:p w:rsidR="00A9360B" w:rsidRDefault="00302549">
      <w:pPr>
        <w:pStyle w:val="NormalWeb"/>
        <w:numPr>
          <w:ilvl w:val="0"/>
          <w:numId w:val="10"/>
        </w:numPr>
        <w:rPr>
          <w:sz w:val="28"/>
          <w:szCs w:val="28"/>
        </w:rPr>
      </w:pPr>
      <w:r>
        <w:rPr>
          <w:rStyle w:val="Strong"/>
          <w:sz w:val="28"/>
          <w:szCs w:val="28"/>
        </w:rPr>
        <w:t>Paved walkways and ramps</w:t>
      </w:r>
      <w:r>
        <w:rPr>
          <w:sz w:val="28"/>
          <w:szCs w:val="28"/>
        </w:rPr>
        <w:t xml:space="preserve"> with anti-slip finishes for ease of access</w:t>
      </w:r>
    </w:p>
    <w:p w:rsidR="00A9360B" w:rsidRDefault="00302549">
      <w:pPr>
        <w:pStyle w:val="NormalWeb"/>
        <w:numPr>
          <w:ilvl w:val="0"/>
          <w:numId w:val="10"/>
        </w:numPr>
        <w:rPr>
          <w:sz w:val="28"/>
          <w:szCs w:val="28"/>
        </w:rPr>
      </w:pPr>
      <w:r>
        <w:rPr>
          <w:rStyle w:val="Strong"/>
          <w:sz w:val="28"/>
          <w:szCs w:val="28"/>
        </w:rPr>
        <w:t>Drainage channels and soakaways</w:t>
      </w:r>
      <w:r>
        <w:rPr>
          <w:sz w:val="28"/>
          <w:szCs w:val="28"/>
        </w:rPr>
        <w:t xml:space="preserve"> to manage stormwater runoff</w:t>
      </w:r>
    </w:p>
    <w:p w:rsidR="00A9360B" w:rsidRDefault="00302549">
      <w:pPr>
        <w:pStyle w:val="NormalWeb"/>
        <w:numPr>
          <w:ilvl w:val="0"/>
          <w:numId w:val="10"/>
        </w:numPr>
        <w:rPr>
          <w:sz w:val="28"/>
          <w:szCs w:val="28"/>
        </w:rPr>
      </w:pPr>
      <w:r>
        <w:rPr>
          <w:rStyle w:val="Strong"/>
          <w:sz w:val="28"/>
          <w:szCs w:val="28"/>
        </w:rPr>
        <w:t>Perimeter fencing</w:t>
      </w:r>
      <w:r>
        <w:rPr>
          <w:sz w:val="28"/>
          <w:szCs w:val="28"/>
        </w:rPr>
        <w:t xml:space="preserve"> and gate for security, with provisions for future CCTV install</w:t>
      </w:r>
      <w:r>
        <w:rPr>
          <w:sz w:val="28"/>
          <w:szCs w:val="28"/>
        </w:rPr>
        <w:t>ation</w:t>
      </w:r>
    </w:p>
    <w:p w:rsidR="00A9360B" w:rsidRDefault="00302549">
      <w:pPr>
        <w:pStyle w:val="NormalWeb"/>
        <w:numPr>
          <w:ilvl w:val="0"/>
          <w:numId w:val="10"/>
        </w:numPr>
        <w:rPr>
          <w:sz w:val="28"/>
          <w:szCs w:val="28"/>
        </w:rPr>
      </w:pPr>
      <w:r>
        <w:rPr>
          <w:rStyle w:val="Strong"/>
          <w:sz w:val="28"/>
          <w:szCs w:val="28"/>
        </w:rPr>
        <w:t>External lighting</w:t>
      </w:r>
      <w:r>
        <w:rPr>
          <w:sz w:val="28"/>
          <w:szCs w:val="28"/>
        </w:rPr>
        <w:t xml:space="preserve"> to enhance safety at night, particularly along walkways and entry points</w:t>
      </w:r>
    </w:p>
    <w:p w:rsidR="00A9360B" w:rsidRDefault="00302549">
      <w:pPr>
        <w:pStyle w:val="NormalWeb"/>
        <w:numPr>
          <w:ilvl w:val="0"/>
          <w:numId w:val="10"/>
        </w:numPr>
        <w:rPr>
          <w:rFonts w:ascii="Arial Black" w:hAnsi="Arial Black" w:cs="Arial Black"/>
          <w:sz w:val="32"/>
          <w:szCs w:val="32"/>
        </w:rPr>
      </w:pPr>
      <w:r>
        <w:rPr>
          <w:rStyle w:val="Strong"/>
          <w:sz w:val="28"/>
          <w:szCs w:val="28"/>
        </w:rPr>
        <w:t>Waste holding area</w:t>
      </w:r>
      <w:r>
        <w:rPr>
          <w:sz w:val="28"/>
          <w:szCs w:val="28"/>
        </w:rPr>
        <w:t xml:space="preserve"> designed and screened for hygiene and environmental compliance</w:t>
      </w:r>
    </w:p>
    <w:p w:rsidR="00A9360B" w:rsidRDefault="00A9360B"/>
    <w:p w:rsidR="00A9360B" w:rsidRDefault="00302549">
      <w:pPr>
        <w:pStyle w:val="NormalWeb"/>
        <w:numPr>
          <w:ilvl w:val="0"/>
          <w:numId w:val="11"/>
        </w:numPr>
        <w:jc w:val="both"/>
        <w:rPr>
          <w:sz w:val="28"/>
          <w:szCs w:val="28"/>
        </w:rPr>
      </w:pPr>
      <w:r>
        <w:rPr>
          <w:rStyle w:val="Strong"/>
          <w:sz w:val="28"/>
          <w:szCs w:val="28"/>
        </w:rPr>
        <w:t>RECOMMENDATION</w:t>
      </w:r>
    </w:p>
    <w:p w:rsidR="00A9360B" w:rsidRDefault="00302549">
      <w:pPr>
        <w:pStyle w:val="NormalWeb"/>
        <w:jc w:val="both"/>
        <w:rPr>
          <w:sz w:val="28"/>
          <w:szCs w:val="28"/>
        </w:rPr>
      </w:pPr>
      <w:r>
        <w:rPr>
          <w:sz w:val="28"/>
          <w:szCs w:val="28"/>
        </w:rPr>
        <w:t>Based on the findings, design process, and functional needs a</w:t>
      </w:r>
      <w:r>
        <w:rPr>
          <w:sz w:val="28"/>
          <w:szCs w:val="28"/>
        </w:rPr>
        <w:t>ddressed in the proposed dental clinic, it is recommended that future dental healthcare facilities—especially in urban areas like Ilorin—should adopt purpose-built architectural designs rather than relying on converted residential buildings. This will help</w:t>
      </w:r>
      <w:r>
        <w:rPr>
          <w:sz w:val="28"/>
          <w:szCs w:val="28"/>
        </w:rPr>
        <w:t xml:space="preserve"> to properly accommodate zoning requirements, infection control systems, and spatial standards necessary for safe and effective oral care delivery.</w:t>
      </w:r>
    </w:p>
    <w:p w:rsidR="00A9360B" w:rsidRDefault="00302549">
      <w:pPr>
        <w:pStyle w:val="NormalWeb"/>
        <w:jc w:val="both"/>
        <w:rPr>
          <w:sz w:val="28"/>
          <w:szCs w:val="28"/>
        </w:rPr>
      </w:pPr>
      <w:r>
        <w:rPr>
          <w:sz w:val="28"/>
          <w:szCs w:val="28"/>
        </w:rPr>
        <w:t>Architectural designers should continue to prioritize user-centered planning that promotes smooth circulatio</w:t>
      </w:r>
      <w:r>
        <w:rPr>
          <w:sz w:val="28"/>
          <w:szCs w:val="28"/>
        </w:rPr>
        <w:t>n for both staff and patients, visual and acoustic privacy, and the integration of passive design strategies such as natural ventilation and daylighting. Clinics should also be equipped with properly designed sterilization zones and one-way instrument flow</w:t>
      </w:r>
      <w:r>
        <w:rPr>
          <w:sz w:val="28"/>
          <w:szCs w:val="28"/>
        </w:rPr>
        <w:t xml:space="preserve"> systems to ensure hygienic practices.</w:t>
      </w:r>
    </w:p>
    <w:p w:rsidR="00A9360B" w:rsidRDefault="00302549">
      <w:pPr>
        <w:pStyle w:val="NormalWeb"/>
        <w:jc w:val="both"/>
        <w:rPr>
          <w:sz w:val="28"/>
          <w:szCs w:val="28"/>
        </w:rPr>
      </w:pPr>
      <w:r>
        <w:rPr>
          <w:sz w:val="28"/>
          <w:szCs w:val="28"/>
        </w:rPr>
        <w:t>In future developments, more attention should be given to sustainability features such as the incorporation of solar energy systems, rainwater harvesting, energy-efficient appliances, and low-maintenance building mate</w:t>
      </w:r>
      <w:r>
        <w:rPr>
          <w:sz w:val="28"/>
          <w:szCs w:val="28"/>
        </w:rPr>
        <w:t>rials to reduce operational costs and environmental impact.</w:t>
      </w:r>
    </w:p>
    <w:p w:rsidR="00A9360B" w:rsidRDefault="00302549">
      <w:pPr>
        <w:pStyle w:val="NormalWeb"/>
        <w:jc w:val="both"/>
        <w:rPr>
          <w:sz w:val="28"/>
          <w:szCs w:val="28"/>
        </w:rPr>
      </w:pPr>
      <w:r>
        <w:rPr>
          <w:sz w:val="28"/>
          <w:szCs w:val="28"/>
        </w:rPr>
        <w:t>Furthermore, future studies and designs can explore the integration of digital technologies in dental facilities—such as teledentistry zones, smart booking systems, and digital imaging suites—to m</w:t>
      </w:r>
      <w:r>
        <w:rPr>
          <w:sz w:val="28"/>
          <w:szCs w:val="28"/>
        </w:rPr>
        <w:t>eet the demands of modern dental practice and improve service delivery.</w:t>
      </w:r>
    </w:p>
    <w:p w:rsidR="00A9360B" w:rsidRDefault="00302549">
      <w:pPr>
        <w:rPr>
          <w:rFonts w:ascii="Arial Black" w:hAnsi="Arial Black" w:cs="Arial Black"/>
          <w:sz w:val="32"/>
          <w:szCs w:val="32"/>
        </w:rPr>
      </w:pPr>
      <w:r>
        <w:rPr>
          <w:rFonts w:ascii="Arial Black" w:hAnsi="Arial Black" w:cs="Arial Black"/>
          <w:sz w:val="32"/>
          <w:szCs w:val="32"/>
        </w:rPr>
        <w:br w:type="page"/>
      </w:r>
    </w:p>
    <w:p w:rsidR="00A9360B" w:rsidRDefault="00A9360B"/>
    <w:p w:rsidR="00A9360B" w:rsidRDefault="00302549">
      <w:pPr>
        <w:pStyle w:val="NormalWeb"/>
        <w:numPr>
          <w:ilvl w:val="0"/>
          <w:numId w:val="11"/>
        </w:numPr>
        <w:rPr>
          <w:sz w:val="28"/>
          <w:szCs w:val="28"/>
        </w:rPr>
      </w:pPr>
      <w:r>
        <w:rPr>
          <w:rStyle w:val="Strong"/>
          <w:sz w:val="28"/>
          <w:szCs w:val="28"/>
        </w:rPr>
        <w:t>CONCLUSION</w:t>
      </w:r>
    </w:p>
    <w:p w:rsidR="00A9360B" w:rsidRDefault="00302549">
      <w:pPr>
        <w:pStyle w:val="NormalWeb"/>
        <w:jc w:val="both"/>
        <w:rPr>
          <w:sz w:val="28"/>
          <w:szCs w:val="28"/>
        </w:rPr>
      </w:pPr>
      <w:r>
        <w:rPr>
          <w:sz w:val="28"/>
          <w:szCs w:val="28"/>
        </w:rPr>
        <w:t xml:space="preserve">The design of a modern dental clinic requires a thoughtful balance between clinical functionality, patient comfort, hygiene, and environmental responsiveness. This </w:t>
      </w:r>
      <w:r>
        <w:rPr>
          <w:sz w:val="28"/>
          <w:szCs w:val="28"/>
        </w:rPr>
        <w:t>project has successfully addressed these needs through a purpose-built facility that ensures smooth circulation, proper zoning, effective infection control, and an overall supportive environment for oral healthcare delivery.</w:t>
      </w:r>
    </w:p>
    <w:p w:rsidR="00A9360B" w:rsidRDefault="00302549">
      <w:pPr>
        <w:pStyle w:val="NormalWeb"/>
        <w:jc w:val="both"/>
        <w:rPr>
          <w:sz w:val="28"/>
          <w:szCs w:val="28"/>
        </w:rPr>
      </w:pPr>
      <w:r>
        <w:rPr>
          <w:sz w:val="28"/>
          <w:szCs w:val="28"/>
        </w:rPr>
        <w:t>By analyzing existing case stud</w:t>
      </w:r>
      <w:r>
        <w:rPr>
          <w:sz w:val="28"/>
          <w:szCs w:val="28"/>
        </w:rPr>
        <w:t xml:space="preserve">ies, understanding spatial and environmental requirements, and applying architectural principles tailored to healthcare design, the proposed scheme demonstrates how architecture can improve the quality of both patient experience and clinical workflow. The </w:t>
      </w:r>
      <w:r>
        <w:rPr>
          <w:sz w:val="28"/>
          <w:szCs w:val="28"/>
        </w:rPr>
        <w:t>integration of natural lighting, ventilation, acoustic control, and accessibility features further enhances the performance and usability of the space.</w:t>
      </w:r>
    </w:p>
    <w:p w:rsidR="00A9360B" w:rsidRDefault="00302549">
      <w:pPr>
        <w:pStyle w:val="NormalWeb"/>
        <w:jc w:val="both"/>
        <w:rPr>
          <w:sz w:val="28"/>
          <w:szCs w:val="28"/>
        </w:rPr>
      </w:pPr>
      <w:r>
        <w:rPr>
          <w:sz w:val="28"/>
          <w:szCs w:val="28"/>
        </w:rPr>
        <w:t>The clinic’s spatial arrangement—including clearly separated public and clinical areas, strategically pl</w:t>
      </w:r>
      <w:r>
        <w:rPr>
          <w:sz w:val="28"/>
          <w:szCs w:val="28"/>
        </w:rPr>
        <w:t>aced sterilization units, and user-friendly service installations—proves that a well-designed facility can support not only technical efficiency but also emotional wellness and long-term adaptability.</w:t>
      </w:r>
    </w:p>
    <w:p w:rsidR="00A9360B" w:rsidRDefault="00302549">
      <w:pPr>
        <w:rPr>
          <w:rFonts w:ascii="Arial Black" w:hAnsi="Arial Black" w:cs="Arial Black"/>
          <w:sz w:val="32"/>
          <w:szCs w:val="32"/>
        </w:rPr>
      </w:pPr>
      <w:r>
        <w:rPr>
          <w:rFonts w:ascii="Arial Black" w:hAnsi="Arial Black" w:cs="Arial Black"/>
          <w:sz w:val="32"/>
          <w:szCs w:val="32"/>
        </w:rPr>
        <w:br w:type="page"/>
      </w:r>
    </w:p>
    <w:p w:rsidR="00A9360B" w:rsidRDefault="00302549">
      <w:pPr>
        <w:pStyle w:val="NormalWeb"/>
        <w:jc w:val="center"/>
        <w:rPr>
          <w:rFonts w:ascii="Arial Black" w:hAnsi="Arial Black" w:cs="Arial Black"/>
          <w:sz w:val="32"/>
          <w:szCs w:val="32"/>
        </w:rPr>
      </w:pPr>
      <w:r>
        <w:rPr>
          <w:rFonts w:ascii="Arial Black" w:hAnsi="Arial Black" w:cs="Arial Black"/>
          <w:sz w:val="32"/>
          <w:szCs w:val="32"/>
        </w:rPr>
        <w:lastRenderedPageBreak/>
        <w:t>APPENDIX</w:t>
      </w:r>
    </w:p>
    <w:p w:rsidR="00A9360B" w:rsidRDefault="00302549">
      <w:pPr>
        <w:pStyle w:val="NormalWeb"/>
        <w:jc w:val="center"/>
        <w:rPr>
          <w:rFonts w:ascii="Arial Black" w:hAnsi="Arial Black" w:cs="Arial Black"/>
          <w:sz w:val="32"/>
          <w:szCs w:val="32"/>
        </w:rPr>
      </w:pPr>
      <w:r>
        <w:rPr>
          <w:rFonts w:ascii="Arial Black" w:hAnsi="Arial Black" w:cs="Arial Black"/>
          <w:noProof/>
          <w:sz w:val="32"/>
          <w:szCs w:val="32"/>
          <w:lang w:eastAsia="en-US"/>
        </w:rPr>
        <w:drawing>
          <wp:inline distT="0" distB="0" distL="114300" distR="114300">
            <wp:extent cx="5262245" cy="2887980"/>
            <wp:effectExtent l="0" t="0" r="14605" b="7620"/>
            <wp:docPr id="15" name="Picture 15" descr="IMG_20250729_075819_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0250729_075819_556"/>
                    <pic:cNvPicPr>
                      <a:picLocks noChangeAspect="1"/>
                    </pic:cNvPicPr>
                  </pic:nvPicPr>
                  <pic:blipFill>
                    <a:blip r:embed="rId23"/>
                    <a:stretch>
                      <a:fillRect/>
                    </a:stretch>
                  </pic:blipFill>
                  <pic:spPr>
                    <a:xfrm>
                      <a:off x="0" y="0"/>
                      <a:ext cx="5262245" cy="2887980"/>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2.1. INNER PERSPECTIVE</w:t>
      </w:r>
    </w:p>
    <w:p w:rsidR="00A9360B" w:rsidRDefault="00A9360B">
      <w:pPr>
        <w:pStyle w:val="NormalWeb"/>
        <w:jc w:val="center"/>
        <w:rPr>
          <w:rFonts w:ascii="Arial Black" w:hAnsi="Arial Black" w:cs="Arial Black"/>
          <w:sz w:val="32"/>
          <w:szCs w:val="32"/>
        </w:rPr>
      </w:pPr>
    </w:p>
    <w:p w:rsidR="00A9360B" w:rsidRDefault="00302549">
      <w:pPr>
        <w:pStyle w:val="NormalWeb"/>
        <w:jc w:val="center"/>
        <w:rPr>
          <w:rFonts w:ascii="Arial Black" w:hAnsi="Arial Black" w:cs="Arial Black"/>
          <w:sz w:val="32"/>
          <w:szCs w:val="32"/>
        </w:rPr>
      </w:pPr>
      <w:r>
        <w:rPr>
          <w:rFonts w:ascii="Arial Black" w:hAnsi="Arial Black" w:cs="Arial Black"/>
          <w:noProof/>
          <w:sz w:val="32"/>
          <w:szCs w:val="32"/>
          <w:lang w:eastAsia="en-US"/>
        </w:rPr>
        <w:drawing>
          <wp:inline distT="0" distB="0" distL="114300" distR="114300">
            <wp:extent cx="5273040" cy="2734945"/>
            <wp:effectExtent l="0" t="0" r="3810" b="8255"/>
            <wp:docPr id="16" name="Picture 16" descr="IMG_20250729_075800_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0250729_075800_812"/>
                    <pic:cNvPicPr>
                      <a:picLocks noChangeAspect="1"/>
                    </pic:cNvPicPr>
                  </pic:nvPicPr>
                  <pic:blipFill>
                    <a:blip r:embed="rId24"/>
                    <a:stretch>
                      <a:fillRect/>
                    </a:stretch>
                  </pic:blipFill>
                  <pic:spPr>
                    <a:xfrm>
                      <a:off x="0" y="0"/>
                      <a:ext cx="5273040" cy="2734945"/>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2.2</w:t>
      </w:r>
      <w:r>
        <w:rPr>
          <w:sz w:val="28"/>
          <w:szCs w:val="28"/>
        </w:rPr>
        <w:t>.</w:t>
      </w:r>
      <w:r>
        <w:rPr>
          <w:sz w:val="28"/>
          <w:szCs w:val="28"/>
        </w:rPr>
        <w:t xml:space="preserve"> ELE</w:t>
      </w:r>
      <w:r>
        <w:rPr>
          <w:sz w:val="28"/>
          <w:szCs w:val="28"/>
        </w:rPr>
        <w:t>VATION</w:t>
      </w:r>
    </w:p>
    <w:p w:rsidR="00A9360B" w:rsidRDefault="00A9360B">
      <w:pPr>
        <w:pStyle w:val="NormalWeb"/>
        <w:jc w:val="center"/>
        <w:rPr>
          <w:rFonts w:ascii="Arial Black" w:hAnsi="Arial Black" w:cs="Arial Black"/>
          <w:sz w:val="32"/>
          <w:szCs w:val="32"/>
        </w:rPr>
      </w:pPr>
    </w:p>
    <w:p w:rsidR="00A9360B" w:rsidRDefault="00302549">
      <w:pPr>
        <w:pStyle w:val="NormalWeb"/>
        <w:jc w:val="center"/>
        <w:rPr>
          <w:rFonts w:ascii="Arial Black" w:hAnsi="Arial Black" w:cs="Arial Black"/>
          <w:sz w:val="32"/>
          <w:szCs w:val="32"/>
        </w:rPr>
      </w:pPr>
      <w:r>
        <w:rPr>
          <w:rFonts w:ascii="Arial Black" w:hAnsi="Arial Black" w:cs="Arial Black"/>
          <w:noProof/>
          <w:sz w:val="32"/>
          <w:szCs w:val="32"/>
          <w:lang w:eastAsia="en-US"/>
        </w:rPr>
        <w:lastRenderedPageBreak/>
        <w:drawing>
          <wp:inline distT="0" distB="0" distL="114300" distR="114300">
            <wp:extent cx="5261610" cy="3300095"/>
            <wp:effectExtent l="0" t="0" r="15240" b="14605"/>
            <wp:docPr id="17" name="Picture 17" descr="IMG_20250729_075748_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20250729_075748_949"/>
                    <pic:cNvPicPr>
                      <a:picLocks noChangeAspect="1"/>
                    </pic:cNvPicPr>
                  </pic:nvPicPr>
                  <pic:blipFill>
                    <a:blip r:embed="rId25"/>
                    <a:stretch>
                      <a:fillRect/>
                    </a:stretch>
                  </pic:blipFill>
                  <pic:spPr>
                    <a:xfrm>
                      <a:off x="0" y="0"/>
                      <a:ext cx="5261610" cy="3300095"/>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2.3</w:t>
      </w:r>
      <w:r>
        <w:rPr>
          <w:sz w:val="28"/>
          <w:szCs w:val="28"/>
        </w:rPr>
        <w:t>.</w:t>
      </w:r>
      <w:r>
        <w:rPr>
          <w:sz w:val="28"/>
          <w:szCs w:val="28"/>
        </w:rPr>
        <w:t>ELEVATION</w:t>
      </w:r>
    </w:p>
    <w:p w:rsidR="00A9360B" w:rsidRDefault="00A9360B">
      <w:pPr>
        <w:pStyle w:val="NormalWeb"/>
        <w:jc w:val="center"/>
        <w:rPr>
          <w:rFonts w:ascii="Arial Black" w:hAnsi="Arial Black" w:cs="Arial Black"/>
          <w:sz w:val="32"/>
          <w:szCs w:val="32"/>
        </w:rPr>
      </w:pPr>
    </w:p>
    <w:p w:rsidR="00A9360B" w:rsidRDefault="00302549">
      <w:pPr>
        <w:pStyle w:val="NormalWeb"/>
        <w:jc w:val="center"/>
        <w:rPr>
          <w:rFonts w:ascii="Arial Black" w:hAnsi="Arial Black" w:cs="Arial Black"/>
          <w:sz w:val="32"/>
          <w:szCs w:val="32"/>
        </w:rPr>
      </w:pPr>
      <w:r>
        <w:rPr>
          <w:rFonts w:ascii="Arial Black" w:hAnsi="Arial Black" w:cs="Arial Black"/>
          <w:noProof/>
          <w:sz w:val="32"/>
          <w:szCs w:val="32"/>
          <w:lang w:eastAsia="en-US"/>
        </w:rPr>
        <w:drawing>
          <wp:inline distT="0" distB="0" distL="114300" distR="114300">
            <wp:extent cx="5262245" cy="3250565"/>
            <wp:effectExtent l="0" t="0" r="14605" b="6985"/>
            <wp:docPr id="18" name="Picture 18" descr="IMG_20250729_075736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0250729_075736_400"/>
                    <pic:cNvPicPr>
                      <a:picLocks noChangeAspect="1"/>
                    </pic:cNvPicPr>
                  </pic:nvPicPr>
                  <pic:blipFill>
                    <a:blip r:embed="rId26"/>
                    <a:stretch>
                      <a:fillRect/>
                    </a:stretch>
                  </pic:blipFill>
                  <pic:spPr>
                    <a:xfrm>
                      <a:off x="0" y="0"/>
                      <a:ext cx="5262245" cy="3250565"/>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2.4</w:t>
      </w:r>
      <w:r>
        <w:rPr>
          <w:sz w:val="28"/>
          <w:szCs w:val="28"/>
        </w:rPr>
        <w:t>.</w:t>
      </w:r>
      <w:r>
        <w:rPr>
          <w:sz w:val="28"/>
          <w:szCs w:val="28"/>
        </w:rPr>
        <w:t xml:space="preserve"> ROOF PLAN</w:t>
      </w:r>
    </w:p>
    <w:p w:rsidR="00A9360B" w:rsidRDefault="00A9360B">
      <w:pPr>
        <w:pStyle w:val="NormalWeb"/>
        <w:jc w:val="center"/>
        <w:rPr>
          <w:rFonts w:ascii="Arial Black" w:hAnsi="Arial Black" w:cs="Arial Black"/>
          <w:sz w:val="32"/>
          <w:szCs w:val="32"/>
        </w:rPr>
      </w:pPr>
    </w:p>
    <w:p w:rsidR="00A9360B" w:rsidRDefault="00302549">
      <w:pPr>
        <w:pStyle w:val="NormalWeb"/>
        <w:jc w:val="both"/>
        <w:rPr>
          <w:rFonts w:ascii="Arial Black" w:hAnsi="Arial Black" w:cs="Arial Black"/>
          <w:sz w:val="32"/>
          <w:szCs w:val="32"/>
        </w:rPr>
      </w:pPr>
      <w:r>
        <w:rPr>
          <w:rFonts w:ascii="Arial Black" w:hAnsi="Arial Black" w:cs="Arial Black"/>
          <w:noProof/>
          <w:sz w:val="32"/>
          <w:szCs w:val="32"/>
          <w:lang w:eastAsia="en-US"/>
        </w:rPr>
        <w:lastRenderedPageBreak/>
        <w:drawing>
          <wp:inline distT="0" distB="0" distL="114300" distR="114300">
            <wp:extent cx="5271770" cy="3252470"/>
            <wp:effectExtent l="0" t="0" r="5080" b="5080"/>
            <wp:docPr id="19" name="Picture 19" descr="IMG_20250729_075724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0250729_075724_305"/>
                    <pic:cNvPicPr>
                      <a:picLocks noChangeAspect="1"/>
                    </pic:cNvPicPr>
                  </pic:nvPicPr>
                  <pic:blipFill>
                    <a:blip r:embed="rId27"/>
                    <a:stretch>
                      <a:fillRect/>
                    </a:stretch>
                  </pic:blipFill>
                  <pic:spPr>
                    <a:xfrm>
                      <a:off x="0" y="0"/>
                      <a:ext cx="5271770" cy="3252470"/>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2.5</w:t>
      </w:r>
      <w:r>
        <w:rPr>
          <w:sz w:val="28"/>
          <w:szCs w:val="28"/>
        </w:rPr>
        <w:t>.</w:t>
      </w:r>
      <w:r>
        <w:rPr>
          <w:sz w:val="28"/>
          <w:szCs w:val="28"/>
        </w:rPr>
        <w:t xml:space="preserve"> FLOOR PLAN</w:t>
      </w:r>
    </w:p>
    <w:p w:rsidR="00A9360B" w:rsidRDefault="00A9360B">
      <w:pPr>
        <w:pStyle w:val="NormalWeb"/>
        <w:jc w:val="both"/>
        <w:rPr>
          <w:rFonts w:ascii="Arial Black" w:hAnsi="Arial Black" w:cs="Arial Black"/>
          <w:sz w:val="32"/>
          <w:szCs w:val="32"/>
        </w:rPr>
      </w:pPr>
    </w:p>
    <w:p w:rsidR="00A9360B" w:rsidRDefault="00302549">
      <w:pPr>
        <w:pStyle w:val="NormalWeb"/>
        <w:jc w:val="both"/>
        <w:rPr>
          <w:rFonts w:ascii="Arial Black" w:hAnsi="Arial Black" w:cs="Arial Black"/>
          <w:sz w:val="32"/>
          <w:szCs w:val="32"/>
        </w:rPr>
      </w:pPr>
      <w:r>
        <w:rPr>
          <w:rFonts w:ascii="Arial Black" w:hAnsi="Arial Black" w:cs="Arial Black"/>
          <w:noProof/>
          <w:sz w:val="32"/>
          <w:szCs w:val="32"/>
          <w:lang w:eastAsia="en-US"/>
        </w:rPr>
        <w:drawing>
          <wp:inline distT="0" distB="0" distL="114300" distR="114300">
            <wp:extent cx="5261610" cy="3348990"/>
            <wp:effectExtent l="0" t="0" r="15240" b="3810"/>
            <wp:docPr id="20" name="Picture 20" descr="IMG_20250729_075708_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20250729_075708_168"/>
                    <pic:cNvPicPr>
                      <a:picLocks noChangeAspect="1"/>
                    </pic:cNvPicPr>
                  </pic:nvPicPr>
                  <pic:blipFill>
                    <a:blip r:embed="rId28"/>
                    <a:stretch>
                      <a:fillRect/>
                    </a:stretch>
                  </pic:blipFill>
                  <pic:spPr>
                    <a:xfrm>
                      <a:off x="0" y="0"/>
                      <a:ext cx="5261610" cy="3348990"/>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2.6</w:t>
      </w:r>
      <w:r>
        <w:rPr>
          <w:sz w:val="28"/>
          <w:szCs w:val="28"/>
        </w:rPr>
        <w:t>.</w:t>
      </w:r>
      <w:r>
        <w:rPr>
          <w:sz w:val="28"/>
          <w:szCs w:val="28"/>
        </w:rPr>
        <w:t xml:space="preserve"> SITE PLAN</w:t>
      </w:r>
    </w:p>
    <w:p w:rsidR="00A9360B" w:rsidRDefault="00A9360B">
      <w:pPr>
        <w:pStyle w:val="NormalWeb"/>
        <w:jc w:val="both"/>
        <w:rPr>
          <w:rFonts w:ascii="Arial Black" w:hAnsi="Arial Black" w:cs="Arial Black"/>
          <w:sz w:val="32"/>
          <w:szCs w:val="32"/>
        </w:rPr>
      </w:pPr>
    </w:p>
    <w:p w:rsidR="00A9360B" w:rsidRDefault="00302549">
      <w:pPr>
        <w:pStyle w:val="NormalWeb"/>
        <w:jc w:val="both"/>
        <w:rPr>
          <w:rFonts w:ascii="Arial Black" w:hAnsi="Arial Black" w:cs="Arial Black"/>
          <w:sz w:val="32"/>
          <w:szCs w:val="32"/>
        </w:rPr>
      </w:pPr>
      <w:r>
        <w:rPr>
          <w:rFonts w:ascii="Arial Black" w:hAnsi="Arial Black" w:cs="Arial Black"/>
          <w:noProof/>
          <w:sz w:val="32"/>
          <w:szCs w:val="32"/>
          <w:lang w:eastAsia="en-US"/>
        </w:rPr>
        <w:lastRenderedPageBreak/>
        <w:drawing>
          <wp:inline distT="0" distB="0" distL="114300" distR="114300">
            <wp:extent cx="5261610" cy="3580765"/>
            <wp:effectExtent l="0" t="0" r="15240" b="635"/>
            <wp:docPr id="21" name="Picture 21" descr="IMG_20250729_075616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0250729_075616_263"/>
                    <pic:cNvPicPr>
                      <a:picLocks noChangeAspect="1"/>
                    </pic:cNvPicPr>
                  </pic:nvPicPr>
                  <pic:blipFill>
                    <a:blip r:embed="rId29"/>
                    <a:stretch>
                      <a:fillRect/>
                    </a:stretch>
                  </pic:blipFill>
                  <pic:spPr>
                    <a:xfrm>
                      <a:off x="0" y="0"/>
                      <a:ext cx="5261610" cy="3580765"/>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2.7</w:t>
      </w:r>
      <w:r>
        <w:rPr>
          <w:sz w:val="28"/>
          <w:szCs w:val="28"/>
        </w:rPr>
        <w:t>.</w:t>
      </w:r>
      <w:r>
        <w:rPr>
          <w:sz w:val="28"/>
          <w:szCs w:val="28"/>
        </w:rPr>
        <w:t>SITE ANALYSIS</w:t>
      </w:r>
    </w:p>
    <w:p w:rsidR="00A9360B" w:rsidRDefault="00A9360B">
      <w:pPr>
        <w:pStyle w:val="NormalWeb"/>
        <w:jc w:val="both"/>
        <w:rPr>
          <w:rFonts w:ascii="Arial Black" w:hAnsi="Arial Black" w:cs="Arial Black"/>
          <w:sz w:val="32"/>
          <w:szCs w:val="32"/>
        </w:rPr>
      </w:pPr>
    </w:p>
    <w:p w:rsidR="00A9360B" w:rsidRDefault="00A9360B">
      <w:pPr>
        <w:pStyle w:val="NormalWeb"/>
        <w:jc w:val="both"/>
        <w:rPr>
          <w:rFonts w:ascii="Arial Black" w:hAnsi="Arial Black" w:cs="Arial Black"/>
          <w:sz w:val="32"/>
          <w:szCs w:val="32"/>
        </w:rPr>
      </w:pPr>
    </w:p>
    <w:p w:rsidR="00A9360B" w:rsidRDefault="00302549">
      <w:pPr>
        <w:pStyle w:val="NormalWeb"/>
        <w:jc w:val="both"/>
        <w:rPr>
          <w:rFonts w:ascii="Arial Black" w:hAnsi="Arial Black" w:cs="Arial Black"/>
          <w:sz w:val="32"/>
          <w:szCs w:val="32"/>
        </w:rPr>
      </w:pPr>
      <w:r>
        <w:rPr>
          <w:rFonts w:ascii="Arial Black" w:hAnsi="Arial Black" w:cs="Arial Black"/>
          <w:noProof/>
          <w:sz w:val="32"/>
          <w:szCs w:val="32"/>
          <w:lang w:eastAsia="en-US"/>
        </w:rPr>
        <w:drawing>
          <wp:inline distT="0" distB="0" distL="114300" distR="114300">
            <wp:extent cx="5265420" cy="3186430"/>
            <wp:effectExtent l="0" t="0" r="11430" b="13970"/>
            <wp:docPr id="22" name="Picture 22" descr="IMG_20250729_075247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0250729_075247_554"/>
                    <pic:cNvPicPr>
                      <a:picLocks noChangeAspect="1"/>
                    </pic:cNvPicPr>
                  </pic:nvPicPr>
                  <pic:blipFill>
                    <a:blip r:embed="rId30"/>
                    <a:stretch>
                      <a:fillRect/>
                    </a:stretch>
                  </pic:blipFill>
                  <pic:spPr>
                    <a:xfrm>
                      <a:off x="0" y="0"/>
                      <a:ext cx="5265420" cy="3186430"/>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2.8</w:t>
      </w:r>
      <w:r>
        <w:rPr>
          <w:sz w:val="28"/>
          <w:szCs w:val="28"/>
        </w:rPr>
        <w:t>.</w:t>
      </w:r>
      <w:r>
        <w:rPr>
          <w:sz w:val="28"/>
          <w:szCs w:val="28"/>
        </w:rPr>
        <w:t xml:space="preserve"> SITE INVENTORY</w:t>
      </w:r>
    </w:p>
    <w:p w:rsidR="00A9360B" w:rsidRDefault="00A9360B">
      <w:pPr>
        <w:pStyle w:val="NormalWeb"/>
        <w:jc w:val="both"/>
        <w:rPr>
          <w:rFonts w:ascii="Arial Black" w:hAnsi="Arial Black" w:cs="Arial Black"/>
          <w:sz w:val="32"/>
          <w:szCs w:val="32"/>
        </w:rPr>
      </w:pPr>
    </w:p>
    <w:p w:rsidR="00A9360B" w:rsidRDefault="00302549">
      <w:pPr>
        <w:pStyle w:val="NormalWeb"/>
        <w:jc w:val="both"/>
        <w:rPr>
          <w:rFonts w:ascii="Arial Black" w:hAnsi="Arial Black" w:cs="Arial Black"/>
          <w:sz w:val="32"/>
          <w:szCs w:val="32"/>
        </w:rPr>
      </w:pPr>
      <w:r>
        <w:rPr>
          <w:rFonts w:ascii="Arial Black" w:hAnsi="Arial Black" w:cs="Arial Black"/>
          <w:noProof/>
          <w:sz w:val="32"/>
          <w:szCs w:val="32"/>
          <w:lang w:eastAsia="en-US"/>
        </w:rPr>
        <w:drawing>
          <wp:inline distT="0" distB="0" distL="114300" distR="114300">
            <wp:extent cx="5266690" cy="3044825"/>
            <wp:effectExtent l="0" t="0" r="10160" b="3175"/>
            <wp:docPr id="23" name="Picture 23" descr="IMG_20250729_075828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0250729_075828_501"/>
                    <pic:cNvPicPr>
                      <a:picLocks noChangeAspect="1"/>
                    </pic:cNvPicPr>
                  </pic:nvPicPr>
                  <pic:blipFill>
                    <a:blip r:embed="rId31"/>
                    <a:stretch>
                      <a:fillRect/>
                    </a:stretch>
                  </pic:blipFill>
                  <pic:spPr>
                    <a:xfrm>
                      <a:off x="0" y="0"/>
                      <a:ext cx="5266690" cy="3044825"/>
                    </a:xfrm>
                    <a:prstGeom prst="rect">
                      <a:avLst/>
                    </a:prstGeom>
                  </pic:spPr>
                </pic:pic>
              </a:graphicData>
            </a:graphic>
          </wp:inline>
        </w:drawing>
      </w:r>
    </w:p>
    <w:p w:rsidR="00A9360B" w:rsidRDefault="00302549">
      <w:pPr>
        <w:pStyle w:val="NormalWeb"/>
        <w:jc w:val="center"/>
        <w:rPr>
          <w:sz w:val="28"/>
          <w:szCs w:val="28"/>
        </w:rPr>
      </w:pPr>
      <w:r>
        <w:rPr>
          <w:sz w:val="28"/>
          <w:szCs w:val="28"/>
        </w:rPr>
        <w:t xml:space="preserve">FIG </w:t>
      </w:r>
      <w:r>
        <w:rPr>
          <w:sz w:val="28"/>
          <w:szCs w:val="28"/>
        </w:rPr>
        <w:t>2.9</w:t>
      </w:r>
      <w:r>
        <w:rPr>
          <w:sz w:val="28"/>
          <w:szCs w:val="28"/>
        </w:rPr>
        <w:t>.</w:t>
      </w:r>
      <w:r>
        <w:rPr>
          <w:sz w:val="28"/>
          <w:szCs w:val="28"/>
        </w:rPr>
        <w:t>FUNCTIONAL RELATIONSHIP &amp; BUBBLE DIAGRAM</w:t>
      </w:r>
    </w:p>
    <w:p w:rsidR="00A9360B" w:rsidRDefault="00A9360B">
      <w:pPr>
        <w:pStyle w:val="NormalWeb"/>
        <w:jc w:val="both"/>
        <w:rPr>
          <w:rFonts w:ascii="Arial Black" w:hAnsi="Arial Black" w:cs="Arial Black"/>
          <w:sz w:val="32"/>
          <w:szCs w:val="32"/>
        </w:rPr>
      </w:pPr>
    </w:p>
    <w:sectPr w:rsidR="00A9360B" w:rsidSect="00A9360B">
      <w:footerReference w:type="default" r:id="rId32"/>
      <w:pgSz w:w="11906" w:h="16838"/>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549" w:rsidRDefault="00302549" w:rsidP="00A9360B">
      <w:r>
        <w:separator/>
      </w:r>
    </w:p>
  </w:endnote>
  <w:endnote w:type="continuationSeparator" w:id="1">
    <w:p w:rsidR="00302549" w:rsidRDefault="00302549" w:rsidP="00A936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等线 Light">
    <w:panose1 w:val="00000000000000000000"/>
    <w:charset w:val="80"/>
    <w:family w:val="roman"/>
    <w:notTrueType/>
    <w:pitch w:val="default"/>
    <w:sig w:usb0="00000000" w:usb1="00000000" w:usb2="00000000" w:usb3="00000000" w:csb0="0000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60B" w:rsidRDefault="00A9360B">
    <w:pPr>
      <w:pStyle w:val="Footer"/>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4x0ci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hWdfaLEMI2OP4s+ki+2J3BBn86FBdL2&#10;Domxhx9TM/oDnIl233idfkGIIA51Lzd1ExpPl+az+bxEiCM2HoBfvFx3PsSvwmqSjIp6tC+rys67&#10;EIfUMSVVM3YrlcotVIZ0Fb37+LnMF24RgCuDGonE8Nhkxf7QX5kdbH0BMW+H0QiObyWK71iIT8xj&#10;FvBgbEt8xKdRFkXs1aKktf7Xv/wpHy1ClJIOs1VRg1WiRH0zaB0A42j40TiMhjnpB4thnWILHc8m&#10;LvioRrPxVv/ECq1TDYSY4ahU0TiaD3GYb6wgF+t1Tjo5L4/tcAGD51jcmb3jqUwSMrj1KULMrHES&#10;aFDlqhtGL3fpuiZptv8856yXv4b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AduMdHIgIA&#10;AGIEAAAOAAAAAAAAAAEAIAAAAB8BAABkcnMvZTJvRG9jLnhtbFBLBQYAAAAABgAGAFkBAACzBQAA&#10;AAA=&#10;" filled="f" stroked="f" strokeweight=".5pt">
          <v:textbox style="mso-fit-shape-to-text:t" inset="0,0,0,0">
            <w:txbxContent>
              <w:p w:rsidR="00A9360B" w:rsidRDefault="00A9360B">
                <w:pPr>
                  <w:pStyle w:val="Footer"/>
                </w:pPr>
                <w:r>
                  <w:fldChar w:fldCharType="begin"/>
                </w:r>
                <w:r w:rsidR="00302549">
                  <w:instrText xml:space="preserve"> PAGE  \* MERGEFORMAT </w:instrText>
                </w:r>
                <w:r>
                  <w:fldChar w:fldCharType="separate"/>
                </w:r>
                <w:r w:rsidR="00FA2AAA">
                  <w:rPr>
                    <w:noProof/>
                  </w:rPr>
                  <w:t>11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549" w:rsidRDefault="00302549" w:rsidP="00A9360B">
      <w:r>
        <w:separator/>
      </w:r>
    </w:p>
  </w:footnote>
  <w:footnote w:type="continuationSeparator" w:id="1">
    <w:p w:rsidR="00302549" w:rsidRDefault="00302549" w:rsidP="00A936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0070C0"/>
    <w:multiLevelType w:val="singleLevel"/>
    <w:tmpl w:val="AA0070C0"/>
    <w:lvl w:ilvl="0">
      <w:start w:val="1"/>
      <w:numFmt w:val="bullet"/>
      <w:lvlText w:val=""/>
      <w:lvlJc w:val="left"/>
      <w:pPr>
        <w:tabs>
          <w:tab w:val="left" w:pos="420"/>
        </w:tabs>
        <w:ind w:left="420" w:hanging="420"/>
      </w:pPr>
      <w:rPr>
        <w:rFonts w:ascii="Wingdings" w:hAnsi="Wingdings" w:hint="default"/>
      </w:rPr>
    </w:lvl>
  </w:abstractNum>
  <w:abstractNum w:abstractNumId="1">
    <w:nsid w:val="B929B1C9"/>
    <w:multiLevelType w:val="singleLevel"/>
    <w:tmpl w:val="B929B1C9"/>
    <w:lvl w:ilvl="0">
      <w:start w:val="1"/>
      <w:numFmt w:val="bullet"/>
      <w:lvlText w:val=""/>
      <w:lvlJc w:val="left"/>
      <w:pPr>
        <w:tabs>
          <w:tab w:val="left" w:pos="420"/>
        </w:tabs>
        <w:ind w:left="420" w:hanging="420"/>
      </w:pPr>
      <w:rPr>
        <w:rFonts w:ascii="Wingdings" w:hAnsi="Wingdings" w:hint="default"/>
      </w:rPr>
    </w:lvl>
  </w:abstractNum>
  <w:abstractNum w:abstractNumId="2">
    <w:nsid w:val="BDFCA871"/>
    <w:multiLevelType w:val="singleLevel"/>
    <w:tmpl w:val="BDFCA871"/>
    <w:lvl w:ilvl="0">
      <w:start w:val="1"/>
      <w:numFmt w:val="bullet"/>
      <w:lvlText w:val=""/>
      <w:lvlJc w:val="left"/>
      <w:pPr>
        <w:tabs>
          <w:tab w:val="left" w:pos="420"/>
        </w:tabs>
        <w:ind w:left="420" w:hanging="420"/>
      </w:pPr>
      <w:rPr>
        <w:rFonts w:ascii="Wingdings" w:hAnsi="Wingdings" w:hint="default"/>
      </w:rPr>
    </w:lvl>
  </w:abstractNum>
  <w:abstractNum w:abstractNumId="3">
    <w:nsid w:val="C0DA4BBB"/>
    <w:multiLevelType w:val="singleLevel"/>
    <w:tmpl w:val="C0DA4BBB"/>
    <w:lvl w:ilvl="0">
      <w:start w:val="1"/>
      <w:numFmt w:val="bullet"/>
      <w:lvlText w:val=""/>
      <w:lvlJc w:val="left"/>
      <w:pPr>
        <w:tabs>
          <w:tab w:val="left" w:pos="420"/>
        </w:tabs>
        <w:ind w:left="420" w:hanging="420"/>
      </w:pPr>
      <w:rPr>
        <w:rFonts w:ascii="Wingdings" w:hAnsi="Wingdings" w:hint="default"/>
      </w:rPr>
    </w:lvl>
  </w:abstractNum>
  <w:abstractNum w:abstractNumId="4">
    <w:nsid w:val="EF251F7C"/>
    <w:multiLevelType w:val="singleLevel"/>
    <w:tmpl w:val="EF251F7C"/>
    <w:lvl w:ilvl="0">
      <w:start w:val="1"/>
      <w:numFmt w:val="bullet"/>
      <w:lvlText w:val=""/>
      <w:lvlJc w:val="left"/>
      <w:pPr>
        <w:tabs>
          <w:tab w:val="left" w:pos="420"/>
        </w:tabs>
        <w:ind w:left="420" w:hanging="420"/>
      </w:pPr>
      <w:rPr>
        <w:rFonts w:ascii="Wingdings" w:hAnsi="Wingdings" w:hint="default"/>
      </w:rPr>
    </w:lvl>
  </w:abstractNum>
  <w:abstractNum w:abstractNumId="5">
    <w:nsid w:val="F790C7B9"/>
    <w:multiLevelType w:val="singleLevel"/>
    <w:tmpl w:val="F790C7B9"/>
    <w:lvl w:ilvl="0">
      <w:start w:val="1"/>
      <w:numFmt w:val="decimal"/>
      <w:lvlText w:val="%1."/>
      <w:lvlJc w:val="left"/>
      <w:pPr>
        <w:tabs>
          <w:tab w:val="left" w:pos="425"/>
        </w:tabs>
        <w:ind w:left="425" w:hanging="425"/>
      </w:pPr>
      <w:rPr>
        <w:rFonts w:hint="default"/>
      </w:rPr>
    </w:lvl>
  </w:abstractNum>
  <w:abstractNum w:abstractNumId="6">
    <w:nsid w:val="029E049A"/>
    <w:multiLevelType w:val="singleLevel"/>
    <w:tmpl w:val="029E049A"/>
    <w:lvl w:ilvl="0">
      <w:start w:val="1"/>
      <w:numFmt w:val="bullet"/>
      <w:lvlText w:val=""/>
      <w:lvlJc w:val="left"/>
      <w:pPr>
        <w:tabs>
          <w:tab w:val="left" w:pos="420"/>
        </w:tabs>
        <w:ind w:left="420" w:hanging="420"/>
      </w:pPr>
      <w:rPr>
        <w:rFonts w:ascii="Wingdings" w:hAnsi="Wingdings" w:hint="default"/>
      </w:rPr>
    </w:lvl>
  </w:abstractNum>
  <w:abstractNum w:abstractNumId="7">
    <w:nsid w:val="5473DDB2"/>
    <w:multiLevelType w:val="singleLevel"/>
    <w:tmpl w:val="5473DDB2"/>
    <w:lvl w:ilvl="0">
      <w:start w:val="1"/>
      <w:numFmt w:val="decimal"/>
      <w:lvlText w:val="%1."/>
      <w:lvlJc w:val="left"/>
      <w:pPr>
        <w:tabs>
          <w:tab w:val="left" w:pos="425"/>
        </w:tabs>
        <w:ind w:left="425" w:hanging="425"/>
      </w:pPr>
      <w:rPr>
        <w:rFonts w:hint="default"/>
      </w:rPr>
    </w:lvl>
  </w:abstractNum>
  <w:abstractNum w:abstractNumId="8">
    <w:nsid w:val="595343A9"/>
    <w:multiLevelType w:val="singleLevel"/>
    <w:tmpl w:val="595343A9"/>
    <w:lvl w:ilvl="0">
      <w:start w:val="1"/>
      <w:numFmt w:val="bullet"/>
      <w:lvlText w:val=""/>
      <w:lvlJc w:val="left"/>
      <w:pPr>
        <w:tabs>
          <w:tab w:val="left" w:pos="420"/>
        </w:tabs>
        <w:ind w:left="420" w:hanging="420"/>
      </w:pPr>
      <w:rPr>
        <w:rFonts w:ascii="Wingdings" w:hAnsi="Wingdings" w:hint="default"/>
      </w:rPr>
    </w:lvl>
  </w:abstractNum>
  <w:abstractNum w:abstractNumId="9">
    <w:nsid w:val="5BF70E3E"/>
    <w:multiLevelType w:val="singleLevel"/>
    <w:tmpl w:val="5BF70E3E"/>
    <w:lvl w:ilvl="0">
      <w:start w:val="1"/>
      <w:numFmt w:val="bullet"/>
      <w:lvlText w:val=""/>
      <w:lvlJc w:val="left"/>
      <w:pPr>
        <w:tabs>
          <w:tab w:val="left" w:pos="420"/>
        </w:tabs>
        <w:ind w:left="420" w:hanging="420"/>
      </w:pPr>
      <w:rPr>
        <w:rFonts w:ascii="Wingdings" w:hAnsi="Wingdings" w:hint="default"/>
      </w:rPr>
    </w:lvl>
  </w:abstractNum>
  <w:abstractNum w:abstractNumId="10">
    <w:nsid w:val="72502204"/>
    <w:multiLevelType w:val="singleLevel"/>
    <w:tmpl w:val="72502204"/>
    <w:lvl w:ilvl="0">
      <w:start w:val="1"/>
      <w:numFmt w:val="bullet"/>
      <w:lvlText w:val=""/>
      <w:lvlJc w:val="left"/>
      <w:pPr>
        <w:tabs>
          <w:tab w:val="left" w:pos="420"/>
        </w:tabs>
        <w:ind w:left="420" w:hanging="420"/>
      </w:pPr>
      <w:rPr>
        <w:rFonts w:ascii="Wingdings" w:hAnsi="Wingdings" w:hint="default"/>
      </w:rPr>
    </w:lvl>
  </w:abstractNum>
  <w:num w:numId="1">
    <w:abstractNumId w:val="3"/>
  </w:num>
  <w:num w:numId="2">
    <w:abstractNumId w:val="2"/>
  </w:num>
  <w:num w:numId="3">
    <w:abstractNumId w:val="5"/>
  </w:num>
  <w:num w:numId="4">
    <w:abstractNumId w:val="1"/>
  </w:num>
  <w:num w:numId="5">
    <w:abstractNumId w:val="7"/>
  </w:num>
  <w:num w:numId="6">
    <w:abstractNumId w:val="8"/>
  </w:num>
  <w:num w:numId="7">
    <w:abstractNumId w:val="10"/>
  </w:num>
  <w:num w:numId="8">
    <w:abstractNumId w:val="0"/>
  </w:num>
  <w:num w:numId="9">
    <w:abstractNumId w:val="6"/>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VerticalSpacing w:val="156"/>
  <w:noPunctuationKerning/>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compat>
  <w:rsids>
    <w:rsidRoot w:val="53B65AB5"/>
    <w:rsid w:val="00302549"/>
    <w:rsid w:val="00315E62"/>
    <w:rsid w:val="00A9360B"/>
    <w:rsid w:val="00FA2AAA"/>
    <w:rsid w:val="03037D92"/>
    <w:rsid w:val="0BF54E72"/>
    <w:rsid w:val="1B9C71DA"/>
    <w:rsid w:val="2AFD3F94"/>
    <w:rsid w:val="348E3E46"/>
    <w:rsid w:val="3B3D028B"/>
    <w:rsid w:val="3F530E28"/>
    <w:rsid w:val="3F5E19F1"/>
    <w:rsid w:val="53B65AB5"/>
    <w:rsid w:val="6BB972BE"/>
    <w:rsid w:val="74C57072"/>
    <w:rsid w:val="7A22594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360B"/>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9360B"/>
    <w:pPr>
      <w:tabs>
        <w:tab w:val="center" w:pos="4153"/>
        <w:tab w:val="right" w:pos="8306"/>
      </w:tabs>
      <w:snapToGrid w:val="0"/>
    </w:pPr>
    <w:rPr>
      <w:sz w:val="18"/>
      <w:szCs w:val="18"/>
    </w:rPr>
  </w:style>
  <w:style w:type="paragraph" w:styleId="Header">
    <w:name w:val="header"/>
    <w:basedOn w:val="Normal"/>
    <w:qFormat/>
    <w:rsid w:val="00A9360B"/>
    <w:pPr>
      <w:tabs>
        <w:tab w:val="center" w:pos="4153"/>
        <w:tab w:val="right" w:pos="8306"/>
      </w:tabs>
      <w:snapToGrid w:val="0"/>
    </w:pPr>
    <w:rPr>
      <w:sz w:val="18"/>
      <w:szCs w:val="18"/>
    </w:rPr>
  </w:style>
  <w:style w:type="paragraph" w:styleId="NormalWeb">
    <w:name w:val="Normal (Web)"/>
    <w:qFormat/>
    <w:rsid w:val="00A9360B"/>
    <w:pPr>
      <w:spacing w:beforeAutospacing="1" w:afterAutospacing="1"/>
    </w:pPr>
    <w:rPr>
      <w:sz w:val="24"/>
      <w:szCs w:val="24"/>
      <w:lang w:eastAsia="zh-CN"/>
    </w:rPr>
  </w:style>
  <w:style w:type="character" w:styleId="Strong">
    <w:name w:val="Strong"/>
    <w:basedOn w:val="DefaultParagraphFont"/>
    <w:qFormat/>
    <w:rsid w:val="00A9360B"/>
    <w:rPr>
      <w:b/>
      <w:bCs/>
    </w:rPr>
  </w:style>
  <w:style w:type="paragraph" w:styleId="BalloonText">
    <w:name w:val="Balloon Text"/>
    <w:basedOn w:val="Normal"/>
    <w:link w:val="BalloonTextChar"/>
    <w:rsid w:val="00315E62"/>
    <w:rPr>
      <w:rFonts w:ascii="Tahoma" w:hAnsi="Tahoma" w:cs="Tahoma"/>
      <w:sz w:val="16"/>
      <w:szCs w:val="16"/>
    </w:rPr>
  </w:style>
  <w:style w:type="character" w:customStyle="1" w:styleId="BalloonTextChar">
    <w:name w:val="Balloon Text Char"/>
    <w:basedOn w:val="DefaultParagraphFont"/>
    <w:link w:val="BalloonText"/>
    <w:rsid w:val="00315E62"/>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43</Pages>
  <Words>8171</Words>
  <Characters>46577</Characters>
  <Application>Microsoft Office Word</Application>
  <DocSecurity>0</DocSecurity>
  <Lines>388</Lines>
  <Paragraphs>109</Paragraphs>
  <ScaleCrop>false</ScaleCrop>
  <Company/>
  <LinksUpToDate>false</LinksUpToDate>
  <CharactersWithSpaces>54639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Quasim</dc:creator>
  <cp:lastModifiedBy>user</cp:lastModifiedBy>
  <cp:revision>3</cp:revision>
  <dcterms:created xsi:type="dcterms:W3CDTF">2025-07-28T20:14:00Z</dcterms:created>
  <dcterms:modified xsi:type="dcterms:W3CDTF">2025-08-18T11:25:00Z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DB4DC48873E3484E8D95C879073E9353_13</vt:lpwstr>
  </property>
</Properties>
</file>